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AC43" w14:textId="77777777" w:rsidR="00C9079E" w:rsidRPr="0034247C" w:rsidRDefault="00773CB5">
      <w:pPr>
        <w:spacing w:after="112"/>
        <w:ind w:left="0" w:right="0" w:firstLine="0"/>
      </w:pPr>
      <w:bookmarkStart w:id="0" w:name="_GoBack"/>
      <w:bookmarkEnd w:id="0"/>
      <w:r w:rsidRPr="0034247C">
        <w:t xml:space="preserve"> </w:t>
      </w:r>
    </w:p>
    <w:p w14:paraId="10177B75" w14:textId="77777777" w:rsidR="00C9079E" w:rsidRPr="0034247C" w:rsidRDefault="00773CB5">
      <w:pPr>
        <w:spacing w:after="112"/>
        <w:ind w:left="0" w:right="0" w:firstLine="0"/>
      </w:pPr>
      <w:r w:rsidRPr="0034247C">
        <w:t xml:space="preserve"> </w:t>
      </w:r>
    </w:p>
    <w:p w14:paraId="6FE7E74E" w14:textId="77777777" w:rsidR="00C9079E" w:rsidRPr="0034247C" w:rsidRDefault="00773CB5">
      <w:pPr>
        <w:spacing w:after="112"/>
        <w:ind w:left="0" w:right="0" w:firstLine="0"/>
      </w:pPr>
      <w:r w:rsidRPr="0034247C">
        <w:t xml:space="preserve"> </w:t>
      </w:r>
    </w:p>
    <w:p w14:paraId="2EA19732" w14:textId="77777777" w:rsidR="00C9079E" w:rsidRPr="0034247C" w:rsidRDefault="00773CB5">
      <w:pPr>
        <w:spacing w:after="112"/>
        <w:ind w:left="0" w:right="0" w:firstLine="0"/>
      </w:pPr>
      <w:r w:rsidRPr="0034247C">
        <w:t xml:space="preserve"> </w:t>
      </w:r>
    </w:p>
    <w:p w14:paraId="08321662" w14:textId="77777777" w:rsidR="00C9079E" w:rsidRPr="0034247C" w:rsidRDefault="00773CB5">
      <w:pPr>
        <w:spacing w:after="112"/>
        <w:ind w:left="0" w:right="0" w:firstLine="0"/>
      </w:pPr>
      <w:r w:rsidRPr="0034247C">
        <w:t xml:space="preserve"> </w:t>
      </w:r>
    </w:p>
    <w:p w14:paraId="04917071" w14:textId="77777777" w:rsidR="00C9079E" w:rsidRPr="0034247C" w:rsidRDefault="00773CB5">
      <w:pPr>
        <w:spacing w:after="110"/>
        <w:ind w:left="0" w:right="0" w:firstLine="0"/>
      </w:pPr>
      <w:r w:rsidRPr="0034247C">
        <w:t xml:space="preserve"> </w:t>
      </w:r>
    </w:p>
    <w:p w14:paraId="5A93536D" w14:textId="77777777" w:rsidR="00C9079E" w:rsidRPr="0034247C" w:rsidRDefault="00773CB5">
      <w:pPr>
        <w:spacing w:after="112"/>
        <w:ind w:left="0" w:right="12" w:firstLine="0"/>
        <w:jc w:val="center"/>
      </w:pPr>
      <w:r w:rsidRPr="0034247C">
        <w:t xml:space="preserve"> </w:t>
      </w:r>
    </w:p>
    <w:p w14:paraId="60F45529" w14:textId="77777777" w:rsidR="00C9079E" w:rsidRPr="0034247C" w:rsidRDefault="00773CB5">
      <w:pPr>
        <w:spacing w:after="113"/>
        <w:ind w:left="0" w:right="12" w:firstLine="0"/>
        <w:jc w:val="center"/>
      </w:pPr>
      <w:r w:rsidRPr="0034247C">
        <w:t xml:space="preserve"> </w:t>
      </w:r>
    </w:p>
    <w:p w14:paraId="1873FA90" w14:textId="77777777" w:rsidR="00C9079E" w:rsidRPr="0034247C" w:rsidRDefault="00773CB5">
      <w:pPr>
        <w:spacing w:after="285"/>
        <w:ind w:left="0" w:right="12" w:firstLine="0"/>
        <w:jc w:val="center"/>
      </w:pPr>
      <w:r w:rsidRPr="0034247C">
        <w:t xml:space="preserve"> </w:t>
      </w:r>
    </w:p>
    <w:p w14:paraId="346012AC" w14:textId="4C91F322" w:rsidR="00C9079E" w:rsidRPr="00773CB5" w:rsidRDefault="00773CB5">
      <w:pPr>
        <w:spacing w:after="0" w:line="359" w:lineRule="auto"/>
        <w:ind w:left="217" w:right="99" w:firstLine="0"/>
        <w:jc w:val="center"/>
      </w:pPr>
      <w:r w:rsidRPr="00773CB5">
        <w:rPr>
          <w:b/>
          <w:sz w:val="40"/>
        </w:rPr>
        <w:t xml:space="preserve">Validatie van de Activ8 activiteiten </w:t>
      </w:r>
      <w:r w:rsidR="000C14DE" w:rsidRPr="00773CB5">
        <w:rPr>
          <w:b/>
          <w:sz w:val="40"/>
        </w:rPr>
        <w:t xml:space="preserve">monitor: </w:t>
      </w:r>
      <w:r w:rsidR="00D20D7D">
        <w:rPr>
          <w:b/>
          <w:sz w:val="40"/>
        </w:rPr>
        <w:t>h</w:t>
      </w:r>
      <w:r w:rsidR="000C14DE" w:rsidRPr="00773CB5">
        <w:rPr>
          <w:b/>
          <w:sz w:val="40"/>
        </w:rPr>
        <w:t>et</w:t>
      </w:r>
      <w:r>
        <w:rPr>
          <w:b/>
          <w:sz w:val="40"/>
        </w:rPr>
        <w:t xml:space="preserve"> onderscheiden van zittende en liggende activiteiten.</w:t>
      </w:r>
      <w:r w:rsidRPr="00773CB5">
        <w:rPr>
          <w:b/>
          <w:sz w:val="40"/>
        </w:rPr>
        <w:t xml:space="preserve"> </w:t>
      </w:r>
    </w:p>
    <w:p w14:paraId="64B91857" w14:textId="77777777" w:rsidR="00C9079E" w:rsidRPr="00773CB5" w:rsidRDefault="00773CB5">
      <w:pPr>
        <w:spacing w:after="125"/>
        <w:ind w:left="29" w:right="0" w:firstLine="0"/>
        <w:jc w:val="center"/>
      </w:pPr>
      <w:r w:rsidRPr="00773CB5">
        <w:rPr>
          <w:b/>
          <w:sz w:val="40"/>
        </w:rPr>
        <w:t xml:space="preserve"> </w:t>
      </w:r>
    </w:p>
    <w:p w14:paraId="2BE7A2DD" w14:textId="77777777" w:rsidR="00C9079E" w:rsidRDefault="00E35F4B">
      <w:pPr>
        <w:spacing w:after="96"/>
        <w:ind w:left="29" w:right="0" w:firstLine="0"/>
        <w:jc w:val="center"/>
      </w:pPr>
      <w:r w:rsidRPr="00E70416">
        <w:rPr>
          <w:noProof/>
          <w:lang w:val="en-US" w:eastAsia="en-US"/>
        </w:rPr>
        <w:drawing>
          <wp:inline distT="0" distB="0" distL="0" distR="0" wp14:anchorId="6DC41676" wp14:editId="169EB205">
            <wp:extent cx="2646948" cy="1840230"/>
            <wp:effectExtent l="0" t="0" r="127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404" cy="1842633"/>
                    </a:xfrm>
                    <a:prstGeom prst="rect">
                      <a:avLst/>
                    </a:prstGeom>
                    <a:noFill/>
                    <a:ln>
                      <a:noFill/>
                    </a:ln>
                  </pic:spPr>
                </pic:pic>
              </a:graphicData>
            </a:graphic>
          </wp:inline>
        </w:drawing>
      </w:r>
      <w:r w:rsidR="00773CB5">
        <w:rPr>
          <w:b/>
          <w:sz w:val="40"/>
        </w:rPr>
        <w:t xml:space="preserve"> </w:t>
      </w:r>
    </w:p>
    <w:p w14:paraId="705FC948" w14:textId="77777777" w:rsidR="00C9079E" w:rsidRDefault="00773CB5">
      <w:pPr>
        <w:spacing w:after="91"/>
        <w:ind w:left="0" w:right="0" w:firstLine="0"/>
      </w:pPr>
      <w:r>
        <w:rPr>
          <w:b/>
          <w:sz w:val="40"/>
        </w:rPr>
        <w:t xml:space="preserve"> </w:t>
      </w:r>
    </w:p>
    <w:p w14:paraId="25B9B68F" w14:textId="77777777" w:rsidR="00C9079E" w:rsidRDefault="00773CB5">
      <w:pPr>
        <w:spacing w:after="143"/>
        <w:ind w:left="2" w:right="0" w:firstLine="0"/>
        <w:jc w:val="center"/>
      </w:pPr>
      <w:r>
        <w:rPr>
          <w:b/>
          <w:sz w:val="28"/>
        </w:rPr>
        <w:t xml:space="preserve"> </w:t>
      </w:r>
    </w:p>
    <w:p w14:paraId="609D58E6" w14:textId="77777777" w:rsidR="00C9079E" w:rsidRDefault="00773CB5">
      <w:pPr>
        <w:spacing w:after="141"/>
        <w:ind w:left="2" w:right="0" w:firstLine="0"/>
        <w:jc w:val="center"/>
      </w:pPr>
      <w:r>
        <w:rPr>
          <w:b/>
          <w:sz w:val="28"/>
        </w:rPr>
        <w:t xml:space="preserve"> </w:t>
      </w:r>
    </w:p>
    <w:p w14:paraId="0F685E4D" w14:textId="77777777" w:rsidR="00C9079E" w:rsidRDefault="00773CB5">
      <w:pPr>
        <w:spacing w:after="143"/>
        <w:ind w:left="2" w:right="0" w:firstLine="0"/>
        <w:jc w:val="center"/>
      </w:pPr>
      <w:r>
        <w:rPr>
          <w:b/>
          <w:sz w:val="28"/>
        </w:rPr>
        <w:t xml:space="preserve"> </w:t>
      </w:r>
    </w:p>
    <w:p w14:paraId="31F67548" w14:textId="77777777" w:rsidR="00B24EEA" w:rsidRDefault="00B24EEA">
      <w:pPr>
        <w:spacing w:after="141"/>
        <w:ind w:left="2" w:right="0" w:firstLine="0"/>
        <w:jc w:val="center"/>
        <w:rPr>
          <w:b/>
          <w:sz w:val="28"/>
        </w:rPr>
      </w:pPr>
    </w:p>
    <w:p w14:paraId="6EF7FB24" w14:textId="193020CE" w:rsidR="00B24EEA" w:rsidRDefault="00773CB5" w:rsidP="00C95E35">
      <w:pPr>
        <w:spacing w:after="141"/>
        <w:ind w:left="2" w:right="0" w:firstLine="0"/>
        <w:jc w:val="center"/>
      </w:pPr>
      <w:r>
        <w:rPr>
          <w:b/>
          <w:sz w:val="28"/>
        </w:rPr>
        <w:lastRenderedPageBreak/>
        <w:t xml:space="preserve">  </w:t>
      </w:r>
    </w:p>
    <w:p w14:paraId="25E6FE8F" w14:textId="751293AD" w:rsidR="00B24EEA" w:rsidRPr="008C5B29" w:rsidRDefault="007F436E" w:rsidP="007F436E">
      <w:pPr>
        <w:spacing w:after="158"/>
        <w:ind w:left="2" w:right="0" w:firstLine="0"/>
        <w:jc w:val="both"/>
        <w:rPr>
          <w:rFonts w:asciiTheme="minorHAnsi" w:hAnsiTheme="minorHAnsi" w:cstheme="minorHAnsi"/>
          <w:sz w:val="24"/>
          <w:szCs w:val="24"/>
        </w:rPr>
      </w:pPr>
      <w:r w:rsidRPr="008C5B29">
        <w:rPr>
          <w:rFonts w:asciiTheme="minorHAnsi" w:hAnsiTheme="minorHAnsi" w:cstheme="minorHAnsi"/>
          <w:sz w:val="24"/>
          <w:szCs w:val="24"/>
        </w:rPr>
        <w:t>Auteur</w:t>
      </w:r>
      <w:r w:rsidR="00B24EEA" w:rsidRPr="008C5B29">
        <w:rPr>
          <w:rFonts w:asciiTheme="minorHAnsi" w:hAnsiTheme="minorHAnsi" w:cstheme="minorHAnsi"/>
          <w:sz w:val="24"/>
          <w:szCs w:val="24"/>
        </w:rPr>
        <w:t>: Erdem Buyukyilmaz</w:t>
      </w:r>
      <w:r w:rsidR="00773CB5" w:rsidRPr="008C5B29">
        <w:rPr>
          <w:rFonts w:asciiTheme="minorHAnsi" w:hAnsiTheme="minorHAnsi" w:cstheme="minorHAnsi"/>
          <w:sz w:val="24"/>
          <w:szCs w:val="24"/>
        </w:rPr>
        <w:t xml:space="preserve"> </w:t>
      </w:r>
      <w:r w:rsidR="00773CB5" w:rsidRPr="008C5B29">
        <w:rPr>
          <w:rFonts w:asciiTheme="minorHAnsi" w:hAnsiTheme="minorHAnsi" w:cstheme="minorHAnsi"/>
          <w:sz w:val="24"/>
          <w:szCs w:val="24"/>
        </w:rPr>
        <w:tab/>
      </w:r>
      <w:r w:rsidR="003E247D" w:rsidRPr="008C5B29">
        <w:rPr>
          <w:rFonts w:asciiTheme="minorHAnsi" w:hAnsiTheme="minorHAnsi" w:cstheme="minorHAnsi"/>
          <w:sz w:val="24"/>
          <w:szCs w:val="24"/>
        </w:rPr>
        <w:t>12107441</w:t>
      </w:r>
      <w:r w:rsidR="00773CB5" w:rsidRPr="008C5B29">
        <w:rPr>
          <w:rFonts w:asciiTheme="minorHAnsi" w:hAnsiTheme="minorHAnsi" w:cstheme="minorHAnsi"/>
          <w:sz w:val="24"/>
          <w:szCs w:val="24"/>
        </w:rPr>
        <w:tab/>
        <w:t xml:space="preserve"> </w:t>
      </w:r>
      <w:r w:rsidR="00773CB5" w:rsidRPr="008C5B29">
        <w:rPr>
          <w:rFonts w:asciiTheme="minorHAnsi" w:hAnsiTheme="minorHAnsi" w:cstheme="minorHAnsi"/>
          <w:sz w:val="24"/>
          <w:szCs w:val="24"/>
        </w:rPr>
        <w:tab/>
        <w:t xml:space="preserve"> </w:t>
      </w:r>
      <w:r w:rsidR="00773CB5" w:rsidRPr="008C5B29">
        <w:rPr>
          <w:rFonts w:asciiTheme="minorHAnsi" w:hAnsiTheme="minorHAnsi" w:cstheme="minorHAnsi"/>
          <w:sz w:val="24"/>
          <w:szCs w:val="24"/>
        </w:rPr>
        <w:tab/>
      </w:r>
    </w:p>
    <w:p w14:paraId="075AB950" w14:textId="77777777" w:rsidR="00C42A15" w:rsidRPr="008C5B29" w:rsidRDefault="002A5375" w:rsidP="00187336">
      <w:pPr>
        <w:spacing w:after="158"/>
        <w:ind w:left="0" w:right="0" w:firstLine="0"/>
        <w:jc w:val="both"/>
        <w:rPr>
          <w:sz w:val="24"/>
          <w:szCs w:val="24"/>
        </w:rPr>
      </w:pPr>
      <w:r w:rsidRPr="008C5B29">
        <w:rPr>
          <w:sz w:val="24"/>
          <w:szCs w:val="24"/>
        </w:rPr>
        <w:t xml:space="preserve">Mens en </w:t>
      </w:r>
      <w:proofErr w:type="spellStart"/>
      <w:r w:rsidRPr="008C5B29">
        <w:rPr>
          <w:sz w:val="24"/>
          <w:szCs w:val="24"/>
        </w:rPr>
        <w:t>Techniek|Bewegingstechnologie</w:t>
      </w:r>
      <w:proofErr w:type="spellEnd"/>
    </w:p>
    <w:p w14:paraId="537D5F84" w14:textId="44B8B859" w:rsidR="002A5375" w:rsidRPr="008C5B29" w:rsidRDefault="002A5375" w:rsidP="00187336">
      <w:pPr>
        <w:spacing w:after="158"/>
        <w:ind w:left="0" w:right="0" w:firstLine="0"/>
        <w:jc w:val="both"/>
        <w:rPr>
          <w:sz w:val="24"/>
          <w:szCs w:val="24"/>
        </w:rPr>
      </w:pPr>
      <w:r w:rsidRPr="008C5B29">
        <w:rPr>
          <w:sz w:val="24"/>
          <w:szCs w:val="24"/>
        </w:rPr>
        <w:t xml:space="preserve">De Haagse Hogeschool </w:t>
      </w:r>
    </w:p>
    <w:p w14:paraId="3CCECADD" w14:textId="0EDD6B01" w:rsidR="00C9079E" w:rsidRPr="00C95E35" w:rsidRDefault="00E05112" w:rsidP="00C95E35">
      <w:pPr>
        <w:spacing w:after="158"/>
        <w:ind w:left="0" w:right="0" w:firstLine="0"/>
        <w:jc w:val="both"/>
        <w:rPr>
          <w:rFonts w:asciiTheme="minorHAnsi" w:hAnsiTheme="minorHAnsi" w:cstheme="minorHAnsi"/>
          <w:sz w:val="24"/>
          <w:szCs w:val="24"/>
        </w:rPr>
      </w:pPr>
      <w:r>
        <w:rPr>
          <w:rFonts w:asciiTheme="minorHAnsi" w:hAnsiTheme="minorHAnsi" w:cstheme="minorHAnsi"/>
          <w:sz w:val="24"/>
          <w:szCs w:val="24"/>
        </w:rPr>
        <w:t>Januari</w:t>
      </w:r>
      <w:r w:rsidR="00773CB5" w:rsidRPr="008C5B29">
        <w:rPr>
          <w:rFonts w:asciiTheme="minorHAnsi" w:hAnsiTheme="minorHAnsi" w:cstheme="minorHAnsi"/>
          <w:sz w:val="24"/>
          <w:szCs w:val="24"/>
        </w:rPr>
        <w:t xml:space="preserve"> 2016 </w:t>
      </w:r>
    </w:p>
    <w:p w14:paraId="3B246A4F" w14:textId="3A7C5F1C" w:rsidR="003E247D" w:rsidRPr="00AD7D0F" w:rsidRDefault="003E247D" w:rsidP="003E247D">
      <w:pPr>
        <w:spacing w:after="0" w:line="359" w:lineRule="auto"/>
        <w:ind w:left="217" w:right="99" w:firstLine="0"/>
        <w:jc w:val="center"/>
        <w:rPr>
          <w:b/>
          <w:sz w:val="40"/>
        </w:rPr>
      </w:pPr>
      <w:r w:rsidRPr="00AD7D0F">
        <w:rPr>
          <w:b/>
          <w:sz w:val="40"/>
        </w:rPr>
        <w:t>Validatie van de Activ8 activiteiten monitor: het onderscheiden van zittende en liggende activiteiten.</w:t>
      </w:r>
    </w:p>
    <w:p w14:paraId="50597C0E" w14:textId="594B2F74" w:rsidR="003E247D" w:rsidRDefault="003E247D" w:rsidP="003E247D">
      <w:pPr>
        <w:spacing w:after="0" w:line="359" w:lineRule="auto"/>
        <w:ind w:left="217" w:right="99" w:firstLine="0"/>
        <w:rPr>
          <w:sz w:val="40"/>
        </w:rPr>
      </w:pPr>
    </w:p>
    <w:p w14:paraId="34684E3B" w14:textId="208E0627" w:rsidR="003E247D" w:rsidRDefault="003E247D" w:rsidP="003E247D">
      <w:pPr>
        <w:spacing w:after="0" w:line="359" w:lineRule="auto"/>
        <w:ind w:left="217" w:right="99" w:firstLine="0"/>
        <w:rPr>
          <w:sz w:val="40"/>
        </w:rPr>
      </w:pPr>
    </w:p>
    <w:p w14:paraId="038EBC0C" w14:textId="15D0BC7A" w:rsidR="003E247D" w:rsidRDefault="003E247D" w:rsidP="003E247D">
      <w:pPr>
        <w:spacing w:after="0" w:line="359" w:lineRule="auto"/>
        <w:ind w:left="217" w:right="99" w:firstLine="0"/>
        <w:rPr>
          <w:sz w:val="40"/>
        </w:rPr>
      </w:pPr>
    </w:p>
    <w:p w14:paraId="03DB5CEE" w14:textId="62FECB9C" w:rsidR="003E247D" w:rsidRDefault="003E247D" w:rsidP="003E247D">
      <w:pPr>
        <w:spacing w:after="0" w:line="359" w:lineRule="auto"/>
        <w:ind w:left="217" w:right="99" w:firstLine="0"/>
        <w:rPr>
          <w:sz w:val="40"/>
        </w:rPr>
      </w:pPr>
    </w:p>
    <w:p w14:paraId="63D60F17" w14:textId="260DC305" w:rsidR="003E247D" w:rsidRPr="008C5B29" w:rsidRDefault="003E247D" w:rsidP="003E247D">
      <w:pPr>
        <w:spacing w:after="0" w:line="359" w:lineRule="auto"/>
        <w:ind w:left="217" w:right="99" w:firstLine="0"/>
        <w:rPr>
          <w:sz w:val="24"/>
          <w:szCs w:val="24"/>
        </w:rPr>
      </w:pPr>
    </w:p>
    <w:p w14:paraId="78FF4C3D" w14:textId="751CAD8D" w:rsidR="003E247D" w:rsidRDefault="003E247D" w:rsidP="003E247D">
      <w:pPr>
        <w:spacing w:after="0" w:line="359" w:lineRule="auto"/>
        <w:ind w:left="217" w:right="99" w:firstLine="0"/>
        <w:rPr>
          <w:sz w:val="40"/>
        </w:rPr>
      </w:pPr>
    </w:p>
    <w:p w14:paraId="683B01EA" w14:textId="3AC56C6A" w:rsidR="003E247D" w:rsidRDefault="003E247D" w:rsidP="003E247D">
      <w:pPr>
        <w:spacing w:after="0" w:line="359" w:lineRule="auto"/>
        <w:ind w:left="217" w:right="99" w:firstLine="0"/>
        <w:rPr>
          <w:sz w:val="40"/>
        </w:rPr>
      </w:pPr>
    </w:p>
    <w:p w14:paraId="42DCE265" w14:textId="2EE605E6" w:rsidR="003E247D" w:rsidRDefault="003E247D" w:rsidP="003E247D">
      <w:pPr>
        <w:spacing w:after="0" w:line="359" w:lineRule="auto"/>
        <w:ind w:left="217" w:right="99" w:firstLine="0"/>
        <w:rPr>
          <w:sz w:val="40"/>
        </w:rPr>
      </w:pPr>
    </w:p>
    <w:p w14:paraId="497D0DCA" w14:textId="5D86D1ED" w:rsidR="003E247D" w:rsidRDefault="003E247D" w:rsidP="003E247D">
      <w:pPr>
        <w:spacing w:after="0" w:line="359" w:lineRule="auto"/>
        <w:ind w:left="217" w:right="99" w:firstLine="0"/>
        <w:rPr>
          <w:sz w:val="40"/>
        </w:rPr>
      </w:pPr>
    </w:p>
    <w:p w14:paraId="18305F3F" w14:textId="7414F560" w:rsidR="003E247D" w:rsidRPr="003E247D" w:rsidRDefault="003E247D" w:rsidP="003E247D">
      <w:pPr>
        <w:spacing w:after="0" w:line="359" w:lineRule="auto"/>
        <w:ind w:left="217" w:right="99" w:firstLine="0"/>
        <w:rPr>
          <w:sz w:val="24"/>
          <w:szCs w:val="24"/>
        </w:rPr>
      </w:pPr>
    </w:p>
    <w:p w14:paraId="41407B22" w14:textId="77777777" w:rsidR="008C5B29" w:rsidRDefault="008C5B29">
      <w:pPr>
        <w:spacing w:after="0"/>
        <w:ind w:left="0" w:right="0" w:firstLine="0"/>
        <w:jc w:val="both"/>
        <w:rPr>
          <w:sz w:val="24"/>
          <w:szCs w:val="24"/>
        </w:rPr>
      </w:pPr>
    </w:p>
    <w:p w14:paraId="198324B3" w14:textId="1A2449C3" w:rsidR="008C5B29" w:rsidRDefault="008C5B29">
      <w:pPr>
        <w:spacing w:after="0"/>
        <w:ind w:left="0" w:right="0" w:firstLine="0"/>
        <w:jc w:val="both"/>
        <w:rPr>
          <w:sz w:val="24"/>
          <w:szCs w:val="24"/>
        </w:rPr>
      </w:pPr>
    </w:p>
    <w:p w14:paraId="1491CF34" w14:textId="4C486DB8" w:rsidR="008C5B29" w:rsidRDefault="008C5B29">
      <w:pPr>
        <w:spacing w:after="0"/>
        <w:ind w:left="0" w:right="0" w:firstLine="0"/>
        <w:jc w:val="both"/>
        <w:rPr>
          <w:sz w:val="24"/>
          <w:szCs w:val="24"/>
        </w:rPr>
      </w:pPr>
      <w:r>
        <w:rPr>
          <w:sz w:val="24"/>
          <w:szCs w:val="24"/>
        </w:rPr>
        <w:t>1</w:t>
      </w:r>
      <w:r w:rsidRPr="008C5B29">
        <w:rPr>
          <w:sz w:val="24"/>
          <w:szCs w:val="24"/>
          <w:vertAlign w:val="superscript"/>
        </w:rPr>
        <w:t>e</w:t>
      </w:r>
      <w:r>
        <w:rPr>
          <w:sz w:val="24"/>
          <w:szCs w:val="24"/>
        </w:rPr>
        <w:t xml:space="preserve"> begeleider: Hanneke Braakhuis</w:t>
      </w:r>
    </w:p>
    <w:p w14:paraId="26B14620" w14:textId="77777777" w:rsidR="008C5B29" w:rsidRDefault="008C5B29">
      <w:pPr>
        <w:spacing w:after="0"/>
        <w:ind w:left="0" w:right="0" w:firstLine="0"/>
        <w:jc w:val="both"/>
        <w:rPr>
          <w:sz w:val="24"/>
          <w:szCs w:val="24"/>
        </w:rPr>
      </w:pPr>
    </w:p>
    <w:p w14:paraId="2320A9E3" w14:textId="09052D8E" w:rsidR="008C5B29" w:rsidRDefault="008C5B29">
      <w:pPr>
        <w:spacing w:after="0"/>
        <w:ind w:left="0" w:right="0" w:firstLine="0"/>
        <w:jc w:val="both"/>
        <w:rPr>
          <w:sz w:val="24"/>
          <w:szCs w:val="24"/>
        </w:rPr>
      </w:pPr>
      <w:r>
        <w:rPr>
          <w:sz w:val="24"/>
          <w:szCs w:val="24"/>
        </w:rPr>
        <w:t>2</w:t>
      </w:r>
      <w:r w:rsidRPr="008C5B29">
        <w:rPr>
          <w:sz w:val="24"/>
          <w:szCs w:val="24"/>
          <w:vertAlign w:val="superscript"/>
        </w:rPr>
        <w:t>e</w:t>
      </w:r>
      <w:r>
        <w:rPr>
          <w:sz w:val="24"/>
          <w:szCs w:val="24"/>
        </w:rPr>
        <w:t xml:space="preserve"> begeleider: Hubert Meulman</w:t>
      </w:r>
    </w:p>
    <w:p w14:paraId="3E52B6D0" w14:textId="495298AE" w:rsidR="008C5B29" w:rsidRDefault="008C5B29">
      <w:pPr>
        <w:spacing w:after="0"/>
        <w:ind w:left="0" w:right="0" w:firstLine="0"/>
        <w:jc w:val="both"/>
        <w:rPr>
          <w:sz w:val="24"/>
          <w:szCs w:val="24"/>
        </w:rPr>
      </w:pPr>
    </w:p>
    <w:p w14:paraId="5B411BFD" w14:textId="77777777" w:rsidR="008C5B29" w:rsidRDefault="008C5B29" w:rsidP="008C5B29">
      <w:pPr>
        <w:spacing w:after="158"/>
        <w:ind w:left="2" w:right="0" w:firstLine="0"/>
        <w:jc w:val="both"/>
        <w:rPr>
          <w:rFonts w:asciiTheme="minorHAnsi" w:hAnsiTheme="minorHAnsi" w:cstheme="minorHAnsi"/>
          <w:sz w:val="24"/>
          <w:szCs w:val="24"/>
        </w:rPr>
      </w:pPr>
    </w:p>
    <w:p w14:paraId="145BEAC3" w14:textId="172E26D2" w:rsidR="008C5B29" w:rsidRDefault="008C5B29" w:rsidP="008C5B29">
      <w:pPr>
        <w:spacing w:after="158"/>
        <w:ind w:left="2" w:right="0" w:firstLine="0"/>
        <w:jc w:val="both"/>
        <w:rPr>
          <w:rFonts w:asciiTheme="minorHAnsi" w:hAnsiTheme="minorHAnsi" w:cstheme="minorHAnsi"/>
          <w:sz w:val="24"/>
          <w:szCs w:val="24"/>
        </w:rPr>
      </w:pPr>
    </w:p>
    <w:p w14:paraId="6678B128" w14:textId="364A6284" w:rsidR="008C5B29" w:rsidRDefault="008C5B29" w:rsidP="00C95E35">
      <w:pPr>
        <w:spacing w:after="158"/>
        <w:ind w:left="0" w:right="0" w:firstLine="0"/>
        <w:jc w:val="both"/>
        <w:rPr>
          <w:rFonts w:asciiTheme="minorHAnsi" w:hAnsiTheme="minorHAnsi" w:cstheme="minorHAnsi"/>
          <w:sz w:val="24"/>
          <w:szCs w:val="24"/>
        </w:rPr>
      </w:pPr>
    </w:p>
    <w:p w14:paraId="21969FD8" w14:textId="0DD136AF" w:rsidR="008C5B29" w:rsidRPr="008C5B29" w:rsidRDefault="008C5B29" w:rsidP="008C5B29">
      <w:pPr>
        <w:spacing w:after="158"/>
        <w:ind w:left="2" w:right="0" w:firstLine="0"/>
        <w:jc w:val="both"/>
        <w:rPr>
          <w:rFonts w:asciiTheme="minorHAnsi" w:hAnsiTheme="minorHAnsi" w:cstheme="minorHAnsi"/>
          <w:sz w:val="24"/>
          <w:szCs w:val="24"/>
        </w:rPr>
      </w:pPr>
      <w:r w:rsidRPr="008C5B29">
        <w:rPr>
          <w:rFonts w:asciiTheme="minorHAnsi" w:hAnsiTheme="minorHAnsi" w:cstheme="minorHAnsi"/>
          <w:sz w:val="24"/>
          <w:szCs w:val="24"/>
        </w:rPr>
        <w:t xml:space="preserve">Auteur: Erdem Buyukyilmaz </w:t>
      </w:r>
      <w:r w:rsidRPr="008C5B29">
        <w:rPr>
          <w:rFonts w:asciiTheme="minorHAnsi" w:hAnsiTheme="minorHAnsi" w:cstheme="minorHAnsi"/>
          <w:sz w:val="24"/>
          <w:szCs w:val="24"/>
        </w:rPr>
        <w:tab/>
        <w:t>12107441</w:t>
      </w:r>
      <w:r w:rsidRPr="008C5B29">
        <w:rPr>
          <w:rFonts w:asciiTheme="minorHAnsi" w:hAnsiTheme="minorHAnsi" w:cstheme="minorHAnsi"/>
          <w:sz w:val="24"/>
          <w:szCs w:val="24"/>
        </w:rPr>
        <w:tab/>
        <w:t xml:space="preserve"> </w:t>
      </w:r>
      <w:r w:rsidRPr="008C5B29">
        <w:rPr>
          <w:rFonts w:asciiTheme="minorHAnsi" w:hAnsiTheme="minorHAnsi" w:cstheme="minorHAnsi"/>
          <w:sz w:val="24"/>
          <w:szCs w:val="24"/>
        </w:rPr>
        <w:tab/>
        <w:t xml:space="preserve"> </w:t>
      </w:r>
      <w:r w:rsidRPr="008C5B29">
        <w:rPr>
          <w:rFonts w:asciiTheme="minorHAnsi" w:hAnsiTheme="minorHAnsi" w:cstheme="minorHAnsi"/>
          <w:sz w:val="24"/>
          <w:szCs w:val="24"/>
        </w:rPr>
        <w:tab/>
      </w:r>
    </w:p>
    <w:p w14:paraId="2A7EE894" w14:textId="77777777" w:rsidR="008C5B29" w:rsidRPr="008C5B29" w:rsidRDefault="008C5B29" w:rsidP="008C5B29">
      <w:pPr>
        <w:spacing w:after="158"/>
        <w:ind w:left="0" w:right="0" w:firstLine="0"/>
        <w:jc w:val="both"/>
        <w:rPr>
          <w:sz w:val="24"/>
          <w:szCs w:val="24"/>
        </w:rPr>
      </w:pPr>
      <w:r w:rsidRPr="008C5B29">
        <w:rPr>
          <w:sz w:val="24"/>
          <w:szCs w:val="24"/>
        </w:rPr>
        <w:t xml:space="preserve">Mens en </w:t>
      </w:r>
      <w:proofErr w:type="spellStart"/>
      <w:r w:rsidRPr="008C5B29">
        <w:rPr>
          <w:sz w:val="24"/>
          <w:szCs w:val="24"/>
        </w:rPr>
        <w:t>Techniek|Bewegingstechnologie</w:t>
      </w:r>
      <w:proofErr w:type="spellEnd"/>
    </w:p>
    <w:p w14:paraId="61AD37B3" w14:textId="77777777" w:rsidR="008C5B29" w:rsidRPr="008C5B29" w:rsidRDefault="008C5B29" w:rsidP="008C5B29">
      <w:pPr>
        <w:spacing w:after="158"/>
        <w:ind w:left="0" w:right="0" w:firstLine="0"/>
        <w:jc w:val="both"/>
        <w:rPr>
          <w:sz w:val="24"/>
          <w:szCs w:val="24"/>
        </w:rPr>
      </w:pPr>
      <w:r w:rsidRPr="008C5B29">
        <w:rPr>
          <w:sz w:val="24"/>
          <w:szCs w:val="24"/>
        </w:rPr>
        <w:t xml:space="preserve">De Haagse Hogeschool </w:t>
      </w:r>
    </w:p>
    <w:p w14:paraId="3D500CA9" w14:textId="721D0708" w:rsidR="00D20D7D" w:rsidRDefault="008C5B29" w:rsidP="00C709B9">
      <w:pPr>
        <w:spacing w:after="158"/>
        <w:ind w:left="0" w:right="0" w:firstLine="0"/>
        <w:jc w:val="both"/>
        <w:rPr>
          <w:rFonts w:asciiTheme="minorHAnsi" w:hAnsiTheme="minorHAnsi" w:cstheme="minorHAnsi"/>
          <w:sz w:val="24"/>
          <w:szCs w:val="24"/>
        </w:rPr>
      </w:pPr>
      <w:r w:rsidRPr="008C5B29">
        <w:rPr>
          <w:rFonts w:asciiTheme="minorHAnsi" w:hAnsiTheme="minorHAnsi" w:cstheme="minorHAnsi"/>
          <w:sz w:val="24"/>
          <w:szCs w:val="24"/>
        </w:rPr>
        <w:t xml:space="preserve">December 2016 </w:t>
      </w:r>
    </w:p>
    <w:p w14:paraId="4A5EBCA7" w14:textId="141A9A55" w:rsidR="000C1A6E" w:rsidRDefault="000C1A6E" w:rsidP="000C1A6E">
      <w:pPr>
        <w:pStyle w:val="Kop1"/>
        <w:numPr>
          <w:ilvl w:val="0"/>
          <w:numId w:val="0"/>
        </w:numPr>
        <w:ind w:left="10"/>
      </w:pPr>
      <w:bookmarkStart w:id="1" w:name="_Toc472350743"/>
      <w:r>
        <w:t>VOORWOORD</w:t>
      </w:r>
      <w:bookmarkEnd w:id="1"/>
    </w:p>
    <w:p w14:paraId="5B9F74C9" w14:textId="77777777" w:rsidR="000C1A6E" w:rsidRPr="000C1A6E" w:rsidRDefault="000C1A6E" w:rsidP="000C1A6E"/>
    <w:p w14:paraId="14C3C891" w14:textId="4DB0E5C1" w:rsidR="00C93DA3" w:rsidRPr="00286F37" w:rsidRDefault="00C93DA3" w:rsidP="00C93DA3">
      <w:pPr>
        <w:shd w:val="clear" w:color="auto" w:fill="FFFFFF"/>
        <w:spacing w:after="0"/>
        <w:jc w:val="both"/>
      </w:pPr>
      <w:r>
        <w:t xml:space="preserve">Deze </w:t>
      </w:r>
      <w:r w:rsidR="00D479DA">
        <w:t>scriptie</w:t>
      </w:r>
      <w:r>
        <w:t xml:space="preserve"> </w:t>
      </w:r>
      <w:r w:rsidR="00C65C8A">
        <w:t>is voort</w:t>
      </w:r>
      <w:r>
        <w:t>gekomen naar aanleiding van mijn afstudeeropdracht van de opleiding bewegingstechnologie, aan de Haagse Hogeschool.</w:t>
      </w:r>
      <w:r w:rsidR="00B2401D">
        <w:t xml:space="preserve"> I</w:t>
      </w:r>
      <w:r w:rsidR="00C65C8A">
        <w:t>n opdracht van het Expertisecentrum Bewegingstechnologie (ECBT) heb ik de validiteit onderzocht van de Activ8</w:t>
      </w:r>
      <w:r w:rsidR="003E1D52">
        <w:t xml:space="preserve"> activiteitenmonitor</w:t>
      </w:r>
      <w:r w:rsidR="00C65C8A">
        <w:t xml:space="preserve"> bij het registreren van zittende en liggende activiteiten.</w:t>
      </w:r>
      <w:r>
        <w:t xml:space="preserve"> </w:t>
      </w:r>
      <w:r w:rsidRPr="00286F37">
        <w:t>Dit verslag zal in de toekomst gebruikt</w:t>
      </w:r>
      <w:r>
        <w:t xml:space="preserve"> kunnen w</w:t>
      </w:r>
      <w:r w:rsidR="003E1D52">
        <w:t xml:space="preserve">orden bij een vervolgonderzoek. </w:t>
      </w:r>
      <w:r w:rsidRPr="00286F37">
        <w:t>Hierbij b</w:t>
      </w:r>
      <w:r>
        <w:t>edank ik mijn afstudeerbegeleiders Hanneke Braakhuis en Hubert Meulman</w:t>
      </w:r>
      <w:r w:rsidRPr="00286F37">
        <w:t xml:space="preserve"> voor de goede begeleiding van mijn </w:t>
      </w:r>
      <w:r>
        <w:t xml:space="preserve">afstudeeropdracht </w:t>
      </w:r>
      <w:r w:rsidRPr="00286F37">
        <w:t xml:space="preserve">en bij het tot stand komen van </w:t>
      </w:r>
      <w:r>
        <w:t xml:space="preserve">deze scriptie. </w:t>
      </w:r>
    </w:p>
    <w:p w14:paraId="415920B0" w14:textId="0D03C117" w:rsidR="00DE697A" w:rsidRDefault="00DE697A" w:rsidP="00C709B9">
      <w:pPr>
        <w:spacing w:after="158"/>
        <w:ind w:left="0" w:right="0" w:firstLine="0"/>
        <w:jc w:val="both"/>
        <w:rPr>
          <w:rFonts w:asciiTheme="minorHAnsi" w:hAnsiTheme="minorHAnsi" w:cstheme="minorHAnsi"/>
        </w:rPr>
      </w:pPr>
    </w:p>
    <w:p w14:paraId="64133CAF" w14:textId="226AE188" w:rsidR="003E1D52" w:rsidRDefault="003E1D52" w:rsidP="00C709B9">
      <w:pPr>
        <w:spacing w:after="158"/>
        <w:ind w:left="0" w:right="0" w:firstLine="0"/>
        <w:jc w:val="both"/>
        <w:rPr>
          <w:rFonts w:asciiTheme="minorHAnsi" w:hAnsiTheme="minorHAnsi" w:cstheme="minorHAnsi"/>
        </w:rPr>
      </w:pPr>
    </w:p>
    <w:p w14:paraId="795ADA1F" w14:textId="2D6ECE8D" w:rsidR="003E1D52" w:rsidRDefault="003E1D52" w:rsidP="00C709B9">
      <w:pPr>
        <w:spacing w:after="158"/>
        <w:ind w:left="0" w:right="0" w:firstLine="0"/>
        <w:jc w:val="both"/>
        <w:rPr>
          <w:rFonts w:asciiTheme="minorHAnsi" w:hAnsiTheme="minorHAnsi" w:cstheme="minorHAnsi"/>
        </w:rPr>
      </w:pPr>
    </w:p>
    <w:p w14:paraId="0EF6B14C" w14:textId="28FC5B52" w:rsidR="003E1D52" w:rsidRDefault="003E1D52" w:rsidP="00C709B9">
      <w:pPr>
        <w:spacing w:after="158"/>
        <w:ind w:left="0" w:right="0" w:firstLine="0"/>
        <w:jc w:val="both"/>
        <w:rPr>
          <w:rFonts w:asciiTheme="minorHAnsi" w:hAnsiTheme="minorHAnsi" w:cstheme="minorHAnsi"/>
        </w:rPr>
      </w:pPr>
    </w:p>
    <w:p w14:paraId="744820CB" w14:textId="0E1EFAF1" w:rsidR="003E1D52" w:rsidRDefault="003E1D52" w:rsidP="00C709B9">
      <w:pPr>
        <w:spacing w:after="158"/>
        <w:ind w:left="0" w:right="0" w:firstLine="0"/>
        <w:jc w:val="both"/>
        <w:rPr>
          <w:rFonts w:asciiTheme="minorHAnsi" w:hAnsiTheme="minorHAnsi" w:cstheme="minorHAnsi"/>
        </w:rPr>
      </w:pPr>
    </w:p>
    <w:p w14:paraId="558DB84E" w14:textId="38E4707D" w:rsidR="003E1D52" w:rsidRDefault="003E1D52" w:rsidP="00C709B9">
      <w:pPr>
        <w:spacing w:after="158"/>
        <w:ind w:left="0" w:right="0" w:firstLine="0"/>
        <w:jc w:val="both"/>
        <w:rPr>
          <w:rFonts w:asciiTheme="minorHAnsi" w:hAnsiTheme="minorHAnsi" w:cstheme="minorHAnsi"/>
        </w:rPr>
      </w:pPr>
    </w:p>
    <w:p w14:paraId="2EBC3152" w14:textId="04BCDC54" w:rsidR="003E1D52" w:rsidRDefault="003E1D52" w:rsidP="00C709B9">
      <w:pPr>
        <w:spacing w:after="158"/>
        <w:ind w:left="0" w:right="0" w:firstLine="0"/>
        <w:jc w:val="both"/>
        <w:rPr>
          <w:rFonts w:asciiTheme="minorHAnsi" w:hAnsiTheme="minorHAnsi" w:cstheme="minorHAnsi"/>
        </w:rPr>
      </w:pPr>
    </w:p>
    <w:p w14:paraId="5C5D2535" w14:textId="7C693FE9" w:rsidR="003E1D52" w:rsidRDefault="003E1D52" w:rsidP="00C709B9">
      <w:pPr>
        <w:spacing w:after="158"/>
        <w:ind w:left="0" w:right="0" w:firstLine="0"/>
        <w:jc w:val="both"/>
        <w:rPr>
          <w:rFonts w:asciiTheme="minorHAnsi" w:hAnsiTheme="minorHAnsi" w:cstheme="minorHAnsi"/>
        </w:rPr>
      </w:pPr>
    </w:p>
    <w:p w14:paraId="6CC5CFCB" w14:textId="7BC18C37" w:rsidR="003E1D52" w:rsidRDefault="003E1D52" w:rsidP="00C709B9">
      <w:pPr>
        <w:spacing w:after="158"/>
        <w:ind w:left="0" w:right="0" w:firstLine="0"/>
        <w:jc w:val="both"/>
        <w:rPr>
          <w:rFonts w:asciiTheme="minorHAnsi" w:hAnsiTheme="minorHAnsi" w:cstheme="minorHAnsi"/>
        </w:rPr>
      </w:pPr>
    </w:p>
    <w:p w14:paraId="4B2D025B" w14:textId="18C037F3" w:rsidR="003E1D52" w:rsidRDefault="003E1D52" w:rsidP="00C709B9">
      <w:pPr>
        <w:spacing w:after="158"/>
        <w:ind w:left="0" w:right="0" w:firstLine="0"/>
        <w:jc w:val="both"/>
        <w:rPr>
          <w:rFonts w:asciiTheme="minorHAnsi" w:hAnsiTheme="minorHAnsi" w:cstheme="minorHAnsi"/>
        </w:rPr>
      </w:pPr>
    </w:p>
    <w:p w14:paraId="212F256B" w14:textId="28BB3FEE" w:rsidR="003E1D52" w:rsidRDefault="003E1D52" w:rsidP="00C709B9">
      <w:pPr>
        <w:spacing w:after="158"/>
        <w:ind w:left="0" w:right="0" w:firstLine="0"/>
        <w:jc w:val="both"/>
        <w:rPr>
          <w:rFonts w:asciiTheme="minorHAnsi" w:hAnsiTheme="minorHAnsi" w:cstheme="minorHAnsi"/>
        </w:rPr>
      </w:pPr>
    </w:p>
    <w:p w14:paraId="329060EF" w14:textId="67E371A3" w:rsidR="003E1D52" w:rsidRDefault="003E1D52" w:rsidP="00C709B9">
      <w:pPr>
        <w:spacing w:after="158"/>
        <w:ind w:left="0" w:right="0" w:firstLine="0"/>
        <w:jc w:val="both"/>
        <w:rPr>
          <w:rFonts w:asciiTheme="minorHAnsi" w:hAnsiTheme="minorHAnsi" w:cstheme="minorHAnsi"/>
        </w:rPr>
      </w:pPr>
    </w:p>
    <w:p w14:paraId="1B8B58A1" w14:textId="4BD3C6DE" w:rsidR="003E1D52" w:rsidRDefault="003E1D52" w:rsidP="00C709B9">
      <w:pPr>
        <w:spacing w:after="158"/>
        <w:ind w:left="0" w:right="0" w:firstLine="0"/>
        <w:jc w:val="both"/>
        <w:rPr>
          <w:rFonts w:asciiTheme="minorHAnsi" w:hAnsiTheme="minorHAnsi" w:cstheme="minorHAnsi"/>
        </w:rPr>
      </w:pPr>
    </w:p>
    <w:p w14:paraId="16811D33" w14:textId="7249EC3D" w:rsidR="003E1D52" w:rsidRDefault="003E1D52" w:rsidP="00C709B9">
      <w:pPr>
        <w:spacing w:after="158"/>
        <w:ind w:left="0" w:right="0" w:firstLine="0"/>
        <w:jc w:val="both"/>
        <w:rPr>
          <w:rFonts w:asciiTheme="minorHAnsi" w:hAnsiTheme="minorHAnsi" w:cstheme="minorHAnsi"/>
        </w:rPr>
      </w:pPr>
    </w:p>
    <w:p w14:paraId="18F8E1A4" w14:textId="1EF4FF43" w:rsidR="003E1D52" w:rsidRDefault="003E1D52" w:rsidP="00C709B9">
      <w:pPr>
        <w:spacing w:after="158"/>
        <w:ind w:left="0" w:right="0" w:firstLine="0"/>
        <w:jc w:val="both"/>
        <w:rPr>
          <w:rFonts w:asciiTheme="minorHAnsi" w:hAnsiTheme="minorHAnsi" w:cstheme="minorHAnsi"/>
        </w:rPr>
      </w:pPr>
    </w:p>
    <w:p w14:paraId="37F16709" w14:textId="430A98DD" w:rsidR="003E1D52" w:rsidRDefault="003E1D52" w:rsidP="00C709B9">
      <w:pPr>
        <w:spacing w:after="158"/>
        <w:ind w:left="0" w:right="0" w:firstLine="0"/>
        <w:jc w:val="both"/>
        <w:rPr>
          <w:rFonts w:asciiTheme="minorHAnsi" w:hAnsiTheme="minorHAnsi" w:cstheme="minorHAnsi"/>
        </w:rPr>
      </w:pPr>
    </w:p>
    <w:p w14:paraId="089732E6" w14:textId="2B886883" w:rsidR="003E1D52" w:rsidRDefault="003E1D52" w:rsidP="00C709B9">
      <w:pPr>
        <w:spacing w:after="158"/>
        <w:ind w:left="0" w:right="0" w:firstLine="0"/>
        <w:jc w:val="both"/>
        <w:rPr>
          <w:rFonts w:asciiTheme="minorHAnsi" w:hAnsiTheme="minorHAnsi" w:cstheme="minorHAnsi"/>
        </w:rPr>
      </w:pPr>
    </w:p>
    <w:p w14:paraId="0BA97AAF" w14:textId="6B9643B6" w:rsidR="000C1A6E" w:rsidRPr="00DE697A" w:rsidRDefault="000C1A6E" w:rsidP="00C709B9">
      <w:pPr>
        <w:spacing w:after="158"/>
        <w:ind w:left="0" w:right="0" w:firstLine="0"/>
        <w:jc w:val="both"/>
        <w:rPr>
          <w:rFonts w:asciiTheme="minorHAnsi" w:hAnsiTheme="minorHAnsi" w:cstheme="minorHAnsi"/>
        </w:rPr>
      </w:pPr>
    </w:p>
    <w:sdt>
      <w:sdtPr>
        <w:rPr>
          <w:rFonts w:ascii="Arial" w:eastAsia="Arial" w:hAnsi="Arial" w:cs="Arial"/>
        </w:rPr>
        <w:id w:val="1082416349"/>
        <w:docPartObj>
          <w:docPartGallery w:val="Table of Contents"/>
        </w:docPartObj>
      </w:sdtPr>
      <w:sdtEndPr/>
      <w:sdtContent>
        <w:p w14:paraId="6DFD2FA8" w14:textId="7174DCEA" w:rsidR="004D21EF" w:rsidRDefault="004D21EF" w:rsidP="009F6FA5">
          <w:pPr>
            <w:spacing w:after="110"/>
            <w:ind w:left="0" w:right="0" w:firstLine="0"/>
            <w:rPr>
              <w:rFonts w:ascii="Arial" w:eastAsia="Arial" w:hAnsi="Arial" w:cs="Arial"/>
            </w:rPr>
            <w:sectPr w:rsidR="004D21EF">
              <w:headerReference w:type="even" r:id="rId9"/>
              <w:headerReference w:type="default" r:id="rId10"/>
              <w:footerReference w:type="even" r:id="rId11"/>
              <w:footerReference w:type="default" r:id="rId12"/>
              <w:headerReference w:type="first" r:id="rId13"/>
              <w:footerReference w:type="first" r:id="rId14"/>
              <w:pgSz w:w="11906" w:h="16838"/>
              <w:pgMar w:top="1457" w:right="1355" w:bottom="722" w:left="1416" w:header="753" w:footer="708" w:gutter="0"/>
              <w:cols w:space="708"/>
            </w:sectPr>
          </w:pPr>
        </w:p>
        <w:p w14:paraId="559353CB" w14:textId="30AFC20B" w:rsidR="00267BBF" w:rsidRDefault="00267BBF" w:rsidP="00267BBF">
          <w:pPr>
            <w:pStyle w:val="Kop1"/>
            <w:numPr>
              <w:ilvl w:val="0"/>
              <w:numId w:val="0"/>
            </w:numPr>
            <w:ind w:left="10"/>
          </w:pPr>
          <w:bookmarkStart w:id="2" w:name="_Toc472288458"/>
          <w:bookmarkStart w:id="3" w:name="_Toc472350744"/>
          <w:r>
            <w:lastRenderedPageBreak/>
            <w:t>INHOUD</w:t>
          </w:r>
          <w:bookmarkEnd w:id="2"/>
          <w:bookmarkEnd w:id="3"/>
        </w:p>
        <w:p w14:paraId="3026A01F" w14:textId="77777777" w:rsidR="00267BBF" w:rsidRDefault="00267BBF" w:rsidP="009F6FA5">
          <w:pPr>
            <w:spacing w:after="110"/>
            <w:ind w:left="0" w:right="0" w:firstLine="0"/>
            <w:rPr>
              <w:b/>
            </w:rPr>
          </w:pPr>
        </w:p>
        <w:p w14:paraId="6C25EE55" w14:textId="77777777" w:rsidR="001D0397" w:rsidRDefault="003977F5" w:rsidP="009F6FA5">
          <w:pPr>
            <w:spacing w:after="110"/>
            <w:ind w:left="0" w:right="0" w:firstLine="0"/>
            <w:rPr>
              <w:noProof/>
            </w:rPr>
          </w:pPr>
          <w:r>
            <w:rPr>
              <w:rFonts w:ascii="Arial" w:hAnsi="Arial" w:cs="Arial"/>
            </w:rPr>
            <w:t>TITELPAGINA</w:t>
          </w:r>
          <w:r w:rsidR="00773CB5">
            <w:rPr>
              <w:rFonts w:ascii="Arial" w:hAnsi="Arial" w:cs="Arial"/>
            </w:rPr>
            <w:fldChar w:fldCharType="begin"/>
          </w:r>
          <w:r w:rsidR="00773CB5" w:rsidRPr="004D21EF">
            <w:rPr>
              <w:rFonts w:ascii="Arial" w:hAnsi="Arial" w:cs="Arial"/>
            </w:rPr>
            <w:instrText xml:space="preserve"> TOC \o "1-2" \h \z \u </w:instrText>
          </w:r>
          <w:r w:rsidR="00773CB5">
            <w:rPr>
              <w:rFonts w:ascii="Arial" w:hAnsi="Arial" w:cs="Arial"/>
            </w:rPr>
            <w:fldChar w:fldCharType="separate"/>
          </w:r>
        </w:p>
        <w:p w14:paraId="3EDF01DE" w14:textId="7FDE2EA4" w:rsidR="001D0397" w:rsidRDefault="00A82561">
          <w:pPr>
            <w:pStyle w:val="Inhopg1"/>
            <w:tabs>
              <w:tab w:val="right" w:leader="dot" w:pos="9125"/>
            </w:tabs>
            <w:rPr>
              <w:rFonts w:asciiTheme="minorHAnsi" w:eastAsiaTheme="minorEastAsia" w:hAnsiTheme="minorHAnsi" w:cstheme="minorBidi"/>
              <w:noProof/>
              <w:color w:val="auto"/>
            </w:rPr>
          </w:pPr>
          <w:hyperlink w:anchor="_Toc472350743" w:history="1">
            <w:r w:rsidR="001D0397" w:rsidRPr="00DB3DF4">
              <w:rPr>
                <w:rStyle w:val="Hyperlink"/>
                <w:noProof/>
              </w:rPr>
              <w:t>VOORWOORD</w:t>
            </w:r>
            <w:r w:rsidR="001D0397">
              <w:rPr>
                <w:noProof/>
                <w:webHidden/>
              </w:rPr>
              <w:tab/>
            </w:r>
            <w:r w:rsidR="001D0397">
              <w:rPr>
                <w:noProof/>
                <w:webHidden/>
              </w:rPr>
              <w:fldChar w:fldCharType="begin"/>
            </w:r>
            <w:r w:rsidR="001D0397">
              <w:rPr>
                <w:noProof/>
                <w:webHidden/>
              </w:rPr>
              <w:instrText xml:space="preserve"> PAGEREF _Toc472350743 \h </w:instrText>
            </w:r>
            <w:r w:rsidR="001D0397">
              <w:rPr>
                <w:noProof/>
                <w:webHidden/>
              </w:rPr>
            </w:r>
            <w:r w:rsidR="001D0397">
              <w:rPr>
                <w:noProof/>
                <w:webHidden/>
              </w:rPr>
              <w:fldChar w:fldCharType="separate"/>
            </w:r>
            <w:r w:rsidR="001D0397">
              <w:rPr>
                <w:noProof/>
                <w:webHidden/>
              </w:rPr>
              <w:t>3</w:t>
            </w:r>
            <w:r w:rsidR="001D0397">
              <w:rPr>
                <w:noProof/>
                <w:webHidden/>
              </w:rPr>
              <w:fldChar w:fldCharType="end"/>
            </w:r>
          </w:hyperlink>
        </w:p>
        <w:p w14:paraId="0C57696F" w14:textId="4EFC433A" w:rsidR="001D0397" w:rsidRDefault="00A82561">
          <w:pPr>
            <w:pStyle w:val="Inhopg1"/>
            <w:tabs>
              <w:tab w:val="right" w:leader="dot" w:pos="9125"/>
            </w:tabs>
            <w:rPr>
              <w:rFonts w:asciiTheme="minorHAnsi" w:eastAsiaTheme="minorEastAsia" w:hAnsiTheme="minorHAnsi" w:cstheme="minorBidi"/>
              <w:noProof/>
              <w:color w:val="auto"/>
            </w:rPr>
          </w:pPr>
          <w:hyperlink w:anchor="_Toc472350744" w:history="1">
            <w:r w:rsidR="001D0397" w:rsidRPr="00DB3DF4">
              <w:rPr>
                <w:rStyle w:val="Hyperlink"/>
                <w:noProof/>
              </w:rPr>
              <w:t>INHOUD</w:t>
            </w:r>
            <w:r w:rsidR="001D0397">
              <w:rPr>
                <w:noProof/>
                <w:webHidden/>
              </w:rPr>
              <w:tab/>
            </w:r>
            <w:r w:rsidR="001D0397">
              <w:rPr>
                <w:noProof/>
                <w:webHidden/>
              </w:rPr>
              <w:fldChar w:fldCharType="begin"/>
            </w:r>
            <w:r w:rsidR="001D0397">
              <w:rPr>
                <w:noProof/>
                <w:webHidden/>
              </w:rPr>
              <w:instrText xml:space="preserve"> PAGEREF _Toc472350744 \h </w:instrText>
            </w:r>
            <w:r w:rsidR="001D0397">
              <w:rPr>
                <w:noProof/>
                <w:webHidden/>
              </w:rPr>
            </w:r>
            <w:r w:rsidR="001D0397">
              <w:rPr>
                <w:noProof/>
                <w:webHidden/>
              </w:rPr>
              <w:fldChar w:fldCharType="separate"/>
            </w:r>
            <w:r w:rsidR="001D0397">
              <w:rPr>
                <w:noProof/>
                <w:webHidden/>
              </w:rPr>
              <w:t>4</w:t>
            </w:r>
            <w:r w:rsidR="001D0397">
              <w:rPr>
                <w:noProof/>
                <w:webHidden/>
              </w:rPr>
              <w:fldChar w:fldCharType="end"/>
            </w:r>
          </w:hyperlink>
        </w:p>
        <w:p w14:paraId="10747B41" w14:textId="5C36B542" w:rsidR="001D0397" w:rsidRDefault="00A82561">
          <w:pPr>
            <w:pStyle w:val="Inhopg1"/>
            <w:tabs>
              <w:tab w:val="right" w:leader="dot" w:pos="9125"/>
            </w:tabs>
            <w:rPr>
              <w:rFonts w:asciiTheme="minorHAnsi" w:eastAsiaTheme="minorEastAsia" w:hAnsiTheme="minorHAnsi" w:cstheme="minorBidi"/>
              <w:noProof/>
              <w:color w:val="auto"/>
            </w:rPr>
          </w:pPr>
          <w:hyperlink w:anchor="_Toc472350745" w:history="1">
            <w:r w:rsidR="001D0397" w:rsidRPr="00DB3DF4">
              <w:rPr>
                <w:rStyle w:val="Hyperlink"/>
                <w:noProof/>
              </w:rPr>
              <w:t>SAMENVATTING</w:t>
            </w:r>
            <w:r w:rsidR="001D0397">
              <w:rPr>
                <w:noProof/>
                <w:webHidden/>
              </w:rPr>
              <w:tab/>
            </w:r>
            <w:r w:rsidR="001D0397">
              <w:rPr>
                <w:noProof/>
                <w:webHidden/>
              </w:rPr>
              <w:fldChar w:fldCharType="begin"/>
            </w:r>
            <w:r w:rsidR="001D0397">
              <w:rPr>
                <w:noProof/>
                <w:webHidden/>
              </w:rPr>
              <w:instrText xml:space="preserve"> PAGEREF _Toc472350745 \h </w:instrText>
            </w:r>
            <w:r w:rsidR="001D0397">
              <w:rPr>
                <w:noProof/>
                <w:webHidden/>
              </w:rPr>
            </w:r>
            <w:r w:rsidR="001D0397">
              <w:rPr>
                <w:noProof/>
                <w:webHidden/>
              </w:rPr>
              <w:fldChar w:fldCharType="separate"/>
            </w:r>
            <w:r w:rsidR="001D0397">
              <w:rPr>
                <w:noProof/>
                <w:webHidden/>
              </w:rPr>
              <w:t>5</w:t>
            </w:r>
            <w:r w:rsidR="001D0397">
              <w:rPr>
                <w:noProof/>
                <w:webHidden/>
              </w:rPr>
              <w:fldChar w:fldCharType="end"/>
            </w:r>
          </w:hyperlink>
        </w:p>
        <w:p w14:paraId="5FA91B5E" w14:textId="3EBD28E3" w:rsidR="001D0397" w:rsidRDefault="00A82561">
          <w:pPr>
            <w:pStyle w:val="Inhopg1"/>
            <w:tabs>
              <w:tab w:val="right" w:leader="dot" w:pos="9125"/>
            </w:tabs>
            <w:rPr>
              <w:rFonts w:asciiTheme="minorHAnsi" w:eastAsiaTheme="minorEastAsia" w:hAnsiTheme="minorHAnsi" w:cstheme="minorBidi"/>
              <w:noProof/>
              <w:color w:val="auto"/>
            </w:rPr>
          </w:pPr>
          <w:hyperlink w:anchor="_Toc472350746" w:history="1">
            <w:r w:rsidR="001D0397" w:rsidRPr="00DB3DF4">
              <w:rPr>
                <w:rStyle w:val="Hyperlink"/>
                <w:noProof/>
              </w:rPr>
              <w:t>VERKLARENDE WOORDENLIJST</w:t>
            </w:r>
            <w:r w:rsidR="001D0397">
              <w:rPr>
                <w:noProof/>
                <w:webHidden/>
              </w:rPr>
              <w:tab/>
            </w:r>
            <w:r w:rsidR="001D0397">
              <w:rPr>
                <w:noProof/>
                <w:webHidden/>
              </w:rPr>
              <w:fldChar w:fldCharType="begin"/>
            </w:r>
            <w:r w:rsidR="001D0397">
              <w:rPr>
                <w:noProof/>
                <w:webHidden/>
              </w:rPr>
              <w:instrText xml:space="preserve"> PAGEREF _Toc472350746 \h </w:instrText>
            </w:r>
            <w:r w:rsidR="001D0397">
              <w:rPr>
                <w:noProof/>
                <w:webHidden/>
              </w:rPr>
            </w:r>
            <w:r w:rsidR="001D0397">
              <w:rPr>
                <w:noProof/>
                <w:webHidden/>
              </w:rPr>
              <w:fldChar w:fldCharType="separate"/>
            </w:r>
            <w:r w:rsidR="001D0397">
              <w:rPr>
                <w:noProof/>
                <w:webHidden/>
              </w:rPr>
              <w:t>6</w:t>
            </w:r>
            <w:r w:rsidR="001D0397">
              <w:rPr>
                <w:noProof/>
                <w:webHidden/>
              </w:rPr>
              <w:fldChar w:fldCharType="end"/>
            </w:r>
          </w:hyperlink>
        </w:p>
        <w:p w14:paraId="758BCC2C" w14:textId="7E8567B9" w:rsidR="001D0397" w:rsidRDefault="00A82561">
          <w:pPr>
            <w:pStyle w:val="Inhopg1"/>
            <w:tabs>
              <w:tab w:val="left" w:pos="440"/>
              <w:tab w:val="right" w:leader="dot" w:pos="9125"/>
            </w:tabs>
            <w:rPr>
              <w:rFonts w:asciiTheme="minorHAnsi" w:eastAsiaTheme="minorEastAsia" w:hAnsiTheme="minorHAnsi" w:cstheme="minorBidi"/>
              <w:noProof/>
              <w:color w:val="auto"/>
            </w:rPr>
          </w:pPr>
          <w:hyperlink w:anchor="_Toc472350747" w:history="1">
            <w:r w:rsidR="001D0397" w:rsidRPr="00DB3DF4">
              <w:rPr>
                <w:rStyle w:val="Hyperlink"/>
                <w:noProof/>
                <w:u w:color="000000"/>
              </w:rPr>
              <w:t>1.</w:t>
            </w:r>
            <w:r w:rsidR="001D0397">
              <w:rPr>
                <w:rFonts w:asciiTheme="minorHAnsi" w:eastAsiaTheme="minorEastAsia" w:hAnsiTheme="minorHAnsi" w:cstheme="minorBidi"/>
                <w:noProof/>
                <w:color w:val="auto"/>
              </w:rPr>
              <w:tab/>
            </w:r>
            <w:r w:rsidR="001D0397" w:rsidRPr="00DB3DF4">
              <w:rPr>
                <w:rStyle w:val="Hyperlink"/>
                <w:noProof/>
              </w:rPr>
              <w:t>INLEIDING</w:t>
            </w:r>
            <w:r w:rsidR="001D0397">
              <w:rPr>
                <w:noProof/>
                <w:webHidden/>
              </w:rPr>
              <w:tab/>
            </w:r>
            <w:r w:rsidR="001D0397">
              <w:rPr>
                <w:noProof/>
                <w:webHidden/>
              </w:rPr>
              <w:fldChar w:fldCharType="begin"/>
            </w:r>
            <w:r w:rsidR="001D0397">
              <w:rPr>
                <w:noProof/>
                <w:webHidden/>
              </w:rPr>
              <w:instrText xml:space="preserve"> PAGEREF _Toc472350747 \h </w:instrText>
            </w:r>
            <w:r w:rsidR="001D0397">
              <w:rPr>
                <w:noProof/>
                <w:webHidden/>
              </w:rPr>
            </w:r>
            <w:r w:rsidR="001D0397">
              <w:rPr>
                <w:noProof/>
                <w:webHidden/>
              </w:rPr>
              <w:fldChar w:fldCharType="separate"/>
            </w:r>
            <w:r w:rsidR="001D0397">
              <w:rPr>
                <w:noProof/>
                <w:webHidden/>
              </w:rPr>
              <w:t>7</w:t>
            </w:r>
            <w:r w:rsidR="001D0397">
              <w:rPr>
                <w:noProof/>
                <w:webHidden/>
              </w:rPr>
              <w:fldChar w:fldCharType="end"/>
            </w:r>
          </w:hyperlink>
        </w:p>
        <w:p w14:paraId="0F24AAD3" w14:textId="79306812" w:rsidR="001D0397" w:rsidRDefault="00A82561">
          <w:pPr>
            <w:pStyle w:val="Inhopg1"/>
            <w:tabs>
              <w:tab w:val="left" w:pos="440"/>
              <w:tab w:val="right" w:leader="dot" w:pos="9125"/>
            </w:tabs>
            <w:rPr>
              <w:rFonts w:asciiTheme="minorHAnsi" w:eastAsiaTheme="minorEastAsia" w:hAnsiTheme="minorHAnsi" w:cstheme="minorBidi"/>
              <w:noProof/>
              <w:color w:val="auto"/>
            </w:rPr>
          </w:pPr>
          <w:hyperlink w:anchor="_Toc472350748" w:history="1">
            <w:r w:rsidR="001D0397" w:rsidRPr="00DB3DF4">
              <w:rPr>
                <w:rStyle w:val="Hyperlink"/>
                <w:noProof/>
                <w:u w:color="000000"/>
              </w:rPr>
              <w:t>2.</w:t>
            </w:r>
            <w:r w:rsidR="001D0397">
              <w:rPr>
                <w:rFonts w:asciiTheme="minorHAnsi" w:eastAsiaTheme="minorEastAsia" w:hAnsiTheme="minorHAnsi" w:cstheme="minorBidi"/>
                <w:noProof/>
                <w:color w:val="auto"/>
              </w:rPr>
              <w:tab/>
            </w:r>
            <w:r w:rsidR="001D0397" w:rsidRPr="00DB3DF4">
              <w:rPr>
                <w:rStyle w:val="Hyperlink"/>
                <w:noProof/>
              </w:rPr>
              <w:t>METHODE</w:t>
            </w:r>
            <w:r w:rsidR="001D0397">
              <w:rPr>
                <w:noProof/>
                <w:webHidden/>
              </w:rPr>
              <w:tab/>
            </w:r>
            <w:r w:rsidR="001D0397">
              <w:rPr>
                <w:noProof/>
                <w:webHidden/>
              </w:rPr>
              <w:fldChar w:fldCharType="begin"/>
            </w:r>
            <w:r w:rsidR="001D0397">
              <w:rPr>
                <w:noProof/>
                <w:webHidden/>
              </w:rPr>
              <w:instrText xml:space="preserve"> PAGEREF _Toc472350748 \h </w:instrText>
            </w:r>
            <w:r w:rsidR="001D0397">
              <w:rPr>
                <w:noProof/>
                <w:webHidden/>
              </w:rPr>
            </w:r>
            <w:r w:rsidR="001D0397">
              <w:rPr>
                <w:noProof/>
                <w:webHidden/>
              </w:rPr>
              <w:fldChar w:fldCharType="separate"/>
            </w:r>
            <w:r w:rsidR="001D0397">
              <w:rPr>
                <w:noProof/>
                <w:webHidden/>
              </w:rPr>
              <w:t>8</w:t>
            </w:r>
            <w:r w:rsidR="001D0397">
              <w:rPr>
                <w:noProof/>
                <w:webHidden/>
              </w:rPr>
              <w:fldChar w:fldCharType="end"/>
            </w:r>
          </w:hyperlink>
        </w:p>
        <w:p w14:paraId="0CBA176E" w14:textId="65E751D0" w:rsidR="001D0397" w:rsidRDefault="00A82561">
          <w:pPr>
            <w:pStyle w:val="Inhopg2"/>
            <w:tabs>
              <w:tab w:val="left" w:pos="880"/>
              <w:tab w:val="right" w:leader="dot" w:pos="9125"/>
            </w:tabs>
            <w:rPr>
              <w:rFonts w:asciiTheme="minorHAnsi" w:eastAsiaTheme="minorEastAsia" w:hAnsiTheme="minorHAnsi" w:cstheme="minorBidi"/>
              <w:noProof/>
              <w:color w:val="auto"/>
            </w:rPr>
          </w:pPr>
          <w:hyperlink w:anchor="_Toc472350749" w:history="1">
            <w:r w:rsidR="001D0397" w:rsidRPr="00DB3DF4">
              <w:rPr>
                <w:rStyle w:val="Hyperlink"/>
                <w:noProof/>
                <w:u w:color="000000"/>
              </w:rPr>
              <w:t>2.1</w:t>
            </w:r>
            <w:r w:rsidR="001D0397">
              <w:rPr>
                <w:rFonts w:asciiTheme="minorHAnsi" w:eastAsiaTheme="minorEastAsia" w:hAnsiTheme="minorHAnsi" w:cstheme="minorBidi"/>
                <w:noProof/>
                <w:color w:val="auto"/>
              </w:rPr>
              <w:tab/>
            </w:r>
            <w:r w:rsidR="001D0397" w:rsidRPr="00DB3DF4">
              <w:rPr>
                <w:rStyle w:val="Hyperlink"/>
                <w:noProof/>
              </w:rPr>
              <w:t>Overzicht</w:t>
            </w:r>
            <w:r w:rsidR="001D0397">
              <w:rPr>
                <w:noProof/>
                <w:webHidden/>
              </w:rPr>
              <w:tab/>
            </w:r>
            <w:r w:rsidR="001D0397">
              <w:rPr>
                <w:noProof/>
                <w:webHidden/>
              </w:rPr>
              <w:fldChar w:fldCharType="begin"/>
            </w:r>
            <w:r w:rsidR="001D0397">
              <w:rPr>
                <w:noProof/>
                <w:webHidden/>
              </w:rPr>
              <w:instrText xml:space="preserve"> PAGEREF _Toc472350749 \h </w:instrText>
            </w:r>
            <w:r w:rsidR="001D0397">
              <w:rPr>
                <w:noProof/>
                <w:webHidden/>
              </w:rPr>
            </w:r>
            <w:r w:rsidR="001D0397">
              <w:rPr>
                <w:noProof/>
                <w:webHidden/>
              </w:rPr>
              <w:fldChar w:fldCharType="separate"/>
            </w:r>
            <w:r w:rsidR="001D0397">
              <w:rPr>
                <w:noProof/>
                <w:webHidden/>
              </w:rPr>
              <w:t>8</w:t>
            </w:r>
            <w:r w:rsidR="001D0397">
              <w:rPr>
                <w:noProof/>
                <w:webHidden/>
              </w:rPr>
              <w:fldChar w:fldCharType="end"/>
            </w:r>
          </w:hyperlink>
        </w:p>
        <w:p w14:paraId="5A2181F8" w14:textId="2927CCFF" w:rsidR="001D0397" w:rsidRDefault="00A82561">
          <w:pPr>
            <w:pStyle w:val="Inhopg2"/>
            <w:tabs>
              <w:tab w:val="left" w:pos="880"/>
              <w:tab w:val="right" w:leader="dot" w:pos="9125"/>
            </w:tabs>
            <w:rPr>
              <w:rFonts w:asciiTheme="minorHAnsi" w:eastAsiaTheme="minorEastAsia" w:hAnsiTheme="minorHAnsi" w:cstheme="minorBidi"/>
              <w:noProof/>
              <w:color w:val="auto"/>
            </w:rPr>
          </w:pPr>
          <w:hyperlink w:anchor="_Toc472350750" w:history="1">
            <w:r w:rsidR="001D0397" w:rsidRPr="00DB3DF4">
              <w:rPr>
                <w:rStyle w:val="Hyperlink"/>
                <w:noProof/>
                <w:u w:color="000000"/>
              </w:rPr>
              <w:t>2.2</w:t>
            </w:r>
            <w:r w:rsidR="001D0397">
              <w:rPr>
                <w:rFonts w:asciiTheme="minorHAnsi" w:eastAsiaTheme="minorEastAsia" w:hAnsiTheme="minorHAnsi" w:cstheme="minorBidi"/>
                <w:noProof/>
                <w:color w:val="auto"/>
              </w:rPr>
              <w:tab/>
            </w:r>
            <w:r w:rsidR="001D0397" w:rsidRPr="00DB3DF4">
              <w:rPr>
                <w:rStyle w:val="Hyperlink"/>
                <w:noProof/>
              </w:rPr>
              <w:t>Proefpersonen</w:t>
            </w:r>
            <w:r w:rsidR="001D0397">
              <w:rPr>
                <w:noProof/>
                <w:webHidden/>
              </w:rPr>
              <w:tab/>
            </w:r>
            <w:r w:rsidR="001D0397">
              <w:rPr>
                <w:noProof/>
                <w:webHidden/>
              </w:rPr>
              <w:fldChar w:fldCharType="begin"/>
            </w:r>
            <w:r w:rsidR="001D0397">
              <w:rPr>
                <w:noProof/>
                <w:webHidden/>
              </w:rPr>
              <w:instrText xml:space="preserve"> PAGEREF _Toc472350750 \h </w:instrText>
            </w:r>
            <w:r w:rsidR="001D0397">
              <w:rPr>
                <w:noProof/>
                <w:webHidden/>
              </w:rPr>
            </w:r>
            <w:r w:rsidR="001D0397">
              <w:rPr>
                <w:noProof/>
                <w:webHidden/>
              </w:rPr>
              <w:fldChar w:fldCharType="separate"/>
            </w:r>
            <w:r w:rsidR="001D0397">
              <w:rPr>
                <w:noProof/>
                <w:webHidden/>
              </w:rPr>
              <w:t>8</w:t>
            </w:r>
            <w:r w:rsidR="001D0397">
              <w:rPr>
                <w:noProof/>
                <w:webHidden/>
              </w:rPr>
              <w:fldChar w:fldCharType="end"/>
            </w:r>
          </w:hyperlink>
        </w:p>
        <w:p w14:paraId="5283EAF9" w14:textId="037497DF" w:rsidR="001D0397" w:rsidRDefault="00A82561">
          <w:pPr>
            <w:pStyle w:val="Inhopg2"/>
            <w:tabs>
              <w:tab w:val="left" w:pos="880"/>
              <w:tab w:val="right" w:leader="dot" w:pos="9125"/>
            </w:tabs>
            <w:rPr>
              <w:rFonts w:asciiTheme="minorHAnsi" w:eastAsiaTheme="minorEastAsia" w:hAnsiTheme="minorHAnsi" w:cstheme="minorBidi"/>
              <w:noProof/>
              <w:color w:val="auto"/>
            </w:rPr>
          </w:pPr>
          <w:hyperlink w:anchor="_Toc472350751" w:history="1">
            <w:r w:rsidR="001D0397" w:rsidRPr="00DB3DF4">
              <w:rPr>
                <w:rStyle w:val="Hyperlink"/>
                <w:noProof/>
                <w:u w:color="000000"/>
              </w:rPr>
              <w:t>2.3</w:t>
            </w:r>
            <w:r w:rsidR="001D0397">
              <w:rPr>
                <w:rFonts w:asciiTheme="minorHAnsi" w:eastAsiaTheme="minorEastAsia" w:hAnsiTheme="minorHAnsi" w:cstheme="minorBidi"/>
                <w:noProof/>
                <w:color w:val="auto"/>
              </w:rPr>
              <w:tab/>
            </w:r>
            <w:r w:rsidR="001D0397" w:rsidRPr="00DB3DF4">
              <w:rPr>
                <w:rStyle w:val="Hyperlink"/>
                <w:noProof/>
              </w:rPr>
              <w:t>Instrument</w:t>
            </w:r>
            <w:r w:rsidR="001D0397">
              <w:rPr>
                <w:noProof/>
                <w:webHidden/>
              </w:rPr>
              <w:tab/>
            </w:r>
            <w:r w:rsidR="001D0397">
              <w:rPr>
                <w:noProof/>
                <w:webHidden/>
              </w:rPr>
              <w:fldChar w:fldCharType="begin"/>
            </w:r>
            <w:r w:rsidR="001D0397">
              <w:rPr>
                <w:noProof/>
                <w:webHidden/>
              </w:rPr>
              <w:instrText xml:space="preserve"> PAGEREF _Toc472350751 \h </w:instrText>
            </w:r>
            <w:r w:rsidR="001D0397">
              <w:rPr>
                <w:noProof/>
                <w:webHidden/>
              </w:rPr>
            </w:r>
            <w:r w:rsidR="001D0397">
              <w:rPr>
                <w:noProof/>
                <w:webHidden/>
              </w:rPr>
              <w:fldChar w:fldCharType="separate"/>
            </w:r>
            <w:r w:rsidR="001D0397">
              <w:rPr>
                <w:noProof/>
                <w:webHidden/>
              </w:rPr>
              <w:t>9</w:t>
            </w:r>
            <w:r w:rsidR="001D0397">
              <w:rPr>
                <w:noProof/>
                <w:webHidden/>
              </w:rPr>
              <w:fldChar w:fldCharType="end"/>
            </w:r>
          </w:hyperlink>
        </w:p>
        <w:p w14:paraId="29DA312B" w14:textId="5A9A1BA2" w:rsidR="001D0397" w:rsidRDefault="00A82561">
          <w:pPr>
            <w:pStyle w:val="Inhopg2"/>
            <w:tabs>
              <w:tab w:val="left" w:pos="880"/>
              <w:tab w:val="right" w:leader="dot" w:pos="9125"/>
            </w:tabs>
            <w:rPr>
              <w:rFonts w:asciiTheme="minorHAnsi" w:eastAsiaTheme="minorEastAsia" w:hAnsiTheme="minorHAnsi" w:cstheme="minorBidi"/>
              <w:noProof/>
              <w:color w:val="auto"/>
            </w:rPr>
          </w:pPr>
          <w:hyperlink w:anchor="_Toc472350752" w:history="1">
            <w:r w:rsidR="001D0397" w:rsidRPr="00DB3DF4">
              <w:rPr>
                <w:rStyle w:val="Hyperlink"/>
                <w:noProof/>
                <w:u w:color="000000"/>
              </w:rPr>
              <w:t>2.4</w:t>
            </w:r>
            <w:r w:rsidR="001D0397">
              <w:rPr>
                <w:rFonts w:asciiTheme="minorHAnsi" w:eastAsiaTheme="minorEastAsia" w:hAnsiTheme="minorHAnsi" w:cstheme="minorBidi"/>
                <w:noProof/>
                <w:color w:val="auto"/>
              </w:rPr>
              <w:tab/>
            </w:r>
            <w:r w:rsidR="001D0397" w:rsidRPr="00DB3DF4">
              <w:rPr>
                <w:rStyle w:val="Hyperlink"/>
                <w:noProof/>
              </w:rPr>
              <w:t>Procedure</w:t>
            </w:r>
            <w:r w:rsidR="001D0397">
              <w:rPr>
                <w:noProof/>
                <w:webHidden/>
              </w:rPr>
              <w:tab/>
            </w:r>
            <w:r w:rsidR="001D0397">
              <w:rPr>
                <w:noProof/>
                <w:webHidden/>
              </w:rPr>
              <w:fldChar w:fldCharType="begin"/>
            </w:r>
            <w:r w:rsidR="001D0397">
              <w:rPr>
                <w:noProof/>
                <w:webHidden/>
              </w:rPr>
              <w:instrText xml:space="preserve"> PAGEREF _Toc472350752 \h </w:instrText>
            </w:r>
            <w:r w:rsidR="001D0397">
              <w:rPr>
                <w:noProof/>
                <w:webHidden/>
              </w:rPr>
            </w:r>
            <w:r w:rsidR="001D0397">
              <w:rPr>
                <w:noProof/>
                <w:webHidden/>
              </w:rPr>
              <w:fldChar w:fldCharType="separate"/>
            </w:r>
            <w:r w:rsidR="001D0397">
              <w:rPr>
                <w:noProof/>
                <w:webHidden/>
              </w:rPr>
              <w:t>9</w:t>
            </w:r>
            <w:r w:rsidR="001D0397">
              <w:rPr>
                <w:noProof/>
                <w:webHidden/>
              </w:rPr>
              <w:fldChar w:fldCharType="end"/>
            </w:r>
          </w:hyperlink>
        </w:p>
        <w:p w14:paraId="329D08E0" w14:textId="3D00B451" w:rsidR="001D0397" w:rsidRDefault="00A82561">
          <w:pPr>
            <w:pStyle w:val="Inhopg2"/>
            <w:tabs>
              <w:tab w:val="left" w:pos="880"/>
              <w:tab w:val="right" w:leader="dot" w:pos="9125"/>
            </w:tabs>
            <w:rPr>
              <w:rFonts w:asciiTheme="minorHAnsi" w:eastAsiaTheme="minorEastAsia" w:hAnsiTheme="minorHAnsi" w:cstheme="minorBidi"/>
              <w:noProof/>
              <w:color w:val="auto"/>
            </w:rPr>
          </w:pPr>
          <w:hyperlink w:anchor="_Toc472350753" w:history="1">
            <w:r w:rsidR="001D0397" w:rsidRPr="00DB3DF4">
              <w:rPr>
                <w:rStyle w:val="Hyperlink"/>
                <w:noProof/>
                <w:u w:color="000000"/>
              </w:rPr>
              <w:t>2.5</w:t>
            </w:r>
            <w:r w:rsidR="001D0397">
              <w:rPr>
                <w:rFonts w:asciiTheme="minorHAnsi" w:eastAsiaTheme="minorEastAsia" w:hAnsiTheme="minorHAnsi" w:cstheme="minorBidi"/>
                <w:noProof/>
                <w:color w:val="auto"/>
              </w:rPr>
              <w:tab/>
            </w:r>
            <w:r w:rsidR="001D0397" w:rsidRPr="00DB3DF4">
              <w:rPr>
                <w:rStyle w:val="Hyperlink"/>
                <w:noProof/>
              </w:rPr>
              <w:t>Gouden standaard</w:t>
            </w:r>
            <w:r w:rsidR="001D0397">
              <w:rPr>
                <w:noProof/>
                <w:webHidden/>
              </w:rPr>
              <w:tab/>
            </w:r>
            <w:r w:rsidR="001D0397">
              <w:rPr>
                <w:noProof/>
                <w:webHidden/>
              </w:rPr>
              <w:fldChar w:fldCharType="begin"/>
            </w:r>
            <w:r w:rsidR="001D0397">
              <w:rPr>
                <w:noProof/>
                <w:webHidden/>
              </w:rPr>
              <w:instrText xml:space="preserve"> PAGEREF _Toc472350753 \h </w:instrText>
            </w:r>
            <w:r w:rsidR="001D0397">
              <w:rPr>
                <w:noProof/>
                <w:webHidden/>
              </w:rPr>
            </w:r>
            <w:r w:rsidR="001D0397">
              <w:rPr>
                <w:noProof/>
                <w:webHidden/>
              </w:rPr>
              <w:fldChar w:fldCharType="separate"/>
            </w:r>
            <w:r w:rsidR="001D0397">
              <w:rPr>
                <w:noProof/>
                <w:webHidden/>
              </w:rPr>
              <w:t>10</w:t>
            </w:r>
            <w:r w:rsidR="001D0397">
              <w:rPr>
                <w:noProof/>
                <w:webHidden/>
              </w:rPr>
              <w:fldChar w:fldCharType="end"/>
            </w:r>
          </w:hyperlink>
        </w:p>
        <w:p w14:paraId="4D6A5370" w14:textId="536A7D65" w:rsidR="001D0397" w:rsidRDefault="00A82561">
          <w:pPr>
            <w:pStyle w:val="Inhopg2"/>
            <w:tabs>
              <w:tab w:val="left" w:pos="880"/>
              <w:tab w:val="right" w:leader="dot" w:pos="9125"/>
            </w:tabs>
            <w:rPr>
              <w:rFonts w:asciiTheme="minorHAnsi" w:eastAsiaTheme="minorEastAsia" w:hAnsiTheme="minorHAnsi" w:cstheme="minorBidi"/>
              <w:noProof/>
              <w:color w:val="auto"/>
            </w:rPr>
          </w:pPr>
          <w:hyperlink w:anchor="_Toc472350754" w:history="1">
            <w:r w:rsidR="001D0397" w:rsidRPr="00DB3DF4">
              <w:rPr>
                <w:rStyle w:val="Hyperlink"/>
                <w:noProof/>
                <w:u w:color="000000"/>
              </w:rPr>
              <w:t>2.6</w:t>
            </w:r>
            <w:r w:rsidR="001D0397">
              <w:rPr>
                <w:rFonts w:asciiTheme="minorHAnsi" w:eastAsiaTheme="minorEastAsia" w:hAnsiTheme="minorHAnsi" w:cstheme="minorBidi"/>
                <w:noProof/>
                <w:color w:val="auto"/>
              </w:rPr>
              <w:tab/>
            </w:r>
            <w:r w:rsidR="001D0397" w:rsidRPr="00DB3DF4">
              <w:rPr>
                <w:rStyle w:val="Hyperlink"/>
                <w:noProof/>
              </w:rPr>
              <w:t>Dataverwerking</w:t>
            </w:r>
            <w:r w:rsidR="001D0397">
              <w:rPr>
                <w:noProof/>
                <w:webHidden/>
              </w:rPr>
              <w:tab/>
            </w:r>
            <w:r w:rsidR="001D0397">
              <w:rPr>
                <w:noProof/>
                <w:webHidden/>
              </w:rPr>
              <w:fldChar w:fldCharType="begin"/>
            </w:r>
            <w:r w:rsidR="001D0397">
              <w:rPr>
                <w:noProof/>
                <w:webHidden/>
              </w:rPr>
              <w:instrText xml:space="preserve"> PAGEREF _Toc472350754 \h </w:instrText>
            </w:r>
            <w:r w:rsidR="001D0397">
              <w:rPr>
                <w:noProof/>
                <w:webHidden/>
              </w:rPr>
            </w:r>
            <w:r w:rsidR="001D0397">
              <w:rPr>
                <w:noProof/>
                <w:webHidden/>
              </w:rPr>
              <w:fldChar w:fldCharType="separate"/>
            </w:r>
            <w:r w:rsidR="001D0397">
              <w:rPr>
                <w:noProof/>
                <w:webHidden/>
              </w:rPr>
              <w:t>11</w:t>
            </w:r>
            <w:r w:rsidR="001D0397">
              <w:rPr>
                <w:noProof/>
                <w:webHidden/>
              </w:rPr>
              <w:fldChar w:fldCharType="end"/>
            </w:r>
          </w:hyperlink>
        </w:p>
        <w:p w14:paraId="030FD645" w14:textId="5588D389" w:rsidR="001D0397" w:rsidRDefault="00A82561">
          <w:pPr>
            <w:pStyle w:val="Inhopg2"/>
            <w:tabs>
              <w:tab w:val="left" w:pos="880"/>
              <w:tab w:val="right" w:leader="dot" w:pos="9125"/>
            </w:tabs>
            <w:rPr>
              <w:rFonts w:asciiTheme="minorHAnsi" w:eastAsiaTheme="minorEastAsia" w:hAnsiTheme="minorHAnsi" w:cstheme="minorBidi"/>
              <w:noProof/>
              <w:color w:val="auto"/>
            </w:rPr>
          </w:pPr>
          <w:hyperlink w:anchor="_Toc472350755" w:history="1">
            <w:r w:rsidR="001D0397" w:rsidRPr="00DB3DF4">
              <w:rPr>
                <w:rStyle w:val="Hyperlink"/>
                <w:noProof/>
                <w:u w:color="000000"/>
              </w:rPr>
              <w:t>2.7</w:t>
            </w:r>
            <w:r w:rsidR="001D0397">
              <w:rPr>
                <w:rFonts w:asciiTheme="minorHAnsi" w:eastAsiaTheme="minorEastAsia" w:hAnsiTheme="minorHAnsi" w:cstheme="minorBidi"/>
                <w:noProof/>
                <w:color w:val="auto"/>
              </w:rPr>
              <w:tab/>
            </w:r>
            <w:r w:rsidR="001D0397" w:rsidRPr="00DB3DF4">
              <w:rPr>
                <w:rStyle w:val="Hyperlink"/>
                <w:noProof/>
              </w:rPr>
              <w:t>Statistiek</w:t>
            </w:r>
            <w:r w:rsidR="001D0397">
              <w:rPr>
                <w:noProof/>
                <w:webHidden/>
              </w:rPr>
              <w:tab/>
            </w:r>
            <w:r w:rsidR="001D0397">
              <w:rPr>
                <w:noProof/>
                <w:webHidden/>
              </w:rPr>
              <w:fldChar w:fldCharType="begin"/>
            </w:r>
            <w:r w:rsidR="001D0397">
              <w:rPr>
                <w:noProof/>
                <w:webHidden/>
              </w:rPr>
              <w:instrText xml:space="preserve"> PAGEREF _Toc472350755 \h </w:instrText>
            </w:r>
            <w:r w:rsidR="001D0397">
              <w:rPr>
                <w:noProof/>
                <w:webHidden/>
              </w:rPr>
            </w:r>
            <w:r w:rsidR="001D0397">
              <w:rPr>
                <w:noProof/>
                <w:webHidden/>
              </w:rPr>
              <w:fldChar w:fldCharType="separate"/>
            </w:r>
            <w:r w:rsidR="001D0397">
              <w:rPr>
                <w:noProof/>
                <w:webHidden/>
              </w:rPr>
              <w:t>12</w:t>
            </w:r>
            <w:r w:rsidR="001D0397">
              <w:rPr>
                <w:noProof/>
                <w:webHidden/>
              </w:rPr>
              <w:fldChar w:fldCharType="end"/>
            </w:r>
          </w:hyperlink>
        </w:p>
        <w:p w14:paraId="119BBBBC" w14:textId="050CC323" w:rsidR="001D0397" w:rsidRDefault="00A82561">
          <w:pPr>
            <w:pStyle w:val="Inhopg1"/>
            <w:tabs>
              <w:tab w:val="left" w:pos="440"/>
              <w:tab w:val="right" w:leader="dot" w:pos="9125"/>
            </w:tabs>
            <w:rPr>
              <w:rFonts w:asciiTheme="minorHAnsi" w:eastAsiaTheme="minorEastAsia" w:hAnsiTheme="minorHAnsi" w:cstheme="minorBidi"/>
              <w:noProof/>
              <w:color w:val="auto"/>
            </w:rPr>
          </w:pPr>
          <w:hyperlink w:anchor="_Toc472350756" w:history="1">
            <w:r w:rsidR="001D0397" w:rsidRPr="00DB3DF4">
              <w:rPr>
                <w:rStyle w:val="Hyperlink"/>
                <w:noProof/>
                <w:u w:color="000000"/>
              </w:rPr>
              <w:t>3.</w:t>
            </w:r>
            <w:r w:rsidR="001D0397">
              <w:rPr>
                <w:rFonts w:asciiTheme="minorHAnsi" w:eastAsiaTheme="minorEastAsia" w:hAnsiTheme="minorHAnsi" w:cstheme="minorBidi"/>
                <w:noProof/>
                <w:color w:val="auto"/>
              </w:rPr>
              <w:tab/>
            </w:r>
            <w:r w:rsidR="001D0397" w:rsidRPr="00DB3DF4">
              <w:rPr>
                <w:rStyle w:val="Hyperlink"/>
                <w:noProof/>
              </w:rPr>
              <w:t>RESULTATEN</w:t>
            </w:r>
            <w:r w:rsidR="001D0397">
              <w:rPr>
                <w:noProof/>
                <w:webHidden/>
              </w:rPr>
              <w:tab/>
            </w:r>
            <w:r w:rsidR="001D0397">
              <w:rPr>
                <w:noProof/>
                <w:webHidden/>
              </w:rPr>
              <w:fldChar w:fldCharType="begin"/>
            </w:r>
            <w:r w:rsidR="001D0397">
              <w:rPr>
                <w:noProof/>
                <w:webHidden/>
              </w:rPr>
              <w:instrText xml:space="preserve"> PAGEREF _Toc472350756 \h </w:instrText>
            </w:r>
            <w:r w:rsidR="001D0397">
              <w:rPr>
                <w:noProof/>
                <w:webHidden/>
              </w:rPr>
            </w:r>
            <w:r w:rsidR="001D0397">
              <w:rPr>
                <w:noProof/>
                <w:webHidden/>
              </w:rPr>
              <w:fldChar w:fldCharType="separate"/>
            </w:r>
            <w:r w:rsidR="001D0397">
              <w:rPr>
                <w:noProof/>
                <w:webHidden/>
              </w:rPr>
              <w:t>13</w:t>
            </w:r>
            <w:r w:rsidR="001D0397">
              <w:rPr>
                <w:noProof/>
                <w:webHidden/>
              </w:rPr>
              <w:fldChar w:fldCharType="end"/>
            </w:r>
          </w:hyperlink>
        </w:p>
        <w:p w14:paraId="1E7DC44A" w14:textId="61C32352" w:rsidR="001D0397" w:rsidRDefault="00A82561">
          <w:pPr>
            <w:pStyle w:val="Inhopg1"/>
            <w:tabs>
              <w:tab w:val="left" w:pos="440"/>
              <w:tab w:val="right" w:leader="dot" w:pos="9125"/>
            </w:tabs>
            <w:rPr>
              <w:rFonts w:asciiTheme="minorHAnsi" w:eastAsiaTheme="minorEastAsia" w:hAnsiTheme="minorHAnsi" w:cstheme="minorBidi"/>
              <w:noProof/>
              <w:color w:val="auto"/>
            </w:rPr>
          </w:pPr>
          <w:hyperlink w:anchor="_Toc472350757" w:history="1">
            <w:r w:rsidR="001D0397" w:rsidRPr="00DB3DF4">
              <w:rPr>
                <w:rStyle w:val="Hyperlink"/>
                <w:noProof/>
                <w:u w:color="000000"/>
              </w:rPr>
              <w:t>4.</w:t>
            </w:r>
            <w:r w:rsidR="001D0397">
              <w:rPr>
                <w:rFonts w:asciiTheme="minorHAnsi" w:eastAsiaTheme="minorEastAsia" w:hAnsiTheme="minorHAnsi" w:cstheme="minorBidi"/>
                <w:noProof/>
                <w:color w:val="auto"/>
              </w:rPr>
              <w:tab/>
            </w:r>
            <w:r w:rsidR="001D0397" w:rsidRPr="00DB3DF4">
              <w:rPr>
                <w:rStyle w:val="Hyperlink"/>
                <w:noProof/>
              </w:rPr>
              <w:t>DISCUSSIE</w:t>
            </w:r>
            <w:r w:rsidR="001D0397">
              <w:rPr>
                <w:noProof/>
                <w:webHidden/>
              </w:rPr>
              <w:tab/>
            </w:r>
            <w:r w:rsidR="001D0397">
              <w:rPr>
                <w:noProof/>
                <w:webHidden/>
              </w:rPr>
              <w:fldChar w:fldCharType="begin"/>
            </w:r>
            <w:r w:rsidR="001D0397">
              <w:rPr>
                <w:noProof/>
                <w:webHidden/>
              </w:rPr>
              <w:instrText xml:space="preserve"> PAGEREF _Toc472350757 \h </w:instrText>
            </w:r>
            <w:r w:rsidR="001D0397">
              <w:rPr>
                <w:noProof/>
                <w:webHidden/>
              </w:rPr>
            </w:r>
            <w:r w:rsidR="001D0397">
              <w:rPr>
                <w:noProof/>
                <w:webHidden/>
              </w:rPr>
              <w:fldChar w:fldCharType="separate"/>
            </w:r>
            <w:r w:rsidR="001D0397">
              <w:rPr>
                <w:noProof/>
                <w:webHidden/>
              </w:rPr>
              <w:t>15</w:t>
            </w:r>
            <w:r w:rsidR="001D0397">
              <w:rPr>
                <w:noProof/>
                <w:webHidden/>
              </w:rPr>
              <w:fldChar w:fldCharType="end"/>
            </w:r>
          </w:hyperlink>
        </w:p>
        <w:p w14:paraId="59DFFCB5" w14:textId="18898CA5" w:rsidR="001D0397" w:rsidRDefault="00A82561">
          <w:pPr>
            <w:pStyle w:val="Inhopg1"/>
            <w:tabs>
              <w:tab w:val="left" w:pos="440"/>
              <w:tab w:val="right" w:leader="dot" w:pos="9125"/>
            </w:tabs>
            <w:rPr>
              <w:rFonts w:asciiTheme="minorHAnsi" w:eastAsiaTheme="minorEastAsia" w:hAnsiTheme="minorHAnsi" w:cstheme="minorBidi"/>
              <w:noProof/>
              <w:color w:val="auto"/>
            </w:rPr>
          </w:pPr>
          <w:hyperlink w:anchor="_Toc472350758" w:history="1">
            <w:r w:rsidR="001D0397" w:rsidRPr="00DB3DF4">
              <w:rPr>
                <w:rStyle w:val="Hyperlink"/>
                <w:noProof/>
                <w:u w:color="000000"/>
              </w:rPr>
              <w:t>5.</w:t>
            </w:r>
            <w:r w:rsidR="001D0397">
              <w:rPr>
                <w:rFonts w:asciiTheme="minorHAnsi" w:eastAsiaTheme="minorEastAsia" w:hAnsiTheme="minorHAnsi" w:cstheme="minorBidi"/>
                <w:noProof/>
                <w:color w:val="auto"/>
              </w:rPr>
              <w:tab/>
            </w:r>
            <w:r w:rsidR="001D0397" w:rsidRPr="00DB3DF4">
              <w:rPr>
                <w:rStyle w:val="Hyperlink"/>
                <w:noProof/>
              </w:rPr>
              <w:t>CONCLUSIE</w:t>
            </w:r>
            <w:r w:rsidR="001D0397">
              <w:rPr>
                <w:noProof/>
                <w:webHidden/>
              </w:rPr>
              <w:tab/>
            </w:r>
            <w:r w:rsidR="001D0397">
              <w:rPr>
                <w:noProof/>
                <w:webHidden/>
              </w:rPr>
              <w:fldChar w:fldCharType="begin"/>
            </w:r>
            <w:r w:rsidR="001D0397">
              <w:rPr>
                <w:noProof/>
                <w:webHidden/>
              </w:rPr>
              <w:instrText xml:space="preserve"> PAGEREF _Toc472350758 \h </w:instrText>
            </w:r>
            <w:r w:rsidR="001D0397">
              <w:rPr>
                <w:noProof/>
                <w:webHidden/>
              </w:rPr>
            </w:r>
            <w:r w:rsidR="001D0397">
              <w:rPr>
                <w:noProof/>
                <w:webHidden/>
              </w:rPr>
              <w:fldChar w:fldCharType="separate"/>
            </w:r>
            <w:r w:rsidR="001D0397">
              <w:rPr>
                <w:noProof/>
                <w:webHidden/>
              </w:rPr>
              <w:t>17</w:t>
            </w:r>
            <w:r w:rsidR="001D0397">
              <w:rPr>
                <w:noProof/>
                <w:webHidden/>
              </w:rPr>
              <w:fldChar w:fldCharType="end"/>
            </w:r>
          </w:hyperlink>
        </w:p>
        <w:p w14:paraId="00EEA3F1" w14:textId="33D39E36" w:rsidR="001D0397" w:rsidRDefault="00A82561">
          <w:pPr>
            <w:pStyle w:val="Inhopg1"/>
            <w:tabs>
              <w:tab w:val="left" w:pos="440"/>
              <w:tab w:val="right" w:leader="dot" w:pos="9125"/>
            </w:tabs>
            <w:rPr>
              <w:rFonts w:asciiTheme="minorHAnsi" w:eastAsiaTheme="minorEastAsia" w:hAnsiTheme="minorHAnsi" w:cstheme="minorBidi"/>
              <w:noProof/>
              <w:color w:val="auto"/>
            </w:rPr>
          </w:pPr>
          <w:hyperlink w:anchor="_Toc472350759" w:history="1">
            <w:r w:rsidR="001D0397" w:rsidRPr="00DB3DF4">
              <w:rPr>
                <w:rStyle w:val="Hyperlink"/>
                <w:noProof/>
                <w:u w:color="000000"/>
              </w:rPr>
              <w:t>6.</w:t>
            </w:r>
            <w:r w:rsidR="001D0397">
              <w:rPr>
                <w:rFonts w:asciiTheme="minorHAnsi" w:eastAsiaTheme="minorEastAsia" w:hAnsiTheme="minorHAnsi" w:cstheme="minorBidi"/>
                <w:noProof/>
                <w:color w:val="auto"/>
              </w:rPr>
              <w:tab/>
            </w:r>
            <w:r w:rsidR="001D0397" w:rsidRPr="00DB3DF4">
              <w:rPr>
                <w:rStyle w:val="Hyperlink"/>
                <w:noProof/>
              </w:rPr>
              <w:t>LITERATUUR</w:t>
            </w:r>
            <w:r w:rsidR="001D0397">
              <w:rPr>
                <w:noProof/>
                <w:webHidden/>
              </w:rPr>
              <w:tab/>
            </w:r>
            <w:r w:rsidR="001D0397">
              <w:rPr>
                <w:noProof/>
                <w:webHidden/>
              </w:rPr>
              <w:fldChar w:fldCharType="begin"/>
            </w:r>
            <w:r w:rsidR="001D0397">
              <w:rPr>
                <w:noProof/>
                <w:webHidden/>
              </w:rPr>
              <w:instrText xml:space="preserve"> PAGEREF _Toc472350759 \h </w:instrText>
            </w:r>
            <w:r w:rsidR="001D0397">
              <w:rPr>
                <w:noProof/>
                <w:webHidden/>
              </w:rPr>
            </w:r>
            <w:r w:rsidR="001D0397">
              <w:rPr>
                <w:noProof/>
                <w:webHidden/>
              </w:rPr>
              <w:fldChar w:fldCharType="separate"/>
            </w:r>
            <w:r w:rsidR="001D0397">
              <w:rPr>
                <w:noProof/>
                <w:webHidden/>
              </w:rPr>
              <w:t>18</w:t>
            </w:r>
            <w:r w:rsidR="001D0397">
              <w:rPr>
                <w:noProof/>
                <w:webHidden/>
              </w:rPr>
              <w:fldChar w:fldCharType="end"/>
            </w:r>
          </w:hyperlink>
        </w:p>
        <w:p w14:paraId="6AF56CBD" w14:textId="77777777" w:rsidR="001D0397" w:rsidRDefault="001D0397">
          <w:pPr>
            <w:pStyle w:val="Inhopg1"/>
            <w:tabs>
              <w:tab w:val="right" w:leader="dot" w:pos="9125"/>
            </w:tabs>
            <w:rPr>
              <w:rStyle w:val="Hyperlink"/>
              <w:noProof/>
            </w:rPr>
          </w:pPr>
        </w:p>
        <w:p w14:paraId="5E141583" w14:textId="6C8CA727" w:rsidR="001D0397" w:rsidRDefault="00A82561">
          <w:pPr>
            <w:pStyle w:val="Inhopg1"/>
            <w:tabs>
              <w:tab w:val="right" w:leader="dot" w:pos="9125"/>
            </w:tabs>
            <w:rPr>
              <w:rFonts w:asciiTheme="minorHAnsi" w:eastAsiaTheme="minorEastAsia" w:hAnsiTheme="minorHAnsi" w:cstheme="minorBidi"/>
              <w:noProof/>
              <w:color w:val="auto"/>
            </w:rPr>
          </w:pPr>
          <w:hyperlink w:anchor="_Toc472350760" w:history="1">
            <w:r w:rsidR="001D0397" w:rsidRPr="00DB3DF4">
              <w:rPr>
                <w:rStyle w:val="Hyperlink"/>
                <w:noProof/>
              </w:rPr>
              <w:t>Bijlage 1 Informed consent &amp; Anamnese formulier</w:t>
            </w:r>
            <w:r w:rsidR="001D0397">
              <w:rPr>
                <w:noProof/>
                <w:webHidden/>
              </w:rPr>
              <w:tab/>
            </w:r>
            <w:r w:rsidR="001D0397">
              <w:rPr>
                <w:noProof/>
                <w:webHidden/>
              </w:rPr>
              <w:fldChar w:fldCharType="begin"/>
            </w:r>
            <w:r w:rsidR="001D0397">
              <w:rPr>
                <w:noProof/>
                <w:webHidden/>
              </w:rPr>
              <w:instrText xml:space="preserve"> PAGEREF _Toc472350760 \h </w:instrText>
            </w:r>
            <w:r w:rsidR="001D0397">
              <w:rPr>
                <w:noProof/>
                <w:webHidden/>
              </w:rPr>
            </w:r>
            <w:r w:rsidR="001D0397">
              <w:rPr>
                <w:noProof/>
                <w:webHidden/>
              </w:rPr>
              <w:fldChar w:fldCharType="separate"/>
            </w:r>
            <w:r w:rsidR="001D0397">
              <w:rPr>
                <w:noProof/>
                <w:webHidden/>
              </w:rPr>
              <w:t>21</w:t>
            </w:r>
            <w:r w:rsidR="001D0397">
              <w:rPr>
                <w:noProof/>
                <w:webHidden/>
              </w:rPr>
              <w:fldChar w:fldCharType="end"/>
            </w:r>
          </w:hyperlink>
        </w:p>
        <w:p w14:paraId="438A2EF0" w14:textId="5ED33BD6" w:rsidR="001D0397" w:rsidRDefault="00A82561">
          <w:pPr>
            <w:pStyle w:val="Inhopg1"/>
            <w:tabs>
              <w:tab w:val="right" w:leader="dot" w:pos="9125"/>
            </w:tabs>
            <w:rPr>
              <w:rFonts w:asciiTheme="minorHAnsi" w:eastAsiaTheme="minorEastAsia" w:hAnsiTheme="minorHAnsi" w:cstheme="minorBidi"/>
              <w:noProof/>
              <w:color w:val="auto"/>
            </w:rPr>
          </w:pPr>
          <w:hyperlink w:anchor="_Toc472350761" w:history="1">
            <w:r w:rsidR="001D0397" w:rsidRPr="00DB3DF4">
              <w:rPr>
                <w:rStyle w:val="Hyperlink"/>
                <w:noProof/>
              </w:rPr>
              <w:t>Bijlage 2 Meetprotocol</w:t>
            </w:r>
            <w:r w:rsidR="001D0397">
              <w:rPr>
                <w:noProof/>
                <w:webHidden/>
              </w:rPr>
              <w:tab/>
            </w:r>
            <w:r w:rsidR="001D0397">
              <w:rPr>
                <w:noProof/>
                <w:webHidden/>
              </w:rPr>
              <w:fldChar w:fldCharType="begin"/>
            </w:r>
            <w:r w:rsidR="001D0397">
              <w:rPr>
                <w:noProof/>
                <w:webHidden/>
              </w:rPr>
              <w:instrText xml:space="preserve"> PAGEREF _Toc472350761 \h </w:instrText>
            </w:r>
            <w:r w:rsidR="001D0397">
              <w:rPr>
                <w:noProof/>
                <w:webHidden/>
              </w:rPr>
            </w:r>
            <w:r w:rsidR="001D0397">
              <w:rPr>
                <w:noProof/>
                <w:webHidden/>
              </w:rPr>
              <w:fldChar w:fldCharType="separate"/>
            </w:r>
            <w:r w:rsidR="001D0397">
              <w:rPr>
                <w:noProof/>
                <w:webHidden/>
              </w:rPr>
              <w:t>23</w:t>
            </w:r>
            <w:r w:rsidR="001D0397">
              <w:rPr>
                <w:noProof/>
                <w:webHidden/>
              </w:rPr>
              <w:fldChar w:fldCharType="end"/>
            </w:r>
          </w:hyperlink>
        </w:p>
        <w:p w14:paraId="27378528" w14:textId="274F424C" w:rsidR="001D0397" w:rsidRDefault="00A82561">
          <w:pPr>
            <w:pStyle w:val="Inhopg1"/>
            <w:tabs>
              <w:tab w:val="right" w:leader="dot" w:pos="9125"/>
            </w:tabs>
            <w:rPr>
              <w:rFonts w:asciiTheme="minorHAnsi" w:eastAsiaTheme="minorEastAsia" w:hAnsiTheme="minorHAnsi" w:cstheme="minorBidi"/>
              <w:noProof/>
              <w:color w:val="auto"/>
            </w:rPr>
          </w:pPr>
          <w:hyperlink w:anchor="_Toc472350762" w:history="1">
            <w:r w:rsidR="001D0397" w:rsidRPr="00DB3DF4">
              <w:rPr>
                <w:rStyle w:val="Hyperlink"/>
                <w:noProof/>
                <w:lang w:eastAsia="en-US"/>
              </w:rPr>
              <w:t>Bijlage 3 Meetresultaten</w:t>
            </w:r>
            <w:r w:rsidR="001D0397">
              <w:rPr>
                <w:noProof/>
                <w:webHidden/>
              </w:rPr>
              <w:tab/>
            </w:r>
            <w:r w:rsidR="001D0397">
              <w:rPr>
                <w:noProof/>
                <w:webHidden/>
              </w:rPr>
              <w:fldChar w:fldCharType="begin"/>
            </w:r>
            <w:r w:rsidR="001D0397">
              <w:rPr>
                <w:noProof/>
                <w:webHidden/>
              </w:rPr>
              <w:instrText xml:space="preserve"> PAGEREF _Toc472350762 \h </w:instrText>
            </w:r>
            <w:r w:rsidR="001D0397">
              <w:rPr>
                <w:noProof/>
                <w:webHidden/>
              </w:rPr>
            </w:r>
            <w:r w:rsidR="001D0397">
              <w:rPr>
                <w:noProof/>
                <w:webHidden/>
              </w:rPr>
              <w:fldChar w:fldCharType="separate"/>
            </w:r>
            <w:r w:rsidR="001D0397">
              <w:rPr>
                <w:noProof/>
                <w:webHidden/>
              </w:rPr>
              <w:t>24</w:t>
            </w:r>
            <w:r w:rsidR="001D0397">
              <w:rPr>
                <w:noProof/>
                <w:webHidden/>
              </w:rPr>
              <w:fldChar w:fldCharType="end"/>
            </w:r>
          </w:hyperlink>
        </w:p>
        <w:p w14:paraId="1A3794A6" w14:textId="3EB5CDA1" w:rsidR="008B3911" w:rsidRDefault="00A82561" w:rsidP="001D0397">
          <w:pPr>
            <w:pStyle w:val="Inhopg1"/>
            <w:tabs>
              <w:tab w:val="right" w:leader="dot" w:pos="9125"/>
            </w:tabs>
            <w:rPr>
              <w:rFonts w:asciiTheme="minorHAnsi" w:eastAsiaTheme="minorEastAsia" w:hAnsiTheme="minorHAnsi" w:cstheme="minorBidi"/>
              <w:noProof/>
              <w:color w:val="auto"/>
            </w:rPr>
          </w:pPr>
          <w:hyperlink w:anchor="_Toc472350763" w:history="1">
            <w:r w:rsidR="001D0397" w:rsidRPr="00DB3DF4">
              <w:rPr>
                <w:rStyle w:val="Hyperlink"/>
                <w:noProof/>
              </w:rPr>
              <w:t>Bijlage 4 Projectplan</w:t>
            </w:r>
            <w:r w:rsidR="001D0397">
              <w:rPr>
                <w:noProof/>
                <w:webHidden/>
              </w:rPr>
              <w:tab/>
            </w:r>
            <w:r w:rsidR="001D0397">
              <w:rPr>
                <w:noProof/>
                <w:webHidden/>
              </w:rPr>
              <w:fldChar w:fldCharType="begin"/>
            </w:r>
            <w:r w:rsidR="001D0397">
              <w:rPr>
                <w:noProof/>
                <w:webHidden/>
              </w:rPr>
              <w:instrText xml:space="preserve"> PAGEREF _Toc472350763 \h </w:instrText>
            </w:r>
            <w:r w:rsidR="001D0397">
              <w:rPr>
                <w:noProof/>
                <w:webHidden/>
              </w:rPr>
            </w:r>
            <w:r w:rsidR="001D0397">
              <w:rPr>
                <w:noProof/>
                <w:webHidden/>
              </w:rPr>
              <w:fldChar w:fldCharType="separate"/>
            </w:r>
            <w:r w:rsidR="001D0397">
              <w:rPr>
                <w:noProof/>
                <w:webHidden/>
              </w:rPr>
              <w:t>29</w:t>
            </w:r>
            <w:r w:rsidR="001D0397">
              <w:rPr>
                <w:noProof/>
                <w:webHidden/>
              </w:rPr>
              <w:fldChar w:fldCharType="end"/>
            </w:r>
          </w:hyperlink>
          <w:r w:rsidR="00773CB5">
            <w:fldChar w:fldCharType="end"/>
          </w:r>
        </w:p>
      </w:sdtContent>
    </w:sdt>
    <w:p w14:paraId="4B8022F4" w14:textId="77777777" w:rsidR="008B3911" w:rsidRPr="008B3911" w:rsidRDefault="008B3911" w:rsidP="008B3911"/>
    <w:p w14:paraId="66FA9B7D" w14:textId="0DC9D02C" w:rsidR="008B3911" w:rsidRDefault="008B3911" w:rsidP="008B3911"/>
    <w:p w14:paraId="1243E02F" w14:textId="0CBA204D" w:rsidR="008B3911" w:rsidRDefault="008B3911" w:rsidP="008B3911">
      <w:pPr>
        <w:tabs>
          <w:tab w:val="left" w:pos="6225"/>
        </w:tabs>
      </w:pPr>
      <w:r>
        <w:tab/>
      </w:r>
      <w:r>
        <w:tab/>
      </w:r>
    </w:p>
    <w:p w14:paraId="748009A2" w14:textId="6EFE71AD" w:rsidR="00C9079E" w:rsidRPr="008B3911" w:rsidRDefault="008B3911" w:rsidP="008B3911">
      <w:pPr>
        <w:tabs>
          <w:tab w:val="left" w:pos="6225"/>
        </w:tabs>
        <w:sectPr w:rsidR="00C9079E" w:rsidRPr="008B3911">
          <w:pgSz w:w="11906" w:h="16838"/>
          <w:pgMar w:top="1457" w:right="1355" w:bottom="722" w:left="1416" w:header="753" w:footer="708" w:gutter="0"/>
          <w:cols w:space="708"/>
        </w:sectPr>
      </w:pPr>
      <w:r>
        <w:tab/>
      </w:r>
    </w:p>
    <w:p w14:paraId="498734A4" w14:textId="29249E90" w:rsidR="00EA599C" w:rsidRPr="00EA599C" w:rsidRDefault="00EA599C" w:rsidP="00EA599C">
      <w:pPr>
        <w:ind w:left="0" w:firstLine="0"/>
        <w:sectPr w:rsidR="00EA599C" w:rsidRPr="00EA599C" w:rsidSect="004D21EF">
          <w:headerReference w:type="even" r:id="rId15"/>
          <w:headerReference w:type="default" r:id="rId16"/>
          <w:footerReference w:type="even" r:id="rId17"/>
          <w:footerReference w:type="default" r:id="rId18"/>
          <w:headerReference w:type="first" r:id="rId19"/>
          <w:footerReference w:type="first" r:id="rId20"/>
          <w:pgSz w:w="11906" w:h="16838"/>
          <w:pgMar w:top="1457" w:right="1413" w:bottom="1458" w:left="1416" w:header="753" w:footer="722" w:gutter="0"/>
          <w:pgNumType w:start="5"/>
          <w:cols w:space="708"/>
        </w:sectPr>
      </w:pPr>
    </w:p>
    <w:p w14:paraId="2A16106F" w14:textId="25837180" w:rsidR="004D21EF" w:rsidRDefault="004D21EF" w:rsidP="004D21EF">
      <w:pPr>
        <w:pStyle w:val="Kop1"/>
        <w:numPr>
          <w:ilvl w:val="0"/>
          <w:numId w:val="0"/>
        </w:numPr>
        <w:ind w:left="10"/>
      </w:pPr>
      <w:bookmarkStart w:id="4" w:name="_Toc472350745"/>
      <w:r>
        <w:t>SAMENVATTING</w:t>
      </w:r>
      <w:bookmarkEnd w:id="4"/>
    </w:p>
    <w:p w14:paraId="3EA607DA" w14:textId="77777777" w:rsidR="004D21EF" w:rsidRPr="004D21EF" w:rsidRDefault="004D21EF" w:rsidP="004D21EF"/>
    <w:p w14:paraId="1548484E" w14:textId="71B8ACFF" w:rsidR="00194D0A" w:rsidRPr="00776CFC" w:rsidRDefault="005E0808" w:rsidP="000326AD">
      <w:pPr>
        <w:ind w:left="0" w:firstLine="0"/>
        <w:jc w:val="both"/>
      </w:pPr>
      <w:r>
        <w:rPr>
          <w:b/>
        </w:rPr>
        <w:t>Probleemstelling</w:t>
      </w:r>
      <w:r w:rsidR="00773CB5" w:rsidRPr="00194D0A">
        <w:rPr>
          <w:b/>
        </w:rPr>
        <w:t>:</w:t>
      </w:r>
      <w:r w:rsidR="00F20CAE">
        <w:t xml:space="preserve"> </w:t>
      </w:r>
      <w:r w:rsidR="00194D0A" w:rsidRPr="009961FD">
        <w:t>CVA</w:t>
      </w:r>
      <w:r w:rsidR="00194D0A">
        <w:t>-patiënten</w:t>
      </w:r>
      <w:r w:rsidR="00194D0A" w:rsidRPr="009961FD">
        <w:t xml:space="preserve"> lopen</w:t>
      </w:r>
      <w:r w:rsidR="00340157">
        <w:t xml:space="preserve"> </w:t>
      </w:r>
      <w:r w:rsidR="0004269D">
        <w:t>een groot</w:t>
      </w:r>
      <w:r w:rsidR="00194D0A" w:rsidRPr="009961FD">
        <w:t xml:space="preserve"> risico op het ontwikkelen van</w:t>
      </w:r>
      <w:r w:rsidR="00A14E30">
        <w:t xml:space="preserve"> gezondheidsproblemen </w:t>
      </w:r>
      <w:r w:rsidR="00194D0A">
        <w:t>door fysieke inactiviteit</w:t>
      </w:r>
      <w:r w:rsidR="00A14E30">
        <w:t xml:space="preserve">. </w:t>
      </w:r>
      <w:r w:rsidR="00194D0A">
        <w:t>D</w:t>
      </w:r>
      <w:r w:rsidR="00194D0A" w:rsidRPr="009961FD">
        <w:t xml:space="preserve">oor objectief </w:t>
      </w:r>
      <w:r w:rsidR="00D20D7D">
        <w:t>beweeggedrag</w:t>
      </w:r>
      <w:r w:rsidR="00D005EF">
        <w:t xml:space="preserve"> te</w:t>
      </w:r>
      <w:r w:rsidR="00D20D7D">
        <w:t xml:space="preserve"> </w:t>
      </w:r>
      <w:r w:rsidR="00194D0A" w:rsidRPr="009961FD">
        <w:t xml:space="preserve">meten met behulp van </w:t>
      </w:r>
      <w:r w:rsidR="00AE031A">
        <w:t>de Activ8</w:t>
      </w:r>
      <w:r w:rsidR="00194D0A" w:rsidRPr="009961FD">
        <w:t xml:space="preserve"> activiteitenmonitor</w:t>
      </w:r>
      <w:r w:rsidR="00194D0A">
        <w:t xml:space="preserve"> kan het beweeggedrag van de patiënt in kaart gebracht worden</w:t>
      </w:r>
      <w:r w:rsidR="00194D0A" w:rsidRPr="009961FD">
        <w:t>.</w:t>
      </w:r>
      <w:r w:rsidR="00194D0A">
        <w:t xml:space="preserve"> De</w:t>
      </w:r>
      <w:r w:rsidR="00194D0A" w:rsidRPr="00E70416">
        <w:t xml:space="preserve"> Activ8 is nog niet gevalideerd</w:t>
      </w:r>
      <w:r w:rsidR="00194D0A">
        <w:t xml:space="preserve"> met de nieuwe aanpassingen</w:t>
      </w:r>
      <w:r w:rsidR="00AE031A">
        <w:t xml:space="preserve"> voor zittende en liggende activiteiten</w:t>
      </w:r>
      <w:r w:rsidR="00194D0A" w:rsidRPr="00E70416">
        <w:t>. Voordat dit systeem voor klinische doeleinden ingezet kan worden, zal er</w:t>
      </w:r>
      <w:r w:rsidR="004E0018">
        <w:t xml:space="preserve"> e</w:t>
      </w:r>
      <w:r w:rsidR="00194D0A" w:rsidRPr="00E70416">
        <w:t>en validatie</w:t>
      </w:r>
      <w:r w:rsidR="0080212B">
        <w:t>studie uitgevoerd moeten worden.</w:t>
      </w:r>
    </w:p>
    <w:p w14:paraId="69858D03" w14:textId="064A72AF" w:rsidR="000904D4" w:rsidRDefault="005E0808" w:rsidP="00C56705">
      <w:pPr>
        <w:jc w:val="both"/>
      </w:pPr>
      <w:r>
        <w:rPr>
          <w:b/>
        </w:rPr>
        <w:t>Vraag en doelstelling</w:t>
      </w:r>
      <w:r w:rsidR="00773CB5" w:rsidRPr="007C0E1A">
        <w:t>:</w:t>
      </w:r>
      <w:r w:rsidR="000904D4">
        <w:t xml:space="preserve"> Het doel van dit onderzoek was om de validiteit van de Activ8 te testen bij het onderscheiden van zittende en liggende activiteiten. Om deze doelstelling te bereiken is er een onderzoek uitgevoerd met behulp van de volgende hoofdvraag:</w:t>
      </w:r>
      <w:r w:rsidR="00773CB5" w:rsidRPr="007C0E1A">
        <w:t xml:space="preserve"> </w:t>
      </w:r>
    </w:p>
    <w:p w14:paraId="1B28177F" w14:textId="7B427AE2" w:rsidR="00C9079E" w:rsidRPr="00776CFC" w:rsidRDefault="007C0E1A" w:rsidP="00C5002E">
      <w:pPr>
        <w:jc w:val="both"/>
      </w:pPr>
      <w:r w:rsidRPr="00E70416">
        <w:rPr>
          <w:rFonts w:eastAsia="Times New Roman" w:cs="Times New Roman"/>
        </w:rPr>
        <w:t>Wat is de validiteit van de Activ8 bij het onderscheiden van zittende en liggende activiteiten?</w:t>
      </w:r>
    </w:p>
    <w:p w14:paraId="6C1A164F" w14:textId="35A557C2" w:rsidR="00FB566F" w:rsidRDefault="00E61D02" w:rsidP="00C56705">
      <w:pPr>
        <w:jc w:val="both"/>
        <w:rPr>
          <w:b/>
        </w:rPr>
      </w:pPr>
      <w:r w:rsidRPr="00E90C3B">
        <w:rPr>
          <w:b/>
        </w:rPr>
        <w:t>Methode</w:t>
      </w:r>
      <w:r w:rsidR="005E0808">
        <w:rPr>
          <w:b/>
        </w:rPr>
        <w:t>n</w:t>
      </w:r>
      <w:r w:rsidR="00773CB5" w:rsidRPr="00E90C3B">
        <w:t xml:space="preserve">: </w:t>
      </w:r>
      <w:r w:rsidR="00C47143">
        <w:t>In dit onderzoek is er een</w:t>
      </w:r>
      <w:r w:rsidR="00923F53">
        <w:t xml:space="preserve"> ob</w:t>
      </w:r>
      <w:r w:rsidR="00C47143">
        <w:t xml:space="preserve">servationele validatiestudie </w:t>
      </w:r>
      <w:r w:rsidR="00923F53">
        <w:t xml:space="preserve">uitgevoerd bij 10 gezonde volwassenen </w:t>
      </w:r>
      <w:r w:rsidR="00C5002E">
        <w:t>met een leeftijd tussen</w:t>
      </w:r>
      <w:r w:rsidR="00C41D42">
        <w:t xml:space="preserve"> de</w:t>
      </w:r>
      <w:r w:rsidR="00C5002E">
        <w:t xml:space="preserve"> 18 en 65 jaar. </w:t>
      </w:r>
      <w:r w:rsidR="00AE6E8B">
        <w:t xml:space="preserve">De participanten hebben </w:t>
      </w:r>
      <w:r w:rsidR="00E90C3B" w:rsidRPr="00FB566F">
        <w:t>zit</w:t>
      </w:r>
      <w:r w:rsidR="00D20D7D">
        <w:t>-</w:t>
      </w:r>
      <w:r w:rsidR="00E90C3B" w:rsidRPr="00FB566F">
        <w:t xml:space="preserve"> en ligactiviteiten uitgevoerd volgens </w:t>
      </w:r>
      <w:r w:rsidR="00B65BCF" w:rsidRPr="00FB566F">
        <w:t xml:space="preserve">een vastgesteld meetprotocol. </w:t>
      </w:r>
      <w:r w:rsidR="002E7C81">
        <w:t>De</w:t>
      </w:r>
      <w:r w:rsidR="00AD2A78">
        <w:t xml:space="preserve"> Activ8</w:t>
      </w:r>
      <w:r w:rsidR="002E7C81">
        <w:t xml:space="preserve"> </w:t>
      </w:r>
      <w:r w:rsidR="00B65BCF" w:rsidRPr="00FB566F">
        <w:t xml:space="preserve">was bevestigd op de </w:t>
      </w:r>
      <w:proofErr w:type="spellStart"/>
      <w:r w:rsidR="00B65BCF" w:rsidRPr="00FB566F">
        <w:t>processus</w:t>
      </w:r>
      <w:proofErr w:type="spellEnd"/>
      <w:r w:rsidR="00B65BCF" w:rsidRPr="00FB566F">
        <w:t xml:space="preserve"> </w:t>
      </w:r>
      <w:proofErr w:type="spellStart"/>
      <w:r w:rsidR="00B65BCF" w:rsidRPr="00FB566F">
        <w:t>xiphoideus</w:t>
      </w:r>
      <w:proofErr w:type="spellEnd"/>
      <w:r w:rsidR="00B65BCF" w:rsidRPr="00FB566F">
        <w:t>. Tijdens de meting zijn de activiteiten gefilmd en daarna geanalyseerd (gouden standaard)</w:t>
      </w:r>
      <w:r w:rsidR="00FB566F" w:rsidRPr="00FB566F">
        <w:t xml:space="preserve">. De activiteitcategorieën </w:t>
      </w:r>
      <w:proofErr w:type="spellStart"/>
      <w:r w:rsidR="00FB566F" w:rsidRPr="00FB566F">
        <w:t>zijlig</w:t>
      </w:r>
      <w:proofErr w:type="spellEnd"/>
      <w:r w:rsidR="00FB566F" w:rsidRPr="00FB566F">
        <w:t xml:space="preserve">, </w:t>
      </w:r>
      <w:proofErr w:type="spellStart"/>
      <w:r w:rsidR="00FB566F" w:rsidRPr="00FB566F">
        <w:t>rug</w:t>
      </w:r>
      <w:r w:rsidR="00CA7972">
        <w:t>lig</w:t>
      </w:r>
      <w:proofErr w:type="spellEnd"/>
      <w:r w:rsidR="00CA7972">
        <w:t xml:space="preserve">, </w:t>
      </w:r>
      <w:proofErr w:type="spellStart"/>
      <w:r w:rsidR="00CA7972">
        <w:t>buiklig</w:t>
      </w:r>
      <w:proofErr w:type="spellEnd"/>
      <w:r w:rsidR="00CA7972">
        <w:t xml:space="preserve">, sedentair gedrag en hoge intensiteit </w:t>
      </w:r>
      <w:r w:rsidR="00FB566F" w:rsidRPr="00FB566F">
        <w:t>zijn geanalyseerd.</w:t>
      </w:r>
      <w:r w:rsidR="003F4CBA">
        <w:t xml:space="preserve"> Hieruit zijn de volgende primaire uitkoms</w:t>
      </w:r>
      <w:r w:rsidR="00AD2A78">
        <w:t>ten berekend: percentage van overeenstemming,</w:t>
      </w:r>
      <w:r w:rsidR="003F4CBA">
        <w:t xml:space="preserve"> sensitiviteit</w:t>
      </w:r>
      <w:r w:rsidR="00AD2A78">
        <w:t xml:space="preserve"> en voorspellende</w:t>
      </w:r>
      <w:r w:rsidR="003F4CBA">
        <w:t xml:space="preserve"> waardes van alle activiteitcategorieën. </w:t>
      </w:r>
      <w:r w:rsidRPr="00FB566F">
        <w:rPr>
          <w:b/>
        </w:rPr>
        <w:t xml:space="preserve">                                           </w:t>
      </w:r>
    </w:p>
    <w:p w14:paraId="300B8FBB" w14:textId="243A0647" w:rsidR="00C9079E" w:rsidRPr="00727C2C" w:rsidRDefault="00473A34" w:rsidP="00C56705">
      <w:pPr>
        <w:jc w:val="both"/>
      </w:pPr>
      <w:r w:rsidRPr="00093249">
        <w:rPr>
          <w:b/>
        </w:rPr>
        <w:t>Resultaten</w:t>
      </w:r>
      <w:r w:rsidR="00773CB5" w:rsidRPr="00093249">
        <w:rPr>
          <w:b/>
        </w:rPr>
        <w:t>:</w:t>
      </w:r>
      <w:r w:rsidR="00093249" w:rsidRPr="00093249">
        <w:t xml:space="preserve"> De overeenstemming</w:t>
      </w:r>
      <w:r w:rsidR="00727C2C">
        <w:t xml:space="preserve"> tussen Activ8 en video analyse is 94,4% (</w:t>
      </w:r>
      <w:r w:rsidR="00727C2C" w:rsidRPr="00CD2564">
        <w:t>tussen</w:t>
      </w:r>
      <w:r w:rsidR="00727C2C">
        <w:t xml:space="preserve"> een</w:t>
      </w:r>
      <w:r w:rsidR="00727C2C" w:rsidRPr="00CD2564">
        <w:t xml:space="preserve"> bere</w:t>
      </w:r>
      <w:r w:rsidR="00727C2C">
        <w:t>ik van 87,2 tot 98,2)</w:t>
      </w:r>
      <w:r w:rsidR="00773CB5" w:rsidRPr="00093249">
        <w:t>.</w:t>
      </w:r>
      <w:r w:rsidR="00D478FB">
        <w:t xml:space="preserve"> De s</w:t>
      </w:r>
      <w:r w:rsidR="00727C2C" w:rsidRPr="00727C2C">
        <w:t>ensitiviteit</w:t>
      </w:r>
      <w:r w:rsidR="00D478FB">
        <w:t>scores en voorspellende waardes</w:t>
      </w:r>
      <w:r w:rsidR="00727C2C" w:rsidRPr="00727C2C">
        <w:t xml:space="preserve"> van de activiteitcategorieën</w:t>
      </w:r>
      <w:r w:rsidR="00773CB5" w:rsidRPr="00727C2C">
        <w:t xml:space="preserve"> </w:t>
      </w:r>
      <w:r w:rsidR="00D478FB">
        <w:t>variëren tussen</w:t>
      </w:r>
      <w:r w:rsidR="00727C2C" w:rsidRPr="00727C2C">
        <w:t xml:space="preserve"> 87,7</w:t>
      </w:r>
      <w:r w:rsidR="00773CB5" w:rsidRPr="00727C2C">
        <w:t xml:space="preserve"> </w:t>
      </w:r>
      <w:r w:rsidR="00D478FB">
        <w:t>tot 100</w:t>
      </w:r>
      <w:r w:rsidR="00773CB5" w:rsidRPr="00727C2C">
        <w:t>%</w:t>
      </w:r>
      <w:r w:rsidR="00727C2C">
        <w:t>.</w:t>
      </w:r>
    </w:p>
    <w:p w14:paraId="4695D399" w14:textId="0229B17A" w:rsidR="00473A34" w:rsidRPr="00776CFC" w:rsidRDefault="009200C9" w:rsidP="00C56705">
      <w:pPr>
        <w:jc w:val="both"/>
      </w:pPr>
      <w:r>
        <w:rPr>
          <w:b/>
        </w:rPr>
        <w:t>Conclusie</w:t>
      </w:r>
      <w:r w:rsidR="00773CB5" w:rsidRPr="009B0A38">
        <w:rPr>
          <w:b/>
        </w:rPr>
        <w:t xml:space="preserve">: </w:t>
      </w:r>
      <w:r w:rsidR="009B0A38" w:rsidRPr="00D51926">
        <w:t>Het Activ8 systeem blijkt een valide meetinstrument te zijn om onderscheid te maken tussen li</w:t>
      </w:r>
      <w:r w:rsidR="009B0A38">
        <w:t xml:space="preserve">ggende en zittende activiteiten. </w:t>
      </w:r>
    </w:p>
    <w:p w14:paraId="7CE3662D" w14:textId="30339C4D" w:rsidR="007A78AC" w:rsidRDefault="00473A34">
      <w:pPr>
        <w:spacing w:after="160"/>
        <w:ind w:left="0" w:right="0" w:firstLine="0"/>
      </w:pPr>
      <w:r w:rsidRPr="00776CFC">
        <w:br w:type="page"/>
      </w:r>
    </w:p>
    <w:p w14:paraId="613E1970" w14:textId="77777777" w:rsidR="004D21EF" w:rsidRDefault="004D21EF" w:rsidP="007A78AC">
      <w:pPr>
        <w:pStyle w:val="Kop1"/>
        <w:numPr>
          <w:ilvl w:val="0"/>
          <w:numId w:val="0"/>
        </w:numPr>
        <w:ind w:left="10"/>
        <w:sectPr w:rsidR="004D21EF" w:rsidSect="00EA599C">
          <w:type w:val="continuous"/>
          <w:pgSz w:w="11906" w:h="16838"/>
          <w:pgMar w:top="1457" w:right="1413" w:bottom="1458" w:left="1416" w:header="753" w:footer="722" w:gutter="0"/>
          <w:cols w:space="708"/>
        </w:sectPr>
      </w:pPr>
      <w:bookmarkStart w:id="5" w:name="_Toc472255713"/>
    </w:p>
    <w:p w14:paraId="2859E0C8" w14:textId="3F6D5AB8" w:rsidR="00C9079E" w:rsidRDefault="007A78AC" w:rsidP="007A78AC">
      <w:pPr>
        <w:pStyle w:val="Kop1"/>
        <w:numPr>
          <w:ilvl w:val="0"/>
          <w:numId w:val="0"/>
        </w:numPr>
        <w:ind w:left="10"/>
      </w:pPr>
      <w:bookmarkStart w:id="6" w:name="_Toc472350746"/>
      <w:r>
        <w:lastRenderedPageBreak/>
        <w:t>VERKLARENDE WOORDENLIJST</w:t>
      </w:r>
      <w:bookmarkEnd w:id="5"/>
      <w:bookmarkEnd w:id="6"/>
    </w:p>
    <w:p w14:paraId="761F2C80" w14:textId="3DC01A98" w:rsidR="00287887" w:rsidRPr="00DD2277" w:rsidRDefault="00287887" w:rsidP="00287887">
      <w:pPr>
        <w:rPr>
          <w:b/>
        </w:rPr>
      </w:pPr>
    </w:p>
    <w:p w14:paraId="1DAED0D0" w14:textId="7B7C985D" w:rsidR="00764861" w:rsidRDefault="00764861" w:rsidP="00764861">
      <w:pPr>
        <w:jc w:val="both"/>
      </w:pPr>
      <w:r>
        <w:rPr>
          <w:b/>
        </w:rPr>
        <w:t xml:space="preserve">Activ8: </w:t>
      </w:r>
      <w:r>
        <w:t xml:space="preserve">Een activiteitenmonitor die fysieke activiteiten kan registreren met behulp van versnellingsmeters.  </w:t>
      </w:r>
    </w:p>
    <w:p w14:paraId="75EE316D" w14:textId="2FACFF46" w:rsidR="00764861" w:rsidRDefault="00764861" w:rsidP="00764861">
      <w:pPr>
        <w:jc w:val="both"/>
      </w:pPr>
    </w:p>
    <w:p w14:paraId="748EB1C7" w14:textId="2D9206F0" w:rsidR="00764861" w:rsidRDefault="00764861" w:rsidP="00764861">
      <w:pPr>
        <w:jc w:val="both"/>
        <w:rPr>
          <w:b/>
        </w:rPr>
      </w:pPr>
      <w:r>
        <w:rPr>
          <w:b/>
        </w:rPr>
        <w:t xml:space="preserve">Activ8 </w:t>
      </w:r>
      <w:proofErr w:type="spellStart"/>
      <w:r>
        <w:rPr>
          <w:b/>
        </w:rPr>
        <w:t>Recording</w:t>
      </w:r>
      <w:proofErr w:type="spellEnd"/>
      <w:r>
        <w:rPr>
          <w:b/>
        </w:rPr>
        <w:t xml:space="preserve"> Tool: </w:t>
      </w:r>
      <w:r w:rsidRPr="00205733">
        <w:t>Softwareprogramma</w:t>
      </w:r>
      <w:r>
        <w:t xml:space="preserve"> waarmee de geregistreerde data van</w:t>
      </w:r>
      <w:r w:rsidRPr="00205733">
        <w:t xml:space="preserve"> de Activ8 uitgelezen kan worden op de computer.</w:t>
      </w:r>
    </w:p>
    <w:p w14:paraId="1111A819" w14:textId="77777777" w:rsidR="00764861" w:rsidRDefault="00764861" w:rsidP="001F2510">
      <w:pPr>
        <w:jc w:val="both"/>
        <w:rPr>
          <w:b/>
        </w:rPr>
      </w:pPr>
    </w:p>
    <w:p w14:paraId="28779B97" w14:textId="199E9A35" w:rsidR="00DD2277" w:rsidRDefault="00DD2277" w:rsidP="001F2510">
      <w:pPr>
        <w:jc w:val="both"/>
      </w:pPr>
      <w:r w:rsidRPr="00DD2277">
        <w:rPr>
          <w:b/>
        </w:rPr>
        <w:t>CVA:</w:t>
      </w:r>
      <w:r>
        <w:t xml:space="preserve"> Een CVA is e</w:t>
      </w:r>
      <w:r w:rsidR="00E56FA0">
        <w:t xml:space="preserve">en aandoening in de hersenen </w:t>
      </w:r>
      <w:r>
        <w:t xml:space="preserve">door een acuut tekort aan zuurstof. </w:t>
      </w:r>
    </w:p>
    <w:p w14:paraId="356002F2" w14:textId="77777777" w:rsidR="001F2510" w:rsidRDefault="001F2510" w:rsidP="001F2510">
      <w:pPr>
        <w:jc w:val="both"/>
      </w:pPr>
    </w:p>
    <w:p w14:paraId="16BA08BE" w14:textId="1B3B18F2" w:rsidR="002C1066" w:rsidRDefault="008F1491" w:rsidP="002F019D">
      <w:pPr>
        <w:jc w:val="both"/>
      </w:pPr>
      <w:r>
        <w:rPr>
          <w:b/>
          <w:lang w:val="en-US"/>
        </w:rPr>
        <w:t>IPA</w:t>
      </w:r>
      <w:r w:rsidR="004930E0" w:rsidRPr="004930E0">
        <w:rPr>
          <w:b/>
          <w:lang w:val="en-US"/>
        </w:rPr>
        <w:t xml:space="preserve">Q: </w:t>
      </w:r>
      <w:r>
        <w:rPr>
          <w:lang w:val="en-US"/>
        </w:rPr>
        <w:t xml:space="preserve">International Physical Activity </w:t>
      </w:r>
      <w:r w:rsidR="004930E0" w:rsidRPr="004930E0">
        <w:rPr>
          <w:lang w:val="en-US"/>
        </w:rPr>
        <w:t>Questionnaire</w:t>
      </w:r>
      <w:r w:rsidR="004930E0">
        <w:rPr>
          <w:lang w:val="en-US"/>
        </w:rPr>
        <w:t xml:space="preserve">. </w:t>
      </w:r>
      <w:r w:rsidR="004930E0" w:rsidRPr="004930E0">
        <w:t>Dit is een vrag</w:t>
      </w:r>
      <w:r>
        <w:t xml:space="preserve">enlijst die wordt afgenomen bij </w:t>
      </w:r>
      <w:r w:rsidR="004930E0">
        <w:t xml:space="preserve">patiënten, om inzicht te krijgen in de fysieke activiteiten van de patiënt. </w:t>
      </w:r>
    </w:p>
    <w:p w14:paraId="4C902474" w14:textId="512A5702" w:rsidR="002C1066" w:rsidRDefault="002C1066" w:rsidP="002F019D">
      <w:pPr>
        <w:jc w:val="both"/>
      </w:pPr>
    </w:p>
    <w:p w14:paraId="6058D2A6" w14:textId="384D977B" w:rsidR="002C1066" w:rsidRDefault="002C1066" w:rsidP="002F019D">
      <w:pPr>
        <w:jc w:val="both"/>
      </w:pPr>
      <w:proofErr w:type="spellStart"/>
      <w:r>
        <w:rPr>
          <w:b/>
        </w:rPr>
        <w:t>P</w:t>
      </w:r>
      <w:r w:rsidRPr="002C1066">
        <w:rPr>
          <w:b/>
        </w:rPr>
        <w:t>rocessus</w:t>
      </w:r>
      <w:proofErr w:type="spellEnd"/>
      <w:r w:rsidRPr="002C1066">
        <w:rPr>
          <w:b/>
        </w:rPr>
        <w:t xml:space="preserve"> </w:t>
      </w:r>
      <w:proofErr w:type="spellStart"/>
      <w:r w:rsidRPr="002C1066">
        <w:rPr>
          <w:b/>
        </w:rPr>
        <w:t>xiphoideus</w:t>
      </w:r>
      <w:proofErr w:type="spellEnd"/>
      <w:r>
        <w:rPr>
          <w:b/>
        </w:rPr>
        <w:t xml:space="preserve">: </w:t>
      </w:r>
      <w:r w:rsidR="005C26A2" w:rsidRPr="005C26A2">
        <w:t>Het onderste uiteinde van het borstbeen.</w:t>
      </w:r>
    </w:p>
    <w:p w14:paraId="13B924F3" w14:textId="7FBACCF3" w:rsidR="00191B65" w:rsidRDefault="00191B65" w:rsidP="002F019D">
      <w:pPr>
        <w:jc w:val="both"/>
      </w:pPr>
    </w:p>
    <w:p w14:paraId="3C5570C0" w14:textId="49F11932" w:rsidR="00191B65" w:rsidRDefault="00191B65" w:rsidP="002F019D">
      <w:pPr>
        <w:jc w:val="both"/>
        <w:rPr>
          <w:b/>
        </w:rPr>
      </w:pPr>
      <w:proofErr w:type="spellStart"/>
      <w:r w:rsidRPr="00191B65">
        <w:rPr>
          <w:b/>
        </w:rPr>
        <w:t>Raw</w:t>
      </w:r>
      <w:proofErr w:type="spellEnd"/>
      <w:r w:rsidRPr="00191B65">
        <w:rPr>
          <w:b/>
        </w:rPr>
        <w:t xml:space="preserve"> </w:t>
      </w:r>
      <w:proofErr w:type="spellStart"/>
      <w:r w:rsidRPr="00191B65">
        <w:rPr>
          <w:b/>
        </w:rPr>
        <w:t>counts</w:t>
      </w:r>
      <w:proofErr w:type="spellEnd"/>
      <w:r w:rsidRPr="00191B65">
        <w:rPr>
          <w:b/>
        </w:rPr>
        <w:t xml:space="preserve">: </w:t>
      </w:r>
      <w:r w:rsidR="00CC0068" w:rsidRPr="00CC0068">
        <w:t>Registratie van de activiteit dat is uitgevoerd.</w:t>
      </w:r>
      <w:r w:rsidR="00CC0068">
        <w:rPr>
          <w:b/>
        </w:rPr>
        <w:t xml:space="preserve"> </w:t>
      </w:r>
    </w:p>
    <w:p w14:paraId="416069B5" w14:textId="42C2F892" w:rsidR="007464CC" w:rsidRDefault="007464CC" w:rsidP="002F019D">
      <w:pPr>
        <w:jc w:val="both"/>
        <w:rPr>
          <w:b/>
        </w:rPr>
      </w:pPr>
    </w:p>
    <w:p w14:paraId="1AC03145" w14:textId="6F832069" w:rsidR="00205733" w:rsidRDefault="00205733" w:rsidP="002F019D">
      <w:pPr>
        <w:jc w:val="both"/>
        <w:rPr>
          <w:b/>
        </w:rPr>
      </w:pPr>
    </w:p>
    <w:p w14:paraId="30B5E6C6" w14:textId="7331E6C7" w:rsidR="00191B65" w:rsidRDefault="00191B65" w:rsidP="002F019D">
      <w:pPr>
        <w:jc w:val="both"/>
      </w:pPr>
    </w:p>
    <w:p w14:paraId="5C6F5AA6" w14:textId="77777777" w:rsidR="00191B65" w:rsidRPr="005C26A2" w:rsidRDefault="00191B65" w:rsidP="002F019D">
      <w:pPr>
        <w:jc w:val="both"/>
      </w:pPr>
    </w:p>
    <w:p w14:paraId="7DE3449E" w14:textId="77777777" w:rsidR="002C1066" w:rsidRDefault="002C1066" w:rsidP="00287887"/>
    <w:p w14:paraId="4F7AFCF5" w14:textId="063D6F4B" w:rsidR="004930E0" w:rsidRPr="004930E0" w:rsidRDefault="004930E0" w:rsidP="00287887">
      <w:pPr>
        <w:rPr>
          <w:b/>
        </w:rPr>
      </w:pPr>
      <w:r w:rsidRPr="004930E0">
        <w:t xml:space="preserve"> </w:t>
      </w:r>
    </w:p>
    <w:p w14:paraId="5A45317D" w14:textId="77777777" w:rsidR="00DD2277" w:rsidRPr="004930E0" w:rsidRDefault="00DD2277" w:rsidP="00287887"/>
    <w:p w14:paraId="63BA885F" w14:textId="4BCF4BF7" w:rsidR="007A78AC" w:rsidRPr="004930E0" w:rsidRDefault="007A78AC" w:rsidP="007A78AC"/>
    <w:p w14:paraId="6AA223E9" w14:textId="3520FAD8" w:rsidR="007A78AC" w:rsidRPr="004930E0" w:rsidRDefault="007A78AC" w:rsidP="007A78AC"/>
    <w:p w14:paraId="4D4402F7" w14:textId="16A53682" w:rsidR="007A78AC" w:rsidRPr="004930E0" w:rsidRDefault="007A78AC" w:rsidP="007A78AC"/>
    <w:p w14:paraId="5B28E760" w14:textId="409FDD77" w:rsidR="007A78AC" w:rsidRPr="004930E0" w:rsidRDefault="007A78AC" w:rsidP="007A78AC"/>
    <w:p w14:paraId="4FFFFAB1" w14:textId="15446582" w:rsidR="007A78AC" w:rsidRPr="004930E0" w:rsidRDefault="007A78AC" w:rsidP="007A78AC"/>
    <w:p w14:paraId="7BF6EC23" w14:textId="7112DFD6" w:rsidR="007A78AC" w:rsidRPr="004930E0" w:rsidRDefault="007A78AC" w:rsidP="007A78AC"/>
    <w:p w14:paraId="7C22164A" w14:textId="5EC929D0" w:rsidR="007A78AC" w:rsidRPr="004930E0" w:rsidRDefault="007A78AC" w:rsidP="007A78AC"/>
    <w:p w14:paraId="66560167" w14:textId="7DFC2E50" w:rsidR="007A78AC" w:rsidRPr="004930E0" w:rsidRDefault="007A78AC" w:rsidP="007A78AC"/>
    <w:p w14:paraId="4E89AB2C" w14:textId="0C59DF56" w:rsidR="007A78AC" w:rsidRPr="004930E0" w:rsidRDefault="007A78AC" w:rsidP="007A78AC"/>
    <w:p w14:paraId="6ED99D89" w14:textId="0AC6C24E" w:rsidR="007A78AC" w:rsidRPr="004930E0" w:rsidRDefault="007A78AC" w:rsidP="007A78AC"/>
    <w:p w14:paraId="0618DA98" w14:textId="51D4BE20" w:rsidR="007A78AC" w:rsidRPr="004930E0" w:rsidRDefault="007A78AC" w:rsidP="007A78AC"/>
    <w:p w14:paraId="698EADA2" w14:textId="54B46A1C" w:rsidR="007A78AC" w:rsidRPr="004930E0" w:rsidRDefault="007A78AC" w:rsidP="007A78AC"/>
    <w:p w14:paraId="28579B46" w14:textId="1CC798CE" w:rsidR="007A78AC" w:rsidRPr="004930E0" w:rsidRDefault="007A78AC" w:rsidP="007A78AC"/>
    <w:p w14:paraId="303DE5BD" w14:textId="5E109DE1" w:rsidR="007A78AC" w:rsidRPr="004930E0" w:rsidRDefault="007A78AC" w:rsidP="007A78AC"/>
    <w:p w14:paraId="3E85B447" w14:textId="61F6508D" w:rsidR="007A78AC" w:rsidRPr="004930E0" w:rsidRDefault="007A78AC" w:rsidP="007A78AC"/>
    <w:p w14:paraId="417D1B19" w14:textId="4C8A1460" w:rsidR="007A78AC" w:rsidRPr="004930E0" w:rsidRDefault="007A78AC" w:rsidP="007A78AC"/>
    <w:p w14:paraId="0851FA10" w14:textId="3ACDB8CD" w:rsidR="007A78AC" w:rsidRPr="004930E0" w:rsidRDefault="007A78AC" w:rsidP="007A78AC">
      <w:pPr>
        <w:spacing w:after="160"/>
        <w:ind w:left="0" w:right="0" w:firstLine="0"/>
      </w:pPr>
      <w:r w:rsidRPr="004930E0">
        <w:br w:type="page"/>
      </w:r>
    </w:p>
    <w:p w14:paraId="32A3DC3A" w14:textId="77777777" w:rsidR="005E3189" w:rsidRDefault="005E3189" w:rsidP="00E70416">
      <w:pPr>
        <w:pStyle w:val="Kop1"/>
        <w:spacing w:after="0"/>
        <w:ind w:left="326" w:hanging="341"/>
        <w:sectPr w:rsidR="005E3189" w:rsidSect="004D21EF">
          <w:pgSz w:w="11906" w:h="16838"/>
          <w:pgMar w:top="1457" w:right="1413" w:bottom="1458" w:left="1416" w:header="753" w:footer="722" w:gutter="0"/>
          <w:cols w:space="708"/>
        </w:sectPr>
      </w:pPr>
    </w:p>
    <w:p w14:paraId="3AD3C522" w14:textId="416AA0B3" w:rsidR="00C9079E" w:rsidRDefault="00773CB5" w:rsidP="00E70416">
      <w:pPr>
        <w:pStyle w:val="Kop1"/>
        <w:spacing w:after="0"/>
        <w:ind w:left="326" w:hanging="341"/>
      </w:pPr>
      <w:bookmarkStart w:id="7" w:name="_Toc472350747"/>
      <w:r>
        <w:lastRenderedPageBreak/>
        <w:t>IN</w:t>
      </w:r>
      <w:r w:rsidR="00E70416">
        <w:t>LEIDING</w:t>
      </w:r>
      <w:bookmarkEnd w:id="7"/>
    </w:p>
    <w:p w14:paraId="693E7BB2" w14:textId="77777777" w:rsidR="00E70416" w:rsidRPr="00E70416" w:rsidRDefault="00E70416" w:rsidP="00E70416"/>
    <w:p w14:paraId="1D1C4D68" w14:textId="17EAC83C" w:rsidR="00E70416" w:rsidRDefault="00E70416" w:rsidP="00FF002C">
      <w:pPr>
        <w:jc w:val="both"/>
      </w:pPr>
      <w:r w:rsidRPr="009961FD">
        <w:t>Fysieke inactiviteit is een bekende risicofactor voor het ontwikkelen van gezondheidsproblemen bij patiënten die door een aandoening beperkt kunnen bewegen</w:t>
      </w:r>
      <w:sdt>
        <w:sdtPr>
          <w:id w:val="46808762"/>
          <w:citation/>
        </w:sdtPr>
        <w:sdtEndPr/>
        <w:sdtContent>
          <w:r w:rsidR="00767E6E">
            <w:fldChar w:fldCharType="begin"/>
          </w:r>
          <w:r w:rsidR="00767E6E">
            <w:instrText xml:space="preserve">CITATION Dea85 \l 1043 </w:instrText>
          </w:r>
          <w:r w:rsidR="00767E6E">
            <w:fldChar w:fldCharType="separate"/>
          </w:r>
          <w:r w:rsidR="000215B1">
            <w:rPr>
              <w:noProof/>
            </w:rPr>
            <w:t xml:space="preserve"> (Dearwater, LaPorte, Cauley, &amp; Brenes, 1985)</w:t>
          </w:r>
          <w:r w:rsidR="00767E6E">
            <w:fldChar w:fldCharType="end"/>
          </w:r>
        </w:sdtContent>
      </w:sdt>
      <w:r w:rsidR="00767E6E">
        <w:t>.</w:t>
      </w:r>
      <w:r w:rsidR="001F2510">
        <w:t xml:space="preserve"> </w:t>
      </w:r>
      <w:r w:rsidR="006433CB">
        <w:t xml:space="preserve">Daarentegen, kan </w:t>
      </w:r>
      <w:r w:rsidRPr="009961FD">
        <w:t>uit</w:t>
      </w:r>
      <w:r w:rsidR="006433CB">
        <w:t xml:space="preserve">voeren van fysieke activiteiten </w:t>
      </w:r>
      <w:r w:rsidRPr="009961FD">
        <w:t>leiden tot potentiële gezondheidsvoordelen</w:t>
      </w:r>
      <w:r w:rsidR="0022370B" w:rsidRPr="009961FD">
        <w:t xml:space="preserve"> </w:t>
      </w:r>
      <w:sdt>
        <w:sdtPr>
          <w:id w:val="2086794764"/>
          <w:citation/>
        </w:sdtPr>
        <w:sdtEndPr/>
        <w:sdtContent>
          <w:r w:rsidR="0022370B" w:rsidRPr="009961FD">
            <w:fldChar w:fldCharType="begin"/>
          </w:r>
          <w:r w:rsidR="0022370B" w:rsidRPr="009961FD">
            <w:instrText xml:space="preserve"> CITATION Boo12 \l 1043 </w:instrText>
          </w:r>
          <w:r w:rsidR="0022370B" w:rsidRPr="009961FD">
            <w:fldChar w:fldCharType="separate"/>
          </w:r>
          <w:r w:rsidR="000215B1">
            <w:rPr>
              <w:noProof/>
            </w:rPr>
            <w:t>(Booth, Roberts, &amp; Laye, 2012)</w:t>
          </w:r>
          <w:r w:rsidR="0022370B" w:rsidRPr="009961FD">
            <w:fldChar w:fldCharType="end"/>
          </w:r>
        </w:sdtContent>
      </w:sdt>
      <w:r w:rsidR="006433CB">
        <w:t xml:space="preserve">, zoals </w:t>
      </w:r>
      <w:r w:rsidRPr="009961FD">
        <w:t>preventie</w:t>
      </w:r>
      <w:r w:rsidR="00A73CB6" w:rsidRPr="009961FD">
        <w:t xml:space="preserve"> of vertraging</w:t>
      </w:r>
      <w:r w:rsidRPr="009961FD">
        <w:t xml:space="preserve"> van verschillende chronische ziektes en een </w:t>
      </w:r>
      <w:r w:rsidR="009961FD" w:rsidRPr="009961FD">
        <w:t xml:space="preserve">vroegtijdige </w:t>
      </w:r>
      <w:r w:rsidRPr="009961FD">
        <w:t>dood</w:t>
      </w:r>
      <w:sdt>
        <w:sdtPr>
          <w:id w:val="-1443453473"/>
          <w:citation/>
        </w:sdtPr>
        <w:sdtEndPr/>
        <w:sdtContent>
          <w:r w:rsidR="00E2481B">
            <w:fldChar w:fldCharType="begin"/>
          </w:r>
          <w:r w:rsidR="00E2481B">
            <w:instrText xml:space="preserve">CITATION War06 \l 1043 </w:instrText>
          </w:r>
          <w:r w:rsidR="00E2481B">
            <w:fldChar w:fldCharType="separate"/>
          </w:r>
          <w:r w:rsidR="000215B1">
            <w:rPr>
              <w:noProof/>
            </w:rPr>
            <w:t xml:space="preserve"> (Warburton, Nicol, &amp; Bredin, 2006)</w:t>
          </w:r>
          <w:r w:rsidR="00E2481B">
            <w:fldChar w:fldCharType="end"/>
          </w:r>
        </w:sdtContent>
      </w:sdt>
      <w:r w:rsidR="009961FD" w:rsidRPr="009961FD">
        <w:t xml:space="preserve">. </w:t>
      </w:r>
      <w:r w:rsidRPr="009961FD">
        <w:t>Hierbij kan er gedacht worden aan cardiovasculaire ziektes, diabetes, kanker, hoge bloeddruk, obesitas, depressie en osteoporose.</w:t>
      </w:r>
      <w:r w:rsidR="001931AE" w:rsidRPr="009961FD">
        <w:t xml:space="preserve"> Het Leids Universitair Medisch Centrum (LUMC) wil</w:t>
      </w:r>
      <w:r w:rsidR="00C07D44">
        <w:t xml:space="preserve"> om deze reden</w:t>
      </w:r>
      <w:r w:rsidR="00105FFC">
        <w:t xml:space="preserve"> </w:t>
      </w:r>
      <w:r w:rsidR="001931AE" w:rsidRPr="009961FD">
        <w:t>inzicht</w:t>
      </w:r>
      <w:r w:rsidR="00105FFC">
        <w:t xml:space="preserve"> krijgen</w:t>
      </w:r>
      <w:r w:rsidR="001931AE" w:rsidRPr="009961FD">
        <w:t xml:space="preserve"> in het beweeggedrag van CVA</w:t>
      </w:r>
      <w:r w:rsidR="00AF0903">
        <w:t xml:space="preserve"> </w:t>
      </w:r>
      <w:r w:rsidR="00925F5C">
        <w:t>(</w:t>
      </w:r>
      <w:r w:rsidR="00AF0903">
        <w:t>cerebrovasculair</w:t>
      </w:r>
      <w:r w:rsidR="00925F5C">
        <w:t xml:space="preserve"> accident)</w:t>
      </w:r>
      <w:r w:rsidR="001931AE" w:rsidRPr="009961FD">
        <w:t xml:space="preserve"> patiënten. </w:t>
      </w:r>
      <w:r w:rsidR="00AF0903" w:rsidRPr="009961FD">
        <w:t>CVA</w:t>
      </w:r>
      <w:r w:rsidR="00AF0903">
        <w:t>-patiënten</w:t>
      </w:r>
      <w:r w:rsidR="00A73CB6" w:rsidRPr="009961FD">
        <w:t xml:space="preserve"> </w:t>
      </w:r>
      <w:r w:rsidR="00120D78" w:rsidRPr="009961FD">
        <w:t>lopen</w:t>
      </w:r>
      <w:r w:rsidR="001F2510">
        <w:t xml:space="preserve"> </w:t>
      </w:r>
      <w:r w:rsidR="00120D78" w:rsidRPr="009961FD">
        <w:t>een gro</w:t>
      </w:r>
      <w:r w:rsidR="007A687C">
        <w:t>ot</w:t>
      </w:r>
      <w:r w:rsidR="00120D78" w:rsidRPr="009961FD">
        <w:t xml:space="preserve"> risico op het ontwikkelen</w:t>
      </w:r>
      <w:r w:rsidR="00A44262">
        <w:t xml:space="preserve"> van gezondheidsproblemen </w:t>
      </w:r>
      <w:r w:rsidR="00132A22">
        <w:t>door fysieke inactiviteit</w:t>
      </w:r>
      <w:r w:rsidR="007844DD">
        <w:t xml:space="preserve">. </w:t>
      </w:r>
      <w:r w:rsidR="006117BA" w:rsidRPr="009961FD">
        <w:t>A</w:t>
      </w:r>
      <w:r w:rsidR="008604A4">
        <w:t>angezien er binnen de eerste drie</w:t>
      </w:r>
      <w:r w:rsidR="006117BA" w:rsidRPr="009961FD">
        <w:t xml:space="preserve"> maanden na het </w:t>
      </w:r>
      <w:r w:rsidR="001931AE" w:rsidRPr="009961FD">
        <w:t>ver</w:t>
      </w:r>
      <w:r w:rsidR="007E7DD4" w:rsidRPr="009961FD">
        <w:t xml:space="preserve">krijgen van een CVA </w:t>
      </w:r>
      <w:r w:rsidR="003872EC" w:rsidRPr="009961FD">
        <w:t>de meeste kans is op herstel</w:t>
      </w:r>
      <w:sdt>
        <w:sdtPr>
          <w:id w:val="-110441286"/>
          <w:citation/>
        </w:sdtPr>
        <w:sdtEndPr/>
        <w:sdtContent>
          <w:r w:rsidR="00680983">
            <w:fldChar w:fldCharType="begin"/>
          </w:r>
          <w:r w:rsidR="00716C19">
            <w:instrText xml:space="preserve">CITATION Lee15 \l 1043 </w:instrText>
          </w:r>
          <w:r w:rsidR="00680983">
            <w:fldChar w:fldCharType="separate"/>
          </w:r>
          <w:r w:rsidR="000215B1">
            <w:rPr>
              <w:noProof/>
            </w:rPr>
            <w:t xml:space="preserve"> (Lee, et al., 2015)</w:t>
          </w:r>
          <w:r w:rsidR="00680983">
            <w:fldChar w:fldCharType="end"/>
          </w:r>
        </w:sdtContent>
      </w:sdt>
      <w:r w:rsidR="006117BA" w:rsidRPr="009961FD">
        <w:t>, wordt een zo actief mogelijke leefstijl geadviseerd.</w:t>
      </w:r>
      <w:r w:rsidR="00120D78" w:rsidRPr="009961FD">
        <w:t xml:space="preserve"> </w:t>
      </w:r>
      <w:r w:rsidRPr="009961FD">
        <w:t>Om inzicht te krijgen in</w:t>
      </w:r>
      <w:r w:rsidR="00145A5D">
        <w:t xml:space="preserve"> een veranderende leefstij</w:t>
      </w:r>
      <w:r w:rsidRPr="009961FD">
        <w:t>l van een patiënt, zal de behandelaar erachter moeten komen hoe actief een patiënt is tijdens de algemene dagelijkse levensverrichtingen (ADL).</w:t>
      </w:r>
      <w:r w:rsidR="003E401C">
        <w:t xml:space="preserve"> </w:t>
      </w:r>
      <w:r w:rsidR="007A687C">
        <w:t>Een van de manieren is ee</w:t>
      </w:r>
      <w:r w:rsidR="00306492">
        <w:t xml:space="preserve">n </w:t>
      </w:r>
      <w:proofErr w:type="spellStart"/>
      <w:r w:rsidR="00306492">
        <w:t>recall</w:t>
      </w:r>
      <w:proofErr w:type="spellEnd"/>
      <w:r w:rsidR="00306492">
        <w:t xml:space="preserve"> vragenlijst zoals IPA</w:t>
      </w:r>
      <w:r w:rsidR="003D7451">
        <w:t>Q</w:t>
      </w:r>
      <w:r w:rsidR="007A687C">
        <w:t xml:space="preserve"> (</w:t>
      </w:r>
      <w:r w:rsidR="00306492">
        <w:t xml:space="preserve">International </w:t>
      </w:r>
      <w:proofErr w:type="spellStart"/>
      <w:r w:rsidR="00306492">
        <w:t>Physical</w:t>
      </w:r>
      <w:proofErr w:type="spellEnd"/>
      <w:r w:rsidR="00306492">
        <w:t xml:space="preserve"> Activity </w:t>
      </w:r>
      <w:r w:rsidR="00132468">
        <w:t>Q</w:t>
      </w:r>
      <w:r w:rsidR="00F637B9">
        <w:t>uestionnaire</w:t>
      </w:r>
      <w:r w:rsidR="007A687C">
        <w:t xml:space="preserve">) </w:t>
      </w:r>
      <w:r w:rsidR="00CD0CAF">
        <w:t>af te nemen</w:t>
      </w:r>
      <w:r w:rsidR="003E401C">
        <w:t>, maar patiënten kunnen hun eigen beweeggedrag hierbij overschatten.</w:t>
      </w:r>
      <w:r w:rsidR="00870AE1">
        <w:t xml:space="preserve"> D</w:t>
      </w:r>
      <w:r w:rsidRPr="009961FD">
        <w:t>oor objectief handelingen en houdingen te meten met behulp van een activiteitenmonitor</w:t>
      </w:r>
      <w:r w:rsidR="009174A2">
        <w:t xml:space="preserve"> </w:t>
      </w:r>
      <w:r w:rsidR="00870AE1">
        <w:t>kan het beweeggedrag van de patiënt in kaart gebracht worden</w:t>
      </w:r>
      <w:r w:rsidR="00C05FBC">
        <w:t xml:space="preserve"> (</w:t>
      </w:r>
      <w:proofErr w:type="spellStart"/>
      <w:r w:rsidR="00C05FBC">
        <w:t>Bussmann</w:t>
      </w:r>
      <w:proofErr w:type="spellEnd"/>
      <w:r w:rsidR="00C05FBC">
        <w:t>, Martens, Tulen, van Den Berg-</w:t>
      </w:r>
      <w:proofErr w:type="spellStart"/>
      <w:r w:rsidR="00C05FBC">
        <w:t>Emons</w:t>
      </w:r>
      <w:proofErr w:type="spellEnd"/>
      <w:r w:rsidR="00C05FBC">
        <w:t xml:space="preserve">, &amp; Stam, 2001; </w:t>
      </w:r>
      <w:proofErr w:type="spellStart"/>
      <w:r w:rsidR="00C05FBC">
        <w:t>Nishkam</w:t>
      </w:r>
      <w:proofErr w:type="spellEnd"/>
      <w:r w:rsidR="00C05FBC">
        <w:t xml:space="preserve">, </w:t>
      </w:r>
      <w:proofErr w:type="spellStart"/>
      <w:r w:rsidR="00C05FBC">
        <w:t>Dandekar</w:t>
      </w:r>
      <w:proofErr w:type="spellEnd"/>
      <w:r w:rsidR="00C05FBC">
        <w:t xml:space="preserve">, </w:t>
      </w:r>
      <w:proofErr w:type="spellStart"/>
      <w:r w:rsidR="00C05FBC">
        <w:t>Mysore</w:t>
      </w:r>
      <w:proofErr w:type="spellEnd"/>
      <w:r w:rsidR="00C05FBC">
        <w:t xml:space="preserve">, &amp; </w:t>
      </w:r>
      <w:proofErr w:type="spellStart"/>
      <w:r w:rsidR="00C05FBC">
        <w:t>Litmann</w:t>
      </w:r>
      <w:proofErr w:type="spellEnd"/>
      <w:r w:rsidR="00C05FBC">
        <w:t xml:space="preserve">, 2005; </w:t>
      </w:r>
      <w:proofErr w:type="spellStart"/>
      <w:r w:rsidR="00C05FBC">
        <w:t>Veltink</w:t>
      </w:r>
      <w:proofErr w:type="spellEnd"/>
      <w:r w:rsidR="00C05FBC">
        <w:t xml:space="preserve">, </w:t>
      </w:r>
      <w:proofErr w:type="spellStart"/>
      <w:r w:rsidR="00C05FBC">
        <w:t>Bussmann</w:t>
      </w:r>
      <w:proofErr w:type="spellEnd"/>
      <w:r w:rsidR="00C05FBC">
        <w:t xml:space="preserve">, de Vries, Martens, &amp; Van </w:t>
      </w:r>
      <w:proofErr w:type="spellStart"/>
      <w:r w:rsidR="00C05FBC">
        <w:t>Lummerl</w:t>
      </w:r>
      <w:proofErr w:type="spellEnd"/>
      <w:r w:rsidR="00C05FBC">
        <w:t>, 1996)</w:t>
      </w:r>
      <w:r w:rsidRPr="009961FD">
        <w:t>.</w:t>
      </w:r>
      <w:r w:rsidR="00870AE1">
        <w:t xml:space="preserve"> Met de verkregen informatie over het </w:t>
      </w:r>
      <w:r w:rsidRPr="009961FD">
        <w:t>beweeggedrag</w:t>
      </w:r>
      <w:r w:rsidR="00870AE1">
        <w:t xml:space="preserve"> van de patiënt</w:t>
      </w:r>
      <w:r w:rsidRPr="009961FD">
        <w:t xml:space="preserve">, </w:t>
      </w:r>
      <w:r w:rsidR="00870AE1">
        <w:t xml:space="preserve">kan de behandelaar beter inspelen op </w:t>
      </w:r>
      <w:r w:rsidRPr="009961FD">
        <w:t>het revalidatieproces</w:t>
      </w:r>
      <w:r w:rsidR="00870AE1">
        <w:t xml:space="preserve">. </w:t>
      </w:r>
      <w:r w:rsidRPr="009961FD">
        <w:t xml:space="preserve"> </w:t>
      </w:r>
    </w:p>
    <w:p w14:paraId="61D25E47" w14:textId="77777777" w:rsidR="00015D3E" w:rsidRPr="00015D3E" w:rsidRDefault="00015D3E" w:rsidP="00FF002C">
      <w:pPr>
        <w:jc w:val="both"/>
      </w:pPr>
    </w:p>
    <w:p w14:paraId="1BBCB835" w14:textId="142B71EB" w:rsidR="00A04145" w:rsidRDefault="00E70416" w:rsidP="00C466AD">
      <w:pPr>
        <w:jc w:val="both"/>
      </w:pPr>
      <w:r w:rsidRPr="00E70416">
        <w:t xml:space="preserve">Op dit moment </w:t>
      </w:r>
      <w:r w:rsidR="00271C70">
        <w:t xml:space="preserve">gebruikt het LUMC de Activ8 </w:t>
      </w:r>
      <w:r w:rsidRPr="00E70416">
        <w:t>act</w:t>
      </w:r>
      <w:r w:rsidR="00BC55C7">
        <w:t>iviteitenmonitor</w:t>
      </w:r>
      <w:r w:rsidR="00271C70">
        <w:t xml:space="preserve"> om het beweeggedrag van patiënten te registreren. D</w:t>
      </w:r>
      <w:r w:rsidRPr="00E70416">
        <w:t>e activiteiten die geregistreerd kunnen worden door de Activ8 zijn: liggen, zitten, s</w:t>
      </w:r>
      <w:r w:rsidR="00C466AD">
        <w:t xml:space="preserve">taan, lopen, fietsen en rennen. </w:t>
      </w:r>
      <w:r w:rsidRPr="00E70416">
        <w:t>In een eerdere validatiestudie</w:t>
      </w:r>
      <w:sdt>
        <w:sdtPr>
          <w:id w:val="-546454423"/>
          <w:citation/>
        </w:sdtPr>
        <w:sdtEndPr/>
        <w:sdtContent>
          <w:r w:rsidRPr="00E70416">
            <w:fldChar w:fldCharType="begin"/>
          </w:r>
          <w:r w:rsidRPr="00E70416">
            <w:instrText xml:space="preserve">CITATION Era13 \l 1043 </w:instrText>
          </w:r>
          <w:r w:rsidRPr="00E70416">
            <w:fldChar w:fldCharType="separate"/>
          </w:r>
          <w:r w:rsidR="000215B1">
            <w:rPr>
              <w:noProof/>
            </w:rPr>
            <w:t xml:space="preserve"> (Erasmus MC, 2013)</w:t>
          </w:r>
          <w:r w:rsidRPr="00E70416">
            <w:fldChar w:fldCharType="end"/>
          </w:r>
        </w:sdtContent>
      </w:sdt>
      <w:r w:rsidRPr="00E70416">
        <w:t xml:space="preserve"> is er </w:t>
      </w:r>
      <w:r w:rsidR="00B92C09">
        <w:t>onderzocht</w:t>
      </w:r>
      <w:r w:rsidRPr="00E70416">
        <w:t xml:space="preserve"> hoe valide lichaamshoudingen en bewegingen geregistreerd kunnen worden door de Activ8. Twaalf gezonde volwassenen </w:t>
      </w:r>
      <w:r w:rsidRPr="00E70416">
        <w:lastRenderedPageBreak/>
        <w:t>hebben deelgenomen aan dit onderzoek. Uit deze studie blijkt dat de Activ8 een valide meetinstrument is voor het registreren van houding</w:t>
      </w:r>
      <w:r>
        <w:t xml:space="preserve">en en bewegingen. </w:t>
      </w:r>
      <w:r w:rsidRPr="00E70416">
        <w:t xml:space="preserve">Hoewel op verschillende afdelingen van het LUMC gebruik wordt gemaakt van de Activ8, is er echter één probleem. De Activ8 heeft namelijk moeite om valide onderscheid te maken tussen de liggende en zittende positie. Op het moment dat een patiënt ligt, detecteert de Activ8 de liggende houding als zitten. Wanneer er minstens vijf minuten stilgelegen wordt, meet de Activ8 dit als liggen. De behandelaar kan hierdoor geen inzicht krijgen in welke houding de patiënt zich daadwerkelijk bevindt inclusief de tijdsduur van deze houding. </w:t>
      </w:r>
    </w:p>
    <w:p w14:paraId="3A988C94" w14:textId="77777777" w:rsidR="00A04145" w:rsidRDefault="00A04145" w:rsidP="00FF002C">
      <w:pPr>
        <w:jc w:val="both"/>
      </w:pPr>
    </w:p>
    <w:p w14:paraId="08EF42BA" w14:textId="36E65D2F" w:rsidR="00E70416" w:rsidRDefault="00E70416" w:rsidP="00FF002C">
      <w:pPr>
        <w:jc w:val="both"/>
      </w:pPr>
      <w:r w:rsidRPr="00E70416">
        <w:t>Om dit probleem te verhelpen is het Activ8 systeem aangepast in samenwerking met de leverancier, zodat er wel onderscheid gemaakt kan worden tussen deze posities.</w:t>
      </w:r>
      <w:r w:rsidR="00421489">
        <w:t xml:space="preserve"> De Activ8 is hierdoor </w:t>
      </w:r>
      <w:r w:rsidR="00015D3E">
        <w:t>in staat om de v</w:t>
      </w:r>
      <w:r w:rsidR="00AB176A">
        <w:t>olgende activiteiten te meten: n</w:t>
      </w:r>
      <w:r w:rsidR="00015D3E">
        <w:t>on-</w:t>
      </w:r>
      <w:proofErr w:type="spellStart"/>
      <w:r w:rsidR="00015D3E">
        <w:t>wear</w:t>
      </w:r>
      <w:proofErr w:type="spellEnd"/>
      <w:r w:rsidR="006356AF">
        <w:t xml:space="preserve"> (wordt niet gedragen)</w:t>
      </w:r>
      <w:r w:rsidR="00015D3E">
        <w:t xml:space="preserve">, </w:t>
      </w:r>
      <w:proofErr w:type="spellStart"/>
      <w:r w:rsidR="00015D3E">
        <w:t>zijlig</w:t>
      </w:r>
      <w:proofErr w:type="spellEnd"/>
      <w:r w:rsidR="00015D3E">
        <w:t xml:space="preserve">, </w:t>
      </w:r>
      <w:proofErr w:type="spellStart"/>
      <w:r w:rsidR="00015D3E">
        <w:t>ruglig</w:t>
      </w:r>
      <w:proofErr w:type="spellEnd"/>
      <w:r w:rsidR="00015D3E">
        <w:t xml:space="preserve">, </w:t>
      </w:r>
      <w:proofErr w:type="spellStart"/>
      <w:r w:rsidR="00015D3E">
        <w:t>buiklig</w:t>
      </w:r>
      <w:proofErr w:type="spellEnd"/>
      <w:r w:rsidR="00015D3E">
        <w:t>, sedentair gedrag</w:t>
      </w:r>
      <w:r w:rsidR="0083761C">
        <w:t xml:space="preserve"> (zitten staan – lage intensiteit)</w:t>
      </w:r>
      <w:r w:rsidR="00015D3E">
        <w:t xml:space="preserve"> en </w:t>
      </w:r>
      <w:r w:rsidR="0083761C">
        <w:t>hoge intensiteit (lopen, fietsen</w:t>
      </w:r>
      <w:r w:rsidR="00314AC9">
        <w:t xml:space="preserve"> en</w:t>
      </w:r>
      <w:r w:rsidR="0083761C">
        <w:t xml:space="preserve"> rennen). </w:t>
      </w:r>
      <w:r w:rsidRPr="00E70416">
        <w:t xml:space="preserve">Het is belangrijk om onderscheid te kunnen maken tussen zittende en liggende houdingen bij </w:t>
      </w:r>
      <w:r w:rsidR="00AF0903" w:rsidRPr="00E70416">
        <w:t>CVA-patiënten</w:t>
      </w:r>
      <w:r w:rsidRPr="00E70416">
        <w:t xml:space="preserve">, omdat een zittende houding bij </w:t>
      </w:r>
      <w:r w:rsidR="00AF0903" w:rsidRPr="00E70416">
        <w:t>CVA-patiënten</w:t>
      </w:r>
      <w:r w:rsidRPr="00E70416">
        <w:t xml:space="preserve"> niet altijd als een sedentaire gedragsvorm kan worden gezien. Balansproblemen en een veranderende coö</w:t>
      </w:r>
      <w:r w:rsidR="00F6796C">
        <w:t xml:space="preserve">rdinatie kunnen </w:t>
      </w:r>
      <w:r>
        <w:t xml:space="preserve">zorgen voor een </w:t>
      </w:r>
      <w:r w:rsidR="00AF0903">
        <w:t>hoger</w:t>
      </w:r>
      <w:r>
        <w:t xml:space="preserve"> </w:t>
      </w:r>
      <w:r w:rsidR="002D3618">
        <w:t>fysieke activiteit</w:t>
      </w:r>
      <w:r w:rsidRPr="00E70416">
        <w:t>.</w:t>
      </w:r>
      <w:r w:rsidR="000570FB">
        <w:t xml:space="preserve"> U</w:t>
      </w:r>
      <w:r w:rsidR="00F6796C">
        <w:t>it de</w:t>
      </w:r>
      <w:r w:rsidR="000570FB">
        <w:t xml:space="preserve"> studie </w:t>
      </w:r>
      <w:sdt>
        <w:sdtPr>
          <w:id w:val="1847140855"/>
          <w:citation/>
        </w:sdtPr>
        <w:sdtEndPr/>
        <w:sdtContent>
          <w:r w:rsidR="000570FB">
            <w:fldChar w:fldCharType="begin"/>
          </w:r>
          <w:r w:rsidR="0056611A">
            <w:instrText xml:space="preserve">CITATION Kar90 \l 1043 </w:instrText>
          </w:r>
          <w:r w:rsidR="000570FB">
            <w:fldChar w:fldCharType="separate"/>
          </w:r>
          <w:r w:rsidR="000215B1">
            <w:rPr>
              <w:noProof/>
            </w:rPr>
            <w:t>(Karl, Sandin, Barry, &amp; Smith, 1990)</w:t>
          </w:r>
          <w:r w:rsidR="000570FB">
            <w:fldChar w:fldCharType="end"/>
          </w:r>
        </w:sdtContent>
      </w:sdt>
      <w:r w:rsidR="000570FB">
        <w:t xml:space="preserve"> blijkt </w:t>
      </w:r>
      <w:r w:rsidR="0048364B">
        <w:t xml:space="preserve">dat </w:t>
      </w:r>
      <w:r w:rsidR="0075055C">
        <w:t>CVA-patiënten</w:t>
      </w:r>
      <w:r w:rsidR="0048364B">
        <w:t xml:space="preserve"> met een goede zitbalans</w:t>
      </w:r>
      <w:r w:rsidR="000570FB">
        <w:t xml:space="preserve">, meer ADL zelfstandig kunnen </w:t>
      </w:r>
      <w:r w:rsidR="0048364B">
        <w:t>uitvoeren</w:t>
      </w:r>
      <w:r w:rsidR="000570FB">
        <w:t>.</w:t>
      </w:r>
      <w:r w:rsidR="000E6053">
        <w:t xml:space="preserve"> Daarnaast zorgt een liggende houding voor e</w:t>
      </w:r>
      <w:r w:rsidR="00BA7F3D">
        <w:t>en betere doorbloeding van</w:t>
      </w:r>
      <w:r w:rsidR="000E6053">
        <w:t xml:space="preserve"> de hersenen </w:t>
      </w:r>
      <w:r w:rsidR="009750F4">
        <w:t>vergeleken met een</w:t>
      </w:r>
      <w:r w:rsidR="000E6053">
        <w:t xml:space="preserve"> zittende houding</w:t>
      </w:r>
      <w:sdt>
        <w:sdtPr>
          <w:id w:val="-194765252"/>
          <w:citation/>
        </w:sdtPr>
        <w:sdtEndPr/>
        <w:sdtContent>
          <w:r w:rsidR="009750F4">
            <w:fldChar w:fldCharType="begin"/>
          </w:r>
          <w:r w:rsidR="002904F2">
            <w:instrText xml:space="preserve">CITATION Olv \l 1043 </w:instrText>
          </w:r>
          <w:r w:rsidR="009750F4">
            <w:fldChar w:fldCharType="separate"/>
          </w:r>
          <w:r w:rsidR="000215B1">
            <w:rPr>
              <w:noProof/>
            </w:rPr>
            <w:t xml:space="preserve"> (Olvarria, et al., 2014)</w:t>
          </w:r>
          <w:r w:rsidR="009750F4">
            <w:fldChar w:fldCharType="end"/>
          </w:r>
        </w:sdtContent>
      </w:sdt>
      <w:r w:rsidR="000E6053">
        <w:t>.</w:t>
      </w:r>
      <w:r w:rsidRPr="00E70416">
        <w:t xml:space="preserve"> </w:t>
      </w:r>
      <w:r w:rsidRPr="00E70416">
        <w:rPr>
          <w:rFonts w:eastAsia="Times New Roman" w:cs="Times New Roman"/>
        </w:rPr>
        <w:t xml:space="preserve">Wanneer het zorgpersoneel inzicht heeft in </w:t>
      </w:r>
      <w:r w:rsidR="00AF0903" w:rsidRPr="00E70416">
        <w:rPr>
          <w:rFonts w:eastAsia="Times New Roman" w:cs="Times New Roman"/>
        </w:rPr>
        <w:t>het</w:t>
      </w:r>
      <w:r w:rsidRPr="00E70416">
        <w:rPr>
          <w:rFonts w:eastAsia="Times New Roman" w:cs="Times New Roman"/>
        </w:rPr>
        <w:t xml:space="preserve"> onderscheid tussen zittende en liggende houdingen, kunnen er afwegingen </w:t>
      </w:r>
      <w:r w:rsidR="001F2510">
        <w:rPr>
          <w:rFonts w:eastAsia="Times New Roman" w:cs="Times New Roman"/>
        </w:rPr>
        <w:t>worden gemaakt</w:t>
      </w:r>
      <w:r w:rsidR="00923B2A">
        <w:rPr>
          <w:rFonts w:eastAsia="Times New Roman" w:cs="Times New Roman"/>
        </w:rPr>
        <w:t xml:space="preserve"> tussen sedentair </w:t>
      </w:r>
      <w:r w:rsidRPr="00E70416">
        <w:rPr>
          <w:rFonts w:eastAsia="Times New Roman" w:cs="Times New Roman"/>
        </w:rPr>
        <w:t>en niet-sedentair gedrag. Deze</w:t>
      </w:r>
      <w:r>
        <w:rPr>
          <w:rFonts w:eastAsia="Times New Roman" w:cs="Times New Roman"/>
        </w:rPr>
        <w:t xml:space="preserve"> informatie is relevant bij het </w:t>
      </w:r>
      <w:r w:rsidRPr="00E70416">
        <w:rPr>
          <w:rFonts w:eastAsia="Times New Roman" w:cs="Times New Roman"/>
        </w:rPr>
        <w:t xml:space="preserve">revalidatieproces van een </w:t>
      </w:r>
      <w:r w:rsidR="00AF0903" w:rsidRPr="00E70416">
        <w:rPr>
          <w:rFonts w:eastAsia="Times New Roman" w:cs="Times New Roman"/>
        </w:rPr>
        <w:t>CVA-patiënt</w:t>
      </w:r>
      <w:r w:rsidRPr="00E70416">
        <w:rPr>
          <w:rFonts w:eastAsia="Times New Roman" w:cs="Times New Roman"/>
        </w:rPr>
        <w:t xml:space="preserve">. </w:t>
      </w:r>
    </w:p>
    <w:p w14:paraId="5DDF9895" w14:textId="77777777" w:rsidR="00923B2A" w:rsidRPr="00923B2A" w:rsidRDefault="00923B2A" w:rsidP="006676E8"/>
    <w:p w14:paraId="65ED831D" w14:textId="2975B532" w:rsidR="00E70416" w:rsidRPr="00E70416" w:rsidRDefault="0084316E" w:rsidP="00FF002C">
      <w:pPr>
        <w:jc w:val="both"/>
      </w:pPr>
      <w:r>
        <w:t>De</w:t>
      </w:r>
      <w:r w:rsidR="00E70416" w:rsidRPr="00E70416">
        <w:t xml:space="preserve"> Activ8 is nog niet gevalideerd</w:t>
      </w:r>
      <w:r>
        <w:t xml:space="preserve"> met de nieuwe aanpassingen</w:t>
      </w:r>
      <w:r w:rsidR="00E70416" w:rsidRPr="00E70416">
        <w:t>. Voordat dit systeem voor klinische doeleinden ingezet kan worden, zal er</w:t>
      </w:r>
      <w:r w:rsidR="001C2186">
        <w:t xml:space="preserve"> </w:t>
      </w:r>
      <w:r w:rsidR="00E70416" w:rsidRPr="00E70416">
        <w:t xml:space="preserve">een validatiestudie uitgevoerd moeten worden met de Activ8. </w:t>
      </w:r>
      <w:r w:rsidR="00E70416" w:rsidRPr="00E70416">
        <w:rPr>
          <w:rFonts w:eastAsia="Times New Roman" w:cs="Times New Roman"/>
        </w:rPr>
        <w:t>Het doel van dit onderzoek</w:t>
      </w:r>
      <w:r>
        <w:rPr>
          <w:rFonts w:eastAsia="Times New Roman" w:cs="Times New Roman"/>
        </w:rPr>
        <w:t xml:space="preserve"> is om de </w:t>
      </w:r>
      <w:r w:rsidR="00E70416" w:rsidRPr="00E70416">
        <w:rPr>
          <w:rFonts w:eastAsia="Times New Roman" w:cs="Times New Roman"/>
        </w:rPr>
        <w:t xml:space="preserve">Activ8 te valideren op onderscheid tussen zitten </w:t>
      </w:r>
      <w:r w:rsidR="00E70416" w:rsidRPr="00E70416">
        <w:rPr>
          <w:rFonts w:eastAsia="Times New Roman" w:cs="Times New Roman"/>
        </w:rPr>
        <w:lastRenderedPageBreak/>
        <w:t xml:space="preserve">en liggen, zodat het meetsysteem in de toekomst toegepast kan worden in klinische situaties zoals bij </w:t>
      </w:r>
      <w:r w:rsidR="00AF0903" w:rsidRPr="00E70416">
        <w:rPr>
          <w:rFonts w:eastAsia="Times New Roman" w:cs="Times New Roman"/>
        </w:rPr>
        <w:t>CVA-patiënten</w:t>
      </w:r>
      <w:r w:rsidR="00E70416" w:rsidRPr="00E70416">
        <w:rPr>
          <w:rFonts w:eastAsia="Times New Roman" w:cs="Times New Roman"/>
        </w:rPr>
        <w:t xml:space="preserve">. </w:t>
      </w:r>
    </w:p>
    <w:p w14:paraId="63CBDA75" w14:textId="77777777" w:rsidR="0034247C" w:rsidRDefault="0034247C" w:rsidP="00FF002C">
      <w:pPr>
        <w:jc w:val="both"/>
        <w:rPr>
          <w:rFonts w:eastAsia="Times New Roman" w:cs="Times New Roman"/>
        </w:rPr>
      </w:pPr>
    </w:p>
    <w:p w14:paraId="1E889C10" w14:textId="77777777" w:rsidR="00E70416" w:rsidRPr="00E70416" w:rsidRDefault="00E70416" w:rsidP="00FF002C">
      <w:pPr>
        <w:jc w:val="both"/>
        <w:rPr>
          <w:rFonts w:eastAsia="Times New Roman" w:cs="Times New Roman"/>
        </w:rPr>
      </w:pPr>
      <w:r w:rsidRPr="00E70416">
        <w:rPr>
          <w:rFonts w:eastAsia="Times New Roman" w:cs="Times New Roman"/>
        </w:rPr>
        <w:t>Om de doelstelling te bereiken zal er een onderzoek uitgevoerd worden met behulp van de volgende hoofdvraag:</w:t>
      </w:r>
    </w:p>
    <w:p w14:paraId="79D7D851" w14:textId="77777777" w:rsidR="00E70416" w:rsidRPr="00E70416" w:rsidRDefault="00E70416" w:rsidP="00FF002C">
      <w:pPr>
        <w:jc w:val="both"/>
        <w:rPr>
          <w:rFonts w:eastAsia="Times New Roman" w:cs="Times New Roman"/>
        </w:rPr>
      </w:pPr>
    </w:p>
    <w:p w14:paraId="689298B4" w14:textId="77777777" w:rsidR="00C9079E" w:rsidRDefault="00E70416" w:rsidP="00FF002C">
      <w:pPr>
        <w:jc w:val="both"/>
        <w:rPr>
          <w:rFonts w:eastAsia="Times New Roman" w:cs="Times New Roman"/>
        </w:rPr>
      </w:pPr>
      <w:r w:rsidRPr="00E70416">
        <w:rPr>
          <w:rFonts w:eastAsia="Times New Roman" w:cs="Times New Roman"/>
        </w:rPr>
        <w:t xml:space="preserve">1. Wat is de validiteit van de Activ8 bij het onderscheiden van zittende en liggende activiteiten? </w:t>
      </w:r>
    </w:p>
    <w:p w14:paraId="5AF92634" w14:textId="5FA7A70B" w:rsidR="009F07D7" w:rsidRDefault="009F07D7" w:rsidP="006676E8">
      <w:pPr>
        <w:rPr>
          <w:rFonts w:eastAsia="Times New Roman" w:cs="Times New Roman"/>
        </w:rPr>
      </w:pPr>
    </w:p>
    <w:p w14:paraId="3BB2D5D6" w14:textId="4DF1DADB" w:rsidR="00C9079E" w:rsidRDefault="00CC7F26" w:rsidP="00CC7F26">
      <w:pPr>
        <w:pStyle w:val="Kop1"/>
        <w:spacing w:after="267"/>
        <w:ind w:left="326" w:hanging="341"/>
      </w:pPr>
      <w:bookmarkStart w:id="8" w:name="_Toc472350748"/>
      <w:r>
        <w:t>METHODE</w:t>
      </w:r>
      <w:bookmarkEnd w:id="8"/>
      <w:r>
        <w:t xml:space="preserve"> </w:t>
      </w:r>
    </w:p>
    <w:p w14:paraId="6712C4F1" w14:textId="04C024FC" w:rsidR="00C9079E" w:rsidRDefault="00827497" w:rsidP="00CC7F26">
      <w:pPr>
        <w:jc w:val="both"/>
      </w:pPr>
      <w:r>
        <w:t>In dit onderzoek is er</w:t>
      </w:r>
      <w:r w:rsidR="002D4272">
        <w:t xml:space="preserve"> een observationele validatie</w:t>
      </w:r>
      <w:r w:rsidR="009F07D7" w:rsidRPr="009F07D7">
        <w:t xml:space="preserve">studie </w:t>
      </w:r>
      <w:r w:rsidR="008B6B63">
        <w:t xml:space="preserve">uitgevoerd. Het onderzoek vond </w:t>
      </w:r>
      <w:r w:rsidR="009F07D7" w:rsidRPr="009F07D7">
        <w:t>plaats op</w:t>
      </w:r>
      <w:r w:rsidR="009F07D7">
        <w:t xml:space="preserve"> de Haagse Hogesc</w:t>
      </w:r>
      <w:r w:rsidR="00F15F3C">
        <w:t>hool en thuis bij de afstudeerder</w:t>
      </w:r>
      <w:r w:rsidR="009F07D7">
        <w:t>. Voor de validatiestudie wer</w:t>
      </w:r>
      <w:r w:rsidR="00F15F3C">
        <w:t xml:space="preserve">den </w:t>
      </w:r>
      <w:r w:rsidR="009F07D7">
        <w:t xml:space="preserve">vijf </w:t>
      </w:r>
      <w:r w:rsidR="003C4141">
        <w:t>proef</w:t>
      </w:r>
      <w:r w:rsidR="009F07D7">
        <w:t>metingen uitgevoerd om</w:t>
      </w:r>
      <w:r w:rsidR="00F15F3C">
        <w:t xml:space="preserve"> de</w:t>
      </w:r>
      <w:r w:rsidR="009F07D7">
        <w:t xml:space="preserve"> instellingen in het Activ8 apparaat te optimaliseren. Na de optimalisatiefase zijn er tien validatiemetingen uitgevoerd. </w:t>
      </w:r>
    </w:p>
    <w:p w14:paraId="561A48C3" w14:textId="77777777" w:rsidR="00AA5722" w:rsidRPr="00AA5722" w:rsidRDefault="00AA5722" w:rsidP="00AA5722"/>
    <w:p w14:paraId="49663A4E" w14:textId="460DD707" w:rsidR="00C9079E" w:rsidRDefault="00B92DE9" w:rsidP="00CC7F26">
      <w:pPr>
        <w:pStyle w:val="Kop2"/>
        <w:numPr>
          <w:ilvl w:val="1"/>
          <w:numId w:val="23"/>
        </w:numPr>
        <w:spacing w:after="164"/>
      </w:pPr>
      <w:bookmarkStart w:id="9" w:name="_Toc472350749"/>
      <w:r>
        <w:rPr>
          <w:sz w:val="22"/>
        </w:rPr>
        <w:t>Overzicht</w:t>
      </w:r>
      <w:bookmarkEnd w:id="9"/>
    </w:p>
    <w:p w14:paraId="2F9293C9" w14:textId="1141F631" w:rsidR="00C641D4" w:rsidRDefault="00B50F16" w:rsidP="00CD59D5">
      <w:pPr>
        <w:jc w:val="both"/>
      </w:pPr>
      <w:r>
        <w:t>Dit onderzoek bestond uit</w:t>
      </w:r>
      <w:r w:rsidR="00B92DE9">
        <w:t xml:space="preserve"> gecontroleerde</w:t>
      </w:r>
      <w:r>
        <w:t xml:space="preserve"> metingen. Tijdens de metingen werd er aan de participanten gevraagd om zittende en liggende houdingen uit te voeren voor een periode van 30 seconden. De participanten hebben tijdens de meting negen activiteiten uitgevoerd in dezelfde volgorde.</w:t>
      </w:r>
      <w:r w:rsidR="005D285C">
        <w:t xml:space="preserve"> Alle acti</w:t>
      </w:r>
      <w:r w:rsidR="00AC5A68">
        <w:t xml:space="preserve">viteiten zijn drie keer </w:t>
      </w:r>
      <w:r w:rsidR="004C1515">
        <w:t xml:space="preserve">herhaald voor de </w:t>
      </w:r>
      <w:r w:rsidR="00F670EC">
        <w:t>test-</w:t>
      </w:r>
      <w:proofErr w:type="spellStart"/>
      <w:r w:rsidR="00F670EC">
        <w:t>hertestbetrouwbaarheid</w:t>
      </w:r>
      <w:proofErr w:type="spellEnd"/>
      <w:r w:rsidR="005D285C">
        <w:t>.</w:t>
      </w:r>
      <w:r>
        <w:t xml:space="preserve"> </w:t>
      </w:r>
      <w:r w:rsidR="00404B4E">
        <w:t>Een</w:t>
      </w:r>
      <w:r>
        <w:t xml:space="preserve"> meting duurde ongeveer 20 minuten. Elk</w:t>
      </w:r>
      <w:r w:rsidR="00404B4E">
        <w:t>e</w:t>
      </w:r>
      <w:r>
        <w:t xml:space="preserve"> participant heeft één Activ8 meetsysteem gedragen en de gehele meting is gefilmd met behulp van een HD-camcorder. </w:t>
      </w:r>
      <w:r w:rsidR="00CE289E">
        <w:t>De informatie</w:t>
      </w:r>
      <w:r>
        <w:t xml:space="preserve"> van de Activ8 is daarna vergeleken met de video analyse (gouden standaard) </w:t>
      </w:r>
      <w:r w:rsidR="001726AB">
        <w:t>om de validiteit vast te stellen van de Activ8</w:t>
      </w:r>
      <w:r w:rsidR="00913645">
        <w:t xml:space="preserve">. </w:t>
      </w:r>
    </w:p>
    <w:p w14:paraId="3AD2789A" w14:textId="437DD32E" w:rsidR="00C641D4" w:rsidRDefault="00C641D4" w:rsidP="00C641D4">
      <w:pPr>
        <w:ind w:left="0" w:firstLine="0"/>
        <w:jc w:val="both"/>
      </w:pPr>
    </w:p>
    <w:p w14:paraId="27065941" w14:textId="35F5B4C0" w:rsidR="00C641D4" w:rsidRPr="00C641D4" w:rsidRDefault="00BE7650" w:rsidP="00C641D4">
      <w:pPr>
        <w:pStyle w:val="Kop2"/>
        <w:numPr>
          <w:ilvl w:val="1"/>
          <w:numId w:val="23"/>
        </w:numPr>
        <w:spacing w:after="164"/>
        <w:rPr>
          <w:sz w:val="22"/>
        </w:rPr>
      </w:pPr>
      <w:bookmarkStart w:id="10" w:name="_Toc472350750"/>
      <w:r>
        <w:rPr>
          <w:sz w:val="22"/>
        </w:rPr>
        <w:t>P</w:t>
      </w:r>
      <w:r w:rsidR="00E61F06">
        <w:rPr>
          <w:sz w:val="22"/>
        </w:rPr>
        <w:t>roefpersonen</w:t>
      </w:r>
      <w:bookmarkEnd w:id="10"/>
    </w:p>
    <w:p w14:paraId="7FCA24A2" w14:textId="3EC8EEAA" w:rsidR="002407A8" w:rsidRDefault="00CD59D5" w:rsidP="006F12E3">
      <w:pPr>
        <w:jc w:val="both"/>
      </w:pPr>
      <w:r>
        <w:t>Bij dit onderzoek zijn er tien gezonde proefpersonen gemeten</w:t>
      </w:r>
      <w:r w:rsidR="0012149B">
        <w:t>, zie tabel 1</w:t>
      </w:r>
      <w:r>
        <w:t>.</w:t>
      </w:r>
      <w:r w:rsidR="00795540">
        <w:t xml:space="preserve"> Alle proefpersonen</w:t>
      </w:r>
      <w:r w:rsidR="00084A21">
        <w:t xml:space="preserve"> waren gezonde individuen</w:t>
      </w:r>
      <w:r w:rsidR="00F61008">
        <w:t xml:space="preserve"> en in staat om de voorgelegde activiteiten uit te voeren.</w:t>
      </w:r>
      <w:r w:rsidR="002407A8">
        <w:t xml:space="preserve"> </w:t>
      </w:r>
      <w:r>
        <w:t>Gebaseerd op eerdere validatiestudies van activiteitenmonitoren</w:t>
      </w:r>
      <w:r w:rsidR="00AB75BA">
        <w:t xml:space="preserve">, zijn minstens tien proefpersonen voldoende om een activiteitenmonitor te valideren (Grant, Ryan, </w:t>
      </w:r>
      <w:proofErr w:type="spellStart"/>
      <w:r w:rsidR="00AB75BA">
        <w:t>Tigbe</w:t>
      </w:r>
      <w:proofErr w:type="spellEnd"/>
      <w:r w:rsidR="00AB75BA">
        <w:t xml:space="preserve">, &amp; </w:t>
      </w:r>
      <w:proofErr w:type="spellStart"/>
      <w:r w:rsidR="00AB75BA">
        <w:t>Granat</w:t>
      </w:r>
      <w:proofErr w:type="spellEnd"/>
      <w:r w:rsidR="00AB75BA">
        <w:t xml:space="preserve">, </w:t>
      </w:r>
      <w:r w:rsidR="00AB75BA">
        <w:lastRenderedPageBreak/>
        <w:t xml:space="preserve">2006; Erasmus MC, 2013; Postma, et al., 2005). </w:t>
      </w:r>
      <w:r>
        <w:t>Gezonde personen zijn gemeten tijdens dit onderzoek, omdat de Activ8 eerst gevalideerd dient te worden bij gezonde proefpersonen, voordat het gevalideerd en toegepast kan worden bij CVA-patiënten in klinische situaties.</w:t>
      </w:r>
      <w:r w:rsidR="002407A8">
        <w:t xml:space="preserve"> De proefpersonen moesten aan een aantal inclusie- en exclusiecriteria voldoen:</w:t>
      </w:r>
    </w:p>
    <w:p w14:paraId="00E85534" w14:textId="77777777" w:rsidR="006F12E3" w:rsidRDefault="006F12E3" w:rsidP="00381315">
      <w:pPr>
        <w:spacing w:after="0" w:line="240" w:lineRule="auto"/>
        <w:ind w:left="0" w:firstLine="0"/>
        <w:jc w:val="both"/>
      </w:pPr>
    </w:p>
    <w:p w14:paraId="0A0203FC" w14:textId="51DF5C64" w:rsidR="00827497" w:rsidRDefault="00827497" w:rsidP="00381315">
      <w:pPr>
        <w:spacing w:after="0" w:line="240" w:lineRule="auto"/>
        <w:ind w:left="0" w:firstLine="0"/>
        <w:jc w:val="both"/>
        <w:rPr>
          <w:rFonts w:eastAsia="Times New Roman" w:cs="Times New Roman"/>
        </w:rPr>
      </w:pPr>
      <w:r w:rsidRPr="00827497">
        <w:rPr>
          <w:rFonts w:eastAsia="Times New Roman" w:cs="Times New Roman"/>
        </w:rPr>
        <w:t xml:space="preserve">Inclusiecriteria: </w:t>
      </w:r>
    </w:p>
    <w:p w14:paraId="0A5FA16F" w14:textId="77777777" w:rsidR="00381315" w:rsidRPr="00827497" w:rsidRDefault="00381315" w:rsidP="00381315">
      <w:pPr>
        <w:spacing w:after="0" w:line="240" w:lineRule="auto"/>
        <w:ind w:left="0" w:firstLine="0"/>
        <w:jc w:val="both"/>
        <w:rPr>
          <w:rFonts w:eastAsia="Times New Roman" w:cs="Times New Roman"/>
        </w:rPr>
      </w:pPr>
    </w:p>
    <w:p w14:paraId="11C0CC5C" w14:textId="77777777" w:rsidR="00827497" w:rsidRPr="0085072B" w:rsidRDefault="00827497" w:rsidP="00827497">
      <w:pPr>
        <w:pStyle w:val="Lijstalinea"/>
        <w:numPr>
          <w:ilvl w:val="0"/>
          <w:numId w:val="17"/>
        </w:numPr>
        <w:spacing w:after="0" w:line="240" w:lineRule="auto"/>
        <w:jc w:val="both"/>
        <w:rPr>
          <w:rFonts w:eastAsia="Times New Roman" w:cs="Times New Roman"/>
        </w:rPr>
      </w:pPr>
      <w:r w:rsidRPr="0085072B">
        <w:rPr>
          <w:rFonts w:eastAsia="Times New Roman" w:cs="Times New Roman"/>
        </w:rPr>
        <w:t xml:space="preserve">De </w:t>
      </w:r>
      <w:r>
        <w:rPr>
          <w:rFonts w:eastAsia="Times New Roman" w:cs="Times New Roman"/>
        </w:rPr>
        <w:t>personen</w:t>
      </w:r>
      <w:r w:rsidRPr="0085072B">
        <w:rPr>
          <w:rFonts w:eastAsia="Times New Roman" w:cs="Times New Roman"/>
        </w:rPr>
        <w:t xml:space="preserve"> </w:t>
      </w:r>
      <w:r>
        <w:rPr>
          <w:rFonts w:eastAsia="Times New Roman" w:cs="Times New Roman"/>
        </w:rPr>
        <w:t>hebben</w:t>
      </w:r>
      <w:r w:rsidRPr="0085072B">
        <w:rPr>
          <w:rFonts w:eastAsia="Times New Roman" w:cs="Times New Roman"/>
        </w:rPr>
        <w:t xml:space="preserve"> een leeftijd tussen de 18 en 65 jaar oud. </w:t>
      </w:r>
    </w:p>
    <w:p w14:paraId="2C6C9F45" w14:textId="77777777" w:rsidR="00827497" w:rsidRDefault="00827497" w:rsidP="00827497">
      <w:pPr>
        <w:pStyle w:val="Lijstalinea"/>
        <w:numPr>
          <w:ilvl w:val="0"/>
          <w:numId w:val="17"/>
        </w:numPr>
        <w:spacing w:after="0" w:line="240" w:lineRule="auto"/>
        <w:jc w:val="both"/>
        <w:rPr>
          <w:rFonts w:eastAsia="Times New Roman" w:cs="Times New Roman"/>
        </w:rPr>
      </w:pPr>
      <w:r>
        <w:rPr>
          <w:rFonts w:eastAsia="Times New Roman" w:cs="Times New Roman"/>
        </w:rPr>
        <w:t xml:space="preserve">De personen hebben geen bewegingsbeperkingen. </w:t>
      </w:r>
    </w:p>
    <w:p w14:paraId="5E26D63B" w14:textId="77777777" w:rsidR="00381315" w:rsidRPr="00381315" w:rsidRDefault="00381315" w:rsidP="00381315">
      <w:pPr>
        <w:spacing w:after="0" w:line="240" w:lineRule="auto"/>
        <w:ind w:left="0" w:firstLine="0"/>
        <w:jc w:val="both"/>
        <w:rPr>
          <w:rFonts w:eastAsia="Times New Roman" w:cs="Times New Roman"/>
        </w:rPr>
      </w:pPr>
    </w:p>
    <w:p w14:paraId="12F5902B" w14:textId="77777777" w:rsidR="00827497" w:rsidRPr="00827497" w:rsidRDefault="00827497" w:rsidP="00381315">
      <w:pPr>
        <w:spacing w:after="0" w:line="240" w:lineRule="auto"/>
        <w:ind w:left="0" w:firstLine="0"/>
        <w:jc w:val="both"/>
        <w:rPr>
          <w:rFonts w:eastAsia="Times New Roman" w:cs="Times New Roman"/>
        </w:rPr>
      </w:pPr>
      <w:r w:rsidRPr="00827497">
        <w:rPr>
          <w:rFonts w:eastAsia="Times New Roman" w:cs="Times New Roman"/>
        </w:rPr>
        <w:t>Exclusiecriteria:</w:t>
      </w:r>
    </w:p>
    <w:p w14:paraId="71A88953" w14:textId="3CF7B934" w:rsidR="00827497" w:rsidRDefault="006F12E3" w:rsidP="00827497">
      <w:pPr>
        <w:pStyle w:val="Lijstalinea"/>
        <w:numPr>
          <w:ilvl w:val="0"/>
          <w:numId w:val="18"/>
        </w:numPr>
        <w:spacing w:after="0" w:line="240" w:lineRule="auto"/>
        <w:jc w:val="both"/>
        <w:rPr>
          <w:rFonts w:eastAsia="Times New Roman" w:cs="Times New Roman"/>
        </w:rPr>
      </w:pPr>
      <w:r>
        <w:rPr>
          <w:rFonts w:eastAsia="Times New Roman" w:cs="Times New Roman"/>
        </w:rPr>
        <w:t>Personen</w:t>
      </w:r>
      <w:r w:rsidR="00381315">
        <w:rPr>
          <w:rFonts w:eastAsia="Times New Roman" w:cs="Times New Roman"/>
        </w:rPr>
        <w:t xml:space="preserve"> die wegens taalgebrek het protocol</w:t>
      </w:r>
      <w:r w:rsidR="00827497" w:rsidRPr="00D06FAD">
        <w:rPr>
          <w:rFonts w:eastAsia="Times New Roman" w:cs="Times New Roman"/>
        </w:rPr>
        <w:t xml:space="preserve"> niet kunnen uitvoeren.</w:t>
      </w:r>
    </w:p>
    <w:p w14:paraId="6797C9FD" w14:textId="54965457" w:rsidR="00301DC6" w:rsidRDefault="00301DC6" w:rsidP="00301DC6">
      <w:pPr>
        <w:pStyle w:val="Bijschrift"/>
        <w:keepNext/>
      </w:pPr>
      <w:r w:rsidRPr="00301DC6">
        <w:rPr>
          <w:sz w:val="22"/>
        </w:rPr>
        <w:t xml:space="preserve">Tabel </w:t>
      </w:r>
      <w:r w:rsidRPr="00301DC6">
        <w:rPr>
          <w:sz w:val="22"/>
        </w:rPr>
        <w:fldChar w:fldCharType="begin"/>
      </w:r>
      <w:r w:rsidRPr="00301DC6">
        <w:rPr>
          <w:sz w:val="22"/>
        </w:rPr>
        <w:instrText xml:space="preserve"> SEQ Tabel \* ARABIC </w:instrText>
      </w:r>
      <w:r w:rsidRPr="00301DC6">
        <w:rPr>
          <w:sz w:val="22"/>
        </w:rPr>
        <w:fldChar w:fldCharType="separate"/>
      </w:r>
      <w:r w:rsidRPr="00301DC6">
        <w:rPr>
          <w:noProof/>
          <w:sz w:val="22"/>
        </w:rPr>
        <w:t>1</w:t>
      </w:r>
      <w:r w:rsidRPr="00301DC6">
        <w:rPr>
          <w:sz w:val="22"/>
        </w:rPr>
        <w:fldChar w:fldCharType="end"/>
      </w:r>
      <w:r w:rsidRPr="00301DC6">
        <w:rPr>
          <w:sz w:val="22"/>
        </w:rPr>
        <w:t xml:space="preserve"> Eigenschappen van de gemeten proefpersonen.</w:t>
      </w:r>
    </w:p>
    <w:tbl>
      <w:tblPr>
        <w:tblStyle w:val="Rastertabel21"/>
        <w:tblW w:w="0" w:type="auto"/>
        <w:tblLook w:val="04A0" w:firstRow="1" w:lastRow="0" w:firstColumn="1" w:lastColumn="0" w:noHBand="0" w:noVBand="1"/>
      </w:tblPr>
      <w:tblGrid>
        <w:gridCol w:w="4537"/>
        <w:gridCol w:w="4540"/>
      </w:tblGrid>
      <w:tr w:rsidR="00D12C06" w14:paraId="6ADCCA72" w14:textId="77777777" w:rsidTr="00D12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72504F89" w14:textId="6C4B8635" w:rsidR="00D12C06" w:rsidRDefault="00D12C06" w:rsidP="00D12C06">
            <w:pPr>
              <w:pStyle w:val="Lijstalinea"/>
              <w:spacing w:after="0"/>
              <w:ind w:left="0"/>
              <w:jc w:val="center"/>
              <w:rPr>
                <w:rFonts w:eastAsia="Times New Roman" w:cs="Times New Roman"/>
              </w:rPr>
            </w:pPr>
            <w:r>
              <w:rPr>
                <w:rFonts w:eastAsia="Times New Roman" w:cs="Times New Roman"/>
              </w:rPr>
              <w:t>Eigenschap</w:t>
            </w:r>
          </w:p>
        </w:tc>
        <w:tc>
          <w:tcPr>
            <w:tcW w:w="4609" w:type="dxa"/>
          </w:tcPr>
          <w:p w14:paraId="0E082E16" w14:textId="09DFAB12" w:rsidR="00D12C06" w:rsidRDefault="00D12C06" w:rsidP="00D12C06">
            <w:pPr>
              <w:pStyle w:val="Lijstalinea"/>
              <w:spacing w:after="0"/>
              <w:ind w:left="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Gemiddelde (SD)</w:t>
            </w:r>
          </w:p>
        </w:tc>
      </w:tr>
      <w:tr w:rsidR="00D12C06" w14:paraId="27A7FF76" w14:textId="77777777" w:rsidTr="00D12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334F6A0E" w14:textId="291EB6A7" w:rsidR="00D12C06" w:rsidRPr="00D12C06" w:rsidRDefault="00D12C06" w:rsidP="00D12C06">
            <w:pPr>
              <w:pStyle w:val="Lijstalinea"/>
              <w:spacing w:after="0"/>
              <w:ind w:left="0"/>
              <w:jc w:val="center"/>
              <w:rPr>
                <w:rFonts w:eastAsia="Times New Roman" w:cs="Times New Roman"/>
                <w:b w:val="0"/>
              </w:rPr>
            </w:pPr>
            <w:r w:rsidRPr="00D12C06">
              <w:rPr>
                <w:rFonts w:eastAsia="Times New Roman" w:cs="Times New Roman"/>
                <w:b w:val="0"/>
              </w:rPr>
              <w:t>Geslacht (m/v)</w:t>
            </w:r>
          </w:p>
        </w:tc>
        <w:tc>
          <w:tcPr>
            <w:tcW w:w="4609" w:type="dxa"/>
          </w:tcPr>
          <w:p w14:paraId="187925A4" w14:textId="77777777" w:rsidR="00D12C06" w:rsidRDefault="00D12C06" w:rsidP="00D12C06">
            <w:pPr>
              <w:pStyle w:val="Lijstalinea"/>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8 mannen</w:t>
            </w:r>
          </w:p>
          <w:p w14:paraId="08A471A2" w14:textId="50230348" w:rsidR="00D12C06" w:rsidRDefault="00D12C06" w:rsidP="00D12C06">
            <w:pPr>
              <w:pStyle w:val="Lijstalinea"/>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2 vrouwen</w:t>
            </w:r>
          </w:p>
        </w:tc>
      </w:tr>
      <w:tr w:rsidR="00D12C06" w14:paraId="021E1AF4" w14:textId="77777777" w:rsidTr="00D12C06">
        <w:tc>
          <w:tcPr>
            <w:cnfStyle w:val="001000000000" w:firstRow="0" w:lastRow="0" w:firstColumn="1" w:lastColumn="0" w:oddVBand="0" w:evenVBand="0" w:oddHBand="0" w:evenHBand="0" w:firstRowFirstColumn="0" w:firstRowLastColumn="0" w:lastRowFirstColumn="0" w:lastRowLastColumn="0"/>
            <w:tcW w:w="4608" w:type="dxa"/>
          </w:tcPr>
          <w:p w14:paraId="730020C4" w14:textId="56F7EFA6" w:rsidR="00D12C06" w:rsidRPr="00D12C06" w:rsidRDefault="00D12C06" w:rsidP="00D12C06">
            <w:pPr>
              <w:pStyle w:val="Lijstalinea"/>
              <w:spacing w:after="0"/>
              <w:ind w:left="0"/>
              <w:jc w:val="center"/>
              <w:rPr>
                <w:rFonts w:eastAsia="Times New Roman" w:cs="Times New Roman"/>
                <w:b w:val="0"/>
              </w:rPr>
            </w:pPr>
            <w:r w:rsidRPr="00D12C06">
              <w:rPr>
                <w:rFonts w:eastAsia="Times New Roman" w:cs="Times New Roman"/>
                <w:b w:val="0"/>
              </w:rPr>
              <w:t>Leeftijd (jaren)</w:t>
            </w:r>
          </w:p>
        </w:tc>
        <w:tc>
          <w:tcPr>
            <w:tcW w:w="4609" w:type="dxa"/>
          </w:tcPr>
          <w:p w14:paraId="66F5E34E" w14:textId="1B993F95" w:rsidR="00D12C06" w:rsidRDefault="00D12C06" w:rsidP="00D12C06">
            <w:pPr>
              <w:pStyle w:val="Lijstalinea"/>
              <w:spacing w:after="0"/>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33.5 (5)</w:t>
            </w:r>
          </w:p>
        </w:tc>
      </w:tr>
      <w:tr w:rsidR="00D12C06" w14:paraId="5451463C" w14:textId="77777777" w:rsidTr="00D12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57FCC088" w14:textId="0CD93E5A" w:rsidR="00D12C06" w:rsidRPr="00D12C06" w:rsidRDefault="00D12C06" w:rsidP="00D12C06">
            <w:pPr>
              <w:pStyle w:val="Lijstalinea"/>
              <w:spacing w:after="0"/>
              <w:ind w:left="0"/>
              <w:jc w:val="center"/>
              <w:rPr>
                <w:rFonts w:eastAsia="Times New Roman" w:cs="Times New Roman"/>
                <w:b w:val="0"/>
              </w:rPr>
            </w:pPr>
            <w:r w:rsidRPr="00D12C06">
              <w:rPr>
                <w:rFonts w:eastAsia="Times New Roman" w:cs="Times New Roman"/>
                <w:b w:val="0"/>
              </w:rPr>
              <w:t>Lengte (cm)</w:t>
            </w:r>
          </w:p>
        </w:tc>
        <w:tc>
          <w:tcPr>
            <w:tcW w:w="4609" w:type="dxa"/>
          </w:tcPr>
          <w:p w14:paraId="1672FC99" w14:textId="7BD09409" w:rsidR="00D12C06" w:rsidRDefault="00D12C06" w:rsidP="00D12C06">
            <w:pPr>
              <w:pStyle w:val="Lijstalinea"/>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176 (0.1)</w:t>
            </w:r>
          </w:p>
        </w:tc>
      </w:tr>
      <w:tr w:rsidR="00D12C06" w14:paraId="127D1907" w14:textId="77777777" w:rsidTr="00D12C06">
        <w:tc>
          <w:tcPr>
            <w:cnfStyle w:val="001000000000" w:firstRow="0" w:lastRow="0" w:firstColumn="1" w:lastColumn="0" w:oddVBand="0" w:evenVBand="0" w:oddHBand="0" w:evenHBand="0" w:firstRowFirstColumn="0" w:firstRowLastColumn="0" w:lastRowFirstColumn="0" w:lastRowLastColumn="0"/>
            <w:tcW w:w="4608" w:type="dxa"/>
          </w:tcPr>
          <w:p w14:paraId="4D003EAB" w14:textId="3F4F3723" w:rsidR="00D12C06" w:rsidRPr="00D12C06" w:rsidRDefault="00D12C06" w:rsidP="00D12C06">
            <w:pPr>
              <w:pStyle w:val="Lijstalinea"/>
              <w:spacing w:after="0"/>
              <w:ind w:left="0"/>
              <w:jc w:val="center"/>
              <w:rPr>
                <w:rFonts w:eastAsia="Times New Roman" w:cs="Times New Roman"/>
                <w:b w:val="0"/>
              </w:rPr>
            </w:pPr>
            <w:r w:rsidRPr="00D12C06">
              <w:rPr>
                <w:rFonts w:eastAsia="Times New Roman" w:cs="Times New Roman"/>
                <w:b w:val="0"/>
              </w:rPr>
              <w:t>Gewicht (kg)</w:t>
            </w:r>
          </w:p>
        </w:tc>
        <w:tc>
          <w:tcPr>
            <w:tcW w:w="4609" w:type="dxa"/>
          </w:tcPr>
          <w:p w14:paraId="1D70FBEB" w14:textId="20CB2AB7" w:rsidR="00D12C06" w:rsidRDefault="00D12C06" w:rsidP="00D12C06">
            <w:pPr>
              <w:pStyle w:val="Lijstalinea"/>
              <w:spacing w:after="0"/>
              <w:ind w:left="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83.5 (10)</w:t>
            </w:r>
          </w:p>
        </w:tc>
      </w:tr>
      <w:tr w:rsidR="00B47FC7" w14:paraId="69B758E1" w14:textId="77777777" w:rsidTr="00D12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17143C4F" w14:textId="041FE665" w:rsidR="00B47FC7" w:rsidRPr="00D12C06" w:rsidRDefault="00B47FC7" w:rsidP="00B47FC7">
            <w:pPr>
              <w:pStyle w:val="Lijstalinea"/>
              <w:spacing w:after="0"/>
              <w:ind w:left="0"/>
              <w:jc w:val="center"/>
              <w:rPr>
                <w:rFonts w:eastAsia="Times New Roman" w:cs="Times New Roman"/>
                <w:b w:val="0"/>
              </w:rPr>
            </w:pPr>
            <w:r>
              <w:rPr>
                <w:rFonts w:eastAsia="Times New Roman" w:cs="Times New Roman"/>
                <w:b w:val="0"/>
              </w:rPr>
              <w:t>BMI (kg/</w:t>
            </w:r>
            <w:r w:rsidRPr="00B47FC7">
              <w:rPr>
                <w:rStyle w:val="Nadruk"/>
                <w:rFonts w:cstheme="minorHAnsi"/>
              </w:rPr>
              <w:t>m</w:t>
            </w:r>
            <w:r w:rsidRPr="00B47FC7">
              <w:rPr>
                <w:rStyle w:val="Nadruk"/>
                <w:rFonts w:cstheme="minorHAnsi"/>
                <w:vertAlign w:val="superscript"/>
              </w:rPr>
              <w:t>2</w:t>
            </w:r>
            <w:r>
              <w:rPr>
                <w:rStyle w:val="Nadruk"/>
                <w:rFonts w:cstheme="minorHAnsi"/>
                <w:vertAlign w:val="superscript"/>
              </w:rPr>
              <w:t xml:space="preserve"> </w:t>
            </w:r>
            <w:r>
              <w:rPr>
                <w:rStyle w:val="Nadruk"/>
                <w:rFonts w:cstheme="minorHAnsi"/>
              </w:rPr>
              <w:t>)</w:t>
            </w:r>
            <w:r>
              <w:rPr>
                <w:rStyle w:val="Nadruk"/>
                <w:rFonts w:cstheme="minorHAnsi"/>
                <w:vertAlign w:val="superscript"/>
              </w:rPr>
              <w:t xml:space="preserve"> </w:t>
            </w:r>
          </w:p>
        </w:tc>
        <w:tc>
          <w:tcPr>
            <w:tcW w:w="4609" w:type="dxa"/>
          </w:tcPr>
          <w:p w14:paraId="7E5A4FE1" w14:textId="2F3DD74C" w:rsidR="00B47FC7" w:rsidRDefault="00B47FC7" w:rsidP="00D12C06">
            <w:pPr>
              <w:pStyle w:val="Lijstalinea"/>
              <w:spacing w:after="0"/>
              <w:ind w:left="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27 (5)</w:t>
            </w:r>
          </w:p>
        </w:tc>
      </w:tr>
    </w:tbl>
    <w:p w14:paraId="373C1CBD" w14:textId="21D7FBAC" w:rsidR="00C9079E" w:rsidRPr="00DF26F0" w:rsidRDefault="00C9079E" w:rsidP="001F6B46">
      <w:pPr>
        <w:spacing w:after="28"/>
        <w:ind w:left="0" w:right="0" w:firstLine="0"/>
      </w:pPr>
    </w:p>
    <w:p w14:paraId="364A7164" w14:textId="6F55B262" w:rsidR="00C9079E" w:rsidRDefault="002722A9" w:rsidP="00D35EDD">
      <w:pPr>
        <w:pStyle w:val="Kop2"/>
        <w:spacing w:after="232"/>
        <w:ind w:left="852" w:hanging="511"/>
        <w:rPr>
          <w:sz w:val="22"/>
        </w:rPr>
      </w:pPr>
      <w:bookmarkStart w:id="11" w:name="_Toc472350751"/>
      <w:r>
        <w:rPr>
          <w:sz w:val="22"/>
        </w:rPr>
        <w:t>Instrument</w:t>
      </w:r>
      <w:bookmarkEnd w:id="11"/>
    </w:p>
    <w:p w14:paraId="2C3D6B15" w14:textId="4A100607" w:rsidR="00D35EDD" w:rsidRDefault="00370DD2" w:rsidP="00D35EDD">
      <w:pPr>
        <w:ind w:left="-4" w:right="42"/>
        <w:jc w:val="both"/>
      </w:pPr>
      <w:r>
        <w:t>In</w:t>
      </w:r>
      <w:r w:rsidR="00E96970">
        <w:t xml:space="preserve"> dit onderzoek is de Activ8 gebruikt als activiteitenmonitor. Dit</w:t>
      </w:r>
      <w:r w:rsidR="00D35EDD" w:rsidRPr="00E70416">
        <w:t xml:space="preserve"> is een klein apparaat dat fysieke activiteiten kan meten gedurende dag</w:t>
      </w:r>
      <w:r w:rsidR="00D35EDD">
        <w:t>, zie figuur 1</w:t>
      </w:r>
      <w:r w:rsidR="00D35EDD" w:rsidRPr="00E70416">
        <w:t>. Het apparaat bevat een drie-</w:t>
      </w:r>
      <w:proofErr w:type="spellStart"/>
      <w:r w:rsidR="00D35EDD" w:rsidRPr="00E70416">
        <w:t>assige</w:t>
      </w:r>
      <w:proofErr w:type="spellEnd"/>
      <w:r w:rsidR="00D35EDD" w:rsidRPr="00E70416">
        <w:t xml:space="preserve"> </w:t>
      </w:r>
      <w:proofErr w:type="spellStart"/>
      <w:r w:rsidR="00D35EDD" w:rsidRPr="00E70416">
        <w:t>accelerometer</w:t>
      </w:r>
      <w:proofErr w:type="spellEnd"/>
      <w:r w:rsidR="00D35EDD" w:rsidRPr="00E70416">
        <w:t xml:space="preserve"> (versnellingsmeter), een batt</w:t>
      </w:r>
      <w:r w:rsidR="001726B1">
        <w:t xml:space="preserve">erij, een real-time klok en een </w:t>
      </w:r>
      <w:r w:rsidR="00D35EDD" w:rsidRPr="00E70416">
        <w:t xml:space="preserve">opslag. </w:t>
      </w:r>
      <w:r w:rsidR="00F94C5F">
        <w:t>De ruwe signalen zijn</w:t>
      </w:r>
      <w:r w:rsidR="00D35EDD" w:rsidRPr="009C4893">
        <w:t xml:space="preserve"> geconverteerd naar </w:t>
      </w:r>
      <w:r w:rsidR="00D35EDD">
        <w:t>activiteitcategorieën. De activiteitcategorieën zijn: non-</w:t>
      </w:r>
      <w:proofErr w:type="spellStart"/>
      <w:r w:rsidR="00D35EDD">
        <w:t>wear</w:t>
      </w:r>
      <w:proofErr w:type="spellEnd"/>
      <w:r w:rsidR="00D35EDD">
        <w:t xml:space="preserve"> (wordt niet gedragen), </w:t>
      </w:r>
      <w:proofErr w:type="spellStart"/>
      <w:r w:rsidR="00D35EDD">
        <w:t>zijlig</w:t>
      </w:r>
      <w:proofErr w:type="spellEnd"/>
      <w:r w:rsidR="00D35EDD">
        <w:t xml:space="preserve">, </w:t>
      </w:r>
      <w:proofErr w:type="spellStart"/>
      <w:r w:rsidR="00D35EDD">
        <w:t>ruglig</w:t>
      </w:r>
      <w:proofErr w:type="spellEnd"/>
      <w:r w:rsidR="00D35EDD">
        <w:t xml:space="preserve">, </w:t>
      </w:r>
      <w:proofErr w:type="spellStart"/>
      <w:r w:rsidR="00D35EDD">
        <w:t>buiklig</w:t>
      </w:r>
      <w:proofErr w:type="spellEnd"/>
      <w:r w:rsidR="00D35EDD">
        <w:t>, sedentair gedrag (zitten staan – lage intensiteit) en hoge intensiteit (lopen, fietsen rennen).  De activiteit</w:t>
      </w:r>
      <w:r w:rsidR="00D35EDD" w:rsidRPr="00E70416">
        <w:t xml:space="preserve">categorieën </w:t>
      </w:r>
      <w:r w:rsidR="00001679">
        <w:t>zijn</w:t>
      </w:r>
      <w:r w:rsidR="00D35EDD" w:rsidRPr="00E70416">
        <w:t xml:space="preserve"> bepaald aan de hand van de hoekpositie van het apparaat en de intensiteit van de uitgevoerde beweging.</w:t>
      </w:r>
      <w:r w:rsidR="00D35EDD">
        <w:t xml:space="preserve"> In elk opslaginterval, ongeveer 200 keer (sample interval van 5 seconden) is de activiteitcategorie bepaald. De som van de samples die bij elke activiteitcategorie hoort is berekend en opgeslagen.</w:t>
      </w:r>
      <w:r w:rsidR="008D3E22">
        <w:t xml:space="preserve"> D</w:t>
      </w:r>
      <w:r w:rsidR="001A3CFE">
        <w:t>e Activ8 is gebruikt</w:t>
      </w:r>
      <w:r w:rsidR="00821B6D">
        <w:t xml:space="preserve"> met een Windows </w:t>
      </w:r>
      <w:r w:rsidR="00D07642">
        <w:t>pc</w:t>
      </w:r>
      <w:r w:rsidR="008D3E22">
        <w:t xml:space="preserve"> en de software (</w:t>
      </w:r>
      <w:r w:rsidR="002B7917">
        <w:t xml:space="preserve">Activ8 </w:t>
      </w:r>
      <w:proofErr w:type="spellStart"/>
      <w:r w:rsidR="002B7917">
        <w:t>Recording</w:t>
      </w:r>
      <w:proofErr w:type="spellEnd"/>
      <w:r w:rsidR="002B7917">
        <w:t xml:space="preserve"> Tool</w:t>
      </w:r>
      <w:r w:rsidR="008D3E22">
        <w:t>)</w:t>
      </w:r>
      <w:r w:rsidR="00D35EDD">
        <w:t xml:space="preserve"> </w:t>
      </w:r>
      <w:r w:rsidR="00821B6D">
        <w:t>heeft de</w:t>
      </w:r>
      <w:r w:rsidR="00AA5098">
        <w:t xml:space="preserve"> uitgevoerde</w:t>
      </w:r>
      <w:r w:rsidR="00821B6D">
        <w:t xml:space="preserve"> </w:t>
      </w:r>
      <w:r w:rsidR="00412556">
        <w:t>activiteit</w:t>
      </w:r>
      <w:r w:rsidR="00AA5098">
        <w:t>en</w:t>
      </w:r>
      <w:r w:rsidR="00412556">
        <w:t xml:space="preserve"> geregistreerd</w:t>
      </w:r>
      <w:r w:rsidR="00821B6D">
        <w:t xml:space="preserve"> met </w:t>
      </w:r>
      <w:r w:rsidR="002B7917">
        <w:t xml:space="preserve">behulp van </w:t>
      </w:r>
      <w:r w:rsidR="00C64AF9">
        <w:t>gepatenteerde</w:t>
      </w:r>
      <w:r w:rsidR="002B7917">
        <w:t xml:space="preserve"> algoritme</w:t>
      </w:r>
      <w:r w:rsidR="00C64AF9">
        <w:t>s</w:t>
      </w:r>
      <w:r w:rsidR="002B7917">
        <w:t xml:space="preserve">. </w:t>
      </w:r>
    </w:p>
    <w:p w14:paraId="052B5AEA" w14:textId="77777777" w:rsidR="00D35EDD" w:rsidRDefault="00D35EDD" w:rsidP="00D35EDD">
      <w:pPr>
        <w:keepNext/>
        <w:ind w:left="-4" w:right="42"/>
        <w:jc w:val="center"/>
      </w:pPr>
      <w:r w:rsidRPr="00E70416">
        <w:rPr>
          <w:noProof/>
          <w:lang w:val="en-US" w:eastAsia="en-US"/>
        </w:rPr>
        <w:lastRenderedPageBreak/>
        <w:drawing>
          <wp:inline distT="0" distB="0" distL="0" distR="0" wp14:anchorId="0B8C14E9" wp14:editId="180ADFE0">
            <wp:extent cx="2208530" cy="153543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530" cy="1535430"/>
                    </a:xfrm>
                    <a:prstGeom prst="rect">
                      <a:avLst/>
                    </a:prstGeom>
                    <a:noFill/>
                    <a:ln>
                      <a:noFill/>
                    </a:ln>
                  </pic:spPr>
                </pic:pic>
              </a:graphicData>
            </a:graphic>
          </wp:inline>
        </w:drawing>
      </w:r>
    </w:p>
    <w:p w14:paraId="114F1933" w14:textId="2666CDEA" w:rsidR="003B1CB4" w:rsidRPr="006046FC" w:rsidRDefault="00D35EDD" w:rsidP="006046FC">
      <w:pPr>
        <w:pStyle w:val="Bijschrift"/>
        <w:jc w:val="center"/>
        <w:rPr>
          <w:sz w:val="22"/>
        </w:rPr>
      </w:pPr>
      <w:r w:rsidRPr="00D35EDD">
        <w:rPr>
          <w:sz w:val="22"/>
        </w:rPr>
        <w:t xml:space="preserve">Figuur </w:t>
      </w:r>
      <w:r w:rsidRPr="00D35EDD">
        <w:rPr>
          <w:sz w:val="22"/>
        </w:rPr>
        <w:fldChar w:fldCharType="begin"/>
      </w:r>
      <w:r w:rsidRPr="00D35EDD">
        <w:rPr>
          <w:sz w:val="22"/>
        </w:rPr>
        <w:instrText xml:space="preserve"> SEQ Figuur \* ARABIC </w:instrText>
      </w:r>
      <w:r w:rsidRPr="00D35EDD">
        <w:rPr>
          <w:sz w:val="22"/>
        </w:rPr>
        <w:fldChar w:fldCharType="separate"/>
      </w:r>
      <w:r w:rsidRPr="00D35EDD">
        <w:rPr>
          <w:noProof/>
          <w:sz w:val="22"/>
        </w:rPr>
        <w:t>1</w:t>
      </w:r>
      <w:r w:rsidRPr="00D35EDD">
        <w:rPr>
          <w:sz w:val="22"/>
        </w:rPr>
        <w:fldChar w:fldCharType="end"/>
      </w:r>
      <w:r w:rsidRPr="00D35EDD">
        <w:rPr>
          <w:sz w:val="22"/>
        </w:rPr>
        <w:t xml:space="preserve"> Activ8 activiteitenmonitor.</w:t>
      </w:r>
    </w:p>
    <w:p w14:paraId="40CD5B6D" w14:textId="6D8DE848" w:rsidR="003B1CB4" w:rsidRDefault="00E979F0" w:rsidP="00D07642">
      <w:pPr>
        <w:pStyle w:val="Kop2"/>
        <w:rPr>
          <w:sz w:val="22"/>
        </w:rPr>
      </w:pPr>
      <w:bookmarkStart w:id="12" w:name="_Toc472350752"/>
      <w:r>
        <w:rPr>
          <w:sz w:val="22"/>
        </w:rPr>
        <w:t>Procedure</w:t>
      </w:r>
      <w:bookmarkEnd w:id="12"/>
    </w:p>
    <w:p w14:paraId="01765EF7" w14:textId="33E9CE4F" w:rsidR="00556DE1" w:rsidRDefault="00556DE1" w:rsidP="00556DE1">
      <w:pPr>
        <w:jc w:val="both"/>
      </w:pPr>
    </w:p>
    <w:p w14:paraId="438DA905" w14:textId="3444171E" w:rsidR="00556DE1" w:rsidRPr="00BB6B09" w:rsidRDefault="00CD705C" w:rsidP="00BB6B09">
      <w:pPr>
        <w:jc w:val="both"/>
      </w:pPr>
      <w:r w:rsidRPr="00556DE1">
        <w:rPr>
          <w:rFonts w:eastAsia="Times New Roman"/>
        </w:rPr>
        <w:t>De proefpersonen voor deze studie zijn kennissen en familie van de afstudeerder.</w:t>
      </w:r>
      <w:r w:rsidRPr="00556DE1">
        <w:t xml:space="preserve"> </w:t>
      </w:r>
      <w:r w:rsidR="00A1654F">
        <w:t>Voorafgaand aan het onderzoek hebben</w:t>
      </w:r>
      <w:r w:rsidR="00423A70">
        <w:t xml:space="preserve"> de</w:t>
      </w:r>
      <w:r w:rsidR="00A1654F">
        <w:t xml:space="preserve"> proefpersonen een </w:t>
      </w:r>
      <w:proofErr w:type="spellStart"/>
      <w:r w:rsidR="00A1654F">
        <w:t>informed</w:t>
      </w:r>
      <w:proofErr w:type="spellEnd"/>
      <w:r w:rsidR="00A1654F">
        <w:t xml:space="preserve"> consent en een anamneseformulier ingevuld</w:t>
      </w:r>
      <w:r w:rsidR="00424559">
        <w:t xml:space="preserve"> (zie bijlage</w:t>
      </w:r>
      <w:r w:rsidR="00645DF5">
        <w:t xml:space="preserve"> 1</w:t>
      </w:r>
      <w:r w:rsidR="00424559">
        <w:t>)</w:t>
      </w:r>
      <w:r w:rsidR="00A1654F">
        <w:t>.</w:t>
      </w:r>
      <w:r w:rsidR="006A7AF1">
        <w:t xml:space="preserve"> </w:t>
      </w:r>
      <w:r w:rsidR="006A7AF1" w:rsidRPr="00556DE1">
        <w:t>Hiermee gaven de proefpersonen aan, voldoende geïnformeerd te zijn over het onderzoek</w:t>
      </w:r>
      <w:r w:rsidR="006A7AF1">
        <w:t xml:space="preserve"> en capabel genoeg te zijn om de activiteiten van het meetprotocol uit te voeren</w:t>
      </w:r>
      <w:r w:rsidR="006A7AF1" w:rsidRPr="00556DE1">
        <w:t>.</w:t>
      </w:r>
      <w:r w:rsidR="006A7AF1">
        <w:t xml:space="preserve"> </w:t>
      </w:r>
      <w:r w:rsidR="00423A70">
        <w:t>Wanneer de proefpersonen geen gezondheidsproblemen</w:t>
      </w:r>
      <w:r w:rsidR="00F84466">
        <w:t xml:space="preserve"> hadden</w:t>
      </w:r>
      <w:r w:rsidR="006A7AF1">
        <w:t xml:space="preserve"> </w:t>
      </w:r>
      <w:r w:rsidR="00423A70">
        <w:t>is er gestart met de metingen.</w:t>
      </w:r>
      <w:r w:rsidR="006A7AF1">
        <w:t xml:space="preserve"> </w:t>
      </w:r>
      <w:r w:rsidR="00556DE1" w:rsidRPr="00556DE1">
        <w:t>Om de validiteit te testen van de Activ8, hebben de proefpersonen achtereenvolgende activiteiten uitgevoerd met behulp van een opgesteld meetprotocol</w:t>
      </w:r>
      <w:r w:rsidR="00423A70">
        <w:t xml:space="preserve"> (zie bijlage</w:t>
      </w:r>
      <w:r w:rsidR="00645DF5">
        <w:t xml:space="preserve"> 2</w:t>
      </w:r>
      <w:r w:rsidR="00423A70">
        <w:t>)</w:t>
      </w:r>
      <w:r w:rsidR="00556DE1" w:rsidRPr="00556DE1">
        <w:t>.</w:t>
      </w:r>
      <w:r w:rsidR="00A1654F">
        <w:t xml:space="preserve"> </w:t>
      </w:r>
      <w:r w:rsidR="00556DE1" w:rsidRPr="00556DE1">
        <w:rPr>
          <w:rFonts w:eastAsia="Times New Roman"/>
        </w:rPr>
        <w:t xml:space="preserve">De </w:t>
      </w:r>
      <w:r w:rsidR="00556DE1" w:rsidRPr="00556DE1">
        <w:t xml:space="preserve">proefpersonen hebben tijdens het onderzoek hun eigen kleding gedragen. Ze hebben één Activ8 apparaat gedragen op de </w:t>
      </w:r>
      <w:proofErr w:type="spellStart"/>
      <w:r w:rsidR="00556DE1" w:rsidRPr="00556DE1">
        <w:t>processus</w:t>
      </w:r>
      <w:proofErr w:type="spellEnd"/>
      <w:r w:rsidR="00556DE1" w:rsidRPr="00556DE1">
        <w:t xml:space="preserve"> </w:t>
      </w:r>
      <w:proofErr w:type="spellStart"/>
      <w:r w:rsidR="00556DE1" w:rsidRPr="00556DE1">
        <w:t>xiphoideus</w:t>
      </w:r>
      <w:proofErr w:type="spellEnd"/>
      <w:r w:rsidR="00556DE1" w:rsidRPr="00556DE1">
        <w:t>,</w:t>
      </w:r>
      <w:r w:rsidR="00F2758F">
        <w:t xml:space="preserve"> bevestigd met behulp van een elastische </w:t>
      </w:r>
      <w:r w:rsidR="00556DE1" w:rsidRPr="00556DE1">
        <w:t xml:space="preserve">band en tape, zie figuur 2. Tijdens het onderzoek is de tijdsduur van de activiteiten gemeten met een stopwatch. Hierbij zijn de activiteiten van de proefpersonen gefilmd met een HD-camcorder. </w:t>
      </w:r>
    </w:p>
    <w:p w14:paraId="6268975F" w14:textId="77777777" w:rsidR="00556DE1" w:rsidRDefault="00556DE1" w:rsidP="00342DC2">
      <w:pPr>
        <w:pStyle w:val="Geenafstand"/>
        <w:keepNext/>
        <w:jc w:val="center"/>
      </w:pPr>
      <w:r>
        <w:rPr>
          <w:noProof/>
        </w:rPr>
        <w:drawing>
          <wp:inline distT="0" distB="0" distL="0" distR="0" wp14:anchorId="214153AB" wp14:editId="62337AF8">
            <wp:extent cx="3434080" cy="18844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1618" cy="1910574"/>
                    </a:xfrm>
                    <a:prstGeom prst="rect">
                      <a:avLst/>
                    </a:prstGeom>
                    <a:noFill/>
                    <a:ln>
                      <a:noFill/>
                    </a:ln>
                  </pic:spPr>
                </pic:pic>
              </a:graphicData>
            </a:graphic>
          </wp:inline>
        </w:drawing>
      </w:r>
    </w:p>
    <w:p w14:paraId="6184085A" w14:textId="22BEDE6A" w:rsidR="00556DE1" w:rsidRPr="005C7CEE" w:rsidRDefault="00556DE1" w:rsidP="006613FF">
      <w:pPr>
        <w:pStyle w:val="Bijschrift"/>
        <w:jc w:val="center"/>
        <w:rPr>
          <w:sz w:val="22"/>
        </w:rPr>
      </w:pPr>
      <w:r w:rsidRPr="005C7CEE">
        <w:rPr>
          <w:sz w:val="22"/>
        </w:rPr>
        <w:t xml:space="preserve">Figuur </w:t>
      </w:r>
      <w:r w:rsidRPr="005C7CEE">
        <w:rPr>
          <w:sz w:val="22"/>
        </w:rPr>
        <w:fldChar w:fldCharType="begin"/>
      </w:r>
      <w:r w:rsidRPr="005C7CEE">
        <w:rPr>
          <w:sz w:val="22"/>
        </w:rPr>
        <w:instrText xml:space="preserve"> SEQ Figuur \* ARABIC </w:instrText>
      </w:r>
      <w:r w:rsidRPr="005C7CEE">
        <w:rPr>
          <w:sz w:val="22"/>
        </w:rPr>
        <w:fldChar w:fldCharType="separate"/>
      </w:r>
      <w:r>
        <w:rPr>
          <w:noProof/>
          <w:sz w:val="22"/>
        </w:rPr>
        <w:t>2</w:t>
      </w:r>
      <w:r w:rsidRPr="005C7CEE">
        <w:rPr>
          <w:noProof/>
          <w:sz w:val="22"/>
        </w:rPr>
        <w:fldChar w:fldCharType="end"/>
      </w:r>
      <w:r w:rsidRPr="005C7CEE">
        <w:rPr>
          <w:sz w:val="22"/>
        </w:rPr>
        <w:t xml:space="preserve"> Bevestiging Activ8 op de </w:t>
      </w:r>
      <w:proofErr w:type="spellStart"/>
      <w:r w:rsidRPr="005C7CEE">
        <w:rPr>
          <w:sz w:val="22"/>
        </w:rPr>
        <w:t>processus</w:t>
      </w:r>
      <w:proofErr w:type="spellEnd"/>
      <w:r w:rsidRPr="005C7CEE">
        <w:rPr>
          <w:sz w:val="22"/>
        </w:rPr>
        <w:t xml:space="preserve"> </w:t>
      </w:r>
      <w:proofErr w:type="spellStart"/>
      <w:r w:rsidRPr="005C7CEE">
        <w:rPr>
          <w:sz w:val="22"/>
        </w:rPr>
        <w:t>xiphoideus</w:t>
      </w:r>
      <w:proofErr w:type="spellEnd"/>
      <w:r w:rsidRPr="005C7CEE">
        <w:rPr>
          <w:sz w:val="22"/>
        </w:rPr>
        <w:t>.</w:t>
      </w:r>
    </w:p>
    <w:p w14:paraId="368F1417" w14:textId="1EBFC0CC" w:rsidR="009E7242" w:rsidRDefault="00F41919" w:rsidP="009E7242">
      <w:pPr>
        <w:jc w:val="both"/>
      </w:pPr>
      <w:r>
        <w:lastRenderedPageBreak/>
        <w:t>Alle metingen hebben</w:t>
      </w:r>
      <w:r w:rsidR="009E7242">
        <w:t xml:space="preserve"> plaatsgevonden in een grote open ruimte</w:t>
      </w:r>
      <w:r w:rsidR="0027731F">
        <w:t xml:space="preserve"> (4m*5m)</w:t>
      </w:r>
      <w:r w:rsidR="009E7242">
        <w:t>, zie figuur 3.</w:t>
      </w:r>
      <w:r w:rsidR="009E36F9">
        <w:t xml:space="preserve"> In deze ruimte konden de proefpersonen vrij bewegen.</w:t>
      </w:r>
      <w:r w:rsidR="009E7242">
        <w:t xml:space="preserve"> De proefpersonen hebben in deze ruimte liggende en zittende activiteiten uitgevoerd</w:t>
      </w:r>
      <w:r w:rsidR="00A61899">
        <w:t xml:space="preserve"> </w:t>
      </w:r>
      <w:r w:rsidR="001737ED">
        <w:t>op eigen manier en snelheid,</w:t>
      </w:r>
      <w:r w:rsidR="009E7242">
        <w:t xml:space="preserve"> met behulp van een bank en een stoel met rugleuning.</w:t>
      </w:r>
      <w:r w:rsidR="00DD6564">
        <w:t xml:space="preserve"> Om de 30 seconden werd aan de proefpersoon verteld om van activiteit te veranderen.</w:t>
      </w:r>
      <w:r w:rsidR="009E7242">
        <w:t xml:space="preserve"> </w:t>
      </w:r>
      <w:r w:rsidR="00A61899">
        <w:t>De activiteiten zijn gefilmd met</w:t>
      </w:r>
      <w:r w:rsidR="009E7242">
        <w:t xml:space="preserve"> een videocamera. De videocamera heeft het zijaanzicht gefilmd</w:t>
      </w:r>
      <w:r w:rsidR="001E6983">
        <w:t xml:space="preserve"> ten opzichte van de stoel</w:t>
      </w:r>
      <w:r w:rsidR="009E7242">
        <w:t xml:space="preserve"> en bevond zich op een afstand van 2,4 meter vanaf de proefpersoon. De videocamera bevond zich op een hoogte van 80 cm</w:t>
      </w:r>
      <w:r w:rsidR="00CD705C">
        <w:t xml:space="preserve"> met behulp van een statief</w:t>
      </w:r>
      <w:r w:rsidR="009E7242">
        <w:t xml:space="preserve">. </w:t>
      </w:r>
    </w:p>
    <w:p w14:paraId="2A027E70" w14:textId="77777777" w:rsidR="009E7242" w:rsidRDefault="009E7242" w:rsidP="009E7242">
      <w:pPr>
        <w:keepNext/>
        <w:spacing w:after="0" w:line="240" w:lineRule="auto"/>
        <w:jc w:val="both"/>
        <w:rPr>
          <w:noProof/>
        </w:rPr>
      </w:pPr>
    </w:p>
    <w:p w14:paraId="3CB95E7D" w14:textId="77777777" w:rsidR="009E7242" w:rsidRDefault="009E7242" w:rsidP="00837F7B">
      <w:pPr>
        <w:keepNext/>
        <w:spacing w:after="0" w:line="240" w:lineRule="auto"/>
        <w:jc w:val="center"/>
      </w:pPr>
      <w:r>
        <w:rPr>
          <w:noProof/>
          <w:lang w:val="en-US" w:eastAsia="en-US"/>
        </w:rPr>
        <w:drawing>
          <wp:inline distT="0" distB="0" distL="0" distR="0" wp14:anchorId="4C70DC85" wp14:editId="20C8C312">
            <wp:extent cx="2905125" cy="1895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5125" cy="1895475"/>
                    </a:xfrm>
                    <a:prstGeom prst="rect">
                      <a:avLst/>
                    </a:prstGeom>
                    <a:noFill/>
                    <a:ln>
                      <a:noFill/>
                    </a:ln>
                  </pic:spPr>
                </pic:pic>
              </a:graphicData>
            </a:graphic>
          </wp:inline>
        </w:drawing>
      </w:r>
    </w:p>
    <w:p w14:paraId="2E6AA60C" w14:textId="06777D83" w:rsidR="009E7242" w:rsidRPr="00B740BE" w:rsidRDefault="009E7242" w:rsidP="00837F7B">
      <w:pPr>
        <w:pStyle w:val="Bijschrift"/>
        <w:jc w:val="center"/>
        <w:rPr>
          <w:rFonts w:eastAsia="Times New Roman" w:cs="Times New Roman"/>
        </w:rPr>
      </w:pPr>
      <w:r w:rsidRPr="005B2846">
        <w:rPr>
          <w:sz w:val="22"/>
        </w:rPr>
        <w:t>Figuur 3 Meetopstelling.</w:t>
      </w:r>
    </w:p>
    <w:p w14:paraId="2B9C698B" w14:textId="63152B38" w:rsidR="00556DE1" w:rsidRPr="00556DE1" w:rsidRDefault="00FD343F" w:rsidP="00556DE1">
      <w:pPr>
        <w:jc w:val="both"/>
      </w:pPr>
      <w:r>
        <w:t xml:space="preserve">Na elke meting </w:t>
      </w:r>
      <w:r w:rsidR="00AC1393">
        <w:t xml:space="preserve">is de data </w:t>
      </w:r>
      <w:r>
        <w:t xml:space="preserve">van de Activ8 </w:t>
      </w:r>
      <w:r w:rsidR="00AC1393">
        <w:t>overgezet</w:t>
      </w:r>
      <w:r>
        <w:t xml:space="preserve"> naar de pc</w:t>
      </w:r>
      <w:r w:rsidR="00906D54">
        <w:t xml:space="preserve">. Hierbij heeft de Activ8 </w:t>
      </w:r>
      <w:r w:rsidR="00AC1393">
        <w:t xml:space="preserve">een activiteit profiel aangemaakt van de gemeten periode. </w:t>
      </w:r>
    </w:p>
    <w:p w14:paraId="60D247DF" w14:textId="69E31870" w:rsidR="003B1CB4" w:rsidRDefault="003B1CB4" w:rsidP="003B1CB4"/>
    <w:p w14:paraId="53F69839" w14:textId="73849DF3" w:rsidR="00783923" w:rsidRPr="00783923" w:rsidRDefault="00783923" w:rsidP="00783923">
      <w:pPr>
        <w:pStyle w:val="Kop2"/>
        <w:rPr>
          <w:sz w:val="22"/>
        </w:rPr>
      </w:pPr>
      <w:bookmarkStart w:id="13" w:name="_Toc472350753"/>
      <w:r w:rsidRPr="00783923">
        <w:rPr>
          <w:sz w:val="22"/>
        </w:rPr>
        <w:t>Gouden standaard</w:t>
      </w:r>
      <w:bookmarkEnd w:id="13"/>
    </w:p>
    <w:p w14:paraId="252C5504" w14:textId="3855B176" w:rsidR="00783923" w:rsidRDefault="00783923" w:rsidP="00AC48E8">
      <w:pPr>
        <w:jc w:val="both"/>
      </w:pPr>
    </w:p>
    <w:p w14:paraId="3F06B136" w14:textId="646E0F53" w:rsidR="00AC48E8" w:rsidRDefault="00AC48E8" w:rsidP="00AC48E8">
      <w:pPr>
        <w:jc w:val="both"/>
      </w:pPr>
      <w:r>
        <w:t>Tijdens deze validatiestudie is de concurrent validiteit</w:t>
      </w:r>
      <w:r w:rsidR="00B92C09">
        <w:t xml:space="preserve"> onderzocht</w:t>
      </w:r>
      <w:r>
        <w:t>. Deze validiteit is beoordeeld door de meetresultaten van de Activ8 te vergelijken met de resultaten van de ‘gouden standaard’</w:t>
      </w:r>
      <w:r w:rsidR="00645DF5">
        <w:t xml:space="preserve"> (zie bijlage 3</w:t>
      </w:r>
      <w:r w:rsidR="00351ED3">
        <w:t>)</w:t>
      </w:r>
      <w:r>
        <w:t>. De videocamera is in dit onderzoek gebruikt als gouden standaard om de Activ8 te valideren</w:t>
      </w:r>
      <w:r w:rsidRPr="00766B45">
        <w:t>.</w:t>
      </w:r>
      <w:r>
        <w:t xml:space="preserve"> Met behulp van de videobeelden is de totale tijdsduur</w:t>
      </w:r>
      <w:r w:rsidR="002A5197">
        <w:t xml:space="preserve"> (in seconden)</w:t>
      </w:r>
      <w:r>
        <w:t xml:space="preserve"> van elk uitgevoerde activiteit bepaald. Hiernaast is de videoanalyse gebruikt als check bij meetfouten tijdens het meetprotocol. De </w:t>
      </w:r>
      <w:r w:rsidR="009C76FE">
        <w:t>video</w:t>
      </w:r>
      <w:r>
        <w:t xml:space="preserve">beelden zijn geanalyseerd in Windows Media </w:t>
      </w:r>
      <w:proofErr w:type="spellStart"/>
      <w:r>
        <w:t>P</w:t>
      </w:r>
      <w:r w:rsidR="001C1D7A">
        <w:t>layer</w:t>
      </w:r>
      <w:proofErr w:type="spellEnd"/>
      <w:r w:rsidR="001C1D7A">
        <w:t xml:space="preserve">. </w:t>
      </w:r>
      <w:r w:rsidR="00C94CF1">
        <w:t xml:space="preserve">Alle </w:t>
      </w:r>
      <w:r w:rsidR="00C94CF1">
        <w:lastRenderedPageBreak/>
        <w:t xml:space="preserve">digitale opnames </w:t>
      </w:r>
      <w:r w:rsidR="001C1D7A">
        <w:t>werd</w:t>
      </w:r>
      <w:r w:rsidR="00C94CF1">
        <w:t>en</w:t>
      </w:r>
      <w:r w:rsidR="001C1D7A">
        <w:t xml:space="preserve"> onafhankelijk </w:t>
      </w:r>
      <w:r w:rsidR="00795865">
        <w:t xml:space="preserve">van de Activ8 output </w:t>
      </w:r>
      <w:r w:rsidR="001C1D7A">
        <w:t>geanalyseerd door de onderzoeker</w:t>
      </w:r>
      <w:r w:rsidR="00795865">
        <w:t>, met een tijdresolutie van 1 seconde</w:t>
      </w:r>
      <w:r w:rsidR="001C1D7A">
        <w:t xml:space="preserve">. </w:t>
      </w:r>
    </w:p>
    <w:p w14:paraId="50071EA8" w14:textId="7A4477A1" w:rsidR="005517C6" w:rsidRDefault="005517C6" w:rsidP="00AC48E8">
      <w:pPr>
        <w:jc w:val="both"/>
      </w:pPr>
    </w:p>
    <w:p w14:paraId="482D798C" w14:textId="69BD0C82" w:rsidR="00AC48E8" w:rsidRDefault="005517C6" w:rsidP="00A05463">
      <w:pPr>
        <w:jc w:val="both"/>
      </w:pPr>
      <w:r w:rsidRPr="002E04A4">
        <w:t xml:space="preserve">De </w:t>
      </w:r>
      <w:r>
        <w:t>activiteit werd</w:t>
      </w:r>
      <w:r w:rsidRPr="002E04A4">
        <w:t xml:space="preserve"> als zitten</w:t>
      </w:r>
      <w:r>
        <w:t xml:space="preserve"> </w:t>
      </w:r>
      <w:r w:rsidRPr="002E04A4">
        <w:t>gedefinieerd, wanneer</w:t>
      </w:r>
      <w:r>
        <w:t xml:space="preserve"> de</w:t>
      </w:r>
      <w:r w:rsidRPr="002E04A4">
        <w:t xml:space="preserve"> romp en het bovenbeen</w:t>
      </w:r>
      <w:r>
        <w:t xml:space="preserve"> niet op één lijn bevonden</w:t>
      </w:r>
      <w:r w:rsidRPr="002E04A4">
        <w:t xml:space="preserve">. </w:t>
      </w:r>
      <w:r>
        <w:t xml:space="preserve">De activiteit werd als liggen gedefinieerd, wanneer de romp en het bovenbeen wel op één lijn bevonden. De validiteit van de Activ8 is bepaald met behulp van beschrijvende statistieken (zie </w:t>
      </w:r>
      <w:r w:rsidR="00717BE3">
        <w:t>paragraaf</w:t>
      </w:r>
      <w:r w:rsidR="00EA2762">
        <w:t xml:space="preserve"> dataverwerking</w:t>
      </w:r>
      <w:r>
        <w:t xml:space="preserve">). </w:t>
      </w:r>
    </w:p>
    <w:p w14:paraId="1495D509" w14:textId="77777777" w:rsidR="00783923" w:rsidRPr="003B1CB4" w:rsidRDefault="00783923" w:rsidP="00A05463">
      <w:pPr>
        <w:jc w:val="both"/>
      </w:pPr>
    </w:p>
    <w:p w14:paraId="4E6BD79F" w14:textId="7FDF916F" w:rsidR="008B5F87" w:rsidRDefault="008B5F87" w:rsidP="008B5F87">
      <w:pPr>
        <w:pStyle w:val="Kop2"/>
        <w:rPr>
          <w:sz w:val="22"/>
        </w:rPr>
      </w:pPr>
      <w:bookmarkStart w:id="14" w:name="_Toc472350754"/>
      <w:r w:rsidRPr="008B5F87">
        <w:rPr>
          <w:sz w:val="22"/>
        </w:rPr>
        <w:t>Data</w:t>
      </w:r>
      <w:r w:rsidR="00EA2762">
        <w:rPr>
          <w:sz w:val="22"/>
        </w:rPr>
        <w:t>verwerking</w:t>
      </w:r>
      <w:bookmarkEnd w:id="14"/>
      <w:r w:rsidR="0013251E">
        <w:rPr>
          <w:sz w:val="22"/>
        </w:rPr>
        <w:t xml:space="preserve"> </w:t>
      </w:r>
    </w:p>
    <w:p w14:paraId="3EDB4962" w14:textId="08D5E94B" w:rsidR="00A46141" w:rsidRDefault="00A46141" w:rsidP="00A46141"/>
    <w:p w14:paraId="25AEF0EA" w14:textId="37240EEE" w:rsidR="00A46141" w:rsidRDefault="00643F29" w:rsidP="00A46141">
      <w:pPr>
        <w:jc w:val="both"/>
      </w:pPr>
      <w:r>
        <w:t>Om de juiste dataselectie te verkrijgen</w:t>
      </w:r>
      <w:r w:rsidR="00E82E72">
        <w:t xml:space="preserve"> van de Activ8</w:t>
      </w:r>
      <w:r>
        <w:t>, begonnen a</w:t>
      </w:r>
      <w:r w:rsidR="002917AE">
        <w:t>lle proefpersonen</w:t>
      </w:r>
      <w:r>
        <w:t xml:space="preserve"> </w:t>
      </w:r>
      <w:r w:rsidR="00A46141">
        <w:t>de meting in een staande houding. Wanneer de meting werd gestart, liep de proefpersoon naar de stoel om de eerste activiteit van het meetprotocol</w:t>
      </w:r>
      <w:r w:rsidR="0003465E">
        <w:t xml:space="preserve"> (zitten</w:t>
      </w:r>
      <w:r w:rsidR="00B71448">
        <w:t xml:space="preserve"> met rugleuning</w:t>
      </w:r>
      <w:r w:rsidR="0003465E">
        <w:t>)</w:t>
      </w:r>
      <w:r w:rsidR="00A46141">
        <w:t xml:space="preserve"> uit te voeren. Op het moment van lopen ontstonden er hoge intensiteit signalen in de data van de Activ8, zie tabel 2. Hierbij werd de activiteit geclassificeerd</w:t>
      </w:r>
      <w:r w:rsidR="009A490B">
        <w:t xml:space="preserve"> door de Activ8</w:t>
      </w:r>
      <w:r w:rsidR="00A46141">
        <w:t xml:space="preserve"> in de activiteitcategorie hoge intensiteit (lopen, fietsen en rennen). Op het eind van de meting werd er opnieuw gelopen om de hoge intensiteit signalen in de data te verkrijgen. De data tussen de hoge intensiteit signalen van het begin en eind van de meting zijn geanalyseerd in de dataverwerking. </w:t>
      </w:r>
    </w:p>
    <w:p w14:paraId="13700EB5" w14:textId="77777777" w:rsidR="00A46141" w:rsidRDefault="00A46141" w:rsidP="00A46141">
      <w:pPr>
        <w:jc w:val="both"/>
      </w:pPr>
    </w:p>
    <w:p w14:paraId="0424B062" w14:textId="786A3DCF" w:rsidR="00832900" w:rsidRDefault="00832900" w:rsidP="00254796">
      <w:pPr>
        <w:jc w:val="both"/>
      </w:pPr>
      <w:r>
        <w:t xml:space="preserve">Voor de dataverwerking </w:t>
      </w:r>
      <w:r w:rsidR="00137E4F">
        <w:t xml:space="preserve">en statistiek is er gebruik gemaakt van </w:t>
      </w:r>
      <w:r w:rsidR="005F2552">
        <w:t>de volgende</w:t>
      </w:r>
      <w:r w:rsidR="00137E4F">
        <w:t xml:space="preserve"> softwareprogramma’s:</w:t>
      </w:r>
    </w:p>
    <w:p w14:paraId="1F66159C" w14:textId="5CE4191B" w:rsidR="00C814B6" w:rsidRDefault="00C814B6" w:rsidP="00137E4F">
      <w:pPr>
        <w:pStyle w:val="Lijstalinea"/>
        <w:numPr>
          <w:ilvl w:val="0"/>
          <w:numId w:val="33"/>
        </w:numPr>
        <w:jc w:val="both"/>
      </w:pPr>
      <w:r>
        <w:t xml:space="preserve">Activ8 </w:t>
      </w:r>
      <w:proofErr w:type="spellStart"/>
      <w:r>
        <w:t>Recording</w:t>
      </w:r>
      <w:proofErr w:type="spellEnd"/>
      <w:r>
        <w:t xml:space="preserve"> Tool</w:t>
      </w:r>
      <w:r w:rsidR="00BC1423">
        <w:t xml:space="preserve"> (versie 2.0.0.22)</w:t>
      </w:r>
    </w:p>
    <w:p w14:paraId="6E1C6DF2" w14:textId="31302772" w:rsidR="00137E4F" w:rsidRDefault="00137E4F" w:rsidP="00137E4F">
      <w:pPr>
        <w:pStyle w:val="Lijstalinea"/>
        <w:numPr>
          <w:ilvl w:val="0"/>
          <w:numId w:val="33"/>
        </w:numPr>
        <w:jc w:val="both"/>
      </w:pPr>
      <w:r>
        <w:t>Microsoft Excel</w:t>
      </w:r>
    </w:p>
    <w:p w14:paraId="59185AD7" w14:textId="48439E50" w:rsidR="00E00459" w:rsidRDefault="00E00459" w:rsidP="00137E4F">
      <w:pPr>
        <w:pStyle w:val="Lijstalinea"/>
        <w:numPr>
          <w:ilvl w:val="0"/>
          <w:numId w:val="33"/>
        </w:numPr>
        <w:jc w:val="both"/>
      </w:pPr>
      <w:r>
        <w:t xml:space="preserve">Windows media </w:t>
      </w:r>
      <w:proofErr w:type="spellStart"/>
      <w:r>
        <w:t>player</w:t>
      </w:r>
      <w:proofErr w:type="spellEnd"/>
    </w:p>
    <w:p w14:paraId="191DDF5A" w14:textId="5FCC252C" w:rsidR="00137E4F" w:rsidRPr="00137E4F" w:rsidRDefault="00137E4F" w:rsidP="00137E4F">
      <w:pPr>
        <w:pStyle w:val="Lijstalinea"/>
        <w:numPr>
          <w:ilvl w:val="0"/>
          <w:numId w:val="33"/>
        </w:numPr>
        <w:jc w:val="both"/>
        <w:rPr>
          <w:lang w:val="en-US"/>
        </w:rPr>
      </w:pPr>
      <w:r w:rsidRPr="00137E4F">
        <w:rPr>
          <w:lang w:val="en-US"/>
        </w:rPr>
        <w:t>Statistical Package for Social Studies (SPSS) (</w:t>
      </w:r>
      <w:proofErr w:type="spellStart"/>
      <w:r w:rsidRPr="00137E4F">
        <w:rPr>
          <w:lang w:val="en-US"/>
        </w:rPr>
        <w:t>versie</w:t>
      </w:r>
      <w:proofErr w:type="spellEnd"/>
      <w:r w:rsidRPr="00137E4F">
        <w:rPr>
          <w:lang w:val="en-US"/>
        </w:rPr>
        <w:t xml:space="preserve"> IBM SPSS Statistics 24) </w:t>
      </w:r>
    </w:p>
    <w:p w14:paraId="3F7146C1" w14:textId="7EA7DC54" w:rsidR="00A46141" w:rsidRDefault="00254796" w:rsidP="00841080">
      <w:pPr>
        <w:jc w:val="both"/>
      </w:pPr>
      <w:r w:rsidRPr="002E04A4">
        <w:t xml:space="preserve">De Activ8 </w:t>
      </w:r>
      <w:r>
        <w:t>heeft gemeten met</w:t>
      </w:r>
      <w:r w:rsidRPr="002E04A4">
        <w:t xml:space="preserve"> een samplefrequentie van 12,5 Hz. De</w:t>
      </w:r>
      <w:r>
        <w:t xml:space="preserve"> werkelijke</w:t>
      </w:r>
      <w:r w:rsidRPr="002E04A4">
        <w:t xml:space="preserve"> tijdsduur van </w:t>
      </w:r>
      <w:r>
        <w:t xml:space="preserve">de uitgevoerde activiteiten is achterhaald met behulp van de videobeelden in </w:t>
      </w:r>
      <w:proofErr w:type="spellStart"/>
      <w:r>
        <w:t>windows</w:t>
      </w:r>
      <w:proofErr w:type="spellEnd"/>
      <w:r>
        <w:t xml:space="preserve"> media </w:t>
      </w:r>
      <w:proofErr w:type="spellStart"/>
      <w:r>
        <w:t>player</w:t>
      </w:r>
      <w:proofErr w:type="spellEnd"/>
      <w:r w:rsidRPr="002E04A4">
        <w:t>.</w:t>
      </w:r>
      <w:r>
        <w:t xml:space="preserve"> De totale tijd</w:t>
      </w:r>
      <w:r w:rsidR="00290270">
        <w:t xml:space="preserve"> (seconden)</w:t>
      </w:r>
      <w:r>
        <w:t xml:space="preserve"> van elke activiteit is hierbij berekend.</w:t>
      </w:r>
      <w:r w:rsidRPr="002E04A4">
        <w:t xml:space="preserve"> De data van de </w:t>
      </w:r>
      <w:r>
        <w:t>Activ8 is</w:t>
      </w:r>
      <w:r w:rsidRPr="002E04A4">
        <w:t xml:space="preserve"> opgeslagen als een </w:t>
      </w:r>
      <w:r>
        <w:t>.</w:t>
      </w:r>
      <w:proofErr w:type="spellStart"/>
      <w:r>
        <w:t>csv</w:t>
      </w:r>
      <w:proofErr w:type="spellEnd"/>
      <w:r>
        <w:t xml:space="preserve"> bestand. Dit bestand is in</w:t>
      </w:r>
      <w:r w:rsidRPr="002E04A4">
        <w:t xml:space="preserve"> he</w:t>
      </w:r>
      <w:r>
        <w:t xml:space="preserve">t programma Excel </w:t>
      </w:r>
      <w:r>
        <w:lastRenderedPageBreak/>
        <w:t>geopend en bewerkt</w:t>
      </w:r>
      <w:r w:rsidRPr="002E04A4">
        <w:t>. I</w:t>
      </w:r>
      <w:r>
        <w:t>n dit bestand waren de activiteiten</w:t>
      </w:r>
      <w:r w:rsidRPr="002E04A4">
        <w:t xml:space="preserve"> weergeven met de daarbi</w:t>
      </w:r>
      <w:r>
        <w:t xml:space="preserve">j horende </w:t>
      </w:r>
      <w:proofErr w:type="spellStart"/>
      <w:r>
        <w:t>raw</w:t>
      </w:r>
      <w:proofErr w:type="spellEnd"/>
      <w:r>
        <w:t xml:space="preserve"> </w:t>
      </w:r>
      <w:proofErr w:type="spellStart"/>
      <w:r>
        <w:t>counts</w:t>
      </w:r>
      <w:proofErr w:type="spellEnd"/>
      <w:r>
        <w:t xml:space="preserve"> en i</w:t>
      </w:r>
      <w:r w:rsidR="006849E8">
        <w:t>ntensiteit signalen, zie tabel 2</w:t>
      </w:r>
      <w:r>
        <w:t xml:space="preserve">. Elke </w:t>
      </w:r>
      <w:proofErr w:type="spellStart"/>
      <w:r>
        <w:t>raw</w:t>
      </w:r>
      <w:proofErr w:type="spellEnd"/>
      <w:r>
        <w:t xml:space="preserve"> </w:t>
      </w:r>
      <w:proofErr w:type="spellStart"/>
      <w:r>
        <w:t>count</w:t>
      </w:r>
      <w:proofErr w:type="spellEnd"/>
      <w:r>
        <w:t xml:space="preserve"> is een registratie van de activiteit die op dat moment is uitgevoerd.  Deze </w:t>
      </w:r>
      <w:proofErr w:type="spellStart"/>
      <w:r w:rsidRPr="002E04A4">
        <w:t>raw</w:t>
      </w:r>
      <w:proofErr w:type="spellEnd"/>
      <w:r w:rsidRPr="002E04A4">
        <w:t xml:space="preserve"> </w:t>
      </w:r>
      <w:proofErr w:type="spellStart"/>
      <w:r w:rsidRPr="002E04A4">
        <w:t>counts</w:t>
      </w:r>
      <w:proofErr w:type="spellEnd"/>
      <w:r>
        <w:t xml:space="preserve"> zijn omgerekend</w:t>
      </w:r>
      <w:r w:rsidRPr="002E04A4">
        <w:t xml:space="preserve"> naar second</w:t>
      </w:r>
      <w:r>
        <w:t xml:space="preserve">en, zodat de gemeten </w:t>
      </w:r>
      <w:r w:rsidRPr="002E04A4">
        <w:t>tijdsduur</w:t>
      </w:r>
      <w:r>
        <w:t xml:space="preserve"> van de uitgevoerde activiteiten bepaald kon worden</w:t>
      </w:r>
      <w:r w:rsidRPr="002E04A4">
        <w:t>.</w:t>
      </w:r>
      <w:r>
        <w:t xml:space="preserve"> Om de vijf seconden is er data opgeslagen door de Activ8. Per gemeten vijf seconden zijn er maximaal acht </w:t>
      </w:r>
      <w:proofErr w:type="spellStart"/>
      <w:r>
        <w:t>raw</w:t>
      </w:r>
      <w:proofErr w:type="spellEnd"/>
      <w:r>
        <w:t xml:space="preserve"> </w:t>
      </w:r>
      <w:proofErr w:type="spellStart"/>
      <w:r>
        <w:t>counts</w:t>
      </w:r>
      <w:proofErr w:type="spellEnd"/>
      <w:r>
        <w:t xml:space="preserve"> verdeeld over de gemeten activiteitcategorieën. Elke dataregel in Excel staat voor een opslaginterval van vijf seconden. Door vijf seconden als 100 % te nemen is het aantal seconden van een activiteit berekend (per opslaginterval) met behulp van de formule: </w:t>
      </w:r>
      <m:oMath>
        <m:f>
          <m:fPr>
            <m:ctrlPr>
              <w:rPr>
                <w:rFonts w:ascii="Cambria Math" w:hAnsi="Cambria Math" w:cstheme="minorHAnsi"/>
                <w:i/>
              </w:rPr>
            </m:ctrlPr>
          </m:fPr>
          <m:num>
            <m:r>
              <w:rPr>
                <w:rFonts w:ascii="Cambria Math" w:hAnsi="Cambria Math" w:cstheme="minorHAnsi"/>
              </w:rPr>
              <m:t>Raw counts</m:t>
            </m:r>
          </m:num>
          <m:den>
            <m:r>
              <w:rPr>
                <w:rFonts w:ascii="Cambria Math" w:hAnsi="Cambria Math" w:cstheme="minorHAnsi"/>
              </w:rPr>
              <m:t>8</m:t>
            </m:r>
          </m:den>
        </m:f>
        <m:r>
          <w:rPr>
            <w:rFonts w:ascii="Cambria Math" w:hAnsi="Cambria Math" w:cstheme="minorHAnsi"/>
          </w:rPr>
          <m:t>*5.</m:t>
        </m:r>
        <m:r>
          <w:rPr>
            <w:rFonts w:ascii="Cambria Math" w:hAnsi="Cambria Math"/>
          </w:rPr>
          <m:t xml:space="preserve"> </m:t>
        </m:r>
      </m:oMath>
      <w:r w:rsidRPr="001F6C8A">
        <w:rPr>
          <w:sz w:val="16"/>
        </w:rPr>
        <w:t xml:space="preserve"> </w:t>
      </w:r>
      <w:r>
        <w:t>Deze formule is voor alle dataregels en activiteitcategorieën doorgetrokken in Excel. Hierdoor werd de tijdsduur van elke activiteitcategorie in kaart gebracht van de gehele meting. De intensiteit signalen zijn gebruikt voor het onderscheiden van twee opeenvo</w:t>
      </w:r>
      <w:r w:rsidR="006849E8">
        <w:t>lgende activiteiten, zie tabel 2</w:t>
      </w:r>
      <w:r>
        <w:t>. Tijdens een positieverandering werden er hoge intensiteit signalen gemeten.</w:t>
      </w:r>
      <w:r w:rsidR="004C3DBA">
        <w:t xml:space="preserve"> Alle dataregels m</w:t>
      </w:r>
      <w:r w:rsidR="001A2D1A">
        <w:t>et hoge intensiteit signalen (&gt;8</w:t>
      </w:r>
      <w:r w:rsidR="004C3DBA">
        <w:t>)</w:t>
      </w:r>
      <w:r w:rsidR="00835846">
        <w:t xml:space="preserve"> </w:t>
      </w:r>
      <w:r w:rsidR="004C3DBA">
        <w:t>zijn niet meegenomen in de dataverwerking.</w:t>
      </w:r>
      <w:r>
        <w:t xml:space="preserve"> Deze hoge in</w:t>
      </w:r>
      <w:r w:rsidR="004C3DBA">
        <w:t>tensiteit signalen veroorzaakten</w:t>
      </w:r>
      <w:r>
        <w:t xml:space="preserve"> een ruissignaal. Deze ruis is niet meegenomen in het onderzoek</w:t>
      </w:r>
      <w:r w:rsidR="00C02630">
        <w:t>, omdat de pro</w:t>
      </w:r>
      <w:r w:rsidR="00686505">
        <w:t xml:space="preserve">efpersoon tijdens deze fase nog </w:t>
      </w:r>
      <w:r w:rsidR="00931FA5">
        <w:t>van positie/houding veranderd</w:t>
      </w:r>
      <w:r>
        <w:t xml:space="preserve">. </w:t>
      </w:r>
      <w:r w:rsidR="00D741AB">
        <w:t xml:space="preserve">De totale tijdsduur (per activiteitcategorie) </w:t>
      </w:r>
      <w:r>
        <w:t>van de</w:t>
      </w:r>
      <w:r w:rsidR="00D741AB">
        <w:t xml:space="preserve"> video en </w:t>
      </w:r>
      <w:r>
        <w:t>Activ8 zijn uiteindelijk in seconden geanalyseerd</w:t>
      </w:r>
      <w:r w:rsidR="00CA4957">
        <w:t xml:space="preserve"> en in SPSS geanalyseerd met behulp van statistische berekeningen</w:t>
      </w:r>
      <w:r>
        <w:t>.</w:t>
      </w:r>
      <w:r w:rsidRPr="002E04A4">
        <w:t xml:space="preserve"> </w:t>
      </w:r>
    </w:p>
    <w:p w14:paraId="08BC747C" w14:textId="7F6837FF" w:rsidR="009B284C" w:rsidRDefault="009B284C" w:rsidP="00841080">
      <w:pPr>
        <w:jc w:val="both"/>
      </w:pPr>
    </w:p>
    <w:p w14:paraId="5C391B6F" w14:textId="3459DF99" w:rsidR="009B284C" w:rsidRDefault="009B284C" w:rsidP="00841080">
      <w:pPr>
        <w:jc w:val="both"/>
      </w:pPr>
    </w:p>
    <w:p w14:paraId="76E3D0C9" w14:textId="77777777" w:rsidR="009B284C" w:rsidRDefault="009B284C" w:rsidP="00841080">
      <w:pPr>
        <w:jc w:val="both"/>
      </w:pPr>
    </w:p>
    <w:p w14:paraId="129D8EC5" w14:textId="77777777" w:rsidR="00E51367" w:rsidRDefault="00E51367" w:rsidP="00841080">
      <w:pPr>
        <w:jc w:val="both"/>
      </w:pPr>
    </w:p>
    <w:p w14:paraId="47FC66AF" w14:textId="64D27CE2" w:rsidR="00254796" w:rsidRPr="006F346A" w:rsidRDefault="00254796" w:rsidP="00C63389">
      <w:pPr>
        <w:pStyle w:val="Bijschrift"/>
        <w:keepNext/>
        <w:jc w:val="center"/>
        <w:rPr>
          <w:sz w:val="22"/>
        </w:rPr>
      </w:pPr>
      <w:r w:rsidRPr="006F346A">
        <w:rPr>
          <w:sz w:val="22"/>
        </w:rPr>
        <w:t xml:space="preserve">Tabel </w:t>
      </w:r>
      <w:r w:rsidR="006849E8">
        <w:rPr>
          <w:sz w:val="22"/>
        </w:rPr>
        <w:t>2</w:t>
      </w:r>
      <w:r>
        <w:rPr>
          <w:sz w:val="22"/>
        </w:rPr>
        <w:t xml:space="preserve"> Vijf dataregels uit</w:t>
      </w:r>
      <w:r w:rsidR="00331F55">
        <w:rPr>
          <w:sz w:val="22"/>
        </w:rPr>
        <w:t xml:space="preserve"> een meting</w:t>
      </w:r>
      <w:r>
        <w:rPr>
          <w:sz w:val="22"/>
        </w:rPr>
        <w:t xml:space="preserve"> (25 seconden)</w:t>
      </w:r>
      <w:r w:rsidRPr="006F346A">
        <w:rPr>
          <w:sz w:val="22"/>
        </w:rPr>
        <w:t xml:space="preserve">. De </w:t>
      </w:r>
      <w:proofErr w:type="spellStart"/>
      <w:r w:rsidRPr="006F346A">
        <w:rPr>
          <w:sz w:val="22"/>
        </w:rPr>
        <w:t>raw</w:t>
      </w:r>
      <w:proofErr w:type="spellEnd"/>
      <w:r w:rsidRPr="006F346A">
        <w:rPr>
          <w:sz w:val="22"/>
        </w:rPr>
        <w:t xml:space="preserve"> </w:t>
      </w:r>
      <w:proofErr w:type="spellStart"/>
      <w:r w:rsidRPr="006F346A">
        <w:rPr>
          <w:sz w:val="22"/>
        </w:rPr>
        <w:t>counts</w:t>
      </w:r>
      <w:proofErr w:type="spellEnd"/>
      <w:r w:rsidRPr="006F346A">
        <w:rPr>
          <w:sz w:val="22"/>
        </w:rPr>
        <w:t xml:space="preserve"> zijn </w:t>
      </w:r>
      <w:r>
        <w:rPr>
          <w:sz w:val="22"/>
        </w:rPr>
        <w:t>weergeven</w:t>
      </w:r>
      <w:r w:rsidRPr="006F346A">
        <w:rPr>
          <w:sz w:val="22"/>
        </w:rPr>
        <w:t xml:space="preserve"> in de witte kolommen </w:t>
      </w:r>
      <w:r>
        <w:rPr>
          <w:sz w:val="22"/>
        </w:rPr>
        <w:t xml:space="preserve">(links) </w:t>
      </w:r>
      <w:r w:rsidRPr="006F346A">
        <w:rPr>
          <w:sz w:val="22"/>
        </w:rPr>
        <w:t>en de in</w:t>
      </w:r>
      <w:r>
        <w:rPr>
          <w:sz w:val="22"/>
        </w:rPr>
        <w:t>tensiteit signalen in de donkergekleurde</w:t>
      </w:r>
      <w:r w:rsidRPr="006F346A">
        <w:rPr>
          <w:sz w:val="22"/>
        </w:rPr>
        <w:t xml:space="preserve"> kolommen</w:t>
      </w:r>
      <w:r>
        <w:rPr>
          <w:sz w:val="22"/>
        </w:rPr>
        <w:t xml:space="preserve"> (rechts)</w:t>
      </w:r>
      <w:r w:rsidRPr="006F346A">
        <w:rPr>
          <w:sz w:val="22"/>
        </w:rPr>
        <w:t>.</w:t>
      </w:r>
      <w:r>
        <w:rPr>
          <w:sz w:val="22"/>
        </w:rPr>
        <w:t xml:space="preserve"> Het ruissignaal is weergeven in de gele rij.</w:t>
      </w:r>
    </w:p>
    <w:tbl>
      <w:tblPr>
        <w:tblStyle w:val="Tabelraster"/>
        <w:tblW w:w="10646" w:type="dxa"/>
        <w:jc w:val="center"/>
        <w:tblLook w:val="04A0" w:firstRow="1" w:lastRow="0" w:firstColumn="1" w:lastColumn="0" w:noHBand="0" w:noVBand="1"/>
      </w:tblPr>
      <w:tblGrid>
        <w:gridCol w:w="733"/>
        <w:gridCol w:w="647"/>
        <w:gridCol w:w="778"/>
        <w:gridCol w:w="833"/>
        <w:gridCol w:w="1098"/>
        <w:gridCol w:w="1233"/>
        <w:gridCol w:w="708"/>
        <w:gridCol w:w="647"/>
        <w:gridCol w:w="778"/>
        <w:gridCol w:w="833"/>
        <w:gridCol w:w="1098"/>
        <w:gridCol w:w="1260"/>
      </w:tblGrid>
      <w:tr w:rsidR="00254796" w:rsidRPr="00EC5945" w14:paraId="45BA7820" w14:textId="77777777" w:rsidTr="00C63389">
        <w:trPr>
          <w:trHeight w:val="326"/>
          <w:jc w:val="center"/>
        </w:trPr>
        <w:tc>
          <w:tcPr>
            <w:tcW w:w="733" w:type="dxa"/>
            <w:noWrap/>
            <w:hideMark/>
          </w:tcPr>
          <w:p w14:paraId="38FC1F2B" w14:textId="77777777" w:rsidR="00254796" w:rsidRPr="00603B41" w:rsidRDefault="00254796" w:rsidP="00C5004C">
            <w:pPr>
              <w:jc w:val="both"/>
              <w:rPr>
                <w:b/>
              </w:rPr>
            </w:pPr>
            <w:r w:rsidRPr="00603B41">
              <w:rPr>
                <w:b/>
              </w:rPr>
              <w:t>Non-</w:t>
            </w:r>
            <w:proofErr w:type="spellStart"/>
            <w:r w:rsidRPr="00603B41">
              <w:rPr>
                <w:b/>
              </w:rPr>
              <w:t>wear</w:t>
            </w:r>
            <w:proofErr w:type="spellEnd"/>
          </w:p>
        </w:tc>
        <w:tc>
          <w:tcPr>
            <w:tcW w:w="647" w:type="dxa"/>
            <w:noWrap/>
            <w:hideMark/>
          </w:tcPr>
          <w:p w14:paraId="3B44750F" w14:textId="77777777" w:rsidR="00254796" w:rsidRPr="00603B41" w:rsidRDefault="00254796" w:rsidP="00C5004C">
            <w:pPr>
              <w:jc w:val="both"/>
              <w:rPr>
                <w:b/>
              </w:rPr>
            </w:pPr>
            <w:proofErr w:type="spellStart"/>
            <w:r w:rsidRPr="00603B41">
              <w:rPr>
                <w:b/>
              </w:rPr>
              <w:t>Zijlig</w:t>
            </w:r>
            <w:proofErr w:type="spellEnd"/>
          </w:p>
        </w:tc>
        <w:tc>
          <w:tcPr>
            <w:tcW w:w="778" w:type="dxa"/>
            <w:noWrap/>
            <w:hideMark/>
          </w:tcPr>
          <w:p w14:paraId="4C4BA261" w14:textId="77777777" w:rsidR="00254796" w:rsidRPr="00603B41" w:rsidRDefault="00254796" w:rsidP="00C5004C">
            <w:pPr>
              <w:jc w:val="both"/>
              <w:rPr>
                <w:b/>
              </w:rPr>
            </w:pPr>
            <w:proofErr w:type="spellStart"/>
            <w:r w:rsidRPr="00603B41">
              <w:rPr>
                <w:b/>
              </w:rPr>
              <w:t>Ruglig</w:t>
            </w:r>
            <w:proofErr w:type="spellEnd"/>
          </w:p>
        </w:tc>
        <w:tc>
          <w:tcPr>
            <w:tcW w:w="833" w:type="dxa"/>
            <w:noWrap/>
            <w:hideMark/>
          </w:tcPr>
          <w:p w14:paraId="0CA14C97" w14:textId="77777777" w:rsidR="00254796" w:rsidRPr="00603B41" w:rsidRDefault="00254796" w:rsidP="00C5004C">
            <w:pPr>
              <w:jc w:val="both"/>
              <w:rPr>
                <w:b/>
              </w:rPr>
            </w:pPr>
            <w:proofErr w:type="spellStart"/>
            <w:r w:rsidRPr="00603B41">
              <w:rPr>
                <w:b/>
              </w:rPr>
              <w:t>Buiklig</w:t>
            </w:r>
            <w:proofErr w:type="spellEnd"/>
          </w:p>
        </w:tc>
        <w:tc>
          <w:tcPr>
            <w:tcW w:w="1098" w:type="dxa"/>
            <w:noWrap/>
            <w:hideMark/>
          </w:tcPr>
          <w:p w14:paraId="2303FF2B" w14:textId="77777777" w:rsidR="00254796" w:rsidRPr="00603B41" w:rsidRDefault="00254796" w:rsidP="00C5004C">
            <w:pPr>
              <w:jc w:val="both"/>
              <w:rPr>
                <w:b/>
              </w:rPr>
            </w:pPr>
            <w:r w:rsidRPr="00603B41">
              <w:rPr>
                <w:b/>
              </w:rPr>
              <w:t>Sedentair gedrag</w:t>
            </w:r>
          </w:p>
        </w:tc>
        <w:tc>
          <w:tcPr>
            <w:tcW w:w="1233" w:type="dxa"/>
            <w:noWrap/>
            <w:hideMark/>
          </w:tcPr>
          <w:p w14:paraId="6B60E4F1" w14:textId="77777777" w:rsidR="00254796" w:rsidRPr="00603B41" w:rsidRDefault="00254796" w:rsidP="00C5004C">
            <w:pPr>
              <w:jc w:val="both"/>
              <w:rPr>
                <w:b/>
              </w:rPr>
            </w:pPr>
            <w:r w:rsidRPr="00603B41">
              <w:rPr>
                <w:b/>
              </w:rPr>
              <w:t>Hoge intensiteit</w:t>
            </w:r>
          </w:p>
        </w:tc>
        <w:tc>
          <w:tcPr>
            <w:tcW w:w="708" w:type="dxa"/>
            <w:shd w:val="clear" w:color="auto" w:fill="D0CECE" w:themeFill="background2" w:themeFillShade="E6"/>
            <w:noWrap/>
            <w:hideMark/>
          </w:tcPr>
          <w:p w14:paraId="7F3BE6F6" w14:textId="77777777" w:rsidR="00254796" w:rsidRPr="00603B41" w:rsidRDefault="00254796" w:rsidP="00C5004C">
            <w:pPr>
              <w:jc w:val="both"/>
              <w:rPr>
                <w:b/>
              </w:rPr>
            </w:pPr>
            <w:r w:rsidRPr="00603B41">
              <w:rPr>
                <w:b/>
              </w:rPr>
              <w:t>Non-</w:t>
            </w:r>
            <w:proofErr w:type="spellStart"/>
            <w:r w:rsidRPr="00603B41">
              <w:rPr>
                <w:b/>
              </w:rPr>
              <w:t>wear</w:t>
            </w:r>
            <w:proofErr w:type="spellEnd"/>
          </w:p>
        </w:tc>
        <w:tc>
          <w:tcPr>
            <w:tcW w:w="647" w:type="dxa"/>
            <w:shd w:val="clear" w:color="auto" w:fill="D0CECE" w:themeFill="background2" w:themeFillShade="E6"/>
            <w:noWrap/>
            <w:hideMark/>
          </w:tcPr>
          <w:p w14:paraId="38185D7C" w14:textId="77777777" w:rsidR="00254796" w:rsidRPr="00603B41" w:rsidRDefault="00254796" w:rsidP="00C5004C">
            <w:pPr>
              <w:jc w:val="both"/>
              <w:rPr>
                <w:b/>
              </w:rPr>
            </w:pPr>
            <w:proofErr w:type="spellStart"/>
            <w:r w:rsidRPr="00603B41">
              <w:rPr>
                <w:b/>
              </w:rPr>
              <w:t>Zijlig</w:t>
            </w:r>
            <w:proofErr w:type="spellEnd"/>
          </w:p>
        </w:tc>
        <w:tc>
          <w:tcPr>
            <w:tcW w:w="778" w:type="dxa"/>
            <w:shd w:val="clear" w:color="auto" w:fill="D0CECE" w:themeFill="background2" w:themeFillShade="E6"/>
            <w:noWrap/>
            <w:hideMark/>
          </w:tcPr>
          <w:p w14:paraId="19C72A1A" w14:textId="77777777" w:rsidR="00254796" w:rsidRPr="00603B41" w:rsidRDefault="00254796" w:rsidP="00C5004C">
            <w:pPr>
              <w:jc w:val="both"/>
              <w:rPr>
                <w:b/>
              </w:rPr>
            </w:pPr>
            <w:proofErr w:type="spellStart"/>
            <w:r w:rsidRPr="00603B41">
              <w:rPr>
                <w:b/>
              </w:rPr>
              <w:t>Ruglig</w:t>
            </w:r>
            <w:proofErr w:type="spellEnd"/>
          </w:p>
        </w:tc>
        <w:tc>
          <w:tcPr>
            <w:tcW w:w="833" w:type="dxa"/>
            <w:shd w:val="clear" w:color="auto" w:fill="D0CECE" w:themeFill="background2" w:themeFillShade="E6"/>
            <w:noWrap/>
            <w:hideMark/>
          </w:tcPr>
          <w:p w14:paraId="08A6E8F0" w14:textId="77777777" w:rsidR="00254796" w:rsidRPr="00603B41" w:rsidRDefault="00254796" w:rsidP="00C5004C">
            <w:pPr>
              <w:jc w:val="both"/>
              <w:rPr>
                <w:b/>
              </w:rPr>
            </w:pPr>
            <w:proofErr w:type="spellStart"/>
            <w:r w:rsidRPr="00603B41">
              <w:rPr>
                <w:b/>
              </w:rPr>
              <w:t>Buiklig</w:t>
            </w:r>
            <w:proofErr w:type="spellEnd"/>
          </w:p>
        </w:tc>
        <w:tc>
          <w:tcPr>
            <w:tcW w:w="1098" w:type="dxa"/>
            <w:shd w:val="clear" w:color="auto" w:fill="D0CECE" w:themeFill="background2" w:themeFillShade="E6"/>
            <w:noWrap/>
            <w:hideMark/>
          </w:tcPr>
          <w:p w14:paraId="0642E93A" w14:textId="77777777" w:rsidR="00254796" w:rsidRPr="00603B41" w:rsidRDefault="00254796" w:rsidP="00C5004C">
            <w:pPr>
              <w:jc w:val="both"/>
              <w:rPr>
                <w:b/>
              </w:rPr>
            </w:pPr>
            <w:r w:rsidRPr="00603B41">
              <w:rPr>
                <w:b/>
              </w:rPr>
              <w:t>Sedentair gedrag</w:t>
            </w:r>
          </w:p>
        </w:tc>
        <w:tc>
          <w:tcPr>
            <w:tcW w:w="1260" w:type="dxa"/>
            <w:shd w:val="clear" w:color="auto" w:fill="D0CECE" w:themeFill="background2" w:themeFillShade="E6"/>
            <w:noWrap/>
            <w:hideMark/>
          </w:tcPr>
          <w:p w14:paraId="4FFA05B9" w14:textId="77777777" w:rsidR="00254796" w:rsidRPr="00603B41" w:rsidRDefault="00254796" w:rsidP="00C5004C">
            <w:pPr>
              <w:jc w:val="both"/>
              <w:rPr>
                <w:b/>
              </w:rPr>
            </w:pPr>
            <w:r w:rsidRPr="00603B41">
              <w:rPr>
                <w:b/>
              </w:rPr>
              <w:t>Hoge intensiteit</w:t>
            </w:r>
          </w:p>
        </w:tc>
      </w:tr>
      <w:tr w:rsidR="00254796" w:rsidRPr="00EC5945" w14:paraId="721A4B9C" w14:textId="77777777" w:rsidTr="00C63389">
        <w:trPr>
          <w:trHeight w:val="326"/>
          <w:jc w:val="center"/>
        </w:trPr>
        <w:tc>
          <w:tcPr>
            <w:tcW w:w="733" w:type="dxa"/>
            <w:noWrap/>
            <w:hideMark/>
          </w:tcPr>
          <w:p w14:paraId="1D9F4F60" w14:textId="77777777" w:rsidR="00254796" w:rsidRPr="00EC5945" w:rsidRDefault="00254796" w:rsidP="00C5004C">
            <w:pPr>
              <w:jc w:val="center"/>
            </w:pPr>
            <w:r w:rsidRPr="00EC5945">
              <w:t>0</w:t>
            </w:r>
          </w:p>
        </w:tc>
        <w:tc>
          <w:tcPr>
            <w:tcW w:w="647" w:type="dxa"/>
            <w:noWrap/>
            <w:hideMark/>
          </w:tcPr>
          <w:p w14:paraId="03B4D0FF" w14:textId="77777777" w:rsidR="00254796" w:rsidRPr="00EC5945" w:rsidRDefault="00254796" w:rsidP="00C5004C">
            <w:pPr>
              <w:jc w:val="center"/>
            </w:pPr>
            <w:r w:rsidRPr="00EC5945">
              <w:t>0</w:t>
            </w:r>
          </w:p>
        </w:tc>
        <w:tc>
          <w:tcPr>
            <w:tcW w:w="778" w:type="dxa"/>
            <w:noWrap/>
            <w:hideMark/>
          </w:tcPr>
          <w:p w14:paraId="4AC2862D" w14:textId="77777777" w:rsidR="00254796" w:rsidRPr="00EC5945" w:rsidRDefault="00254796" w:rsidP="00C5004C">
            <w:pPr>
              <w:jc w:val="center"/>
            </w:pPr>
            <w:r w:rsidRPr="00EC5945">
              <w:t>0</w:t>
            </w:r>
          </w:p>
        </w:tc>
        <w:tc>
          <w:tcPr>
            <w:tcW w:w="833" w:type="dxa"/>
            <w:noWrap/>
            <w:hideMark/>
          </w:tcPr>
          <w:p w14:paraId="23A24763" w14:textId="77777777" w:rsidR="00254796" w:rsidRPr="00EC5945" w:rsidRDefault="00254796" w:rsidP="00C5004C">
            <w:pPr>
              <w:jc w:val="center"/>
            </w:pPr>
            <w:r>
              <w:t>8</w:t>
            </w:r>
          </w:p>
        </w:tc>
        <w:tc>
          <w:tcPr>
            <w:tcW w:w="1098" w:type="dxa"/>
            <w:noWrap/>
            <w:hideMark/>
          </w:tcPr>
          <w:p w14:paraId="23996F0B" w14:textId="77777777" w:rsidR="00254796" w:rsidRPr="00EC5945" w:rsidRDefault="00254796" w:rsidP="00C5004C">
            <w:pPr>
              <w:jc w:val="center"/>
            </w:pPr>
            <w:r>
              <w:t>0</w:t>
            </w:r>
          </w:p>
        </w:tc>
        <w:tc>
          <w:tcPr>
            <w:tcW w:w="1233" w:type="dxa"/>
            <w:noWrap/>
            <w:hideMark/>
          </w:tcPr>
          <w:p w14:paraId="5045B6D0" w14:textId="77777777" w:rsidR="00254796" w:rsidRPr="00EC5945" w:rsidRDefault="00254796" w:rsidP="00C5004C">
            <w:pPr>
              <w:jc w:val="center"/>
            </w:pPr>
            <w:r w:rsidRPr="00EC5945">
              <w:t>0</w:t>
            </w:r>
          </w:p>
        </w:tc>
        <w:tc>
          <w:tcPr>
            <w:tcW w:w="708" w:type="dxa"/>
            <w:shd w:val="clear" w:color="auto" w:fill="D0CECE" w:themeFill="background2" w:themeFillShade="E6"/>
            <w:noWrap/>
            <w:hideMark/>
          </w:tcPr>
          <w:p w14:paraId="1D831DC9" w14:textId="77777777" w:rsidR="00254796" w:rsidRPr="00EC5945" w:rsidRDefault="00254796" w:rsidP="00C5004C">
            <w:pPr>
              <w:jc w:val="center"/>
            </w:pPr>
            <w:r w:rsidRPr="00EC5945">
              <w:t>0</w:t>
            </w:r>
          </w:p>
        </w:tc>
        <w:tc>
          <w:tcPr>
            <w:tcW w:w="647" w:type="dxa"/>
            <w:shd w:val="clear" w:color="auto" w:fill="D0CECE" w:themeFill="background2" w:themeFillShade="E6"/>
            <w:noWrap/>
            <w:hideMark/>
          </w:tcPr>
          <w:p w14:paraId="4A1A61CA" w14:textId="77777777" w:rsidR="00254796" w:rsidRPr="00EC5945" w:rsidRDefault="00254796" w:rsidP="00C5004C">
            <w:pPr>
              <w:jc w:val="center"/>
            </w:pPr>
            <w:r w:rsidRPr="00EC5945">
              <w:t>0</w:t>
            </w:r>
          </w:p>
        </w:tc>
        <w:tc>
          <w:tcPr>
            <w:tcW w:w="778" w:type="dxa"/>
            <w:shd w:val="clear" w:color="auto" w:fill="D0CECE" w:themeFill="background2" w:themeFillShade="E6"/>
            <w:noWrap/>
            <w:hideMark/>
          </w:tcPr>
          <w:p w14:paraId="71265DF1" w14:textId="77777777" w:rsidR="00254796" w:rsidRPr="00EC5945" w:rsidRDefault="00254796" w:rsidP="00C5004C">
            <w:pPr>
              <w:jc w:val="center"/>
            </w:pPr>
            <w:r w:rsidRPr="00EC5945">
              <w:t>0</w:t>
            </w:r>
          </w:p>
        </w:tc>
        <w:tc>
          <w:tcPr>
            <w:tcW w:w="833" w:type="dxa"/>
            <w:shd w:val="clear" w:color="auto" w:fill="D0CECE" w:themeFill="background2" w:themeFillShade="E6"/>
            <w:noWrap/>
            <w:hideMark/>
          </w:tcPr>
          <w:p w14:paraId="67EEE567" w14:textId="77777777" w:rsidR="00254796" w:rsidRPr="00EC5945" w:rsidRDefault="00254796" w:rsidP="00C5004C">
            <w:pPr>
              <w:jc w:val="center"/>
            </w:pPr>
            <w:r w:rsidRPr="00EC5945">
              <w:t>0</w:t>
            </w:r>
          </w:p>
        </w:tc>
        <w:tc>
          <w:tcPr>
            <w:tcW w:w="1098" w:type="dxa"/>
            <w:shd w:val="clear" w:color="auto" w:fill="D0CECE" w:themeFill="background2" w:themeFillShade="E6"/>
            <w:noWrap/>
            <w:hideMark/>
          </w:tcPr>
          <w:p w14:paraId="52E38E30" w14:textId="77777777" w:rsidR="00254796" w:rsidRPr="00EC5945" w:rsidRDefault="00254796" w:rsidP="00C5004C">
            <w:pPr>
              <w:jc w:val="center"/>
            </w:pPr>
            <w:r>
              <w:t>0</w:t>
            </w:r>
          </w:p>
        </w:tc>
        <w:tc>
          <w:tcPr>
            <w:tcW w:w="1260" w:type="dxa"/>
            <w:shd w:val="clear" w:color="auto" w:fill="D0CECE" w:themeFill="background2" w:themeFillShade="E6"/>
            <w:noWrap/>
            <w:hideMark/>
          </w:tcPr>
          <w:p w14:paraId="7ED2A53F" w14:textId="77777777" w:rsidR="00254796" w:rsidRPr="00EC5945" w:rsidRDefault="00254796" w:rsidP="00C5004C">
            <w:pPr>
              <w:jc w:val="center"/>
            </w:pPr>
            <w:r w:rsidRPr="00EC5945">
              <w:t>0</w:t>
            </w:r>
          </w:p>
        </w:tc>
      </w:tr>
      <w:tr w:rsidR="00254796" w:rsidRPr="00EC5945" w14:paraId="2FCA6BF5" w14:textId="77777777" w:rsidTr="00C63389">
        <w:trPr>
          <w:trHeight w:val="326"/>
          <w:jc w:val="center"/>
        </w:trPr>
        <w:tc>
          <w:tcPr>
            <w:tcW w:w="733" w:type="dxa"/>
            <w:noWrap/>
            <w:hideMark/>
          </w:tcPr>
          <w:p w14:paraId="75D384E6" w14:textId="77777777" w:rsidR="00254796" w:rsidRPr="00EC5945" w:rsidRDefault="00254796" w:rsidP="00C5004C">
            <w:pPr>
              <w:jc w:val="center"/>
            </w:pPr>
            <w:r w:rsidRPr="00EC5945">
              <w:t>0</w:t>
            </w:r>
          </w:p>
        </w:tc>
        <w:tc>
          <w:tcPr>
            <w:tcW w:w="647" w:type="dxa"/>
            <w:noWrap/>
            <w:hideMark/>
          </w:tcPr>
          <w:p w14:paraId="4E9E54AE" w14:textId="77777777" w:rsidR="00254796" w:rsidRPr="00EC5945" w:rsidRDefault="00254796" w:rsidP="00C5004C">
            <w:pPr>
              <w:jc w:val="center"/>
            </w:pPr>
            <w:r w:rsidRPr="00EC5945">
              <w:t>0</w:t>
            </w:r>
          </w:p>
        </w:tc>
        <w:tc>
          <w:tcPr>
            <w:tcW w:w="778" w:type="dxa"/>
            <w:noWrap/>
            <w:hideMark/>
          </w:tcPr>
          <w:p w14:paraId="2B236B0F" w14:textId="77777777" w:rsidR="00254796" w:rsidRPr="00EC5945" w:rsidRDefault="00254796" w:rsidP="00C5004C">
            <w:pPr>
              <w:jc w:val="center"/>
            </w:pPr>
            <w:r w:rsidRPr="00EC5945">
              <w:t>0</w:t>
            </w:r>
          </w:p>
        </w:tc>
        <w:tc>
          <w:tcPr>
            <w:tcW w:w="833" w:type="dxa"/>
            <w:noWrap/>
            <w:hideMark/>
          </w:tcPr>
          <w:p w14:paraId="08CEDBBF" w14:textId="77777777" w:rsidR="00254796" w:rsidRPr="00EC5945" w:rsidRDefault="00254796" w:rsidP="00C5004C">
            <w:pPr>
              <w:jc w:val="center"/>
            </w:pPr>
            <w:r>
              <w:t>8</w:t>
            </w:r>
          </w:p>
        </w:tc>
        <w:tc>
          <w:tcPr>
            <w:tcW w:w="1098" w:type="dxa"/>
            <w:noWrap/>
            <w:hideMark/>
          </w:tcPr>
          <w:p w14:paraId="02D0D1D5" w14:textId="77777777" w:rsidR="00254796" w:rsidRPr="00EC5945" w:rsidRDefault="00254796" w:rsidP="00C5004C">
            <w:pPr>
              <w:jc w:val="center"/>
            </w:pPr>
            <w:r>
              <w:t>0</w:t>
            </w:r>
          </w:p>
        </w:tc>
        <w:tc>
          <w:tcPr>
            <w:tcW w:w="1233" w:type="dxa"/>
            <w:noWrap/>
            <w:hideMark/>
          </w:tcPr>
          <w:p w14:paraId="200E88A3" w14:textId="77777777" w:rsidR="00254796" w:rsidRPr="00EC5945" w:rsidRDefault="00254796" w:rsidP="00C5004C">
            <w:pPr>
              <w:jc w:val="center"/>
            </w:pPr>
            <w:r>
              <w:t>0</w:t>
            </w:r>
          </w:p>
        </w:tc>
        <w:tc>
          <w:tcPr>
            <w:tcW w:w="708" w:type="dxa"/>
            <w:shd w:val="clear" w:color="auto" w:fill="D0CECE" w:themeFill="background2" w:themeFillShade="E6"/>
            <w:noWrap/>
            <w:hideMark/>
          </w:tcPr>
          <w:p w14:paraId="689C87CB" w14:textId="77777777" w:rsidR="00254796" w:rsidRPr="00EC5945" w:rsidRDefault="00254796" w:rsidP="00C5004C">
            <w:pPr>
              <w:jc w:val="center"/>
            </w:pPr>
            <w:r w:rsidRPr="00EC5945">
              <w:t>0</w:t>
            </w:r>
          </w:p>
        </w:tc>
        <w:tc>
          <w:tcPr>
            <w:tcW w:w="647" w:type="dxa"/>
            <w:shd w:val="clear" w:color="auto" w:fill="D0CECE" w:themeFill="background2" w:themeFillShade="E6"/>
            <w:noWrap/>
            <w:hideMark/>
          </w:tcPr>
          <w:p w14:paraId="58125887" w14:textId="77777777" w:rsidR="00254796" w:rsidRPr="00EC5945" w:rsidRDefault="00254796" w:rsidP="00C5004C">
            <w:pPr>
              <w:jc w:val="center"/>
            </w:pPr>
            <w:r w:rsidRPr="00EC5945">
              <w:t>0</w:t>
            </w:r>
          </w:p>
        </w:tc>
        <w:tc>
          <w:tcPr>
            <w:tcW w:w="778" w:type="dxa"/>
            <w:shd w:val="clear" w:color="auto" w:fill="D0CECE" w:themeFill="background2" w:themeFillShade="E6"/>
            <w:noWrap/>
            <w:hideMark/>
          </w:tcPr>
          <w:p w14:paraId="52DB0E74" w14:textId="77777777" w:rsidR="00254796" w:rsidRPr="00EC5945" w:rsidRDefault="00254796" w:rsidP="00C5004C">
            <w:pPr>
              <w:jc w:val="center"/>
            </w:pPr>
            <w:r w:rsidRPr="00EC5945">
              <w:t>0</w:t>
            </w:r>
          </w:p>
        </w:tc>
        <w:tc>
          <w:tcPr>
            <w:tcW w:w="833" w:type="dxa"/>
            <w:shd w:val="clear" w:color="auto" w:fill="D0CECE" w:themeFill="background2" w:themeFillShade="E6"/>
            <w:noWrap/>
            <w:hideMark/>
          </w:tcPr>
          <w:p w14:paraId="38C6690F" w14:textId="77777777" w:rsidR="00254796" w:rsidRPr="00EC5945" w:rsidRDefault="00254796" w:rsidP="00C5004C">
            <w:pPr>
              <w:jc w:val="center"/>
            </w:pPr>
            <w:r>
              <w:t>10</w:t>
            </w:r>
          </w:p>
        </w:tc>
        <w:tc>
          <w:tcPr>
            <w:tcW w:w="1098" w:type="dxa"/>
            <w:shd w:val="clear" w:color="auto" w:fill="D0CECE" w:themeFill="background2" w:themeFillShade="E6"/>
            <w:noWrap/>
            <w:hideMark/>
          </w:tcPr>
          <w:p w14:paraId="2EB93406" w14:textId="77777777" w:rsidR="00254796" w:rsidRPr="00EC5945" w:rsidRDefault="00254796" w:rsidP="00C5004C">
            <w:pPr>
              <w:jc w:val="center"/>
            </w:pPr>
            <w:r>
              <w:t>0</w:t>
            </w:r>
          </w:p>
        </w:tc>
        <w:tc>
          <w:tcPr>
            <w:tcW w:w="1260" w:type="dxa"/>
            <w:shd w:val="clear" w:color="auto" w:fill="D0CECE" w:themeFill="background2" w:themeFillShade="E6"/>
            <w:noWrap/>
            <w:hideMark/>
          </w:tcPr>
          <w:p w14:paraId="120DA047" w14:textId="77777777" w:rsidR="00254796" w:rsidRPr="00EC5945" w:rsidRDefault="00254796" w:rsidP="00C5004C">
            <w:pPr>
              <w:jc w:val="center"/>
            </w:pPr>
            <w:r>
              <w:t>0</w:t>
            </w:r>
          </w:p>
        </w:tc>
      </w:tr>
      <w:tr w:rsidR="00254796" w:rsidRPr="00EC5945" w14:paraId="4B411E63" w14:textId="77777777" w:rsidTr="00C63389">
        <w:trPr>
          <w:trHeight w:val="326"/>
          <w:jc w:val="center"/>
        </w:trPr>
        <w:tc>
          <w:tcPr>
            <w:tcW w:w="733" w:type="dxa"/>
            <w:shd w:val="clear" w:color="auto" w:fill="FFFF00"/>
            <w:noWrap/>
          </w:tcPr>
          <w:p w14:paraId="039C5745" w14:textId="77777777" w:rsidR="00254796" w:rsidRPr="00EC5945" w:rsidRDefault="00254796" w:rsidP="00C5004C">
            <w:pPr>
              <w:jc w:val="center"/>
            </w:pPr>
            <w:r>
              <w:t>0</w:t>
            </w:r>
          </w:p>
        </w:tc>
        <w:tc>
          <w:tcPr>
            <w:tcW w:w="647" w:type="dxa"/>
            <w:shd w:val="clear" w:color="auto" w:fill="FFFF00"/>
            <w:noWrap/>
          </w:tcPr>
          <w:p w14:paraId="1FCCAD90" w14:textId="77777777" w:rsidR="00254796" w:rsidRPr="00EC5945" w:rsidRDefault="00254796" w:rsidP="00C5004C">
            <w:pPr>
              <w:jc w:val="center"/>
            </w:pPr>
            <w:r>
              <w:t>2</w:t>
            </w:r>
          </w:p>
        </w:tc>
        <w:tc>
          <w:tcPr>
            <w:tcW w:w="778" w:type="dxa"/>
            <w:shd w:val="clear" w:color="auto" w:fill="FFFF00"/>
            <w:noWrap/>
          </w:tcPr>
          <w:p w14:paraId="0A2B2955" w14:textId="77777777" w:rsidR="00254796" w:rsidRPr="00EC5945" w:rsidRDefault="00254796" w:rsidP="00C5004C">
            <w:pPr>
              <w:jc w:val="center"/>
            </w:pPr>
            <w:r>
              <w:t>0</w:t>
            </w:r>
          </w:p>
        </w:tc>
        <w:tc>
          <w:tcPr>
            <w:tcW w:w="833" w:type="dxa"/>
            <w:shd w:val="clear" w:color="auto" w:fill="FFFF00"/>
            <w:noWrap/>
          </w:tcPr>
          <w:p w14:paraId="34DD6850" w14:textId="77777777" w:rsidR="00254796" w:rsidRDefault="00254796" w:rsidP="00C5004C">
            <w:pPr>
              <w:jc w:val="center"/>
            </w:pPr>
            <w:r>
              <w:t>1</w:t>
            </w:r>
          </w:p>
        </w:tc>
        <w:tc>
          <w:tcPr>
            <w:tcW w:w="1098" w:type="dxa"/>
            <w:shd w:val="clear" w:color="auto" w:fill="FFFF00"/>
            <w:noWrap/>
          </w:tcPr>
          <w:p w14:paraId="2CF79503" w14:textId="77777777" w:rsidR="00254796" w:rsidRDefault="00254796" w:rsidP="00C5004C">
            <w:pPr>
              <w:jc w:val="center"/>
            </w:pPr>
            <w:r>
              <w:t>1</w:t>
            </w:r>
          </w:p>
        </w:tc>
        <w:tc>
          <w:tcPr>
            <w:tcW w:w="1233" w:type="dxa"/>
            <w:shd w:val="clear" w:color="auto" w:fill="FFFF00"/>
            <w:noWrap/>
          </w:tcPr>
          <w:p w14:paraId="311C66A9" w14:textId="77777777" w:rsidR="00254796" w:rsidRDefault="00254796" w:rsidP="00C5004C">
            <w:pPr>
              <w:jc w:val="center"/>
            </w:pPr>
            <w:r>
              <w:t>4</w:t>
            </w:r>
          </w:p>
        </w:tc>
        <w:tc>
          <w:tcPr>
            <w:tcW w:w="708" w:type="dxa"/>
            <w:shd w:val="clear" w:color="auto" w:fill="FFFF00"/>
            <w:noWrap/>
          </w:tcPr>
          <w:p w14:paraId="299B41AE" w14:textId="77777777" w:rsidR="00254796" w:rsidRPr="00EC5945" w:rsidRDefault="00254796" w:rsidP="00C5004C">
            <w:pPr>
              <w:jc w:val="center"/>
            </w:pPr>
            <w:r>
              <w:t>0</w:t>
            </w:r>
          </w:p>
        </w:tc>
        <w:tc>
          <w:tcPr>
            <w:tcW w:w="647" w:type="dxa"/>
            <w:shd w:val="clear" w:color="auto" w:fill="FFFF00"/>
            <w:noWrap/>
          </w:tcPr>
          <w:p w14:paraId="44337359" w14:textId="77777777" w:rsidR="00254796" w:rsidRPr="00EC5945" w:rsidRDefault="00254796" w:rsidP="00C5004C">
            <w:pPr>
              <w:jc w:val="center"/>
            </w:pPr>
            <w:r>
              <w:t>14</w:t>
            </w:r>
          </w:p>
        </w:tc>
        <w:tc>
          <w:tcPr>
            <w:tcW w:w="778" w:type="dxa"/>
            <w:shd w:val="clear" w:color="auto" w:fill="FFFF00"/>
            <w:noWrap/>
          </w:tcPr>
          <w:p w14:paraId="04DCED96" w14:textId="77777777" w:rsidR="00254796" w:rsidRPr="00EC5945" w:rsidRDefault="00254796" w:rsidP="00C5004C">
            <w:pPr>
              <w:jc w:val="center"/>
            </w:pPr>
            <w:r>
              <w:t>0</w:t>
            </w:r>
          </w:p>
        </w:tc>
        <w:tc>
          <w:tcPr>
            <w:tcW w:w="833" w:type="dxa"/>
            <w:shd w:val="clear" w:color="auto" w:fill="FFFF00"/>
            <w:noWrap/>
          </w:tcPr>
          <w:p w14:paraId="2A933536" w14:textId="77777777" w:rsidR="00254796" w:rsidRDefault="00254796" w:rsidP="00C5004C">
            <w:pPr>
              <w:jc w:val="center"/>
            </w:pPr>
            <w:r>
              <w:t>3</w:t>
            </w:r>
          </w:p>
        </w:tc>
        <w:tc>
          <w:tcPr>
            <w:tcW w:w="1098" w:type="dxa"/>
            <w:shd w:val="clear" w:color="auto" w:fill="FFFF00"/>
            <w:noWrap/>
          </w:tcPr>
          <w:p w14:paraId="6C6D286A" w14:textId="77777777" w:rsidR="00254796" w:rsidRDefault="00254796" w:rsidP="00C5004C">
            <w:pPr>
              <w:jc w:val="center"/>
            </w:pPr>
            <w:r>
              <w:t>3</w:t>
            </w:r>
          </w:p>
        </w:tc>
        <w:tc>
          <w:tcPr>
            <w:tcW w:w="1260" w:type="dxa"/>
            <w:shd w:val="clear" w:color="auto" w:fill="FFFF00"/>
            <w:noWrap/>
          </w:tcPr>
          <w:p w14:paraId="32B45582" w14:textId="77777777" w:rsidR="00254796" w:rsidRDefault="00254796" w:rsidP="00C5004C">
            <w:pPr>
              <w:jc w:val="center"/>
            </w:pPr>
            <w:r>
              <w:t>26</w:t>
            </w:r>
          </w:p>
        </w:tc>
      </w:tr>
      <w:tr w:rsidR="00254796" w:rsidRPr="00EC5945" w14:paraId="3BCC2C2C" w14:textId="77777777" w:rsidTr="00C63389">
        <w:trPr>
          <w:trHeight w:val="326"/>
          <w:jc w:val="center"/>
        </w:trPr>
        <w:tc>
          <w:tcPr>
            <w:tcW w:w="733" w:type="dxa"/>
            <w:noWrap/>
          </w:tcPr>
          <w:p w14:paraId="1C37A4B8" w14:textId="77777777" w:rsidR="00254796" w:rsidRDefault="00254796" w:rsidP="00C5004C">
            <w:pPr>
              <w:jc w:val="center"/>
            </w:pPr>
            <w:r>
              <w:t>0</w:t>
            </w:r>
          </w:p>
        </w:tc>
        <w:tc>
          <w:tcPr>
            <w:tcW w:w="647" w:type="dxa"/>
            <w:noWrap/>
          </w:tcPr>
          <w:p w14:paraId="1DB6D7C6" w14:textId="77777777" w:rsidR="00254796" w:rsidRDefault="00254796" w:rsidP="00C5004C">
            <w:pPr>
              <w:jc w:val="center"/>
            </w:pPr>
            <w:r>
              <w:t>0</w:t>
            </w:r>
          </w:p>
        </w:tc>
        <w:tc>
          <w:tcPr>
            <w:tcW w:w="778" w:type="dxa"/>
            <w:noWrap/>
          </w:tcPr>
          <w:p w14:paraId="0A8091DD" w14:textId="77777777" w:rsidR="00254796" w:rsidRDefault="00254796" w:rsidP="00C5004C">
            <w:pPr>
              <w:jc w:val="center"/>
            </w:pPr>
            <w:r>
              <w:t>0</w:t>
            </w:r>
          </w:p>
        </w:tc>
        <w:tc>
          <w:tcPr>
            <w:tcW w:w="833" w:type="dxa"/>
            <w:noWrap/>
          </w:tcPr>
          <w:p w14:paraId="016870FA" w14:textId="77777777" w:rsidR="00254796" w:rsidRDefault="00254796" w:rsidP="00C5004C">
            <w:pPr>
              <w:jc w:val="center"/>
            </w:pPr>
            <w:r>
              <w:t>0</w:t>
            </w:r>
          </w:p>
        </w:tc>
        <w:tc>
          <w:tcPr>
            <w:tcW w:w="1098" w:type="dxa"/>
            <w:noWrap/>
          </w:tcPr>
          <w:p w14:paraId="1EC2E84F" w14:textId="77777777" w:rsidR="00254796" w:rsidRDefault="00254796" w:rsidP="00C5004C">
            <w:pPr>
              <w:jc w:val="center"/>
            </w:pPr>
            <w:r>
              <w:t>8</w:t>
            </w:r>
          </w:p>
        </w:tc>
        <w:tc>
          <w:tcPr>
            <w:tcW w:w="1233" w:type="dxa"/>
            <w:noWrap/>
          </w:tcPr>
          <w:p w14:paraId="3656EF19" w14:textId="77777777" w:rsidR="00254796" w:rsidRDefault="00254796" w:rsidP="00C5004C">
            <w:pPr>
              <w:jc w:val="center"/>
            </w:pPr>
            <w:r>
              <w:t>0</w:t>
            </w:r>
          </w:p>
        </w:tc>
        <w:tc>
          <w:tcPr>
            <w:tcW w:w="708" w:type="dxa"/>
            <w:shd w:val="clear" w:color="auto" w:fill="D0CECE" w:themeFill="background2" w:themeFillShade="E6"/>
            <w:noWrap/>
          </w:tcPr>
          <w:p w14:paraId="401F739A" w14:textId="77777777" w:rsidR="00254796" w:rsidRDefault="00254796" w:rsidP="00C5004C">
            <w:pPr>
              <w:jc w:val="center"/>
            </w:pPr>
            <w:r>
              <w:t>0</w:t>
            </w:r>
          </w:p>
        </w:tc>
        <w:tc>
          <w:tcPr>
            <w:tcW w:w="647" w:type="dxa"/>
            <w:shd w:val="clear" w:color="auto" w:fill="D0CECE" w:themeFill="background2" w:themeFillShade="E6"/>
            <w:noWrap/>
          </w:tcPr>
          <w:p w14:paraId="11A2B11E" w14:textId="77777777" w:rsidR="00254796" w:rsidRDefault="00254796" w:rsidP="00C5004C">
            <w:pPr>
              <w:jc w:val="center"/>
            </w:pPr>
            <w:r>
              <w:t>0</w:t>
            </w:r>
          </w:p>
        </w:tc>
        <w:tc>
          <w:tcPr>
            <w:tcW w:w="778" w:type="dxa"/>
            <w:shd w:val="clear" w:color="auto" w:fill="D0CECE" w:themeFill="background2" w:themeFillShade="E6"/>
            <w:noWrap/>
          </w:tcPr>
          <w:p w14:paraId="29717B08" w14:textId="77777777" w:rsidR="00254796" w:rsidRDefault="00254796" w:rsidP="00C5004C">
            <w:pPr>
              <w:jc w:val="center"/>
            </w:pPr>
            <w:r>
              <w:t>0</w:t>
            </w:r>
          </w:p>
        </w:tc>
        <w:tc>
          <w:tcPr>
            <w:tcW w:w="833" w:type="dxa"/>
            <w:shd w:val="clear" w:color="auto" w:fill="D0CECE" w:themeFill="background2" w:themeFillShade="E6"/>
            <w:noWrap/>
          </w:tcPr>
          <w:p w14:paraId="01899F0D" w14:textId="77777777" w:rsidR="00254796" w:rsidRDefault="00254796" w:rsidP="00C5004C">
            <w:pPr>
              <w:jc w:val="center"/>
            </w:pPr>
            <w:r>
              <w:t>0</w:t>
            </w:r>
          </w:p>
        </w:tc>
        <w:tc>
          <w:tcPr>
            <w:tcW w:w="1098" w:type="dxa"/>
            <w:shd w:val="clear" w:color="auto" w:fill="D0CECE" w:themeFill="background2" w:themeFillShade="E6"/>
            <w:noWrap/>
          </w:tcPr>
          <w:p w14:paraId="17A77198" w14:textId="77777777" w:rsidR="00254796" w:rsidRDefault="00254796" w:rsidP="00C5004C">
            <w:pPr>
              <w:jc w:val="center"/>
            </w:pPr>
            <w:r>
              <w:t>8</w:t>
            </w:r>
          </w:p>
        </w:tc>
        <w:tc>
          <w:tcPr>
            <w:tcW w:w="1260" w:type="dxa"/>
            <w:shd w:val="clear" w:color="auto" w:fill="D0CECE" w:themeFill="background2" w:themeFillShade="E6"/>
            <w:noWrap/>
          </w:tcPr>
          <w:p w14:paraId="0DBD8CB8" w14:textId="77777777" w:rsidR="00254796" w:rsidRDefault="00254796" w:rsidP="00C5004C">
            <w:pPr>
              <w:jc w:val="center"/>
            </w:pPr>
            <w:r>
              <w:t>0</w:t>
            </w:r>
          </w:p>
        </w:tc>
      </w:tr>
      <w:tr w:rsidR="00254796" w:rsidRPr="00EC5945" w14:paraId="11A3A753" w14:textId="77777777" w:rsidTr="00C63389">
        <w:trPr>
          <w:trHeight w:val="326"/>
          <w:jc w:val="center"/>
        </w:trPr>
        <w:tc>
          <w:tcPr>
            <w:tcW w:w="733" w:type="dxa"/>
            <w:noWrap/>
          </w:tcPr>
          <w:p w14:paraId="22C77475" w14:textId="77777777" w:rsidR="00254796" w:rsidRDefault="00254796" w:rsidP="00C5004C">
            <w:pPr>
              <w:jc w:val="center"/>
            </w:pPr>
            <w:r>
              <w:t>0</w:t>
            </w:r>
          </w:p>
        </w:tc>
        <w:tc>
          <w:tcPr>
            <w:tcW w:w="647" w:type="dxa"/>
            <w:noWrap/>
          </w:tcPr>
          <w:p w14:paraId="58CB6DD7" w14:textId="77777777" w:rsidR="00254796" w:rsidRDefault="00254796" w:rsidP="00C5004C">
            <w:pPr>
              <w:jc w:val="center"/>
            </w:pPr>
            <w:r>
              <w:t>0</w:t>
            </w:r>
          </w:p>
        </w:tc>
        <w:tc>
          <w:tcPr>
            <w:tcW w:w="778" w:type="dxa"/>
            <w:noWrap/>
          </w:tcPr>
          <w:p w14:paraId="0F41B9EF" w14:textId="77777777" w:rsidR="00254796" w:rsidRDefault="00254796" w:rsidP="00C5004C">
            <w:pPr>
              <w:jc w:val="center"/>
            </w:pPr>
            <w:r>
              <w:t>0</w:t>
            </w:r>
          </w:p>
        </w:tc>
        <w:tc>
          <w:tcPr>
            <w:tcW w:w="833" w:type="dxa"/>
            <w:noWrap/>
          </w:tcPr>
          <w:p w14:paraId="6786BDB8" w14:textId="77777777" w:rsidR="00254796" w:rsidRDefault="00254796" w:rsidP="00C5004C">
            <w:pPr>
              <w:jc w:val="center"/>
            </w:pPr>
            <w:r>
              <w:t>0</w:t>
            </w:r>
          </w:p>
        </w:tc>
        <w:tc>
          <w:tcPr>
            <w:tcW w:w="1098" w:type="dxa"/>
            <w:noWrap/>
          </w:tcPr>
          <w:p w14:paraId="37292904" w14:textId="77777777" w:rsidR="00254796" w:rsidRDefault="00254796" w:rsidP="00C5004C">
            <w:pPr>
              <w:jc w:val="center"/>
            </w:pPr>
            <w:r>
              <w:t>8</w:t>
            </w:r>
          </w:p>
        </w:tc>
        <w:tc>
          <w:tcPr>
            <w:tcW w:w="1233" w:type="dxa"/>
            <w:noWrap/>
          </w:tcPr>
          <w:p w14:paraId="41174AE1" w14:textId="77777777" w:rsidR="00254796" w:rsidRDefault="00254796" w:rsidP="00C5004C">
            <w:pPr>
              <w:jc w:val="center"/>
            </w:pPr>
            <w:r>
              <w:t>0</w:t>
            </w:r>
          </w:p>
        </w:tc>
        <w:tc>
          <w:tcPr>
            <w:tcW w:w="708" w:type="dxa"/>
            <w:shd w:val="clear" w:color="auto" w:fill="D0CECE" w:themeFill="background2" w:themeFillShade="E6"/>
            <w:noWrap/>
          </w:tcPr>
          <w:p w14:paraId="35A07E11" w14:textId="77777777" w:rsidR="00254796" w:rsidRDefault="00254796" w:rsidP="00C5004C">
            <w:pPr>
              <w:jc w:val="center"/>
            </w:pPr>
            <w:r>
              <w:t>0</w:t>
            </w:r>
          </w:p>
        </w:tc>
        <w:tc>
          <w:tcPr>
            <w:tcW w:w="647" w:type="dxa"/>
            <w:shd w:val="clear" w:color="auto" w:fill="D0CECE" w:themeFill="background2" w:themeFillShade="E6"/>
            <w:noWrap/>
          </w:tcPr>
          <w:p w14:paraId="69113454" w14:textId="77777777" w:rsidR="00254796" w:rsidRDefault="00254796" w:rsidP="00C5004C">
            <w:pPr>
              <w:jc w:val="center"/>
            </w:pPr>
            <w:r>
              <w:t>0</w:t>
            </w:r>
          </w:p>
        </w:tc>
        <w:tc>
          <w:tcPr>
            <w:tcW w:w="778" w:type="dxa"/>
            <w:shd w:val="clear" w:color="auto" w:fill="D0CECE" w:themeFill="background2" w:themeFillShade="E6"/>
            <w:noWrap/>
          </w:tcPr>
          <w:p w14:paraId="541178C5" w14:textId="77777777" w:rsidR="00254796" w:rsidRDefault="00254796" w:rsidP="00C5004C">
            <w:pPr>
              <w:jc w:val="center"/>
            </w:pPr>
            <w:r>
              <w:t>0</w:t>
            </w:r>
          </w:p>
        </w:tc>
        <w:tc>
          <w:tcPr>
            <w:tcW w:w="833" w:type="dxa"/>
            <w:shd w:val="clear" w:color="auto" w:fill="D0CECE" w:themeFill="background2" w:themeFillShade="E6"/>
            <w:noWrap/>
          </w:tcPr>
          <w:p w14:paraId="3D52F9E1" w14:textId="77777777" w:rsidR="00254796" w:rsidRDefault="00254796" w:rsidP="00C5004C">
            <w:pPr>
              <w:jc w:val="center"/>
            </w:pPr>
            <w:r>
              <w:t>0</w:t>
            </w:r>
          </w:p>
        </w:tc>
        <w:tc>
          <w:tcPr>
            <w:tcW w:w="1098" w:type="dxa"/>
            <w:shd w:val="clear" w:color="auto" w:fill="D0CECE" w:themeFill="background2" w:themeFillShade="E6"/>
            <w:noWrap/>
          </w:tcPr>
          <w:p w14:paraId="3348FE30" w14:textId="77777777" w:rsidR="00254796" w:rsidRDefault="00254796" w:rsidP="00C5004C">
            <w:pPr>
              <w:jc w:val="center"/>
            </w:pPr>
            <w:r>
              <w:t>0</w:t>
            </w:r>
          </w:p>
        </w:tc>
        <w:tc>
          <w:tcPr>
            <w:tcW w:w="1260" w:type="dxa"/>
            <w:shd w:val="clear" w:color="auto" w:fill="D0CECE" w:themeFill="background2" w:themeFillShade="E6"/>
            <w:noWrap/>
          </w:tcPr>
          <w:p w14:paraId="124C3BED" w14:textId="77777777" w:rsidR="00254796" w:rsidRDefault="00254796" w:rsidP="00C5004C">
            <w:pPr>
              <w:jc w:val="center"/>
            </w:pPr>
            <w:r>
              <w:t>0</w:t>
            </w:r>
          </w:p>
        </w:tc>
      </w:tr>
    </w:tbl>
    <w:p w14:paraId="4E56E5C8" w14:textId="670B506E" w:rsidR="00254796" w:rsidRPr="00C5004C" w:rsidRDefault="00254796" w:rsidP="00A05463">
      <w:pPr>
        <w:ind w:left="0" w:firstLine="0"/>
        <w:jc w:val="both"/>
        <w:rPr>
          <w:b/>
        </w:rPr>
      </w:pPr>
    </w:p>
    <w:p w14:paraId="00E206FF" w14:textId="31174B14" w:rsidR="00BE5519" w:rsidRPr="00BE5519" w:rsidRDefault="00BE5519" w:rsidP="00BE5519">
      <w:pPr>
        <w:pStyle w:val="Kop2"/>
        <w:rPr>
          <w:sz w:val="22"/>
        </w:rPr>
      </w:pPr>
      <w:bookmarkStart w:id="15" w:name="_Toc472350755"/>
      <w:r w:rsidRPr="00BE5519">
        <w:rPr>
          <w:sz w:val="22"/>
        </w:rPr>
        <w:t>Statistiek</w:t>
      </w:r>
      <w:bookmarkEnd w:id="15"/>
    </w:p>
    <w:p w14:paraId="38196CB2" w14:textId="0DA7FEAE" w:rsidR="00C5004C" w:rsidRDefault="00C5004C" w:rsidP="00254796">
      <w:pPr>
        <w:jc w:val="both"/>
        <w:rPr>
          <w:b/>
        </w:rPr>
      </w:pPr>
    </w:p>
    <w:p w14:paraId="23CB6BE4" w14:textId="25F43B7A" w:rsidR="00D35EDD" w:rsidRDefault="00420172" w:rsidP="00445408">
      <w:pPr>
        <w:ind w:left="0" w:firstLine="0"/>
        <w:jc w:val="both"/>
      </w:pPr>
      <w:r>
        <w:t>D</w:t>
      </w:r>
      <w:r w:rsidR="00A97CE5">
        <w:t>e o</w:t>
      </w:r>
      <w:r w:rsidR="00A61B91">
        <w:t xml:space="preserve">vereenstemming tussen </w:t>
      </w:r>
      <w:r w:rsidR="000B4B64">
        <w:t>video</w:t>
      </w:r>
      <w:r w:rsidR="00A97CE5">
        <w:t xml:space="preserve"> en Activ8</w:t>
      </w:r>
      <w:r>
        <w:t xml:space="preserve"> is</w:t>
      </w:r>
      <w:r w:rsidR="00A97CE5">
        <w:t xml:space="preserve"> geanalyseerd</w:t>
      </w:r>
      <w:r w:rsidR="00DF0DFC">
        <w:t xml:space="preserve"> door </w:t>
      </w:r>
      <w:r w:rsidR="005B633B">
        <w:t>de</w:t>
      </w:r>
      <w:r w:rsidR="00445408">
        <w:t xml:space="preserve"> </w:t>
      </w:r>
      <w:proofErr w:type="spellStart"/>
      <w:r w:rsidR="00656401">
        <w:t>duratie</w:t>
      </w:r>
      <w:proofErr w:type="spellEnd"/>
      <w:r w:rsidR="00027D17">
        <w:t xml:space="preserve"> (seconden)</w:t>
      </w:r>
      <w:r w:rsidR="00445408">
        <w:t xml:space="preserve"> van </w:t>
      </w:r>
      <w:r w:rsidR="00656401">
        <w:t xml:space="preserve">de </w:t>
      </w:r>
      <w:r>
        <w:t>video</w:t>
      </w:r>
      <w:r w:rsidR="00656401">
        <w:t>activiteit</w:t>
      </w:r>
      <w:r w:rsidR="00445408">
        <w:t xml:space="preserve"> (</w:t>
      </w:r>
      <w:proofErr w:type="spellStart"/>
      <w:r w:rsidR="00445408">
        <w:t>zijlig</w:t>
      </w:r>
      <w:proofErr w:type="spellEnd"/>
      <w:r w:rsidR="00445408">
        <w:t xml:space="preserve">, </w:t>
      </w:r>
      <w:proofErr w:type="spellStart"/>
      <w:r w:rsidR="00445408">
        <w:t>ruglig</w:t>
      </w:r>
      <w:proofErr w:type="spellEnd"/>
      <w:r w:rsidR="00445408">
        <w:t xml:space="preserve">, </w:t>
      </w:r>
      <w:proofErr w:type="spellStart"/>
      <w:r w:rsidR="00445408">
        <w:t>buiklig</w:t>
      </w:r>
      <w:proofErr w:type="spellEnd"/>
      <w:r w:rsidR="00445408">
        <w:t xml:space="preserve"> en se</w:t>
      </w:r>
      <w:r>
        <w:t xml:space="preserve">dentair gedrag) </w:t>
      </w:r>
      <w:r w:rsidR="00DF0DFC">
        <w:t>te</w:t>
      </w:r>
      <w:r w:rsidR="005B633B">
        <w:t xml:space="preserve"> </w:t>
      </w:r>
      <w:r w:rsidR="00445408">
        <w:t>verge</w:t>
      </w:r>
      <w:r w:rsidR="00DF0DFC">
        <w:t>lijken</w:t>
      </w:r>
      <w:r w:rsidR="00445408">
        <w:t xml:space="preserve"> met de waardes verkregen v</w:t>
      </w:r>
      <w:r w:rsidR="005B633B">
        <w:t>an de Activ8</w:t>
      </w:r>
      <w:r w:rsidR="00DF0DFC">
        <w:t>.</w:t>
      </w:r>
      <w:r w:rsidR="00307EF1">
        <w:t xml:space="preserve"> </w:t>
      </w:r>
      <w:r w:rsidR="00B7442E">
        <w:t xml:space="preserve">De </w:t>
      </w:r>
      <w:r w:rsidR="00307EF1">
        <w:t xml:space="preserve">data van de Activ8 </w:t>
      </w:r>
      <w:r w:rsidR="00B7442E">
        <w:t xml:space="preserve">zijn voortgekomen </w:t>
      </w:r>
      <w:r w:rsidR="00011D15">
        <w:t>doormiddel van</w:t>
      </w:r>
      <w:r w:rsidR="00307EF1">
        <w:t xml:space="preserve"> automatische berekeningen </w:t>
      </w:r>
      <w:r w:rsidR="00011D15">
        <w:t>van</w:t>
      </w:r>
      <w:r w:rsidR="00B7442E">
        <w:t xml:space="preserve"> de</w:t>
      </w:r>
      <w:r w:rsidR="00C41F50">
        <w:t xml:space="preserve"> Activ8 </w:t>
      </w:r>
      <w:proofErr w:type="spellStart"/>
      <w:r w:rsidR="00C41F50">
        <w:t>Recording</w:t>
      </w:r>
      <w:proofErr w:type="spellEnd"/>
      <w:r w:rsidR="00C41F50">
        <w:t xml:space="preserve"> Tool software. </w:t>
      </w:r>
      <w:r w:rsidR="00E27F78">
        <w:t xml:space="preserve">De betrouwbaarheid en validiteit </w:t>
      </w:r>
      <w:r w:rsidR="00AA021B">
        <w:t xml:space="preserve">zijn </w:t>
      </w:r>
      <w:r w:rsidR="00E27F78">
        <w:t xml:space="preserve">berekend </w:t>
      </w:r>
      <w:r w:rsidR="00AA021B">
        <w:t xml:space="preserve">met behulp </w:t>
      </w:r>
      <w:r w:rsidR="00E27F78">
        <w:t>van de</w:t>
      </w:r>
      <w:r w:rsidR="00BC5306">
        <w:t xml:space="preserve"> volgende</w:t>
      </w:r>
      <w:r w:rsidR="00E27F78">
        <w:t xml:space="preserve"> toetsen:</w:t>
      </w:r>
      <w:r w:rsidR="00DF0DFC">
        <w:t xml:space="preserve"> </w:t>
      </w:r>
    </w:p>
    <w:p w14:paraId="612519BD" w14:textId="77777777" w:rsidR="00445408" w:rsidRPr="00D35EDD" w:rsidRDefault="00445408" w:rsidP="00445408">
      <w:pPr>
        <w:ind w:left="0" w:firstLine="0"/>
        <w:jc w:val="both"/>
      </w:pPr>
    </w:p>
    <w:p w14:paraId="57765FEB" w14:textId="0C5D46BB" w:rsidR="00AD2E84" w:rsidRDefault="00FF002C" w:rsidP="009047C4">
      <w:pPr>
        <w:jc w:val="both"/>
      </w:pPr>
      <w:r>
        <w:rPr>
          <w:b/>
        </w:rPr>
        <w:t>Percentage van overeenstemming:</w:t>
      </w:r>
      <w:r w:rsidR="00F82EDE">
        <w:rPr>
          <w:b/>
        </w:rPr>
        <w:t xml:space="preserve"> </w:t>
      </w:r>
      <w:r w:rsidR="00F82EDE" w:rsidRPr="00F82EDE">
        <w:t xml:space="preserve">Het percentage van overeenstemming is de </w:t>
      </w:r>
      <w:r w:rsidR="00F82EDE">
        <w:t>m</w:t>
      </w:r>
      <w:r w:rsidR="00B771EA" w:rsidRPr="00F82EDE">
        <w:t>ate van de</w:t>
      </w:r>
      <w:r w:rsidR="009047C4" w:rsidRPr="00F82EDE">
        <w:t xml:space="preserve"> test-</w:t>
      </w:r>
      <w:proofErr w:type="spellStart"/>
      <w:r w:rsidR="009047C4" w:rsidRPr="00F82EDE">
        <w:t>hertestbetrouwbaarheid</w:t>
      </w:r>
      <w:proofErr w:type="spellEnd"/>
      <w:r w:rsidR="00F82EDE">
        <w:t xml:space="preserve"> en</w:t>
      </w:r>
      <w:r w:rsidR="00DF6690">
        <w:t xml:space="preserve"> is </w:t>
      </w:r>
      <w:r w:rsidR="00AD2E84">
        <w:t>bereke</w:t>
      </w:r>
      <w:r w:rsidR="00DF6690">
        <w:t>nd</w:t>
      </w:r>
      <w:r w:rsidR="00AD2E84">
        <w:t xml:space="preserve"> met de</w:t>
      </w:r>
      <w:r w:rsidR="00F82EDE">
        <w:t xml:space="preserve"> formule</w:t>
      </w:r>
      <w:r w:rsidR="009047C4" w:rsidRPr="00F82EDE">
        <w:t>:</w:t>
      </w:r>
      <w:r w:rsidR="00F82EDE">
        <w:t xml:space="preserve"> </w:t>
      </w:r>
    </w:p>
    <w:p w14:paraId="5B054DDF" w14:textId="77777777" w:rsidR="00AD2E84" w:rsidRPr="00AD2E84" w:rsidRDefault="00AD2E84" w:rsidP="009047C4">
      <w:pPr>
        <w:jc w:val="both"/>
        <w:rPr>
          <w:sz w:val="32"/>
        </w:rPr>
      </w:pPr>
    </w:p>
    <w:p w14:paraId="7E193123" w14:textId="2606AF70" w:rsidR="00915C5E" w:rsidRDefault="00A82561" w:rsidP="009047C4">
      <w:pPr>
        <w:jc w:val="both"/>
      </w:pPr>
      <m:oMath>
        <m:f>
          <m:fPr>
            <m:ctrlPr>
              <w:rPr>
                <w:rFonts w:ascii="Cambria Math" w:hAnsi="Cambria Math"/>
                <w:i/>
                <w:sz w:val="28"/>
              </w:rPr>
            </m:ctrlPr>
          </m:fPr>
          <m:num>
            <m:r>
              <w:rPr>
                <w:rFonts w:ascii="Cambria Math" w:hAnsi="Cambria Math"/>
                <w:sz w:val="28"/>
              </w:rPr>
              <m:t>Overeenstemmende datapunten van video en Activ8</m:t>
            </m:r>
          </m:num>
          <m:den>
            <m:r>
              <w:rPr>
                <w:rFonts w:ascii="Cambria Math" w:hAnsi="Cambria Math"/>
                <w:sz w:val="28"/>
              </w:rPr>
              <m:t xml:space="preserve">Totaal aantal datapunten </m:t>
            </m:r>
          </m:den>
        </m:f>
        <m:r>
          <w:rPr>
            <w:rFonts w:ascii="Cambria Math" w:hAnsi="Cambria Math"/>
            <w:sz w:val="28"/>
          </w:rPr>
          <m:t xml:space="preserve">*100 % </m:t>
        </m:r>
      </m:oMath>
      <w:r w:rsidR="009047C4">
        <w:t xml:space="preserve"> </w:t>
      </w:r>
    </w:p>
    <w:p w14:paraId="00B24A17" w14:textId="77777777" w:rsidR="002F1CF1" w:rsidRPr="000D2A4E" w:rsidRDefault="002F1CF1" w:rsidP="00E16665">
      <w:pPr>
        <w:jc w:val="both"/>
      </w:pPr>
    </w:p>
    <w:p w14:paraId="61C98643" w14:textId="04EB2658" w:rsidR="00EB7264" w:rsidRDefault="00662DDA" w:rsidP="002F1CF1">
      <w:pPr>
        <w:jc w:val="both"/>
        <w:rPr>
          <w:i/>
        </w:rPr>
      </w:pPr>
      <w:r>
        <w:rPr>
          <w:b/>
        </w:rPr>
        <w:t>Sensitiviteit</w:t>
      </w:r>
      <w:r w:rsidR="00676464" w:rsidRPr="000D2A4E">
        <w:rPr>
          <w:b/>
        </w:rPr>
        <w:t>:</w:t>
      </w:r>
      <w:r w:rsidR="00AD2E84">
        <w:rPr>
          <w:b/>
        </w:rPr>
        <w:t xml:space="preserve"> </w:t>
      </w:r>
      <w:r w:rsidR="00AD2E84">
        <w:t>De sensitiviteit is de</w:t>
      </w:r>
      <w:r w:rsidR="00A61AA3">
        <w:rPr>
          <w:i/>
        </w:rPr>
        <w:t xml:space="preserve"> </w:t>
      </w:r>
      <w:r w:rsidR="00AD2E84">
        <w:t>m</w:t>
      </w:r>
      <w:r w:rsidR="00676464" w:rsidRPr="00676464">
        <w:t xml:space="preserve">ate waarin </w:t>
      </w:r>
      <w:r w:rsidR="00CE6F4C">
        <w:t>een</w:t>
      </w:r>
      <w:r w:rsidR="00411C72">
        <w:t xml:space="preserve"> video</w:t>
      </w:r>
      <w:r w:rsidR="00CE6F4C">
        <w:t xml:space="preserve"> activiteitcategorie</w:t>
      </w:r>
      <w:r w:rsidR="00676464" w:rsidRPr="00676464">
        <w:t xml:space="preserve"> </w:t>
      </w:r>
      <w:r w:rsidR="00B3129E">
        <w:t xml:space="preserve">juist is geregistreerd door het </w:t>
      </w:r>
      <w:r w:rsidR="00676464" w:rsidRPr="00676464">
        <w:t>Activ8 systeem</w:t>
      </w:r>
      <w:r w:rsidR="00DF6690">
        <w:t xml:space="preserve"> en is </w:t>
      </w:r>
      <w:r w:rsidR="00AD2E84">
        <w:t>bere</w:t>
      </w:r>
      <w:r w:rsidR="00DF6690">
        <w:t>kend</w:t>
      </w:r>
      <w:r w:rsidR="00AD2E84">
        <w:t xml:space="preserve"> met de formule</w:t>
      </w:r>
      <w:r w:rsidR="00676464" w:rsidRPr="00676464">
        <w:t xml:space="preserve">: </w:t>
      </w:r>
    </w:p>
    <w:p w14:paraId="57DD7DFD" w14:textId="1D317B4C" w:rsidR="00AD2E84" w:rsidRDefault="00AD2E84" w:rsidP="002F1CF1">
      <w:pPr>
        <w:jc w:val="both"/>
        <w:rPr>
          <w:i/>
        </w:rPr>
      </w:pPr>
    </w:p>
    <w:p w14:paraId="2DA7593D" w14:textId="0840D536" w:rsidR="00AD2E84" w:rsidRDefault="00A82561" w:rsidP="00AD2E84">
      <w:pPr>
        <w:jc w:val="both"/>
      </w:pPr>
      <m:oMath>
        <m:f>
          <m:fPr>
            <m:ctrlPr>
              <w:rPr>
                <w:rFonts w:ascii="Cambria Math" w:hAnsi="Cambria Math"/>
                <w:i/>
                <w:sz w:val="28"/>
              </w:rPr>
            </m:ctrlPr>
          </m:fPr>
          <m:num>
            <m:r>
              <w:rPr>
                <w:rFonts w:ascii="Cambria Math" w:hAnsi="Cambria Math"/>
                <w:sz w:val="28"/>
              </w:rPr>
              <m:t>Overeenstemmende datapunten van video en Activ8 (activiteitcategorie)</m:t>
            </m:r>
          </m:num>
          <m:den>
            <m:r>
              <w:rPr>
                <w:rFonts w:ascii="Cambria Math" w:hAnsi="Cambria Math"/>
                <w:sz w:val="28"/>
              </w:rPr>
              <m:t xml:space="preserve">Totaal aantal datapunten video (activiteitcategorie) </m:t>
            </m:r>
          </m:den>
        </m:f>
        <m:r>
          <w:rPr>
            <w:rFonts w:ascii="Cambria Math" w:hAnsi="Cambria Math"/>
            <w:sz w:val="28"/>
          </w:rPr>
          <m:t xml:space="preserve">*100 % </m:t>
        </m:r>
      </m:oMath>
      <w:r w:rsidR="00AD2E84">
        <w:t xml:space="preserve"> </w:t>
      </w:r>
    </w:p>
    <w:p w14:paraId="73B75037" w14:textId="7931ED10" w:rsidR="002F1CF1" w:rsidRDefault="002F1CF1" w:rsidP="00AD2E84">
      <w:pPr>
        <w:ind w:left="0" w:firstLine="0"/>
        <w:jc w:val="both"/>
        <w:rPr>
          <w:i/>
        </w:rPr>
      </w:pPr>
    </w:p>
    <w:p w14:paraId="14A9C132" w14:textId="4A179666" w:rsidR="00EB7264" w:rsidRDefault="007B633E" w:rsidP="0013251E">
      <w:pPr>
        <w:jc w:val="both"/>
      </w:pPr>
      <w:r>
        <w:rPr>
          <w:b/>
        </w:rPr>
        <w:t>Voorspellende</w:t>
      </w:r>
      <w:r w:rsidR="00A61AA3">
        <w:rPr>
          <w:b/>
        </w:rPr>
        <w:t xml:space="preserve"> waarde:</w:t>
      </w:r>
      <w:r w:rsidR="00AD2E84">
        <w:rPr>
          <w:b/>
        </w:rPr>
        <w:t xml:space="preserve"> </w:t>
      </w:r>
      <w:r w:rsidR="00AD2E84" w:rsidRPr="00AD2E84">
        <w:t>De voorspellende waarde is de</w:t>
      </w:r>
      <w:r w:rsidR="00A61AA3">
        <w:rPr>
          <w:b/>
        </w:rPr>
        <w:t xml:space="preserve"> </w:t>
      </w:r>
      <w:r w:rsidR="00AD2E84">
        <w:t>m</w:t>
      </w:r>
      <w:r>
        <w:t>ate waarin een Activ8 activiteitcategorie overeenkomt met de video activiteitcategorie</w:t>
      </w:r>
      <w:r w:rsidR="00DF6690">
        <w:t xml:space="preserve"> en</w:t>
      </w:r>
      <w:r w:rsidR="00931414">
        <w:t xml:space="preserve"> is</w:t>
      </w:r>
      <w:r w:rsidR="00DF6690">
        <w:t xml:space="preserve"> berekend</w:t>
      </w:r>
      <w:r w:rsidR="00AD2E84">
        <w:t xml:space="preserve"> met de formule</w:t>
      </w:r>
      <w:r>
        <w:t xml:space="preserve">: </w:t>
      </w:r>
    </w:p>
    <w:p w14:paraId="036FEE8D" w14:textId="208930D9" w:rsidR="00AD2E84" w:rsidRDefault="00AD2E84" w:rsidP="0013251E">
      <w:pPr>
        <w:jc w:val="both"/>
      </w:pPr>
    </w:p>
    <w:p w14:paraId="4A23BB57" w14:textId="0B2884E3" w:rsidR="00AD2E84" w:rsidRPr="007B633E" w:rsidRDefault="00A82561" w:rsidP="0013251E">
      <w:pPr>
        <w:jc w:val="both"/>
      </w:pPr>
      <m:oMath>
        <m:f>
          <m:fPr>
            <m:ctrlPr>
              <w:rPr>
                <w:rFonts w:ascii="Cambria Math" w:hAnsi="Cambria Math"/>
                <w:i/>
                <w:sz w:val="28"/>
              </w:rPr>
            </m:ctrlPr>
          </m:fPr>
          <m:num>
            <m:r>
              <w:rPr>
                <w:rFonts w:ascii="Cambria Math" w:hAnsi="Cambria Math"/>
                <w:sz w:val="28"/>
              </w:rPr>
              <m:t>Overeenstemmende datapunten van video en Activ8 (activiteitcategorie)</m:t>
            </m:r>
          </m:num>
          <m:den>
            <m:r>
              <w:rPr>
                <w:rFonts w:ascii="Cambria Math" w:hAnsi="Cambria Math"/>
                <w:sz w:val="28"/>
              </w:rPr>
              <m:t xml:space="preserve">Totaal aantal datapunten Activ8 (activiteitcategorie) </m:t>
            </m:r>
          </m:den>
        </m:f>
        <m:r>
          <w:rPr>
            <w:rFonts w:ascii="Cambria Math" w:hAnsi="Cambria Math"/>
            <w:sz w:val="28"/>
          </w:rPr>
          <m:t xml:space="preserve">*100 % </m:t>
        </m:r>
      </m:oMath>
      <w:r w:rsidR="00AD2E84">
        <w:t xml:space="preserve"> </w:t>
      </w:r>
    </w:p>
    <w:p w14:paraId="35105EFD" w14:textId="2C068B9E" w:rsidR="002F1CF1" w:rsidRPr="002F1CF1" w:rsidRDefault="002F1CF1" w:rsidP="00995889">
      <w:pPr>
        <w:ind w:left="0" w:firstLine="0"/>
        <w:jc w:val="both"/>
      </w:pPr>
    </w:p>
    <w:p w14:paraId="719DA054" w14:textId="2C2456F0" w:rsidR="002F1CF1" w:rsidRPr="00530E33" w:rsidRDefault="003C4BBC" w:rsidP="002F1CF1">
      <w:pPr>
        <w:jc w:val="both"/>
      </w:pPr>
      <w:r>
        <w:t>Verschillende activiteit</w:t>
      </w:r>
      <w:r w:rsidR="005D3219">
        <w:t>en</w:t>
      </w:r>
      <w:r>
        <w:t xml:space="preserve">monitoren </w:t>
      </w:r>
      <w:r w:rsidR="00702E4D">
        <w:t>zijn</w:t>
      </w:r>
      <w:r>
        <w:t xml:space="preserve"> als een valide meetsysteem beschouwd bij o</w:t>
      </w:r>
      <w:r w:rsidR="004B798A">
        <w:t>ve</w:t>
      </w:r>
      <w:r>
        <w:t>reenstemmingspercentages die variëren</w:t>
      </w:r>
      <w:r w:rsidR="004B798A">
        <w:t xml:space="preserve"> tussen 87% en </w:t>
      </w:r>
      <w:r w:rsidR="004B798A">
        <w:lastRenderedPageBreak/>
        <w:t>95,9%</w:t>
      </w:r>
      <w:r>
        <w:t xml:space="preserve">, met </w:t>
      </w:r>
      <w:r w:rsidR="004B798A">
        <w:t>sensitiviteit</w:t>
      </w:r>
      <w:r w:rsidR="00ED459B">
        <w:t xml:space="preserve"> en voorspellende waardes</w:t>
      </w:r>
      <w:r>
        <w:t xml:space="preserve"> die</w:t>
      </w:r>
      <w:r w:rsidR="00ED459B">
        <w:t xml:space="preserve"> variëren</w:t>
      </w:r>
      <w:r w:rsidR="004B798A">
        <w:t xml:space="preserve"> tussen </w:t>
      </w:r>
      <w:r w:rsidR="00ED459B">
        <w:t>58% en 100%</w:t>
      </w:r>
      <w:r w:rsidR="007D7509">
        <w:t xml:space="preserve"> (</w:t>
      </w:r>
      <w:proofErr w:type="spellStart"/>
      <w:r w:rsidR="007D7509">
        <w:t>Bussmann</w:t>
      </w:r>
      <w:proofErr w:type="spellEnd"/>
      <w:r w:rsidR="007D7509">
        <w:t xml:space="preserve">, van de Laar, Neeleman, &amp; Stam, 1998; </w:t>
      </w:r>
      <w:proofErr w:type="spellStart"/>
      <w:r w:rsidR="007D7509">
        <w:t>Bussmann</w:t>
      </w:r>
      <w:proofErr w:type="spellEnd"/>
      <w:r w:rsidR="007D7509">
        <w:t xml:space="preserve">, Tulen, van </w:t>
      </w:r>
      <w:proofErr w:type="spellStart"/>
      <w:r w:rsidR="007D7509">
        <w:t>Herel</w:t>
      </w:r>
      <w:proofErr w:type="spellEnd"/>
      <w:r w:rsidR="007D7509">
        <w:t xml:space="preserve">, &amp; Stam, 1998; Grant, Ryan, </w:t>
      </w:r>
      <w:proofErr w:type="spellStart"/>
      <w:r w:rsidR="007D7509">
        <w:t>Tigbe</w:t>
      </w:r>
      <w:proofErr w:type="spellEnd"/>
      <w:r w:rsidR="007D7509">
        <w:t xml:space="preserve">, &amp; </w:t>
      </w:r>
      <w:proofErr w:type="spellStart"/>
      <w:r w:rsidR="007D7509">
        <w:t>Granat</w:t>
      </w:r>
      <w:proofErr w:type="spellEnd"/>
      <w:r w:rsidR="007D7509">
        <w:t>, 2006; Erasmus MC, 2013)</w:t>
      </w:r>
      <w:r w:rsidR="002017F9">
        <w:t>.</w:t>
      </w:r>
      <w:r w:rsidR="001351EB">
        <w:t xml:space="preserve"> In deze studies zijn de</w:t>
      </w:r>
      <w:r w:rsidR="00961B22">
        <w:t xml:space="preserve"> activiteiten zoals liggen, zitten, staan, lopen en fietsen</w:t>
      </w:r>
      <w:r w:rsidR="001351EB">
        <w:t xml:space="preserve"> onderzocht</w:t>
      </w:r>
      <w:r w:rsidR="00961B22">
        <w:t>.</w:t>
      </w:r>
      <w:r>
        <w:t xml:space="preserve"> </w:t>
      </w:r>
      <w:r w:rsidR="00D212C2">
        <w:t xml:space="preserve">De Activ8 is valide wanneer de minimale waardes uit deze studies behaald worden. </w:t>
      </w:r>
    </w:p>
    <w:p w14:paraId="66AAB9DF" w14:textId="77777777" w:rsidR="00A56DD8" w:rsidRPr="00A56DD8" w:rsidRDefault="00A56DD8" w:rsidP="00A56DD8">
      <w:pPr>
        <w:spacing w:after="28"/>
        <w:ind w:left="852" w:right="0" w:firstLine="0"/>
        <w:jc w:val="both"/>
      </w:pPr>
    </w:p>
    <w:p w14:paraId="3B1F65C7" w14:textId="77777777" w:rsidR="00C9079E" w:rsidRDefault="00773CB5">
      <w:pPr>
        <w:pStyle w:val="Kop1"/>
        <w:spacing w:after="163"/>
        <w:ind w:left="326" w:hanging="341"/>
      </w:pPr>
      <w:bookmarkStart w:id="16" w:name="_Toc472350756"/>
      <w:r>
        <w:t>RESULT</w:t>
      </w:r>
      <w:r w:rsidR="002102DA">
        <w:t>ATEN</w:t>
      </w:r>
      <w:bookmarkEnd w:id="16"/>
      <w:r>
        <w:t xml:space="preserve"> </w:t>
      </w:r>
    </w:p>
    <w:p w14:paraId="6C751D89" w14:textId="6C046463" w:rsidR="00A46141" w:rsidRDefault="002102DA" w:rsidP="00A97CE5">
      <w:pPr>
        <w:jc w:val="both"/>
      </w:pPr>
      <w:r w:rsidRPr="006B13B6">
        <w:t>Tien proefpersonen</w:t>
      </w:r>
      <w:r w:rsidR="00970C46">
        <w:t xml:space="preserve"> (acht</w:t>
      </w:r>
      <w:r w:rsidR="00956B08">
        <w:t xml:space="preserve"> m</w:t>
      </w:r>
      <w:r w:rsidR="0066447C">
        <w:t>annen, twee vrouwen; leeftijd 33.5</w:t>
      </w:r>
      <w:r w:rsidR="00956B08" w:rsidRPr="00956B08">
        <w:t>±</w:t>
      </w:r>
      <w:r w:rsidR="00956B08">
        <w:t>5 jaar, lengte 1.7</w:t>
      </w:r>
      <w:r w:rsidR="005A6036">
        <w:t>6</w:t>
      </w:r>
      <w:r w:rsidR="00956B08" w:rsidRPr="00956B08">
        <w:t>±0.</w:t>
      </w:r>
      <w:r w:rsidR="00982BE5">
        <w:t xml:space="preserve">1 m; gewicht 83.5±10 </w:t>
      </w:r>
      <w:r w:rsidR="00956B08">
        <w:t>kg</w:t>
      </w:r>
      <w:r w:rsidR="00FF35A1">
        <w:t xml:space="preserve">, BMI 27±5 </w:t>
      </w:r>
      <w:r w:rsidR="00FF35A1" w:rsidRPr="00FF35A1">
        <w:rPr>
          <w:rFonts w:eastAsia="Times New Roman" w:cs="Times New Roman"/>
        </w:rPr>
        <w:t>kg/</w:t>
      </w:r>
      <w:r w:rsidR="00FF35A1" w:rsidRPr="00FF35A1">
        <w:rPr>
          <w:rStyle w:val="Nadruk"/>
          <w:rFonts w:asciiTheme="minorHAnsi" w:hAnsiTheme="minorHAnsi" w:cstheme="minorHAnsi"/>
          <w:b w:val="0"/>
          <w:color w:val="auto"/>
        </w:rPr>
        <w:t>m</w:t>
      </w:r>
      <w:r w:rsidR="00FF35A1" w:rsidRPr="00FF35A1">
        <w:rPr>
          <w:rStyle w:val="Nadruk"/>
          <w:rFonts w:asciiTheme="minorHAnsi" w:hAnsiTheme="minorHAnsi" w:cstheme="minorHAnsi"/>
          <w:b w:val="0"/>
          <w:color w:val="auto"/>
          <w:vertAlign w:val="superscript"/>
        </w:rPr>
        <w:t>2</w:t>
      </w:r>
      <w:r w:rsidR="00FF35A1">
        <w:t xml:space="preserve"> </w:t>
      </w:r>
      <w:r w:rsidR="00956B08">
        <w:t>(gemiddelde</w:t>
      </w:r>
      <w:r w:rsidR="00956B08" w:rsidRPr="00956B08">
        <w:t>±</w:t>
      </w:r>
      <w:r w:rsidR="00956B08">
        <w:t xml:space="preserve"> </w:t>
      </w:r>
      <w:r w:rsidR="00DE7A88">
        <w:t>standaarddeviatie</w:t>
      </w:r>
      <w:r w:rsidR="00956B08">
        <w:t>))</w:t>
      </w:r>
      <w:r w:rsidRPr="006B13B6">
        <w:t xml:space="preserve"> hebben </w:t>
      </w:r>
      <w:r w:rsidR="008F234A" w:rsidRPr="006B13B6">
        <w:t>geparticipeerd aan</w:t>
      </w:r>
      <w:r w:rsidRPr="006B13B6">
        <w:t xml:space="preserve"> dit onderzo</w:t>
      </w:r>
      <w:r w:rsidR="00D60F5B">
        <w:t>ek</w:t>
      </w:r>
      <w:r w:rsidR="00956B08">
        <w:t>.</w:t>
      </w:r>
      <w:r w:rsidR="00D60F5B">
        <w:t xml:space="preserve"> </w:t>
      </w:r>
      <w:r w:rsidRPr="00D60F5B">
        <w:t>Alle proefpersonen hebben het volledige meetprotocol uitgevoerd.</w:t>
      </w:r>
      <w:r w:rsidR="00B2693D">
        <w:t xml:space="preserve"> </w:t>
      </w:r>
      <w:r w:rsidR="00956B08">
        <w:t>Alle</w:t>
      </w:r>
      <w:r w:rsidR="00B2693D">
        <w:t xml:space="preserve"> opgeslagen</w:t>
      </w:r>
      <w:r w:rsidR="00956B08">
        <w:t xml:space="preserve"> data van de metingen zijn gebruikt in de analyse.</w:t>
      </w:r>
      <w:r w:rsidRPr="00D60F5B">
        <w:t xml:space="preserve"> </w:t>
      </w:r>
      <w:r w:rsidR="00773CB5" w:rsidRPr="00D60F5B">
        <w:t xml:space="preserve"> </w:t>
      </w:r>
    </w:p>
    <w:p w14:paraId="53CF9B93" w14:textId="77777777" w:rsidR="00A97CE5" w:rsidRPr="00D60F5B" w:rsidRDefault="00A97CE5" w:rsidP="00A97CE5">
      <w:pPr>
        <w:jc w:val="both"/>
      </w:pPr>
    </w:p>
    <w:p w14:paraId="1EF187C8" w14:textId="77777777" w:rsidR="00C9079E" w:rsidRPr="00D60F5B" w:rsidRDefault="004F7449">
      <w:pPr>
        <w:spacing w:after="30"/>
        <w:ind w:left="-5" w:right="0"/>
      </w:pPr>
      <w:r w:rsidRPr="00D60F5B">
        <w:rPr>
          <w:b/>
        </w:rPr>
        <w:t>Overeenstemming</w:t>
      </w:r>
      <w:r w:rsidR="00773CB5" w:rsidRPr="00D60F5B">
        <w:rPr>
          <w:b/>
        </w:rPr>
        <w:t xml:space="preserve"> </w:t>
      </w:r>
    </w:p>
    <w:p w14:paraId="32F2D5EE" w14:textId="0EB4BC62" w:rsidR="00543AF6" w:rsidRDefault="00A23121" w:rsidP="0079462B">
      <w:pPr>
        <w:jc w:val="both"/>
      </w:pPr>
      <w:r w:rsidRPr="00CD2564">
        <w:t xml:space="preserve">De globale overeenstemming tussen </w:t>
      </w:r>
      <w:r w:rsidR="00D4498F">
        <w:t>video analyse en Activ8 bedraagt 94,4</w:t>
      </w:r>
      <w:r w:rsidR="00251035">
        <w:t xml:space="preserve"> %</w:t>
      </w:r>
      <w:r w:rsidR="00060858">
        <w:t xml:space="preserve"> </w:t>
      </w:r>
      <w:r w:rsidR="00CD2564" w:rsidRPr="00CD2564">
        <w:t>(tussen</w:t>
      </w:r>
      <w:r w:rsidR="00CD2564">
        <w:t xml:space="preserve"> een</w:t>
      </w:r>
      <w:r w:rsidR="00CD2564" w:rsidRPr="00CD2564">
        <w:t xml:space="preserve"> bere</w:t>
      </w:r>
      <w:r w:rsidR="00CD2564">
        <w:t>ik van 87,2 tot 98,</w:t>
      </w:r>
      <w:r w:rsidR="00251035">
        <w:t>2) %</w:t>
      </w:r>
      <w:r w:rsidR="00CD2564">
        <w:t xml:space="preserve">. De overeenstemming van de data (per </w:t>
      </w:r>
      <w:r w:rsidR="005D0E20">
        <w:t>proefpersoon</w:t>
      </w:r>
      <w:r w:rsidR="00CD2564">
        <w:t>)</w:t>
      </w:r>
      <w:r w:rsidR="006849E8">
        <w:t xml:space="preserve"> is weergeven in tabel 3</w:t>
      </w:r>
      <w:r w:rsidR="00C6421A">
        <w:t xml:space="preserve">. </w:t>
      </w:r>
    </w:p>
    <w:p w14:paraId="2905CFDF" w14:textId="77777777" w:rsidR="0079462B" w:rsidRPr="0079462B" w:rsidRDefault="0079462B" w:rsidP="0079462B">
      <w:pPr>
        <w:jc w:val="both"/>
      </w:pPr>
    </w:p>
    <w:p w14:paraId="5F0471A1" w14:textId="2D17A240" w:rsidR="00441965" w:rsidRPr="005C7CEE" w:rsidRDefault="00441965" w:rsidP="00441965">
      <w:pPr>
        <w:pStyle w:val="Bijschrift"/>
        <w:keepNext/>
        <w:rPr>
          <w:sz w:val="22"/>
          <w:szCs w:val="22"/>
        </w:rPr>
      </w:pPr>
      <w:r w:rsidRPr="005C7CEE">
        <w:rPr>
          <w:sz w:val="22"/>
          <w:szCs w:val="22"/>
        </w:rPr>
        <w:t xml:space="preserve">Tabel </w:t>
      </w:r>
      <w:r w:rsidR="006849E8">
        <w:rPr>
          <w:sz w:val="22"/>
          <w:szCs w:val="22"/>
        </w:rPr>
        <w:t>3</w:t>
      </w:r>
      <w:r w:rsidRPr="005C7CEE">
        <w:rPr>
          <w:sz w:val="22"/>
          <w:szCs w:val="22"/>
        </w:rPr>
        <w:t xml:space="preserve"> Overeenstemming tussen video ana</w:t>
      </w:r>
      <w:r w:rsidR="00B65202">
        <w:rPr>
          <w:sz w:val="22"/>
          <w:szCs w:val="22"/>
        </w:rPr>
        <w:t>lyse en Activ8 per proefpersoon (</w:t>
      </w:r>
      <w:r w:rsidR="00732FB0">
        <w:rPr>
          <w:sz w:val="22"/>
          <w:szCs w:val="22"/>
        </w:rPr>
        <w:t xml:space="preserve">3 </w:t>
      </w:r>
      <w:r w:rsidR="005F11DE">
        <w:rPr>
          <w:sz w:val="22"/>
          <w:szCs w:val="22"/>
        </w:rPr>
        <w:t xml:space="preserve">herhaalde </w:t>
      </w:r>
      <w:r w:rsidR="00732FB0">
        <w:rPr>
          <w:sz w:val="22"/>
          <w:szCs w:val="22"/>
        </w:rPr>
        <w:t>metingen</w:t>
      </w:r>
      <w:r w:rsidR="00B65202">
        <w:rPr>
          <w:sz w:val="22"/>
          <w:szCs w:val="22"/>
        </w:rPr>
        <w:t>)</w:t>
      </w:r>
      <w:r w:rsidRPr="005C7CEE">
        <w:rPr>
          <w:sz w:val="22"/>
          <w:szCs w:val="22"/>
        </w:rPr>
        <w:t>.</w:t>
      </w:r>
    </w:p>
    <w:tbl>
      <w:tblPr>
        <w:tblStyle w:val="Onopgemaaktetabel11"/>
        <w:tblW w:w="0" w:type="auto"/>
        <w:tblLook w:val="04A0" w:firstRow="1" w:lastRow="0" w:firstColumn="1" w:lastColumn="0" w:noHBand="0" w:noVBand="1"/>
      </w:tblPr>
      <w:tblGrid>
        <w:gridCol w:w="4531"/>
        <w:gridCol w:w="4531"/>
      </w:tblGrid>
      <w:tr w:rsidR="004F7449" w:rsidRPr="004F7449" w14:paraId="1DD5E208" w14:textId="77777777" w:rsidTr="00A23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88229A" w14:textId="77065473" w:rsidR="004F7449" w:rsidRPr="004F7449" w:rsidRDefault="00B65202" w:rsidP="004F7449">
            <w:pPr>
              <w:tabs>
                <w:tab w:val="left" w:pos="315"/>
              </w:tabs>
              <w:spacing w:after="0"/>
              <w:ind w:left="0" w:right="0" w:firstLine="0"/>
              <w:jc w:val="center"/>
              <w:rPr>
                <w:rFonts w:asciiTheme="minorHAnsi" w:eastAsiaTheme="minorHAnsi" w:hAnsiTheme="minorHAnsi" w:cstheme="minorBidi"/>
                <w:color w:val="auto"/>
              </w:rPr>
            </w:pPr>
            <w:r>
              <w:rPr>
                <w:rFonts w:asciiTheme="minorHAnsi" w:eastAsiaTheme="minorHAnsi" w:hAnsiTheme="minorHAnsi" w:cstheme="minorBidi"/>
                <w:color w:val="auto"/>
              </w:rPr>
              <w:t>Proefpersoon</w:t>
            </w:r>
          </w:p>
        </w:tc>
        <w:tc>
          <w:tcPr>
            <w:tcW w:w="4531" w:type="dxa"/>
          </w:tcPr>
          <w:p w14:paraId="29A4441D" w14:textId="77777777" w:rsidR="004F7449" w:rsidRPr="004F7449" w:rsidRDefault="004F7449" w:rsidP="004F7449">
            <w:pPr>
              <w:spacing w:after="0"/>
              <w:ind w:left="0" w:righ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ACTIV8 OVEREENSTEMMING (%)</w:t>
            </w:r>
          </w:p>
        </w:tc>
      </w:tr>
      <w:tr w:rsidR="004F7449" w:rsidRPr="004F7449" w14:paraId="292B8FB7" w14:textId="77777777" w:rsidTr="00A23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14D0A0D"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1</w:t>
            </w:r>
          </w:p>
        </w:tc>
        <w:tc>
          <w:tcPr>
            <w:tcW w:w="4531" w:type="dxa"/>
          </w:tcPr>
          <w:p w14:paraId="73875096" w14:textId="77777777" w:rsidR="004F7449" w:rsidRPr="004F7449" w:rsidRDefault="004F7449" w:rsidP="004F7449">
            <w:pPr>
              <w:spacing w:after="0"/>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96,6</w:t>
            </w:r>
          </w:p>
        </w:tc>
      </w:tr>
      <w:tr w:rsidR="004F7449" w:rsidRPr="004F7449" w14:paraId="0A9DD272" w14:textId="77777777" w:rsidTr="00A23121">
        <w:tc>
          <w:tcPr>
            <w:cnfStyle w:val="001000000000" w:firstRow="0" w:lastRow="0" w:firstColumn="1" w:lastColumn="0" w:oddVBand="0" w:evenVBand="0" w:oddHBand="0" w:evenHBand="0" w:firstRowFirstColumn="0" w:firstRowLastColumn="0" w:lastRowFirstColumn="0" w:lastRowLastColumn="0"/>
            <w:tcW w:w="4531" w:type="dxa"/>
          </w:tcPr>
          <w:p w14:paraId="073537D3"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2</w:t>
            </w:r>
          </w:p>
        </w:tc>
        <w:tc>
          <w:tcPr>
            <w:tcW w:w="4531" w:type="dxa"/>
          </w:tcPr>
          <w:p w14:paraId="1FAB530D" w14:textId="77777777" w:rsidR="004F7449" w:rsidRPr="004F7449" w:rsidRDefault="004F7449" w:rsidP="004F7449">
            <w:pPr>
              <w:spacing w:after="0"/>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97,9</w:t>
            </w:r>
          </w:p>
        </w:tc>
      </w:tr>
      <w:tr w:rsidR="004F7449" w:rsidRPr="004F7449" w14:paraId="3F7903CA" w14:textId="77777777" w:rsidTr="00A23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39F2625"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3</w:t>
            </w:r>
          </w:p>
        </w:tc>
        <w:tc>
          <w:tcPr>
            <w:tcW w:w="4531" w:type="dxa"/>
          </w:tcPr>
          <w:p w14:paraId="6B874543" w14:textId="77777777" w:rsidR="004F7449" w:rsidRPr="004F7449" w:rsidRDefault="004F7449" w:rsidP="004F7449">
            <w:pPr>
              <w:spacing w:after="0"/>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98,2</w:t>
            </w:r>
          </w:p>
        </w:tc>
      </w:tr>
      <w:tr w:rsidR="004F7449" w:rsidRPr="004F7449" w14:paraId="2FADE0D2" w14:textId="77777777" w:rsidTr="00A23121">
        <w:tc>
          <w:tcPr>
            <w:cnfStyle w:val="001000000000" w:firstRow="0" w:lastRow="0" w:firstColumn="1" w:lastColumn="0" w:oddVBand="0" w:evenVBand="0" w:oddHBand="0" w:evenHBand="0" w:firstRowFirstColumn="0" w:firstRowLastColumn="0" w:lastRowFirstColumn="0" w:lastRowLastColumn="0"/>
            <w:tcW w:w="4531" w:type="dxa"/>
          </w:tcPr>
          <w:p w14:paraId="20933E51"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4</w:t>
            </w:r>
          </w:p>
        </w:tc>
        <w:tc>
          <w:tcPr>
            <w:tcW w:w="4531" w:type="dxa"/>
          </w:tcPr>
          <w:p w14:paraId="4BCA6C69" w14:textId="77777777" w:rsidR="004F7449" w:rsidRPr="004F7449" w:rsidRDefault="004F7449" w:rsidP="004F7449">
            <w:pPr>
              <w:spacing w:after="0"/>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91,4</w:t>
            </w:r>
          </w:p>
        </w:tc>
      </w:tr>
      <w:tr w:rsidR="004F7449" w:rsidRPr="004F7449" w14:paraId="00593DAD" w14:textId="77777777" w:rsidTr="00A23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C96A89D"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5</w:t>
            </w:r>
          </w:p>
        </w:tc>
        <w:tc>
          <w:tcPr>
            <w:tcW w:w="4531" w:type="dxa"/>
          </w:tcPr>
          <w:p w14:paraId="7ACF5E15" w14:textId="77777777" w:rsidR="004F7449" w:rsidRPr="004F7449" w:rsidRDefault="004F7449" w:rsidP="004F7449">
            <w:pPr>
              <w:spacing w:after="0"/>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87,2</w:t>
            </w:r>
          </w:p>
        </w:tc>
      </w:tr>
      <w:tr w:rsidR="004F7449" w:rsidRPr="004F7449" w14:paraId="04EECA9C" w14:textId="77777777" w:rsidTr="00A23121">
        <w:tc>
          <w:tcPr>
            <w:cnfStyle w:val="001000000000" w:firstRow="0" w:lastRow="0" w:firstColumn="1" w:lastColumn="0" w:oddVBand="0" w:evenVBand="0" w:oddHBand="0" w:evenHBand="0" w:firstRowFirstColumn="0" w:firstRowLastColumn="0" w:lastRowFirstColumn="0" w:lastRowLastColumn="0"/>
            <w:tcW w:w="4531" w:type="dxa"/>
          </w:tcPr>
          <w:p w14:paraId="7A9FB4A4"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6</w:t>
            </w:r>
          </w:p>
        </w:tc>
        <w:tc>
          <w:tcPr>
            <w:tcW w:w="4531" w:type="dxa"/>
          </w:tcPr>
          <w:p w14:paraId="5BE1EA85" w14:textId="1B10895E" w:rsidR="004F7449" w:rsidRPr="004F7449" w:rsidRDefault="00C557A5" w:rsidP="004F7449">
            <w:pPr>
              <w:spacing w:after="0"/>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Pr>
                <w:rFonts w:asciiTheme="minorHAnsi" w:eastAsiaTheme="minorHAnsi" w:hAnsiTheme="minorHAnsi" w:cstheme="minorBidi"/>
                <w:color w:val="auto"/>
              </w:rPr>
              <w:t>92,8</w:t>
            </w:r>
          </w:p>
        </w:tc>
      </w:tr>
      <w:tr w:rsidR="004F7449" w:rsidRPr="004F7449" w14:paraId="0F884F9A" w14:textId="77777777" w:rsidTr="00A23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7DF716D"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7</w:t>
            </w:r>
          </w:p>
        </w:tc>
        <w:tc>
          <w:tcPr>
            <w:tcW w:w="4531" w:type="dxa"/>
          </w:tcPr>
          <w:p w14:paraId="320F49A0" w14:textId="77777777" w:rsidR="004F7449" w:rsidRPr="004F7449" w:rsidRDefault="004F7449" w:rsidP="004F7449">
            <w:pPr>
              <w:spacing w:after="0"/>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93,5</w:t>
            </w:r>
          </w:p>
        </w:tc>
      </w:tr>
      <w:tr w:rsidR="004F7449" w:rsidRPr="004F7449" w14:paraId="74A9C713" w14:textId="77777777" w:rsidTr="00A23121">
        <w:tc>
          <w:tcPr>
            <w:cnfStyle w:val="001000000000" w:firstRow="0" w:lastRow="0" w:firstColumn="1" w:lastColumn="0" w:oddVBand="0" w:evenVBand="0" w:oddHBand="0" w:evenHBand="0" w:firstRowFirstColumn="0" w:firstRowLastColumn="0" w:lastRowFirstColumn="0" w:lastRowLastColumn="0"/>
            <w:tcW w:w="4531" w:type="dxa"/>
          </w:tcPr>
          <w:p w14:paraId="7B627D91"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8</w:t>
            </w:r>
          </w:p>
        </w:tc>
        <w:tc>
          <w:tcPr>
            <w:tcW w:w="4531" w:type="dxa"/>
          </w:tcPr>
          <w:p w14:paraId="0C780D7A" w14:textId="77777777" w:rsidR="004F7449" w:rsidRPr="004F7449" w:rsidRDefault="004F7449" w:rsidP="004F7449">
            <w:pPr>
              <w:spacing w:after="0"/>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91,5</w:t>
            </w:r>
          </w:p>
        </w:tc>
      </w:tr>
      <w:tr w:rsidR="004F7449" w:rsidRPr="004F7449" w14:paraId="6BA354CC" w14:textId="77777777" w:rsidTr="00A23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047283A"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9</w:t>
            </w:r>
          </w:p>
        </w:tc>
        <w:tc>
          <w:tcPr>
            <w:tcW w:w="4531" w:type="dxa"/>
          </w:tcPr>
          <w:p w14:paraId="34DF0A85" w14:textId="77777777" w:rsidR="004F7449" w:rsidRPr="004F7449" w:rsidRDefault="004F7449" w:rsidP="004F7449">
            <w:pPr>
              <w:spacing w:after="0"/>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97,4</w:t>
            </w:r>
          </w:p>
        </w:tc>
      </w:tr>
      <w:tr w:rsidR="004F7449" w:rsidRPr="004F7449" w14:paraId="4E53248A" w14:textId="77777777" w:rsidTr="00A23121">
        <w:tc>
          <w:tcPr>
            <w:cnfStyle w:val="001000000000" w:firstRow="0" w:lastRow="0" w:firstColumn="1" w:lastColumn="0" w:oddVBand="0" w:evenVBand="0" w:oddHBand="0" w:evenHBand="0" w:firstRowFirstColumn="0" w:firstRowLastColumn="0" w:lastRowFirstColumn="0" w:lastRowLastColumn="0"/>
            <w:tcW w:w="4531" w:type="dxa"/>
          </w:tcPr>
          <w:p w14:paraId="73F9170F" w14:textId="77777777" w:rsidR="004F7449" w:rsidRPr="004F7449" w:rsidRDefault="004F7449" w:rsidP="004F7449">
            <w:pPr>
              <w:spacing w:after="0"/>
              <w:ind w:left="0" w:right="0" w:firstLine="0"/>
              <w:jc w:val="center"/>
              <w:rPr>
                <w:rFonts w:asciiTheme="minorHAnsi" w:eastAsiaTheme="minorHAnsi" w:hAnsiTheme="minorHAnsi" w:cstheme="minorBidi"/>
                <w:b w:val="0"/>
                <w:color w:val="auto"/>
              </w:rPr>
            </w:pPr>
            <w:r w:rsidRPr="004F7449">
              <w:rPr>
                <w:rFonts w:asciiTheme="minorHAnsi" w:eastAsiaTheme="minorHAnsi" w:hAnsiTheme="minorHAnsi" w:cstheme="minorBidi"/>
                <w:b w:val="0"/>
                <w:color w:val="auto"/>
              </w:rPr>
              <w:t>10</w:t>
            </w:r>
          </w:p>
        </w:tc>
        <w:tc>
          <w:tcPr>
            <w:tcW w:w="4531" w:type="dxa"/>
          </w:tcPr>
          <w:p w14:paraId="35F68B84" w14:textId="77777777" w:rsidR="004F7449" w:rsidRPr="004F7449" w:rsidRDefault="004F7449" w:rsidP="004F7449">
            <w:pPr>
              <w:spacing w:after="0"/>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rPr>
            </w:pPr>
            <w:r w:rsidRPr="004F7449">
              <w:rPr>
                <w:rFonts w:asciiTheme="minorHAnsi" w:eastAsiaTheme="minorHAnsi" w:hAnsiTheme="minorHAnsi" w:cstheme="minorBidi"/>
                <w:color w:val="auto"/>
              </w:rPr>
              <w:t>97,5</w:t>
            </w:r>
          </w:p>
        </w:tc>
      </w:tr>
    </w:tbl>
    <w:p w14:paraId="1931E98F" w14:textId="77777777" w:rsidR="004A3AF2" w:rsidRDefault="004A3AF2" w:rsidP="00A46141">
      <w:pPr>
        <w:ind w:left="-5" w:right="0"/>
      </w:pPr>
    </w:p>
    <w:p w14:paraId="59635A09" w14:textId="20C65326" w:rsidR="00A46141" w:rsidRDefault="0029618D" w:rsidP="00A46141">
      <w:pPr>
        <w:ind w:left="-5" w:right="0"/>
      </w:pPr>
      <w:r w:rsidRPr="008475B7">
        <w:t xml:space="preserve">In </w:t>
      </w:r>
      <w:r w:rsidR="00410581">
        <w:t>tabel</w:t>
      </w:r>
      <w:r w:rsidR="006849E8">
        <w:t xml:space="preserve"> 4</w:t>
      </w:r>
      <w:r w:rsidRPr="008475B7">
        <w:t xml:space="preserve"> zijn de cumulatieve (som van alle metingen) datapunten per uitgevoerde activiteit van het meetprotocol</w:t>
      </w:r>
      <w:r w:rsidR="001D7D48">
        <w:t xml:space="preserve"> in seconden</w:t>
      </w:r>
      <w:r w:rsidRPr="008475B7">
        <w:t xml:space="preserve"> weergeven.</w:t>
      </w:r>
      <w:r w:rsidR="008475B7" w:rsidRPr="008475B7">
        <w:t xml:space="preserve"> De rijen vertegenwoordigen de activiteiten van het meetprotocol, de </w:t>
      </w:r>
      <w:r w:rsidR="008475B7" w:rsidRPr="008475B7">
        <w:lastRenderedPageBreak/>
        <w:t>kolommen de activiteitcategorie</w:t>
      </w:r>
      <w:r w:rsidR="008475B7">
        <w:t>ën van de Activ8.</w:t>
      </w:r>
      <w:r w:rsidR="00773CB5" w:rsidRPr="008475B7">
        <w:t xml:space="preserve"> </w:t>
      </w:r>
      <w:r w:rsidR="00BA6AD4">
        <w:t xml:space="preserve">De juist gedetecteerde datapunten door de Activ8 zijn geel gemarkeerd. De overige datapunten zijn anders of niet gemeten. </w:t>
      </w:r>
    </w:p>
    <w:p w14:paraId="7370A3CE" w14:textId="40D85C90" w:rsidR="00753C3D" w:rsidRDefault="00753C3D" w:rsidP="00A46141">
      <w:pPr>
        <w:ind w:left="-5" w:right="0"/>
      </w:pPr>
    </w:p>
    <w:p w14:paraId="4763E05F" w14:textId="2AD0D205" w:rsidR="00753C3D" w:rsidRDefault="00F04CC0" w:rsidP="00A46141">
      <w:pPr>
        <w:ind w:left="-5" w:right="0"/>
      </w:pPr>
      <w:r>
        <w:t xml:space="preserve">De totale duur </w:t>
      </w:r>
      <w:r w:rsidR="00823AEF">
        <w:t xml:space="preserve">van de activiteit </w:t>
      </w:r>
      <w:proofErr w:type="spellStart"/>
      <w:r w:rsidR="00823AEF">
        <w:t>buiklig</w:t>
      </w:r>
      <w:proofErr w:type="spellEnd"/>
      <w:r w:rsidR="00823AEF">
        <w:t xml:space="preserve"> is het meest onderschat door de Activ8 (12,3%). </w:t>
      </w:r>
      <w:r w:rsidR="00753C3D">
        <w:t>In tabel 5 zijn de procentuele verschillen tussen</w:t>
      </w:r>
      <w:r w:rsidR="004A7248">
        <w:t xml:space="preserve"> de geanalyseerde tijdsduur</w:t>
      </w:r>
      <w:r w:rsidR="004C7B82">
        <w:t xml:space="preserve"> van de</w:t>
      </w:r>
      <w:r w:rsidR="00753C3D">
        <w:t xml:space="preserve"> video en Activ8 </w:t>
      </w:r>
      <w:r w:rsidR="004C7B82">
        <w:t>weergeven</w:t>
      </w:r>
      <w:r w:rsidR="00C13185">
        <w:t>,</w:t>
      </w:r>
      <w:r w:rsidR="00F56D69">
        <w:t xml:space="preserve"> van</w:t>
      </w:r>
      <w:r w:rsidR="00190ADC">
        <w:t xml:space="preserve"> </w:t>
      </w:r>
      <w:r w:rsidR="00726E8D">
        <w:t xml:space="preserve">de activiteitcategorieën </w:t>
      </w:r>
      <w:proofErr w:type="spellStart"/>
      <w:r w:rsidR="00726E8D">
        <w:t>zijlig</w:t>
      </w:r>
      <w:proofErr w:type="spellEnd"/>
      <w:r w:rsidR="00726E8D">
        <w:t xml:space="preserve">, </w:t>
      </w:r>
      <w:proofErr w:type="spellStart"/>
      <w:r w:rsidR="00726E8D">
        <w:t>ruglig</w:t>
      </w:r>
      <w:proofErr w:type="spellEnd"/>
      <w:r w:rsidR="00726E8D">
        <w:t xml:space="preserve">, </w:t>
      </w:r>
      <w:proofErr w:type="spellStart"/>
      <w:r w:rsidR="00726E8D">
        <w:t>buiklig</w:t>
      </w:r>
      <w:proofErr w:type="spellEnd"/>
      <w:r w:rsidR="00726E8D">
        <w:t xml:space="preserve"> en sedentair </w:t>
      </w:r>
      <w:r w:rsidR="00E1530A">
        <w:t xml:space="preserve">gedrag. Het procentuele verschil is berekend door het totale verschil te delen door de totale duur (seconden) van de activiteitcategorie </w:t>
      </w:r>
      <w:r w:rsidR="00D93130">
        <w:t>(</w:t>
      </w:r>
      <w:r w:rsidR="00E1530A">
        <w:t>van alle metingen</w:t>
      </w:r>
      <w:r w:rsidR="00D93130">
        <w:t>)</w:t>
      </w:r>
      <w:r w:rsidR="00E1530A">
        <w:t>.</w:t>
      </w:r>
    </w:p>
    <w:p w14:paraId="33CFF1FF" w14:textId="44BF11EB" w:rsidR="00A46141" w:rsidRDefault="00A46141" w:rsidP="00A97CE5">
      <w:pPr>
        <w:ind w:left="0" w:right="0" w:firstLine="0"/>
      </w:pPr>
    </w:p>
    <w:p w14:paraId="711F46AD" w14:textId="2065988A" w:rsidR="004A3AF2" w:rsidRDefault="004A3AF2" w:rsidP="00A97CE5">
      <w:pPr>
        <w:ind w:left="0" w:right="0" w:firstLine="0"/>
      </w:pPr>
    </w:p>
    <w:p w14:paraId="7499B9D3" w14:textId="065CBE10" w:rsidR="004A3AF2" w:rsidRDefault="004A3AF2" w:rsidP="00A97CE5">
      <w:pPr>
        <w:ind w:left="0" w:right="0" w:firstLine="0"/>
      </w:pPr>
    </w:p>
    <w:p w14:paraId="2EF40DD5" w14:textId="56649B90" w:rsidR="004A3AF2" w:rsidRDefault="004A3AF2" w:rsidP="00A97CE5">
      <w:pPr>
        <w:ind w:left="0" w:right="0" w:firstLine="0"/>
      </w:pPr>
    </w:p>
    <w:p w14:paraId="6CB0C23F" w14:textId="5A53C90A" w:rsidR="004A3AF2" w:rsidRDefault="004A3AF2" w:rsidP="00A97CE5">
      <w:pPr>
        <w:ind w:left="0" w:right="0" w:firstLine="0"/>
      </w:pPr>
    </w:p>
    <w:p w14:paraId="5B546211" w14:textId="0C0D1DD6" w:rsidR="004A3AF2" w:rsidRDefault="004A3AF2" w:rsidP="00A97CE5">
      <w:pPr>
        <w:ind w:left="0" w:right="0" w:firstLine="0"/>
      </w:pPr>
    </w:p>
    <w:p w14:paraId="6E3E60B9" w14:textId="7C7AADDC" w:rsidR="004A3AF2" w:rsidRDefault="004A3AF2" w:rsidP="00A97CE5">
      <w:pPr>
        <w:ind w:left="0" w:right="0" w:firstLine="0"/>
      </w:pPr>
    </w:p>
    <w:p w14:paraId="096CBC00" w14:textId="3719664A" w:rsidR="004A3AF2" w:rsidRDefault="004A3AF2" w:rsidP="00A97CE5">
      <w:pPr>
        <w:ind w:left="0" w:right="0" w:firstLine="0"/>
      </w:pPr>
    </w:p>
    <w:p w14:paraId="647605EA" w14:textId="2A69F890" w:rsidR="004A3AF2" w:rsidRDefault="004A3AF2" w:rsidP="00A97CE5">
      <w:pPr>
        <w:ind w:left="0" w:right="0" w:firstLine="0"/>
      </w:pPr>
    </w:p>
    <w:p w14:paraId="3E717A50" w14:textId="7AC3B1BE" w:rsidR="004A3AF2" w:rsidRDefault="004A3AF2" w:rsidP="00A97CE5">
      <w:pPr>
        <w:ind w:left="0" w:right="0" w:firstLine="0"/>
      </w:pPr>
    </w:p>
    <w:p w14:paraId="4086AF73" w14:textId="2B79CCB9" w:rsidR="004A3AF2" w:rsidRDefault="004A3AF2" w:rsidP="00A97CE5">
      <w:pPr>
        <w:ind w:left="0" w:right="0" w:firstLine="0"/>
      </w:pPr>
    </w:p>
    <w:p w14:paraId="7AAF957E" w14:textId="3A5C7A9C" w:rsidR="004A3AF2" w:rsidRDefault="004A3AF2" w:rsidP="00A97CE5">
      <w:pPr>
        <w:ind w:left="0" w:right="0" w:firstLine="0"/>
      </w:pPr>
    </w:p>
    <w:p w14:paraId="69BD8C76" w14:textId="034F631E" w:rsidR="004A3AF2" w:rsidRPr="00F42989" w:rsidRDefault="004A3AF2" w:rsidP="00A97CE5">
      <w:pPr>
        <w:ind w:left="0" w:right="0" w:firstLine="0"/>
      </w:pPr>
    </w:p>
    <w:p w14:paraId="56ADD1E1" w14:textId="7E7C1B01" w:rsidR="009A12E3" w:rsidRPr="005C7CEE" w:rsidRDefault="009A12E3" w:rsidP="004760CF">
      <w:pPr>
        <w:pStyle w:val="Bijschrift"/>
        <w:keepNext/>
        <w:jc w:val="center"/>
        <w:rPr>
          <w:sz w:val="22"/>
          <w:szCs w:val="22"/>
        </w:rPr>
      </w:pPr>
      <w:r w:rsidRPr="005C7CEE">
        <w:rPr>
          <w:sz w:val="22"/>
          <w:szCs w:val="22"/>
        </w:rPr>
        <w:t xml:space="preserve">Tabel </w:t>
      </w:r>
      <w:r w:rsidR="006849E8">
        <w:rPr>
          <w:sz w:val="22"/>
          <w:szCs w:val="22"/>
        </w:rPr>
        <w:t>4</w:t>
      </w:r>
      <w:r w:rsidR="003258A0" w:rsidRPr="005C7CEE">
        <w:rPr>
          <w:sz w:val="22"/>
          <w:szCs w:val="22"/>
        </w:rPr>
        <w:t xml:space="preserve"> Cumulatieve datapunten van alle metingen voor elk activiteit van het</w:t>
      </w:r>
      <w:r w:rsidR="005E68FE">
        <w:rPr>
          <w:sz w:val="22"/>
          <w:szCs w:val="22"/>
        </w:rPr>
        <w:t xml:space="preserve"> meetprotocol</w:t>
      </w:r>
      <w:r w:rsidR="005E6588">
        <w:rPr>
          <w:sz w:val="22"/>
          <w:szCs w:val="22"/>
        </w:rPr>
        <w:t xml:space="preserve"> (in seconden)</w:t>
      </w:r>
      <w:r w:rsidR="005E68FE">
        <w:rPr>
          <w:sz w:val="22"/>
          <w:szCs w:val="22"/>
        </w:rPr>
        <w:t xml:space="preserve">. De totale aantal </w:t>
      </w:r>
      <w:r w:rsidR="003258A0" w:rsidRPr="005C7CEE">
        <w:rPr>
          <w:sz w:val="22"/>
          <w:szCs w:val="22"/>
        </w:rPr>
        <w:t>datapunten is weergeven (tweede kolom) en het aantal per activiteitcategorie van de Activ8. De gele markeringen staan voor de juiste detectie</w:t>
      </w:r>
      <w:r w:rsidR="005E68FE">
        <w:rPr>
          <w:sz w:val="22"/>
          <w:szCs w:val="22"/>
        </w:rPr>
        <w:t xml:space="preserve"> door de Activ8</w:t>
      </w:r>
      <w:r w:rsidR="003258A0" w:rsidRPr="005C7CEE">
        <w:rPr>
          <w:sz w:val="22"/>
          <w:szCs w:val="22"/>
        </w:rPr>
        <w:t>.</w:t>
      </w:r>
    </w:p>
    <w:tbl>
      <w:tblPr>
        <w:tblStyle w:val="Rastertabel21"/>
        <w:tblW w:w="10348" w:type="dxa"/>
        <w:jc w:val="center"/>
        <w:tblLayout w:type="fixed"/>
        <w:tblLook w:val="04A0" w:firstRow="1" w:lastRow="0" w:firstColumn="1" w:lastColumn="0" w:noHBand="0" w:noVBand="1"/>
      </w:tblPr>
      <w:tblGrid>
        <w:gridCol w:w="1186"/>
        <w:gridCol w:w="941"/>
        <w:gridCol w:w="708"/>
        <w:gridCol w:w="1134"/>
        <w:gridCol w:w="993"/>
        <w:gridCol w:w="992"/>
        <w:gridCol w:w="1417"/>
        <w:gridCol w:w="1560"/>
        <w:gridCol w:w="1417"/>
      </w:tblGrid>
      <w:tr w:rsidR="006C2A47" w:rsidRPr="00FF05CE" w14:paraId="37F8F639" w14:textId="77777777" w:rsidTr="00537ED4">
        <w:trPr>
          <w:cnfStyle w:val="100000000000" w:firstRow="1" w:lastRow="0" w:firstColumn="0" w:lastColumn="0" w:oddVBand="0" w:evenVBand="0" w:oddHBand="0" w:evenHBand="0" w:firstRowFirstColumn="0" w:firstRowLastColumn="0" w:lastRowFirstColumn="0" w:lastRowLastColumn="0"/>
          <w:trHeight w:val="1117"/>
          <w:jc w:val="center"/>
        </w:trPr>
        <w:tc>
          <w:tcPr>
            <w:cnfStyle w:val="001000000000" w:firstRow="0" w:lastRow="0" w:firstColumn="1" w:lastColumn="0" w:oddVBand="0" w:evenVBand="0" w:oddHBand="0" w:evenHBand="0" w:firstRowFirstColumn="0" w:firstRowLastColumn="0" w:lastRowFirstColumn="0" w:lastRowLastColumn="0"/>
            <w:tcW w:w="1186" w:type="dxa"/>
          </w:tcPr>
          <w:p w14:paraId="65597655" w14:textId="77777777" w:rsidR="0029618D" w:rsidRPr="00FF05CE" w:rsidRDefault="0029618D" w:rsidP="006C2A47">
            <w:pPr>
              <w:jc w:val="center"/>
              <w:rPr>
                <w:b w:val="0"/>
                <w:lang w:val="en-US"/>
              </w:rPr>
            </w:pPr>
            <w:r w:rsidRPr="00FF05CE">
              <w:rPr>
                <w:lang w:val="en-US"/>
              </w:rPr>
              <w:t xml:space="preserve">Protocol </w:t>
            </w:r>
            <w:proofErr w:type="spellStart"/>
            <w:r w:rsidRPr="00FF05CE">
              <w:rPr>
                <w:lang w:val="en-US"/>
              </w:rPr>
              <w:t>activiteit</w:t>
            </w:r>
            <w:proofErr w:type="spellEnd"/>
          </w:p>
        </w:tc>
        <w:tc>
          <w:tcPr>
            <w:tcW w:w="941" w:type="dxa"/>
          </w:tcPr>
          <w:p w14:paraId="341D93AA" w14:textId="77777777" w:rsidR="0029618D" w:rsidRPr="00FF05CE" w:rsidRDefault="0029618D" w:rsidP="006C2A47">
            <w:pPr>
              <w:jc w:val="center"/>
              <w:cnfStyle w:val="100000000000" w:firstRow="1" w:lastRow="0" w:firstColumn="0" w:lastColumn="0" w:oddVBand="0" w:evenVBand="0" w:oddHBand="0" w:evenHBand="0" w:firstRowFirstColumn="0" w:firstRowLastColumn="0" w:lastRowFirstColumn="0" w:lastRowLastColumn="0"/>
              <w:rPr>
                <w:b w:val="0"/>
                <w:lang w:val="en-US"/>
              </w:rPr>
            </w:pPr>
            <w:proofErr w:type="spellStart"/>
            <w:r w:rsidRPr="00FF05CE">
              <w:rPr>
                <w:lang w:val="en-US"/>
              </w:rPr>
              <w:t>Totaal</w:t>
            </w:r>
            <w:proofErr w:type="spellEnd"/>
            <w:r w:rsidRPr="00FF05CE">
              <w:rPr>
                <w:lang w:val="en-US"/>
              </w:rPr>
              <w:t xml:space="preserve"> in video</w:t>
            </w:r>
            <w:r w:rsidRPr="00FF05CE">
              <w:rPr>
                <w:b w:val="0"/>
                <w:lang w:val="en-US"/>
              </w:rPr>
              <w:t xml:space="preserve"> </w:t>
            </w:r>
            <w:r w:rsidRPr="00FF05CE">
              <w:rPr>
                <w:lang w:val="en-US"/>
              </w:rPr>
              <w:t>(sec)</w:t>
            </w:r>
          </w:p>
        </w:tc>
        <w:tc>
          <w:tcPr>
            <w:tcW w:w="708" w:type="dxa"/>
          </w:tcPr>
          <w:p w14:paraId="6DB6B31A" w14:textId="77777777" w:rsidR="0029618D" w:rsidRPr="00FF05CE" w:rsidRDefault="0029618D" w:rsidP="006C2A4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Non-wear (sec)</w:t>
            </w:r>
          </w:p>
        </w:tc>
        <w:tc>
          <w:tcPr>
            <w:tcW w:w="1134" w:type="dxa"/>
          </w:tcPr>
          <w:p w14:paraId="1501DE30" w14:textId="77777777" w:rsidR="0029618D" w:rsidRPr="00FF05CE" w:rsidRDefault="0029618D" w:rsidP="006C2A47">
            <w:pP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Zijlig</w:t>
            </w:r>
            <w:proofErr w:type="spellEnd"/>
            <w:r>
              <w:rPr>
                <w:lang w:val="en-US"/>
              </w:rPr>
              <w:t xml:space="preserve"> (sec)</w:t>
            </w:r>
          </w:p>
        </w:tc>
        <w:tc>
          <w:tcPr>
            <w:tcW w:w="993" w:type="dxa"/>
          </w:tcPr>
          <w:p w14:paraId="03B5A717" w14:textId="77777777" w:rsidR="0029618D" w:rsidRPr="00FF05CE" w:rsidRDefault="0029618D" w:rsidP="006C2A47">
            <w:pP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Ruglig</w:t>
            </w:r>
            <w:proofErr w:type="spellEnd"/>
            <w:r>
              <w:rPr>
                <w:lang w:val="en-US"/>
              </w:rPr>
              <w:t xml:space="preserve"> (sec)</w:t>
            </w:r>
          </w:p>
        </w:tc>
        <w:tc>
          <w:tcPr>
            <w:tcW w:w="992" w:type="dxa"/>
          </w:tcPr>
          <w:p w14:paraId="6AD7D40D" w14:textId="77777777" w:rsidR="0029618D" w:rsidRPr="00FF05CE" w:rsidRDefault="0029618D" w:rsidP="006C2A47">
            <w:pPr>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Buiklig</w:t>
            </w:r>
            <w:proofErr w:type="spellEnd"/>
            <w:r>
              <w:rPr>
                <w:lang w:val="en-US"/>
              </w:rPr>
              <w:t xml:space="preserve"> (sec)</w:t>
            </w:r>
          </w:p>
        </w:tc>
        <w:tc>
          <w:tcPr>
            <w:tcW w:w="1417" w:type="dxa"/>
          </w:tcPr>
          <w:p w14:paraId="74EEE77D" w14:textId="77777777" w:rsidR="0029618D" w:rsidRPr="00FF05CE" w:rsidRDefault="0029618D" w:rsidP="006C2A47">
            <w:pPr>
              <w:jc w:val="center"/>
              <w:cnfStyle w:val="100000000000" w:firstRow="1" w:lastRow="0" w:firstColumn="0" w:lastColumn="0" w:oddVBand="0" w:evenVBand="0" w:oddHBand="0" w:evenHBand="0" w:firstRowFirstColumn="0" w:firstRowLastColumn="0" w:lastRowFirstColumn="0" w:lastRowLastColumn="0"/>
            </w:pPr>
            <w:r w:rsidRPr="009A12E3">
              <w:t xml:space="preserve">Sedentair gedrag zitten/staan </w:t>
            </w:r>
            <w:r>
              <w:t>– lage intensiteit (sec)</w:t>
            </w:r>
          </w:p>
        </w:tc>
        <w:tc>
          <w:tcPr>
            <w:tcW w:w="1560" w:type="dxa"/>
          </w:tcPr>
          <w:p w14:paraId="0C338E7D" w14:textId="77777777" w:rsidR="0029618D" w:rsidRPr="00FF05CE" w:rsidRDefault="0029618D" w:rsidP="006C2A47">
            <w:pPr>
              <w:jc w:val="center"/>
              <w:cnfStyle w:val="100000000000" w:firstRow="1" w:lastRow="0" w:firstColumn="0" w:lastColumn="0" w:oddVBand="0" w:evenVBand="0" w:oddHBand="0" w:evenHBand="0" w:firstRowFirstColumn="0" w:firstRowLastColumn="0" w:lastRowFirstColumn="0" w:lastRowLastColumn="0"/>
            </w:pPr>
            <w:r>
              <w:t>Hoge intensiteit (lopen, fietsen, rennen) (sec)</w:t>
            </w:r>
          </w:p>
        </w:tc>
        <w:tc>
          <w:tcPr>
            <w:tcW w:w="1417" w:type="dxa"/>
          </w:tcPr>
          <w:p w14:paraId="30EE106D" w14:textId="0CAEF82E" w:rsidR="0029618D" w:rsidRPr="00FF05CE" w:rsidRDefault="00D54723" w:rsidP="006C2A47">
            <w:pPr>
              <w:jc w:val="center"/>
              <w:cnfStyle w:val="100000000000" w:firstRow="1" w:lastRow="0" w:firstColumn="0" w:lastColumn="0" w:oddVBand="0" w:evenVBand="0" w:oddHBand="0" w:evenHBand="0" w:firstRowFirstColumn="0" w:firstRowLastColumn="0" w:lastRowFirstColumn="0" w:lastRowLastColumn="0"/>
            </w:pPr>
            <w:r>
              <w:t xml:space="preserve"> N</w:t>
            </w:r>
            <w:r w:rsidR="0029618D">
              <w:t>iet gemeten (sec)</w:t>
            </w:r>
          </w:p>
        </w:tc>
      </w:tr>
      <w:tr w:rsidR="006C2A47" w:rsidRPr="00FF05CE" w14:paraId="17B07364" w14:textId="77777777" w:rsidTr="00537E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6" w:type="dxa"/>
          </w:tcPr>
          <w:p w14:paraId="650AAD44" w14:textId="77777777" w:rsidR="0029618D" w:rsidRPr="00FF05CE" w:rsidRDefault="0029618D" w:rsidP="0056516B">
            <w:pPr>
              <w:jc w:val="center"/>
              <w:rPr>
                <w:b w:val="0"/>
              </w:rPr>
            </w:pPr>
            <w:r>
              <w:rPr>
                <w:b w:val="0"/>
              </w:rPr>
              <w:t>Zitten met rugleuning</w:t>
            </w:r>
          </w:p>
        </w:tc>
        <w:tc>
          <w:tcPr>
            <w:tcW w:w="941" w:type="dxa"/>
          </w:tcPr>
          <w:p w14:paraId="65A5EB42" w14:textId="77777777" w:rsidR="0029618D" w:rsidRPr="00FF05CE" w:rsidRDefault="0029618D" w:rsidP="0056516B">
            <w:pPr>
              <w:jc w:val="center"/>
              <w:cnfStyle w:val="000000100000" w:firstRow="0" w:lastRow="0" w:firstColumn="0" w:lastColumn="0" w:oddVBand="0" w:evenVBand="0" w:oddHBand="1" w:evenHBand="0" w:firstRowFirstColumn="0" w:firstRowLastColumn="0" w:lastRowFirstColumn="0" w:lastRowLastColumn="0"/>
            </w:pPr>
            <w:r w:rsidRPr="00996F34">
              <w:rPr>
                <w:b/>
              </w:rPr>
              <w:t>984</w:t>
            </w:r>
          </w:p>
        </w:tc>
        <w:tc>
          <w:tcPr>
            <w:tcW w:w="708" w:type="dxa"/>
          </w:tcPr>
          <w:p w14:paraId="293F2FD9" w14:textId="77777777" w:rsidR="0029618D" w:rsidRPr="00FF05CE" w:rsidRDefault="0029618D" w:rsidP="0056516B">
            <w:pPr>
              <w:jc w:val="center"/>
              <w:cnfStyle w:val="000000100000" w:firstRow="0" w:lastRow="0" w:firstColumn="0" w:lastColumn="0" w:oddVBand="0" w:evenVBand="0" w:oddHBand="1" w:evenHBand="0" w:firstRowFirstColumn="0" w:firstRowLastColumn="0" w:lastRowFirstColumn="0" w:lastRowLastColumn="0"/>
            </w:pPr>
            <w:r w:rsidRPr="00FF05CE">
              <w:t>0</w:t>
            </w:r>
          </w:p>
        </w:tc>
        <w:tc>
          <w:tcPr>
            <w:tcW w:w="1134" w:type="dxa"/>
          </w:tcPr>
          <w:p w14:paraId="781B6EBF"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993" w:type="dxa"/>
          </w:tcPr>
          <w:p w14:paraId="4F748A33" w14:textId="77777777" w:rsidR="0029618D" w:rsidRPr="00A92C7F" w:rsidRDefault="00EA6B17" w:rsidP="0056516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c>
          <w:tcPr>
            <w:tcW w:w="992" w:type="dxa"/>
          </w:tcPr>
          <w:p w14:paraId="44E6A743" w14:textId="77777777" w:rsidR="0029618D" w:rsidRPr="00A92C7F" w:rsidRDefault="00EA6B17" w:rsidP="0056516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c>
          <w:tcPr>
            <w:tcW w:w="1417" w:type="dxa"/>
          </w:tcPr>
          <w:p w14:paraId="5FAB7BEC"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rPr>
                <w:color w:val="auto"/>
              </w:rPr>
            </w:pPr>
            <w:r w:rsidRPr="00A92C7F">
              <w:rPr>
                <w:color w:val="auto"/>
                <w:highlight w:val="yellow"/>
              </w:rPr>
              <w:t>943,7</w:t>
            </w:r>
          </w:p>
        </w:tc>
        <w:tc>
          <w:tcPr>
            <w:tcW w:w="1560" w:type="dxa"/>
          </w:tcPr>
          <w:p w14:paraId="50BDEA9E"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14:paraId="20DEA018"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rPr>
                <w:color w:val="auto"/>
              </w:rPr>
            </w:pPr>
            <w:r w:rsidRPr="00A92C7F">
              <w:rPr>
                <w:color w:val="auto"/>
              </w:rPr>
              <w:t>40,3</w:t>
            </w:r>
          </w:p>
        </w:tc>
      </w:tr>
      <w:tr w:rsidR="006C2A47" w:rsidRPr="00FF05CE" w14:paraId="39A761E1" w14:textId="77777777" w:rsidTr="00537ED4">
        <w:trPr>
          <w:jc w:val="center"/>
        </w:trPr>
        <w:tc>
          <w:tcPr>
            <w:cnfStyle w:val="001000000000" w:firstRow="0" w:lastRow="0" w:firstColumn="1" w:lastColumn="0" w:oddVBand="0" w:evenVBand="0" w:oddHBand="0" w:evenHBand="0" w:firstRowFirstColumn="0" w:firstRowLastColumn="0" w:lastRowFirstColumn="0" w:lastRowLastColumn="0"/>
            <w:tcW w:w="1186" w:type="dxa"/>
          </w:tcPr>
          <w:p w14:paraId="67477F6B" w14:textId="77777777" w:rsidR="0029618D" w:rsidRDefault="0029618D" w:rsidP="0056516B">
            <w:pPr>
              <w:jc w:val="center"/>
              <w:rPr>
                <w:b w:val="0"/>
              </w:rPr>
            </w:pPr>
            <w:r>
              <w:rPr>
                <w:b w:val="0"/>
              </w:rPr>
              <w:t>Zitten zonder rugleuning</w:t>
            </w:r>
          </w:p>
        </w:tc>
        <w:tc>
          <w:tcPr>
            <w:tcW w:w="941" w:type="dxa"/>
          </w:tcPr>
          <w:p w14:paraId="3CF01FA3" w14:textId="77777777" w:rsidR="0029618D" w:rsidRDefault="0029618D" w:rsidP="0056516B">
            <w:pPr>
              <w:jc w:val="center"/>
              <w:cnfStyle w:val="000000000000" w:firstRow="0" w:lastRow="0" w:firstColumn="0" w:lastColumn="0" w:oddVBand="0" w:evenVBand="0" w:oddHBand="0" w:evenHBand="0" w:firstRowFirstColumn="0" w:firstRowLastColumn="0" w:lastRowFirstColumn="0" w:lastRowLastColumn="0"/>
            </w:pPr>
            <w:r w:rsidRPr="00996F34">
              <w:rPr>
                <w:b/>
              </w:rPr>
              <w:t>977</w:t>
            </w:r>
          </w:p>
        </w:tc>
        <w:tc>
          <w:tcPr>
            <w:tcW w:w="708" w:type="dxa"/>
          </w:tcPr>
          <w:p w14:paraId="62FA7C0A" w14:textId="77777777" w:rsidR="0029618D" w:rsidRPr="00FF05CE" w:rsidRDefault="0029618D"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134" w:type="dxa"/>
          </w:tcPr>
          <w:p w14:paraId="3E7584F1"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993" w:type="dxa"/>
          </w:tcPr>
          <w:p w14:paraId="3D79EE50" w14:textId="77777777" w:rsidR="0029618D" w:rsidRPr="00A92C7F" w:rsidRDefault="00EA6B17" w:rsidP="0056516B">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c>
          <w:tcPr>
            <w:tcW w:w="992" w:type="dxa"/>
          </w:tcPr>
          <w:p w14:paraId="09B847F6" w14:textId="77777777" w:rsidR="0029618D" w:rsidRPr="00A92C7F" w:rsidRDefault="00EA6B17" w:rsidP="0056516B">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c>
          <w:tcPr>
            <w:tcW w:w="1417" w:type="dxa"/>
          </w:tcPr>
          <w:p w14:paraId="7DAD541F" w14:textId="77777777" w:rsidR="0029618D" w:rsidRPr="00A92C7F" w:rsidRDefault="0029618D" w:rsidP="0056516B">
            <w:pPr>
              <w:jc w:val="center"/>
              <w:cnfStyle w:val="000000000000" w:firstRow="0" w:lastRow="0" w:firstColumn="0" w:lastColumn="0" w:oddVBand="0" w:evenVBand="0" w:oddHBand="0" w:evenHBand="0" w:firstRowFirstColumn="0" w:firstRowLastColumn="0" w:lastRowFirstColumn="0" w:lastRowLastColumn="0"/>
              <w:rPr>
                <w:color w:val="auto"/>
              </w:rPr>
            </w:pPr>
            <w:r w:rsidRPr="00A92C7F">
              <w:rPr>
                <w:color w:val="auto"/>
                <w:highlight w:val="yellow"/>
              </w:rPr>
              <w:t>937,5</w:t>
            </w:r>
          </w:p>
        </w:tc>
        <w:tc>
          <w:tcPr>
            <w:tcW w:w="1560" w:type="dxa"/>
          </w:tcPr>
          <w:p w14:paraId="7D812C75"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14:paraId="5F9386CD" w14:textId="77777777" w:rsidR="0029618D" w:rsidRPr="00A92C7F" w:rsidRDefault="0029618D" w:rsidP="0056516B">
            <w:pPr>
              <w:jc w:val="center"/>
              <w:cnfStyle w:val="000000000000" w:firstRow="0" w:lastRow="0" w:firstColumn="0" w:lastColumn="0" w:oddVBand="0" w:evenVBand="0" w:oddHBand="0" w:evenHBand="0" w:firstRowFirstColumn="0" w:firstRowLastColumn="0" w:lastRowFirstColumn="0" w:lastRowLastColumn="0"/>
              <w:rPr>
                <w:color w:val="auto"/>
              </w:rPr>
            </w:pPr>
            <w:r w:rsidRPr="00A92C7F">
              <w:rPr>
                <w:color w:val="auto"/>
              </w:rPr>
              <w:t>39,5</w:t>
            </w:r>
          </w:p>
        </w:tc>
      </w:tr>
      <w:tr w:rsidR="006C2A47" w:rsidRPr="00FF05CE" w14:paraId="3DA45E8D" w14:textId="77777777" w:rsidTr="00537E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6" w:type="dxa"/>
          </w:tcPr>
          <w:p w14:paraId="6562D4CB" w14:textId="77777777" w:rsidR="0029618D" w:rsidRPr="00EA4E72" w:rsidRDefault="0029618D" w:rsidP="0056516B">
            <w:pPr>
              <w:jc w:val="center"/>
              <w:rPr>
                <w:b w:val="0"/>
              </w:rPr>
            </w:pPr>
            <w:proofErr w:type="spellStart"/>
            <w:r>
              <w:rPr>
                <w:b w:val="0"/>
              </w:rPr>
              <w:lastRenderedPageBreak/>
              <w:t>Ruglig</w:t>
            </w:r>
            <w:proofErr w:type="spellEnd"/>
            <w:r>
              <w:rPr>
                <w:b w:val="0"/>
              </w:rPr>
              <w:t xml:space="preserve"> zonder kussen</w:t>
            </w:r>
          </w:p>
        </w:tc>
        <w:tc>
          <w:tcPr>
            <w:tcW w:w="941" w:type="dxa"/>
          </w:tcPr>
          <w:p w14:paraId="1B8A6AB5" w14:textId="77777777" w:rsidR="0029618D" w:rsidRPr="00BE02FD" w:rsidRDefault="0029618D" w:rsidP="0056516B">
            <w:pPr>
              <w:jc w:val="center"/>
              <w:cnfStyle w:val="000000100000" w:firstRow="0" w:lastRow="0" w:firstColumn="0" w:lastColumn="0" w:oddVBand="0" w:evenVBand="0" w:oddHBand="1" w:evenHBand="0" w:firstRowFirstColumn="0" w:firstRowLastColumn="0" w:lastRowFirstColumn="0" w:lastRowLastColumn="0"/>
              <w:rPr>
                <w:b/>
              </w:rPr>
            </w:pPr>
            <w:r w:rsidRPr="00BE02FD">
              <w:rPr>
                <w:b/>
              </w:rPr>
              <w:t>977</w:t>
            </w:r>
          </w:p>
        </w:tc>
        <w:tc>
          <w:tcPr>
            <w:tcW w:w="708" w:type="dxa"/>
          </w:tcPr>
          <w:p w14:paraId="282C5801" w14:textId="77777777" w:rsidR="0029618D" w:rsidRPr="00FF05CE" w:rsidRDefault="0029618D"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1134" w:type="dxa"/>
          </w:tcPr>
          <w:p w14:paraId="4838E552"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993" w:type="dxa"/>
          </w:tcPr>
          <w:p w14:paraId="49C25527"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rPr>
                <w:color w:val="auto"/>
              </w:rPr>
            </w:pPr>
            <w:r w:rsidRPr="00A92C7F">
              <w:rPr>
                <w:color w:val="auto"/>
                <w:highlight w:val="yellow"/>
              </w:rPr>
              <w:t>960,375</w:t>
            </w:r>
          </w:p>
        </w:tc>
        <w:tc>
          <w:tcPr>
            <w:tcW w:w="992" w:type="dxa"/>
          </w:tcPr>
          <w:p w14:paraId="3F499541" w14:textId="77777777" w:rsidR="0029618D" w:rsidRPr="00A92C7F" w:rsidRDefault="00EA6B17" w:rsidP="0056516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c>
          <w:tcPr>
            <w:tcW w:w="1417" w:type="dxa"/>
          </w:tcPr>
          <w:p w14:paraId="04EFC186" w14:textId="77777777" w:rsidR="0029618D" w:rsidRPr="00A92C7F" w:rsidRDefault="00EA6B17" w:rsidP="0056516B">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0</w:t>
            </w:r>
          </w:p>
        </w:tc>
        <w:tc>
          <w:tcPr>
            <w:tcW w:w="1560" w:type="dxa"/>
          </w:tcPr>
          <w:p w14:paraId="7CDFDC29"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14:paraId="330E10B9"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rPr>
                <w:color w:val="auto"/>
              </w:rPr>
            </w:pPr>
            <w:r w:rsidRPr="00A92C7F">
              <w:rPr>
                <w:color w:val="auto"/>
              </w:rPr>
              <w:t>16,625</w:t>
            </w:r>
          </w:p>
        </w:tc>
      </w:tr>
      <w:tr w:rsidR="006C2A47" w:rsidRPr="00FF05CE" w14:paraId="622E5242" w14:textId="77777777" w:rsidTr="00537ED4">
        <w:trPr>
          <w:jc w:val="center"/>
        </w:trPr>
        <w:tc>
          <w:tcPr>
            <w:cnfStyle w:val="001000000000" w:firstRow="0" w:lastRow="0" w:firstColumn="1" w:lastColumn="0" w:oddVBand="0" w:evenVBand="0" w:oddHBand="0" w:evenHBand="0" w:firstRowFirstColumn="0" w:firstRowLastColumn="0" w:lastRowFirstColumn="0" w:lastRowLastColumn="0"/>
            <w:tcW w:w="1186" w:type="dxa"/>
          </w:tcPr>
          <w:p w14:paraId="65CC1CCA" w14:textId="77777777" w:rsidR="0029618D" w:rsidRDefault="0029618D" w:rsidP="0056516B">
            <w:pPr>
              <w:jc w:val="center"/>
              <w:rPr>
                <w:b w:val="0"/>
              </w:rPr>
            </w:pPr>
            <w:proofErr w:type="spellStart"/>
            <w:r>
              <w:rPr>
                <w:b w:val="0"/>
              </w:rPr>
              <w:t>Ruglig</w:t>
            </w:r>
            <w:proofErr w:type="spellEnd"/>
            <w:r>
              <w:rPr>
                <w:b w:val="0"/>
              </w:rPr>
              <w:t xml:space="preserve"> met kussen onder het hoofd</w:t>
            </w:r>
          </w:p>
        </w:tc>
        <w:tc>
          <w:tcPr>
            <w:tcW w:w="941" w:type="dxa"/>
          </w:tcPr>
          <w:p w14:paraId="62795BDB" w14:textId="77777777" w:rsidR="0029618D" w:rsidRPr="00342441" w:rsidRDefault="0029618D" w:rsidP="0056516B">
            <w:pPr>
              <w:jc w:val="center"/>
              <w:cnfStyle w:val="000000000000" w:firstRow="0" w:lastRow="0" w:firstColumn="0" w:lastColumn="0" w:oddVBand="0" w:evenVBand="0" w:oddHBand="0" w:evenHBand="0" w:firstRowFirstColumn="0" w:firstRowLastColumn="0" w:lastRowFirstColumn="0" w:lastRowLastColumn="0"/>
              <w:rPr>
                <w:b/>
              </w:rPr>
            </w:pPr>
            <w:r w:rsidRPr="00342441">
              <w:rPr>
                <w:b/>
              </w:rPr>
              <w:t>956</w:t>
            </w:r>
          </w:p>
        </w:tc>
        <w:tc>
          <w:tcPr>
            <w:tcW w:w="708" w:type="dxa"/>
          </w:tcPr>
          <w:p w14:paraId="64C5BEAB" w14:textId="77777777" w:rsidR="0029618D" w:rsidRPr="00FF05CE" w:rsidRDefault="0029618D"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134" w:type="dxa"/>
          </w:tcPr>
          <w:p w14:paraId="1130855C"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993" w:type="dxa"/>
          </w:tcPr>
          <w:p w14:paraId="0D78C8BB" w14:textId="77777777" w:rsidR="0029618D" w:rsidRPr="00A92C7F" w:rsidRDefault="0029618D" w:rsidP="0056516B">
            <w:pPr>
              <w:jc w:val="center"/>
              <w:cnfStyle w:val="000000000000" w:firstRow="0" w:lastRow="0" w:firstColumn="0" w:lastColumn="0" w:oddVBand="0" w:evenVBand="0" w:oddHBand="0" w:evenHBand="0" w:firstRowFirstColumn="0" w:firstRowLastColumn="0" w:lastRowFirstColumn="0" w:lastRowLastColumn="0"/>
              <w:rPr>
                <w:color w:val="auto"/>
              </w:rPr>
            </w:pPr>
            <w:r w:rsidRPr="00A92C7F">
              <w:rPr>
                <w:color w:val="auto"/>
                <w:highlight w:val="yellow"/>
              </w:rPr>
              <w:t>935</w:t>
            </w:r>
          </w:p>
        </w:tc>
        <w:tc>
          <w:tcPr>
            <w:tcW w:w="992" w:type="dxa"/>
          </w:tcPr>
          <w:p w14:paraId="6DB96B26" w14:textId="77777777" w:rsidR="0029618D" w:rsidRPr="00A92C7F" w:rsidRDefault="00EA6B17" w:rsidP="0056516B">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c>
          <w:tcPr>
            <w:tcW w:w="1417" w:type="dxa"/>
          </w:tcPr>
          <w:p w14:paraId="7D507A00" w14:textId="77777777" w:rsidR="0029618D" w:rsidRPr="00A92C7F" w:rsidRDefault="00EA6B17" w:rsidP="0056516B">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0</w:t>
            </w:r>
          </w:p>
        </w:tc>
        <w:tc>
          <w:tcPr>
            <w:tcW w:w="1560" w:type="dxa"/>
          </w:tcPr>
          <w:p w14:paraId="1365531B" w14:textId="77777777" w:rsidR="0029618D" w:rsidRPr="00EA6B17" w:rsidRDefault="00EA6B17" w:rsidP="0056516B">
            <w:pPr>
              <w:jc w:val="center"/>
              <w:cnfStyle w:val="000000000000" w:firstRow="0" w:lastRow="0" w:firstColumn="0" w:lastColumn="0" w:oddVBand="0" w:evenVBand="0" w:oddHBand="0" w:evenHBand="0" w:firstRowFirstColumn="0" w:firstRowLastColumn="0" w:lastRowFirstColumn="0" w:lastRowLastColumn="0"/>
            </w:pPr>
            <w:r w:rsidRPr="00EA6B17">
              <w:t>0</w:t>
            </w:r>
          </w:p>
        </w:tc>
        <w:tc>
          <w:tcPr>
            <w:tcW w:w="1417" w:type="dxa"/>
          </w:tcPr>
          <w:p w14:paraId="3131E516" w14:textId="77777777" w:rsidR="0029618D" w:rsidRPr="00A92C7F" w:rsidRDefault="0029618D" w:rsidP="0056516B">
            <w:pPr>
              <w:jc w:val="center"/>
              <w:cnfStyle w:val="000000000000" w:firstRow="0" w:lastRow="0" w:firstColumn="0" w:lastColumn="0" w:oddVBand="0" w:evenVBand="0" w:oddHBand="0" w:evenHBand="0" w:firstRowFirstColumn="0" w:firstRowLastColumn="0" w:lastRowFirstColumn="0" w:lastRowLastColumn="0"/>
              <w:rPr>
                <w:color w:val="auto"/>
              </w:rPr>
            </w:pPr>
            <w:r w:rsidRPr="00A92C7F">
              <w:rPr>
                <w:color w:val="auto"/>
              </w:rPr>
              <w:t>21</w:t>
            </w:r>
          </w:p>
        </w:tc>
      </w:tr>
      <w:tr w:rsidR="006C2A47" w:rsidRPr="00FF05CE" w14:paraId="06934BDF" w14:textId="77777777" w:rsidTr="00537E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6" w:type="dxa"/>
          </w:tcPr>
          <w:p w14:paraId="2616A2F1" w14:textId="77777777" w:rsidR="0029618D" w:rsidRPr="00FF05CE" w:rsidRDefault="0029618D" w:rsidP="0056516B">
            <w:pPr>
              <w:jc w:val="center"/>
              <w:rPr>
                <w:b w:val="0"/>
              </w:rPr>
            </w:pPr>
            <w:proofErr w:type="spellStart"/>
            <w:r>
              <w:rPr>
                <w:b w:val="0"/>
              </w:rPr>
              <w:t>Zijlig</w:t>
            </w:r>
            <w:proofErr w:type="spellEnd"/>
            <w:r>
              <w:rPr>
                <w:b w:val="0"/>
              </w:rPr>
              <w:t xml:space="preserve"> zonder kussen</w:t>
            </w:r>
          </w:p>
        </w:tc>
        <w:tc>
          <w:tcPr>
            <w:tcW w:w="941" w:type="dxa"/>
          </w:tcPr>
          <w:p w14:paraId="4D75BFC8" w14:textId="77777777" w:rsidR="0029618D" w:rsidRPr="00D81DE7" w:rsidRDefault="0029618D" w:rsidP="0056516B">
            <w:pPr>
              <w:jc w:val="center"/>
              <w:cnfStyle w:val="000000100000" w:firstRow="0" w:lastRow="0" w:firstColumn="0" w:lastColumn="0" w:oddVBand="0" w:evenVBand="0" w:oddHBand="1" w:evenHBand="0" w:firstRowFirstColumn="0" w:firstRowLastColumn="0" w:lastRowFirstColumn="0" w:lastRowLastColumn="0"/>
              <w:rPr>
                <w:b/>
              </w:rPr>
            </w:pPr>
            <w:r w:rsidRPr="00D81DE7">
              <w:rPr>
                <w:b/>
              </w:rPr>
              <w:t>1033</w:t>
            </w:r>
          </w:p>
        </w:tc>
        <w:tc>
          <w:tcPr>
            <w:tcW w:w="708" w:type="dxa"/>
          </w:tcPr>
          <w:p w14:paraId="394B3964" w14:textId="77777777" w:rsidR="0029618D" w:rsidRPr="00FF05CE" w:rsidRDefault="0029618D" w:rsidP="0056516B">
            <w:pPr>
              <w:jc w:val="center"/>
              <w:cnfStyle w:val="000000100000" w:firstRow="0" w:lastRow="0" w:firstColumn="0" w:lastColumn="0" w:oddVBand="0" w:evenVBand="0" w:oddHBand="1" w:evenHBand="0" w:firstRowFirstColumn="0" w:firstRowLastColumn="0" w:lastRowFirstColumn="0" w:lastRowLastColumn="0"/>
            </w:pPr>
            <w:r w:rsidRPr="00FF05CE">
              <w:t>0</w:t>
            </w:r>
          </w:p>
        </w:tc>
        <w:tc>
          <w:tcPr>
            <w:tcW w:w="1134" w:type="dxa"/>
          </w:tcPr>
          <w:p w14:paraId="15E59416"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rPr>
                <w:color w:val="00B050"/>
                <w:highlight w:val="yellow"/>
              </w:rPr>
            </w:pPr>
            <w:r w:rsidRPr="00A92C7F">
              <w:rPr>
                <w:color w:val="auto"/>
                <w:highlight w:val="yellow"/>
              </w:rPr>
              <w:t>1022,375</w:t>
            </w:r>
          </w:p>
        </w:tc>
        <w:tc>
          <w:tcPr>
            <w:tcW w:w="993" w:type="dxa"/>
          </w:tcPr>
          <w:p w14:paraId="236ED2E8"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992" w:type="dxa"/>
          </w:tcPr>
          <w:p w14:paraId="6D9DC99F"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14:paraId="594CD391"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14:paraId="735D56C9"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14:paraId="5ED7598C"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rPr>
                <w:color w:val="auto"/>
              </w:rPr>
            </w:pPr>
            <w:r w:rsidRPr="00A92C7F">
              <w:rPr>
                <w:color w:val="auto"/>
              </w:rPr>
              <w:t>10,625</w:t>
            </w:r>
          </w:p>
        </w:tc>
      </w:tr>
      <w:tr w:rsidR="006C2A47" w:rsidRPr="00FF05CE" w14:paraId="4A52D90E" w14:textId="77777777" w:rsidTr="00537ED4">
        <w:trPr>
          <w:jc w:val="center"/>
        </w:trPr>
        <w:tc>
          <w:tcPr>
            <w:cnfStyle w:val="001000000000" w:firstRow="0" w:lastRow="0" w:firstColumn="1" w:lastColumn="0" w:oddVBand="0" w:evenVBand="0" w:oddHBand="0" w:evenHBand="0" w:firstRowFirstColumn="0" w:firstRowLastColumn="0" w:lastRowFirstColumn="0" w:lastRowLastColumn="0"/>
            <w:tcW w:w="1186" w:type="dxa"/>
          </w:tcPr>
          <w:p w14:paraId="5BD24EBA" w14:textId="77777777" w:rsidR="0029618D" w:rsidRDefault="0029618D" w:rsidP="0056516B">
            <w:pPr>
              <w:jc w:val="center"/>
              <w:rPr>
                <w:b w:val="0"/>
              </w:rPr>
            </w:pPr>
            <w:proofErr w:type="spellStart"/>
            <w:r>
              <w:rPr>
                <w:b w:val="0"/>
              </w:rPr>
              <w:t>Zijlig</w:t>
            </w:r>
            <w:proofErr w:type="spellEnd"/>
            <w:r>
              <w:rPr>
                <w:b w:val="0"/>
              </w:rPr>
              <w:t xml:space="preserve"> met kussen onder het hoofd</w:t>
            </w:r>
          </w:p>
        </w:tc>
        <w:tc>
          <w:tcPr>
            <w:tcW w:w="941" w:type="dxa"/>
          </w:tcPr>
          <w:p w14:paraId="2E230F90" w14:textId="77777777" w:rsidR="0029618D" w:rsidRPr="00E801E5" w:rsidRDefault="0029618D" w:rsidP="0056516B">
            <w:pPr>
              <w:jc w:val="center"/>
              <w:cnfStyle w:val="000000000000" w:firstRow="0" w:lastRow="0" w:firstColumn="0" w:lastColumn="0" w:oddVBand="0" w:evenVBand="0" w:oddHBand="0" w:evenHBand="0" w:firstRowFirstColumn="0" w:firstRowLastColumn="0" w:lastRowFirstColumn="0" w:lastRowLastColumn="0"/>
              <w:rPr>
                <w:b/>
              </w:rPr>
            </w:pPr>
            <w:r w:rsidRPr="00E801E5">
              <w:rPr>
                <w:b/>
              </w:rPr>
              <w:t>996</w:t>
            </w:r>
          </w:p>
        </w:tc>
        <w:tc>
          <w:tcPr>
            <w:tcW w:w="708" w:type="dxa"/>
          </w:tcPr>
          <w:p w14:paraId="1218C090" w14:textId="77777777" w:rsidR="0029618D" w:rsidRPr="00FF05CE" w:rsidRDefault="0029618D"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134" w:type="dxa"/>
          </w:tcPr>
          <w:p w14:paraId="5A9FFF18" w14:textId="77777777" w:rsidR="0029618D" w:rsidRPr="00A92C7F" w:rsidRDefault="0029618D" w:rsidP="0056516B">
            <w:pPr>
              <w:jc w:val="center"/>
              <w:cnfStyle w:val="000000000000" w:firstRow="0" w:lastRow="0" w:firstColumn="0" w:lastColumn="0" w:oddVBand="0" w:evenVBand="0" w:oddHBand="0" w:evenHBand="0" w:firstRowFirstColumn="0" w:firstRowLastColumn="0" w:lastRowFirstColumn="0" w:lastRowLastColumn="0"/>
              <w:rPr>
                <w:color w:val="00B050"/>
                <w:highlight w:val="yellow"/>
              </w:rPr>
            </w:pPr>
            <w:r w:rsidRPr="00A92C7F">
              <w:rPr>
                <w:color w:val="auto"/>
                <w:highlight w:val="yellow"/>
              </w:rPr>
              <w:t>969,25</w:t>
            </w:r>
          </w:p>
        </w:tc>
        <w:tc>
          <w:tcPr>
            <w:tcW w:w="993" w:type="dxa"/>
          </w:tcPr>
          <w:p w14:paraId="470A310E"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992" w:type="dxa"/>
          </w:tcPr>
          <w:p w14:paraId="6D08D128"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14:paraId="064CDB07"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4D7B59CF"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14:paraId="103131DE" w14:textId="77777777" w:rsidR="0029618D" w:rsidRPr="00A92C7F" w:rsidRDefault="0029618D" w:rsidP="0056516B">
            <w:pPr>
              <w:jc w:val="center"/>
              <w:cnfStyle w:val="000000000000" w:firstRow="0" w:lastRow="0" w:firstColumn="0" w:lastColumn="0" w:oddVBand="0" w:evenVBand="0" w:oddHBand="0" w:evenHBand="0" w:firstRowFirstColumn="0" w:firstRowLastColumn="0" w:lastRowFirstColumn="0" w:lastRowLastColumn="0"/>
              <w:rPr>
                <w:color w:val="auto"/>
              </w:rPr>
            </w:pPr>
            <w:r w:rsidRPr="00A92C7F">
              <w:rPr>
                <w:color w:val="auto"/>
              </w:rPr>
              <w:t>26,75</w:t>
            </w:r>
          </w:p>
        </w:tc>
      </w:tr>
      <w:tr w:rsidR="006C2A47" w:rsidRPr="00FF05CE" w14:paraId="6C9AD460" w14:textId="77777777" w:rsidTr="00537E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6" w:type="dxa"/>
          </w:tcPr>
          <w:p w14:paraId="675DCBE5" w14:textId="77777777" w:rsidR="0029618D" w:rsidRPr="00FF05CE" w:rsidRDefault="0029618D" w:rsidP="0056516B">
            <w:pPr>
              <w:jc w:val="center"/>
              <w:rPr>
                <w:b w:val="0"/>
              </w:rPr>
            </w:pPr>
            <w:proofErr w:type="spellStart"/>
            <w:r w:rsidRPr="00FF05CE">
              <w:rPr>
                <w:b w:val="0"/>
              </w:rPr>
              <w:t>Buiklig</w:t>
            </w:r>
            <w:proofErr w:type="spellEnd"/>
            <w:r>
              <w:rPr>
                <w:b w:val="0"/>
              </w:rPr>
              <w:t xml:space="preserve"> zonder kussen</w:t>
            </w:r>
          </w:p>
        </w:tc>
        <w:tc>
          <w:tcPr>
            <w:tcW w:w="941" w:type="dxa"/>
          </w:tcPr>
          <w:p w14:paraId="1463F9EB" w14:textId="77777777" w:rsidR="0029618D" w:rsidRPr="00AC1A8C" w:rsidRDefault="0029618D" w:rsidP="0056516B">
            <w:pPr>
              <w:jc w:val="center"/>
              <w:cnfStyle w:val="000000100000" w:firstRow="0" w:lastRow="0" w:firstColumn="0" w:lastColumn="0" w:oddVBand="0" w:evenVBand="0" w:oddHBand="1" w:evenHBand="0" w:firstRowFirstColumn="0" w:firstRowLastColumn="0" w:lastRowFirstColumn="0" w:lastRowLastColumn="0"/>
              <w:rPr>
                <w:b/>
              </w:rPr>
            </w:pPr>
            <w:r w:rsidRPr="00AC1A8C">
              <w:rPr>
                <w:b/>
              </w:rPr>
              <w:t>1041</w:t>
            </w:r>
          </w:p>
        </w:tc>
        <w:tc>
          <w:tcPr>
            <w:tcW w:w="708" w:type="dxa"/>
          </w:tcPr>
          <w:p w14:paraId="5A776B29" w14:textId="77777777" w:rsidR="0029618D" w:rsidRPr="00FF05CE" w:rsidRDefault="0029618D" w:rsidP="0056516B">
            <w:pPr>
              <w:jc w:val="center"/>
              <w:cnfStyle w:val="000000100000" w:firstRow="0" w:lastRow="0" w:firstColumn="0" w:lastColumn="0" w:oddVBand="0" w:evenVBand="0" w:oddHBand="1" w:evenHBand="0" w:firstRowFirstColumn="0" w:firstRowLastColumn="0" w:lastRowFirstColumn="0" w:lastRowLastColumn="0"/>
            </w:pPr>
            <w:r w:rsidRPr="00FF05CE">
              <w:t>0</w:t>
            </w:r>
          </w:p>
        </w:tc>
        <w:tc>
          <w:tcPr>
            <w:tcW w:w="1134" w:type="dxa"/>
          </w:tcPr>
          <w:p w14:paraId="3256E5FA"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993" w:type="dxa"/>
          </w:tcPr>
          <w:p w14:paraId="4AC178BE" w14:textId="77777777" w:rsidR="0029618D" w:rsidRPr="00A92C7F"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992" w:type="dxa"/>
          </w:tcPr>
          <w:p w14:paraId="7B41F174"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pPr>
            <w:r w:rsidRPr="00A92C7F">
              <w:rPr>
                <w:color w:val="auto"/>
                <w:highlight w:val="yellow"/>
              </w:rPr>
              <w:t>930,625</w:t>
            </w:r>
          </w:p>
        </w:tc>
        <w:tc>
          <w:tcPr>
            <w:tcW w:w="1417" w:type="dxa"/>
          </w:tcPr>
          <w:p w14:paraId="2BD8E694"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1560" w:type="dxa"/>
          </w:tcPr>
          <w:p w14:paraId="3B1283EC" w14:textId="77777777" w:rsidR="0029618D" w:rsidRPr="00FF05CE" w:rsidRDefault="00EA6B17"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1417" w:type="dxa"/>
          </w:tcPr>
          <w:p w14:paraId="505BCB80"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rPr>
                <w:color w:val="FF0000"/>
              </w:rPr>
            </w:pPr>
            <w:r w:rsidRPr="00A92C7F">
              <w:rPr>
                <w:color w:val="auto"/>
              </w:rPr>
              <w:t>110,375</w:t>
            </w:r>
          </w:p>
        </w:tc>
      </w:tr>
      <w:tr w:rsidR="006C2A47" w:rsidRPr="00FF05CE" w14:paraId="4D4B647F" w14:textId="77777777" w:rsidTr="00537ED4">
        <w:trPr>
          <w:jc w:val="center"/>
        </w:trPr>
        <w:tc>
          <w:tcPr>
            <w:cnfStyle w:val="001000000000" w:firstRow="0" w:lastRow="0" w:firstColumn="1" w:lastColumn="0" w:oddVBand="0" w:evenVBand="0" w:oddHBand="0" w:evenHBand="0" w:firstRowFirstColumn="0" w:firstRowLastColumn="0" w:lastRowFirstColumn="0" w:lastRowLastColumn="0"/>
            <w:tcW w:w="1186" w:type="dxa"/>
          </w:tcPr>
          <w:p w14:paraId="0AD24FC7" w14:textId="77777777" w:rsidR="0029618D" w:rsidRPr="00761140" w:rsidRDefault="0029618D" w:rsidP="0056516B">
            <w:pPr>
              <w:jc w:val="center"/>
              <w:rPr>
                <w:b w:val="0"/>
              </w:rPr>
            </w:pPr>
            <w:proofErr w:type="spellStart"/>
            <w:r>
              <w:rPr>
                <w:b w:val="0"/>
              </w:rPr>
              <w:t>Buiklig</w:t>
            </w:r>
            <w:proofErr w:type="spellEnd"/>
            <w:r>
              <w:rPr>
                <w:b w:val="0"/>
              </w:rPr>
              <w:t xml:space="preserve"> met kussen onder het hoofd</w:t>
            </w:r>
          </w:p>
        </w:tc>
        <w:tc>
          <w:tcPr>
            <w:tcW w:w="941" w:type="dxa"/>
          </w:tcPr>
          <w:p w14:paraId="414B4428" w14:textId="77777777" w:rsidR="0029618D" w:rsidRPr="00F37073" w:rsidRDefault="0029618D" w:rsidP="0056516B">
            <w:pPr>
              <w:jc w:val="center"/>
              <w:cnfStyle w:val="000000000000" w:firstRow="0" w:lastRow="0" w:firstColumn="0" w:lastColumn="0" w:oddVBand="0" w:evenVBand="0" w:oddHBand="0" w:evenHBand="0" w:firstRowFirstColumn="0" w:firstRowLastColumn="0" w:lastRowFirstColumn="0" w:lastRowLastColumn="0"/>
              <w:rPr>
                <w:b/>
              </w:rPr>
            </w:pPr>
            <w:r w:rsidRPr="00F37073">
              <w:rPr>
                <w:b/>
              </w:rPr>
              <w:t>967</w:t>
            </w:r>
          </w:p>
        </w:tc>
        <w:tc>
          <w:tcPr>
            <w:tcW w:w="708" w:type="dxa"/>
          </w:tcPr>
          <w:p w14:paraId="7F829B94" w14:textId="77777777" w:rsidR="0029618D" w:rsidRPr="00FF05CE" w:rsidRDefault="0029618D"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134" w:type="dxa"/>
          </w:tcPr>
          <w:p w14:paraId="50976FEE"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993" w:type="dxa"/>
          </w:tcPr>
          <w:p w14:paraId="5CADDE57"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992" w:type="dxa"/>
          </w:tcPr>
          <w:p w14:paraId="1537AA7E" w14:textId="77777777" w:rsidR="0029618D" w:rsidRPr="00A92C7F" w:rsidRDefault="0029618D" w:rsidP="0056516B">
            <w:pPr>
              <w:jc w:val="center"/>
              <w:cnfStyle w:val="000000000000" w:firstRow="0" w:lastRow="0" w:firstColumn="0" w:lastColumn="0" w:oddVBand="0" w:evenVBand="0" w:oddHBand="0" w:evenHBand="0" w:firstRowFirstColumn="0" w:firstRowLastColumn="0" w:lastRowFirstColumn="0" w:lastRowLastColumn="0"/>
            </w:pPr>
            <w:r w:rsidRPr="00A92C7F">
              <w:rPr>
                <w:color w:val="auto"/>
                <w:highlight w:val="yellow"/>
              </w:rPr>
              <w:t>830,625</w:t>
            </w:r>
          </w:p>
        </w:tc>
        <w:tc>
          <w:tcPr>
            <w:tcW w:w="1417" w:type="dxa"/>
          </w:tcPr>
          <w:p w14:paraId="1394530E"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3C430B2A" w14:textId="77777777" w:rsidR="0029618D" w:rsidRPr="00FF05CE" w:rsidRDefault="00EA6B17" w:rsidP="0056516B">
            <w:pPr>
              <w:jc w:val="center"/>
              <w:cnfStyle w:val="000000000000" w:firstRow="0" w:lastRow="0" w:firstColumn="0" w:lastColumn="0" w:oddVBand="0" w:evenVBand="0" w:oddHBand="0" w:evenHBand="0" w:firstRowFirstColumn="0" w:firstRowLastColumn="0" w:lastRowFirstColumn="0" w:lastRowLastColumn="0"/>
            </w:pPr>
            <w:r>
              <w:t>0</w:t>
            </w:r>
          </w:p>
        </w:tc>
        <w:tc>
          <w:tcPr>
            <w:tcW w:w="1417" w:type="dxa"/>
          </w:tcPr>
          <w:p w14:paraId="7310243E" w14:textId="77777777" w:rsidR="0029618D" w:rsidRPr="00A92C7F" w:rsidRDefault="0029618D" w:rsidP="0056516B">
            <w:pPr>
              <w:jc w:val="center"/>
              <w:cnfStyle w:val="000000000000" w:firstRow="0" w:lastRow="0" w:firstColumn="0" w:lastColumn="0" w:oddVBand="0" w:evenVBand="0" w:oddHBand="0" w:evenHBand="0" w:firstRowFirstColumn="0" w:firstRowLastColumn="0" w:lastRowFirstColumn="0" w:lastRowLastColumn="0"/>
            </w:pPr>
            <w:r w:rsidRPr="00A92C7F">
              <w:rPr>
                <w:color w:val="auto"/>
              </w:rPr>
              <w:t>136,375</w:t>
            </w:r>
          </w:p>
        </w:tc>
      </w:tr>
      <w:tr w:rsidR="006C2A47" w:rsidRPr="00FF05CE" w14:paraId="1A5978AD" w14:textId="77777777" w:rsidTr="00537E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6" w:type="dxa"/>
          </w:tcPr>
          <w:p w14:paraId="605B2D48" w14:textId="77777777" w:rsidR="0029618D" w:rsidRPr="00FF05CE" w:rsidRDefault="0029618D" w:rsidP="0056516B">
            <w:pPr>
              <w:jc w:val="center"/>
              <w:rPr>
                <w:b w:val="0"/>
              </w:rPr>
            </w:pPr>
            <w:proofErr w:type="spellStart"/>
            <w:r w:rsidRPr="00FF05CE">
              <w:rPr>
                <w:b w:val="0"/>
              </w:rPr>
              <w:t>Ruglig</w:t>
            </w:r>
            <w:proofErr w:type="spellEnd"/>
            <w:r w:rsidRPr="00FF05CE">
              <w:rPr>
                <w:b w:val="0"/>
              </w:rPr>
              <w:t xml:space="preserve"> met rugsteun (14 cm)</w:t>
            </w:r>
          </w:p>
        </w:tc>
        <w:tc>
          <w:tcPr>
            <w:tcW w:w="941" w:type="dxa"/>
          </w:tcPr>
          <w:p w14:paraId="24E5187F" w14:textId="5E5793B8" w:rsidR="0029618D" w:rsidRPr="00FF05CE" w:rsidRDefault="00901757" w:rsidP="0056516B">
            <w:pPr>
              <w:jc w:val="center"/>
              <w:cnfStyle w:val="000000100000" w:firstRow="0" w:lastRow="0" w:firstColumn="0" w:lastColumn="0" w:oddVBand="0" w:evenVBand="0" w:oddHBand="1" w:evenHBand="0" w:firstRowFirstColumn="0" w:firstRowLastColumn="0" w:lastRowFirstColumn="0" w:lastRowLastColumn="0"/>
            </w:pPr>
            <w:r>
              <w:rPr>
                <w:b/>
              </w:rPr>
              <w:t>987</w:t>
            </w:r>
          </w:p>
        </w:tc>
        <w:tc>
          <w:tcPr>
            <w:tcW w:w="708" w:type="dxa"/>
          </w:tcPr>
          <w:p w14:paraId="03E984DA" w14:textId="77777777" w:rsidR="0029618D" w:rsidRPr="00FF05CE" w:rsidRDefault="0029618D" w:rsidP="0056516B">
            <w:pPr>
              <w:jc w:val="center"/>
              <w:cnfStyle w:val="000000100000" w:firstRow="0" w:lastRow="0" w:firstColumn="0" w:lastColumn="0" w:oddVBand="0" w:evenVBand="0" w:oddHBand="1" w:evenHBand="0" w:firstRowFirstColumn="0" w:firstRowLastColumn="0" w:lastRowFirstColumn="0" w:lastRowLastColumn="0"/>
            </w:pPr>
            <w:r w:rsidRPr="00FF05CE">
              <w:t>0</w:t>
            </w:r>
          </w:p>
        </w:tc>
        <w:tc>
          <w:tcPr>
            <w:tcW w:w="1134" w:type="dxa"/>
          </w:tcPr>
          <w:p w14:paraId="309A41F7" w14:textId="77777777" w:rsidR="0029618D" w:rsidRPr="00FF05CE" w:rsidRDefault="00A92C7F" w:rsidP="0056516B">
            <w:pPr>
              <w:jc w:val="center"/>
              <w:cnfStyle w:val="000000100000" w:firstRow="0" w:lastRow="0" w:firstColumn="0" w:lastColumn="0" w:oddVBand="0" w:evenVBand="0" w:oddHBand="1" w:evenHBand="0" w:firstRowFirstColumn="0" w:firstRowLastColumn="0" w:lastRowFirstColumn="0" w:lastRowLastColumn="0"/>
            </w:pPr>
            <w:r>
              <w:t>0</w:t>
            </w:r>
          </w:p>
        </w:tc>
        <w:tc>
          <w:tcPr>
            <w:tcW w:w="993" w:type="dxa"/>
          </w:tcPr>
          <w:p w14:paraId="28E15EFF" w14:textId="1CAA7293" w:rsidR="0029618D" w:rsidRPr="00FF05CE" w:rsidRDefault="00AE37BB" w:rsidP="0056516B">
            <w:pPr>
              <w:jc w:val="center"/>
              <w:cnfStyle w:val="000000100000" w:firstRow="0" w:lastRow="0" w:firstColumn="0" w:lastColumn="0" w:oddVBand="0" w:evenVBand="0" w:oddHBand="1" w:evenHBand="0" w:firstRowFirstColumn="0" w:firstRowLastColumn="0" w:lastRowFirstColumn="0" w:lastRowLastColumn="0"/>
            </w:pPr>
            <w:r>
              <w:t>100,7</w:t>
            </w:r>
          </w:p>
        </w:tc>
        <w:tc>
          <w:tcPr>
            <w:tcW w:w="992" w:type="dxa"/>
          </w:tcPr>
          <w:p w14:paraId="6906344D" w14:textId="77777777" w:rsidR="0029618D" w:rsidRPr="00A92C7F" w:rsidRDefault="00A92C7F" w:rsidP="0056516B">
            <w:pPr>
              <w:jc w:val="center"/>
              <w:cnfStyle w:val="000000100000" w:firstRow="0" w:lastRow="0" w:firstColumn="0" w:lastColumn="0" w:oddVBand="0" w:evenVBand="0" w:oddHBand="1" w:evenHBand="0" w:firstRowFirstColumn="0" w:firstRowLastColumn="0" w:lastRowFirstColumn="0" w:lastRowLastColumn="0"/>
              <w:rPr>
                <w:highlight w:val="yellow"/>
              </w:rPr>
            </w:pPr>
            <w:r w:rsidRPr="00A92C7F">
              <w:t>0</w:t>
            </w:r>
          </w:p>
        </w:tc>
        <w:tc>
          <w:tcPr>
            <w:tcW w:w="1417" w:type="dxa"/>
          </w:tcPr>
          <w:p w14:paraId="2E115BBE" w14:textId="77777777" w:rsidR="0029618D" w:rsidRPr="00A92C7F" w:rsidRDefault="0029618D" w:rsidP="0056516B">
            <w:pPr>
              <w:jc w:val="center"/>
              <w:cnfStyle w:val="000000100000" w:firstRow="0" w:lastRow="0" w:firstColumn="0" w:lastColumn="0" w:oddVBand="0" w:evenVBand="0" w:oddHBand="1" w:evenHBand="0" w:firstRowFirstColumn="0" w:firstRowLastColumn="0" w:lastRowFirstColumn="0" w:lastRowLastColumn="0"/>
              <w:rPr>
                <w:highlight w:val="yellow"/>
              </w:rPr>
            </w:pPr>
            <w:r w:rsidRPr="00A92C7F">
              <w:rPr>
                <w:color w:val="auto"/>
                <w:highlight w:val="yellow"/>
              </w:rPr>
              <w:t>886,3</w:t>
            </w:r>
          </w:p>
        </w:tc>
        <w:tc>
          <w:tcPr>
            <w:tcW w:w="1560" w:type="dxa"/>
          </w:tcPr>
          <w:p w14:paraId="6AF965D5" w14:textId="77777777" w:rsidR="0029618D" w:rsidRPr="00A92C7F" w:rsidRDefault="00A92C7F" w:rsidP="0056516B">
            <w:pPr>
              <w:jc w:val="center"/>
              <w:cnfStyle w:val="000000100000" w:firstRow="0" w:lastRow="0" w:firstColumn="0" w:lastColumn="0" w:oddVBand="0" w:evenVBand="0" w:oddHBand="1" w:evenHBand="0" w:firstRowFirstColumn="0" w:firstRowLastColumn="0" w:lastRowFirstColumn="0" w:lastRowLastColumn="0"/>
            </w:pPr>
            <w:r w:rsidRPr="00A92C7F">
              <w:t>0</w:t>
            </w:r>
          </w:p>
        </w:tc>
        <w:tc>
          <w:tcPr>
            <w:tcW w:w="1417" w:type="dxa"/>
          </w:tcPr>
          <w:p w14:paraId="7CC48619" w14:textId="77777777" w:rsidR="0029618D" w:rsidRPr="00A92C7F" w:rsidRDefault="00A92C7F" w:rsidP="0056516B">
            <w:pPr>
              <w:jc w:val="center"/>
              <w:cnfStyle w:val="000000100000" w:firstRow="0" w:lastRow="0" w:firstColumn="0" w:lastColumn="0" w:oddVBand="0" w:evenVBand="0" w:oddHBand="1" w:evenHBand="0" w:firstRowFirstColumn="0" w:firstRowLastColumn="0" w:lastRowFirstColumn="0" w:lastRowLastColumn="0"/>
            </w:pPr>
            <w:r w:rsidRPr="00A92C7F">
              <w:rPr>
                <w:color w:val="auto"/>
              </w:rPr>
              <w:t>0</w:t>
            </w:r>
          </w:p>
        </w:tc>
      </w:tr>
    </w:tbl>
    <w:p w14:paraId="28636D8B" w14:textId="02F17585" w:rsidR="004A3AF2" w:rsidRPr="004861A2" w:rsidRDefault="004A3AF2" w:rsidP="00AC06B1">
      <w:pPr>
        <w:spacing w:after="30"/>
        <w:ind w:left="0" w:right="0" w:firstLine="0"/>
        <w:rPr>
          <w:b/>
          <w:sz w:val="28"/>
          <w:lang w:val="en-US"/>
        </w:rPr>
      </w:pPr>
    </w:p>
    <w:p w14:paraId="60D5FD90" w14:textId="77777777" w:rsidR="00BA3343" w:rsidRDefault="00BA3343" w:rsidP="004861A2">
      <w:pPr>
        <w:pStyle w:val="Bijschrift"/>
        <w:keepNext/>
        <w:jc w:val="center"/>
        <w:rPr>
          <w:sz w:val="22"/>
        </w:rPr>
      </w:pPr>
    </w:p>
    <w:p w14:paraId="09EE582B" w14:textId="3DCE887B" w:rsidR="00BA3343" w:rsidRDefault="00BA3343" w:rsidP="004861A2">
      <w:pPr>
        <w:pStyle w:val="Bijschrift"/>
        <w:keepNext/>
        <w:jc w:val="center"/>
        <w:rPr>
          <w:sz w:val="22"/>
        </w:rPr>
      </w:pPr>
    </w:p>
    <w:p w14:paraId="3756ACDA" w14:textId="77777777" w:rsidR="00BA3343" w:rsidRPr="00BA3343" w:rsidRDefault="00BA3343" w:rsidP="00BA3343">
      <w:pPr>
        <w:rPr>
          <w:lang w:eastAsia="en-US"/>
        </w:rPr>
      </w:pPr>
    </w:p>
    <w:p w14:paraId="4F425763" w14:textId="7E226E4C" w:rsidR="00E9472C" w:rsidRPr="004861A2" w:rsidRDefault="004861A2" w:rsidP="004861A2">
      <w:pPr>
        <w:pStyle w:val="Bijschrift"/>
        <w:keepNext/>
        <w:jc w:val="center"/>
        <w:rPr>
          <w:sz w:val="22"/>
        </w:rPr>
      </w:pPr>
      <w:r w:rsidRPr="004861A2">
        <w:rPr>
          <w:sz w:val="22"/>
        </w:rPr>
        <w:t>Tabel</w:t>
      </w:r>
      <w:r w:rsidR="00E9472C" w:rsidRPr="004861A2">
        <w:rPr>
          <w:sz w:val="22"/>
        </w:rPr>
        <w:t xml:space="preserve"> </w:t>
      </w:r>
      <w:r>
        <w:rPr>
          <w:sz w:val="22"/>
        </w:rPr>
        <w:t>5</w:t>
      </w:r>
      <w:r w:rsidR="00E9472C" w:rsidRPr="004861A2">
        <w:rPr>
          <w:sz w:val="22"/>
        </w:rPr>
        <w:t xml:space="preserve"> Procentuele ver</w:t>
      </w:r>
      <w:r w:rsidR="00753C3D">
        <w:rPr>
          <w:sz w:val="22"/>
        </w:rPr>
        <w:t xml:space="preserve">schillen </w:t>
      </w:r>
      <w:r w:rsidR="00E9472C" w:rsidRPr="004861A2">
        <w:rPr>
          <w:sz w:val="22"/>
        </w:rPr>
        <w:t>tussen</w:t>
      </w:r>
      <w:r w:rsidR="00753C3D">
        <w:rPr>
          <w:sz w:val="22"/>
        </w:rPr>
        <w:t xml:space="preserve"> de geanalyseerde tijdsduur</w:t>
      </w:r>
      <w:r w:rsidR="004C7B82">
        <w:rPr>
          <w:sz w:val="22"/>
        </w:rPr>
        <w:t xml:space="preserve"> (</w:t>
      </w:r>
      <w:r w:rsidR="007A4728">
        <w:rPr>
          <w:sz w:val="22"/>
        </w:rPr>
        <w:t>seconden) van</w:t>
      </w:r>
      <w:r w:rsidR="00753C3D">
        <w:rPr>
          <w:sz w:val="22"/>
        </w:rPr>
        <w:t xml:space="preserve"> </w:t>
      </w:r>
      <w:r w:rsidR="004A7248">
        <w:rPr>
          <w:sz w:val="22"/>
        </w:rPr>
        <w:t>de video</w:t>
      </w:r>
      <w:r w:rsidR="00E9472C" w:rsidRPr="004861A2">
        <w:rPr>
          <w:sz w:val="22"/>
        </w:rPr>
        <w:t xml:space="preserve"> en Activ8.</w:t>
      </w:r>
      <w:r w:rsidR="00E1530A">
        <w:rPr>
          <w:sz w:val="22"/>
        </w:rPr>
        <w:t xml:space="preserve"> </w:t>
      </w:r>
    </w:p>
    <w:tbl>
      <w:tblPr>
        <w:tblStyle w:val="Rastertabel21"/>
        <w:tblW w:w="0" w:type="auto"/>
        <w:tblLook w:val="04A0" w:firstRow="1" w:lastRow="0" w:firstColumn="1" w:lastColumn="0" w:noHBand="0" w:noVBand="1"/>
      </w:tblPr>
      <w:tblGrid>
        <w:gridCol w:w="2290"/>
        <w:gridCol w:w="2255"/>
        <w:gridCol w:w="2259"/>
        <w:gridCol w:w="2273"/>
      </w:tblGrid>
      <w:tr w:rsidR="009E0986" w14:paraId="139CBA0B" w14:textId="77777777" w:rsidTr="00490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2216E051" w14:textId="1DE668DC" w:rsidR="009E0986" w:rsidRPr="004909B3" w:rsidRDefault="00F56D69" w:rsidP="0019432C">
            <w:pPr>
              <w:spacing w:after="30"/>
              <w:ind w:left="0" w:right="0" w:firstLine="0"/>
              <w:jc w:val="center"/>
              <w:rPr>
                <w:lang w:val="en-US"/>
              </w:rPr>
            </w:pPr>
            <w:proofErr w:type="spellStart"/>
            <w:r w:rsidRPr="004909B3">
              <w:rPr>
                <w:lang w:val="en-US"/>
              </w:rPr>
              <w:t>Activiteitcategorie</w:t>
            </w:r>
            <w:proofErr w:type="spellEnd"/>
          </w:p>
        </w:tc>
        <w:tc>
          <w:tcPr>
            <w:tcW w:w="2304" w:type="dxa"/>
          </w:tcPr>
          <w:p w14:paraId="62A85000" w14:textId="2F7420D6" w:rsidR="009E0986" w:rsidRPr="004909B3" w:rsidRDefault="0019432C" w:rsidP="0019432C">
            <w:pPr>
              <w:spacing w:after="30"/>
              <w:ind w:left="0" w:right="0" w:firstLine="0"/>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sidRPr="004909B3">
              <w:rPr>
                <w:lang w:val="en-US"/>
              </w:rPr>
              <w:t>Totale</w:t>
            </w:r>
            <w:proofErr w:type="spellEnd"/>
            <w:r w:rsidRPr="004909B3">
              <w:rPr>
                <w:lang w:val="en-US"/>
              </w:rPr>
              <w:t xml:space="preserve"> </w:t>
            </w:r>
            <w:proofErr w:type="spellStart"/>
            <w:r w:rsidRPr="004909B3">
              <w:rPr>
                <w:lang w:val="en-US"/>
              </w:rPr>
              <w:t>duur</w:t>
            </w:r>
            <w:proofErr w:type="spellEnd"/>
            <w:r w:rsidRPr="004909B3">
              <w:rPr>
                <w:lang w:val="en-US"/>
              </w:rPr>
              <w:t xml:space="preserve"> (s)</w:t>
            </w:r>
          </w:p>
        </w:tc>
        <w:tc>
          <w:tcPr>
            <w:tcW w:w="2304" w:type="dxa"/>
          </w:tcPr>
          <w:p w14:paraId="6E120243" w14:textId="673C6D4E" w:rsidR="009E0986" w:rsidRPr="004909B3" w:rsidRDefault="0019432C" w:rsidP="0019432C">
            <w:pPr>
              <w:spacing w:after="30"/>
              <w:ind w:left="0" w:right="0" w:firstLine="0"/>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sidRPr="004909B3">
              <w:rPr>
                <w:lang w:val="en-US"/>
              </w:rPr>
              <w:t>Totaal</w:t>
            </w:r>
            <w:proofErr w:type="spellEnd"/>
            <w:r w:rsidRPr="004909B3">
              <w:rPr>
                <w:lang w:val="en-US"/>
              </w:rPr>
              <w:t xml:space="preserve"> </w:t>
            </w:r>
            <w:proofErr w:type="spellStart"/>
            <w:r w:rsidRPr="004909B3">
              <w:rPr>
                <w:lang w:val="en-US"/>
              </w:rPr>
              <w:t>verschil</w:t>
            </w:r>
            <w:proofErr w:type="spellEnd"/>
            <w:r w:rsidRPr="004909B3">
              <w:rPr>
                <w:lang w:val="en-US"/>
              </w:rPr>
              <w:t xml:space="preserve"> (s)</w:t>
            </w:r>
          </w:p>
        </w:tc>
        <w:tc>
          <w:tcPr>
            <w:tcW w:w="2305" w:type="dxa"/>
          </w:tcPr>
          <w:p w14:paraId="43EDC49E" w14:textId="4754D2DB" w:rsidR="009E0986" w:rsidRPr="004909B3" w:rsidRDefault="0019432C" w:rsidP="0019432C">
            <w:pPr>
              <w:spacing w:after="30"/>
              <w:ind w:left="0" w:right="0" w:firstLine="0"/>
              <w:jc w:val="center"/>
              <w:cnfStyle w:val="100000000000" w:firstRow="1" w:lastRow="0" w:firstColumn="0" w:lastColumn="0" w:oddVBand="0" w:evenVBand="0" w:oddHBand="0" w:evenHBand="0" w:firstRowFirstColumn="0" w:firstRowLastColumn="0" w:lastRowFirstColumn="0" w:lastRowLastColumn="0"/>
              <w:rPr>
                <w:lang w:val="en-US"/>
              </w:rPr>
            </w:pPr>
            <w:proofErr w:type="spellStart"/>
            <w:r w:rsidRPr="004909B3">
              <w:rPr>
                <w:lang w:val="en-US"/>
              </w:rPr>
              <w:t>Procentuele</w:t>
            </w:r>
            <w:proofErr w:type="spellEnd"/>
            <w:r w:rsidRPr="004909B3">
              <w:rPr>
                <w:lang w:val="en-US"/>
              </w:rPr>
              <w:t xml:space="preserve"> </w:t>
            </w:r>
            <w:proofErr w:type="spellStart"/>
            <w:r w:rsidRPr="004909B3">
              <w:rPr>
                <w:lang w:val="en-US"/>
              </w:rPr>
              <w:t>verschil</w:t>
            </w:r>
            <w:proofErr w:type="spellEnd"/>
            <w:r w:rsidRPr="004909B3">
              <w:rPr>
                <w:lang w:val="en-US"/>
              </w:rPr>
              <w:t xml:space="preserve"> (%)</w:t>
            </w:r>
          </w:p>
        </w:tc>
      </w:tr>
      <w:tr w:rsidR="009E0986" w14:paraId="475133BC" w14:textId="77777777" w:rsidTr="00490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7E99E6E6" w14:textId="3C78EA34" w:rsidR="009E0986" w:rsidRPr="004909B3" w:rsidRDefault="0019432C" w:rsidP="0019432C">
            <w:pPr>
              <w:spacing w:after="30"/>
              <w:ind w:left="0" w:right="0" w:firstLine="0"/>
              <w:jc w:val="center"/>
              <w:rPr>
                <w:b w:val="0"/>
                <w:lang w:val="en-US"/>
              </w:rPr>
            </w:pPr>
            <w:proofErr w:type="spellStart"/>
            <w:r w:rsidRPr="004909B3">
              <w:rPr>
                <w:b w:val="0"/>
                <w:lang w:val="en-US"/>
              </w:rPr>
              <w:t>Zijlig</w:t>
            </w:r>
            <w:proofErr w:type="spellEnd"/>
          </w:p>
        </w:tc>
        <w:tc>
          <w:tcPr>
            <w:tcW w:w="2304" w:type="dxa"/>
          </w:tcPr>
          <w:p w14:paraId="713BFA84" w14:textId="66EFDC0D" w:rsidR="009E0986" w:rsidRPr="0019432C" w:rsidRDefault="0019432C" w:rsidP="0019432C">
            <w:pPr>
              <w:spacing w:after="30"/>
              <w:ind w:left="0" w:right="0" w:firstLine="0"/>
              <w:jc w:val="center"/>
              <w:cnfStyle w:val="000000100000" w:firstRow="0" w:lastRow="0" w:firstColumn="0" w:lastColumn="0" w:oddVBand="0" w:evenVBand="0" w:oddHBand="1" w:evenHBand="0" w:firstRowFirstColumn="0" w:firstRowLastColumn="0" w:lastRowFirstColumn="0" w:lastRowLastColumn="0"/>
              <w:rPr>
                <w:lang w:val="en-US"/>
              </w:rPr>
            </w:pPr>
            <w:r w:rsidRPr="0019432C">
              <w:rPr>
                <w:lang w:val="en-US"/>
              </w:rPr>
              <w:t>2029</w:t>
            </w:r>
          </w:p>
        </w:tc>
        <w:tc>
          <w:tcPr>
            <w:tcW w:w="2304" w:type="dxa"/>
          </w:tcPr>
          <w:p w14:paraId="250688A0" w14:textId="5F52AFD0" w:rsidR="009E0986" w:rsidRPr="0019432C" w:rsidRDefault="0019432C" w:rsidP="0019432C">
            <w:pPr>
              <w:spacing w:after="30"/>
              <w:ind w:left="0" w:right="0" w:firstLine="0"/>
              <w:jc w:val="center"/>
              <w:cnfStyle w:val="000000100000" w:firstRow="0" w:lastRow="0" w:firstColumn="0" w:lastColumn="0" w:oddVBand="0" w:evenVBand="0" w:oddHBand="1" w:evenHBand="0" w:firstRowFirstColumn="0" w:firstRowLastColumn="0" w:lastRowFirstColumn="0" w:lastRowLastColumn="0"/>
              <w:rPr>
                <w:lang w:val="en-US"/>
              </w:rPr>
            </w:pPr>
            <w:r w:rsidRPr="0019432C">
              <w:rPr>
                <w:lang w:val="en-US"/>
              </w:rPr>
              <w:t>37,38</w:t>
            </w:r>
          </w:p>
        </w:tc>
        <w:tc>
          <w:tcPr>
            <w:tcW w:w="2305" w:type="dxa"/>
          </w:tcPr>
          <w:p w14:paraId="06B4208B" w14:textId="6EA6C2DC" w:rsidR="009E0986" w:rsidRPr="0019432C" w:rsidRDefault="0019432C" w:rsidP="0019432C">
            <w:pPr>
              <w:spacing w:after="30"/>
              <w:ind w:left="0" w:right="0" w:firstLine="0"/>
              <w:jc w:val="center"/>
              <w:cnfStyle w:val="000000100000" w:firstRow="0" w:lastRow="0" w:firstColumn="0" w:lastColumn="0" w:oddVBand="0" w:evenVBand="0" w:oddHBand="1" w:evenHBand="0" w:firstRowFirstColumn="0" w:firstRowLastColumn="0" w:lastRowFirstColumn="0" w:lastRowLastColumn="0"/>
              <w:rPr>
                <w:lang w:val="en-US"/>
              </w:rPr>
            </w:pPr>
            <w:r w:rsidRPr="0019432C">
              <w:rPr>
                <w:lang w:val="en-US"/>
              </w:rPr>
              <w:t>1,84</w:t>
            </w:r>
          </w:p>
        </w:tc>
      </w:tr>
      <w:tr w:rsidR="009E0986" w14:paraId="47CDDAD6" w14:textId="77777777" w:rsidTr="004909B3">
        <w:tc>
          <w:tcPr>
            <w:cnfStyle w:val="001000000000" w:firstRow="0" w:lastRow="0" w:firstColumn="1" w:lastColumn="0" w:oddVBand="0" w:evenVBand="0" w:oddHBand="0" w:evenHBand="0" w:firstRowFirstColumn="0" w:firstRowLastColumn="0" w:lastRowFirstColumn="0" w:lastRowLastColumn="0"/>
            <w:tcW w:w="2304" w:type="dxa"/>
          </w:tcPr>
          <w:p w14:paraId="113A98D4" w14:textId="192B16AF" w:rsidR="009E0986" w:rsidRPr="004909B3" w:rsidRDefault="0019432C" w:rsidP="0019432C">
            <w:pPr>
              <w:spacing w:after="30"/>
              <w:ind w:left="0" w:right="0" w:firstLine="0"/>
              <w:jc w:val="center"/>
              <w:rPr>
                <w:b w:val="0"/>
                <w:lang w:val="en-US"/>
              </w:rPr>
            </w:pPr>
            <w:proofErr w:type="spellStart"/>
            <w:r w:rsidRPr="004909B3">
              <w:rPr>
                <w:b w:val="0"/>
                <w:lang w:val="en-US"/>
              </w:rPr>
              <w:t>Ruglig</w:t>
            </w:r>
            <w:proofErr w:type="spellEnd"/>
          </w:p>
        </w:tc>
        <w:tc>
          <w:tcPr>
            <w:tcW w:w="2304" w:type="dxa"/>
          </w:tcPr>
          <w:p w14:paraId="1005B537" w14:textId="698B5F5A" w:rsidR="009E0986" w:rsidRPr="0019432C" w:rsidRDefault="0019432C" w:rsidP="0019432C">
            <w:pPr>
              <w:spacing w:after="30"/>
              <w:ind w:left="0" w:right="0" w:firstLine="0"/>
              <w:jc w:val="center"/>
              <w:cnfStyle w:val="000000000000" w:firstRow="0" w:lastRow="0" w:firstColumn="0" w:lastColumn="0" w:oddVBand="0" w:evenVBand="0" w:oddHBand="0" w:evenHBand="0" w:firstRowFirstColumn="0" w:firstRowLastColumn="0" w:lastRowFirstColumn="0" w:lastRowLastColumn="0"/>
              <w:rPr>
                <w:lang w:val="en-US"/>
              </w:rPr>
            </w:pPr>
            <w:r w:rsidRPr="0019432C">
              <w:rPr>
                <w:lang w:val="en-US"/>
              </w:rPr>
              <w:t>19</w:t>
            </w:r>
            <w:r w:rsidR="002341E1">
              <w:rPr>
                <w:lang w:val="en-US"/>
              </w:rPr>
              <w:t>33</w:t>
            </w:r>
          </w:p>
        </w:tc>
        <w:tc>
          <w:tcPr>
            <w:tcW w:w="2304" w:type="dxa"/>
          </w:tcPr>
          <w:p w14:paraId="4605BB4C" w14:textId="594CADC7" w:rsidR="009E0986" w:rsidRPr="0019432C" w:rsidRDefault="00CC1340" w:rsidP="0019432C">
            <w:pPr>
              <w:spacing w:after="30"/>
              <w:ind w:left="0" w:right="0" w:firstLine="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37,625</w:t>
            </w:r>
          </w:p>
        </w:tc>
        <w:tc>
          <w:tcPr>
            <w:tcW w:w="2305" w:type="dxa"/>
          </w:tcPr>
          <w:p w14:paraId="64EF34EA" w14:textId="0A7A980F" w:rsidR="009E0986" w:rsidRPr="0019432C" w:rsidRDefault="001C5ECE" w:rsidP="0019432C">
            <w:pPr>
              <w:spacing w:after="30"/>
              <w:ind w:left="0" w:right="0" w:firstLine="0"/>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1,95</w:t>
            </w:r>
          </w:p>
        </w:tc>
      </w:tr>
      <w:tr w:rsidR="009E0986" w14:paraId="6B33A0ED" w14:textId="77777777" w:rsidTr="00490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3F5117D0" w14:textId="06EFD488" w:rsidR="009E0986" w:rsidRPr="004909B3" w:rsidRDefault="0019432C" w:rsidP="0019432C">
            <w:pPr>
              <w:spacing w:after="30"/>
              <w:ind w:left="0" w:right="0" w:firstLine="0"/>
              <w:jc w:val="center"/>
              <w:rPr>
                <w:b w:val="0"/>
                <w:lang w:val="en-US"/>
              </w:rPr>
            </w:pPr>
            <w:proofErr w:type="spellStart"/>
            <w:r w:rsidRPr="004909B3">
              <w:rPr>
                <w:b w:val="0"/>
                <w:lang w:val="en-US"/>
              </w:rPr>
              <w:t>Buiklig</w:t>
            </w:r>
            <w:proofErr w:type="spellEnd"/>
          </w:p>
        </w:tc>
        <w:tc>
          <w:tcPr>
            <w:tcW w:w="2304" w:type="dxa"/>
          </w:tcPr>
          <w:p w14:paraId="250B58C3" w14:textId="345E564C" w:rsidR="009E0986" w:rsidRPr="0019432C" w:rsidRDefault="0019432C" w:rsidP="0019432C">
            <w:pPr>
              <w:spacing w:after="30"/>
              <w:ind w:left="0" w:right="0" w:firstLine="0"/>
              <w:jc w:val="center"/>
              <w:cnfStyle w:val="000000100000" w:firstRow="0" w:lastRow="0" w:firstColumn="0" w:lastColumn="0" w:oddVBand="0" w:evenVBand="0" w:oddHBand="1" w:evenHBand="0" w:firstRowFirstColumn="0" w:firstRowLastColumn="0" w:lastRowFirstColumn="0" w:lastRowLastColumn="0"/>
              <w:rPr>
                <w:lang w:val="en-US"/>
              </w:rPr>
            </w:pPr>
            <w:r w:rsidRPr="0019432C">
              <w:rPr>
                <w:lang w:val="en-US"/>
              </w:rPr>
              <w:t>2008</w:t>
            </w:r>
          </w:p>
        </w:tc>
        <w:tc>
          <w:tcPr>
            <w:tcW w:w="2304" w:type="dxa"/>
          </w:tcPr>
          <w:p w14:paraId="3F58EE48" w14:textId="59F0C1A6" w:rsidR="009E0986" w:rsidRPr="0019432C" w:rsidRDefault="0019432C" w:rsidP="0019432C">
            <w:pPr>
              <w:spacing w:after="30"/>
              <w:ind w:left="0" w:right="0" w:firstLine="0"/>
              <w:jc w:val="center"/>
              <w:cnfStyle w:val="000000100000" w:firstRow="0" w:lastRow="0" w:firstColumn="0" w:lastColumn="0" w:oddVBand="0" w:evenVBand="0" w:oddHBand="1" w:evenHBand="0" w:firstRowFirstColumn="0" w:firstRowLastColumn="0" w:lastRowFirstColumn="0" w:lastRowLastColumn="0"/>
              <w:rPr>
                <w:lang w:val="en-US"/>
              </w:rPr>
            </w:pPr>
            <w:r w:rsidRPr="0019432C">
              <w:rPr>
                <w:lang w:val="en-US"/>
              </w:rPr>
              <w:t>246,75</w:t>
            </w:r>
          </w:p>
        </w:tc>
        <w:tc>
          <w:tcPr>
            <w:tcW w:w="2305" w:type="dxa"/>
          </w:tcPr>
          <w:p w14:paraId="51BA17E6" w14:textId="349092AE" w:rsidR="009E0986" w:rsidRPr="0019432C" w:rsidRDefault="0019432C" w:rsidP="0019432C">
            <w:pPr>
              <w:spacing w:after="30"/>
              <w:ind w:left="0" w:right="0" w:firstLine="0"/>
              <w:jc w:val="center"/>
              <w:cnfStyle w:val="000000100000" w:firstRow="0" w:lastRow="0" w:firstColumn="0" w:lastColumn="0" w:oddVBand="0" w:evenVBand="0" w:oddHBand="1" w:evenHBand="0" w:firstRowFirstColumn="0" w:firstRowLastColumn="0" w:lastRowFirstColumn="0" w:lastRowLastColumn="0"/>
              <w:rPr>
                <w:lang w:val="en-US"/>
              </w:rPr>
            </w:pPr>
            <w:r w:rsidRPr="0019432C">
              <w:rPr>
                <w:lang w:val="en-US"/>
              </w:rPr>
              <w:t>12,3</w:t>
            </w:r>
          </w:p>
        </w:tc>
      </w:tr>
      <w:tr w:rsidR="009E0986" w14:paraId="1EA10E07" w14:textId="77777777" w:rsidTr="004909B3">
        <w:tc>
          <w:tcPr>
            <w:cnfStyle w:val="001000000000" w:firstRow="0" w:lastRow="0" w:firstColumn="1" w:lastColumn="0" w:oddVBand="0" w:evenVBand="0" w:oddHBand="0" w:evenHBand="0" w:firstRowFirstColumn="0" w:firstRowLastColumn="0" w:lastRowFirstColumn="0" w:lastRowLastColumn="0"/>
            <w:tcW w:w="2304" w:type="dxa"/>
          </w:tcPr>
          <w:p w14:paraId="36B1A427" w14:textId="6B41DC2F" w:rsidR="009E0986" w:rsidRPr="004909B3" w:rsidRDefault="0019432C" w:rsidP="0019432C">
            <w:pPr>
              <w:spacing w:after="30"/>
              <w:ind w:left="0" w:right="0" w:firstLine="0"/>
              <w:jc w:val="center"/>
              <w:rPr>
                <w:b w:val="0"/>
                <w:lang w:val="en-US"/>
              </w:rPr>
            </w:pPr>
            <w:proofErr w:type="spellStart"/>
            <w:r w:rsidRPr="004909B3">
              <w:rPr>
                <w:b w:val="0"/>
                <w:lang w:val="en-US"/>
              </w:rPr>
              <w:t>Sedentair</w:t>
            </w:r>
            <w:proofErr w:type="spellEnd"/>
            <w:r w:rsidRPr="004909B3">
              <w:rPr>
                <w:b w:val="0"/>
                <w:lang w:val="en-US"/>
              </w:rPr>
              <w:t xml:space="preserve"> </w:t>
            </w:r>
            <w:proofErr w:type="spellStart"/>
            <w:r w:rsidRPr="004909B3">
              <w:rPr>
                <w:b w:val="0"/>
                <w:lang w:val="en-US"/>
              </w:rPr>
              <w:t>gedrag</w:t>
            </w:r>
            <w:proofErr w:type="spellEnd"/>
          </w:p>
        </w:tc>
        <w:tc>
          <w:tcPr>
            <w:tcW w:w="2304" w:type="dxa"/>
          </w:tcPr>
          <w:p w14:paraId="57F32FFA" w14:textId="099336E9" w:rsidR="009E0986" w:rsidRPr="0019432C" w:rsidRDefault="0019432C" w:rsidP="0019432C">
            <w:pPr>
              <w:spacing w:after="30"/>
              <w:ind w:left="0" w:right="0" w:firstLine="0"/>
              <w:jc w:val="center"/>
              <w:cnfStyle w:val="000000000000" w:firstRow="0" w:lastRow="0" w:firstColumn="0" w:lastColumn="0" w:oddVBand="0" w:evenVBand="0" w:oddHBand="0" w:evenHBand="0" w:firstRowFirstColumn="0" w:firstRowLastColumn="0" w:lastRowFirstColumn="0" w:lastRowLastColumn="0"/>
              <w:rPr>
                <w:lang w:val="en-US"/>
              </w:rPr>
            </w:pPr>
            <w:r w:rsidRPr="0019432C">
              <w:rPr>
                <w:lang w:val="en-US"/>
              </w:rPr>
              <w:t>2948</w:t>
            </w:r>
          </w:p>
        </w:tc>
        <w:tc>
          <w:tcPr>
            <w:tcW w:w="2304" w:type="dxa"/>
          </w:tcPr>
          <w:p w14:paraId="2784726C" w14:textId="3552F527" w:rsidR="009E0986" w:rsidRPr="0019432C" w:rsidRDefault="0019432C" w:rsidP="0019432C">
            <w:pPr>
              <w:spacing w:after="30"/>
              <w:ind w:left="0" w:right="0" w:firstLine="0"/>
              <w:jc w:val="center"/>
              <w:cnfStyle w:val="000000000000" w:firstRow="0" w:lastRow="0" w:firstColumn="0" w:lastColumn="0" w:oddVBand="0" w:evenVBand="0" w:oddHBand="0" w:evenHBand="0" w:firstRowFirstColumn="0" w:firstRowLastColumn="0" w:lastRowFirstColumn="0" w:lastRowLastColumn="0"/>
              <w:rPr>
                <w:lang w:val="en-US"/>
              </w:rPr>
            </w:pPr>
            <w:r w:rsidRPr="0019432C">
              <w:rPr>
                <w:lang w:val="en-US"/>
              </w:rPr>
              <w:t>180,50</w:t>
            </w:r>
          </w:p>
        </w:tc>
        <w:tc>
          <w:tcPr>
            <w:tcW w:w="2305" w:type="dxa"/>
          </w:tcPr>
          <w:p w14:paraId="1F266297" w14:textId="40710EF2" w:rsidR="009E0986" w:rsidRPr="0019432C" w:rsidRDefault="0019432C" w:rsidP="0019432C">
            <w:pPr>
              <w:spacing w:after="30"/>
              <w:ind w:left="0" w:right="0" w:firstLine="0"/>
              <w:jc w:val="center"/>
              <w:cnfStyle w:val="000000000000" w:firstRow="0" w:lastRow="0" w:firstColumn="0" w:lastColumn="0" w:oddVBand="0" w:evenVBand="0" w:oddHBand="0" w:evenHBand="0" w:firstRowFirstColumn="0" w:firstRowLastColumn="0" w:lastRowFirstColumn="0" w:lastRowLastColumn="0"/>
              <w:rPr>
                <w:lang w:val="en-US"/>
              </w:rPr>
            </w:pPr>
            <w:r w:rsidRPr="0019432C">
              <w:rPr>
                <w:lang w:val="en-US"/>
              </w:rPr>
              <w:t>6,12</w:t>
            </w:r>
          </w:p>
        </w:tc>
      </w:tr>
    </w:tbl>
    <w:p w14:paraId="3BF1C9E8" w14:textId="77777777" w:rsidR="00767058" w:rsidRDefault="00767058" w:rsidP="00AC06B1">
      <w:pPr>
        <w:spacing w:after="30"/>
        <w:ind w:left="0" w:right="0" w:firstLine="0"/>
        <w:rPr>
          <w:b/>
        </w:rPr>
      </w:pPr>
    </w:p>
    <w:p w14:paraId="7C02FF70" w14:textId="4D1F1191" w:rsidR="00C9079E" w:rsidRPr="006849E8" w:rsidRDefault="00662DDA" w:rsidP="00AC06B1">
      <w:pPr>
        <w:spacing w:after="30"/>
        <w:ind w:left="0" w:right="0" w:firstLine="0"/>
      </w:pPr>
      <w:r w:rsidRPr="006849E8">
        <w:rPr>
          <w:b/>
        </w:rPr>
        <w:t>Sensitiviteit</w:t>
      </w:r>
      <w:r w:rsidR="001821B2" w:rsidRPr="006849E8">
        <w:rPr>
          <w:b/>
        </w:rPr>
        <w:t xml:space="preserve"> en voorspellende waarde</w:t>
      </w:r>
    </w:p>
    <w:p w14:paraId="1A0E6EE4" w14:textId="5D30A1D6" w:rsidR="00C90BDA" w:rsidRPr="00633CD0" w:rsidRDefault="00C90BDA" w:rsidP="00C90BDA">
      <w:pPr>
        <w:ind w:left="-5" w:right="0"/>
      </w:pPr>
      <w:r w:rsidRPr="00C90BDA">
        <w:t xml:space="preserve">De </w:t>
      </w:r>
      <w:r w:rsidR="001821B2">
        <w:t>voorspellende waardes en sensitiviteitscores</w:t>
      </w:r>
      <w:r w:rsidRPr="00C90BDA">
        <w:t xml:space="preserve"> van de activiteitcategorie</w:t>
      </w:r>
      <w:r w:rsidR="006C40A5">
        <w:t>ën zijn</w:t>
      </w:r>
      <w:r w:rsidR="009A11F1">
        <w:t xml:space="preserve"> weergeven</w:t>
      </w:r>
      <w:r w:rsidR="004861A2">
        <w:t xml:space="preserve"> in tabel 6</w:t>
      </w:r>
      <w:r w:rsidRPr="00C90BDA">
        <w:t>.</w:t>
      </w:r>
      <w:r w:rsidR="006C40A5">
        <w:t xml:space="preserve"> </w:t>
      </w:r>
      <w:r w:rsidR="006C40A5" w:rsidRPr="00633CD0">
        <w:t xml:space="preserve">De laagste </w:t>
      </w:r>
      <w:r w:rsidR="001821B2">
        <w:t>sensitiviteitscore is</w:t>
      </w:r>
      <w:r w:rsidR="006C40A5" w:rsidRPr="00633CD0">
        <w:t xml:space="preserve"> voor</w:t>
      </w:r>
      <w:r w:rsidR="00BB339E">
        <w:t xml:space="preserve"> de activiteitcategorie</w:t>
      </w:r>
      <w:r w:rsidR="006C40A5" w:rsidRPr="00633CD0">
        <w:t xml:space="preserve"> </w:t>
      </w:r>
      <w:proofErr w:type="spellStart"/>
      <w:r w:rsidR="006C40A5" w:rsidRPr="00633CD0">
        <w:t>buiklig</w:t>
      </w:r>
      <w:proofErr w:type="spellEnd"/>
      <w:r w:rsidR="006C40A5" w:rsidRPr="00633CD0">
        <w:t xml:space="preserve"> (87,7%).</w:t>
      </w:r>
      <w:r w:rsidR="001821B2">
        <w:t xml:space="preserve"> De laagste voorspellende waarde is voor</w:t>
      </w:r>
      <w:r w:rsidR="00BB339E">
        <w:t xml:space="preserve"> de activiteitcategorie</w:t>
      </w:r>
      <w:r w:rsidR="001821B2">
        <w:t xml:space="preserve"> sedentair gedrag (98,8%). </w:t>
      </w:r>
    </w:p>
    <w:p w14:paraId="36C0D667" w14:textId="77777777" w:rsidR="006C40A5" w:rsidRPr="00633CD0" w:rsidRDefault="006C40A5" w:rsidP="00C90BDA">
      <w:pPr>
        <w:ind w:left="-5" w:right="0"/>
      </w:pPr>
    </w:p>
    <w:p w14:paraId="1EEE0264" w14:textId="6772DBBC" w:rsidR="006C40A5" w:rsidRPr="006C40A5" w:rsidRDefault="006C40A5" w:rsidP="006C40A5">
      <w:pPr>
        <w:pStyle w:val="Bijschrift"/>
        <w:keepNext/>
        <w:rPr>
          <w:sz w:val="22"/>
        </w:rPr>
      </w:pPr>
      <w:r w:rsidRPr="006C40A5">
        <w:rPr>
          <w:sz w:val="22"/>
        </w:rPr>
        <w:t xml:space="preserve">Tabel </w:t>
      </w:r>
      <w:r w:rsidR="004861A2">
        <w:rPr>
          <w:sz w:val="22"/>
        </w:rPr>
        <w:t>6</w:t>
      </w:r>
      <w:r w:rsidRPr="006C40A5">
        <w:rPr>
          <w:sz w:val="22"/>
        </w:rPr>
        <w:t xml:space="preserve"> </w:t>
      </w:r>
      <w:r w:rsidR="00662DDA">
        <w:rPr>
          <w:sz w:val="22"/>
        </w:rPr>
        <w:t>Sensitiviteit</w:t>
      </w:r>
      <w:r w:rsidRPr="006C40A5">
        <w:rPr>
          <w:sz w:val="22"/>
        </w:rPr>
        <w:t>scores</w:t>
      </w:r>
      <w:r w:rsidR="00B308E3">
        <w:rPr>
          <w:sz w:val="22"/>
        </w:rPr>
        <w:t xml:space="preserve"> en voorspellende waardes</w:t>
      </w:r>
      <w:r w:rsidR="00D42120">
        <w:rPr>
          <w:sz w:val="22"/>
        </w:rPr>
        <w:t xml:space="preserve"> (in procenten)</w:t>
      </w:r>
      <w:r w:rsidRPr="006C40A5">
        <w:rPr>
          <w:sz w:val="22"/>
        </w:rPr>
        <w:t xml:space="preserve"> van de activiteitcategorieën.</w:t>
      </w:r>
    </w:p>
    <w:tbl>
      <w:tblPr>
        <w:tblStyle w:val="Onopgemaaktetabel51"/>
        <w:tblW w:w="0" w:type="auto"/>
        <w:tblLook w:val="04A0" w:firstRow="1" w:lastRow="0" w:firstColumn="1" w:lastColumn="0" w:noHBand="0" w:noVBand="1"/>
      </w:tblPr>
      <w:tblGrid>
        <w:gridCol w:w="3348"/>
        <w:gridCol w:w="3075"/>
        <w:gridCol w:w="2654"/>
      </w:tblGrid>
      <w:tr w:rsidR="00AE261D" w:rsidRPr="006C40A5" w14:paraId="238492B6" w14:textId="4BAAD7E6" w:rsidTr="00AE26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0" w:type="dxa"/>
          </w:tcPr>
          <w:p w14:paraId="2BDE690E" w14:textId="77777777" w:rsidR="00AE261D" w:rsidRPr="006C40A5" w:rsidRDefault="00AE261D" w:rsidP="00C90BDA">
            <w:pPr>
              <w:ind w:left="0" w:right="0" w:firstLine="0"/>
              <w:jc w:val="center"/>
              <w:rPr>
                <w:rFonts w:asciiTheme="minorHAnsi" w:eastAsia="Arial" w:hAnsiTheme="minorHAnsi" w:cstheme="minorHAnsi"/>
                <w:b/>
                <w:i w:val="0"/>
                <w:sz w:val="22"/>
              </w:rPr>
            </w:pPr>
            <w:r w:rsidRPr="006C40A5">
              <w:rPr>
                <w:rFonts w:asciiTheme="minorHAnsi" w:eastAsia="Arial" w:hAnsiTheme="minorHAnsi" w:cstheme="minorHAnsi"/>
                <w:b/>
                <w:i w:val="0"/>
                <w:sz w:val="22"/>
              </w:rPr>
              <w:t>Activiteitcategorie</w:t>
            </w:r>
          </w:p>
        </w:tc>
        <w:tc>
          <w:tcPr>
            <w:tcW w:w="3164" w:type="dxa"/>
          </w:tcPr>
          <w:p w14:paraId="0E7116CE" w14:textId="1A94A19B" w:rsidR="00AE261D" w:rsidRPr="006C40A5" w:rsidRDefault="00AE261D" w:rsidP="00C90BDA">
            <w:pPr>
              <w:ind w:left="0" w:right="0" w:firstLine="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i w:val="0"/>
                <w:sz w:val="22"/>
              </w:rPr>
            </w:pPr>
            <w:r>
              <w:rPr>
                <w:rFonts w:asciiTheme="minorHAnsi" w:eastAsia="Arial" w:hAnsiTheme="minorHAnsi" w:cstheme="minorHAnsi"/>
                <w:b/>
                <w:i w:val="0"/>
                <w:sz w:val="22"/>
              </w:rPr>
              <w:t>Sensitiviteit (%)</w:t>
            </w:r>
          </w:p>
        </w:tc>
        <w:tc>
          <w:tcPr>
            <w:tcW w:w="2709" w:type="dxa"/>
          </w:tcPr>
          <w:p w14:paraId="74295DEE" w14:textId="4057D1AD" w:rsidR="00AE261D" w:rsidRPr="00AE261D" w:rsidRDefault="00AE261D" w:rsidP="00C90BDA">
            <w:pPr>
              <w:ind w:left="0" w:right="0" w:firstLine="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b/>
                <w:i w:val="0"/>
                <w:sz w:val="22"/>
              </w:rPr>
            </w:pPr>
            <w:r w:rsidRPr="00AE261D">
              <w:rPr>
                <w:rFonts w:asciiTheme="minorHAnsi" w:eastAsia="Arial" w:hAnsiTheme="minorHAnsi" w:cstheme="minorHAnsi"/>
                <w:b/>
                <w:i w:val="0"/>
                <w:sz w:val="22"/>
              </w:rPr>
              <w:t>Voorspellende waarde</w:t>
            </w:r>
            <w:r>
              <w:rPr>
                <w:rFonts w:asciiTheme="minorHAnsi" w:eastAsia="Arial" w:hAnsiTheme="minorHAnsi" w:cstheme="minorHAnsi"/>
                <w:b/>
                <w:i w:val="0"/>
                <w:sz w:val="22"/>
              </w:rPr>
              <w:t xml:space="preserve"> (%)</w:t>
            </w:r>
          </w:p>
        </w:tc>
      </w:tr>
      <w:tr w:rsidR="00AE261D" w:rsidRPr="006C40A5" w14:paraId="33FC93A7" w14:textId="72056952" w:rsidTr="00AE2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2FFD1A99" w14:textId="77777777" w:rsidR="00AE261D" w:rsidRPr="006C40A5" w:rsidRDefault="00AE261D" w:rsidP="00802A5B">
            <w:pPr>
              <w:ind w:left="0" w:right="0" w:firstLine="0"/>
              <w:jc w:val="center"/>
              <w:rPr>
                <w:rFonts w:asciiTheme="minorHAnsi" w:eastAsia="Arial" w:hAnsiTheme="minorHAnsi" w:cstheme="minorHAnsi"/>
                <w:i w:val="0"/>
                <w:sz w:val="22"/>
              </w:rPr>
            </w:pPr>
            <w:proofErr w:type="spellStart"/>
            <w:r w:rsidRPr="006C40A5">
              <w:rPr>
                <w:rFonts w:asciiTheme="minorHAnsi" w:eastAsia="Arial" w:hAnsiTheme="minorHAnsi" w:cstheme="minorHAnsi"/>
                <w:i w:val="0"/>
                <w:sz w:val="22"/>
              </w:rPr>
              <w:t>Zijlig</w:t>
            </w:r>
            <w:proofErr w:type="spellEnd"/>
          </w:p>
        </w:tc>
        <w:tc>
          <w:tcPr>
            <w:tcW w:w="3164" w:type="dxa"/>
          </w:tcPr>
          <w:p w14:paraId="1BF22831" w14:textId="5E3D9D5B" w:rsidR="00AE261D" w:rsidRPr="006C40A5" w:rsidRDefault="00AE261D" w:rsidP="00802A5B">
            <w:pPr>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sidRPr="006C40A5">
              <w:rPr>
                <w:rFonts w:asciiTheme="minorHAnsi" w:eastAsia="Arial" w:hAnsiTheme="minorHAnsi" w:cstheme="minorHAnsi"/>
              </w:rPr>
              <w:t>98,2</w:t>
            </w:r>
          </w:p>
        </w:tc>
        <w:tc>
          <w:tcPr>
            <w:tcW w:w="2709" w:type="dxa"/>
          </w:tcPr>
          <w:p w14:paraId="54A6645A" w14:textId="0D1C3C13" w:rsidR="00AE261D" w:rsidRPr="006C40A5" w:rsidRDefault="00FB14D0" w:rsidP="00802A5B">
            <w:pPr>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Pr>
                <w:rFonts w:asciiTheme="minorHAnsi" w:eastAsia="Arial" w:hAnsiTheme="minorHAnsi" w:cstheme="minorHAnsi"/>
              </w:rPr>
              <w:t>100</w:t>
            </w:r>
          </w:p>
        </w:tc>
      </w:tr>
      <w:tr w:rsidR="00AE261D" w:rsidRPr="006C40A5" w14:paraId="752E2526" w14:textId="0E64AA63" w:rsidTr="00AE261D">
        <w:tc>
          <w:tcPr>
            <w:cnfStyle w:val="001000000000" w:firstRow="0" w:lastRow="0" w:firstColumn="1" w:lastColumn="0" w:oddVBand="0" w:evenVBand="0" w:oddHBand="0" w:evenHBand="0" w:firstRowFirstColumn="0" w:firstRowLastColumn="0" w:lastRowFirstColumn="0" w:lastRowLastColumn="0"/>
            <w:tcW w:w="3420" w:type="dxa"/>
          </w:tcPr>
          <w:p w14:paraId="7BB93BD1" w14:textId="77777777" w:rsidR="00AE261D" w:rsidRPr="006C40A5" w:rsidRDefault="00AE261D" w:rsidP="00802A5B">
            <w:pPr>
              <w:ind w:left="0" w:right="0" w:firstLine="0"/>
              <w:jc w:val="center"/>
              <w:rPr>
                <w:rFonts w:asciiTheme="minorHAnsi" w:eastAsia="Arial" w:hAnsiTheme="minorHAnsi" w:cstheme="minorHAnsi"/>
                <w:i w:val="0"/>
                <w:sz w:val="22"/>
              </w:rPr>
            </w:pPr>
            <w:proofErr w:type="spellStart"/>
            <w:r w:rsidRPr="006C40A5">
              <w:rPr>
                <w:rFonts w:asciiTheme="minorHAnsi" w:eastAsia="Arial" w:hAnsiTheme="minorHAnsi" w:cstheme="minorHAnsi"/>
                <w:i w:val="0"/>
                <w:sz w:val="22"/>
              </w:rPr>
              <w:lastRenderedPageBreak/>
              <w:t>Ruglig</w:t>
            </w:r>
            <w:proofErr w:type="spellEnd"/>
          </w:p>
        </w:tc>
        <w:tc>
          <w:tcPr>
            <w:tcW w:w="3164" w:type="dxa"/>
          </w:tcPr>
          <w:p w14:paraId="0C38AC14" w14:textId="446C1AB7" w:rsidR="00AE261D" w:rsidRPr="006C40A5" w:rsidRDefault="00AE261D" w:rsidP="00802A5B">
            <w:pPr>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sidRPr="006C40A5">
              <w:rPr>
                <w:rFonts w:asciiTheme="minorHAnsi" w:eastAsia="Arial" w:hAnsiTheme="minorHAnsi" w:cstheme="minorHAnsi"/>
              </w:rPr>
              <w:t>98</w:t>
            </w:r>
          </w:p>
        </w:tc>
        <w:tc>
          <w:tcPr>
            <w:tcW w:w="2709" w:type="dxa"/>
          </w:tcPr>
          <w:p w14:paraId="46E95BB3" w14:textId="2758CA17" w:rsidR="00AE261D" w:rsidRPr="006C40A5" w:rsidRDefault="00FB14D0" w:rsidP="00802A5B">
            <w:pPr>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rPr>
            </w:pPr>
            <w:r>
              <w:rPr>
                <w:rFonts w:asciiTheme="minorHAnsi" w:eastAsia="Arial" w:hAnsiTheme="minorHAnsi" w:cstheme="minorHAnsi"/>
              </w:rPr>
              <w:t>100</w:t>
            </w:r>
          </w:p>
        </w:tc>
      </w:tr>
      <w:tr w:rsidR="00AE261D" w:rsidRPr="00802A5B" w14:paraId="7D103B18" w14:textId="016FC3AA" w:rsidTr="00AE26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6541141" w14:textId="77777777" w:rsidR="00AE261D" w:rsidRPr="006C40A5" w:rsidRDefault="00AE261D" w:rsidP="00802A5B">
            <w:pPr>
              <w:ind w:left="0" w:right="0" w:firstLine="0"/>
              <w:jc w:val="center"/>
              <w:rPr>
                <w:rFonts w:asciiTheme="minorHAnsi" w:eastAsia="Arial" w:hAnsiTheme="minorHAnsi" w:cstheme="minorHAnsi"/>
                <w:i w:val="0"/>
                <w:sz w:val="22"/>
              </w:rPr>
            </w:pPr>
            <w:proofErr w:type="spellStart"/>
            <w:r w:rsidRPr="006C40A5">
              <w:rPr>
                <w:rFonts w:asciiTheme="minorHAnsi" w:eastAsia="Arial" w:hAnsiTheme="minorHAnsi" w:cstheme="minorHAnsi"/>
                <w:i w:val="0"/>
                <w:sz w:val="22"/>
              </w:rPr>
              <w:t>Buiklig</w:t>
            </w:r>
            <w:proofErr w:type="spellEnd"/>
          </w:p>
        </w:tc>
        <w:tc>
          <w:tcPr>
            <w:tcW w:w="3164" w:type="dxa"/>
          </w:tcPr>
          <w:p w14:paraId="62269432" w14:textId="42220833" w:rsidR="00AE261D" w:rsidRPr="006C40A5" w:rsidRDefault="00AE261D" w:rsidP="00802A5B">
            <w:pPr>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lang w:val="en-US"/>
              </w:rPr>
            </w:pPr>
            <w:r w:rsidRPr="006C40A5">
              <w:rPr>
                <w:rFonts w:asciiTheme="minorHAnsi" w:eastAsia="Arial" w:hAnsiTheme="minorHAnsi" w:cstheme="minorHAnsi"/>
              </w:rPr>
              <w:t>87</w:t>
            </w:r>
            <w:r w:rsidRPr="006C40A5">
              <w:rPr>
                <w:rFonts w:asciiTheme="minorHAnsi" w:eastAsia="Arial" w:hAnsiTheme="minorHAnsi" w:cstheme="minorHAnsi"/>
                <w:lang w:val="en-US"/>
              </w:rPr>
              <w:t>,7</w:t>
            </w:r>
          </w:p>
        </w:tc>
        <w:tc>
          <w:tcPr>
            <w:tcW w:w="2709" w:type="dxa"/>
          </w:tcPr>
          <w:p w14:paraId="37B1F7DF" w14:textId="49130F71" w:rsidR="00AE261D" w:rsidRPr="006C40A5" w:rsidRDefault="00FB14D0" w:rsidP="00802A5B">
            <w:pPr>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rPr>
            </w:pPr>
            <w:r>
              <w:rPr>
                <w:rFonts w:asciiTheme="minorHAnsi" w:eastAsia="Arial" w:hAnsiTheme="minorHAnsi" w:cstheme="minorHAnsi"/>
              </w:rPr>
              <w:t>100</w:t>
            </w:r>
          </w:p>
        </w:tc>
      </w:tr>
      <w:tr w:rsidR="00AE261D" w:rsidRPr="00802A5B" w14:paraId="56EA73B6" w14:textId="417EF8CF" w:rsidTr="00AE261D">
        <w:tc>
          <w:tcPr>
            <w:cnfStyle w:val="001000000000" w:firstRow="0" w:lastRow="0" w:firstColumn="1" w:lastColumn="0" w:oddVBand="0" w:evenVBand="0" w:oddHBand="0" w:evenHBand="0" w:firstRowFirstColumn="0" w:firstRowLastColumn="0" w:lastRowFirstColumn="0" w:lastRowLastColumn="0"/>
            <w:tcW w:w="3420" w:type="dxa"/>
          </w:tcPr>
          <w:p w14:paraId="72B80E5D" w14:textId="77777777" w:rsidR="00AE261D" w:rsidRPr="006C40A5" w:rsidRDefault="00AE261D" w:rsidP="00802A5B">
            <w:pPr>
              <w:ind w:left="0" w:right="0" w:firstLine="0"/>
              <w:jc w:val="center"/>
              <w:rPr>
                <w:rFonts w:asciiTheme="minorHAnsi" w:eastAsia="Arial" w:hAnsiTheme="minorHAnsi" w:cstheme="minorHAnsi"/>
                <w:i w:val="0"/>
                <w:sz w:val="22"/>
                <w:lang w:val="en-US"/>
              </w:rPr>
            </w:pPr>
            <w:proofErr w:type="spellStart"/>
            <w:r w:rsidRPr="006C40A5">
              <w:rPr>
                <w:rFonts w:asciiTheme="minorHAnsi" w:eastAsia="Arial" w:hAnsiTheme="minorHAnsi" w:cstheme="minorHAnsi"/>
                <w:i w:val="0"/>
                <w:sz w:val="22"/>
                <w:lang w:val="en-US"/>
              </w:rPr>
              <w:t>Sedentair</w:t>
            </w:r>
            <w:proofErr w:type="spellEnd"/>
            <w:r w:rsidRPr="006C40A5">
              <w:rPr>
                <w:rFonts w:asciiTheme="minorHAnsi" w:eastAsia="Arial" w:hAnsiTheme="minorHAnsi" w:cstheme="minorHAnsi"/>
                <w:i w:val="0"/>
                <w:sz w:val="22"/>
                <w:lang w:val="en-US"/>
              </w:rPr>
              <w:t xml:space="preserve"> </w:t>
            </w:r>
            <w:proofErr w:type="spellStart"/>
            <w:r w:rsidRPr="006C40A5">
              <w:rPr>
                <w:rFonts w:asciiTheme="minorHAnsi" w:eastAsia="Arial" w:hAnsiTheme="minorHAnsi" w:cstheme="minorHAnsi"/>
                <w:i w:val="0"/>
                <w:sz w:val="22"/>
                <w:lang w:val="en-US"/>
              </w:rPr>
              <w:t>gedrag</w:t>
            </w:r>
            <w:proofErr w:type="spellEnd"/>
          </w:p>
        </w:tc>
        <w:tc>
          <w:tcPr>
            <w:tcW w:w="3164" w:type="dxa"/>
          </w:tcPr>
          <w:p w14:paraId="1A0BEF5D" w14:textId="7047860B" w:rsidR="00AE261D" w:rsidRPr="006C40A5" w:rsidRDefault="00AE261D" w:rsidP="00802A5B">
            <w:pPr>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lang w:val="en-US"/>
              </w:rPr>
            </w:pPr>
            <w:r>
              <w:rPr>
                <w:rFonts w:asciiTheme="minorHAnsi" w:eastAsia="Arial" w:hAnsiTheme="minorHAnsi" w:cstheme="minorHAnsi"/>
                <w:lang w:val="en-US"/>
              </w:rPr>
              <w:t>93,9</w:t>
            </w:r>
          </w:p>
        </w:tc>
        <w:tc>
          <w:tcPr>
            <w:tcW w:w="2709" w:type="dxa"/>
          </w:tcPr>
          <w:p w14:paraId="3F1BF77D" w14:textId="3B071E92" w:rsidR="00AE261D" w:rsidRDefault="001318D1" w:rsidP="00802A5B">
            <w:pPr>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lang w:val="en-US"/>
              </w:rPr>
            </w:pPr>
            <w:r>
              <w:rPr>
                <w:rFonts w:asciiTheme="minorHAnsi" w:eastAsia="Arial" w:hAnsiTheme="minorHAnsi" w:cstheme="minorHAnsi"/>
                <w:lang w:val="en-US"/>
              </w:rPr>
              <w:t>98,8</w:t>
            </w:r>
          </w:p>
        </w:tc>
      </w:tr>
    </w:tbl>
    <w:p w14:paraId="7B65FE68" w14:textId="77777777" w:rsidR="00C9079E" w:rsidRPr="001C7517" w:rsidRDefault="00C9079E" w:rsidP="001C7517">
      <w:pPr>
        <w:ind w:left="0" w:right="0" w:firstLine="0"/>
        <w:rPr>
          <w:lang w:val="en-US"/>
        </w:rPr>
      </w:pPr>
    </w:p>
    <w:p w14:paraId="12DDCE33" w14:textId="77777777" w:rsidR="00C9079E" w:rsidRDefault="009028E6">
      <w:pPr>
        <w:pStyle w:val="Kop1"/>
        <w:spacing w:after="163"/>
        <w:ind w:left="326" w:hanging="341"/>
      </w:pPr>
      <w:bookmarkStart w:id="17" w:name="_Toc472350757"/>
      <w:r>
        <w:t>DISC</w:t>
      </w:r>
      <w:r w:rsidR="00773CB5">
        <w:t>USSI</w:t>
      </w:r>
      <w:r w:rsidR="00A93BCA">
        <w:t>E</w:t>
      </w:r>
      <w:bookmarkEnd w:id="17"/>
    </w:p>
    <w:p w14:paraId="76D0F09D" w14:textId="7F3D01EB" w:rsidR="00E16977" w:rsidRDefault="0092351B" w:rsidP="00296564">
      <w:pPr>
        <w:jc w:val="both"/>
      </w:pPr>
      <w:r>
        <w:t>Het doel van dit onderzoek was om</w:t>
      </w:r>
      <w:r w:rsidR="006F7D14" w:rsidRPr="006F7D14">
        <w:t xml:space="preserve"> d</w:t>
      </w:r>
      <w:r>
        <w:t>e Activ8 te valideren rondom</w:t>
      </w:r>
      <w:r w:rsidR="006F7D14" w:rsidRPr="006F7D14">
        <w:t xml:space="preserve"> de</w:t>
      </w:r>
      <w:r w:rsidR="006F7D14">
        <w:t xml:space="preserve"> detectie</w:t>
      </w:r>
      <w:r w:rsidR="006F7D14" w:rsidRPr="006F7D14">
        <w:t xml:space="preserve"> van zittende en liggende </w:t>
      </w:r>
      <w:r w:rsidR="00B64331">
        <w:t>activiteiten, zodat er duidelijk onderscheid kan worden gemaakt</w:t>
      </w:r>
      <w:r w:rsidR="00656E28">
        <w:t xml:space="preserve"> tussen een zittende en een liggende houding</w:t>
      </w:r>
      <w:r w:rsidR="003A41E4">
        <w:t>.</w:t>
      </w:r>
      <w:r w:rsidR="00B449BA">
        <w:t xml:space="preserve"> </w:t>
      </w:r>
      <w:r w:rsidR="001A6BA6">
        <w:t>De overeenstemming percentage van dit onderzoek bedraagt 94,4% met een minimale sensitiviteit van 87,7%</w:t>
      </w:r>
      <w:r w:rsidR="000E5F1A">
        <w:t xml:space="preserve"> en een minimale voorspellende waarde van 98,8%</w:t>
      </w:r>
      <w:r w:rsidR="001A6BA6">
        <w:t>.</w:t>
      </w:r>
      <w:r w:rsidR="00FE5F8D">
        <w:t xml:space="preserve"> Deze waardes </w:t>
      </w:r>
      <w:r w:rsidR="005743DF">
        <w:t>zijn vergelijkbaar met</w:t>
      </w:r>
      <w:r w:rsidR="00763650">
        <w:t xml:space="preserve"> de waardes van</w:t>
      </w:r>
      <w:r w:rsidR="005743DF">
        <w:t xml:space="preserve"> andere </w:t>
      </w:r>
      <w:r w:rsidR="006A45FF">
        <w:t>validatie</w:t>
      </w:r>
      <w:r w:rsidR="005743DF">
        <w:t>studies, waarbij de overeenstemmingsperce</w:t>
      </w:r>
      <w:r w:rsidR="00FF4A25">
        <w:t>ntages variëren tussen 87% en 95,9</w:t>
      </w:r>
      <w:r w:rsidR="00827D11">
        <w:t>%, met</w:t>
      </w:r>
      <w:r w:rsidR="00FF0C1E">
        <w:t xml:space="preserve"> </w:t>
      </w:r>
      <w:r w:rsidR="005743DF">
        <w:t>sensitiviteit</w:t>
      </w:r>
      <w:r w:rsidR="00E16977">
        <w:t xml:space="preserve"> en voorspellende</w:t>
      </w:r>
      <w:r w:rsidR="005743DF">
        <w:t xml:space="preserve"> waardes</w:t>
      </w:r>
      <w:r w:rsidR="00827D11">
        <w:t xml:space="preserve"> die</w:t>
      </w:r>
      <w:r w:rsidR="005743DF">
        <w:t xml:space="preserve"> variëren tussen 58% en 100%</w:t>
      </w:r>
      <w:r w:rsidR="005440FC">
        <w:t xml:space="preserve"> (</w:t>
      </w:r>
      <w:proofErr w:type="spellStart"/>
      <w:r w:rsidR="005440FC">
        <w:t>Bussmann</w:t>
      </w:r>
      <w:proofErr w:type="spellEnd"/>
      <w:r w:rsidR="005440FC">
        <w:t xml:space="preserve">, van de Laar, Neeleman, &amp; Stam, 1998; </w:t>
      </w:r>
      <w:proofErr w:type="spellStart"/>
      <w:r w:rsidR="005440FC">
        <w:t>Bussmann</w:t>
      </w:r>
      <w:proofErr w:type="spellEnd"/>
      <w:r w:rsidR="005440FC">
        <w:t xml:space="preserve">, Tulen, van </w:t>
      </w:r>
      <w:proofErr w:type="spellStart"/>
      <w:r w:rsidR="005440FC">
        <w:t>Herel</w:t>
      </w:r>
      <w:proofErr w:type="spellEnd"/>
      <w:r w:rsidR="005440FC">
        <w:t xml:space="preserve">, &amp; Stam, 1998; Grant, Ryan, </w:t>
      </w:r>
      <w:proofErr w:type="spellStart"/>
      <w:r w:rsidR="005440FC">
        <w:t>Tigbe</w:t>
      </w:r>
      <w:proofErr w:type="spellEnd"/>
      <w:r w:rsidR="005440FC">
        <w:t xml:space="preserve">, &amp; </w:t>
      </w:r>
      <w:proofErr w:type="spellStart"/>
      <w:r w:rsidR="005440FC">
        <w:t>Granat</w:t>
      </w:r>
      <w:proofErr w:type="spellEnd"/>
      <w:r w:rsidR="005440FC">
        <w:t>, 2006; Erasmus MC, 2013)</w:t>
      </w:r>
      <w:r w:rsidR="005743DF">
        <w:t>.</w:t>
      </w:r>
      <w:r w:rsidR="00296564">
        <w:t xml:space="preserve"> </w:t>
      </w:r>
      <w:r w:rsidR="00E16977">
        <w:t>De Activ8 is goed vergelijkbaar met andere activiteitenmonitoren in het identificeren van de primaire houdingen zitten en liggen in termen van betrouwbaarheid en validiteit</w:t>
      </w:r>
      <w:r w:rsidR="00322493">
        <w:t xml:space="preserve"> (</w:t>
      </w:r>
      <w:proofErr w:type="spellStart"/>
      <w:r w:rsidR="00322493">
        <w:t>Bussmann</w:t>
      </w:r>
      <w:proofErr w:type="spellEnd"/>
      <w:r w:rsidR="00322493">
        <w:t xml:space="preserve">, Tulen, van </w:t>
      </w:r>
      <w:proofErr w:type="spellStart"/>
      <w:r w:rsidR="00322493">
        <w:t>Herel</w:t>
      </w:r>
      <w:proofErr w:type="spellEnd"/>
      <w:r w:rsidR="00322493">
        <w:t xml:space="preserve">, &amp; Stam, 1998; Grant, Ryan, </w:t>
      </w:r>
      <w:proofErr w:type="spellStart"/>
      <w:r w:rsidR="00322493">
        <w:t>Tigbe</w:t>
      </w:r>
      <w:proofErr w:type="spellEnd"/>
      <w:r w:rsidR="00322493">
        <w:t xml:space="preserve">, &amp; </w:t>
      </w:r>
      <w:proofErr w:type="spellStart"/>
      <w:r w:rsidR="00322493">
        <w:t>Granat</w:t>
      </w:r>
      <w:proofErr w:type="spellEnd"/>
      <w:r w:rsidR="00322493">
        <w:t xml:space="preserve">, 2006; Tulen, </w:t>
      </w:r>
      <w:proofErr w:type="spellStart"/>
      <w:r w:rsidR="00322493">
        <w:t>Bussmann</w:t>
      </w:r>
      <w:proofErr w:type="spellEnd"/>
      <w:r w:rsidR="00322493">
        <w:t xml:space="preserve">, van Steenis, </w:t>
      </w:r>
      <w:proofErr w:type="spellStart"/>
      <w:r w:rsidR="00322493">
        <w:t>Pepplinkhuizen</w:t>
      </w:r>
      <w:proofErr w:type="spellEnd"/>
      <w:r w:rsidR="00322493">
        <w:t>, &amp; Man in</w:t>
      </w:r>
      <w:r w:rsidR="002270D3">
        <w:t xml:space="preserve"> ’</w:t>
      </w:r>
      <w:r w:rsidR="00322493">
        <w:t>t Veld</w:t>
      </w:r>
      <w:r w:rsidR="002270D3">
        <w:t>, 1997)</w:t>
      </w:r>
      <w:r w:rsidR="005C3120">
        <w:t>. De Activ8 kan om deze reden beschouwd wor</w:t>
      </w:r>
      <w:r w:rsidR="0050550E">
        <w:t xml:space="preserve">den als een valide meetsysteem bij </w:t>
      </w:r>
      <w:r w:rsidR="005C3120">
        <w:t xml:space="preserve">het meten van </w:t>
      </w:r>
      <w:r w:rsidR="008C1F1A">
        <w:t>zittende en liggende</w:t>
      </w:r>
      <w:r w:rsidR="005C3120">
        <w:t xml:space="preserve"> activiteiten. </w:t>
      </w:r>
    </w:p>
    <w:p w14:paraId="2F5294A5" w14:textId="77777777" w:rsidR="00E16977" w:rsidRDefault="00E16977" w:rsidP="00E16977">
      <w:pPr>
        <w:jc w:val="both"/>
      </w:pPr>
    </w:p>
    <w:p w14:paraId="338E6C03" w14:textId="1CF72511" w:rsidR="00E16977" w:rsidRDefault="003D6C86" w:rsidP="00E16977">
      <w:pPr>
        <w:jc w:val="both"/>
      </w:pPr>
      <w:r>
        <w:t>De laagste</w:t>
      </w:r>
      <w:r w:rsidR="00276AE2">
        <w:t xml:space="preserve"> </w:t>
      </w:r>
      <w:r>
        <w:t>waarde</w:t>
      </w:r>
      <w:r w:rsidR="00276AE2">
        <w:t xml:space="preserve"> voor de sensitiviteit</w:t>
      </w:r>
      <w:r w:rsidR="00E43FB1">
        <w:t xml:space="preserve"> (87,7%)</w:t>
      </w:r>
      <w:r w:rsidR="00C83FF8">
        <w:t xml:space="preserve"> en grootste procentuele verschil in tijdsduur tussen video en Activ8</w:t>
      </w:r>
      <w:r w:rsidR="001B4E2E">
        <w:t xml:space="preserve"> (12,3%)</w:t>
      </w:r>
      <w:r w:rsidR="00C83FF8">
        <w:t>,</w:t>
      </w:r>
      <w:r w:rsidR="001E7101">
        <w:t xml:space="preserve"> </w:t>
      </w:r>
      <w:r w:rsidR="003C167B">
        <w:t>behoren tot de</w:t>
      </w:r>
      <w:r w:rsidR="00276AE2">
        <w:t xml:space="preserve"> </w:t>
      </w:r>
      <w:r w:rsidR="00C83FF8">
        <w:t>activiteit</w:t>
      </w:r>
      <w:r w:rsidR="00276AE2">
        <w:t xml:space="preserve">categorie </w:t>
      </w:r>
      <w:proofErr w:type="spellStart"/>
      <w:r w:rsidR="00276AE2">
        <w:t>buiklig</w:t>
      </w:r>
      <w:proofErr w:type="spellEnd"/>
      <w:r>
        <w:t>.</w:t>
      </w:r>
      <w:r w:rsidR="00E16977">
        <w:t xml:space="preserve"> Dit kan komen doordat de proefpersonen de Activ8 hebben vastgehouden tijdens </w:t>
      </w:r>
      <w:proofErr w:type="spellStart"/>
      <w:r w:rsidR="00E16977">
        <w:t>buiklig</w:t>
      </w:r>
      <w:proofErr w:type="spellEnd"/>
      <w:r w:rsidR="00E16977">
        <w:t xml:space="preserve">, om te voorkomen dat de Activ8 losraakte van de bevestigde band. Deze maatregel is genomen omdat de Activ8 contact maakte met de bank. Een verschuiving van de Activ8 kan ervoor gezorgd hebben dat deze activiteitcategorie niet optimaal gemeten is. Hiernaast was de Activ8 bevestigd aan een elastisch band. Deze band zat om het lichaam van de proefpersonen. Door verschillende lichaamsposturen van de proefpersonen ontstond er rek in deze band, waardoor de band verschoof. </w:t>
      </w:r>
    </w:p>
    <w:p w14:paraId="4C3A4B9F" w14:textId="6AF40E73" w:rsidR="00CF53D6" w:rsidRDefault="00CF53D6" w:rsidP="000A4146">
      <w:pPr>
        <w:jc w:val="both"/>
      </w:pPr>
    </w:p>
    <w:p w14:paraId="28F30B02" w14:textId="7304E31D" w:rsidR="00936164" w:rsidRDefault="00E16977" w:rsidP="00DF3831">
      <w:pPr>
        <w:jc w:val="both"/>
      </w:pPr>
      <w:r>
        <w:lastRenderedPageBreak/>
        <w:t>De laagste voorspellende waarde kwam voor bij de activiteitcategorie sedentair gedrag</w:t>
      </w:r>
      <w:r w:rsidR="009F1557">
        <w:t xml:space="preserve"> (98,8%)</w:t>
      </w:r>
      <w:r>
        <w:t>. Dit komt doordat bij</w:t>
      </w:r>
      <w:r w:rsidRPr="00B67055">
        <w:t xml:space="preserve"> twee p</w:t>
      </w:r>
      <w:r>
        <w:t xml:space="preserve">roefpersonen bij de activiteitcategorie </w:t>
      </w:r>
      <w:proofErr w:type="spellStart"/>
      <w:r>
        <w:t>ruglig</w:t>
      </w:r>
      <w:proofErr w:type="spellEnd"/>
      <w:r>
        <w:t xml:space="preserve"> met rugsteun,</w:t>
      </w:r>
      <w:r w:rsidR="00316715">
        <w:t xml:space="preserve"> </w:t>
      </w:r>
      <w:r>
        <w:t>de activiteitcategorie</w:t>
      </w:r>
      <w:r w:rsidRPr="00B67055">
        <w:t xml:space="preserve"> </w:t>
      </w:r>
      <w:proofErr w:type="spellStart"/>
      <w:r>
        <w:t>ruglig</w:t>
      </w:r>
      <w:proofErr w:type="spellEnd"/>
      <w:r>
        <w:t xml:space="preserve"> is gemeten tijdens</w:t>
      </w:r>
      <w:r w:rsidRPr="00B67055">
        <w:t xml:space="preserve"> de laat</w:t>
      </w:r>
      <w:r>
        <w:t xml:space="preserve">ste meetronde van het meetprotocol. Deze houding is bij de voorgaande rondes en de rest van de proefpersonen als sedentair gedrag gemeten. Uit de video analyse is gebleken dat de proefpersoon steeds meer onderuit is gaan zitten. Hoewel de romp en het bovenbeen niet op één lijn bevonden is dit als </w:t>
      </w:r>
      <w:proofErr w:type="spellStart"/>
      <w:r>
        <w:t>ruglig</w:t>
      </w:r>
      <w:proofErr w:type="spellEnd"/>
      <w:r>
        <w:t xml:space="preserve"> gemeten. Dit betekent dat de programmeurs van de Activ8 een ander</w:t>
      </w:r>
      <w:r w:rsidR="00F27030">
        <w:t>e definitie hebben van liggen.</w:t>
      </w:r>
      <w:r w:rsidR="003101C1">
        <w:t xml:space="preserve"> </w:t>
      </w:r>
      <w:r w:rsidR="00F27030">
        <w:t xml:space="preserve">Dit kan voorkomen worden door met meerdere observatoren het onderzoek uit te voeren. Hiernaast kan er een overeenstemming bereikt worden met de programmeurs van de Activ8 over de definitie van </w:t>
      </w:r>
      <w:r w:rsidR="00763AEC">
        <w:t>zitten en liggen</w:t>
      </w:r>
      <w:r w:rsidR="00DF3831">
        <w:t>,</w:t>
      </w:r>
      <w:r w:rsidR="007606C8">
        <w:t xml:space="preserve"> bij het</w:t>
      </w:r>
      <w:r w:rsidR="00F27030">
        <w:t xml:space="preserve"> analyseren van de videobeelden.  </w:t>
      </w:r>
      <w:r>
        <w:t xml:space="preserve"> </w:t>
      </w:r>
    </w:p>
    <w:p w14:paraId="2101C458" w14:textId="612FCF37" w:rsidR="009B1692" w:rsidRDefault="009B1692" w:rsidP="00DF3831">
      <w:pPr>
        <w:jc w:val="both"/>
      </w:pPr>
    </w:p>
    <w:p w14:paraId="022D5769" w14:textId="526805E5" w:rsidR="009B1692" w:rsidRDefault="009B1692" w:rsidP="00DF3831">
      <w:pPr>
        <w:jc w:val="both"/>
      </w:pPr>
      <w:r>
        <w:t>Relevantie van het onderzoek:</w:t>
      </w:r>
    </w:p>
    <w:p w14:paraId="7BB7004C" w14:textId="77777777" w:rsidR="009B1692" w:rsidRDefault="009B1692" w:rsidP="00DF3831">
      <w:pPr>
        <w:jc w:val="both"/>
      </w:pPr>
    </w:p>
    <w:p w14:paraId="3CC7D712" w14:textId="58F2A1DB" w:rsidR="00936164" w:rsidRDefault="000E403B" w:rsidP="000A4146">
      <w:pPr>
        <w:jc w:val="both"/>
      </w:pPr>
      <w:r>
        <w:t xml:space="preserve">De </w:t>
      </w:r>
      <w:r w:rsidR="00936164">
        <w:t>Activ8 voorziet betekenisvolle gegevens</w:t>
      </w:r>
      <w:r w:rsidR="00687F05">
        <w:t xml:space="preserve"> (</w:t>
      </w:r>
      <w:r w:rsidR="00ED0E42">
        <w:t xml:space="preserve">duur </w:t>
      </w:r>
      <w:r w:rsidR="00687F05">
        <w:t>fysieke activiteit/inactiviteit)</w:t>
      </w:r>
      <w:r w:rsidR="003427BB">
        <w:t xml:space="preserve"> waarbij de resultaten op een </w:t>
      </w:r>
      <w:r w:rsidR="00936164">
        <w:t>eenvoudige wijze</w:t>
      </w:r>
      <w:r w:rsidR="003427BB">
        <w:t xml:space="preserve"> geïnterpreteerd kunnen worden.</w:t>
      </w:r>
      <w:r w:rsidR="00936164">
        <w:t xml:space="preserve"> </w:t>
      </w:r>
      <w:r w:rsidR="009B1692">
        <w:t>Wanneer de Activ8 valide is,</w:t>
      </w:r>
      <w:r w:rsidR="00936164">
        <w:t xml:space="preserve"> kunnen artsen </w:t>
      </w:r>
      <w:r w:rsidR="00D92D8E">
        <w:t>de activiteitprofielen</w:t>
      </w:r>
      <w:r w:rsidR="009838C0">
        <w:t xml:space="preserve"> van </w:t>
      </w:r>
      <w:r w:rsidR="00CE63F5">
        <w:t>CVA-</w:t>
      </w:r>
      <w:r w:rsidR="009838C0">
        <w:t>patiënten</w:t>
      </w:r>
      <w:r w:rsidR="00D92D8E">
        <w:t xml:space="preserve"> </w:t>
      </w:r>
      <w:r w:rsidR="009838C0">
        <w:t>tijdens een gemeten periode</w:t>
      </w:r>
      <w:r w:rsidR="00D92D8E">
        <w:t xml:space="preserve"> onderzoeken. Clinici die een poging wagen om inactieve gedrag te veranderen, kunnen deze informatie gebruiken om patronen van inactiviteit vast te stellen en hierop in te spelen. </w:t>
      </w:r>
    </w:p>
    <w:p w14:paraId="2121E287" w14:textId="3C0DEFA0" w:rsidR="00743DD5" w:rsidRDefault="00743DD5" w:rsidP="000A4146">
      <w:pPr>
        <w:jc w:val="both"/>
      </w:pPr>
    </w:p>
    <w:p w14:paraId="7DAE8E4F" w14:textId="66F4C18D" w:rsidR="00743DD5" w:rsidRDefault="00743DD5" w:rsidP="000A4146">
      <w:pPr>
        <w:jc w:val="both"/>
      </w:pPr>
      <w:r>
        <w:t xml:space="preserve">Er waren een aantal </w:t>
      </w:r>
      <w:proofErr w:type="spellStart"/>
      <w:r>
        <w:t>limitaties</w:t>
      </w:r>
      <w:proofErr w:type="spellEnd"/>
      <w:r>
        <w:t xml:space="preserve"> tijdens deze studie:</w:t>
      </w:r>
    </w:p>
    <w:p w14:paraId="56B222DA" w14:textId="20B4A9DA" w:rsidR="00A55630" w:rsidRDefault="00A55630" w:rsidP="000A4146">
      <w:pPr>
        <w:jc w:val="both"/>
      </w:pPr>
    </w:p>
    <w:p w14:paraId="4DE4CDC9" w14:textId="23731318" w:rsidR="00A55630" w:rsidRDefault="00A55630" w:rsidP="00A55630">
      <w:pPr>
        <w:jc w:val="both"/>
      </w:pPr>
      <w:r>
        <w:t xml:space="preserve">Hoewel de activiteiten uit het meetprotocol representatief zijn voor klinische situaties, is het ongebruikelijk om elke activiteit aan te houden voor een periode van 30 seconden. De activiteiten zouden normaal over een langere periode worden uitgevoerd en resulteren in minder lichaamshouding overgangen. Deze langere periode zou invloed kunnen hebben op de validiteit van de Activ8. </w:t>
      </w:r>
    </w:p>
    <w:p w14:paraId="594B65E3" w14:textId="77777777" w:rsidR="00CB6CD4" w:rsidRDefault="00CB6CD4" w:rsidP="00CB6CD4">
      <w:pPr>
        <w:ind w:left="0" w:firstLine="0"/>
        <w:jc w:val="both"/>
      </w:pPr>
    </w:p>
    <w:p w14:paraId="4DF263F7" w14:textId="6B7B59E4" w:rsidR="00957E36" w:rsidRDefault="00C958A1" w:rsidP="00521A98">
      <w:pPr>
        <w:ind w:left="0" w:firstLine="0"/>
        <w:jc w:val="both"/>
      </w:pPr>
      <w:r>
        <w:lastRenderedPageBreak/>
        <w:t>De data van</w:t>
      </w:r>
      <w:r w:rsidR="00C3249C">
        <w:t xml:space="preserve"> de</w:t>
      </w:r>
      <w:r>
        <w:t xml:space="preserve"> </w:t>
      </w:r>
      <w:r w:rsidR="001E693D">
        <w:t xml:space="preserve">activiteiten </w:t>
      </w:r>
      <w:r w:rsidR="00C3249C">
        <w:t>uit het meetprotocol waren lastig van elkaar te</w:t>
      </w:r>
      <w:r w:rsidR="001E693D">
        <w:t xml:space="preserve"> onder</w:t>
      </w:r>
      <w:r>
        <w:t>scheiden</w:t>
      </w:r>
      <w:r w:rsidR="00894637">
        <w:t xml:space="preserve"> in Excel</w:t>
      </w:r>
      <w:r>
        <w:t xml:space="preserve">. Dit komt doordat </w:t>
      </w:r>
      <w:r w:rsidR="00EF6CDA">
        <w:t xml:space="preserve">twee </w:t>
      </w:r>
      <w:r>
        <w:t>soort</w:t>
      </w:r>
      <w:r w:rsidR="00EF6CDA">
        <w:t>gelijke</w:t>
      </w:r>
      <w:r w:rsidR="001E693D">
        <w:t xml:space="preserve"> activiteiten achter elkaar</w:t>
      </w:r>
      <w:r w:rsidR="003F010B">
        <w:t xml:space="preserve"> hebben</w:t>
      </w:r>
      <w:r w:rsidR="001E693D">
        <w:t xml:space="preserve"> plaats</w:t>
      </w:r>
      <w:r w:rsidR="003F010B">
        <w:t>ge</w:t>
      </w:r>
      <w:r w:rsidR="00BF37A9">
        <w:t xml:space="preserve">vonden. Een voorbeeld hiervan is zitten met rugsteun en zitten zonder rugsteun. Dit komt doordat de data in dezelfde activiteitcategorie is geregistreerd. </w:t>
      </w:r>
      <w:r w:rsidR="001E693D">
        <w:t>Om</w:t>
      </w:r>
      <w:r w:rsidR="00AE4B92">
        <w:t xml:space="preserve"> </w:t>
      </w:r>
      <w:r w:rsidR="00BF37A9">
        <w:t>onderscheid te kunnen maken is er gebruik gemaakt van de intensit</w:t>
      </w:r>
      <w:r w:rsidR="006849E8">
        <w:t>eit signalen in de data (tabel 2</w:t>
      </w:r>
      <w:r w:rsidR="00BF37A9">
        <w:t xml:space="preserve">). </w:t>
      </w:r>
      <w:r w:rsidR="001E693D">
        <w:t xml:space="preserve">Wanneer van positie </w:t>
      </w:r>
      <w:r w:rsidR="00E74342">
        <w:t>werd veranderd</w:t>
      </w:r>
      <w:r w:rsidR="001E693D">
        <w:t xml:space="preserve">, ging </w:t>
      </w:r>
      <w:r w:rsidR="00BF2BFF">
        <w:t>het</w:t>
      </w:r>
      <w:r w:rsidR="00BF37A9">
        <w:t xml:space="preserve"> </w:t>
      </w:r>
      <w:r w:rsidR="00BF2BFF">
        <w:t>intensiteit signaal</w:t>
      </w:r>
      <w:r w:rsidR="00BF37A9">
        <w:t xml:space="preserve"> omhoog</w:t>
      </w:r>
      <w:r w:rsidR="001E693D">
        <w:t>.</w:t>
      </w:r>
      <w:r w:rsidR="00BF37A9">
        <w:t xml:space="preserve"> Alle</w:t>
      </w:r>
      <w:r w:rsidR="001E693D">
        <w:t xml:space="preserve"> data met hoge </w:t>
      </w:r>
      <w:r w:rsidR="0010075D">
        <w:t>intensiteit signalen</w:t>
      </w:r>
      <w:r w:rsidR="00A00B91">
        <w:t xml:space="preserve"> (&gt;8</w:t>
      </w:r>
      <w:r w:rsidR="00BF37A9">
        <w:t>)</w:t>
      </w:r>
      <w:r w:rsidR="00611B9C">
        <w:t xml:space="preserve"> zijn</w:t>
      </w:r>
      <w:r w:rsidR="0010075D">
        <w:t xml:space="preserve"> </w:t>
      </w:r>
      <w:r w:rsidR="001E693D">
        <w:t>niet meegenomen in het onderzoek.</w:t>
      </w:r>
      <w:r w:rsidR="0010075D">
        <w:t xml:space="preserve"> </w:t>
      </w:r>
      <w:r w:rsidR="00BF37A9">
        <w:t>Deze methode van onderscheid</w:t>
      </w:r>
      <w:r w:rsidR="0010075D">
        <w:t xml:space="preserve"> kan</w:t>
      </w:r>
      <w:r w:rsidR="00BF37A9">
        <w:t xml:space="preserve"> </w:t>
      </w:r>
      <w:r w:rsidR="0010075D">
        <w:t>gezorgd hebben voor dataverlies bij een bepaalde activiteitcategorie. D</w:t>
      </w:r>
      <w:r w:rsidR="00B612F3">
        <w:t>eze</w:t>
      </w:r>
      <w:r w:rsidR="0010075D">
        <w:t xml:space="preserve"> dataverlies is echter minimaal</w:t>
      </w:r>
      <w:r w:rsidR="00BF37A9">
        <w:t xml:space="preserve"> en heeft weinig</w:t>
      </w:r>
      <w:r w:rsidR="00F532FE">
        <w:t xml:space="preserve"> invloed op de validiteit van de Activ8</w:t>
      </w:r>
      <w:r w:rsidR="0010075D">
        <w:t xml:space="preserve">. </w:t>
      </w:r>
    </w:p>
    <w:p w14:paraId="75FE799F" w14:textId="77777777" w:rsidR="00521A98" w:rsidRDefault="00521A98" w:rsidP="00521A98">
      <w:pPr>
        <w:ind w:left="0" w:firstLine="0"/>
        <w:jc w:val="both"/>
      </w:pPr>
    </w:p>
    <w:p w14:paraId="3656642B" w14:textId="7F19181D" w:rsidR="00957E36" w:rsidRDefault="00957E36" w:rsidP="000F7E8E">
      <w:pPr>
        <w:jc w:val="both"/>
      </w:pPr>
      <w:r>
        <w:t>De data van de video is geanalyseerd en verwerkt in hele seconden, terwijl de data van de Activ8 is verwerkt in seconden met meerdere decimalen. Dit komt door de formule (zie dataverwerking) dat is toegepast in Excel. De validiteit zal strenger getest worden</w:t>
      </w:r>
      <w:r w:rsidR="009F3017">
        <w:t xml:space="preserve">, wanneer de video </w:t>
      </w:r>
      <w:r>
        <w:t xml:space="preserve">in seconden met meerdere decimalen wordt geanalyseerd.   </w:t>
      </w:r>
    </w:p>
    <w:p w14:paraId="00BF073A" w14:textId="63353693" w:rsidR="00091C32" w:rsidRDefault="00091C32" w:rsidP="000F7E8E">
      <w:pPr>
        <w:jc w:val="both"/>
      </w:pPr>
    </w:p>
    <w:p w14:paraId="0B7B865D" w14:textId="09F0C468" w:rsidR="00091C32" w:rsidRDefault="00091C32" w:rsidP="000F7E8E">
      <w:pPr>
        <w:jc w:val="both"/>
      </w:pPr>
      <w:r>
        <w:t>De datapunten zijn geobserveerd en gescoord door één onderzoeker.</w:t>
      </w:r>
      <w:r w:rsidR="004835FA">
        <w:t xml:space="preserve"> </w:t>
      </w:r>
      <w:r>
        <w:t>Door gebruik te maken van meerdere observatoren, wordt de betrouwbaarheid</w:t>
      </w:r>
      <w:r w:rsidR="00DC260E">
        <w:t xml:space="preserve"> en validiteit</w:t>
      </w:r>
      <w:r>
        <w:t xml:space="preserve"> van het onderzoek groter. Een observator kan namelijk een fout maken in het interpreteren van een specifieke houding/resultaten.   </w:t>
      </w:r>
    </w:p>
    <w:p w14:paraId="35D0F1F0" w14:textId="77777777" w:rsidR="00631A48" w:rsidRDefault="00631A48" w:rsidP="000F7E8E">
      <w:pPr>
        <w:jc w:val="both"/>
      </w:pPr>
    </w:p>
    <w:p w14:paraId="357B8734" w14:textId="1923B44E" w:rsidR="00387A02" w:rsidRDefault="00A23205" w:rsidP="00387A02">
      <w:pPr>
        <w:jc w:val="both"/>
      </w:pPr>
      <w:r>
        <w:t>Aanbevelingen vervolgonderzoek:</w:t>
      </w:r>
    </w:p>
    <w:p w14:paraId="11E590D3" w14:textId="77777777" w:rsidR="00A23205" w:rsidRDefault="00A23205" w:rsidP="000F7E8E">
      <w:pPr>
        <w:jc w:val="both"/>
      </w:pPr>
    </w:p>
    <w:p w14:paraId="5E602BB3" w14:textId="21B419A2" w:rsidR="00353A39" w:rsidRDefault="00A23205" w:rsidP="008E42D4">
      <w:pPr>
        <w:pStyle w:val="Lijstalinea"/>
        <w:numPr>
          <w:ilvl w:val="0"/>
          <w:numId w:val="18"/>
        </w:numPr>
        <w:jc w:val="both"/>
      </w:pPr>
      <w:r>
        <w:t>Een akkoord tussen de onderzoeker en de programmeurs</w:t>
      </w:r>
      <w:r w:rsidR="00353A39">
        <w:t xml:space="preserve"> van de Activ8</w:t>
      </w:r>
      <w:r w:rsidR="007E21FD">
        <w:t xml:space="preserve"> is gewenst, omtrent</w:t>
      </w:r>
      <w:r>
        <w:t xml:space="preserve"> de definitie van zitten en liggen.</w:t>
      </w:r>
      <w:r w:rsidR="00387A02">
        <w:t xml:space="preserve"> </w:t>
      </w:r>
    </w:p>
    <w:p w14:paraId="488607EE" w14:textId="40676B58" w:rsidR="006443C6" w:rsidRDefault="006443C6" w:rsidP="008E42D4">
      <w:pPr>
        <w:pStyle w:val="Lijstalinea"/>
        <w:numPr>
          <w:ilvl w:val="0"/>
          <w:numId w:val="18"/>
        </w:numPr>
        <w:jc w:val="both"/>
      </w:pPr>
      <w:r>
        <w:t xml:space="preserve">Een betere </w:t>
      </w:r>
      <w:r w:rsidR="008E42D4">
        <w:t>fixatie</w:t>
      </w:r>
      <w:r>
        <w:t xml:space="preserve"> van de Activ8 op het lichaam.</w:t>
      </w:r>
    </w:p>
    <w:p w14:paraId="5A8DDD0B" w14:textId="735FE9FA" w:rsidR="008E42D4" w:rsidRDefault="009B3307" w:rsidP="008E42D4">
      <w:pPr>
        <w:pStyle w:val="Lijstalinea"/>
        <w:numPr>
          <w:ilvl w:val="0"/>
          <w:numId w:val="18"/>
        </w:numPr>
        <w:jc w:val="both"/>
      </w:pPr>
      <w:r>
        <w:t>Het meetprotocol</w:t>
      </w:r>
      <w:r w:rsidR="00621965">
        <w:t xml:space="preserve"> zo</w:t>
      </w:r>
      <w:r>
        <w:t xml:space="preserve"> opstellen, zonder dat twee soortgelijke activiteiten achter elkaar plaatsvinden. </w:t>
      </w:r>
    </w:p>
    <w:p w14:paraId="0B8ACC8E" w14:textId="706861BC" w:rsidR="00BD2679" w:rsidRDefault="00A34930" w:rsidP="009D6AF3">
      <w:pPr>
        <w:pStyle w:val="Lijstalinea"/>
        <w:numPr>
          <w:ilvl w:val="0"/>
          <w:numId w:val="18"/>
        </w:numPr>
        <w:jc w:val="both"/>
      </w:pPr>
      <w:r>
        <w:t xml:space="preserve">Meten over een langere periode tijdens een bepaalde activiteit. </w:t>
      </w:r>
    </w:p>
    <w:p w14:paraId="6F7A5F02" w14:textId="7C39D9E0" w:rsidR="008F5DF9" w:rsidRDefault="008F5DF9" w:rsidP="009D6AF3">
      <w:pPr>
        <w:pStyle w:val="Lijstalinea"/>
        <w:numPr>
          <w:ilvl w:val="0"/>
          <w:numId w:val="18"/>
        </w:numPr>
        <w:jc w:val="both"/>
      </w:pPr>
      <w:r>
        <w:t>Videobeelden analyseren in seconden met meerdere decimalen.</w:t>
      </w:r>
    </w:p>
    <w:p w14:paraId="1FCC9BD5" w14:textId="1CA5EB9E" w:rsidR="005C7461" w:rsidRDefault="00C1556B" w:rsidP="00B77C7A">
      <w:pPr>
        <w:pStyle w:val="Lijstalinea"/>
        <w:numPr>
          <w:ilvl w:val="0"/>
          <w:numId w:val="18"/>
        </w:numPr>
        <w:jc w:val="both"/>
      </w:pPr>
      <w:r>
        <w:t>Videobeelden analyseren</w:t>
      </w:r>
      <w:r w:rsidR="008F5DF9">
        <w:t xml:space="preserve"> met meerdere observatoren.</w:t>
      </w:r>
    </w:p>
    <w:p w14:paraId="244CDB13" w14:textId="77777777" w:rsidR="00B77C7A" w:rsidRDefault="00B77C7A" w:rsidP="00B77C7A">
      <w:pPr>
        <w:pStyle w:val="Lijstalinea"/>
        <w:ind w:left="360"/>
        <w:jc w:val="both"/>
      </w:pPr>
    </w:p>
    <w:p w14:paraId="2BDE4620" w14:textId="77777777" w:rsidR="00C9079E" w:rsidRPr="00631A48" w:rsidRDefault="00631A48" w:rsidP="00631A48">
      <w:pPr>
        <w:pStyle w:val="Kop1"/>
        <w:spacing w:after="163"/>
        <w:ind w:left="326" w:hanging="341"/>
      </w:pPr>
      <w:bookmarkStart w:id="18" w:name="_Toc472350758"/>
      <w:r>
        <w:t>CONCLUSIE</w:t>
      </w:r>
      <w:bookmarkEnd w:id="18"/>
    </w:p>
    <w:p w14:paraId="09350D79" w14:textId="77777777" w:rsidR="00D51926" w:rsidRDefault="00D51926" w:rsidP="00D51926">
      <w:pPr>
        <w:jc w:val="both"/>
        <w:rPr>
          <w:rFonts w:eastAsia="Times New Roman" w:cs="Times New Roman"/>
        </w:rPr>
      </w:pPr>
      <w:r w:rsidRPr="00E70416">
        <w:rPr>
          <w:rFonts w:eastAsia="Times New Roman" w:cs="Times New Roman"/>
        </w:rPr>
        <w:t xml:space="preserve">1. Wat is de validiteit van de Activ8 bij het onderscheiden van zittende en liggende activiteiten? </w:t>
      </w:r>
    </w:p>
    <w:p w14:paraId="5352983F" w14:textId="77777777" w:rsidR="00D51926" w:rsidRDefault="00D51926" w:rsidP="00D51926">
      <w:pPr>
        <w:ind w:left="0" w:firstLine="0"/>
        <w:jc w:val="both"/>
      </w:pPr>
    </w:p>
    <w:p w14:paraId="22A7990E" w14:textId="2198A7D6" w:rsidR="00D51926" w:rsidRPr="00D51926" w:rsidRDefault="00F60C64" w:rsidP="00D51926">
      <w:pPr>
        <w:jc w:val="both"/>
      </w:pPr>
      <w:r>
        <w:t xml:space="preserve">De resultaten uit dit onderzoek (percentage van overeenkomst: 94,4 %, minimale sensitiviteit: 87,7% en minimale voorspellende waarde: 98,8%) zijn goed </w:t>
      </w:r>
      <w:r w:rsidR="00A40F59">
        <w:t>vergelijkbaar</w:t>
      </w:r>
      <w:r>
        <w:t xml:space="preserve"> met de waardes uit </w:t>
      </w:r>
      <w:r w:rsidR="00555DD0">
        <w:t>voorgaande validatiestudies van activiteit</w:t>
      </w:r>
      <w:r w:rsidR="005D3219">
        <w:t>en</w:t>
      </w:r>
      <w:r w:rsidR="00555DD0">
        <w:t>monitoren, waarbij</w:t>
      </w:r>
      <w:r w:rsidR="00337F87">
        <w:t xml:space="preserve"> </w:t>
      </w:r>
      <w:r w:rsidR="00682D67">
        <w:t>zitten</w:t>
      </w:r>
      <w:r w:rsidR="00337F87">
        <w:t>de</w:t>
      </w:r>
      <w:r w:rsidR="00682D67">
        <w:t xml:space="preserve"> en liggen</w:t>
      </w:r>
      <w:r w:rsidR="00337F87">
        <w:t>de activiteiten zijn onderzocht</w:t>
      </w:r>
      <w:r>
        <w:t xml:space="preserve">. Hieruit blijkt dat het Activ8 systeem </w:t>
      </w:r>
      <w:r w:rsidR="00D51926" w:rsidRPr="00D51926">
        <w:t>een valide meetinstrument</w:t>
      </w:r>
      <w:r>
        <w:t xml:space="preserve"> is </w:t>
      </w:r>
      <w:r w:rsidR="00D51926" w:rsidRPr="00D51926">
        <w:t>om</w:t>
      </w:r>
      <w:r w:rsidR="00555DD0">
        <w:t xml:space="preserve"> </w:t>
      </w:r>
      <w:r w:rsidR="00D51926" w:rsidRPr="00D51926">
        <w:t>onderscheid te</w:t>
      </w:r>
      <w:r>
        <w:t xml:space="preserve"> kunnen</w:t>
      </w:r>
      <w:r w:rsidR="00D51926" w:rsidRPr="00D51926">
        <w:t xml:space="preserve"> maken tussen liggende en zittende activiteiten. </w:t>
      </w:r>
      <w:r w:rsidR="00D51926">
        <w:t xml:space="preserve">Dit geldt wanneer de Activ8 gedragen wordt op de </w:t>
      </w:r>
      <w:proofErr w:type="spellStart"/>
      <w:r w:rsidR="00D51926" w:rsidRPr="00401119">
        <w:t>processus</w:t>
      </w:r>
      <w:proofErr w:type="spellEnd"/>
      <w:r w:rsidR="00D51926" w:rsidRPr="00401119">
        <w:t xml:space="preserve"> </w:t>
      </w:r>
      <w:proofErr w:type="spellStart"/>
      <w:r w:rsidR="00D51926" w:rsidRPr="00401119">
        <w:t>xiphoideus</w:t>
      </w:r>
      <w:proofErr w:type="spellEnd"/>
      <w:r w:rsidR="00D51926">
        <w:t xml:space="preserve">. Een betere fixatie op deze plek kan de validiteit verhogen. </w:t>
      </w:r>
    </w:p>
    <w:p w14:paraId="12A784B5" w14:textId="77777777" w:rsidR="00C9079E" w:rsidRPr="004E608A" w:rsidRDefault="00C9079E" w:rsidP="00D51926">
      <w:pPr>
        <w:jc w:val="both"/>
      </w:pPr>
    </w:p>
    <w:p w14:paraId="3F9AC655" w14:textId="77777777" w:rsidR="00C9079E" w:rsidRPr="004E608A" w:rsidRDefault="00773CB5" w:rsidP="00D51926">
      <w:pPr>
        <w:jc w:val="both"/>
      </w:pPr>
      <w:r w:rsidRPr="004E608A">
        <w:t xml:space="preserve"> </w:t>
      </w:r>
    </w:p>
    <w:p w14:paraId="2FB775A9" w14:textId="77777777" w:rsidR="00C9079E" w:rsidRPr="004E608A" w:rsidRDefault="00773CB5">
      <w:pPr>
        <w:spacing w:after="28"/>
        <w:ind w:left="0" w:right="0" w:firstLine="0"/>
      </w:pPr>
      <w:r w:rsidRPr="004E608A">
        <w:t xml:space="preserve"> </w:t>
      </w:r>
    </w:p>
    <w:p w14:paraId="2C299283" w14:textId="77777777" w:rsidR="00C9079E" w:rsidRPr="004E608A" w:rsidRDefault="00773CB5">
      <w:pPr>
        <w:spacing w:after="31"/>
        <w:ind w:left="0" w:right="0" w:firstLine="0"/>
      </w:pPr>
      <w:r w:rsidRPr="004E608A">
        <w:t xml:space="preserve"> </w:t>
      </w:r>
    </w:p>
    <w:p w14:paraId="51E67552" w14:textId="77777777" w:rsidR="00413B78" w:rsidRPr="004E608A" w:rsidRDefault="00413B78">
      <w:pPr>
        <w:spacing w:after="31"/>
        <w:ind w:left="0" w:right="0" w:firstLine="0"/>
      </w:pPr>
    </w:p>
    <w:p w14:paraId="112F9A71" w14:textId="77777777" w:rsidR="00413B78" w:rsidRPr="004E608A" w:rsidRDefault="00413B78">
      <w:pPr>
        <w:spacing w:after="31"/>
        <w:ind w:left="0" w:right="0" w:firstLine="0"/>
      </w:pPr>
    </w:p>
    <w:p w14:paraId="6A4497BF" w14:textId="77777777" w:rsidR="00C9079E" w:rsidRPr="004E608A" w:rsidRDefault="00413B78" w:rsidP="00413B78">
      <w:pPr>
        <w:spacing w:after="160"/>
        <w:ind w:left="0" w:right="0" w:firstLine="0"/>
      </w:pPr>
      <w:r w:rsidRPr="004E608A">
        <w:br w:type="page"/>
      </w:r>
    </w:p>
    <w:p w14:paraId="4316BA01" w14:textId="6C2C7D21" w:rsidR="00A813F4" w:rsidRDefault="00A813F4" w:rsidP="00832A1B">
      <w:pPr>
        <w:pStyle w:val="Kop1"/>
      </w:pPr>
      <w:bookmarkStart w:id="19" w:name="_Toc472350759"/>
      <w:r>
        <w:lastRenderedPageBreak/>
        <w:t>LITERATUUR</w:t>
      </w:r>
      <w:bookmarkEnd w:id="19"/>
    </w:p>
    <w:sdt>
      <w:sdtPr>
        <w:rPr>
          <w:b w:val="0"/>
        </w:rPr>
        <w:id w:val="-1118911624"/>
        <w:docPartObj>
          <w:docPartGallery w:val="Bibliographies"/>
          <w:docPartUnique/>
        </w:docPartObj>
      </w:sdtPr>
      <w:sdtEndPr/>
      <w:sdtContent>
        <w:p w14:paraId="60E19F2B" w14:textId="77777777" w:rsidR="000A3751" w:rsidRDefault="000A3751" w:rsidP="00413B78">
          <w:pPr>
            <w:pStyle w:val="Kop1"/>
            <w:numPr>
              <w:ilvl w:val="0"/>
              <w:numId w:val="0"/>
            </w:numPr>
          </w:pPr>
        </w:p>
        <w:sdt>
          <w:sdtPr>
            <w:id w:val="-573587230"/>
            <w:bibliography/>
          </w:sdtPr>
          <w:sdtEndPr/>
          <w:sdtContent>
            <w:p w14:paraId="7A0A34CD" w14:textId="02961D3A" w:rsidR="000215B1" w:rsidRDefault="000A3751" w:rsidP="000215B1">
              <w:pPr>
                <w:pStyle w:val="Bibliografie"/>
                <w:ind w:left="720" w:hanging="720"/>
                <w:jc w:val="both"/>
                <w:rPr>
                  <w:noProof/>
                </w:rPr>
              </w:pPr>
              <w:r w:rsidRPr="000215B1">
                <w:fldChar w:fldCharType="begin"/>
              </w:r>
              <w:r w:rsidRPr="000215B1">
                <w:rPr>
                  <w:lang w:val="en-US"/>
                </w:rPr>
                <w:instrText>BIBLIOGRAPHY</w:instrText>
              </w:r>
              <w:r w:rsidRPr="000215B1">
                <w:fldChar w:fldCharType="separate"/>
              </w:r>
              <w:r w:rsidR="000215B1" w:rsidRPr="000215B1">
                <w:rPr>
                  <w:noProof/>
                  <w:lang w:val="en-US"/>
                </w:rPr>
                <w:t xml:space="preserve">Booth, F., Roberts, C., &amp; Laye, M. (2012). Lack of exercise is a major cause of chronic diseases. </w:t>
              </w:r>
              <w:r w:rsidR="000215B1" w:rsidRPr="000215B1">
                <w:rPr>
                  <w:iCs/>
                  <w:noProof/>
                </w:rPr>
                <w:t>Compr Physiol</w:t>
              </w:r>
              <w:r w:rsidR="000215B1" w:rsidRPr="000215B1">
                <w:rPr>
                  <w:noProof/>
                </w:rPr>
                <w:t>, 1143-1211.</w:t>
              </w:r>
            </w:p>
            <w:p w14:paraId="53EBD8A4" w14:textId="77777777" w:rsidR="000215B1" w:rsidRPr="000215B1" w:rsidRDefault="000215B1" w:rsidP="000215B1"/>
            <w:p w14:paraId="749887C4" w14:textId="35163AF2" w:rsidR="000215B1" w:rsidRDefault="000215B1" w:rsidP="000215B1">
              <w:pPr>
                <w:pStyle w:val="Bibliografie"/>
                <w:ind w:left="720" w:hanging="720"/>
                <w:jc w:val="both"/>
                <w:rPr>
                  <w:noProof/>
                  <w:lang w:val="en-US"/>
                </w:rPr>
              </w:pPr>
              <w:r w:rsidRPr="000215B1">
                <w:rPr>
                  <w:noProof/>
                </w:rPr>
                <w:t xml:space="preserve">Bussmann, J., Martens, W., Tulen, H., van Den Berg-Emons, H., &amp; Stam, H. (2001). </w:t>
              </w:r>
              <w:r w:rsidRPr="000215B1">
                <w:rPr>
                  <w:noProof/>
                  <w:lang w:val="en-US"/>
                </w:rPr>
                <w:t xml:space="preserve">Measuring daily behavior using ambulantory accelerometry: The Activity Monitor. </w:t>
              </w:r>
              <w:r w:rsidRPr="000215B1">
                <w:rPr>
                  <w:iCs/>
                  <w:noProof/>
                  <w:lang w:val="en-US"/>
                </w:rPr>
                <w:t>Behavior research methods, instruments, &amp; computers</w:t>
              </w:r>
              <w:r w:rsidRPr="000215B1">
                <w:rPr>
                  <w:noProof/>
                  <w:lang w:val="en-US"/>
                </w:rPr>
                <w:t>, 349-356.</w:t>
              </w:r>
            </w:p>
            <w:p w14:paraId="30E014DB" w14:textId="77777777" w:rsidR="000215B1" w:rsidRPr="000215B1" w:rsidRDefault="000215B1" w:rsidP="000215B1">
              <w:pPr>
                <w:rPr>
                  <w:lang w:val="en-US"/>
                </w:rPr>
              </w:pPr>
            </w:p>
            <w:p w14:paraId="1A9D6E9B" w14:textId="523FFBC5" w:rsidR="000215B1" w:rsidRDefault="000215B1" w:rsidP="000215B1">
              <w:pPr>
                <w:pStyle w:val="Bibliografie"/>
                <w:ind w:left="720" w:hanging="720"/>
                <w:jc w:val="both"/>
                <w:rPr>
                  <w:noProof/>
                </w:rPr>
              </w:pPr>
              <w:r w:rsidRPr="000215B1">
                <w:rPr>
                  <w:noProof/>
                </w:rPr>
                <w:t xml:space="preserve">Bussmann, J., Tulen, J., van Herel, E., &amp; Stam, H. (1998). </w:t>
              </w:r>
              <w:r w:rsidRPr="000215B1">
                <w:rPr>
                  <w:noProof/>
                  <w:lang w:val="en-US"/>
                </w:rPr>
                <w:t xml:space="preserve">Quantification of physical activities by means of ambulatory accelerometry: a validation study. </w:t>
              </w:r>
              <w:r w:rsidRPr="000215B1">
                <w:rPr>
                  <w:iCs/>
                  <w:noProof/>
                </w:rPr>
                <w:t>Psychophysiology.</w:t>
              </w:r>
              <w:r w:rsidRPr="000215B1">
                <w:rPr>
                  <w:noProof/>
                </w:rPr>
                <w:t>, 488-96.</w:t>
              </w:r>
            </w:p>
            <w:p w14:paraId="7BAA9645" w14:textId="77777777" w:rsidR="000215B1" w:rsidRPr="000215B1" w:rsidRDefault="000215B1" w:rsidP="000215B1"/>
            <w:p w14:paraId="24A8E24A" w14:textId="32111EA2" w:rsidR="000215B1" w:rsidRDefault="000215B1" w:rsidP="000215B1">
              <w:pPr>
                <w:pStyle w:val="Bibliografie"/>
                <w:ind w:left="720" w:hanging="720"/>
                <w:jc w:val="both"/>
                <w:rPr>
                  <w:noProof/>
                  <w:lang w:val="en-US"/>
                </w:rPr>
              </w:pPr>
              <w:r w:rsidRPr="000215B1">
                <w:rPr>
                  <w:noProof/>
                </w:rPr>
                <w:t xml:space="preserve">Bussmann, J., van de Laar, Y., Neeleman, M., &amp; Stam, H. (1998). </w:t>
              </w:r>
              <w:r w:rsidRPr="000215B1">
                <w:rPr>
                  <w:noProof/>
                  <w:lang w:val="en-US"/>
                </w:rPr>
                <w:t xml:space="preserve">Ambulatory accelerometry to quantify motor behaviour in patients after failed back surgery: a validation study. </w:t>
              </w:r>
              <w:r w:rsidRPr="000215B1">
                <w:rPr>
                  <w:iCs/>
                  <w:noProof/>
                  <w:lang w:val="en-US"/>
                </w:rPr>
                <w:t>Volume 74, issues 2-3.</w:t>
              </w:r>
              <w:r w:rsidRPr="000215B1">
                <w:rPr>
                  <w:noProof/>
                  <w:lang w:val="en-US"/>
                </w:rPr>
                <w:t>, 153-161.</w:t>
              </w:r>
            </w:p>
            <w:p w14:paraId="55D10378" w14:textId="77777777" w:rsidR="000215B1" w:rsidRPr="000215B1" w:rsidRDefault="000215B1" w:rsidP="000215B1">
              <w:pPr>
                <w:rPr>
                  <w:lang w:val="en-US"/>
                </w:rPr>
              </w:pPr>
            </w:p>
            <w:p w14:paraId="7DFDEA46" w14:textId="18FF6A16" w:rsidR="000215B1" w:rsidRDefault="000215B1" w:rsidP="000215B1">
              <w:pPr>
                <w:pStyle w:val="Bibliografie"/>
                <w:ind w:left="720" w:hanging="720"/>
                <w:jc w:val="both"/>
                <w:rPr>
                  <w:noProof/>
                  <w:lang w:val="en-US"/>
                </w:rPr>
              </w:pPr>
              <w:r w:rsidRPr="000215B1">
                <w:rPr>
                  <w:noProof/>
                  <w:lang w:val="en-US"/>
                </w:rPr>
                <w:t xml:space="preserve">Dearwater, S., LaPorte, R., Cauley, J., &amp; Brenes, G. (1985). Assessment of physical activity in inactive populations. </w:t>
              </w:r>
              <w:r w:rsidRPr="000215B1">
                <w:rPr>
                  <w:iCs/>
                  <w:noProof/>
                  <w:lang w:val="en-US"/>
                </w:rPr>
                <w:t>Medicine and science in sports and exercise</w:t>
              </w:r>
              <w:r w:rsidRPr="000215B1">
                <w:rPr>
                  <w:noProof/>
                  <w:lang w:val="en-US"/>
                </w:rPr>
                <w:t>, 651-655.</w:t>
              </w:r>
            </w:p>
            <w:p w14:paraId="19958B70" w14:textId="77777777" w:rsidR="000215B1" w:rsidRPr="000215B1" w:rsidRDefault="000215B1" w:rsidP="000215B1">
              <w:pPr>
                <w:rPr>
                  <w:lang w:val="en-US"/>
                </w:rPr>
              </w:pPr>
            </w:p>
            <w:p w14:paraId="111184E1" w14:textId="256E726B" w:rsidR="000215B1" w:rsidRDefault="000215B1" w:rsidP="000215B1">
              <w:pPr>
                <w:pStyle w:val="Bibliografie"/>
                <w:ind w:left="720" w:hanging="720"/>
                <w:jc w:val="both"/>
                <w:rPr>
                  <w:noProof/>
                  <w:lang w:val="en-US"/>
                </w:rPr>
              </w:pPr>
              <w:r w:rsidRPr="000215B1">
                <w:rPr>
                  <w:noProof/>
                  <w:lang w:val="en-US"/>
                </w:rPr>
                <w:t xml:space="preserve">Erasmus MC. (2013). </w:t>
              </w:r>
              <w:r w:rsidRPr="000215B1">
                <w:rPr>
                  <w:iCs/>
                  <w:noProof/>
                  <w:lang w:val="en-US"/>
                </w:rPr>
                <w:t>Validation of the Activ8 Activity Monitor: detection of body postures and movements.</w:t>
              </w:r>
              <w:r w:rsidRPr="000215B1">
                <w:rPr>
                  <w:noProof/>
                  <w:lang w:val="en-US"/>
                </w:rPr>
                <w:t xml:space="preserve"> Rotterdam: Dept. of Rehabilitation Medicine.</w:t>
              </w:r>
            </w:p>
            <w:p w14:paraId="19284632" w14:textId="77777777" w:rsidR="000215B1" w:rsidRPr="000215B1" w:rsidRDefault="000215B1" w:rsidP="000215B1">
              <w:pPr>
                <w:rPr>
                  <w:lang w:val="en-US"/>
                </w:rPr>
              </w:pPr>
            </w:p>
            <w:p w14:paraId="6823728B" w14:textId="7E1A703B" w:rsidR="000215B1" w:rsidRDefault="000215B1" w:rsidP="000215B1">
              <w:pPr>
                <w:pStyle w:val="Bibliografie"/>
                <w:ind w:left="720" w:hanging="720"/>
                <w:jc w:val="both"/>
                <w:rPr>
                  <w:noProof/>
                  <w:lang w:val="en-US"/>
                </w:rPr>
              </w:pPr>
              <w:r w:rsidRPr="000215B1">
                <w:rPr>
                  <w:noProof/>
                  <w:lang w:val="en-US"/>
                </w:rPr>
                <w:t xml:space="preserve">Grant, P., Ryan, C., Tigbe, W., &amp; Granat, M. (2006). The validation of a novel activity monitor in the measurement of posture and motion during everyday activities. </w:t>
              </w:r>
              <w:r w:rsidRPr="000215B1">
                <w:rPr>
                  <w:iCs/>
                  <w:noProof/>
                  <w:lang w:val="en-US"/>
                </w:rPr>
                <w:t>Br J sports med</w:t>
              </w:r>
              <w:r w:rsidRPr="000215B1">
                <w:rPr>
                  <w:noProof/>
                  <w:lang w:val="en-US"/>
                </w:rPr>
                <w:t>, 992-997.</w:t>
              </w:r>
            </w:p>
            <w:p w14:paraId="57507474" w14:textId="77777777" w:rsidR="000215B1" w:rsidRPr="000215B1" w:rsidRDefault="000215B1" w:rsidP="000215B1">
              <w:pPr>
                <w:rPr>
                  <w:lang w:val="en-US"/>
                </w:rPr>
              </w:pPr>
            </w:p>
            <w:p w14:paraId="32EE314A" w14:textId="2887BB38" w:rsidR="000215B1" w:rsidRDefault="000215B1" w:rsidP="000215B1">
              <w:pPr>
                <w:pStyle w:val="Bibliografie"/>
                <w:ind w:left="720" w:hanging="720"/>
                <w:jc w:val="both"/>
                <w:rPr>
                  <w:noProof/>
                  <w:lang w:val="en-US"/>
                </w:rPr>
              </w:pPr>
              <w:r w:rsidRPr="000215B1">
                <w:rPr>
                  <w:noProof/>
                  <w:lang w:val="en-US"/>
                </w:rPr>
                <w:t xml:space="preserve">J. B. J. Busmann, W. L.-E. (2001). Measuring daily behavior using ambulantory accelerometry: The Activity Monitor. </w:t>
              </w:r>
              <w:r w:rsidRPr="000215B1">
                <w:rPr>
                  <w:iCs/>
                  <w:noProof/>
                  <w:lang w:val="en-US"/>
                </w:rPr>
                <w:t>Behavior research methods, instruments, &amp; computers</w:t>
              </w:r>
              <w:r w:rsidRPr="000215B1">
                <w:rPr>
                  <w:noProof/>
                  <w:lang w:val="en-US"/>
                </w:rPr>
                <w:t>, 349-356.</w:t>
              </w:r>
            </w:p>
            <w:p w14:paraId="7A26210B" w14:textId="77777777" w:rsidR="000215B1" w:rsidRPr="000215B1" w:rsidRDefault="000215B1" w:rsidP="000215B1">
              <w:pPr>
                <w:rPr>
                  <w:lang w:val="en-US"/>
                </w:rPr>
              </w:pPr>
            </w:p>
            <w:p w14:paraId="76E5A1D8" w14:textId="2CFFBD0B" w:rsidR="000215B1" w:rsidRDefault="000215B1" w:rsidP="000215B1">
              <w:pPr>
                <w:pStyle w:val="Bibliografie"/>
                <w:ind w:left="720" w:hanging="720"/>
                <w:jc w:val="both"/>
                <w:rPr>
                  <w:noProof/>
                </w:rPr>
              </w:pPr>
              <w:r w:rsidRPr="000215B1">
                <w:rPr>
                  <w:noProof/>
                  <w:lang w:val="en-US"/>
                </w:rPr>
                <w:lastRenderedPageBreak/>
                <w:t xml:space="preserve">Karl, J., Sandin, M., Barry, S., &amp; Smith, M. (1990). The measure of balance in sitting in stroke rehabilitation prognosis. </w:t>
              </w:r>
              <w:r w:rsidRPr="000215B1">
                <w:rPr>
                  <w:noProof/>
                </w:rPr>
                <w:t>82-86.</w:t>
              </w:r>
            </w:p>
            <w:p w14:paraId="6A041E0B" w14:textId="77777777" w:rsidR="000215B1" w:rsidRPr="000215B1" w:rsidRDefault="000215B1" w:rsidP="000215B1"/>
            <w:p w14:paraId="627EE3FD" w14:textId="67DBB088" w:rsidR="000215B1" w:rsidRDefault="000215B1" w:rsidP="000215B1">
              <w:pPr>
                <w:pStyle w:val="Bibliografie"/>
                <w:ind w:left="720" w:hanging="720"/>
                <w:jc w:val="both"/>
                <w:rPr>
                  <w:noProof/>
                  <w:lang w:val="en-US"/>
                </w:rPr>
              </w:pPr>
              <w:r w:rsidRPr="000215B1">
                <w:rPr>
                  <w:noProof/>
                </w:rPr>
                <w:t>Lee, K., Lim, S., Kim, K., Kim</w:t>
              </w:r>
              <w:r w:rsidR="00BC5B7B">
                <w:rPr>
                  <w:noProof/>
                </w:rPr>
                <w:t xml:space="preserve">, K., Kim, Y., Chang, W., </w:t>
              </w:r>
              <w:r w:rsidRPr="00BC5B7B">
                <w:rPr>
                  <w:noProof/>
                </w:rPr>
                <w:t xml:space="preserve">Hwang, B. (2015). </w:t>
              </w:r>
              <w:r w:rsidRPr="000215B1">
                <w:rPr>
                  <w:noProof/>
                  <w:lang w:val="en-US"/>
                </w:rPr>
                <w:t xml:space="preserve">Six-month functional recovery of stroke patients: a multi-time-point study. </w:t>
              </w:r>
              <w:r w:rsidRPr="000215B1">
                <w:rPr>
                  <w:iCs/>
                  <w:noProof/>
                  <w:lang w:val="en-US"/>
                </w:rPr>
                <w:t>Int J Rehabil Res.</w:t>
              </w:r>
              <w:r w:rsidRPr="000215B1">
                <w:rPr>
                  <w:noProof/>
                  <w:lang w:val="en-US"/>
                </w:rPr>
                <w:t>, 80-173.</w:t>
              </w:r>
            </w:p>
            <w:p w14:paraId="18CCCA36" w14:textId="77777777" w:rsidR="000215B1" w:rsidRPr="000215B1" w:rsidRDefault="000215B1" w:rsidP="000215B1">
              <w:pPr>
                <w:rPr>
                  <w:lang w:val="en-US"/>
                </w:rPr>
              </w:pPr>
            </w:p>
            <w:p w14:paraId="38FD38F4" w14:textId="50C91943" w:rsidR="000215B1" w:rsidRDefault="000215B1" w:rsidP="000215B1">
              <w:pPr>
                <w:pStyle w:val="Bibliografie"/>
                <w:ind w:left="720" w:hanging="720"/>
                <w:jc w:val="both"/>
                <w:rPr>
                  <w:noProof/>
                  <w:lang w:val="en-US"/>
                </w:rPr>
              </w:pPr>
              <w:r w:rsidRPr="000215B1">
                <w:rPr>
                  <w:noProof/>
                  <w:lang w:val="en-US"/>
                </w:rPr>
                <w:t xml:space="preserve">Nishkam, R., Dandekar, N., Mysore, P., &amp; Litmann, M. (2005). Activity recognition from accelerometer data. </w:t>
              </w:r>
              <w:r w:rsidRPr="000215B1">
                <w:rPr>
                  <w:iCs/>
                  <w:noProof/>
                  <w:lang w:val="en-US"/>
                </w:rPr>
                <w:t>Department of computer sciences</w:t>
              </w:r>
              <w:r w:rsidRPr="000215B1">
                <w:rPr>
                  <w:noProof/>
                  <w:lang w:val="en-US"/>
                </w:rPr>
                <w:t>, 1541-1546.</w:t>
              </w:r>
            </w:p>
            <w:p w14:paraId="4DDAFAD4" w14:textId="77777777" w:rsidR="000215B1" w:rsidRPr="000215B1" w:rsidRDefault="000215B1" w:rsidP="000215B1">
              <w:pPr>
                <w:rPr>
                  <w:lang w:val="en-US"/>
                </w:rPr>
              </w:pPr>
            </w:p>
            <w:p w14:paraId="657EAC86" w14:textId="29039FFE" w:rsidR="000215B1" w:rsidRDefault="000215B1" w:rsidP="000215B1">
              <w:pPr>
                <w:pStyle w:val="Bibliografie"/>
                <w:ind w:left="720" w:hanging="720"/>
                <w:jc w:val="both"/>
                <w:rPr>
                  <w:noProof/>
                  <w:lang w:val="en-US"/>
                </w:rPr>
              </w:pPr>
              <w:r w:rsidRPr="000215B1">
                <w:rPr>
                  <w:noProof/>
                  <w:lang w:val="en-US"/>
                </w:rPr>
                <w:t xml:space="preserve">Olvarria, V., Arima, H., Anderson, C., Brunser, A., Munoz-Venturelli, P., Heritier, S., &amp; Lavados, P. (2014). Head position and cerebral blood flow velocity in acute ischemic stroke: a systemetic review and meta-analysis. </w:t>
              </w:r>
              <w:r w:rsidRPr="000215B1">
                <w:rPr>
                  <w:iCs/>
                  <w:noProof/>
                  <w:lang w:val="en-US"/>
                </w:rPr>
                <w:t>Cerebrovasc Dis.</w:t>
              </w:r>
              <w:r w:rsidRPr="000215B1">
                <w:rPr>
                  <w:noProof/>
                  <w:lang w:val="en-US"/>
                </w:rPr>
                <w:t>, 8-401.</w:t>
              </w:r>
            </w:p>
            <w:p w14:paraId="0B1D992F" w14:textId="77777777" w:rsidR="000215B1" w:rsidRPr="000215B1" w:rsidRDefault="000215B1" w:rsidP="000215B1">
              <w:pPr>
                <w:rPr>
                  <w:lang w:val="en-US"/>
                </w:rPr>
              </w:pPr>
            </w:p>
            <w:p w14:paraId="594E3801" w14:textId="665F28A7" w:rsidR="000215B1" w:rsidRPr="00EA599C" w:rsidRDefault="000215B1" w:rsidP="00BC5B7B">
              <w:pPr>
                <w:pStyle w:val="Bibliografie"/>
                <w:ind w:left="720" w:hanging="720"/>
                <w:jc w:val="both"/>
                <w:rPr>
                  <w:noProof/>
                </w:rPr>
              </w:pPr>
              <w:r w:rsidRPr="000215B1">
                <w:rPr>
                  <w:noProof/>
                  <w:lang w:val="en-US"/>
                </w:rPr>
                <w:t xml:space="preserve">P. M. Grant, C. G. (2006). The validation of a novel activity monitor in the measurement of posture and motion during everyday activities. </w:t>
              </w:r>
              <w:r w:rsidRPr="00EA599C">
                <w:rPr>
                  <w:iCs/>
                  <w:noProof/>
                </w:rPr>
                <w:t>Br J sports med</w:t>
              </w:r>
              <w:r w:rsidRPr="00EA599C">
                <w:rPr>
                  <w:noProof/>
                </w:rPr>
                <w:t>, 992-997.</w:t>
              </w:r>
            </w:p>
            <w:p w14:paraId="22A05498" w14:textId="125007D7" w:rsidR="000215B1" w:rsidRDefault="000215B1" w:rsidP="000215B1">
              <w:pPr>
                <w:pStyle w:val="Bibliografie"/>
                <w:ind w:left="720" w:hanging="720"/>
                <w:jc w:val="both"/>
                <w:rPr>
                  <w:noProof/>
                </w:rPr>
              </w:pPr>
              <w:r w:rsidRPr="00BC5B7B">
                <w:rPr>
                  <w:noProof/>
                </w:rPr>
                <w:t xml:space="preserve">Postma, K., van den Berg-Emons, H., Bussmann, J., Sluis, T., Bergen, M., &amp; Stam, H. (2005). </w:t>
              </w:r>
              <w:r w:rsidRPr="000215B1">
                <w:rPr>
                  <w:noProof/>
                  <w:lang w:val="en-US"/>
                </w:rPr>
                <w:t xml:space="preserve">Validity of the detection of wheelchair propulsion as measured with an Activity Monitor in patients with spinal cord injury. </w:t>
              </w:r>
              <w:r w:rsidRPr="000215B1">
                <w:rPr>
                  <w:iCs/>
                  <w:noProof/>
                </w:rPr>
                <w:t>Spinal cord.</w:t>
              </w:r>
              <w:r w:rsidRPr="000215B1">
                <w:rPr>
                  <w:noProof/>
                </w:rPr>
                <w:t>, 550-7.</w:t>
              </w:r>
            </w:p>
            <w:p w14:paraId="234978D5" w14:textId="77777777" w:rsidR="000215B1" w:rsidRPr="000215B1" w:rsidRDefault="000215B1" w:rsidP="000215B1"/>
            <w:p w14:paraId="7BDA12FF" w14:textId="0DD0DBCC" w:rsidR="000215B1" w:rsidRDefault="000215B1" w:rsidP="000215B1">
              <w:pPr>
                <w:pStyle w:val="Bibliografie"/>
                <w:ind w:left="720" w:hanging="720"/>
                <w:jc w:val="both"/>
                <w:rPr>
                  <w:noProof/>
                </w:rPr>
              </w:pPr>
              <w:r w:rsidRPr="000215B1">
                <w:rPr>
                  <w:noProof/>
                </w:rPr>
                <w:t xml:space="preserve">Tulen, J., Bussmann, H., van Steenis, H., Pepplinkhuizen, L., &amp; Man in 't Veld, A. (1997). </w:t>
              </w:r>
              <w:r w:rsidRPr="000215B1">
                <w:rPr>
                  <w:noProof/>
                  <w:lang w:val="en-US"/>
                </w:rPr>
                <w:t xml:space="preserve">A novel tool to quantify physical activities: ambulatory accelerometry in psychopharmacology. </w:t>
              </w:r>
              <w:r w:rsidRPr="000215B1">
                <w:rPr>
                  <w:iCs/>
                  <w:noProof/>
                </w:rPr>
                <w:t>J Clin Psychopharmacol.</w:t>
              </w:r>
              <w:r w:rsidRPr="000215B1">
                <w:rPr>
                  <w:noProof/>
                </w:rPr>
                <w:t>, 7-202.</w:t>
              </w:r>
            </w:p>
            <w:p w14:paraId="208CE5BF" w14:textId="77777777" w:rsidR="000215B1" w:rsidRPr="000215B1" w:rsidRDefault="000215B1" w:rsidP="000215B1"/>
            <w:p w14:paraId="7817C149" w14:textId="181D413F" w:rsidR="000215B1" w:rsidRDefault="000215B1" w:rsidP="000215B1">
              <w:pPr>
                <w:pStyle w:val="Bibliografie"/>
                <w:ind w:left="720" w:hanging="720"/>
                <w:jc w:val="both"/>
                <w:rPr>
                  <w:noProof/>
                  <w:lang w:val="en-US"/>
                </w:rPr>
              </w:pPr>
              <w:r w:rsidRPr="000215B1">
                <w:rPr>
                  <w:noProof/>
                </w:rPr>
                <w:t xml:space="preserve">Veltink, P., Bussmann, B., de Vries, W., Martens, W., &amp; Van Lummerl, R. (1996). </w:t>
              </w:r>
              <w:r w:rsidRPr="000215B1">
                <w:rPr>
                  <w:noProof/>
                  <w:lang w:val="en-US"/>
                </w:rPr>
                <w:t xml:space="preserve">Detection of Static and Dynamic Activities Using Uniaxial Accelerometers. </w:t>
              </w:r>
              <w:r w:rsidRPr="000215B1">
                <w:rPr>
                  <w:iCs/>
                  <w:noProof/>
                  <w:lang w:val="en-US"/>
                </w:rPr>
                <w:t>Transactions on rehabilitation engineering</w:t>
              </w:r>
              <w:r w:rsidRPr="000215B1">
                <w:rPr>
                  <w:noProof/>
                  <w:lang w:val="en-US"/>
                </w:rPr>
                <w:t>, 375-385.</w:t>
              </w:r>
            </w:p>
            <w:p w14:paraId="355CDE5C" w14:textId="77777777" w:rsidR="000215B1" w:rsidRPr="000215B1" w:rsidRDefault="000215B1" w:rsidP="000215B1">
              <w:pPr>
                <w:rPr>
                  <w:lang w:val="en-US"/>
                </w:rPr>
              </w:pPr>
            </w:p>
            <w:p w14:paraId="425F0914" w14:textId="6156EFF6" w:rsidR="000215B1" w:rsidRDefault="000215B1" w:rsidP="000215B1">
              <w:pPr>
                <w:pStyle w:val="Bibliografie"/>
                <w:ind w:left="720" w:hanging="720"/>
                <w:jc w:val="both"/>
                <w:rPr>
                  <w:noProof/>
                  <w:lang w:val="en-US"/>
                </w:rPr>
              </w:pPr>
              <w:r w:rsidRPr="000215B1">
                <w:rPr>
                  <w:noProof/>
                  <w:lang w:val="en-US"/>
                </w:rPr>
                <w:lastRenderedPageBreak/>
                <w:t xml:space="preserve">Warburton, D., Nicol, C., &amp; Bredin, S. (2006). Health benefits of physical activity: the evidence. </w:t>
              </w:r>
              <w:r w:rsidRPr="000215B1">
                <w:rPr>
                  <w:iCs/>
                  <w:noProof/>
                  <w:lang w:val="en-US"/>
                </w:rPr>
                <w:t>CMAJ</w:t>
              </w:r>
              <w:r w:rsidRPr="000215B1">
                <w:rPr>
                  <w:noProof/>
                  <w:lang w:val="en-US"/>
                </w:rPr>
                <w:t>, 801-809.</w:t>
              </w:r>
            </w:p>
            <w:p w14:paraId="52374881" w14:textId="7B72A35D" w:rsidR="000A3751" w:rsidRPr="003A332E" w:rsidRDefault="000A3751" w:rsidP="00BC5B7B">
              <w:pPr>
                <w:ind w:left="0" w:firstLine="0"/>
                <w:jc w:val="both"/>
                <w:rPr>
                  <w:lang w:val="en-US"/>
                </w:rPr>
              </w:pPr>
              <w:r w:rsidRPr="000215B1">
                <w:rPr>
                  <w:b/>
                  <w:bCs/>
                </w:rPr>
                <w:fldChar w:fldCharType="end"/>
              </w:r>
            </w:p>
          </w:sdtContent>
        </w:sdt>
      </w:sdtContent>
    </w:sdt>
    <w:p w14:paraId="2DE560D2" w14:textId="77777777" w:rsidR="00C9079E" w:rsidRPr="003A332E" w:rsidRDefault="00C9079E" w:rsidP="000879A5">
      <w:pPr>
        <w:spacing w:after="0"/>
        <w:ind w:left="0" w:right="0" w:firstLine="0"/>
        <w:jc w:val="both"/>
        <w:rPr>
          <w:lang w:val="en-US"/>
        </w:rPr>
      </w:pPr>
    </w:p>
    <w:p w14:paraId="53C0179A" w14:textId="507FD4A6" w:rsidR="003E22C6" w:rsidRDefault="00773CB5" w:rsidP="00AC6823">
      <w:pPr>
        <w:pStyle w:val="Bibliografie"/>
        <w:ind w:left="720" w:hanging="720"/>
      </w:pPr>
      <w:r w:rsidRPr="00961B22">
        <w:t xml:space="preserve"> </w:t>
      </w:r>
    </w:p>
    <w:p w14:paraId="530DB71A" w14:textId="77777777" w:rsidR="003E22C6" w:rsidRDefault="003E22C6">
      <w:pPr>
        <w:spacing w:after="160"/>
        <w:ind w:left="0" w:right="0" w:firstLine="0"/>
      </w:pPr>
      <w:r>
        <w:br w:type="page"/>
      </w:r>
    </w:p>
    <w:p w14:paraId="158782CF" w14:textId="77777777" w:rsidR="003E22C6" w:rsidRPr="003E22C6" w:rsidRDefault="003E22C6" w:rsidP="003E22C6">
      <w:pPr>
        <w:spacing w:after="0" w:line="359" w:lineRule="auto"/>
        <w:ind w:left="217" w:right="99" w:firstLine="0"/>
        <w:jc w:val="center"/>
      </w:pPr>
      <w:r w:rsidRPr="003E22C6">
        <w:rPr>
          <w:b/>
          <w:sz w:val="40"/>
        </w:rPr>
        <w:lastRenderedPageBreak/>
        <w:t xml:space="preserve">Validatie van de Activ8 activiteiten monitor: het onderscheiden van zittende en liggende activiteiten. </w:t>
      </w:r>
    </w:p>
    <w:p w14:paraId="0AB20962" w14:textId="77777777" w:rsidR="003E22C6" w:rsidRPr="003E22C6" w:rsidRDefault="003E22C6" w:rsidP="003E22C6">
      <w:pPr>
        <w:spacing w:after="125"/>
        <w:ind w:left="29" w:right="0" w:firstLine="0"/>
        <w:jc w:val="center"/>
      </w:pPr>
      <w:r w:rsidRPr="003E22C6">
        <w:rPr>
          <w:b/>
          <w:sz w:val="40"/>
        </w:rPr>
        <w:t xml:space="preserve"> </w:t>
      </w:r>
    </w:p>
    <w:p w14:paraId="6B1EA155" w14:textId="77777777" w:rsidR="003E22C6" w:rsidRPr="003E22C6" w:rsidRDefault="003E22C6" w:rsidP="003E22C6">
      <w:pPr>
        <w:spacing w:after="96"/>
        <w:ind w:left="29" w:right="0" w:firstLine="0"/>
        <w:jc w:val="center"/>
        <w:rPr>
          <w:noProof/>
        </w:rPr>
      </w:pPr>
    </w:p>
    <w:p w14:paraId="11202494" w14:textId="77777777" w:rsidR="003E22C6" w:rsidRPr="003E22C6" w:rsidRDefault="003E22C6" w:rsidP="003E22C6">
      <w:pPr>
        <w:spacing w:after="96"/>
        <w:ind w:left="29" w:right="0" w:firstLine="0"/>
        <w:jc w:val="center"/>
        <w:rPr>
          <w:noProof/>
        </w:rPr>
      </w:pPr>
    </w:p>
    <w:p w14:paraId="19280E6C" w14:textId="77777777" w:rsidR="003E22C6" w:rsidRPr="003E22C6" w:rsidRDefault="003E22C6" w:rsidP="003E22C6">
      <w:pPr>
        <w:spacing w:after="96"/>
        <w:ind w:left="29" w:right="0" w:firstLine="0"/>
        <w:jc w:val="center"/>
        <w:rPr>
          <w:noProof/>
        </w:rPr>
      </w:pPr>
    </w:p>
    <w:p w14:paraId="30BDF1BE" w14:textId="77777777" w:rsidR="003E22C6" w:rsidRPr="003E22C6" w:rsidRDefault="003E22C6" w:rsidP="003E22C6">
      <w:pPr>
        <w:spacing w:after="96"/>
        <w:ind w:left="29" w:right="0" w:firstLine="0"/>
        <w:jc w:val="center"/>
        <w:rPr>
          <w:b/>
          <w:sz w:val="40"/>
        </w:rPr>
      </w:pPr>
      <w:r w:rsidRPr="003E22C6">
        <w:rPr>
          <w:noProof/>
          <w:lang w:val="en-US" w:eastAsia="en-US"/>
        </w:rPr>
        <w:drawing>
          <wp:inline distT="0" distB="0" distL="0" distR="0" wp14:anchorId="16A36D76" wp14:editId="16AB1306">
            <wp:extent cx="2646948" cy="1840230"/>
            <wp:effectExtent l="0" t="0" r="1270" b="762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404" cy="1842633"/>
                    </a:xfrm>
                    <a:prstGeom prst="rect">
                      <a:avLst/>
                    </a:prstGeom>
                    <a:noFill/>
                    <a:ln>
                      <a:noFill/>
                    </a:ln>
                  </pic:spPr>
                </pic:pic>
              </a:graphicData>
            </a:graphic>
          </wp:inline>
        </w:drawing>
      </w:r>
      <w:r w:rsidRPr="003E22C6">
        <w:rPr>
          <w:b/>
          <w:sz w:val="40"/>
        </w:rPr>
        <w:t xml:space="preserve"> </w:t>
      </w:r>
    </w:p>
    <w:p w14:paraId="01EFDBD2" w14:textId="77777777" w:rsidR="003E22C6" w:rsidRPr="003E22C6" w:rsidRDefault="003E22C6" w:rsidP="003E22C6">
      <w:pPr>
        <w:spacing w:after="96"/>
        <w:ind w:left="29" w:right="0" w:firstLine="0"/>
        <w:jc w:val="center"/>
        <w:rPr>
          <w:b/>
          <w:sz w:val="40"/>
        </w:rPr>
      </w:pPr>
    </w:p>
    <w:p w14:paraId="69D0B9F0" w14:textId="77777777" w:rsidR="003E22C6" w:rsidRPr="003E22C6" w:rsidRDefault="003E22C6" w:rsidP="003E22C6">
      <w:pPr>
        <w:spacing w:after="96"/>
        <w:ind w:left="29" w:right="0" w:firstLine="0"/>
        <w:jc w:val="center"/>
        <w:rPr>
          <w:b/>
          <w:sz w:val="40"/>
        </w:rPr>
      </w:pPr>
      <w:r w:rsidRPr="003E22C6">
        <w:rPr>
          <w:b/>
          <w:sz w:val="40"/>
        </w:rPr>
        <w:t>Bijlagen</w:t>
      </w:r>
    </w:p>
    <w:p w14:paraId="077A244E" w14:textId="77777777" w:rsidR="003E22C6" w:rsidRPr="003E22C6" w:rsidRDefault="003E22C6" w:rsidP="003E22C6">
      <w:pPr>
        <w:spacing w:after="96"/>
        <w:ind w:left="29" w:right="0" w:firstLine="0"/>
        <w:jc w:val="center"/>
        <w:rPr>
          <w:b/>
          <w:sz w:val="40"/>
        </w:rPr>
      </w:pPr>
    </w:p>
    <w:p w14:paraId="73CF6EF8" w14:textId="77777777" w:rsidR="003E22C6" w:rsidRPr="003E22C6" w:rsidRDefault="003E22C6" w:rsidP="003E22C6">
      <w:pPr>
        <w:spacing w:after="96"/>
        <w:ind w:left="29" w:right="0" w:firstLine="0"/>
        <w:jc w:val="center"/>
      </w:pPr>
    </w:p>
    <w:p w14:paraId="77E1077E" w14:textId="77777777" w:rsidR="003E22C6" w:rsidRPr="003E22C6" w:rsidRDefault="003E22C6" w:rsidP="003E22C6">
      <w:pPr>
        <w:spacing w:after="160"/>
        <w:ind w:left="0" w:right="0" w:firstLine="0"/>
      </w:pPr>
      <w:r w:rsidRPr="003E22C6">
        <w:br w:type="page"/>
      </w:r>
    </w:p>
    <w:p w14:paraId="0EE96017" w14:textId="77777777" w:rsidR="003E22C6" w:rsidRPr="003E22C6" w:rsidRDefault="003E22C6" w:rsidP="003E22C6">
      <w:pPr>
        <w:spacing w:after="0"/>
        <w:ind w:left="0" w:right="0" w:firstLine="0"/>
        <w:rPr>
          <w:b/>
        </w:rPr>
      </w:pPr>
    </w:p>
    <w:p w14:paraId="2A181AD0" w14:textId="77777777" w:rsidR="003E22C6" w:rsidRPr="003E22C6" w:rsidRDefault="003E22C6" w:rsidP="005065E9">
      <w:pPr>
        <w:pStyle w:val="Kop1"/>
        <w:numPr>
          <w:ilvl w:val="0"/>
          <w:numId w:val="0"/>
        </w:numPr>
        <w:ind w:left="10"/>
      </w:pPr>
      <w:bookmarkStart w:id="20" w:name="_Toc472350760"/>
      <w:r w:rsidRPr="003E22C6">
        <w:t xml:space="preserve">Bijlage 1 </w:t>
      </w:r>
      <w:proofErr w:type="spellStart"/>
      <w:r w:rsidRPr="003E22C6">
        <w:t>Informed</w:t>
      </w:r>
      <w:proofErr w:type="spellEnd"/>
      <w:r w:rsidRPr="003E22C6">
        <w:t xml:space="preserve"> consent &amp; Anamnese formulier</w:t>
      </w:r>
      <w:bookmarkEnd w:id="20"/>
    </w:p>
    <w:p w14:paraId="79C969D6" w14:textId="77777777" w:rsidR="003E22C6" w:rsidRPr="003E22C6" w:rsidRDefault="003E22C6" w:rsidP="003E22C6">
      <w:pPr>
        <w:spacing w:after="0"/>
        <w:ind w:left="0" w:right="0" w:firstLine="0"/>
        <w:rPr>
          <w:b/>
        </w:rPr>
      </w:pPr>
    </w:p>
    <w:p w14:paraId="3EEE3380" w14:textId="77777777" w:rsidR="003E22C6" w:rsidRPr="003E22C6" w:rsidRDefault="003E22C6" w:rsidP="003E22C6">
      <w:pPr>
        <w:tabs>
          <w:tab w:val="left" w:pos="284"/>
          <w:tab w:val="left" w:pos="1701"/>
        </w:tabs>
        <w:spacing w:after="0" w:line="360" w:lineRule="auto"/>
        <w:jc w:val="center"/>
        <w:rPr>
          <w:rFonts w:eastAsia="Times New Roman" w:cs="Times New Roman"/>
          <w:b/>
          <w:sz w:val="28"/>
          <w:szCs w:val="28"/>
        </w:rPr>
      </w:pPr>
      <w:r w:rsidRPr="003E22C6">
        <w:rPr>
          <w:rFonts w:eastAsia="Times New Roman" w:cs="Times New Roman"/>
          <w:b/>
          <w:sz w:val="28"/>
          <w:szCs w:val="28"/>
        </w:rPr>
        <w:t>Validatiestudie Activ8</w:t>
      </w:r>
    </w:p>
    <w:p w14:paraId="533A799C" w14:textId="77777777" w:rsidR="003E22C6" w:rsidRPr="003E22C6" w:rsidRDefault="003E22C6" w:rsidP="003E22C6">
      <w:pPr>
        <w:tabs>
          <w:tab w:val="left" w:pos="284"/>
          <w:tab w:val="left" w:pos="1701"/>
        </w:tabs>
        <w:spacing w:after="0" w:line="360" w:lineRule="auto"/>
        <w:jc w:val="center"/>
        <w:rPr>
          <w:rFonts w:eastAsia="Times New Roman" w:cs="Times New Roman"/>
          <w:sz w:val="28"/>
          <w:szCs w:val="28"/>
        </w:rPr>
      </w:pPr>
      <w:proofErr w:type="spellStart"/>
      <w:r w:rsidRPr="003E22C6">
        <w:rPr>
          <w:rFonts w:eastAsia="Times New Roman" w:cs="Times New Roman"/>
          <w:sz w:val="28"/>
          <w:szCs w:val="28"/>
        </w:rPr>
        <w:t>Informed</w:t>
      </w:r>
      <w:proofErr w:type="spellEnd"/>
      <w:r w:rsidRPr="003E22C6">
        <w:rPr>
          <w:rFonts w:eastAsia="Times New Roman" w:cs="Times New Roman"/>
          <w:sz w:val="28"/>
          <w:szCs w:val="28"/>
        </w:rPr>
        <w:t xml:space="preserve"> Consent</w:t>
      </w:r>
    </w:p>
    <w:p w14:paraId="055833C9" w14:textId="77777777" w:rsidR="003E22C6" w:rsidRPr="003E22C6" w:rsidRDefault="003E22C6" w:rsidP="003E22C6">
      <w:pPr>
        <w:tabs>
          <w:tab w:val="left" w:pos="284"/>
          <w:tab w:val="left" w:pos="1701"/>
        </w:tabs>
        <w:spacing w:after="0" w:line="360" w:lineRule="auto"/>
        <w:rPr>
          <w:rFonts w:eastAsia="Times New Roman" w:cs="Times New Roman"/>
          <w:sz w:val="24"/>
          <w:szCs w:val="24"/>
        </w:rPr>
      </w:pPr>
    </w:p>
    <w:p w14:paraId="23C75EE4" w14:textId="77777777" w:rsidR="003E22C6" w:rsidRPr="003E22C6" w:rsidRDefault="003E22C6" w:rsidP="003E22C6">
      <w:pPr>
        <w:tabs>
          <w:tab w:val="left" w:pos="284"/>
          <w:tab w:val="left" w:pos="1701"/>
        </w:tabs>
        <w:spacing w:after="0" w:line="240" w:lineRule="auto"/>
        <w:rPr>
          <w:rFonts w:eastAsia="Times New Roman" w:cs="Times New Roman"/>
          <w:szCs w:val="20"/>
        </w:rPr>
      </w:pPr>
      <w:r w:rsidRPr="003E22C6">
        <w:rPr>
          <w:rFonts w:eastAsia="Times New Roman" w:cs="Times New Roman"/>
          <w:szCs w:val="20"/>
        </w:rPr>
        <w:t>Titel onderzoek: Validatie van de Activ8: het onderscheiden van zittende en liggende activiteiten.</w:t>
      </w:r>
    </w:p>
    <w:p w14:paraId="32902580"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5EFB5CB7" w14:textId="77777777" w:rsidR="003E22C6" w:rsidRPr="003E22C6" w:rsidRDefault="003E22C6" w:rsidP="003E22C6">
      <w:pPr>
        <w:tabs>
          <w:tab w:val="left" w:pos="284"/>
          <w:tab w:val="left" w:pos="1701"/>
        </w:tabs>
        <w:spacing w:after="0" w:line="240" w:lineRule="auto"/>
        <w:rPr>
          <w:rFonts w:eastAsia="Times New Roman" w:cs="Times New Roman"/>
          <w:szCs w:val="20"/>
        </w:rPr>
      </w:pPr>
      <w:r w:rsidRPr="003E22C6">
        <w:rPr>
          <w:rFonts w:eastAsia="Times New Roman" w:cs="Times New Roman"/>
          <w:szCs w:val="20"/>
        </w:rPr>
        <w:t xml:space="preserve">Onderzoeker: </w:t>
      </w:r>
      <w:proofErr w:type="spellStart"/>
      <w:r w:rsidRPr="003E22C6">
        <w:rPr>
          <w:rFonts w:eastAsia="Times New Roman" w:cs="Times New Roman"/>
          <w:szCs w:val="20"/>
        </w:rPr>
        <w:t>Erdem</w:t>
      </w:r>
      <w:proofErr w:type="spellEnd"/>
      <w:r w:rsidRPr="003E22C6">
        <w:rPr>
          <w:rFonts w:eastAsia="Times New Roman" w:cs="Times New Roman"/>
          <w:szCs w:val="20"/>
        </w:rPr>
        <w:t xml:space="preserve"> </w:t>
      </w:r>
      <w:proofErr w:type="spellStart"/>
      <w:r w:rsidRPr="003E22C6">
        <w:rPr>
          <w:rFonts w:eastAsia="Times New Roman" w:cs="Times New Roman"/>
          <w:szCs w:val="20"/>
        </w:rPr>
        <w:t>Büyükyilmaz</w:t>
      </w:r>
      <w:proofErr w:type="spellEnd"/>
    </w:p>
    <w:p w14:paraId="6C20C1AD"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3FB30AF3" w14:textId="77777777" w:rsidR="003E22C6" w:rsidRPr="003E22C6" w:rsidRDefault="003E22C6" w:rsidP="003E22C6">
      <w:pPr>
        <w:tabs>
          <w:tab w:val="left" w:pos="284"/>
          <w:tab w:val="left" w:pos="1701"/>
        </w:tabs>
        <w:spacing w:after="0" w:line="240" w:lineRule="auto"/>
        <w:rPr>
          <w:rFonts w:eastAsia="Times New Roman" w:cs="Times New Roman"/>
          <w:b/>
          <w:szCs w:val="20"/>
        </w:rPr>
      </w:pPr>
      <w:r w:rsidRPr="003E22C6">
        <w:rPr>
          <w:rFonts w:eastAsia="Times New Roman" w:cs="Times New Roman"/>
          <w:b/>
          <w:szCs w:val="20"/>
        </w:rPr>
        <w:t>Proefpersoon:</w:t>
      </w:r>
    </w:p>
    <w:p w14:paraId="52B7E4EB"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73D5E0A3" w14:textId="77777777" w:rsidR="003E22C6" w:rsidRPr="003E22C6" w:rsidRDefault="003E22C6" w:rsidP="003E22C6">
      <w:pPr>
        <w:numPr>
          <w:ilvl w:val="0"/>
          <w:numId w:val="36"/>
        </w:numPr>
        <w:tabs>
          <w:tab w:val="left" w:pos="284"/>
          <w:tab w:val="left" w:pos="1701"/>
        </w:tabs>
        <w:spacing w:after="0" w:line="240" w:lineRule="auto"/>
        <w:ind w:right="0"/>
        <w:contextualSpacing/>
        <w:rPr>
          <w:rFonts w:asciiTheme="minorHAnsi" w:eastAsia="Times New Roman" w:hAnsiTheme="minorHAnsi" w:cs="Times New Roman"/>
          <w:color w:val="auto"/>
          <w:szCs w:val="20"/>
        </w:rPr>
      </w:pPr>
      <w:r w:rsidRPr="003E22C6">
        <w:rPr>
          <w:rFonts w:asciiTheme="minorHAnsi" w:eastAsia="Times New Roman" w:hAnsiTheme="minorHAnsi" w:cs="Times New Roman"/>
          <w:color w:val="auto"/>
          <w:szCs w:val="20"/>
        </w:rPr>
        <w:t>Ik ben geïnformeerd over het doel van dit onderzoek en mijn rol hierin.</w:t>
      </w:r>
    </w:p>
    <w:p w14:paraId="6F17C22D"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7D812703" w14:textId="77777777" w:rsidR="003E22C6" w:rsidRPr="003E22C6" w:rsidRDefault="003E22C6" w:rsidP="003E22C6">
      <w:pPr>
        <w:numPr>
          <w:ilvl w:val="0"/>
          <w:numId w:val="36"/>
        </w:numPr>
        <w:tabs>
          <w:tab w:val="left" w:pos="284"/>
          <w:tab w:val="left" w:pos="1701"/>
        </w:tabs>
        <w:spacing w:after="0" w:line="240" w:lineRule="auto"/>
        <w:ind w:right="0"/>
        <w:contextualSpacing/>
        <w:rPr>
          <w:rFonts w:asciiTheme="minorHAnsi" w:eastAsia="Times New Roman" w:hAnsiTheme="minorHAnsi" w:cs="Times New Roman"/>
          <w:color w:val="auto"/>
          <w:szCs w:val="20"/>
        </w:rPr>
      </w:pPr>
      <w:r w:rsidRPr="003E22C6">
        <w:rPr>
          <w:rFonts w:asciiTheme="minorHAnsi" w:eastAsia="Times New Roman" w:hAnsiTheme="minorHAnsi" w:cs="Times New Roman"/>
          <w:color w:val="auto"/>
          <w:szCs w:val="20"/>
        </w:rPr>
        <w:t xml:space="preserve">Ik realiseer dat ik op elke moment mag besluiten om niet meer te participeren aan dit onderzoek. </w:t>
      </w:r>
    </w:p>
    <w:p w14:paraId="5EC2A93B"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6CE3221C" w14:textId="77777777" w:rsidR="003E22C6" w:rsidRPr="003E22C6" w:rsidRDefault="003E22C6" w:rsidP="003E22C6">
      <w:pPr>
        <w:numPr>
          <w:ilvl w:val="0"/>
          <w:numId w:val="36"/>
        </w:numPr>
        <w:tabs>
          <w:tab w:val="left" w:pos="284"/>
          <w:tab w:val="left" w:pos="1701"/>
        </w:tabs>
        <w:spacing w:after="0" w:line="240" w:lineRule="auto"/>
        <w:ind w:right="0"/>
        <w:contextualSpacing/>
        <w:rPr>
          <w:rFonts w:asciiTheme="minorHAnsi" w:eastAsia="Times New Roman" w:hAnsiTheme="minorHAnsi" w:cs="Times New Roman"/>
          <w:color w:val="auto"/>
          <w:szCs w:val="20"/>
        </w:rPr>
      </w:pPr>
      <w:r w:rsidRPr="003E22C6">
        <w:rPr>
          <w:rFonts w:asciiTheme="minorHAnsi" w:eastAsia="Times New Roman" w:hAnsiTheme="minorHAnsi" w:cs="Times New Roman"/>
          <w:color w:val="auto"/>
          <w:szCs w:val="20"/>
        </w:rPr>
        <w:t xml:space="preserve">Ik begrijp en accepteer dat er gemeten data van mij verzameld en bewerkt wordt, handmatig of met behulp van een computer door de onderzoeker. </w:t>
      </w:r>
    </w:p>
    <w:p w14:paraId="60A078AB"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07421290" w14:textId="77777777" w:rsidR="003E22C6" w:rsidRPr="003E22C6" w:rsidRDefault="003E22C6" w:rsidP="003E22C6">
      <w:pPr>
        <w:numPr>
          <w:ilvl w:val="0"/>
          <w:numId w:val="36"/>
        </w:numPr>
        <w:tabs>
          <w:tab w:val="left" w:pos="284"/>
          <w:tab w:val="left" w:pos="1701"/>
        </w:tabs>
        <w:spacing w:after="0" w:line="240" w:lineRule="auto"/>
        <w:ind w:right="0"/>
        <w:contextualSpacing/>
        <w:rPr>
          <w:rFonts w:asciiTheme="minorHAnsi" w:eastAsia="Times New Roman" w:hAnsiTheme="minorHAnsi" w:cs="Times New Roman"/>
          <w:color w:val="auto"/>
          <w:szCs w:val="20"/>
        </w:rPr>
      </w:pPr>
      <w:r w:rsidRPr="003E22C6">
        <w:rPr>
          <w:rFonts w:asciiTheme="minorHAnsi" w:eastAsia="Times New Roman" w:hAnsiTheme="minorHAnsi" w:cs="Times New Roman"/>
          <w:color w:val="auto"/>
          <w:szCs w:val="20"/>
        </w:rPr>
        <w:t xml:space="preserve">Ik begrijp en accepteer dat de gemeten data van mij anoniem wordt verwerkt. </w:t>
      </w:r>
    </w:p>
    <w:p w14:paraId="0CCEDB02" w14:textId="77777777" w:rsidR="003E22C6" w:rsidRPr="003E22C6" w:rsidRDefault="003E22C6" w:rsidP="003E22C6">
      <w:pPr>
        <w:spacing w:after="160"/>
        <w:ind w:left="720" w:right="0" w:firstLine="0"/>
        <w:contextualSpacing/>
        <w:rPr>
          <w:rFonts w:asciiTheme="minorHAnsi" w:eastAsia="Times New Roman" w:hAnsiTheme="minorHAnsi" w:cs="Times New Roman"/>
          <w:color w:val="auto"/>
          <w:szCs w:val="20"/>
        </w:rPr>
      </w:pPr>
    </w:p>
    <w:p w14:paraId="76B49425" w14:textId="77777777" w:rsidR="003E22C6" w:rsidRPr="003E22C6" w:rsidRDefault="003E22C6" w:rsidP="003E22C6">
      <w:pPr>
        <w:numPr>
          <w:ilvl w:val="0"/>
          <w:numId w:val="36"/>
        </w:numPr>
        <w:tabs>
          <w:tab w:val="left" w:pos="284"/>
          <w:tab w:val="left" w:pos="1701"/>
        </w:tabs>
        <w:spacing w:after="0" w:line="240" w:lineRule="auto"/>
        <w:ind w:right="0"/>
        <w:contextualSpacing/>
        <w:rPr>
          <w:rFonts w:asciiTheme="minorHAnsi" w:eastAsia="Times New Roman" w:hAnsiTheme="minorHAnsi" w:cs="Times New Roman"/>
          <w:color w:val="auto"/>
          <w:szCs w:val="20"/>
        </w:rPr>
      </w:pPr>
      <w:r w:rsidRPr="003E22C6">
        <w:rPr>
          <w:rFonts w:asciiTheme="minorHAnsi" w:eastAsia="Times New Roman" w:hAnsiTheme="minorHAnsi" w:cs="Times New Roman"/>
          <w:color w:val="auto"/>
          <w:szCs w:val="20"/>
        </w:rPr>
        <w:t xml:space="preserve">Ik begrijp en accepteer dat er een video wordt gemaakt van mij tijdens het meten. </w:t>
      </w:r>
    </w:p>
    <w:p w14:paraId="08A44708"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2145AD7D" w14:textId="77777777" w:rsidR="003E22C6" w:rsidRPr="003E22C6" w:rsidRDefault="003E22C6" w:rsidP="003E22C6">
      <w:pPr>
        <w:numPr>
          <w:ilvl w:val="0"/>
          <w:numId w:val="36"/>
        </w:numPr>
        <w:tabs>
          <w:tab w:val="left" w:pos="284"/>
          <w:tab w:val="left" w:pos="1701"/>
        </w:tabs>
        <w:spacing w:after="0" w:line="240" w:lineRule="auto"/>
        <w:ind w:right="0"/>
        <w:contextualSpacing/>
        <w:rPr>
          <w:rFonts w:asciiTheme="minorHAnsi" w:eastAsia="Times New Roman" w:hAnsiTheme="minorHAnsi" w:cs="Times New Roman"/>
          <w:color w:val="auto"/>
          <w:szCs w:val="20"/>
        </w:rPr>
      </w:pPr>
      <w:r w:rsidRPr="003E22C6">
        <w:rPr>
          <w:rFonts w:asciiTheme="minorHAnsi" w:eastAsia="Times New Roman" w:hAnsiTheme="minorHAnsi" w:cs="Times New Roman"/>
          <w:color w:val="auto"/>
          <w:szCs w:val="20"/>
        </w:rPr>
        <w:t xml:space="preserve">Ik accepteer om te participeren aan dit onderzoek. </w:t>
      </w:r>
    </w:p>
    <w:p w14:paraId="091D5501"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4552AA81"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0F63F7F9"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092CCE86" w14:textId="77777777" w:rsidR="003E22C6" w:rsidRPr="003E22C6" w:rsidRDefault="003E22C6" w:rsidP="003E22C6">
      <w:pPr>
        <w:tabs>
          <w:tab w:val="left" w:pos="284"/>
          <w:tab w:val="left" w:pos="1701"/>
        </w:tabs>
        <w:spacing w:after="0" w:line="240" w:lineRule="auto"/>
        <w:rPr>
          <w:rFonts w:eastAsia="Times New Roman" w:cs="Times New Roman"/>
          <w:szCs w:val="20"/>
        </w:rPr>
      </w:pPr>
      <w:r w:rsidRPr="003E22C6">
        <w:rPr>
          <w:rFonts w:eastAsia="Times New Roman" w:cs="Times New Roman"/>
          <w:szCs w:val="20"/>
        </w:rPr>
        <w:t>Naam proefpersoon:</w:t>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p>
    <w:p w14:paraId="16FB8D99"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4B73F2C9" w14:textId="77777777" w:rsidR="003E22C6" w:rsidRPr="003E22C6" w:rsidRDefault="003E22C6" w:rsidP="003E22C6">
      <w:pPr>
        <w:tabs>
          <w:tab w:val="left" w:pos="284"/>
          <w:tab w:val="left" w:pos="1701"/>
        </w:tabs>
        <w:spacing w:after="0" w:line="240" w:lineRule="auto"/>
        <w:rPr>
          <w:rFonts w:eastAsia="Times New Roman" w:cs="Times New Roman"/>
          <w:szCs w:val="20"/>
        </w:rPr>
      </w:pPr>
      <w:r w:rsidRPr="003E22C6">
        <w:rPr>
          <w:rFonts w:eastAsia="Times New Roman" w:cs="Times New Roman"/>
          <w:szCs w:val="20"/>
        </w:rPr>
        <w:lastRenderedPageBreak/>
        <w:t>Handtekening proefpersoon:</w:t>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t>Datum</w:t>
      </w:r>
      <w:r w:rsidRPr="003E22C6">
        <w:rPr>
          <w:rFonts w:eastAsia="Times New Roman" w:cs="Times New Roman"/>
          <w:szCs w:val="20"/>
        </w:rPr>
        <w:tab/>
        <w:t>: __ / __ / __</w:t>
      </w:r>
    </w:p>
    <w:p w14:paraId="3A35D872"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3EBD5592"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008898CF" w14:textId="77777777" w:rsidR="003E22C6" w:rsidRPr="003E22C6" w:rsidRDefault="003E22C6" w:rsidP="003E22C6">
      <w:pPr>
        <w:tabs>
          <w:tab w:val="left" w:pos="284"/>
          <w:tab w:val="left" w:pos="1701"/>
        </w:tabs>
        <w:spacing w:after="0" w:line="240" w:lineRule="auto"/>
        <w:rPr>
          <w:rFonts w:eastAsia="Times New Roman" w:cs="Times New Roman"/>
          <w:szCs w:val="20"/>
        </w:rPr>
      </w:pPr>
      <w:r w:rsidRPr="003E22C6">
        <w:rPr>
          <w:rFonts w:eastAsia="Times New Roman" w:cs="Times New Roman"/>
          <w:szCs w:val="20"/>
        </w:rPr>
        <w:t>-----------------------------------------------------------------------------------------------------------------</w:t>
      </w:r>
    </w:p>
    <w:p w14:paraId="135AFDB7"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24C41805"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11DA4230" w14:textId="77777777" w:rsidR="003E22C6" w:rsidRPr="003E22C6" w:rsidRDefault="003E22C6" w:rsidP="003E22C6">
      <w:pPr>
        <w:tabs>
          <w:tab w:val="left" w:pos="284"/>
          <w:tab w:val="left" w:pos="1701"/>
        </w:tabs>
        <w:spacing w:after="0" w:line="240" w:lineRule="auto"/>
        <w:rPr>
          <w:rFonts w:eastAsia="Times New Roman" w:cs="Times New Roman"/>
          <w:szCs w:val="20"/>
        </w:rPr>
      </w:pPr>
      <w:r w:rsidRPr="003E22C6">
        <w:rPr>
          <w:rFonts w:eastAsia="Times New Roman" w:cs="Times New Roman"/>
          <w:szCs w:val="20"/>
        </w:rPr>
        <w:t>Handtekening onderzoeker:</w:t>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r>
      <w:r w:rsidRPr="003E22C6">
        <w:rPr>
          <w:rFonts w:eastAsia="Times New Roman" w:cs="Times New Roman"/>
          <w:szCs w:val="20"/>
        </w:rPr>
        <w:tab/>
        <w:t>Datum: __ / __ / __</w:t>
      </w:r>
    </w:p>
    <w:p w14:paraId="7D29D668"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4913475C" w14:textId="77777777" w:rsidR="003E22C6" w:rsidRPr="003E22C6" w:rsidRDefault="003E22C6" w:rsidP="003E22C6">
      <w:pPr>
        <w:tabs>
          <w:tab w:val="left" w:pos="284"/>
          <w:tab w:val="left" w:pos="1701"/>
        </w:tabs>
        <w:spacing w:after="0" w:line="240" w:lineRule="auto"/>
        <w:rPr>
          <w:rFonts w:eastAsia="Times New Roman" w:cs="Times New Roman"/>
          <w:szCs w:val="20"/>
        </w:rPr>
      </w:pPr>
    </w:p>
    <w:p w14:paraId="03A56220" w14:textId="77777777" w:rsidR="003E22C6" w:rsidRPr="003E22C6" w:rsidRDefault="003E22C6" w:rsidP="003E22C6">
      <w:pPr>
        <w:tabs>
          <w:tab w:val="left" w:pos="284"/>
          <w:tab w:val="left" w:pos="1701"/>
        </w:tabs>
        <w:spacing w:after="0" w:line="240" w:lineRule="auto"/>
        <w:rPr>
          <w:rFonts w:eastAsia="Times New Roman" w:cs="Times New Roman"/>
          <w:szCs w:val="20"/>
        </w:rPr>
      </w:pPr>
      <w:r w:rsidRPr="003E22C6">
        <w:rPr>
          <w:rFonts w:eastAsia="Times New Roman" w:cs="Times New Roman"/>
          <w:szCs w:val="20"/>
        </w:rPr>
        <w:t>-----------------------------------------------------------------------------------------------------------------</w:t>
      </w:r>
    </w:p>
    <w:p w14:paraId="7AB226F6" w14:textId="77777777" w:rsidR="003E22C6" w:rsidRPr="003E22C6" w:rsidRDefault="003E22C6" w:rsidP="003E22C6">
      <w:pPr>
        <w:tabs>
          <w:tab w:val="left" w:pos="284"/>
          <w:tab w:val="left" w:pos="1701"/>
        </w:tabs>
        <w:spacing w:after="0" w:line="240" w:lineRule="auto"/>
        <w:rPr>
          <w:rFonts w:eastAsia="Times New Roman" w:cs="Arial"/>
          <w:sz w:val="27"/>
          <w:szCs w:val="27"/>
        </w:rPr>
      </w:pPr>
    </w:p>
    <w:p w14:paraId="1F8D9432" w14:textId="77777777" w:rsidR="003E22C6" w:rsidRPr="003E22C6" w:rsidRDefault="003E22C6" w:rsidP="003E22C6">
      <w:pPr>
        <w:spacing w:after="0" w:line="240" w:lineRule="auto"/>
        <w:ind w:left="0" w:right="0" w:firstLine="0"/>
        <w:rPr>
          <w:rFonts w:asciiTheme="minorHAnsi" w:eastAsiaTheme="minorEastAsia" w:hAnsiTheme="minorHAnsi" w:cstheme="minorBidi"/>
          <w:color w:val="auto"/>
          <w:lang w:eastAsia="en-US"/>
        </w:rPr>
      </w:pPr>
    </w:p>
    <w:p w14:paraId="157AFA23" w14:textId="77777777" w:rsidR="003E22C6" w:rsidRPr="003E22C6" w:rsidRDefault="003E22C6" w:rsidP="003E22C6"/>
    <w:p w14:paraId="29DADE7E" w14:textId="77777777" w:rsidR="003E22C6" w:rsidRPr="003E22C6" w:rsidRDefault="003E22C6" w:rsidP="003E22C6">
      <w:pPr>
        <w:spacing w:after="0"/>
        <w:ind w:left="0" w:right="0" w:firstLine="0"/>
        <w:rPr>
          <w:b/>
        </w:rPr>
      </w:pPr>
    </w:p>
    <w:p w14:paraId="4C965014" w14:textId="77777777" w:rsidR="003E22C6" w:rsidRPr="003E22C6" w:rsidRDefault="003E22C6" w:rsidP="003E22C6">
      <w:pPr>
        <w:spacing w:after="0"/>
        <w:ind w:left="0" w:right="0" w:firstLine="0"/>
        <w:rPr>
          <w:b/>
        </w:rPr>
      </w:pPr>
    </w:p>
    <w:p w14:paraId="3D8AF3F8" w14:textId="77777777" w:rsidR="003E22C6" w:rsidRPr="003E22C6" w:rsidRDefault="003E22C6" w:rsidP="003E22C6">
      <w:pPr>
        <w:spacing w:after="0"/>
        <w:ind w:left="0" w:right="0" w:firstLine="0"/>
        <w:rPr>
          <w:b/>
        </w:rPr>
      </w:pPr>
    </w:p>
    <w:p w14:paraId="16BE4FBB" w14:textId="77777777" w:rsidR="003E22C6" w:rsidRPr="003E22C6" w:rsidRDefault="003E22C6" w:rsidP="003E22C6">
      <w:pPr>
        <w:spacing w:after="0"/>
        <w:ind w:left="0" w:right="0" w:firstLine="0"/>
        <w:rPr>
          <w:b/>
        </w:rPr>
      </w:pPr>
    </w:p>
    <w:p w14:paraId="1E057C39" w14:textId="77777777" w:rsidR="003E22C6" w:rsidRPr="003E22C6" w:rsidRDefault="003E22C6" w:rsidP="003E22C6">
      <w:pPr>
        <w:spacing w:after="0"/>
        <w:ind w:left="0" w:right="0" w:firstLine="0"/>
        <w:rPr>
          <w:b/>
        </w:rPr>
      </w:pPr>
    </w:p>
    <w:p w14:paraId="537B4E87" w14:textId="77777777" w:rsidR="003E22C6" w:rsidRPr="003E22C6" w:rsidRDefault="003E22C6" w:rsidP="003E22C6">
      <w:pPr>
        <w:spacing w:after="0"/>
      </w:pPr>
      <w:r w:rsidRPr="003E22C6">
        <w:rPr>
          <w:b/>
          <w:sz w:val="28"/>
        </w:rPr>
        <w:t>Anamneseformulier onderzoek</w:t>
      </w:r>
      <w:r w:rsidRPr="003E22C6">
        <w:rPr>
          <w:b/>
          <w:sz w:val="28"/>
        </w:rPr>
        <w:tab/>
      </w:r>
    </w:p>
    <w:p w14:paraId="3C80773F" w14:textId="77777777" w:rsidR="003E22C6" w:rsidRPr="003E22C6" w:rsidRDefault="003E22C6" w:rsidP="003E22C6">
      <w:pPr>
        <w:spacing w:after="0"/>
        <w:ind w:left="480"/>
      </w:pPr>
    </w:p>
    <w:p w14:paraId="276B7C70" w14:textId="77777777" w:rsidR="003E22C6" w:rsidRPr="003E22C6" w:rsidRDefault="003E22C6" w:rsidP="003E22C6">
      <w:pPr>
        <w:spacing w:after="110"/>
        <w:rPr>
          <w:rFonts w:asciiTheme="minorHAnsi" w:hAnsiTheme="minorHAnsi"/>
          <w:sz w:val="24"/>
          <w:szCs w:val="24"/>
        </w:rPr>
      </w:pPr>
      <w:r w:rsidRPr="003E22C6">
        <w:rPr>
          <w:rFonts w:asciiTheme="minorHAnsi" w:hAnsiTheme="minorHAnsi"/>
          <w:sz w:val="24"/>
          <w:szCs w:val="24"/>
        </w:rPr>
        <w:t>Naam:</w:t>
      </w:r>
      <w:r w:rsidRPr="003E22C6">
        <w:rPr>
          <w:rFonts w:asciiTheme="minorHAnsi" w:hAnsiTheme="minorHAnsi"/>
          <w:sz w:val="24"/>
          <w:szCs w:val="24"/>
        </w:rPr>
        <w:tab/>
      </w:r>
      <w:r w:rsidRPr="003E22C6">
        <w:rPr>
          <w:rFonts w:asciiTheme="minorHAnsi" w:hAnsiTheme="minorHAnsi"/>
          <w:sz w:val="24"/>
          <w:szCs w:val="24"/>
        </w:rPr>
        <w:tab/>
      </w:r>
    </w:p>
    <w:p w14:paraId="61919247" w14:textId="77777777" w:rsidR="003E22C6" w:rsidRPr="003E22C6" w:rsidRDefault="003E22C6" w:rsidP="003E22C6">
      <w:pPr>
        <w:spacing w:after="110"/>
        <w:rPr>
          <w:rFonts w:asciiTheme="minorHAnsi" w:hAnsiTheme="minorHAnsi"/>
          <w:sz w:val="24"/>
          <w:szCs w:val="24"/>
        </w:rPr>
      </w:pPr>
      <w:r w:rsidRPr="003E22C6">
        <w:rPr>
          <w:rFonts w:asciiTheme="minorHAnsi" w:hAnsiTheme="minorHAnsi"/>
          <w:sz w:val="24"/>
          <w:szCs w:val="24"/>
        </w:rPr>
        <w:t>Gewicht(kg):</w:t>
      </w:r>
      <w:r w:rsidRPr="003E22C6">
        <w:rPr>
          <w:rFonts w:asciiTheme="minorHAnsi" w:hAnsiTheme="minorHAnsi"/>
          <w:sz w:val="24"/>
          <w:szCs w:val="24"/>
        </w:rPr>
        <w:tab/>
      </w:r>
    </w:p>
    <w:p w14:paraId="28A59379" w14:textId="77777777" w:rsidR="003E22C6" w:rsidRPr="003E22C6" w:rsidRDefault="003E22C6" w:rsidP="003E22C6">
      <w:pPr>
        <w:spacing w:after="110"/>
        <w:rPr>
          <w:rFonts w:asciiTheme="minorHAnsi" w:hAnsiTheme="minorHAnsi"/>
          <w:sz w:val="24"/>
          <w:szCs w:val="24"/>
        </w:rPr>
      </w:pPr>
      <w:r w:rsidRPr="003E22C6">
        <w:rPr>
          <w:rFonts w:asciiTheme="minorHAnsi" w:hAnsiTheme="minorHAnsi"/>
          <w:sz w:val="24"/>
          <w:szCs w:val="24"/>
        </w:rPr>
        <w:t>Lengte(cm):</w:t>
      </w:r>
      <w:r w:rsidRPr="003E22C6">
        <w:rPr>
          <w:rFonts w:asciiTheme="minorHAnsi" w:hAnsiTheme="minorHAnsi"/>
          <w:sz w:val="24"/>
          <w:szCs w:val="24"/>
        </w:rPr>
        <w:tab/>
      </w:r>
      <w:r w:rsidRPr="003E22C6">
        <w:rPr>
          <w:rFonts w:asciiTheme="minorHAnsi" w:hAnsiTheme="minorHAnsi"/>
          <w:sz w:val="24"/>
          <w:szCs w:val="24"/>
        </w:rPr>
        <w:tab/>
      </w:r>
      <w:r w:rsidRPr="003E22C6">
        <w:rPr>
          <w:rFonts w:asciiTheme="minorHAnsi" w:hAnsiTheme="minorHAnsi"/>
          <w:sz w:val="24"/>
          <w:szCs w:val="24"/>
        </w:rPr>
        <w:tab/>
      </w:r>
      <w:r w:rsidRPr="003E22C6">
        <w:rPr>
          <w:rFonts w:asciiTheme="minorHAnsi" w:hAnsiTheme="minorHAnsi"/>
          <w:sz w:val="24"/>
          <w:szCs w:val="24"/>
        </w:rPr>
        <w:tab/>
      </w:r>
    </w:p>
    <w:p w14:paraId="73174F16" w14:textId="77777777" w:rsidR="003E22C6" w:rsidRPr="003E22C6" w:rsidRDefault="003E22C6" w:rsidP="003E22C6">
      <w:pPr>
        <w:spacing w:after="110"/>
        <w:rPr>
          <w:rFonts w:asciiTheme="minorHAnsi" w:hAnsiTheme="minorHAnsi"/>
          <w:sz w:val="24"/>
          <w:szCs w:val="24"/>
        </w:rPr>
      </w:pPr>
      <w:r w:rsidRPr="003E22C6">
        <w:rPr>
          <w:rFonts w:asciiTheme="minorHAnsi" w:hAnsiTheme="minorHAnsi"/>
          <w:sz w:val="24"/>
          <w:szCs w:val="24"/>
        </w:rPr>
        <w:t>Geslacht(M/V):</w:t>
      </w:r>
      <w:r w:rsidRPr="003E22C6">
        <w:rPr>
          <w:rFonts w:asciiTheme="minorHAnsi" w:hAnsiTheme="minorHAnsi"/>
          <w:sz w:val="24"/>
          <w:szCs w:val="24"/>
        </w:rPr>
        <w:tab/>
      </w:r>
    </w:p>
    <w:p w14:paraId="6041FFCB" w14:textId="77777777" w:rsidR="003E22C6" w:rsidRPr="003E22C6" w:rsidRDefault="003E22C6" w:rsidP="003E22C6">
      <w:pPr>
        <w:spacing w:after="110"/>
        <w:rPr>
          <w:rFonts w:asciiTheme="minorHAnsi" w:hAnsiTheme="minorHAnsi"/>
          <w:sz w:val="24"/>
          <w:szCs w:val="24"/>
        </w:rPr>
      </w:pPr>
      <w:r w:rsidRPr="003E22C6">
        <w:rPr>
          <w:rFonts w:asciiTheme="minorHAnsi" w:hAnsiTheme="minorHAnsi"/>
          <w:sz w:val="24"/>
          <w:szCs w:val="24"/>
        </w:rPr>
        <w:t>Geboortedatum:</w:t>
      </w:r>
      <w:r w:rsidRPr="003E22C6">
        <w:rPr>
          <w:rFonts w:asciiTheme="minorHAnsi" w:hAnsiTheme="minorHAnsi"/>
          <w:sz w:val="24"/>
          <w:szCs w:val="24"/>
        </w:rPr>
        <w:tab/>
      </w:r>
      <w:r w:rsidRPr="003E22C6">
        <w:rPr>
          <w:rFonts w:asciiTheme="minorHAnsi" w:hAnsiTheme="minorHAnsi"/>
          <w:sz w:val="24"/>
          <w:szCs w:val="24"/>
        </w:rPr>
        <w:tab/>
      </w:r>
    </w:p>
    <w:tbl>
      <w:tblPr>
        <w:tblStyle w:val="TableGrid"/>
        <w:tblpPr w:leftFromText="141" w:rightFromText="141" w:vertAnchor="text" w:horzAnchor="margin" w:tblpXSpec="center" w:tblpY="352"/>
        <w:tblW w:w="10873" w:type="dxa"/>
        <w:tblInd w:w="0" w:type="dxa"/>
        <w:tblCellMar>
          <w:top w:w="1" w:type="dxa"/>
          <w:left w:w="106" w:type="dxa"/>
          <w:right w:w="66" w:type="dxa"/>
        </w:tblCellMar>
        <w:tblLook w:val="04A0" w:firstRow="1" w:lastRow="0" w:firstColumn="1" w:lastColumn="0" w:noHBand="0" w:noVBand="1"/>
      </w:tblPr>
      <w:tblGrid>
        <w:gridCol w:w="1008"/>
        <w:gridCol w:w="6841"/>
        <w:gridCol w:w="1008"/>
        <w:gridCol w:w="1008"/>
        <w:gridCol w:w="1008"/>
      </w:tblGrid>
      <w:tr w:rsidR="003E22C6" w:rsidRPr="003E22C6" w14:paraId="2DED2209" w14:textId="77777777" w:rsidTr="00806C58">
        <w:trPr>
          <w:trHeight w:val="192"/>
        </w:trPr>
        <w:tc>
          <w:tcPr>
            <w:tcW w:w="1008" w:type="dxa"/>
            <w:tcBorders>
              <w:top w:val="nil"/>
              <w:left w:val="nil"/>
              <w:bottom w:val="single" w:sz="4" w:space="0" w:color="000000"/>
              <w:right w:val="nil"/>
            </w:tcBorders>
            <w:shd w:val="clear" w:color="auto" w:fill="FFFF99"/>
          </w:tcPr>
          <w:p w14:paraId="5EFEF1E0"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b/>
                <w:sz w:val="24"/>
                <w:szCs w:val="24"/>
              </w:rPr>
              <w:tab/>
            </w:r>
          </w:p>
        </w:tc>
        <w:tc>
          <w:tcPr>
            <w:tcW w:w="6841" w:type="dxa"/>
            <w:tcBorders>
              <w:top w:val="nil"/>
              <w:left w:val="nil"/>
              <w:bottom w:val="single" w:sz="4" w:space="0" w:color="000000"/>
              <w:right w:val="nil"/>
            </w:tcBorders>
            <w:shd w:val="clear" w:color="auto" w:fill="FFFF99"/>
          </w:tcPr>
          <w:p w14:paraId="75920420" w14:textId="77777777" w:rsidR="003E22C6" w:rsidRPr="003E22C6" w:rsidRDefault="003E22C6" w:rsidP="003E22C6">
            <w:pPr>
              <w:ind w:left="5"/>
              <w:rPr>
                <w:rFonts w:asciiTheme="minorHAnsi" w:hAnsiTheme="minorHAnsi"/>
                <w:sz w:val="24"/>
                <w:szCs w:val="24"/>
              </w:rPr>
            </w:pPr>
            <w:r w:rsidRPr="003E22C6">
              <w:rPr>
                <w:rFonts w:asciiTheme="minorHAnsi" w:hAnsiTheme="minorHAnsi"/>
                <w:b/>
                <w:sz w:val="24"/>
                <w:szCs w:val="24"/>
              </w:rPr>
              <w:t>Risicofactoren</w:t>
            </w:r>
            <w:r w:rsidRPr="003E22C6">
              <w:rPr>
                <w:rFonts w:asciiTheme="minorHAnsi" w:hAnsiTheme="minorHAnsi"/>
                <w:b/>
                <w:sz w:val="24"/>
                <w:szCs w:val="24"/>
              </w:rPr>
              <w:tab/>
            </w:r>
          </w:p>
        </w:tc>
        <w:tc>
          <w:tcPr>
            <w:tcW w:w="1008" w:type="dxa"/>
            <w:tcBorders>
              <w:top w:val="nil"/>
              <w:left w:val="nil"/>
              <w:bottom w:val="single" w:sz="4" w:space="0" w:color="000000"/>
              <w:right w:val="nil"/>
            </w:tcBorders>
            <w:shd w:val="clear" w:color="auto" w:fill="FFFF99"/>
          </w:tcPr>
          <w:p w14:paraId="7DB53316" w14:textId="77777777" w:rsidR="003E22C6" w:rsidRPr="003E22C6" w:rsidRDefault="003E22C6" w:rsidP="003E22C6">
            <w:pPr>
              <w:rPr>
                <w:rFonts w:asciiTheme="minorHAnsi" w:hAnsiTheme="minorHAnsi"/>
                <w:sz w:val="24"/>
                <w:szCs w:val="24"/>
              </w:rPr>
            </w:pPr>
            <w:r w:rsidRPr="003E22C6">
              <w:rPr>
                <w:rFonts w:asciiTheme="minorHAnsi" w:hAnsiTheme="minorHAnsi"/>
                <w:b/>
                <w:sz w:val="24"/>
                <w:szCs w:val="24"/>
              </w:rPr>
              <w:t>JA</w:t>
            </w:r>
            <w:r w:rsidRPr="003E22C6">
              <w:rPr>
                <w:rFonts w:asciiTheme="minorHAnsi" w:hAnsiTheme="minorHAnsi"/>
                <w:b/>
                <w:sz w:val="24"/>
                <w:szCs w:val="24"/>
              </w:rPr>
              <w:tab/>
            </w:r>
          </w:p>
        </w:tc>
        <w:tc>
          <w:tcPr>
            <w:tcW w:w="1008" w:type="dxa"/>
            <w:tcBorders>
              <w:top w:val="nil"/>
              <w:left w:val="nil"/>
              <w:bottom w:val="single" w:sz="4" w:space="0" w:color="000000"/>
              <w:right w:val="nil"/>
            </w:tcBorders>
            <w:shd w:val="clear" w:color="auto" w:fill="FFFF99"/>
          </w:tcPr>
          <w:p w14:paraId="2B75CFC0" w14:textId="77777777" w:rsidR="003E22C6" w:rsidRPr="003E22C6" w:rsidRDefault="003E22C6" w:rsidP="003E22C6">
            <w:pPr>
              <w:ind w:left="5"/>
              <w:rPr>
                <w:rFonts w:asciiTheme="minorHAnsi" w:hAnsiTheme="minorHAnsi"/>
                <w:sz w:val="24"/>
                <w:szCs w:val="24"/>
              </w:rPr>
            </w:pPr>
            <w:r w:rsidRPr="003E22C6">
              <w:rPr>
                <w:rFonts w:asciiTheme="minorHAnsi" w:hAnsiTheme="minorHAnsi"/>
                <w:b/>
                <w:sz w:val="24"/>
                <w:szCs w:val="24"/>
              </w:rPr>
              <w:t>NEE</w:t>
            </w:r>
            <w:r w:rsidRPr="003E22C6">
              <w:rPr>
                <w:rFonts w:asciiTheme="minorHAnsi" w:hAnsiTheme="minorHAnsi"/>
                <w:b/>
                <w:sz w:val="24"/>
                <w:szCs w:val="24"/>
              </w:rPr>
              <w:tab/>
            </w:r>
          </w:p>
        </w:tc>
        <w:tc>
          <w:tcPr>
            <w:tcW w:w="1008" w:type="dxa"/>
            <w:tcBorders>
              <w:top w:val="nil"/>
              <w:left w:val="nil"/>
              <w:bottom w:val="single" w:sz="4" w:space="0" w:color="000000"/>
              <w:right w:val="nil"/>
            </w:tcBorders>
            <w:shd w:val="clear" w:color="auto" w:fill="FFFF99"/>
          </w:tcPr>
          <w:p w14:paraId="61AFBCDC" w14:textId="77777777" w:rsidR="003E22C6" w:rsidRPr="003E22C6" w:rsidRDefault="003E22C6" w:rsidP="003E22C6">
            <w:pPr>
              <w:ind w:left="5"/>
              <w:rPr>
                <w:rFonts w:asciiTheme="minorHAnsi" w:hAnsiTheme="minorHAnsi"/>
                <w:sz w:val="24"/>
                <w:szCs w:val="24"/>
              </w:rPr>
            </w:pPr>
            <w:r w:rsidRPr="003E22C6">
              <w:rPr>
                <w:rFonts w:asciiTheme="minorHAnsi" w:hAnsiTheme="minorHAnsi"/>
                <w:b/>
                <w:sz w:val="24"/>
                <w:szCs w:val="24"/>
              </w:rPr>
              <w:t xml:space="preserve">   ?</w:t>
            </w:r>
            <w:r w:rsidRPr="003E22C6">
              <w:rPr>
                <w:rFonts w:asciiTheme="minorHAnsi" w:hAnsiTheme="minorHAnsi"/>
                <w:b/>
                <w:sz w:val="24"/>
                <w:szCs w:val="24"/>
              </w:rPr>
              <w:tab/>
            </w:r>
          </w:p>
        </w:tc>
      </w:tr>
      <w:tr w:rsidR="003E22C6" w:rsidRPr="003E22C6" w14:paraId="18AFC980" w14:textId="77777777" w:rsidTr="00806C58">
        <w:trPr>
          <w:trHeight w:val="394"/>
        </w:trPr>
        <w:tc>
          <w:tcPr>
            <w:tcW w:w="1008" w:type="dxa"/>
            <w:tcBorders>
              <w:top w:val="single" w:sz="4" w:space="0" w:color="000000"/>
              <w:left w:val="single" w:sz="4" w:space="0" w:color="000000"/>
              <w:bottom w:val="single" w:sz="4" w:space="0" w:color="000000"/>
              <w:right w:val="single" w:sz="4" w:space="0" w:color="000000"/>
            </w:tcBorders>
          </w:tcPr>
          <w:p w14:paraId="7D3F6C23" w14:textId="77777777" w:rsidR="003E22C6" w:rsidRPr="003E22C6" w:rsidRDefault="003E22C6" w:rsidP="003E22C6">
            <w:pPr>
              <w:ind w:right="43"/>
              <w:jc w:val="center"/>
              <w:rPr>
                <w:rFonts w:asciiTheme="minorHAnsi" w:hAnsiTheme="minorHAnsi"/>
                <w:sz w:val="24"/>
                <w:szCs w:val="24"/>
              </w:rPr>
            </w:pPr>
            <w:r w:rsidRPr="003E22C6">
              <w:rPr>
                <w:rFonts w:asciiTheme="minorHAnsi" w:hAnsiTheme="minorHAnsi"/>
                <w:sz w:val="24"/>
                <w:szCs w:val="24"/>
              </w:rPr>
              <w:t>1</w:t>
            </w:r>
          </w:p>
        </w:tc>
        <w:tc>
          <w:tcPr>
            <w:tcW w:w="6841" w:type="dxa"/>
            <w:tcBorders>
              <w:top w:val="single" w:sz="4" w:space="0" w:color="000000"/>
              <w:left w:val="single" w:sz="4" w:space="0" w:color="000000"/>
              <w:bottom w:val="single" w:sz="4" w:space="0" w:color="000000"/>
              <w:right w:val="single" w:sz="4" w:space="0" w:color="000000"/>
            </w:tcBorders>
          </w:tcPr>
          <w:p w14:paraId="052475C0"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een hoge bloeddruk (bovendruk&gt;140, onderdruk&gt;</w:t>
            </w:r>
            <w:r w:rsidRPr="003E22C6">
              <w:rPr>
                <w:rFonts w:asciiTheme="minorHAnsi" w:hAnsiTheme="minorHAnsi"/>
                <w:sz w:val="24"/>
                <w:szCs w:val="24"/>
              </w:rPr>
              <w:tab/>
              <w:t>90) en/of gebruikt u medicijnen tegen een hoge bloeddruk?</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62C6041D"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6198C3AB"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3C976FFB"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48AF61C0" w14:textId="77777777" w:rsidTr="00806C58">
        <w:trPr>
          <w:trHeight w:val="387"/>
        </w:trPr>
        <w:tc>
          <w:tcPr>
            <w:tcW w:w="1008" w:type="dxa"/>
            <w:tcBorders>
              <w:top w:val="single" w:sz="4" w:space="0" w:color="000000"/>
              <w:left w:val="single" w:sz="4" w:space="0" w:color="000000"/>
              <w:bottom w:val="single" w:sz="4" w:space="0" w:color="000000"/>
              <w:right w:val="single" w:sz="4" w:space="0" w:color="000000"/>
            </w:tcBorders>
          </w:tcPr>
          <w:p w14:paraId="2AD1FAC2" w14:textId="77777777" w:rsidR="003E22C6" w:rsidRPr="003E22C6" w:rsidRDefault="003E22C6" w:rsidP="003E22C6">
            <w:pPr>
              <w:ind w:right="43"/>
              <w:jc w:val="center"/>
              <w:rPr>
                <w:rFonts w:asciiTheme="minorHAnsi" w:hAnsiTheme="minorHAnsi"/>
                <w:sz w:val="24"/>
                <w:szCs w:val="24"/>
              </w:rPr>
            </w:pPr>
            <w:r w:rsidRPr="003E22C6">
              <w:rPr>
                <w:rFonts w:asciiTheme="minorHAnsi" w:hAnsiTheme="minorHAnsi"/>
                <w:sz w:val="24"/>
                <w:szCs w:val="24"/>
              </w:rPr>
              <w:t>2</w:t>
            </w:r>
          </w:p>
        </w:tc>
        <w:tc>
          <w:tcPr>
            <w:tcW w:w="6841" w:type="dxa"/>
            <w:tcBorders>
              <w:top w:val="single" w:sz="4" w:space="0" w:color="000000"/>
              <w:left w:val="single" w:sz="4" w:space="0" w:color="000000"/>
              <w:bottom w:val="single" w:sz="4" w:space="0" w:color="000000"/>
              <w:right w:val="single" w:sz="4" w:space="0" w:color="000000"/>
            </w:tcBorders>
          </w:tcPr>
          <w:p w14:paraId="548DB459"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een hoog cholesterolgehalte (boven de 5.2) en/of gebruikt u medicijnen tegen een hoog cholesterolgehalte?</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5B4CAC4C"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277AC404"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2BBE9037"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1FD7FF3F"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0B45DF71" w14:textId="77777777" w:rsidR="003E22C6" w:rsidRPr="003E22C6" w:rsidRDefault="003E22C6" w:rsidP="003E22C6">
            <w:pPr>
              <w:ind w:right="43"/>
              <w:jc w:val="center"/>
              <w:rPr>
                <w:rFonts w:asciiTheme="minorHAnsi" w:hAnsiTheme="minorHAnsi"/>
                <w:sz w:val="24"/>
                <w:szCs w:val="24"/>
              </w:rPr>
            </w:pPr>
            <w:r w:rsidRPr="003E22C6">
              <w:rPr>
                <w:rFonts w:asciiTheme="minorHAnsi" w:hAnsiTheme="minorHAnsi"/>
                <w:sz w:val="24"/>
                <w:szCs w:val="24"/>
              </w:rPr>
              <w:t>3</w:t>
            </w:r>
          </w:p>
        </w:tc>
        <w:tc>
          <w:tcPr>
            <w:tcW w:w="6841" w:type="dxa"/>
            <w:tcBorders>
              <w:top w:val="single" w:sz="4" w:space="0" w:color="000000"/>
              <w:left w:val="single" w:sz="4" w:space="0" w:color="000000"/>
              <w:bottom w:val="single" w:sz="4" w:space="0" w:color="000000"/>
              <w:right w:val="single" w:sz="4" w:space="0" w:color="000000"/>
            </w:tcBorders>
          </w:tcPr>
          <w:p w14:paraId="1299999E"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diabetes (suikerziekte)?</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29A6F248"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4A96A42"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725E1EFF"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342D639F" w14:textId="77777777" w:rsidTr="00806C58">
        <w:trPr>
          <w:trHeight w:val="578"/>
        </w:trPr>
        <w:tc>
          <w:tcPr>
            <w:tcW w:w="1008" w:type="dxa"/>
            <w:tcBorders>
              <w:top w:val="single" w:sz="4" w:space="0" w:color="000000"/>
              <w:left w:val="single" w:sz="4" w:space="0" w:color="000000"/>
              <w:bottom w:val="single" w:sz="4" w:space="0" w:color="000000"/>
              <w:right w:val="single" w:sz="4" w:space="0" w:color="000000"/>
            </w:tcBorders>
          </w:tcPr>
          <w:p w14:paraId="3C67C8DD" w14:textId="77777777" w:rsidR="003E22C6" w:rsidRPr="003E22C6" w:rsidRDefault="003E22C6" w:rsidP="003E22C6">
            <w:pPr>
              <w:ind w:right="43"/>
              <w:jc w:val="center"/>
              <w:rPr>
                <w:rFonts w:asciiTheme="minorHAnsi" w:hAnsiTheme="minorHAnsi"/>
                <w:sz w:val="24"/>
                <w:szCs w:val="24"/>
              </w:rPr>
            </w:pPr>
          </w:p>
          <w:p w14:paraId="749189DE" w14:textId="77777777" w:rsidR="003E22C6" w:rsidRPr="003E22C6" w:rsidRDefault="003E22C6" w:rsidP="003E22C6">
            <w:pPr>
              <w:ind w:right="43"/>
              <w:jc w:val="center"/>
              <w:rPr>
                <w:rFonts w:asciiTheme="minorHAnsi" w:hAnsiTheme="minorHAnsi"/>
                <w:sz w:val="24"/>
                <w:szCs w:val="24"/>
              </w:rPr>
            </w:pPr>
            <w:r w:rsidRPr="003E22C6">
              <w:rPr>
                <w:rFonts w:asciiTheme="minorHAnsi" w:hAnsiTheme="minorHAnsi"/>
                <w:sz w:val="24"/>
                <w:szCs w:val="24"/>
              </w:rPr>
              <w:t>4</w:t>
            </w:r>
          </w:p>
        </w:tc>
        <w:tc>
          <w:tcPr>
            <w:tcW w:w="6841" w:type="dxa"/>
            <w:tcBorders>
              <w:top w:val="single" w:sz="4" w:space="0" w:color="000000"/>
              <w:left w:val="single" w:sz="4" w:space="0" w:color="000000"/>
              <w:bottom w:val="single" w:sz="4" w:space="0" w:color="000000"/>
              <w:right w:val="single" w:sz="4" w:space="0" w:color="000000"/>
            </w:tcBorders>
          </w:tcPr>
          <w:p w14:paraId="0E6303B6" w14:textId="77777777" w:rsidR="003E22C6" w:rsidRPr="003E22C6" w:rsidRDefault="003E22C6" w:rsidP="003E22C6">
            <w:pPr>
              <w:ind w:left="5" w:right="36"/>
              <w:rPr>
                <w:rFonts w:asciiTheme="minorHAnsi" w:hAnsiTheme="minorHAnsi"/>
                <w:sz w:val="24"/>
                <w:szCs w:val="24"/>
              </w:rPr>
            </w:pPr>
            <w:r w:rsidRPr="003E22C6">
              <w:rPr>
                <w:rFonts w:asciiTheme="minorHAnsi" w:hAnsiTheme="minorHAnsi"/>
                <w:sz w:val="24"/>
                <w:szCs w:val="24"/>
              </w:rPr>
              <w:t>Beoefent u regelmatig één of meer actieve</w:t>
            </w:r>
            <w:r w:rsidRPr="003E22C6">
              <w:rPr>
                <w:rFonts w:asciiTheme="minorHAnsi" w:hAnsiTheme="minorHAnsi"/>
                <w:sz w:val="24"/>
                <w:szCs w:val="24"/>
              </w:rPr>
              <w:tab/>
              <w:t xml:space="preserve">sporten? Zo nee, levert u op de meeste dagen </w:t>
            </w:r>
            <w:proofErr w:type="spellStart"/>
            <w:r w:rsidRPr="003E22C6">
              <w:rPr>
                <w:rFonts w:asciiTheme="minorHAnsi" w:hAnsiTheme="minorHAnsi"/>
                <w:sz w:val="24"/>
                <w:szCs w:val="24"/>
              </w:rPr>
              <w:t>vd</w:t>
            </w:r>
            <w:proofErr w:type="spellEnd"/>
            <w:r w:rsidRPr="003E22C6">
              <w:rPr>
                <w:rFonts w:asciiTheme="minorHAnsi" w:hAnsiTheme="minorHAnsi"/>
                <w:sz w:val="24"/>
                <w:szCs w:val="24"/>
              </w:rPr>
              <w:t xml:space="preserve"> week gedurende 30 minuten per dag een matige lichamelijke inspanning?</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7920C8D"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8F82FE1"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3451761F"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0A758D3A" w14:textId="77777777" w:rsidTr="00806C58">
        <w:trPr>
          <w:trHeight w:val="195"/>
        </w:trPr>
        <w:tc>
          <w:tcPr>
            <w:tcW w:w="1008" w:type="dxa"/>
            <w:tcBorders>
              <w:top w:val="single" w:sz="4" w:space="0" w:color="000000"/>
              <w:left w:val="nil"/>
              <w:bottom w:val="single" w:sz="4" w:space="0" w:color="000000"/>
              <w:right w:val="nil"/>
            </w:tcBorders>
            <w:shd w:val="clear" w:color="auto" w:fill="FFFF99"/>
          </w:tcPr>
          <w:p w14:paraId="4C5394DE" w14:textId="77777777" w:rsidR="003E22C6" w:rsidRPr="003E22C6" w:rsidRDefault="003E22C6" w:rsidP="003E22C6">
            <w:pPr>
              <w:ind w:left="7"/>
              <w:jc w:val="center"/>
              <w:rPr>
                <w:rFonts w:asciiTheme="minorHAnsi" w:hAnsiTheme="minorHAnsi"/>
                <w:sz w:val="24"/>
                <w:szCs w:val="24"/>
              </w:rPr>
            </w:pPr>
          </w:p>
        </w:tc>
        <w:tc>
          <w:tcPr>
            <w:tcW w:w="6841" w:type="dxa"/>
            <w:tcBorders>
              <w:top w:val="single" w:sz="4" w:space="0" w:color="000000"/>
              <w:left w:val="nil"/>
              <w:bottom w:val="single" w:sz="4" w:space="0" w:color="000000"/>
              <w:right w:val="single" w:sz="4" w:space="0" w:color="000000"/>
            </w:tcBorders>
            <w:shd w:val="clear" w:color="auto" w:fill="FFFF99"/>
          </w:tcPr>
          <w:p w14:paraId="3D82D4C7" w14:textId="77777777" w:rsidR="003E22C6" w:rsidRPr="003E22C6" w:rsidRDefault="003E22C6" w:rsidP="003E22C6">
            <w:pPr>
              <w:ind w:left="5"/>
              <w:rPr>
                <w:rFonts w:asciiTheme="minorHAnsi" w:hAnsiTheme="minorHAnsi"/>
                <w:sz w:val="24"/>
                <w:szCs w:val="24"/>
              </w:rPr>
            </w:pPr>
            <w:r w:rsidRPr="003E22C6">
              <w:rPr>
                <w:rFonts w:asciiTheme="minorHAnsi" w:hAnsiTheme="minorHAnsi"/>
                <w:b/>
                <w:sz w:val="24"/>
                <w:szCs w:val="24"/>
              </w:rPr>
              <w:t>SYMPTOMEN</w:t>
            </w:r>
            <w:r w:rsidRPr="003E22C6">
              <w:rPr>
                <w:rFonts w:asciiTheme="minorHAnsi" w:hAnsiTheme="minorHAnsi"/>
                <w:b/>
                <w:sz w:val="24"/>
                <w:szCs w:val="24"/>
              </w:rPr>
              <w:tab/>
            </w:r>
          </w:p>
        </w:tc>
        <w:tc>
          <w:tcPr>
            <w:tcW w:w="1008" w:type="dxa"/>
            <w:tcBorders>
              <w:top w:val="single" w:sz="4" w:space="0" w:color="000000"/>
              <w:left w:val="single" w:sz="4" w:space="0" w:color="000000"/>
              <w:bottom w:val="single" w:sz="4" w:space="0" w:color="000000"/>
              <w:right w:val="single" w:sz="4" w:space="0" w:color="000000"/>
            </w:tcBorders>
            <w:shd w:val="clear" w:color="auto" w:fill="FFFF99"/>
          </w:tcPr>
          <w:p w14:paraId="5F299EBF" w14:textId="77777777" w:rsidR="003E22C6" w:rsidRPr="003E22C6" w:rsidRDefault="003E22C6" w:rsidP="003E22C6">
            <w:pPr>
              <w:rPr>
                <w:rFonts w:asciiTheme="minorHAnsi" w:hAnsiTheme="minorHAnsi"/>
                <w:sz w:val="24"/>
                <w:szCs w:val="24"/>
              </w:rPr>
            </w:pPr>
            <w:r w:rsidRPr="003E22C6">
              <w:rPr>
                <w:rFonts w:asciiTheme="minorHAnsi" w:hAnsiTheme="minorHAnsi"/>
                <w:b/>
                <w:sz w:val="24"/>
                <w:szCs w:val="24"/>
              </w:rPr>
              <w:t>JA</w:t>
            </w:r>
            <w:r w:rsidRPr="003E22C6">
              <w:rPr>
                <w:rFonts w:asciiTheme="minorHAnsi" w:hAnsiTheme="minorHAnsi"/>
                <w:b/>
                <w:sz w:val="24"/>
                <w:szCs w:val="24"/>
              </w:rPr>
              <w:tab/>
            </w:r>
          </w:p>
        </w:tc>
        <w:tc>
          <w:tcPr>
            <w:tcW w:w="1008" w:type="dxa"/>
            <w:tcBorders>
              <w:top w:val="single" w:sz="4" w:space="0" w:color="000000"/>
              <w:left w:val="single" w:sz="4" w:space="0" w:color="000000"/>
              <w:bottom w:val="single" w:sz="4" w:space="0" w:color="000000"/>
              <w:right w:val="single" w:sz="4" w:space="0" w:color="000000"/>
            </w:tcBorders>
            <w:shd w:val="clear" w:color="auto" w:fill="FFFF99"/>
          </w:tcPr>
          <w:p w14:paraId="5ABBF807" w14:textId="77777777" w:rsidR="003E22C6" w:rsidRPr="003E22C6" w:rsidRDefault="003E22C6" w:rsidP="003E22C6">
            <w:pPr>
              <w:ind w:left="5"/>
              <w:rPr>
                <w:rFonts w:asciiTheme="minorHAnsi" w:hAnsiTheme="minorHAnsi"/>
                <w:sz w:val="24"/>
                <w:szCs w:val="24"/>
              </w:rPr>
            </w:pPr>
            <w:r w:rsidRPr="003E22C6">
              <w:rPr>
                <w:rFonts w:asciiTheme="minorHAnsi" w:hAnsiTheme="minorHAnsi"/>
                <w:b/>
                <w:sz w:val="24"/>
                <w:szCs w:val="24"/>
              </w:rPr>
              <w:t>NEE</w:t>
            </w:r>
            <w:r w:rsidRPr="003E22C6">
              <w:rPr>
                <w:rFonts w:asciiTheme="minorHAnsi" w:hAnsiTheme="minorHAnsi"/>
                <w:b/>
                <w:sz w:val="24"/>
                <w:szCs w:val="24"/>
              </w:rPr>
              <w:tab/>
            </w:r>
          </w:p>
        </w:tc>
        <w:tc>
          <w:tcPr>
            <w:tcW w:w="1008" w:type="dxa"/>
            <w:tcBorders>
              <w:top w:val="single" w:sz="4" w:space="0" w:color="000000"/>
              <w:left w:val="single" w:sz="4" w:space="0" w:color="000000"/>
              <w:bottom w:val="single" w:sz="4" w:space="0" w:color="000000"/>
              <w:right w:val="single" w:sz="4" w:space="0" w:color="000000"/>
            </w:tcBorders>
            <w:shd w:val="clear" w:color="auto" w:fill="FFFF99"/>
          </w:tcPr>
          <w:p w14:paraId="7826FAEF" w14:textId="77777777" w:rsidR="003E22C6" w:rsidRPr="003E22C6" w:rsidRDefault="003E22C6" w:rsidP="003E22C6">
            <w:pPr>
              <w:ind w:left="5"/>
              <w:rPr>
                <w:rFonts w:asciiTheme="minorHAnsi" w:hAnsiTheme="minorHAnsi"/>
                <w:sz w:val="24"/>
                <w:szCs w:val="24"/>
              </w:rPr>
            </w:pPr>
            <w:r w:rsidRPr="003E22C6">
              <w:rPr>
                <w:rFonts w:asciiTheme="minorHAnsi" w:hAnsiTheme="minorHAnsi"/>
                <w:b/>
                <w:sz w:val="24"/>
                <w:szCs w:val="24"/>
              </w:rPr>
              <w:t xml:space="preserve">   ?</w:t>
            </w:r>
            <w:r w:rsidRPr="003E22C6">
              <w:rPr>
                <w:rFonts w:asciiTheme="minorHAnsi" w:hAnsiTheme="minorHAnsi"/>
                <w:b/>
                <w:sz w:val="24"/>
                <w:szCs w:val="24"/>
              </w:rPr>
              <w:tab/>
            </w:r>
          </w:p>
        </w:tc>
      </w:tr>
      <w:tr w:rsidR="003E22C6" w:rsidRPr="003E22C6" w14:paraId="23D236FD" w14:textId="77777777" w:rsidTr="00806C58">
        <w:trPr>
          <w:trHeight w:val="198"/>
        </w:trPr>
        <w:tc>
          <w:tcPr>
            <w:tcW w:w="1008" w:type="dxa"/>
            <w:tcBorders>
              <w:top w:val="single" w:sz="4" w:space="0" w:color="000000"/>
              <w:left w:val="single" w:sz="4" w:space="0" w:color="000000"/>
              <w:bottom w:val="single" w:sz="4" w:space="0" w:color="000000"/>
              <w:right w:val="single" w:sz="4" w:space="0" w:color="000000"/>
            </w:tcBorders>
          </w:tcPr>
          <w:p w14:paraId="5AB79AD9" w14:textId="77777777" w:rsidR="003E22C6" w:rsidRPr="003E22C6" w:rsidRDefault="003E22C6" w:rsidP="003E22C6">
            <w:pPr>
              <w:ind w:right="43"/>
              <w:jc w:val="center"/>
              <w:rPr>
                <w:rFonts w:asciiTheme="minorHAnsi" w:hAnsiTheme="minorHAnsi"/>
                <w:sz w:val="24"/>
                <w:szCs w:val="24"/>
              </w:rPr>
            </w:pPr>
            <w:r w:rsidRPr="003E22C6">
              <w:rPr>
                <w:rFonts w:asciiTheme="minorHAnsi" w:hAnsiTheme="minorHAnsi"/>
                <w:sz w:val="24"/>
                <w:szCs w:val="24"/>
              </w:rPr>
              <w:t>5</w:t>
            </w:r>
          </w:p>
        </w:tc>
        <w:tc>
          <w:tcPr>
            <w:tcW w:w="6841" w:type="dxa"/>
            <w:tcBorders>
              <w:top w:val="single" w:sz="4" w:space="0" w:color="000000"/>
              <w:left w:val="single" w:sz="4" w:space="0" w:color="000000"/>
              <w:bottom w:val="single" w:sz="4" w:space="0" w:color="000000"/>
              <w:right w:val="single" w:sz="4" w:space="0" w:color="000000"/>
            </w:tcBorders>
          </w:tcPr>
          <w:p w14:paraId="50BC5A30"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wel eens pijn</w:t>
            </w:r>
            <w:r w:rsidRPr="003E22C6">
              <w:rPr>
                <w:rFonts w:asciiTheme="minorHAnsi" w:hAnsiTheme="minorHAnsi"/>
                <w:sz w:val="24"/>
                <w:szCs w:val="24"/>
              </w:rPr>
              <w:tab/>
              <w:t>op de borst?</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64DCB7BB"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281680A"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3980F8B6"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59B1E950"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52943C5C"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6</w:t>
            </w:r>
          </w:p>
        </w:tc>
        <w:tc>
          <w:tcPr>
            <w:tcW w:w="6841" w:type="dxa"/>
            <w:tcBorders>
              <w:top w:val="single" w:sz="4" w:space="0" w:color="000000"/>
              <w:left w:val="single" w:sz="4" w:space="0" w:color="000000"/>
              <w:bottom w:val="single" w:sz="4" w:space="0" w:color="000000"/>
              <w:right w:val="single" w:sz="4" w:space="0" w:color="000000"/>
            </w:tcBorders>
          </w:tcPr>
          <w:p w14:paraId="1BDC74F5"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Bent u</w:t>
            </w:r>
            <w:r w:rsidRPr="003E22C6">
              <w:rPr>
                <w:rFonts w:asciiTheme="minorHAnsi" w:hAnsiTheme="minorHAnsi"/>
                <w:sz w:val="24"/>
                <w:szCs w:val="24"/>
              </w:rPr>
              <w:tab/>
              <w:t>wel eens kortademig</w:t>
            </w:r>
            <w:r w:rsidRPr="003E22C6">
              <w:rPr>
                <w:rFonts w:asciiTheme="minorHAnsi" w:hAnsiTheme="minorHAnsi"/>
                <w:sz w:val="24"/>
                <w:szCs w:val="24"/>
              </w:rPr>
              <w:tab/>
              <w:t>in rust</w:t>
            </w:r>
            <w:r w:rsidRPr="003E22C6">
              <w:rPr>
                <w:rFonts w:asciiTheme="minorHAnsi" w:hAnsiTheme="minorHAnsi"/>
                <w:sz w:val="24"/>
                <w:szCs w:val="24"/>
              </w:rPr>
              <w:tab/>
              <w:t>of bij lichte inspanning?</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737FA52E"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2F0CF2C"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6B488F64"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05C835E6"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195087E5"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7</w:t>
            </w:r>
          </w:p>
        </w:tc>
        <w:tc>
          <w:tcPr>
            <w:tcW w:w="6841" w:type="dxa"/>
            <w:tcBorders>
              <w:top w:val="single" w:sz="4" w:space="0" w:color="000000"/>
              <w:left w:val="single" w:sz="4" w:space="0" w:color="000000"/>
              <w:bottom w:val="single" w:sz="4" w:space="0" w:color="000000"/>
              <w:right w:val="single" w:sz="4" w:space="0" w:color="000000"/>
            </w:tcBorders>
          </w:tcPr>
          <w:p w14:paraId="417A09E6"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vaak last van</w:t>
            </w:r>
            <w:r w:rsidRPr="003E22C6">
              <w:rPr>
                <w:rFonts w:asciiTheme="minorHAnsi" w:hAnsiTheme="minorHAnsi"/>
                <w:sz w:val="24"/>
                <w:szCs w:val="24"/>
              </w:rPr>
              <w:tab/>
              <w:t>duizeligheid?</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1DA8EC1"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38A33F8E"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69CA0254"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71DDC2DC"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6CC862D0"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8</w:t>
            </w:r>
          </w:p>
        </w:tc>
        <w:tc>
          <w:tcPr>
            <w:tcW w:w="6841" w:type="dxa"/>
            <w:tcBorders>
              <w:top w:val="single" w:sz="4" w:space="0" w:color="000000"/>
              <w:left w:val="single" w:sz="4" w:space="0" w:color="000000"/>
              <w:bottom w:val="single" w:sz="4" w:space="0" w:color="000000"/>
              <w:right w:val="single" w:sz="4" w:space="0" w:color="000000"/>
            </w:tcBorders>
          </w:tcPr>
          <w:p w14:paraId="5E83B07C"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Valt u wel eens flauw?</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7D1666AD"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5F6DEEAF"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176AA8E3"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016DB42D"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63896D2D" w14:textId="77777777" w:rsidR="003E22C6" w:rsidRPr="003E22C6" w:rsidRDefault="003E22C6" w:rsidP="003E22C6">
            <w:pPr>
              <w:jc w:val="center"/>
              <w:rPr>
                <w:rFonts w:asciiTheme="minorHAnsi" w:hAnsiTheme="minorHAnsi"/>
                <w:sz w:val="24"/>
                <w:szCs w:val="24"/>
              </w:rPr>
            </w:pPr>
            <w:r w:rsidRPr="003E22C6">
              <w:rPr>
                <w:rFonts w:asciiTheme="minorHAnsi" w:hAnsiTheme="minorHAnsi"/>
                <w:sz w:val="24"/>
                <w:szCs w:val="24"/>
              </w:rPr>
              <w:t>9</w:t>
            </w:r>
          </w:p>
        </w:tc>
        <w:tc>
          <w:tcPr>
            <w:tcW w:w="6841" w:type="dxa"/>
            <w:tcBorders>
              <w:top w:val="single" w:sz="4" w:space="0" w:color="000000"/>
              <w:left w:val="single" w:sz="4" w:space="0" w:color="000000"/>
              <w:bottom w:val="single" w:sz="4" w:space="0" w:color="000000"/>
              <w:right w:val="single" w:sz="4" w:space="0" w:color="000000"/>
            </w:tcBorders>
          </w:tcPr>
          <w:p w14:paraId="2A2E4FE9"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wel eens duidelijk opgezette enkels?</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4DBC5B16"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4DFF32BC"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524A24AC"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479E8311"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68A5E615"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10</w:t>
            </w:r>
          </w:p>
        </w:tc>
        <w:tc>
          <w:tcPr>
            <w:tcW w:w="6841" w:type="dxa"/>
            <w:tcBorders>
              <w:top w:val="single" w:sz="4" w:space="0" w:color="000000"/>
              <w:left w:val="single" w:sz="4" w:space="0" w:color="000000"/>
              <w:bottom w:val="single" w:sz="4" w:space="0" w:color="000000"/>
              <w:right w:val="single" w:sz="4" w:space="0" w:color="000000"/>
            </w:tcBorders>
          </w:tcPr>
          <w:p w14:paraId="3F789543"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regelmatig last van hartkloppingen?</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10030448"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5EC808EF"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3B0B9D4E"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75D7966E"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2716F2D4"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11</w:t>
            </w:r>
          </w:p>
        </w:tc>
        <w:tc>
          <w:tcPr>
            <w:tcW w:w="6841" w:type="dxa"/>
            <w:tcBorders>
              <w:top w:val="single" w:sz="4" w:space="0" w:color="000000"/>
              <w:left w:val="single" w:sz="4" w:space="0" w:color="000000"/>
              <w:bottom w:val="single" w:sz="4" w:space="0" w:color="000000"/>
              <w:right w:val="single" w:sz="4" w:space="0" w:color="000000"/>
            </w:tcBorders>
          </w:tcPr>
          <w:p w14:paraId="366E65B7"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Gaat uw hart in rust wel eens heel snel (Boven de 100 per minuut)?</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4440E7E2"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90CB11B"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46F310C8"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20781527"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6AB2E8A1"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12</w:t>
            </w:r>
          </w:p>
        </w:tc>
        <w:tc>
          <w:tcPr>
            <w:tcW w:w="6841" w:type="dxa"/>
            <w:tcBorders>
              <w:top w:val="single" w:sz="4" w:space="0" w:color="000000"/>
              <w:left w:val="single" w:sz="4" w:space="0" w:color="000000"/>
              <w:bottom w:val="single" w:sz="4" w:space="0" w:color="000000"/>
              <w:right w:val="single" w:sz="4" w:space="0" w:color="000000"/>
            </w:tcBorders>
          </w:tcPr>
          <w:p w14:paraId="6C934D44"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wel eens last</w:t>
            </w:r>
            <w:r w:rsidRPr="003E22C6">
              <w:rPr>
                <w:rFonts w:asciiTheme="minorHAnsi" w:hAnsiTheme="minorHAnsi"/>
                <w:sz w:val="24"/>
                <w:szCs w:val="24"/>
              </w:rPr>
              <w:tab/>
              <w:t>van erge pijn in uw benen tijdens het lopen?</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6A080F4E"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524008DD"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7DA0E4D7"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3E8E4118"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39D03530"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13</w:t>
            </w:r>
          </w:p>
        </w:tc>
        <w:tc>
          <w:tcPr>
            <w:tcW w:w="6841" w:type="dxa"/>
            <w:tcBorders>
              <w:top w:val="single" w:sz="4" w:space="0" w:color="000000"/>
              <w:left w:val="single" w:sz="4" w:space="0" w:color="000000"/>
              <w:bottom w:val="single" w:sz="4" w:space="0" w:color="000000"/>
              <w:right w:val="single" w:sz="4" w:space="0" w:color="000000"/>
            </w:tcBorders>
          </w:tcPr>
          <w:p w14:paraId="039538E0"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een hartafwijking (bijv. geruis)?</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EB392F7"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1A19B9F1"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67FF0C78"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78870511"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726405F7"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14</w:t>
            </w:r>
          </w:p>
        </w:tc>
        <w:tc>
          <w:tcPr>
            <w:tcW w:w="6841" w:type="dxa"/>
            <w:tcBorders>
              <w:top w:val="single" w:sz="4" w:space="0" w:color="000000"/>
              <w:left w:val="single" w:sz="4" w:space="0" w:color="000000"/>
              <w:bottom w:val="single" w:sz="4" w:space="0" w:color="000000"/>
              <w:right w:val="single" w:sz="4" w:space="0" w:color="000000"/>
            </w:tcBorders>
          </w:tcPr>
          <w:p w14:paraId="0245C32E"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Bent u</w:t>
            </w:r>
            <w:r w:rsidRPr="003E22C6">
              <w:rPr>
                <w:rFonts w:asciiTheme="minorHAnsi" w:hAnsiTheme="minorHAnsi"/>
                <w:sz w:val="24"/>
                <w:szCs w:val="24"/>
              </w:rPr>
              <w:tab/>
              <w:t>wel eens abnormaal moe bij normale activiteiten?</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495D654C"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1F03E72F"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73C8C6FE"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2E9C7A3B"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6EDA54AF"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15</w:t>
            </w:r>
          </w:p>
        </w:tc>
        <w:tc>
          <w:tcPr>
            <w:tcW w:w="6841" w:type="dxa"/>
            <w:tcBorders>
              <w:top w:val="single" w:sz="4" w:space="0" w:color="000000"/>
              <w:left w:val="single" w:sz="4" w:space="0" w:color="000000"/>
              <w:bottom w:val="single" w:sz="4" w:space="0" w:color="000000"/>
              <w:right w:val="single" w:sz="4" w:space="0" w:color="000000"/>
            </w:tcBorders>
          </w:tcPr>
          <w:p w14:paraId="48EFB2FD"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astma, bronchitis of een andere longaandoening?</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2EB25FAA"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C0CC8BD"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617DB52D"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5E3DC20C"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4409FF14"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16</w:t>
            </w:r>
          </w:p>
        </w:tc>
        <w:tc>
          <w:tcPr>
            <w:tcW w:w="6841" w:type="dxa"/>
            <w:tcBorders>
              <w:top w:val="single" w:sz="4" w:space="0" w:color="000000"/>
              <w:left w:val="single" w:sz="4" w:space="0" w:color="000000"/>
              <w:bottom w:val="single" w:sz="4" w:space="0" w:color="000000"/>
              <w:right w:val="single" w:sz="4" w:space="0" w:color="000000"/>
            </w:tcBorders>
          </w:tcPr>
          <w:p w14:paraId="4E8B6D58"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een schildklieraandoening?</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55EEA2F5"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3EEE709D"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5C63082E"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0B9F3102"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024A3170"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17</w:t>
            </w:r>
          </w:p>
        </w:tc>
        <w:tc>
          <w:tcPr>
            <w:tcW w:w="6841" w:type="dxa"/>
            <w:tcBorders>
              <w:top w:val="single" w:sz="4" w:space="0" w:color="000000"/>
              <w:left w:val="single" w:sz="4" w:space="0" w:color="000000"/>
              <w:bottom w:val="single" w:sz="4" w:space="0" w:color="000000"/>
              <w:right w:val="single" w:sz="4" w:space="0" w:color="000000"/>
            </w:tcBorders>
          </w:tcPr>
          <w:p w14:paraId="73573874"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Heeft u een leverziekte?</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741D9EC5"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2F60DA3D"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31A11494"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602883F4"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7527D8E3"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18</w:t>
            </w:r>
          </w:p>
        </w:tc>
        <w:tc>
          <w:tcPr>
            <w:tcW w:w="6841" w:type="dxa"/>
            <w:tcBorders>
              <w:top w:val="single" w:sz="4" w:space="0" w:color="000000"/>
              <w:left w:val="single" w:sz="4" w:space="0" w:color="000000"/>
              <w:bottom w:val="single" w:sz="4" w:space="0" w:color="000000"/>
              <w:right w:val="single" w:sz="4" w:space="0" w:color="000000"/>
            </w:tcBorders>
          </w:tcPr>
          <w:p w14:paraId="14B88164"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Bent u</w:t>
            </w:r>
            <w:r w:rsidRPr="003E22C6">
              <w:rPr>
                <w:rFonts w:asciiTheme="minorHAnsi" w:hAnsiTheme="minorHAnsi"/>
                <w:sz w:val="24"/>
                <w:szCs w:val="24"/>
              </w:rPr>
              <w:tab/>
              <w:t>ooit om gezondheidsredenen afgekeurd?</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054895CD"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4CA77CFD"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5072D37F"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r w:rsidR="003E22C6" w:rsidRPr="003E22C6" w14:paraId="18CDA834" w14:textId="77777777" w:rsidTr="00806C58">
        <w:trPr>
          <w:trHeight w:val="196"/>
        </w:trPr>
        <w:tc>
          <w:tcPr>
            <w:tcW w:w="1008" w:type="dxa"/>
            <w:tcBorders>
              <w:top w:val="single" w:sz="4" w:space="0" w:color="000000"/>
              <w:left w:val="single" w:sz="4" w:space="0" w:color="000000"/>
              <w:bottom w:val="single" w:sz="4" w:space="0" w:color="000000"/>
              <w:right w:val="single" w:sz="4" w:space="0" w:color="000000"/>
            </w:tcBorders>
          </w:tcPr>
          <w:p w14:paraId="0D5B1929" w14:textId="77777777" w:rsidR="003E22C6" w:rsidRPr="003E22C6" w:rsidRDefault="003E22C6" w:rsidP="003E22C6">
            <w:pPr>
              <w:ind w:left="7"/>
              <w:jc w:val="center"/>
              <w:rPr>
                <w:rFonts w:asciiTheme="minorHAnsi" w:hAnsiTheme="minorHAnsi"/>
                <w:sz w:val="24"/>
                <w:szCs w:val="24"/>
              </w:rPr>
            </w:pPr>
            <w:r w:rsidRPr="003E22C6">
              <w:rPr>
                <w:rFonts w:asciiTheme="minorHAnsi" w:hAnsiTheme="minorHAnsi"/>
                <w:sz w:val="24"/>
                <w:szCs w:val="24"/>
              </w:rPr>
              <w:t>19</w:t>
            </w:r>
          </w:p>
        </w:tc>
        <w:tc>
          <w:tcPr>
            <w:tcW w:w="6841" w:type="dxa"/>
            <w:tcBorders>
              <w:top w:val="single" w:sz="4" w:space="0" w:color="000000"/>
              <w:left w:val="single" w:sz="4" w:space="0" w:color="000000"/>
              <w:bottom w:val="single" w:sz="4" w:space="0" w:color="000000"/>
              <w:right w:val="single" w:sz="4" w:space="0" w:color="000000"/>
            </w:tcBorders>
          </w:tcPr>
          <w:p w14:paraId="7AE0F47C"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Voelt u</w:t>
            </w:r>
            <w:r w:rsidRPr="003E22C6">
              <w:rPr>
                <w:rFonts w:asciiTheme="minorHAnsi" w:hAnsiTheme="minorHAnsi"/>
                <w:sz w:val="24"/>
                <w:szCs w:val="24"/>
              </w:rPr>
              <w:tab/>
              <w:t xml:space="preserve"> zich op dit moment gezond?</w:t>
            </w: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23103AE6" w14:textId="77777777" w:rsidR="003E22C6" w:rsidRPr="003E22C6" w:rsidRDefault="003E22C6" w:rsidP="003E22C6">
            <w:pPr>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40B05B27"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c>
          <w:tcPr>
            <w:tcW w:w="1008" w:type="dxa"/>
            <w:tcBorders>
              <w:top w:val="single" w:sz="4" w:space="0" w:color="000000"/>
              <w:left w:val="single" w:sz="4" w:space="0" w:color="000000"/>
              <w:bottom w:val="single" w:sz="4" w:space="0" w:color="000000"/>
              <w:right w:val="single" w:sz="4" w:space="0" w:color="000000"/>
            </w:tcBorders>
          </w:tcPr>
          <w:p w14:paraId="48A5B997" w14:textId="77777777" w:rsidR="003E22C6" w:rsidRPr="003E22C6" w:rsidRDefault="003E22C6" w:rsidP="003E22C6">
            <w:pPr>
              <w:ind w:left="5"/>
              <w:rPr>
                <w:rFonts w:asciiTheme="minorHAnsi" w:hAnsiTheme="minorHAnsi"/>
                <w:sz w:val="24"/>
                <w:szCs w:val="24"/>
              </w:rPr>
            </w:pPr>
            <w:r w:rsidRPr="003E22C6">
              <w:rPr>
                <w:rFonts w:asciiTheme="minorHAnsi" w:hAnsiTheme="minorHAnsi"/>
                <w:sz w:val="24"/>
                <w:szCs w:val="24"/>
              </w:rPr>
              <w:tab/>
            </w:r>
          </w:p>
        </w:tc>
      </w:tr>
    </w:tbl>
    <w:p w14:paraId="24BA9E45" w14:textId="77777777" w:rsidR="003E22C6" w:rsidRPr="003E22C6" w:rsidRDefault="003E22C6" w:rsidP="003E22C6">
      <w:pPr>
        <w:spacing w:after="3"/>
        <w:rPr>
          <w:rFonts w:asciiTheme="minorHAnsi" w:hAnsiTheme="minorHAnsi"/>
          <w:sz w:val="24"/>
          <w:szCs w:val="24"/>
        </w:rPr>
      </w:pPr>
      <w:r w:rsidRPr="003E22C6">
        <w:rPr>
          <w:rFonts w:asciiTheme="minorHAnsi" w:hAnsiTheme="minorHAnsi"/>
          <w:sz w:val="24"/>
          <w:szCs w:val="24"/>
        </w:rPr>
        <w:t>Bij de volgende vragen het van toepassing zijnde antwoord aankruisen:</w:t>
      </w:r>
      <w:r w:rsidRPr="003E22C6">
        <w:rPr>
          <w:rFonts w:asciiTheme="minorHAnsi" w:hAnsiTheme="minorHAnsi"/>
          <w:sz w:val="24"/>
          <w:szCs w:val="24"/>
        </w:rPr>
        <w:tab/>
      </w:r>
    </w:p>
    <w:p w14:paraId="26568C91" w14:textId="77777777" w:rsidR="003E22C6" w:rsidRPr="003E22C6" w:rsidRDefault="003E22C6" w:rsidP="003E22C6">
      <w:pPr>
        <w:spacing w:after="0"/>
        <w:ind w:left="480"/>
        <w:rPr>
          <w:rFonts w:asciiTheme="minorHAnsi" w:hAnsiTheme="minorHAnsi"/>
          <w:sz w:val="24"/>
          <w:szCs w:val="24"/>
        </w:rPr>
      </w:pPr>
      <w:r w:rsidRPr="003E22C6">
        <w:rPr>
          <w:rFonts w:asciiTheme="minorHAnsi" w:hAnsiTheme="minorHAnsi"/>
          <w:sz w:val="24"/>
          <w:szCs w:val="24"/>
        </w:rPr>
        <w:tab/>
      </w:r>
    </w:p>
    <w:p w14:paraId="615B65CC" w14:textId="77777777" w:rsidR="003E22C6" w:rsidRPr="003E22C6" w:rsidRDefault="003E22C6" w:rsidP="003E22C6">
      <w:pPr>
        <w:spacing w:after="3"/>
        <w:ind w:left="-5"/>
        <w:rPr>
          <w:rFonts w:asciiTheme="minorHAnsi" w:hAnsiTheme="minorHAnsi"/>
          <w:sz w:val="24"/>
          <w:szCs w:val="24"/>
        </w:rPr>
      </w:pPr>
      <w:r w:rsidRPr="003E22C6">
        <w:rPr>
          <w:rFonts w:asciiTheme="minorHAnsi" w:hAnsiTheme="minorHAnsi"/>
          <w:sz w:val="24"/>
          <w:szCs w:val="24"/>
        </w:rPr>
        <w:t>Datum:..................</w:t>
      </w:r>
      <w:r w:rsidRPr="003E22C6">
        <w:rPr>
          <w:rFonts w:asciiTheme="minorHAnsi" w:hAnsiTheme="minorHAnsi"/>
          <w:sz w:val="24"/>
          <w:szCs w:val="24"/>
        </w:rPr>
        <w:tab/>
        <w:t xml:space="preserve">               Handtekening proefpersoon:.................................</w:t>
      </w:r>
      <w:r w:rsidRPr="003E22C6">
        <w:rPr>
          <w:rFonts w:asciiTheme="minorHAnsi" w:hAnsiTheme="minorHAnsi"/>
          <w:sz w:val="24"/>
          <w:szCs w:val="24"/>
        </w:rPr>
        <w:tab/>
      </w:r>
      <w:r w:rsidRPr="003E22C6">
        <w:rPr>
          <w:rFonts w:asciiTheme="minorHAnsi" w:hAnsiTheme="minorHAnsi"/>
          <w:sz w:val="24"/>
          <w:szCs w:val="24"/>
        </w:rPr>
        <w:tab/>
      </w:r>
      <w:r w:rsidRPr="003E22C6">
        <w:rPr>
          <w:rFonts w:asciiTheme="minorHAnsi" w:hAnsiTheme="minorHAnsi"/>
          <w:sz w:val="24"/>
          <w:szCs w:val="24"/>
        </w:rPr>
        <w:tab/>
      </w:r>
      <w:r w:rsidRPr="003E22C6">
        <w:rPr>
          <w:rFonts w:asciiTheme="minorHAnsi" w:hAnsiTheme="minorHAnsi"/>
          <w:i/>
          <w:sz w:val="24"/>
          <w:szCs w:val="24"/>
        </w:rPr>
        <w:tab/>
      </w:r>
    </w:p>
    <w:p w14:paraId="0A5D3C1F" w14:textId="77777777" w:rsidR="003E22C6" w:rsidRPr="003E22C6" w:rsidRDefault="003E22C6" w:rsidP="003E22C6">
      <w:pPr>
        <w:spacing w:after="3"/>
        <w:ind w:left="-5"/>
        <w:rPr>
          <w:rFonts w:asciiTheme="minorHAnsi" w:hAnsiTheme="minorHAnsi"/>
          <w:i/>
          <w:sz w:val="24"/>
          <w:szCs w:val="24"/>
        </w:rPr>
      </w:pPr>
      <w:r w:rsidRPr="003E22C6">
        <w:rPr>
          <w:rFonts w:asciiTheme="minorHAnsi" w:hAnsiTheme="minorHAnsi"/>
          <w:i/>
          <w:sz w:val="24"/>
          <w:szCs w:val="24"/>
        </w:rPr>
        <w:t xml:space="preserve">Naam onderzoeker: </w:t>
      </w:r>
      <w:proofErr w:type="spellStart"/>
      <w:r w:rsidRPr="003E22C6">
        <w:rPr>
          <w:rFonts w:asciiTheme="minorHAnsi" w:hAnsiTheme="minorHAnsi"/>
          <w:i/>
          <w:sz w:val="24"/>
          <w:szCs w:val="24"/>
        </w:rPr>
        <w:t>Erdem</w:t>
      </w:r>
      <w:proofErr w:type="spellEnd"/>
      <w:r w:rsidRPr="003E22C6">
        <w:rPr>
          <w:rFonts w:asciiTheme="minorHAnsi" w:hAnsiTheme="minorHAnsi"/>
          <w:i/>
          <w:sz w:val="24"/>
          <w:szCs w:val="24"/>
        </w:rPr>
        <w:t xml:space="preserve"> </w:t>
      </w:r>
      <w:proofErr w:type="spellStart"/>
      <w:r w:rsidRPr="003E22C6">
        <w:rPr>
          <w:rFonts w:asciiTheme="minorHAnsi" w:hAnsiTheme="minorHAnsi"/>
          <w:i/>
          <w:sz w:val="24"/>
          <w:szCs w:val="24"/>
        </w:rPr>
        <w:t>Büyükyilmaz</w:t>
      </w:r>
      <w:proofErr w:type="spellEnd"/>
    </w:p>
    <w:p w14:paraId="35D83227" w14:textId="77777777" w:rsidR="003E22C6" w:rsidRPr="003E22C6" w:rsidRDefault="003E22C6" w:rsidP="003E22C6">
      <w:pPr>
        <w:spacing w:after="3"/>
        <w:ind w:left="-5"/>
        <w:rPr>
          <w:rFonts w:asciiTheme="minorHAnsi" w:hAnsiTheme="minorHAnsi"/>
          <w:i/>
          <w:sz w:val="24"/>
          <w:szCs w:val="24"/>
        </w:rPr>
      </w:pPr>
    </w:p>
    <w:p w14:paraId="4208C12F" w14:textId="77777777" w:rsidR="003E22C6" w:rsidRPr="003E22C6" w:rsidRDefault="003E22C6" w:rsidP="003E22C6">
      <w:pPr>
        <w:spacing w:after="3"/>
        <w:ind w:left="-5"/>
        <w:rPr>
          <w:rFonts w:asciiTheme="minorHAnsi" w:hAnsiTheme="minorHAnsi"/>
          <w:sz w:val="24"/>
          <w:szCs w:val="24"/>
        </w:rPr>
      </w:pPr>
      <w:r w:rsidRPr="003E22C6">
        <w:rPr>
          <w:rFonts w:asciiTheme="minorHAnsi" w:hAnsiTheme="minorHAnsi"/>
          <w:i/>
          <w:sz w:val="24"/>
          <w:szCs w:val="24"/>
        </w:rPr>
        <w:t>Handtekening</w:t>
      </w:r>
      <w:r w:rsidRPr="003E22C6">
        <w:rPr>
          <w:rFonts w:asciiTheme="minorHAnsi" w:hAnsiTheme="minorHAnsi"/>
          <w:i/>
          <w:sz w:val="24"/>
          <w:szCs w:val="24"/>
        </w:rPr>
        <w:tab/>
        <w:t>onderzoeker:…......……………</w:t>
      </w:r>
      <w:r w:rsidRPr="003E22C6">
        <w:rPr>
          <w:rFonts w:asciiTheme="minorHAnsi" w:eastAsia="Arial" w:hAnsiTheme="minorHAnsi" w:cs="Arial"/>
          <w:i/>
          <w:sz w:val="24"/>
          <w:szCs w:val="24"/>
        </w:rPr>
        <w:t xml:space="preserve"> </w:t>
      </w:r>
    </w:p>
    <w:p w14:paraId="64E7F8B2" w14:textId="4E88B26C" w:rsidR="003E22C6" w:rsidRPr="003E22C6" w:rsidRDefault="005065E9" w:rsidP="005065E9">
      <w:pPr>
        <w:pStyle w:val="Kop1"/>
        <w:numPr>
          <w:ilvl w:val="0"/>
          <w:numId w:val="0"/>
        </w:numPr>
        <w:ind w:left="10"/>
      </w:pPr>
      <w:bookmarkStart w:id="21" w:name="_Toc472350761"/>
      <w:r>
        <w:t xml:space="preserve">Bijlage 2 </w:t>
      </w:r>
      <w:r w:rsidR="003E22C6" w:rsidRPr="003E22C6">
        <w:t>Meetprotocol</w:t>
      </w:r>
      <w:bookmarkEnd w:id="21"/>
    </w:p>
    <w:p w14:paraId="323CAF97" w14:textId="77777777" w:rsidR="003E22C6" w:rsidRPr="003E22C6" w:rsidRDefault="003E22C6" w:rsidP="003E22C6">
      <w:pPr>
        <w:spacing w:after="0"/>
        <w:ind w:left="0" w:right="0" w:firstLine="0"/>
        <w:rPr>
          <w:b/>
        </w:rPr>
      </w:pPr>
    </w:p>
    <w:p w14:paraId="5D28EF0C" w14:textId="77777777" w:rsidR="003E22C6" w:rsidRPr="003E22C6" w:rsidRDefault="003E22C6" w:rsidP="003E22C6">
      <w:r w:rsidRPr="003E22C6">
        <w:t xml:space="preserve">Het meetprotocol bestond uit zit- en ligactiviteiten die representatief zijn voor klinische situaties, zie tabel 1. Elk activiteit duurde 30 seconden lang en is drie keer herhaald. De totale meting duurde maximaal 20 minuten per proefpersoon. Participanten konden op elk moment stoppen met het onderzoek. </w:t>
      </w:r>
    </w:p>
    <w:p w14:paraId="06678C3C" w14:textId="77777777" w:rsidR="003E22C6" w:rsidRPr="003E22C6" w:rsidRDefault="003E22C6" w:rsidP="003E22C6"/>
    <w:p w14:paraId="4D7B8A5A" w14:textId="77777777" w:rsidR="003E22C6" w:rsidRPr="003E22C6" w:rsidRDefault="003E22C6" w:rsidP="003E22C6">
      <w:pPr>
        <w:ind w:left="0"/>
        <w:jc w:val="both"/>
        <w:rPr>
          <w:b/>
        </w:rPr>
      </w:pPr>
      <w:r w:rsidRPr="003E22C6">
        <w:rPr>
          <w:b/>
        </w:rPr>
        <w:t>Benodigdheden:</w:t>
      </w:r>
    </w:p>
    <w:p w14:paraId="17776D26"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Activ8</w:t>
      </w:r>
    </w:p>
    <w:p w14:paraId="5BA30519"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 xml:space="preserve">Laptop met de Activ8 </w:t>
      </w:r>
      <w:proofErr w:type="spellStart"/>
      <w:r w:rsidRPr="003E22C6">
        <w:rPr>
          <w:rFonts w:asciiTheme="minorHAnsi" w:eastAsiaTheme="minorHAnsi" w:hAnsiTheme="minorHAnsi" w:cstheme="minorBidi"/>
          <w:color w:val="auto"/>
          <w:lang w:eastAsia="en-US"/>
        </w:rPr>
        <w:t>Recording</w:t>
      </w:r>
      <w:proofErr w:type="spellEnd"/>
      <w:r w:rsidRPr="003E22C6">
        <w:rPr>
          <w:rFonts w:asciiTheme="minorHAnsi" w:eastAsiaTheme="minorHAnsi" w:hAnsiTheme="minorHAnsi" w:cstheme="minorBidi"/>
          <w:color w:val="auto"/>
          <w:lang w:eastAsia="en-US"/>
        </w:rPr>
        <w:t xml:space="preserve"> Tool</w:t>
      </w:r>
    </w:p>
    <w:p w14:paraId="18077610"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Band om de Activ8 te bevestigen</w:t>
      </w:r>
    </w:p>
    <w:p w14:paraId="7148FF74"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Tape</w:t>
      </w:r>
    </w:p>
    <w:p w14:paraId="187CF576"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 xml:space="preserve">Proefpersonen </w:t>
      </w:r>
    </w:p>
    <w:p w14:paraId="0CE16E23"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lastRenderedPageBreak/>
        <w:t>HD-camcorder</w:t>
      </w:r>
    </w:p>
    <w:p w14:paraId="3F4AE605"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 xml:space="preserve">Windows Media </w:t>
      </w:r>
      <w:proofErr w:type="spellStart"/>
      <w:r w:rsidRPr="003E22C6">
        <w:rPr>
          <w:rFonts w:asciiTheme="minorHAnsi" w:eastAsiaTheme="minorHAnsi" w:hAnsiTheme="minorHAnsi" w:cstheme="minorBidi"/>
          <w:color w:val="auto"/>
          <w:lang w:eastAsia="en-US"/>
        </w:rPr>
        <w:t>Player</w:t>
      </w:r>
      <w:proofErr w:type="spellEnd"/>
    </w:p>
    <w:p w14:paraId="37671539"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Stopwatch</w:t>
      </w:r>
    </w:p>
    <w:p w14:paraId="08A60985"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Stoel</w:t>
      </w:r>
    </w:p>
    <w:p w14:paraId="64C7F6AD"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Bed</w:t>
      </w:r>
    </w:p>
    <w:p w14:paraId="664F3000"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Kussen</w:t>
      </w:r>
    </w:p>
    <w:p w14:paraId="06F15216"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Rolmaat</w:t>
      </w:r>
    </w:p>
    <w:p w14:paraId="72E6C08C" w14:textId="77777777" w:rsidR="003E22C6" w:rsidRPr="003E22C6" w:rsidRDefault="003E22C6" w:rsidP="003E22C6">
      <w:pPr>
        <w:numPr>
          <w:ilvl w:val="0"/>
          <w:numId w:val="29"/>
        </w:numPr>
        <w:spacing w:after="160"/>
        <w:ind w:right="0"/>
        <w:contextualSpacing/>
        <w:jc w:val="both"/>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 xml:space="preserve">Statief </w:t>
      </w:r>
    </w:p>
    <w:p w14:paraId="1975C1A8" w14:textId="77777777" w:rsidR="003E22C6" w:rsidRPr="003E22C6" w:rsidRDefault="003E22C6" w:rsidP="003E22C6">
      <w:pPr>
        <w:spacing w:after="160"/>
        <w:ind w:left="360" w:right="0" w:firstLine="0"/>
        <w:contextualSpacing/>
        <w:jc w:val="both"/>
        <w:rPr>
          <w:rFonts w:asciiTheme="minorHAnsi" w:eastAsiaTheme="minorHAnsi" w:hAnsiTheme="minorHAnsi" w:cstheme="minorBidi"/>
          <w:color w:val="auto"/>
          <w:lang w:eastAsia="en-US"/>
        </w:rPr>
      </w:pPr>
    </w:p>
    <w:p w14:paraId="55931B2D"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 xml:space="preserve">Tabel </w:t>
      </w:r>
      <w:r w:rsidRPr="003E22C6">
        <w:rPr>
          <w:rFonts w:asciiTheme="minorHAnsi" w:eastAsiaTheme="minorHAnsi" w:hAnsiTheme="minorHAnsi" w:cstheme="minorBidi"/>
          <w:i/>
          <w:iCs/>
          <w:color w:val="44546A" w:themeColor="text2"/>
          <w:szCs w:val="18"/>
          <w:lang w:eastAsia="en-US"/>
        </w:rPr>
        <w:fldChar w:fldCharType="begin"/>
      </w:r>
      <w:r w:rsidRPr="003E22C6">
        <w:rPr>
          <w:rFonts w:asciiTheme="minorHAnsi" w:eastAsiaTheme="minorHAnsi" w:hAnsiTheme="minorHAnsi" w:cstheme="minorBidi"/>
          <w:i/>
          <w:iCs/>
          <w:color w:val="44546A" w:themeColor="text2"/>
          <w:szCs w:val="18"/>
          <w:lang w:eastAsia="en-US"/>
        </w:rPr>
        <w:instrText xml:space="preserve"> SEQ Tabel \* ARABIC </w:instrText>
      </w:r>
      <w:r w:rsidRPr="003E22C6">
        <w:rPr>
          <w:rFonts w:asciiTheme="minorHAnsi" w:eastAsiaTheme="minorHAnsi" w:hAnsiTheme="minorHAnsi" w:cstheme="minorBidi"/>
          <w:i/>
          <w:iCs/>
          <w:color w:val="44546A" w:themeColor="text2"/>
          <w:szCs w:val="18"/>
          <w:lang w:eastAsia="en-US"/>
        </w:rPr>
        <w:fldChar w:fldCharType="separate"/>
      </w:r>
      <w:r w:rsidRPr="003E22C6">
        <w:rPr>
          <w:rFonts w:asciiTheme="minorHAnsi" w:eastAsiaTheme="minorHAnsi" w:hAnsiTheme="minorHAnsi" w:cstheme="minorBidi"/>
          <w:i/>
          <w:iCs/>
          <w:noProof/>
          <w:color w:val="44546A" w:themeColor="text2"/>
          <w:szCs w:val="18"/>
          <w:lang w:eastAsia="en-US"/>
        </w:rPr>
        <w:t>2</w:t>
      </w:r>
      <w:r w:rsidRPr="003E22C6">
        <w:rPr>
          <w:rFonts w:asciiTheme="minorHAnsi" w:eastAsiaTheme="minorHAnsi" w:hAnsiTheme="minorHAnsi" w:cstheme="minorBidi"/>
          <w:i/>
          <w:iCs/>
          <w:noProof/>
          <w:color w:val="44546A" w:themeColor="text2"/>
          <w:szCs w:val="18"/>
          <w:lang w:eastAsia="en-US"/>
        </w:rPr>
        <w:fldChar w:fldCharType="end"/>
      </w:r>
      <w:r w:rsidRPr="003E22C6">
        <w:rPr>
          <w:rFonts w:asciiTheme="minorHAnsi" w:eastAsiaTheme="minorHAnsi" w:hAnsiTheme="minorHAnsi" w:cstheme="minorBidi"/>
          <w:i/>
          <w:iCs/>
          <w:color w:val="44546A" w:themeColor="text2"/>
          <w:szCs w:val="18"/>
          <w:lang w:eastAsia="en-US"/>
        </w:rPr>
        <w:t xml:space="preserve"> Meetprotocol. </w:t>
      </w:r>
    </w:p>
    <w:tbl>
      <w:tblPr>
        <w:tblStyle w:val="Rastertabel4-Accent31"/>
        <w:tblW w:w="0" w:type="auto"/>
        <w:tblLook w:val="04A0" w:firstRow="1" w:lastRow="0" w:firstColumn="1" w:lastColumn="0" w:noHBand="0" w:noVBand="1"/>
      </w:tblPr>
      <w:tblGrid>
        <w:gridCol w:w="4735"/>
        <w:gridCol w:w="3972"/>
      </w:tblGrid>
      <w:tr w:rsidR="003E22C6" w:rsidRPr="003E22C6" w14:paraId="7C4BCF6E" w14:textId="77777777" w:rsidTr="00806C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078682B0" w14:textId="77777777" w:rsidR="003E22C6" w:rsidRPr="003E22C6" w:rsidRDefault="003E22C6" w:rsidP="003E22C6">
            <w:pPr>
              <w:spacing w:after="0"/>
              <w:ind w:left="360" w:right="0" w:firstLine="0"/>
              <w:contextualSpacing/>
              <w:rPr>
                <w:rFonts w:asciiTheme="minorHAnsi" w:eastAsiaTheme="minorEastAsia" w:hAnsiTheme="minorHAnsi" w:cstheme="minorBidi"/>
                <w:color w:val="FFFFFF" w:themeColor="background1"/>
              </w:rPr>
            </w:pPr>
            <w:r w:rsidRPr="003E22C6">
              <w:rPr>
                <w:rFonts w:asciiTheme="minorHAnsi" w:eastAsiaTheme="minorEastAsia" w:hAnsiTheme="minorHAnsi" w:cstheme="minorBidi"/>
                <w:color w:val="FFFFFF" w:themeColor="background1"/>
              </w:rPr>
              <w:t>Activiteit</w:t>
            </w:r>
          </w:p>
        </w:tc>
        <w:tc>
          <w:tcPr>
            <w:tcW w:w="3972" w:type="dxa"/>
          </w:tcPr>
          <w:p w14:paraId="4E505EA5" w14:textId="77777777" w:rsidR="003E22C6" w:rsidRPr="003E22C6" w:rsidRDefault="003E22C6" w:rsidP="003E22C6">
            <w:pPr>
              <w:spacing w:after="0"/>
              <w:ind w:left="360" w:righ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FFFFFF" w:themeColor="background1"/>
              </w:rPr>
            </w:pPr>
            <w:r w:rsidRPr="003E22C6">
              <w:rPr>
                <w:rFonts w:asciiTheme="minorHAnsi" w:eastAsiaTheme="minorEastAsia" w:hAnsiTheme="minorHAnsi" w:cstheme="minorBidi"/>
                <w:color w:val="FFFFFF" w:themeColor="background1"/>
              </w:rPr>
              <w:t>Duur (in seconden)</w:t>
            </w:r>
          </w:p>
        </w:tc>
      </w:tr>
      <w:tr w:rsidR="003E22C6" w:rsidRPr="003E22C6" w14:paraId="25CD86FA" w14:textId="77777777" w:rsidTr="00806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0361B9F5"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r w:rsidRPr="003E22C6">
              <w:rPr>
                <w:rFonts w:asciiTheme="minorHAnsi" w:eastAsiaTheme="minorEastAsia" w:hAnsiTheme="minorHAnsi" w:cstheme="minorBidi"/>
                <w:color w:val="auto"/>
              </w:rPr>
              <w:t>Zitten met rugleuning.</w:t>
            </w:r>
          </w:p>
        </w:tc>
        <w:tc>
          <w:tcPr>
            <w:tcW w:w="3972" w:type="dxa"/>
          </w:tcPr>
          <w:p w14:paraId="57279D61" w14:textId="77777777" w:rsidR="003E22C6" w:rsidRPr="003E22C6" w:rsidRDefault="003E22C6" w:rsidP="003E22C6">
            <w:pPr>
              <w:jc w:val="center"/>
              <w:cnfStyle w:val="000000100000" w:firstRow="0" w:lastRow="0" w:firstColumn="0" w:lastColumn="0" w:oddVBand="0" w:evenVBand="0" w:oddHBand="1" w:evenHBand="0" w:firstRowFirstColumn="0" w:firstRowLastColumn="0" w:lastRowFirstColumn="0" w:lastRowLastColumn="0"/>
            </w:pPr>
            <w:r w:rsidRPr="003E22C6">
              <w:t>30</w:t>
            </w:r>
          </w:p>
        </w:tc>
      </w:tr>
      <w:tr w:rsidR="003E22C6" w:rsidRPr="003E22C6" w14:paraId="342070C9" w14:textId="77777777" w:rsidTr="00806C58">
        <w:tc>
          <w:tcPr>
            <w:cnfStyle w:val="001000000000" w:firstRow="0" w:lastRow="0" w:firstColumn="1" w:lastColumn="0" w:oddVBand="0" w:evenVBand="0" w:oddHBand="0" w:evenHBand="0" w:firstRowFirstColumn="0" w:firstRowLastColumn="0" w:lastRowFirstColumn="0" w:lastRowLastColumn="0"/>
            <w:tcW w:w="4735" w:type="dxa"/>
          </w:tcPr>
          <w:p w14:paraId="58BFFE82"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r w:rsidRPr="003E22C6">
              <w:rPr>
                <w:rFonts w:asciiTheme="minorHAnsi" w:eastAsiaTheme="minorEastAsia" w:hAnsiTheme="minorHAnsi" w:cstheme="minorBidi"/>
                <w:color w:val="auto"/>
              </w:rPr>
              <w:t>Zitten zonder rugleuning.</w:t>
            </w:r>
          </w:p>
        </w:tc>
        <w:tc>
          <w:tcPr>
            <w:tcW w:w="3972" w:type="dxa"/>
          </w:tcPr>
          <w:p w14:paraId="5893AB53" w14:textId="77777777" w:rsidR="003E22C6" w:rsidRPr="003E22C6" w:rsidRDefault="003E22C6" w:rsidP="003E22C6">
            <w:pPr>
              <w:jc w:val="center"/>
              <w:cnfStyle w:val="000000000000" w:firstRow="0" w:lastRow="0" w:firstColumn="0" w:lastColumn="0" w:oddVBand="0" w:evenVBand="0" w:oddHBand="0" w:evenHBand="0" w:firstRowFirstColumn="0" w:firstRowLastColumn="0" w:lastRowFirstColumn="0" w:lastRowLastColumn="0"/>
            </w:pPr>
            <w:r w:rsidRPr="003E22C6">
              <w:t>30</w:t>
            </w:r>
          </w:p>
        </w:tc>
      </w:tr>
      <w:tr w:rsidR="003E22C6" w:rsidRPr="003E22C6" w14:paraId="75304DA5" w14:textId="77777777" w:rsidTr="00806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5B939C7E"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proofErr w:type="spellStart"/>
            <w:r w:rsidRPr="003E22C6">
              <w:rPr>
                <w:rFonts w:asciiTheme="minorHAnsi" w:eastAsiaTheme="minorEastAsia" w:hAnsiTheme="minorHAnsi" w:cstheme="minorBidi"/>
                <w:color w:val="auto"/>
              </w:rPr>
              <w:t>Ruglig</w:t>
            </w:r>
            <w:proofErr w:type="spellEnd"/>
            <w:r w:rsidRPr="003E22C6">
              <w:rPr>
                <w:rFonts w:asciiTheme="minorHAnsi" w:eastAsiaTheme="minorEastAsia" w:hAnsiTheme="minorHAnsi" w:cstheme="minorBidi"/>
                <w:color w:val="auto"/>
              </w:rPr>
              <w:t xml:space="preserve"> zonder kussen.</w:t>
            </w:r>
          </w:p>
        </w:tc>
        <w:tc>
          <w:tcPr>
            <w:tcW w:w="3972" w:type="dxa"/>
          </w:tcPr>
          <w:p w14:paraId="48E786EF" w14:textId="77777777" w:rsidR="003E22C6" w:rsidRPr="003E22C6" w:rsidRDefault="003E22C6" w:rsidP="003E22C6">
            <w:pPr>
              <w:jc w:val="center"/>
              <w:cnfStyle w:val="000000100000" w:firstRow="0" w:lastRow="0" w:firstColumn="0" w:lastColumn="0" w:oddVBand="0" w:evenVBand="0" w:oddHBand="1" w:evenHBand="0" w:firstRowFirstColumn="0" w:firstRowLastColumn="0" w:lastRowFirstColumn="0" w:lastRowLastColumn="0"/>
            </w:pPr>
            <w:r w:rsidRPr="003E22C6">
              <w:t>30</w:t>
            </w:r>
          </w:p>
        </w:tc>
      </w:tr>
      <w:tr w:rsidR="003E22C6" w:rsidRPr="003E22C6" w14:paraId="0CB298FD" w14:textId="77777777" w:rsidTr="00806C58">
        <w:tc>
          <w:tcPr>
            <w:cnfStyle w:val="001000000000" w:firstRow="0" w:lastRow="0" w:firstColumn="1" w:lastColumn="0" w:oddVBand="0" w:evenVBand="0" w:oddHBand="0" w:evenHBand="0" w:firstRowFirstColumn="0" w:firstRowLastColumn="0" w:lastRowFirstColumn="0" w:lastRowLastColumn="0"/>
            <w:tcW w:w="4735" w:type="dxa"/>
          </w:tcPr>
          <w:p w14:paraId="591FB670"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proofErr w:type="spellStart"/>
            <w:r w:rsidRPr="003E22C6">
              <w:rPr>
                <w:rFonts w:asciiTheme="minorHAnsi" w:eastAsiaTheme="minorEastAsia" w:hAnsiTheme="minorHAnsi" w:cstheme="minorBidi"/>
                <w:color w:val="auto"/>
              </w:rPr>
              <w:t>Ruglig</w:t>
            </w:r>
            <w:proofErr w:type="spellEnd"/>
            <w:r w:rsidRPr="003E22C6">
              <w:rPr>
                <w:rFonts w:asciiTheme="minorHAnsi" w:eastAsiaTheme="minorEastAsia" w:hAnsiTheme="minorHAnsi" w:cstheme="minorBidi"/>
                <w:color w:val="auto"/>
              </w:rPr>
              <w:t xml:space="preserve"> met kussen onder het hoofd.</w:t>
            </w:r>
          </w:p>
        </w:tc>
        <w:tc>
          <w:tcPr>
            <w:tcW w:w="3972" w:type="dxa"/>
          </w:tcPr>
          <w:p w14:paraId="30A6DE80" w14:textId="77777777" w:rsidR="003E22C6" w:rsidRPr="003E22C6" w:rsidRDefault="003E22C6" w:rsidP="003E22C6">
            <w:pPr>
              <w:jc w:val="center"/>
              <w:cnfStyle w:val="000000000000" w:firstRow="0" w:lastRow="0" w:firstColumn="0" w:lastColumn="0" w:oddVBand="0" w:evenVBand="0" w:oddHBand="0" w:evenHBand="0" w:firstRowFirstColumn="0" w:firstRowLastColumn="0" w:lastRowFirstColumn="0" w:lastRowLastColumn="0"/>
            </w:pPr>
            <w:r w:rsidRPr="003E22C6">
              <w:t>30</w:t>
            </w:r>
          </w:p>
        </w:tc>
      </w:tr>
      <w:tr w:rsidR="003E22C6" w:rsidRPr="003E22C6" w14:paraId="479E5183" w14:textId="77777777" w:rsidTr="00806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3AA3D623"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proofErr w:type="spellStart"/>
            <w:r w:rsidRPr="003E22C6">
              <w:rPr>
                <w:rFonts w:asciiTheme="minorHAnsi" w:eastAsiaTheme="minorEastAsia" w:hAnsiTheme="minorHAnsi" w:cstheme="minorBidi"/>
                <w:color w:val="auto"/>
              </w:rPr>
              <w:t>Zijlig</w:t>
            </w:r>
            <w:proofErr w:type="spellEnd"/>
            <w:r w:rsidRPr="003E22C6">
              <w:rPr>
                <w:rFonts w:asciiTheme="minorHAnsi" w:eastAsiaTheme="minorEastAsia" w:hAnsiTheme="minorHAnsi" w:cstheme="minorBidi"/>
                <w:color w:val="auto"/>
              </w:rPr>
              <w:t xml:space="preserve"> zonder kussen.</w:t>
            </w:r>
          </w:p>
        </w:tc>
        <w:tc>
          <w:tcPr>
            <w:tcW w:w="3972" w:type="dxa"/>
          </w:tcPr>
          <w:p w14:paraId="3A5AC758" w14:textId="77777777" w:rsidR="003E22C6" w:rsidRPr="003E22C6" w:rsidRDefault="003E22C6" w:rsidP="003E22C6">
            <w:pPr>
              <w:jc w:val="center"/>
              <w:cnfStyle w:val="000000100000" w:firstRow="0" w:lastRow="0" w:firstColumn="0" w:lastColumn="0" w:oddVBand="0" w:evenVBand="0" w:oddHBand="1" w:evenHBand="0" w:firstRowFirstColumn="0" w:firstRowLastColumn="0" w:lastRowFirstColumn="0" w:lastRowLastColumn="0"/>
            </w:pPr>
            <w:r w:rsidRPr="003E22C6">
              <w:t>30</w:t>
            </w:r>
          </w:p>
        </w:tc>
      </w:tr>
      <w:tr w:rsidR="003E22C6" w:rsidRPr="003E22C6" w14:paraId="7805D2B8" w14:textId="77777777" w:rsidTr="00806C58">
        <w:tc>
          <w:tcPr>
            <w:cnfStyle w:val="001000000000" w:firstRow="0" w:lastRow="0" w:firstColumn="1" w:lastColumn="0" w:oddVBand="0" w:evenVBand="0" w:oddHBand="0" w:evenHBand="0" w:firstRowFirstColumn="0" w:firstRowLastColumn="0" w:lastRowFirstColumn="0" w:lastRowLastColumn="0"/>
            <w:tcW w:w="4735" w:type="dxa"/>
          </w:tcPr>
          <w:p w14:paraId="1FA9E090"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proofErr w:type="spellStart"/>
            <w:r w:rsidRPr="003E22C6">
              <w:rPr>
                <w:rFonts w:asciiTheme="minorHAnsi" w:eastAsiaTheme="minorEastAsia" w:hAnsiTheme="minorHAnsi" w:cstheme="minorBidi"/>
                <w:color w:val="auto"/>
              </w:rPr>
              <w:t>Zijlig</w:t>
            </w:r>
            <w:proofErr w:type="spellEnd"/>
            <w:r w:rsidRPr="003E22C6">
              <w:rPr>
                <w:rFonts w:asciiTheme="minorHAnsi" w:eastAsiaTheme="minorEastAsia" w:hAnsiTheme="minorHAnsi" w:cstheme="minorBidi"/>
                <w:color w:val="auto"/>
              </w:rPr>
              <w:t xml:space="preserve"> met kussen onder het hoofd.</w:t>
            </w:r>
          </w:p>
        </w:tc>
        <w:tc>
          <w:tcPr>
            <w:tcW w:w="3972" w:type="dxa"/>
          </w:tcPr>
          <w:p w14:paraId="5318C336" w14:textId="77777777" w:rsidR="003E22C6" w:rsidRPr="003E22C6" w:rsidRDefault="003E22C6" w:rsidP="003E22C6">
            <w:pPr>
              <w:jc w:val="center"/>
              <w:cnfStyle w:val="000000000000" w:firstRow="0" w:lastRow="0" w:firstColumn="0" w:lastColumn="0" w:oddVBand="0" w:evenVBand="0" w:oddHBand="0" w:evenHBand="0" w:firstRowFirstColumn="0" w:firstRowLastColumn="0" w:lastRowFirstColumn="0" w:lastRowLastColumn="0"/>
            </w:pPr>
            <w:r w:rsidRPr="003E22C6">
              <w:t>30</w:t>
            </w:r>
          </w:p>
        </w:tc>
      </w:tr>
      <w:tr w:rsidR="003E22C6" w:rsidRPr="003E22C6" w14:paraId="2B2E5989" w14:textId="77777777" w:rsidTr="00806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1271D076"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proofErr w:type="spellStart"/>
            <w:r w:rsidRPr="003E22C6">
              <w:rPr>
                <w:rFonts w:asciiTheme="minorHAnsi" w:eastAsiaTheme="minorEastAsia" w:hAnsiTheme="minorHAnsi" w:cstheme="minorBidi"/>
                <w:color w:val="auto"/>
              </w:rPr>
              <w:t>Buiklig</w:t>
            </w:r>
            <w:proofErr w:type="spellEnd"/>
            <w:r w:rsidRPr="003E22C6">
              <w:rPr>
                <w:rFonts w:asciiTheme="minorHAnsi" w:eastAsiaTheme="minorEastAsia" w:hAnsiTheme="minorHAnsi" w:cstheme="minorBidi"/>
                <w:color w:val="auto"/>
              </w:rPr>
              <w:t xml:space="preserve"> zonder kussen.</w:t>
            </w:r>
          </w:p>
        </w:tc>
        <w:tc>
          <w:tcPr>
            <w:tcW w:w="3972" w:type="dxa"/>
          </w:tcPr>
          <w:p w14:paraId="3356FCD6" w14:textId="77777777" w:rsidR="003E22C6" w:rsidRPr="003E22C6" w:rsidRDefault="003E22C6" w:rsidP="003E22C6">
            <w:pPr>
              <w:jc w:val="center"/>
              <w:cnfStyle w:val="000000100000" w:firstRow="0" w:lastRow="0" w:firstColumn="0" w:lastColumn="0" w:oddVBand="0" w:evenVBand="0" w:oddHBand="1" w:evenHBand="0" w:firstRowFirstColumn="0" w:firstRowLastColumn="0" w:lastRowFirstColumn="0" w:lastRowLastColumn="0"/>
            </w:pPr>
            <w:r w:rsidRPr="003E22C6">
              <w:t>30</w:t>
            </w:r>
          </w:p>
        </w:tc>
      </w:tr>
      <w:tr w:rsidR="003E22C6" w:rsidRPr="003E22C6" w14:paraId="5CC75833" w14:textId="77777777" w:rsidTr="00806C58">
        <w:tc>
          <w:tcPr>
            <w:cnfStyle w:val="001000000000" w:firstRow="0" w:lastRow="0" w:firstColumn="1" w:lastColumn="0" w:oddVBand="0" w:evenVBand="0" w:oddHBand="0" w:evenHBand="0" w:firstRowFirstColumn="0" w:firstRowLastColumn="0" w:lastRowFirstColumn="0" w:lastRowLastColumn="0"/>
            <w:tcW w:w="4735" w:type="dxa"/>
          </w:tcPr>
          <w:p w14:paraId="2C2DB4A9"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proofErr w:type="spellStart"/>
            <w:r w:rsidRPr="003E22C6">
              <w:rPr>
                <w:rFonts w:asciiTheme="minorHAnsi" w:eastAsiaTheme="minorEastAsia" w:hAnsiTheme="minorHAnsi" w:cstheme="minorBidi"/>
                <w:color w:val="auto"/>
              </w:rPr>
              <w:t>Buiklig</w:t>
            </w:r>
            <w:proofErr w:type="spellEnd"/>
            <w:r w:rsidRPr="003E22C6">
              <w:rPr>
                <w:rFonts w:asciiTheme="minorHAnsi" w:eastAsiaTheme="minorEastAsia" w:hAnsiTheme="minorHAnsi" w:cstheme="minorBidi"/>
                <w:color w:val="auto"/>
              </w:rPr>
              <w:t xml:space="preserve"> met kussen onder het hoofd.</w:t>
            </w:r>
          </w:p>
        </w:tc>
        <w:tc>
          <w:tcPr>
            <w:tcW w:w="3972" w:type="dxa"/>
          </w:tcPr>
          <w:p w14:paraId="707893B4" w14:textId="77777777" w:rsidR="003E22C6" w:rsidRPr="003E22C6" w:rsidRDefault="003E22C6" w:rsidP="003E22C6">
            <w:pPr>
              <w:jc w:val="center"/>
              <w:cnfStyle w:val="000000000000" w:firstRow="0" w:lastRow="0" w:firstColumn="0" w:lastColumn="0" w:oddVBand="0" w:evenVBand="0" w:oddHBand="0" w:evenHBand="0" w:firstRowFirstColumn="0" w:firstRowLastColumn="0" w:lastRowFirstColumn="0" w:lastRowLastColumn="0"/>
            </w:pPr>
            <w:r w:rsidRPr="003E22C6">
              <w:t>30</w:t>
            </w:r>
          </w:p>
        </w:tc>
      </w:tr>
      <w:tr w:rsidR="003E22C6" w:rsidRPr="003E22C6" w14:paraId="23B431C0" w14:textId="77777777" w:rsidTr="00806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668F8773" w14:textId="77777777" w:rsidR="003E22C6" w:rsidRPr="003E22C6" w:rsidRDefault="003E22C6" w:rsidP="003E22C6">
            <w:pPr>
              <w:numPr>
                <w:ilvl w:val="0"/>
                <w:numId w:val="20"/>
              </w:numPr>
              <w:spacing w:after="0"/>
              <w:ind w:right="0"/>
              <w:contextualSpacing/>
              <w:rPr>
                <w:rFonts w:asciiTheme="minorHAnsi" w:eastAsiaTheme="minorEastAsia" w:hAnsiTheme="minorHAnsi" w:cstheme="minorBidi"/>
                <w:color w:val="auto"/>
              </w:rPr>
            </w:pPr>
            <w:proofErr w:type="spellStart"/>
            <w:r w:rsidRPr="003E22C6">
              <w:rPr>
                <w:rFonts w:asciiTheme="minorHAnsi" w:eastAsiaTheme="minorEastAsia" w:hAnsiTheme="minorHAnsi" w:cstheme="minorBidi"/>
                <w:color w:val="auto"/>
              </w:rPr>
              <w:t>Ruglig</w:t>
            </w:r>
            <w:proofErr w:type="spellEnd"/>
            <w:r w:rsidRPr="003E22C6">
              <w:rPr>
                <w:rFonts w:asciiTheme="minorHAnsi" w:eastAsiaTheme="minorEastAsia" w:hAnsiTheme="minorHAnsi" w:cstheme="minorBidi"/>
                <w:color w:val="auto"/>
              </w:rPr>
              <w:t xml:space="preserve"> tegen verhoging (14 cm).</w:t>
            </w:r>
          </w:p>
        </w:tc>
        <w:tc>
          <w:tcPr>
            <w:tcW w:w="3972" w:type="dxa"/>
          </w:tcPr>
          <w:p w14:paraId="2B4C2856" w14:textId="77777777" w:rsidR="003E22C6" w:rsidRPr="003E22C6" w:rsidRDefault="003E22C6" w:rsidP="003E22C6">
            <w:pPr>
              <w:jc w:val="center"/>
              <w:cnfStyle w:val="000000100000" w:firstRow="0" w:lastRow="0" w:firstColumn="0" w:lastColumn="0" w:oddVBand="0" w:evenVBand="0" w:oddHBand="1" w:evenHBand="0" w:firstRowFirstColumn="0" w:firstRowLastColumn="0" w:lastRowFirstColumn="0" w:lastRowLastColumn="0"/>
            </w:pPr>
            <w:r w:rsidRPr="003E22C6">
              <w:t>30</w:t>
            </w:r>
          </w:p>
        </w:tc>
      </w:tr>
    </w:tbl>
    <w:p w14:paraId="52E569AA" w14:textId="77777777" w:rsidR="003E22C6" w:rsidRPr="003E22C6" w:rsidRDefault="003E22C6" w:rsidP="003E22C6">
      <w:pPr>
        <w:ind w:left="0" w:firstLine="0"/>
        <w:jc w:val="both"/>
      </w:pPr>
    </w:p>
    <w:p w14:paraId="46139392" w14:textId="77777777" w:rsidR="003E22C6" w:rsidRPr="003E22C6" w:rsidRDefault="003E22C6" w:rsidP="003E22C6">
      <w:pPr>
        <w:spacing w:after="0"/>
        <w:ind w:left="0" w:right="0" w:firstLine="0"/>
      </w:pPr>
    </w:p>
    <w:p w14:paraId="781128B2" w14:textId="77777777" w:rsidR="003E22C6" w:rsidRPr="003E22C6" w:rsidRDefault="003E22C6" w:rsidP="003E22C6">
      <w:pPr>
        <w:rPr>
          <w:rFonts w:asciiTheme="minorHAnsi" w:eastAsiaTheme="minorHAnsi" w:hAnsiTheme="minorHAnsi" w:cstheme="minorBidi"/>
          <w:b/>
          <w:color w:val="auto"/>
          <w:lang w:eastAsia="en-US"/>
        </w:rPr>
      </w:pPr>
      <w:r w:rsidRPr="003E22C6">
        <w:br w:type="page"/>
      </w:r>
    </w:p>
    <w:p w14:paraId="45531AA4" w14:textId="58D563FC" w:rsidR="003E22C6" w:rsidRDefault="003E22C6" w:rsidP="005065E9">
      <w:pPr>
        <w:pStyle w:val="Kop1"/>
        <w:numPr>
          <w:ilvl w:val="0"/>
          <w:numId w:val="0"/>
        </w:numPr>
        <w:ind w:left="10" w:hanging="10"/>
        <w:rPr>
          <w:lang w:eastAsia="en-US"/>
        </w:rPr>
      </w:pPr>
      <w:bookmarkStart w:id="22" w:name="_Toc472350762"/>
      <w:r w:rsidRPr="003E22C6">
        <w:rPr>
          <w:lang w:eastAsia="en-US"/>
        </w:rPr>
        <w:lastRenderedPageBreak/>
        <w:t xml:space="preserve">Bijlage 3 </w:t>
      </w:r>
      <w:r w:rsidR="003A177C">
        <w:rPr>
          <w:lang w:eastAsia="en-US"/>
        </w:rPr>
        <w:t>Meetresultaten</w:t>
      </w:r>
      <w:bookmarkEnd w:id="22"/>
    </w:p>
    <w:p w14:paraId="0D69AEC4" w14:textId="77777777" w:rsidR="005065E9" w:rsidRPr="005065E9" w:rsidRDefault="005065E9" w:rsidP="005065E9">
      <w:pPr>
        <w:rPr>
          <w:lang w:eastAsia="en-US"/>
        </w:rPr>
      </w:pPr>
    </w:p>
    <w:p w14:paraId="2031E7A9"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roofErr w:type="spellStart"/>
      <w:r w:rsidRPr="003E22C6">
        <w:rPr>
          <w:rFonts w:asciiTheme="minorHAnsi" w:eastAsiaTheme="minorHAnsi" w:hAnsiTheme="minorHAnsi" w:cstheme="minorBidi"/>
          <w:color w:val="auto"/>
          <w:u w:val="single"/>
          <w:lang w:eastAsia="en-US"/>
        </w:rPr>
        <w:t>Ruglig</w:t>
      </w:r>
      <w:proofErr w:type="spellEnd"/>
      <w:r w:rsidRPr="003E22C6">
        <w:rPr>
          <w:rFonts w:asciiTheme="minorHAnsi" w:eastAsiaTheme="minorHAnsi" w:hAnsiTheme="minorHAnsi" w:cstheme="minorBidi"/>
          <w:color w:val="auto"/>
          <w:u w:val="single"/>
          <w:lang w:eastAsia="en-US"/>
        </w:rPr>
        <w:t xml:space="preserve"> met rugsteun (14 cm)</w:t>
      </w:r>
    </w:p>
    <w:p w14:paraId="35910F51"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 xml:space="preserve">Tabel </w:t>
      </w:r>
      <w:r w:rsidRPr="003E22C6">
        <w:rPr>
          <w:rFonts w:asciiTheme="minorHAnsi" w:eastAsiaTheme="minorHAnsi" w:hAnsiTheme="minorHAnsi" w:cstheme="minorBidi"/>
          <w:i/>
          <w:iCs/>
          <w:color w:val="44546A" w:themeColor="text2"/>
          <w:szCs w:val="18"/>
          <w:lang w:eastAsia="en-US"/>
        </w:rPr>
        <w:fldChar w:fldCharType="begin"/>
      </w:r>
      <w:r w:rsidRPr="003E22C6">
        <w:rPr>
          <w:rFonts w:asciiTheme="minorHAnsi" w:eastAsiaTheme="minorHAnsi" w:hAnsiTheme="minorHAnsi" w:cstheme="minorBidi"/>
          <w:i/>
          <w:iCs/>
          <w:color w:val="44546A" w:themeColor="text2"/>
          <w:szCs w:val="18"/>
          <w:lang w:eastAsia="en-US"/>
        </w:rPr>
        <w:instrText xml:space="preserve"> SEQ Tabel \* ARABIC </w:instrText>
      </w:r>
      <w:r w:rsidRPr="003E22C6">
        <w:rPr>
          <w:rFonts w:asciiTheme="minorHAnsi" w:eastAsiaTheme="minorHAnsi" w:hAnsiTheme="minorHAnsi" w:cstheme="minorBidi"/>
          <w:i/>
          <w:iCs/>
          <w:color w:val="44546A" w:themeColor="text2"/>
          <w:szCs w:val="18"/>
          <w:lang w:eastAsia="en-US"/>
        </w:rPr>
        <w:fldChar w:fldCharType="separate"/>
      </w:r>
      <w:r w:rsidRPr="003E22C6">
        <w:rPr>
          <w:rFonts w:asciiTheme="minorHAnsi" w:eastAsiaTheme="minorHAnsi" w:hAnsiTheme="minorHAnsi" w:cstheme="minorBidi"/>
          <w:i/>
          <w:iCs/>
          <w:noProof/>
          <w:color w:val="44546A" w:themeColor="text2"/>
          <w:szCs w:val="18"/>
          <w:lang w:eastAsia="en-US"/>
        </w:rPr>
        <w:t>3</w:t>
      </w:r>
      <w:r w:rsidRPr="003E22C6">
        <w:rPr>
          <w:rFonts w:asciiTheme="minorHAnsi" w:eastAsiaTheme="minorHAnsi" w:hAnsiTheme="minorHAnsi" w:cstheme="minorBidi"/>
          <w:i/>
          <w:iCs/>
          <w:color w:val="44546A" w:themeColor="text2"/>
          <w:szCs w:val="18"/>
          <w:lang w:eastAsia="en-US"/>
        </w:rPr>
        <w:fldChar w:fldCharType="end"/>
      </w:r>
      <w:r w:rsidRPr="003E22C6">
        <w:rPr>
          <w:rFonts w:asciiTheme="minorHAnsi" w:eastAsiaTheme="minorHAnsi" w:hAnsiTheme="minorHAnsi" w:cstheme="minorBidi"/>
          <w:i/>
          <w:iCs/>
          <w:color w:val="44546A" w:themeColor="text2"/>
          <w:szCs w:val="18"/>
          <w:lang w:eastAsia="en-US"/>
        </w:rPr>
        <w:t xml:space="preserve"> Resultaten </w:t>
      </w:r>
      <w:proofErr w:type="spellStart"/>
      <w:r w:rsidRPr="003E22C6">
        <w:rPr>
          <w:rFonts w:asciiTheme="minorHAnsi" w:eastAsiaTheme="minorHAnsi" w:hAnsiTheme="minorHAnsi" w:cstheme="minorBidi"/>
          <w:i/>
          <w:iCs/>
          <w:color w:val="44546A" w:themeColor="text2"/>
          <w:szCs w:val="18"/>
          <w:lang w:eastAsia="en-US"/>
        </w:rPr>
        <w:t>ruglig</w:t>
      </w:r>
      <w:proofErr w:type="spellEnd"/>
      <w:r w:rsidRPr="003E22C6">
        <w:rPr>
          <w:rFonts w:asciiTheme="minorHAnsi" w:eastAsiaTheme="minorHAnsi" w:hAnsiTheme="minorHAnsi" w:cstheme="minorBidi"/>
          <w:i/>
          <w:iCs/>
          <w:color w:val="44546A" w:themeColor="text2"/>
          <w:szCs w:val="18"/>
          <w:lang w:eastAsia="en-US"/>
        </w:rPr>
        <w:t xml:space="preserve"> met rugsteun.</w:t>
      </w:r>
    </w:p>
    <w:tbl>
      <w:tblPr>
        <w:tblStyle w:val="Tabelraster"/>
        <w:tblW w:w="0" w:type="auto"/>
        <w:tblLook w:val="04A0" w:firstRow="1" w:lastRow="0" w:firstColumn="1" w:lastColumn="0" w:noHBand="0" w:noVBand="1"/>
      </w:tblPr>
      <w:tblGrid>
        <w:gridCol w:w="3280"/>
        <w:gridCol w:w="3006"/>
        <w:gridCol w:w="2776"/>
      </w:tblGrid>
      <w:tr w:rsidR="003E22C6" w:rsidRPr="003E22C6" w14:paraId="6D451EC6" w14:textId="77777777" w:rsidTr="00806C58">
        <w:tc>
          <w:tcPr>
            <w:tcW w:w="3280" w:type="dxa"/>
          </w:tcPr>
          <w:p w14:paraId="190576D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01ADA70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7DEC4CA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4E81B8B6" w14:textId="77777777" w:rsidTr="00806C58">
        <w:tc>
          <w:tcPr>
            <w:tcW w:w="3280" w:type="dxa"/>
          </w:tcPr>
          <w:p w14:paraId="0FBA71C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7EAB2BF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107</w:t>
            </w:r>
          </w:p>
        </w:tc>
        <w:tc>
          <w:tcPr>
            <w:tcW w:w="2776" w:type="dxa"/>
          </w:tcPr>
          <w:p w14:paraId="07C292A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r>
      <w:tr w:rsidR="003E22C6" w:rsidRPr="003E22C6" w14:paraId="1839484F" w14:textId="77777777" w:rsidTr="00806C58">
        <w:tc>
          <w:tcPr>
            <w:tcW w:w="3280" w:type="dxa"/>
          </w:tcPr>
          <w:p w14:paraId="6197EAFE"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1C1EFA0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102</w:t>
            </w:r>
          </w:p>
        </w:tc>
        <w:tc>
          <w:tcPr>
            <w:tcW w:w="2776" w:type="dxa"/>
          </w:tcPr>
          <w:p w14:paraId="6B6B8E2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99,375</w:t>
            </w:r>
          </w:p>
        </w:tc>
      </w:tr>
      <w:tr w:rsidR="003E22C6" w:rsidRPr="003E22C6" w14:paraId="42209402" w14:textId="77777777" w:rsidTr="00806C58">
        <w:tc>
          <w:tcPr>
            <w:tcW w:w="3280" w:type="dxa"/>
          </w:tcPr>
          <w:p w14:paraId="6897C5F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219217E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94</w:t>
            </w:r>
          </w:p>
        </w:tc>
        <w:tc>
          <w:tcPr>
            <w:tcW w:w="2776" w:type="dxa"/>
          </w:tcPr>
          <w:p w14:paraId="7CAADE5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91</w:t>
            </w:r>
          </w:p>
        </w:tc>
      </w:tr>
      <w:tr w:rsidR="003E22C6" w:rsidRPr="003E22C6" w14:paraId="720DC189" w14:textId="77777777" w:rsidTr="00806C58">
        <w:tc>
          <w:tcPr>
            <w:tcW w:w="3280" w:type="dxa"/>
          </w:tcPr>
          <w:p w14:paraId="76DAF9D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06" w:type="dxa"/>
          </w:tcPr>
          <w:p w14:paraId="49AFF3F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102</w:t>
            </w:r>
          </w:p>
        </w:tc>
        <w:tc>
          <w:tcPr>
            <w:tcW w:w="2776" w:type="dxa"/>
          </w:tcPr>
          <w:p w14:paraId="7E2F279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99,375</w:t>
            </w:r>
          </w:p>
        </w:tc>
      </w:tr>
      <w:tr w:rsidR="003E22C6" w:rsidRPr="003E22C6" w14:paraId="7FF186B8" w14:textId="77777777" w:rsidTr="00806C58">
        <w:tc>
          <w:tcPr>
            <w:tcW w:w="3280" w:type="dxa"/>
          </w:tcPr>
          <w:p w14:paraId="14C6994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21F34A6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w:t>
            </w:r>
          </w:p>
        </w:tc>
        <w:tc>
          <w:tcPr>
            <w:tcW w:w="2776" w:type="dxa"/>
          </w:tcPr>
          <w:p w14:paraId="0D79424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89,25</w:t>
            </w:r>
          </w:p>
        </w:tc>
      </w:tr>
      <w:tr w:rsidR="003E22C6" w:rsidRPr="003E22C6" w14:paraId="762ECCDA" w14:textId="77777777" w:rsidTr="00806C58">
        <w:tc>
          <w:tcPr>
            <w:tcW w:w="3280" w:type="dxa"/>
          </w:tcPr>
          <w:p w14:paraId="6FCA3F9F"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3CF79D7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92</w:t>
            </w:r>
          </w:p>
        </w:tc>
        <w:tc>
          <w:tcPr>
            <w:tcW w:w="2776" w:type="dxa"/>
          </w:tcPr>
          <w:p w14:paraId="02619F7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86,25</w:t>
            </w:r>
          </w:p>
        </w:tc>
      </w:tr>
      <w:tr w:rsidR="003E22C6" w:rsidRPr="003E22C6" w14:paraId="0346171C" w14:textId="77777777" w:rsidTr="00806C58">
        <w:tc>
          <w:tcPr>
            <w:tcW w:w="3280" w:type="dxa"/>
          </w:tcPr>
          <w:p w14:paraId="7C75AB60"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493C6D19"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105</w:t>
            </w:r>
          </w:p>
        </w:tc>
        <w:tc>
          <w:tcPr>
            <w:tcW w:w="2776" w:type="dxa"/>
          </w:tcPr>
          <w:p w14:paraId="2E322F3A" w14:textId="77777777" w:rsidR="003E22C6" w:rsidRPr="003E22C6" w:rsidRDefault="003E22C6" w:rsidP="003E22C6">
            <w:pPr>
              <w:spacing w:after="0"/>
              <w:ind w:left="0" w:right="0" w:firstLine="0"/>
              <w:jc w:val="center"/>
              <w:rPr>
                <w:rFonts w:asciiTheme="minorHAnsi" w:eastAsiaTheme="minorHAnsi" w:hAnsiTheme="minorHAnsi" w:cstheme="minorBidi"/>
                <w:color w:val="FF0000"/>
              </w:rPr>
            </w:pPr>
            <w:r w:rsidRPr="003E22C6">
              <w:rPr>
                <w:rFonts w:asciiTheme="minorHAnsi" w:eastAsiaTheme="minorHAnsi" w:hAnsiTheme="minorHAnsi" w:cstheme="minorBidi"/>
                <w:color w:val="auto"/>
              </w:rPr>
              <w:t>70 (2 rondes i.v.m. meetfout activ8).</w:t>
            </w:r>
          </w:p>
          <w:p w14:paraId="564A811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p>
        </w:tc>
      </w:tr>
      <w:tr w:rsidR="003E22C6" w:rsidRPr="003E22C6" w14:paraId="13B5A4D7" w14:textId="77777777" w:rsidTr="00806C58">
        <w:tc>
          <w:tcPr>
            <w:tcW w:w="3280" w:type="dxa"/>
          </w:tcPr>
          <w:p w14:paraId="32F14DE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6E46BB1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2A842ADD" w14:textId="77777777" w:rsidR="003E22C6" w:rsidRPr="003E22C6" w:rsidRDefault="003E22C6" w:rsidP="003E22C6">
            <w:pPr>
              <w:spacing w:after="0"/>
              <w:ind w:left="0" w:right="0" w:firstLine="0"/>
              <w:jc w:val="center"/>
              <w:rPr>
                <w:rFonts w:asciiTheme="minorHAnsi" w:eastAsiaTheme="minorHAnsi" w:hAnsiTheme="minorHAnsi" w:cstheme="minorBidi"/>
                <w:color w:val="FF0000"/>
              </w:rPr>
            </w:pPr>
            <w:r w:rsidRPr="003E22C6">
              <w:rPr>
                <w:rFonts w:asciiTheme="minorHAnsi" w:eastAsiaTheme="minorHAnsi" w:hAnsiTheme="minorHAnsi" w:cstheme="minorBidi"/>
                <w:color w:val="auto"/>
              </w:rPr>
              <w:t>65,625 (2 rondes, i.v.m. meetfout activ8).</w:t>
            </w:r>
          </w:p>
          <w:p w14:paraId="2B6D1B1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p>
        </w:tc>
      </w:tr>
      <w:tr w:rsidR="003E22C6" w:rsidRPr="003E22C6" w14:paraId="548A115D" w14:textId="77777777" w:rsidTr="00806C58">
        <w:tc>
          <w:tcPr>
            <w:tcW w:w="3280" w:type="dxa"/>
          </w:tcPr>
          <w:p w14:paraId="3A81914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17AEAA4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22C7581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95,425</w:t>
            </w:r>
          </w:p>
        </w:tc>
      </w:tr>
      <w:tr w:rsidR="003E22C6" w:rsidRPr="003E22C6" w14:paraId="76E2098E" w14:textId="77777777" w:rsidTr="00806C58">
        <w:tc>
          <w:tcPr>
            <w:tcW w:w="3280" w:type="dxa"/>
          </w:tcPr>
          <w:p w14:paraId="4FC8F56D"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6B7C2BD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w:t>
            </w:r>
          </w:p>
        </w:tc>
        <w:tc>
          <w:tcPr>
            <w:tcW w:w="2776" w:type="dxa"/>
          </w:tcPr>
          <w:p w14:paraId="15ABB24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90</w:t>
            </w:r>
          </w:p>
        </w:tc>
      </w:tr>
    </w:tbl>
    <w:p w14:paraId="5895714A"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p>
    <w:p w14:paraId="78280284"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 xml:space="preserve">                    987                                                   886,3</w:t>
      </w:r>
    </w:p>
    <w:p w14:paraId="31F56B9A"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886,3/987 * 100 % = 89,8 %</w:t>
      </w:r>
    </w:p>
    <w:p w14:paraId="2F2DD148"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r w:rsidRPr="003E22C6">
        <w:rPr>
          <w:rFonts w:asciiTheme="minorHAnsi" w:eastAsiaTheme="minorHAnsi" w:hAnsiTheme="minorHAnsi" w:cstheme="minorBidi"/>
          <w:color w:val="auto"/>
          <w:u w:val="single"/>
          <w:lang w:eastAsia="en-US"/>
        </w:rPr>
        <w:t xml:space="preserve">Zitten met rugleuning </w:t>
      </w:r>
    </w:p>
    <w:p w14:paraId="0BC284EF"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Tabel 3 Resultaten zitten met rugleuning.</w:t>
      </w:r>
    </w:p>
    <w:tbl>
      <w:tblPr>
        <w:tblStyle w:val="Tabelraster"/>
        <w:tblW w:w="0" w:type="auto"/>
        <w:tblLook w:val="04A0" w:firstRow="1" w:lastRow="0" w:firstColumn="1" w:lastColumn="0" w:noHBand="0" w:noVBand="1"/>
      </w:tblPr>
      <w:tblGrid>
        <w:gridCol w:w="3280"/>
        <w:gridCol w:w="3006"/>
        <w:gridCol w:w="2776"/>
      </w:tblGrid>
      <w:tr w:rsidR="003E22C6" w:rsidRPr="003E22C6" w14:paraId="5EBBD579" w14:textId="77777777" w:rsidTr="00806C58">
        <w:tc>
          <w:tcPr>
            <w:tcW w:w="3280" w:type="dxa"/>
          </w:tcPr>
          <w:p w14:paraId="40728D2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059D0FB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756FD7E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7B9237BF" w14:textId="77777777" w:rsidTr="00806C58">
        <w:tc>
          <w:tcPr>
            <w:tcW w:w="3280" w:type="dxa"/>
          </w:tcPr>
          <w:p w14:paraId="66F9614A"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0816480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59D5D67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r>
      <w:tr w:rsidR="003E22C6" w:rsidRPr="003E22C6" w14:paraId="57FAAF6A" w14:textId="77777777" w:rsidTr="00806C58">
        <w:tc>
          <w:tcPr>
            <w:tcW w:w="3280" w:type="dxa"/>
          </w:tcPr>
          <w:p w14:paraId="33719F6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28FC5C5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102</w:t>
            </w:r>
          </w:p>
        </w:tc>
        <w:tc>
          <w:tcPr>
            <w:tcW w:w="2776" w:type="dxa"/>
          </w:tcPr>
          <w:p w14:paraId="746EC14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98,125</w:t>
            </w:r>
          </w:p>
        </w:tc>
      </w:tr>
      <w:tr w:rsidR="003E22C6" w:rsidRPr="003E22C6" w14:paraId="5DC2C04D" w14:textId="77777777" w:rsidTr="00806C58">
        <w:tc>
          <w:tcPr>
            <w:tcW w:w="3280" w:type="dxa"/>
          </w:tcPr>
          <w:p w14:paraId="47286CDE"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74E5680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c>
          <w:tcPr>
            <w:tcW w:w="2776" w:type="dxa"/>
          </w:tcPr>
          <w:p w14:paraId="1FD587A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96,875</w:t>
            </w:r>
          </w:p>
        </w:tc>
      </w:tr>
      <w:tr w:rsidR="003E22C6" w:rsidRPr="003E22C6" w14:paraId="1AFC21C8" w14:textId="77777777" w:rsidTr="00806C58">
        <w:tc>
          <w:tcPr>
            <w:tcW w:w="3280" w:type="dxa"/>
          </w:tcPr>
          <w:p w14:paraId="13583C9E"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06" w:type="dxa"/>
          </w:tcPr>
          <w:p w14:paraId="3B1A296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75B424F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93,125</w:t>
            </w:r>
          </w:p>
        </w:tc>
      </w:tr>
      <w:tr w:rsidR="003E22C6" w:rsidRPr="003E22C6" w14:paraId="6BC93337" w14:textId="77777777" w:rsidTr="00806C58">
        <w:tc>
          <w:tcPr>
            <w:tcW w:w="3280" w:type="dxa"/>
          </w:tcPr>
          <w:p w14:paraId="55A8B2B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43DD3E7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w:t>
            </w:r>
          </w:p>
        </w:tc>
        <w:tc>
          <w:tcPr>
            <w:tcW w:w="2776" w:type="dxa"/>
          </w:tcPr>
          <w:p w14:paraId="19B2649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92,5</w:t>
            </w:r>
          </w:p>
        </w:tc>
      </w:tr>
      <w:tr w:rsidR="003E22C6" w:rsidRPr="003E22C6" w14:paraId="66146B3E" w14:textId="77777777" w:rsidTr="00806C58">
        <w:tc>
          <w:tcPr>
            <w:tcW w:w="3280" w:type="dxa"/>
          </w:tcPr>
          <w:p w14:paraId="20BEC0B0"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50F2F59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13C4203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91,25</w:t>
            </w:r>
          </w:p>
        </w:tc>
      </w:tr>
      <w:tr w:rsidR="003E22C6" w:rsidRPr="003E22C6" w14:paraId="6A581407" w14:textId="77777777" w:rsidTr="00806C58">
        <w:tc>
          <w:tcPr>
            <w:tcW w:w="3280" w:type="dxa"/>
          </w:tcPr>
          <w:p w14:paraId="38630922"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4A622E8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w:t>
            </w:r>
          </w:p>
        </w:tc>
        <w:tc>
          <w:tcPr>
            <w:tcW w:w="2776" w:type="dxa"/>
          </w:tcPr>
          <w:p w14:paraId="339EB37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96,25</w:t>
            </w:r>
          </w:p>
        </w:tc>
      </w:tr>
      <w:tr w:rsidR="003E22C6" w:rsidRPr="003E22C6" w14:paraId="2F502A44" w14:textId="77777777" w:rsidTr="00806C58">
        <w:tc>
          <w:tcPr>
            <w:tcW w:w="3280" w:type="dxa"/>
          </w:tcPr>
          <w:p w14:paraId="5005400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74767DE5"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w:t>
            </w:r>
          </w:p>
        </w:tc>
        <w:tc>
          <w:tcPr>
            <w:tcW w:w="2776" w:type="dxa"/>
          </w:tcPr>
          <w:p w14:paraId="00C8B83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85,6125</w:t>
            </w:r>
          </w:p>
        </w:tc>
      </w:tr>
      <w:tr w:rsidR="003E22C6" w:rsidRPr="003E22C6" w14:paraId="4E9D492D" w14:textId="77777777" w:rsidTr="00806C58">
        <w:tc>
          <w:tcPr>
            <w:tcW w:w="3280" w:type="dxa"/>
          </w:tcPr>
          <w:p w14:paraId="3172381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05DE90F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466C950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w:t>
            </w:r>
          </w:p>
        </w:tc>
      </w:tr>
      <w:tr w:rsidR="003E22C6" w:rsidRPr="003E22C6" w14:paraId="394F689D" w14:textId="77777777" w:rsidTr="00806C58">
        <w:tc>
          <w:tcPr>
            <w:tcW w:w="3280" w:type="dxa"/>
          </w:tcPr>
          <w:p w14:paraId="030D249C"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2A421F4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45B7DAB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w:t>
            </w:r>
          </w:p>
        </w:tc>
      </w:tr>
    </w:tbl>
    <w:p w14:paraId="366D34B7"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p>
    <w:p w14:paraId="168C169E"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 xml:space="preserve">                      984</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 xml:space="preserve">                       943,7                                           </w:t>
      </w:r>
    </w:p>
    <w:p w14:paraId="174C5F7A"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943,7/984 * 100 % = 96 %</w:t>
      </w:r>
    </w:p>
    <w:p w14:paraId="67F78803"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1E29B9E0"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41CC9799"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60E09E86"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242E61A2"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r w:rsidRPr="003E22C6">
        <w:rPr>
          <w:rFonts w:asciiTheme="minorHAnsi" w:eastAsiaTheme="minorHAnsi" w:hAnsiTheme="minorHAnsi" w:cstheme="minorBidi"/>
          <w:color w:val="auto"/>
          <w:u w:val="single"/>
          <w:lang w:eastAsia="en-US"/>
        </w:rPr>
        <w:t xml:space="preserve">Zitten zonder rugleuning  </w:t>
      </w:r>
    </w:p>
    <w:p w14:paraId="22644D5C"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Tabel 4 Resultaten zitten zonder rugleuning.</w:t>
      </w:r>
    </w:p>
    <w:tbl>
      <w:tblPr>
        <w:tblStyle w:val="Tabelraster"/>
        <w:tblW w:w="0" w:type="auto"/>
        <w:tblLook w:val="04A0" w:firstRow="1" w:lastRow="0" w:firstColumn="1" w:lastColumn="0" w:noHBand="0" w:noVBand="1"/>
      </w:tblPr>
      <w:tblGrid>
        <w:gridCol w:w="3280"/>
        <w:gridCol w:w="3006"/>
        <w:gridCol w:w="2776"/>
      </w:tblGrid>
      <w:tr w:rsidR="003E22C6" w:rsidRPr="003E22C6" w14:paraId="17A27CA2" w14:textId="77777777" w:rsidTr="00806C58">
        <w:tc>
          <w:tcPr>
            <w:tcW w:w="3280" w:type="dxa"/>
          </w:tcPr>
          <w:p w14:paraId="7CF87D2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63E69DA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213C0BE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490A9BB9" w14:textId="77777777" w:rsidTr="00806C58">
        <w:tc>
          <w:tcPr>
            <w:tcW w:w="3280" w:type="dxa"/>
          </w:tcPr>
          <w:p w14:paraId="4F941E2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0055AD1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71DD120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96,875</w:t>
            </w:r>
          </w:p>
        </w:tc>
      </w:tr>
      <w:tr w:rsidR="003E22C6" w:rsidRPr="003E22C6" w14:paraId="63BD92C6" w14:textId="77777777" w:rsidTr="00806C58">
        <w:tc>
          <w:tcPr>
            <w:tcW w:w="3280" w:type="dxa"/>
          </w:tcPr>
          <w:p w14:paraId="3704DB01"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5052843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08A6029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r>
      <w:tr w:rsidR="003E22C6" w:rsidRPr="003E22C6" w14:paraId="4156EDB2" w14:textId="77777777" w:rsidTr="00806C58">
        <w:tc>
          <w:tcPr>
            <w:tcW w:w="3280" w:type="dxa"/>
          </w:tcPr>
          <w:p w14:paraId="7AB499CE"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7D7D78E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51944CE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91,875</w:t>
            </w:r>
          </w:p>
        </w:tc>
      </w:tr>
      <w:tr w:rsidR="003E22C6" w:rsidRPr="003E22C6" w14:paraId="63731EA1" w14:textId="77777777" w:rsidTr="00806C58">
        <w:tc>
          <w:tcPr>
            <w:tcW w:w="3280" w:type="dxa"/>
          </w:tcPr>
          <w:p w14:paraId="3EE98CD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06" w:type="dxa"/>
          </w:tcPr>
          <w:p w14:paraId="20CD29B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79C7076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93,75</w:t>
            </w:r>
          </w:p>
        </w:tc>
      </w:tr>
      <w:tr w:rsidR="003E22C6" w:rsidRPr="003E22C6" w14:paraId="05E0306B" w14:textId="77777777" w:rsidTr="00806C58">
        <w:tc>
          <w:tcPr>
            <w:tcW w:w="3280" w:type="dxa"/>
          </w:tcPr>
          <w:p w14:paraId="526AF335"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6C01279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0358EF4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91,875</w:t>
            </w:r>
          </w:p>
        </w:tc>
      </w:tr>
      <w:tr w:rsidR="003E22C6" w:rsidRPr="003E22C6" w14:paraId="1FFD904A" w14:textId="77777777" w:rsidTr="00806C58">
        <w:trPr>
          <w:trHeight w:val="382"/>
        </w:trPr>
        <w:tc>
          <w:tcPr>
            <w:tcW w:w="3280" w:type="dxa"/>
          </w:tcPr>
          <w:p w14:paraId="04AE202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2713991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94</w:t>
            </w:r>
          </w:p>
        </w:tc>
        <w:tc>
          <w:tcPr>
            <w:tcW w:w="2776" w:type="dxa"/>
          </w:tcPr>
          <w:p w14:paraId="35E4A79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88,75</w:t>
            </w:r>
          </w:p>
        </w:tc>
      </w:tr>
      <w:tr w:rsidR="003E22C6" w:rsidRPr="003E22C6" w14:paraId="03CA6F5B" w14:textId="77777777" w:rsidTr="00806C58">
        <w:tc>
          <w:tcPr>
            <w:tcW w:w="3280" w:type="dxa"/>
          </w:tcPr>
          <w:p w14:paraId="5D953136"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3F8DC5A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3CE453C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95</w:t>
            </w:r>
          </w:p>
          <w:p w14:paraId="1E6E2D3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p>
        </w:tc>
      </w:tr>
      <w:tr w:rsidR="003E22C6" w:rsidRPr="003E22C6" w14:paraId="6BB7C09E" w14:textId="77777777" w:rsidTr="00806C58">
        <w:tc>
          <w:tcPr>
            <w:tcW w:w="3280" w:type="dxa"/>
          </w:tcPr>
          <w:p w14:paraId="081EA2A5"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1A524A5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c>
          <w:tcPr>
            <w:tcW w:w="2776" w:type="dxa"/>
          </w:tcPr>
          <w:p w14:paraId="61FAC07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90</w:t>
            </w:r>
          </w:p>
        </w:tc>
      </w:tr>
      <w:tr w:rsidR="003E22C6" w:rsidRPr="003E22C6" w14:paraId="24E9A19C" w14:textId="77777777" w:rsidTr="00806C58">
        <w:tc>
          <w:tcPr>
            <w:tcW w:w="3280" w:type="dxa"/>
          </w:tcPr>
          <w:p w14:paraId="0365709A"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659D798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654BB84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99,375</w:t>
            </w:r>
          </w:p>
        </w:tc>
      </w:tr>
      <w:tr w:rsidR="003E22C6" w:rsidRPr="003E22C6" w14:paraId="1A9C7645" w14:textId="77777777" w:rsidTr="00806C58">
        <w:tc>
          <w:tcPr>
            <w:tcW w:w="3280" w:type="dxa"/>
          </w:tcPr>
          <w:p w14:paraId="31E9B66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6E06D03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94</w:t>
            </w:r>
          </w:p>
        </w:tc>
        <w:tc>
          <w:tcPr>
            <w:tcW w:w="2776" w:type="dxa"/>
          </w:tcPr>
          <w:p w14:paraId="166E255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90</w:t>
            </w:r>
          </w:p>
        </w:tc>
      </w:tr>
    </w:tbl>
    <w:p w14:paraId="7F71F6DA"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p>
    <w:p w14:paraId="5217F577"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color w:val="auto"/>
          <w:lang w:eastAsia="en-US"/>
        </w:rPr>
        <w:tab/>
      </w:r>
      <w:r w:rsidRPr="003E22C6">
        <w:rPr>
          <w:rFonts w:asciiTheme="minorHAnsi" w:eastAsiaTheme="minorHAnsi" w:hAnsiTheme="minorHAnsi" w:cstheme="minorBidi"/>
          <w:b/>
          <w:color w:val="auto"/>
          <w:lang w:eastAsia="en-US"/>
        </w:rPr>
        <w:tab/>
        <w:t xml:space="preserve">                                                  977</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 xml:space="preserve">        937,5</w:t>
      </w:r>
      <w:r w:rsidRPr="003E22C6">
        <w:rPr>
          <w:rFonts w:asciiTheme="minorHAnsi" w:eastAsiaTheme="minorHAnsi" w:hAnsiTheme="minorHAnsi" w:cstheme="minorBidi"/>
          <w:b/>
          <w:color w:val="auto"/>
          <w:lang w:eastAsia="en-US"/>
        </w:rPr>
        <w:tab/>
      </w:r>
    </w:p>
    <w:p w14:paraId="7C30C233"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937,5/977 * 100 % = 96 %</w:t>
      </w:r>
    </w:p>
    <w:p w14:paraId="759714E9"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roofErr w:type="spellStart"/>
      <w:r w:rsidRPr="003E22C6">
        <w:rPr>
          <w:rFonts w:asciiTheme="minorHAnsi" w:eastAsiaTheme="minorHAnsi" w:hAnsiTheme="minorHAnsi" w:cstheme="minorBidi"/>
          <w:color w:val="auto"/>
          <w:u w:val="single"/>
          <w:lang w:eastAsia="en-US"/>
        </w:rPr>
        <w:t>Ruglig</w:t>
      </w:r>
      <w:proofErr w:type="spellEnd"/>
      <w:r w:rsidRPr="003E22C6">
        <w:rPr>
          <w:rFonts w:asciiTheme="minorHAnsi" w:eastAsiaTheme="minorHAnsi" w:hAnsiTheme="minorHAnsi" w:cstheme="minorBidi"/>
          <w:color w:val="auto"/>
          <w:u w:val="single"/>
          <w:lang w:eastAsia="en-US"/>
        </w:rPr>
        <w:t xml:space="preserve"> zonder kussen</w:t>
      </w:r>
    </w:p>
    <w:p w14:paraId="400A2E8C"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 xml:space="preserve">Tabel 5 Resultaten </w:t>
      </w:r>
      <w:proofErr w:type="spellStart"/>
      <w:r w:rsidRPr="003E22C6">
        <w:rPr>
          <w:rFonts w:asciiTheme="minorHAnsi" w:eastAsiaTheme="minorHAnsi" w:hAnsiTheme="minorHAnsi" w:cstheme="minorBidi"/>
          <w:i/>
          <w:iCs/>
          <w:color w:val="44546A" w:themeColor="text2"/>
          <w:szCs w:val="18"/>
          <w:lang w:eastAsia="en-US"/>
        </w:rPr>
        <w:t>ruglig</w:t>
      </w:r>
      <w:proofErr w:type="spellEnd"/>
      <w:r w:rsidRPr="003E22C6">
        <w:rPr>
          <w:rFonts w:asciiTheme="minorHAnsi" w:eastAsiaTheme="minorHAnsi" w:hAnsiTheme="minorHAnsi" w:cstheme="minorBidi"/>
          <w:i/>
          <w:iCs/>
          <w:color w:val="44546A" w:themeColor="text2"/>
          <w:szCs w:val="18"/>
          <w:lang w:eastAsia="en-US"/>
        </w:rPr>
        <w:t xml:space="preserve"> zonder kussen.</w:t>
      </w:r>
    </w:p>
    <w:tbl>
      <w:tblPr>
        <w:tblStyle w:val="Tabelraster"/>
        <w:tblW w:w="0" w:type="auto"/>
        <w:tblLook w:val="04A0" w:firstRow="1" w:lastRow="0" w:firstColumn="1" w:lastColumn="0" w:noHBand="0" w:noVBand="1"/>
      </w:tblPr>
      <w:tblGrid>
        <w:gridCol w:w="3280"/>
        <w:gridCol w:w="3006"/>
        <w:gridCol w:w="2776"/>
      </w:tblGrid>
      <w:tr w:rsidR="003E22C6" w:rsidRPr="003E22C6" w14:paraId="09E6CF97" w14:textId="77777777" w:rsidTr="00806C58">
        <w:tc>
          <w:tcPr>
            <w:tcW w:w="3280" w:type="dxa"/>
          </w:tcPr>
          <w:p w14:paraId="61A88D1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1A39C29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34E9D6E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460C285F" w14:textId="77777777" w:rsidTr="00806C58">
        <w:tc>
          <w:tcPr>
            <w:tcW w:w="3280" w:type="dxa"/>
          </w:tcPr>
          <w:p w14:paraId="76B67BA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51B22DB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3B9108D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98,75</w:t>
            </w:r>
          </w:p>
        </w:tc>
      </w:tr>
      <w:tr w:rsidR="003E22C6" w:rsidRPr="003E22C6" w14:paraId="056BA831" w14:textId="77777777" w:rsidTr="00806C58">
        <w:tc>
          <w:tcPr>
            <w:tcW w:w="3280" w:type="dxa"/>
          </w:tcPr>
          <w:p w14:paraId="5B75944F"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48C785B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2960E63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99,375</w:t>
            </w:r>
          </w:p>
        </w:tc>
      </w:tr>
      <w:tr w:rsidR="003E22C6" w:rsidRPr="003E22C6" w14:paraId="733F6D2A" w14:textId="77777777" w:rsidTr="00806C58">
        <w:tc>
          <w:tcPr>
            <w:tcW w:w="3280" w:type="dxa"/>
          </w:tcPr>
          <w:p w14:paraId="0E2010B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7F2EA0D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3ADE0A5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r>
      <w:tr w:rsidR="003E22C6" w:rsidRPr="003E22C6" w14:paraId="561D5F25" w14:textId="77777777" w:rsidTr="00806C58">
        <w:tc>
          <w:tcPr>
            <w:tcW w:w="3280" w:type="dxa"/>
          </w:tcPr>
          <w:p w14:paraId="634BE1FC"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06" w:type="dxa"/>
          </w:tcPr>
          <w:p w14:paraId="712978F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5F1224D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99,375</w:t>
            </w:r>
          </w:p>
        </w:tc>
      </w:tr>
      <w:tr w:rsidR="003E22C6" w:rsidRPr="003E22C6" w14:paraId="621039AB" w14:textId="77777777" w:rsidTr="00806C58">
        <w:tc>
          <w:tcPr>
            <w:tcW w:w="3280" w:type="dxa"/>
          </w:tcPr>
          <w:p w14:paraId="3FD7EA01"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593900D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c>
          <w:tcPr>
            <w:tcW w:w="2776" w:type="dxa"/>
          </w:tcPr>
          <w:p w14:paraId="7AE298E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95,625</w:t>
            </w:r>
          </w:p>
        </w:tc>
      </w:tr>
      <w:tr w:rsidR="003E22C6" w:rsidRPr="003E22C6" w14:paraId="25094CC0" w14:textId="77777777" w:rsidTr="00806C58">
        <w:tc>
          <w:tcPr>
            <w:tcW w:w="3280" w:type="dxa"/>
          </w:tcPr>
          <w:p w14:paraId="2381430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30F5C26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c>
          <w:tcPr>
            <w:tcW w:w="2776" w:type="dxa"/>
          </w:tcPr>
          <w:p w14:paraId="5F2EE4B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96,25</w:t>
            </w:r>
          </w:p>
        </w:tc>
      </w:tr>
      <w:tr w:rsidR="003E22C6" w:rsidRPr="003E22C6" w14:paraId="1675B8B9" w14:textId="77777777" w:rsidTr="00806C58">
        <w:tc>
          <w:tcPr>
            <w:tcW w:w="3280" w:type="dxa"/>
          </w:tcPr>
          <w:p w14:paraId="70D2166C"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46B321A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w:t>
            </w:r>
          </w:p>
        </w:tc>
        <w:tc>
          <w:tcPr>
            <w:tcW w:w="2776" w:type="dxa"/>
          </w:tcPr>
          <w:p w14:paraId="611FA7D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w:t>
            </w:r>
          </w:p>
        </w:tc>
      </w:tr>
      <w:tr w:rsidR="003E22C6" w:rsidRPr="003E22C6" w14:paraId="188025C0" w14:textId="77777777" w:rsidTr="00806C58">
        <w:tc>
          <w:tcPr>
            <w:tcW w:w="3280" w:type="dxa"/>
          </w:tcPr>
          <w:p w14:paraId="3D3C42BC"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4BD9029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94</w:t>
            </w:r>
          </w:p>
        </w:tc>
        <w:tc>
          <w:tcPr>
            <w:tcW w:w="2776" w:type="dxa"/>
          </w:tcPr>
          <w:p w14:paraId="5F45EC1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92,5</w:t>
            </w:r>
          </w:p>
        </w:tc>
      </w:tr>
      <w:tr w:rsidR="003E22C6" w:rsidRPr="003E22C6" w14:paraId="37FC40C3" w14:textId="77777777" w:rsidTr="00806C58">
        <w:tc>
          <w:tcPr>
            <w:tcW w:w="3280" w:type="dxa"/>
          </w:tcPr>
          <w:p w14:paraId="0734EAF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1427437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c>
          <w:tcPr>
            <w:tcW w:w="2776" w:type="dxa"/>
          </w:tcPr>
          <w:p w14:paraId="4153695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93,75</w:t>
            </w:r>
          </w:p>
        </w:tc>
      </w:tr>
      <w:tr w:rsidR="003E22C6" w:rsidRPr="003E22C6" w14:paraId="1B2C0B66" w14:textId="77777777" w:rsidTr="00806C58">
        <w:tc>
          <w:tcPr>
            <w:tcW w:w="3280" w:type="dxa"/>
          </w:tcPr>
          <w:p w14:paraId="634D47BD"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26C601C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153E8975"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93,75</w:t>
            </w:r>
          </w:p>
        </w:tc>
      </w:tr>
    </w:tbl>
    <w:p w14:paraId="03BDFCE2"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2A9B1FC0"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color w:val="auto"/>
          <w:lang w:eastAsia="en-US"/>
        </w:rPr>
        <w:tab/>
      </w:r>
      <w:r w:rsidRPr="003E22C6">
        <w:rPr>
          <w:rFonts w:asciiTheme="minorHAnsi" w:eastAsiaTheme="minorHAnsi" w:hAnsiTheme="minorHAnsi" w:cstheme="minorBidi"/>
          <w:b/>
          <w:color w:val="auto"/>
          <w:lang w:eastAsia="en-US"/>
        </w:rPr>
        <w:tab/>
        <w:t xml:space="preserve">                                                  977                                                 960,375                                   </w:t>
      </w:r>
    </w:p>
    <w:p w14:paraId="1C1DE4B1"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960,375/977 * 100 % = 98,3 %</w:t>
      </w:r>
    </w:p>
    <w:p w14:paraId="41DB08E8"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0AF18560"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6E966639"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1ADC9B4F"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1C3EF041"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3593BD30"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7FCDB087"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roofErr w:type="spellStart"/>
      <w:r w:rsidRPr="003E22C6">
        <w:rPr>
          <w:rFonts w:asciiTheme="minorHAnsi" w:eastAsiaTheme="minorHAnsi" w:hAnsiTheme="minorHAnsi" w:cstheme="minorBidi"/>
          <w:color w:val="auto"/>
          <w:u w:val="single"/>
          <w:lang w:eastAsia="en-US"/>
        </w:rPr>
        <w:t>Ruglig</w:t>
      </w:r>
      <w:proofErr w:type="spellEnd"/>
      <w:r w:rsidRPr="003E22C6">
        <w:rPr>
          <w:rFonts w:asciiTheme="minorHAnsi" w:eastAsiaTheme="minorHAnsi" w:hAnsiTheme="minorHAnsi" w:cstheme="minorBidi"/>
          <w:color w:val="auto"/>
          <w:u w:val="single"/>
          <w:lang w:eastAsia="en-US"/>
        </w:rPr>
        <w:t xml:space="preserve"> met kussen onder het hoofd</w:t>
      </w:r>
    </w:p>
    <w:p w14:paraId="10FA1FEF"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 xml:space="preserve">Tabel 6 Resultaten </w:t>
      </w:r>
      <w:proofErr w:type="spellStart"/>
      <w:r w:rsidRPr="003E22C6">
        <w:rPr>
          <w:rFonts w:asciiTheme="minorHAnsi" w:eastAsiaTheme="minorHAnsi" w:hAnsiTheme="minorHAnsi" w:cstheme="minorBidi"/>
          <w:i/>
          <w:iCs/>
          <w:color w:val="44546A" w:themeColor="text2"/>
          <w:szCs w:val="18"/>
          <w:lang w:eastAsia="en-US"/>
        </w:rPr>
        <w:t>ruglig</w:t>
      </w:r>
      <w:proofErr w:type="spellEnd"/>
      <w:r w:rsidRPr="003E22C6">
        <w:rPr>
          <w:rFonts w:asciiTheme="minorHAnsi" w:eastAsiaTheme="minorHAnsi" w:hAnsiTheme="minorHAnsi" w:cstheme="minorBidi"/>
          <w:i/>
          <w:iCs/>
          <w:color w:val="44546A" w:themeColor="text2"/>
          <w:szCs w:val="18"/>
          <w:lang w:eastAsia="en-US"/>
        </w:rPr>
        <w:t xml:space="preserve"> met kussen onder het hoofd.</w:t>
      </w:r>
    </w:p>
    <w:tbl>
      <w:tblPr>
        <w:tblStyle w:val="Tabelraster"/>
        <w:tblW w:w="0" w:type="auto"/>
        <w:tblLook w:val="04A0" w:firstRow="1" w:lastRow="0" w:firstColumn="1" w:lastColumn="0" w:noHBand="0" w:noVBand="1"/>
      </w:tblPr>
      <w:tblGrid>
        <w:gridCol w:w="3280"/>
        <w:gridCol w:w="3006"/>
        <w:gridCol w:w="2776"/>
      </w:tblGrid>
      <w:tr w:rsidR="003E22C6" w:rsidRPr="003E22C6" w14:paraId="2A78ED6A" w14:textId="77777777" w:rsidTr="00806C58">
        <w:tc>
          <w:tcPr>
            <w:tcW w:w="3280" w:type="dxa"/>
          </w:tcPr>
          <w:p w14:paraId="66A7D51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4FA68ED9"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43C2FD3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7AFE5350" w14:textId="77777777" w:rsidTr="00806C58">
        <w:tc>
          <w:tcPr>
            <w:tcW w:w="3280" w:type="dxa"/>
          </w:tcPr>
          <w:p w14:paraId="7C38CB7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29E21A1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w:t>
            </w:r>
          </w:p>
        </w:tc>
        <w:tc>
          <w:tcPr>
            <w:tcW w:w="2776" w:type="dxa"/>
          </w:tcPr>
          <w:p w14:paraId="620F2B55"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96,25</w:t>
            </w:r>
          </w:p>
        </w:tc>
      </w:tr>
      <w:tr w:rsidR="003E22C6" w:rsidRPr="003E22C6" w14:paraId="4CEDEA8F" w14:textId="77777777" w:rsidTr="00806C58">
        <w:tc>
          <w:tcPr>
            <w:tcW w:w="3280" w:type="dxa"/>
          </w:tcPr>
          <w:p w14:paraId="09CF126F"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6802F53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5486A82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95,625</w:t>
            </w:r>
          </w:p>
        </w:tc>
      </w:tr>
      <w:tr w:rsidR="003E22C6" w:rsidRPr="003E22C6" w14:paraId="4CA11F70" w14:textId="77777777" w:rsidTr="00806C58">
        <w:tc>
          <w:tcPr>
            <w:tcW w:w="3280" w:type="dxa"/>
          </w:tcPr>
          <w:p w14:paraId="5E4C5C98"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32891B9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94</w:t>
            </w:r>
          </w:p>
        </w:tc>
        <w:tc>
          <w:tcPr>
            <w:tcW w:w="2776" w:type="dxa"/>
          </w:tcPr>
          <w:p w14:paraId="50F4710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91,875</w:t>
            </w:r>
          </w:p>
        </w:tc>
      </w:tr>
      <w:tr w:rsidR="003E22C6" w:rsidRPr="003E22C6" w14:paraId="78561CAC" w14:textId="77777777" w:rsidTr="00806C58">
        <w:tc>
          <w:tcPr>
            <w:tcW w:w="3280" w:type="dxa"/>
          </w:tcPr>
          <w:p w14:paraId="5C3FFC3A"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06" w:type="dxa"/>
          </w:tcPr>
          <w:p w14:paraId="1DBC368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w:t>
            </w:r>
          </w:p>
        </w:tc>
        <w:tc>
          <w:tcPr>
            <w:tcW w:w="2776" w:type="dxa"/>
          </w:tcPr>
          <w:p w14:paraId="5884C3B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91,875</w:t>
            </w:r>
          </w:p>
        </w:tc>
      </w:tr>
      <w:tr w:rsidR="003E22C6" w:rsidRPr="003E22C6" w14:paraId="399D29F6" w14:textId="77777777" w:rsidTr="00806C58">
        <w:tc>
          <w:tcPr>
            <w:tcW w:w="3280" w:type="dxa"/>
          </w:tcPr>
          <w:p w14:paraId="1A96EBB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2ADDC7C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94</w:t>
            </w:r>
          </w:p>
        </w:tc>
        <w:tc>
          <w:tcPr>
            <w:tcW w:w="2776" w:type="dxa"/>
          </w:tcPr>
          <w:p w14:paraId="194650F9"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93,75</w:t>
            </w:r>
          </w:p>
        </w:tc>
      </w:tr>
      <w:tr w:rsidR="003E22C6" w:rsidRPr="003E22C6" w14:paraId="56AE144D" w14:textId="77777777" w:rsidTr="00806C58">
        <w:tc>
          <w:tcPr>
            <w:tcW w:w="3280" w:type="dxa"/>
          </w:tcPr>
          <w:p w14:paraId="5D5FA37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390F426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94</w:t>
            </w:r>
          </w:p>
        </w:tc>
        <w:tc>
          <w:tcPr>
            <w:tcW w:w="2776" w:type="dxa"/>
          </w:tcPr>
          <w:p w14:paraId="197272E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90</w:t>
            </w:r>
          </w:p>
        </w:tc>
      </w:tr>
      <w:tr w:rsidR="003E22C6" w:rsidRPr="003E22C6" w14:paraId="0C6FBE2B" w14:textId="77777777" w:rsidTr="00806C58">
        <w:tc>
          <w:tcPr>
            <w:tcW w:w="3280" w:type="dxa"/>
          </w:tcPr>
          <w:p w14:paraId="6F4DC3C2"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155BD80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7F7A287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98,125</w:t>
            </w:r>
          </w:p>
        </w:tc>
      </w:tr>
      <w:tr w:rsidR="003E22C6" w:rsidRPr="003E22C6" w14:paraId="56EDF919" w14:textId="77777777" w:rsidTr="00806C58">
        <w:tc>
          <w:tcPr>
            <w:tcW w:w="3280" w:type="dxa"/>
          </w:tcPr>
          <w:p w14:paraId="35DF3630"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4F2E9C9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c>
          <w:tcPr>
            <w:tcW w:w="2776" w:type="dxa"/>
          </w:tcPr>
          <w:p w14:paraId="4A3B105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93,75</w:t>
            </w:r>
          </w:p>
        </w:tc>
      </w:tr>
      <w:tr w:rsidR="003E22C6" w:rsidRPr="003E22C6" w14:paraId="161B7D15" w14:textId="77777777" w:rsidTr="00806C58">
        <w:tc>
          <w:tcPr>
            <w:tcW w:w="3280" w:type="dxa"/>
          </w:tcPr>
          <w:p w14:paraId="027A0FB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1FB9E54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399EA48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90,625</w:t>
            </w:r>
          </w:p>
        </w:tc>
      </w:tr>
      <w:tr w:rsidR="003E22C6" w:rsidRPr="003E22C6" w14:paraId="7699A233" w14:textId="77777777" w:rsidTr="00806C58">
        <w:tc>
          <w:tcPr>
            <w:tcW w:w="3280" w:type="dxa"/>
          </w:tcPr>
          <w:p w14:paraId="379A4986"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35036AA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w:t>
            </w:r>
          </w:p>
        </w:tc>
        <w:tc>
          <w:tcPr>
            <w:tcW w:w="2776" w:type="dxa"/>
          </w:tcPr>
          <w:p w14:paraId="5F20563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93,125</w:t>
            </w:r>
          </w:p>
        </w:tc>
      </w:tr>
    </w:tbl>
    <w:p w14:paraId="7EF06D45"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689CDBE3"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color w:val="auto"/>
          <w:lang w:eastAsia="en-US"/>
        </w:rPr>
        <w:tab/>
      </w:r>
      <w:r w:rsidRPr="003E22C6">
        <w:rPr>
          <w:rFonts w:asciiTheme="minorHAnsi" w:eastAsiaTheme="minorHAnsi" w:hAnsiTheme="minorHAnsi" w:cstheme="minorBidi"/>
          <w:b/>
          <w:color w:val="auto"/>
          <w:lang w:eastAsia="en-US"/>
        </w:rPr>
        <w:tab/>
        <w:t xml:space="preserve">                                                  956</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 xml:space="preserve">        935</w:t>
      </w:r>
    </w:p>
    <w:p w14:paraId="64AC7BFD"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935/956 * 100 % = 97,8 %</w:t>
      </w:r>
    </w:p>
    <w:p w14:paraId="481D81A9"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roofErr w:type="spellStart"/>
      <w:r w:rsidRPr="003E22C6">
        <w:rPr>
          <w:rFonts w:asciiTheme="minorHAnsi" w:eastAsiaTheme="minorHAnsi" w:hAnsiTheme="minorHAnsi" w:cstheme="minorBidi"/>
          <w:color w:val="auto"/>
          <w:u w:val="single"/>
          <w:lang w:eastAsia="en-US"/>
        </w:rPr>
        <w:t>Zijlig</w:t>
      </w:r>
      <w:proofErr w:type="spellEnd"/>
      <w:r w:rsidRPr="003E22C6">
        <w:rPr>
          <w:rFonts w:asciiTheme="minorHAnsi" w:eastAsiaTheme="minorHAnsi" w:hAnsiTheme="minorHAnsi" w:cstheme="minorBidi"/>
          <w:color w:val="auto"/>
          <w:u w:val="single"/>
          <w:lang w:eastAsia="en-US"/>
        </w:rPr>
        <w:t xml:space="preserve"> zonder kussen</w:t>
      </w:r>
    </w:p>
    <w:p w14:paraId="2F0407B0"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 xml:space="preserve">Tabel 7 Resultaten </w:t>
      </w:r>
      <w:proofErr w:type="spellStart"/>
      <w:r w:rsidRPr="003E22C6">
        <w:rPr>
          <w:rFonts w:asciiTheme="minorHAnsi" w:eastAsiaTheme="minorHAnsi" w:hAnsiTheme="minorHAnsi" w:cstheme="minorBidi"/>
          <w:i/>
          <w:iCs/>
          <w:color w:val="44546A" w:themeColor="text2"/>
          <w:szCs w:val="18"/>
          <w:lang w:eastAsia="en-US"/>
        </w:rPr>
        <w:t>zijlig</w:t>
      </w:r>
      <w:proofErr w:type="spellEnd"/>
      <w:r w:rsidRPr="003E22C6">
        <w:rPr>
          <w:rFonts w:asciiTheme="minorHAnsi" w:eastAsiaTheme="minorHAnsi" w:hAnsiTheme="minorHAnsi" w:cstheme="minorBidi"/>
          <w:i/>
          <w:iCs/>
          <w:color w:val="44546A" w:themeColor="text2"/>
          <w:szCs w:val="18"/>
          <w:lang w:eastAsia="en-US"/>
        </w:rPr>
        <w:t xml:space="preserve"> zonder kussen.</w:t>
      </w:r>
    </w:p>
    <w:tbl>
      <w:tblPr>
        <w:tblStyle w:val="Tabelraster"/>
        <w:tblW w:w="0" w:type="auto"/>
        <w:tblLook w:val="04A0" w:firstRow="1" w:lastRow="0" w:firstColumn="1" w:lastColumn="0" w:noHBand="0" w:noVBand="1"/>
      </w:tblPr>
      <w:tblGrid>
        <w:gridCol w:w="3280"/>
        <w:gridCol w:w="3006"/>
        <w:gridCol w:w="2776"/>
      </w:tblGrid>
      <w:tr w:rsidR="003E22C6" w:rsidRPr="003E22C6" w14:paraId="46E23323" w14:textId="77777777" w:rsidTr="00806C58">
        <w:tc>
          <w:tcPr>
            <w:tcW w:w="3280" w:type="dxa"/>
          </w:tcPr>
          <w:p w14:paraId="48A7B5D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64F8D1B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3891A7E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7EC02EE6" w14:textId="77777777" w:rsidTr="00806C58">
        <w:tc>
          <w:tcPr>
            <w:tcW w:w="3280" w:type="dxa"/>
          </w:tcPr>
          <w:p w14:paraId="6ED09BB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53F342D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w:t>
            </w:r>
          </w:p>
        </w:tc>
        <w:tc>
          <w:tcPr>
            <w:tcW w:w="2776" w:type="dxa"/>
          </w:tcPr>
          <w:p w14:paraId="36589105"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97,125</w:t>
            </w:r>
          </w:p>
        </w:tc>
      </w:tr>
      <w:tr w:rsidR="003E22C6" w:rsidRPr="003E22C6" w14:paraId="19D74FC7" w14:textId="77777777" w:rsidTr="00806C58">
        <w:tc>
          <w:tcPr>
            <w:tcW w:w="3280" w:type="dxa"/>
          </w:tcPr>
          <w:p w14:paraId="2DD435B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411CEF8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0E1D6C7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99,375</w:t>
            </w:r>
          </w:p>
        </w:tc>
      </w:tr>
      <w:tr w:rsidR="003E22C6" w:rsidRPr="003E22C6" w14:paraId="190C0646" w14:textId="77777777" w:rsidTr="00806C58">
        <w:tc>
          <w:tcPr>
            <w:tcW w:w="3280" w:type="dxa"/>
          </w:tcPr>
          <w:p w14:paraId="741C3565"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7939550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2780F38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r>
      <w:tr w:rsidR="003E22C6" w:rsidRPr="003E22C6" w14:paraId="228E352D" w14:textId="77777777" w:rsidTr="00806C58">
        <w:tc>
          <w:tcPr>
            <w:tcW w:w="3280" w:type="dxa"/>
          </w:tcPr>
          <w:p w14:paraId="7D5958AF"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06" w:type="dxa"/>
          </w:tcPr>
          <w:p w14:paraId="67AC26A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108</w:t>
            </w:r>
          </w:p>
        </w:tc>
        <w:tc>
          <w:tcPr>
            <w:tcW w:w="2776" w:type="dxa"/>
          </w:tcPr>
          <w:p w14:paraId="5255042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105</w:t>
            </w:r>
          </w:p>
        </w:tc>
      </w:tr>
      <w:tr w:rsidR="003E22C6" w:rsidRPr="003E22C6" w14:paraId="44DFC0CD" w14:textId="77777777" w:rsidTr="00806C58">
        <w:tc>
          <w:tcPr>
            <w:tcW w:w="3280" w:type="dxa"/>
          </w:tcPr>
          <w:p w14:paraId="449AB85E"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7E9FD0C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105</w:t>
            </w:r>
          </w:p>
        </w:tc>
        <w:tc>
          <w:tcPr>
            <w:tcW w:w="2776" w:type="dxa"/>
          </w:tcPr>
          <w:p w14:paraId="5418577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105</w:t>
            </w:r>
          </w:p>
        </w:tc>
      </w:tr>
      <w:tr w:rsidR="003E22C6" w:rsidRPr="003E22C6" w14:paraId="2578C965" w14:textId="77777777" w:rsidTr="00806C58">
        <w:tc>
          <w:tcPr>
            <w:tcW w:w="3280" w:type="dxa"/>
          </w:tcPr>
          <w:p w14:paraId="56F4532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7626374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109</w:t>
            </w:r>
          </w:p>
        </w:tc>
        <w:tc>
          <w:tcPr>
            <w:tcW w:w="2776" w:type="dxa"/>
          </w:tcPr>
          <w:p w14:paraId="3324CA7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107,5</w:t>
            </w:r>
          </w:p>
        </w:tc>
      </w:tr>
      <w:tr w:rsidR="003E22C6" w:rsidRPr="003E22C6" w14:paraId="130E0C20" w14:textId="77777777" w:rsidTr="00806C58">
        <w:tc>
          <w:tcPr>
            <w:tcW w:w="3280" w:type="dxa"/>
          </w:tcPr>
          <w:p w14:paraId="25D2F312"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28C3C90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109</w:t>
            </w:r>
          </w:p>
        </w:tc>
        <w:tc>
          <w:tcPr>
            <w:tcW w:w="2776" w:type="dxa"/>
          </w:tcPr>
          <w:p w14:paraId="7A0453C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106,875</w:t>
            </w:r>
          </w:p>
        </w:tc>
      </w:tr>
      <w:tr w:rsidR="003E22C6" w:rsidRPr="003E22C6" w14:paraId="69E91357" w14:textId="77777777" w:rsidTr="00806C58">
        <w:tc>
          <w:tcPr>
            <w:tcW w:w="3280" w:type="dxa"/>
          </w:tcPr>
          <w:p w14:paraId="1CF3E89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542EAED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1DF63A9C" w14:textId="77777777" w:rsidR="003E22C6" w:rsidRPr="003E22C6" w:rsidRDefault="003E22C6" w:rsidP="003E22C6">
            <w:pPr>
              <w:spacing w:after="0"/>
              <w:ind w:left="0" w:right="0" w:firstLine="0"/>
              <w:jc w:val="center"/>
              <w:rPr>
                <w:rFonts w:asciiTheme="minorHAnsi" w:eastAsiaTheme="minorHAnsi" w:hAnsiTheme="minorHAnsi" w:cstheme="minorBidi"/>
                <w:color w:val="FF0000"/>
              </w:rPr>
            </w:pPr>
            <w:r w:rsidRPr="003E22C6">
              <w:rPr>
                <w:rFonts w:asciiTheme="minorHAnsi" w:eastAsiaTheme="minorHAnsi" w:hAnsiTheme="minorHAnsi" w:cstheme="minorBidi"/>
                <w:color w:val="auto"/>
              </w:rPr>
              <w:t>99</w:t>
            </w:r>
          </w:p>
          <w:p w14:paraId="0A33379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p>
        </w:tc>
      </w:tr>
      <w:tr w:rsidR="003E22C6" w:rsidRPr="003E22C6" w14:paraId="57A11362" w14:textId="77777777" w:rsidTr="00806C58">
        <w:tc>
          <w:tcPr>
            <w:tcW w:w="3280" w:type="dxa"/>
          </w:tcPr>
          <w:p w14:paraId="2D97EF3C"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38C1A99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104</w:t>
            </w:r>
          </w:p>
        </w:tc>
        <w:tc>
          <w:tcPr>
            <w:tcW w:w="2776" w:type="dxa"/>
          </w:tcPr>
          <w:p w14:paraId="7893C2B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102,5</w:t>
            </w:r>
          </w:p>
        </w:tc>
      </w:tr>
      <w:tr w:rsidR="003E22C6" w:rsidRPr="003E22C6" w14:paraId="1DC3BC2C" w14:textId="77777777" w:rsidTr="00806C58">
        <w:tc>
          <w:tcPr>
            <w:tcW w:w="3280" w:type="dxa"/>
          </w:tcPr>
          <w:p w14:paraId="59718605"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732F4B79"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786F631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100</w:t>
            </w:r>
          </w:p>
          <w:p w14:paraId="6439F04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p>
        </w:tc>
      </w:tr>
    </w:tbl>
    <w:p w14:paraId="7916986E"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72E2B9DB"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lastRenderedPageBreak/>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color w:val="auto"/>
          <w:lang w:eastAsia="en-US"/>
        </w:rPr>
        <w:tab/>
      </w:r>
      <w:r w:rsidRPr="003E22C6">
        <w:rPr>
          <w:rFonts w:asciiTheme="minorHAnsi" w:eastAsiaTheme="minorHAnsi" w:hAnsiTheme="minorHAnsi" w:cstheme="minorBidi"/>
          <w:b/>
          <w:color w:val="auto"/>
          <w:lang w:eastAsia="en-US"/>
        </w:rPr>
        <w:tab/>
        <w:t xml:space="preserve">                                                1033</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1022,375</w:t>
      </w:r>
    </w:p>
    <w:p w14:paraId="7F00F72C"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1022,375/1033 * 100 % = 99 %</w:t>
      </w:r>
    </w:p>
    <w:p w14:paraId="6317537C"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10EAA9AC"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157BD4FF"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4AA7063D"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04A73691"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1DE51B70"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795A6B74"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roofErr w:type="spellStart"/>
      <w:r w:rsidRPr="003E22C6">
        <w:rPr>
          <w:rFonts w:asciiTheme="minorHAnsi" w:eastAsiaTheme="minorHAnsi" w:hAnsiTheme="minorHAnsi" w:cstheme="minorBidi"/>
          <w:color w:val="auto"/>
          <w:u w:val="single"/>
          <w:lang w:eastAsia="en-US"/>
        </w:rPr>
        <w:t>Zijlig</w:t>
      </w:r>
      <w:proofErr w:type="spellEnd"/>
      <w:r w:rsidRPr="003E22C6">
        <w:rPr>
          <w:rFonts w:asciiTheme="minorHAnsi" w:eastAsiaTheme="minorHAnsi" w:hAnsiTheme="minorHAnsi" w:cstheme="minorBidi"/>
          <w:color w:val="auto"/>
          <w:u w:val="single"/>
          <w:lang w:eastAsia="en-US"/>
        </w:rPr>
        <w:t xml:space="preserve"> met kussen onder het hoofd</w:t>
      </w:r>
    </w:p>
    <w:p w14:paraId="1CD94431"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 xml:space="preserve">Tabel 8 Resultaten </w:t>
      </w:r>
      <w:proofErr w:type="spellStart"/>
      <w:r w:rsidRPr="003E22C6">
        <w:rPr>
          <w:rFonts w:asciiTheme="minorHAnsi" w:eastAsiaTheme="minorHAnsi" w:hAnsiTheme="minorHAnsi" w:cstheme="minorBidi"/>
          <w:i/>
          <w:iCs/>
          <w:color w:val="44546A" w:themeColor="text2"/>
          <w:szCs w:val="18"/>
          <w:lang w:eastAsia="en-US"/>
        </w:rPr>
        <w:t>zijlig</w:t>
      </w:r>
      <w:proofErr w:type="spellEnd"/>
      <w:r w:rsidRPr="003E22C6">
        <w:rPr>
          <w:rFonts w:asciiTheme="minorHAnsi" w:eastAsiaTheme="minorHAnsi" w:hAnsiTheme="minorHAnsi" w:cstheme="minorBidi"/>
          <w:i/>
          <w:iCs/>
          <w:color w:val="44546A" w:themeColor="text2"/>
          <w:szCs w:val="18"/>
          <w:lang w:eastAsia="en-US"/>
        </w:rPr>
        <w:t xml:space="preserve"> met kussen onder het hoofd.</w:t>
      </w:r>
    </w:p>
    <w:tbl>
      <w:tblPr>
        <w:tblStyle w:val="Tabelraster"/>
        <w:tblW w:w="0" w:type="auto"/>
        <w:tblLook w:val="04A0" w:firstRow="1" w:lastRow="0" w:firstColumn="1" w:lastColumn="0" w:noHBand="0" w:noVBand="1"/>
      </w:tblPr>
      <w:tblGrid>
        <w:gridCol w:w="3280"/>
        <w:gridCol w:w="3006"/>
        <w:gridCol w:w="2776"/>
      </w:tblGrid>
      <w:tr w:rsidR="003E22C6" w:rsidRPr="003E22C6" w14:paraId="2D2957C5" w14:textId="77777777" w:rsidTr="00806C58">
        <w:tc>
          <w:tcPr>
            <w:tcW w:w="3280" w:type="dxa"/>
          </w:tcPr>
          <w:p w14:paraId="5619D9C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38C56AA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089A93E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2A40E603" w14:textId="77777777" w:rsidTr="00806C58">
        <w:tc>
          <w:tcPr>
            <w:tcW w:w="3280" w:type="dxa"/>
          </w:tcPr>
          <w:p w14:paraId="2618D94A"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2254B29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26551CD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98,75</w:t>
            </w:r>
          </w:p>
        </w:tc>
      </w:tr>
      <w:tr w:rsidR="003E22C6" w:rsidRPr="003E22C6" w14:paraId="72323FEC" w14:textId="77777777" w:rsidTr="00806C58">
        <w:tc>
          <w:tcPr>
            <w:tcW w:w="3280" w:type="dxa"/>
          </w:tcPr>
          <w:p w14:paraId="16C4BC8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1480A2A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25EC382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98,5</w:t>
            </w:r>
          </w:p>
        </w:tc>
      </w:tr>
      <w:tr w:rsidR="003E22C6" w:rsidRPr="003E22C6" w14:paraId="700FC00A" w14:textId="77777777" w:rsidTr="00806C58">
        <w:tc>
          <w:tcPr>
            <w:tcW w:w="3280" w:type="dxa"/>
          </w:tcPr>
          <w:p w14:paraId="0CCB3D32"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6BF74F6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09ADEAA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98,75</w:t>
            </w:r>
          </w:p>
        </w:tc>
      </w:tr>
      <w:tr w:rsidR="003E22C6" w:rsidRPr="003E22C6" w14:paraId="36385F06" w14:textId="77777777" w:rsidTr="00806C58">
        <w:tc>
          <w:tcPr>
            <w:tcW w:w="3280" w:type="dxa"/>
          </w:tcPr>
          <w:p w14:paraId="2747226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06" w:type="dxa"/>
          </w:tcPr>
          <w:p w14:paraId="6EFF196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c>
          <w:tcPr>
            <w:tcW w:w="2776" w:type="dxa"/>
          </w:tcPr>
          <w:p w14:paraId="4B7DDA9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r>
      <w:tr w:rsidR="003E22C6" w:rsidRPr="003E22C6" w14:paraId="1B6B9320" w14:textId="77777777" w:rsidTr="00806C58">
        <w:tc>
          <w:tcPr>
            <w:tcW w:w="3280" w:type="dxa"/>
          </w:tcPr>
          <w:p w14:paraId="2BA2468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0B79026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102</w:t>
            </w:r>
          </w:p>
        </w:tc>
        <w:tc>
          <w:tcPr>
            <w:tcW w:w="2776" w:type="dxa"/>
          </w:tcPr>
          <w:p w14:paraId="3C5E4DA9" w14:textId="77777777" w:rsidR="003E22C6" w:rsidRPr="003E22C6" w:rsidRDefault="003E22C6" w:rsidP="003E22C6">
            <w:pPr>
              <w:tabs>
                <w:tab w:val="left" w:pos="3645"/>
              </w:tabs>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95</w:t>
            </w:r>
          </w:p>
          <w:p w14:paraId="08D62C3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p>
        </w:tc>
      </w:tr>
      <w:tr w:rsidR="003E22C6" w:rsidRPr="003E22C6" w14:paraId="2B759077" w14:textId="77777777" w:rsidTr="00806C58">
        <w:trPr>
          <w:trHeight w:val="408"/>
        </w:trPr>
        <w:tc>
          <w:tcPr>
            <w:tcW w:w="3280" w:type="dxa"/>
          </w:tcPr>
          <w:p w14:paraId="08F7F53D"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2B87EAF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184EF734" w14:textId="77777777" w:rsidR="003E22C6" w:rsidRPr="003E22C6" w:rsidRDefault="003E22C6" w:rsidP="003E22C6">
            <w:pPr>
              <w:tabs>
                <w:tab w:val="left" w:pos="3645"/>
              </w:tabs>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95</w:t>
            </w:r>
          </w:p>
          <w:p w14:paraId="286E531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p>
        </w:tc>
      </w:tr>
      <w:tr w:rsidR="003E22C6" w:rsidRPr="003E22C6" w14:paraId="1A6FBDF1" w14:textId="77777777" w:rsidTr="00806C58">
        <w:tc>
          <w:tcPr>
            <w:tcW w:w="3280" w:type="dxa"/>
          </w:tcPr>
          <w:p w14:paraId="5833DE2D"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58DF3FF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07A6860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98,125</w:t>
            </w:r>
          </w:p>
        </w:tc>
      </w:tr>
      <w:tr w:rsidR="003E22C6" w:rsidRPr="003E22C6" w14:paraId="55091ECA" w14:textId="77777777" w:rsidTr="00806C58">
        <w:tc>
          <w:tcPr>
            <w:tcW w:w="3280" w:type="dxa"/>
          </w:tcPr>
          <w:p w14:paraId="4BD6776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7DAF94B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53EA0D3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95,625</w:t>
            </w:r>
          </w:p>
        </w:tc>
      </w:tr>
      <w:tr w:rsidR="003E22C6" w:rsidRPr="003E22C6" w14:paraId="2ECD6369" w14:textId="77777777" w:rsidTr="00806C58">
        <w:tc>
          <w:tcPr>
            <w:tcW w:w="3280" w:type="dxa"/>
          </w:tcPr>
          <w:p w14:paraId="59EF0D3D"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42DBBF8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w:t>
            </w:r>
          </w:p>
        </w:tc>
        <w:tc>
          <w:tcPr>
            <w:tcW w:w="2776" w:type="dxa"/>
          </w:tcPr>
          <w:p w14:paraId="034FFDE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92,5</w:t>
            </w:r>
          </w:p>
        </w:tc>
      </w:tr>
      <w:tr w:rsidR="003E22C6" w:rsidRPr="003E22C6" w14:paraId="58A6755C" w14:textId="77777777" w:rsidTr="00806C58">
        <w:tc>
          <w:tcPr>
            <w:tcW w:w="3280" w:type="dxa"/>
          </w:tcPr>
          <w:p w14:paraId="186B85B8"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6FF5B4C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106</w:t>
            </w:r>
          </w:p>
        </w:tc>
        <w:tc>
          <w:tcPr>
            <w:tcW w:w="2776" w:type="dxa"/>
          </w:tcPr>
          <w:p w14:paraId="4024A3A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r>
    </w:tbl>
    <w:p w14:paraId="04F13FC3"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3627E08D"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color w:val="auto"/>
          <w:lang w:eastAsia="en-US"/>
        </w:rPr>
        <w:tab/>
      </w:r>
      <w:r w:rsidRPr="003E22C6">
        <w:rPr>
          <w:rFonts w:asciiTheme="minorHAnsi" w:eastAsiaTheme="minorHAnsi" w:hAnsiTheme="minorHAnsi" w:cstheme="minorBidi"/>
          <w:b/>
          <w:color w:val="auto"/>
          <w:lang w:eastAsia="en-US"/>
        </w:rPr>
        <w:tab/>
        <w:t xml:space="preserve">                                                  996</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 xml:space="preserve">       969,25</w:t>
      </w:r>
    </w:p>
    <w:p w14:paraId="32DE4A5B"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969,25/996 * 100 % = 97,3 %</w:t>
      </w:r>
    </w:p>
    <w:p w14:paraId="14D74354"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p>
    <w:p w14:paraId="213E9ED2"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roofErr w:type="spellStart"/>
      <w:r w:rsidRPr="003E22C6">
        <w:rPr>
          <w:rFonts w:asciiTheme="minorHAnsi" w:eastAsiaTheme="minorHAnsi" w:hAnsiTheme="minorHAnsi" w:cstheme="minorBidi"/>
          <w:color w:val="auto"/>
          <w:u w:val="single"/>
          <w:lang w:eastAsia="en-US"/>
        </w:rPr>
        <w:t>Buiklig</w:t>
      </w:r>
      <w:proofErr w:type="spellEnd"/>
      <w:r w:rsidRPr="003E22C6">
        <w:rPr>
          <w:rFonts w:asciiTheme="minorHAnsi" w:eastAsiaTheme="minorHAnsi" w:hAnsiTheme="minorHAnsi" w:cstheme="minorBidi"/>
          <w:color w:val="auto"/>
          <w:u w:val="single"/>
          <w:lang w:eastAsia="en-US"/>
        </w:rPr>
        <w:t xml:space="preserve"> zonder kussen</w:t>
      </w:r>
    </w:p>
    <w:p w14:paraId="7A5FA5B1"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 xml:space="preserve">Tabel 9 Resultaten </w:t>
      </w:r>
      <w:proofErr w:type="spellStart"/>
      <w:r w:rsidRPr="003E22C6">
        <w:rPr>
          <w:rFonts w:asciiTheme="minorHAnsi" w:eastAsiaTheme="minorHAnsi" w:hAnsiTheme="minorHAnsi" w:cstheme="minorBidi"/>
          <w:i/>
          <w:iCs/>
          <w:color w:val="44546A" w:themeColor="text2"/>
          <w:szCs w:val="18"/>
          <w:lang w:eastAsia="en-US"/>
        </w:rPr>
        <w:t>buiklig</w:t>
      </w:r>
      <w:proofErr w:type="spellEnd"/>
      <w:r w:rsidRPr="003E22C6">
        <w:rPr>
          <w:rFonts w:asciiTheme="minorHAnsi" w:eastAsiaTheme="minorHAnsi" w:hAnsiTheme="minorHAnsi" w:cstheme="minorBidi"/>
          <w:i/>
          <w:iCs/>
          <w:color w:val="44546A" w:themeColor="text2"/>
          <w:szCs w:val="18"/>
          <w:lang w:eastAsia="en-US"/>
        </w:rPr>
        <w:t xml:space="preserve"> zonder kussen.</w:t>
      </w:r>
    </w:p>
    <w:tbl>
      <w:tblPr>
        <w:tblStyle w:val="Tabelraster"/>
        <w:tblW w:w="0" w:type="auto"/>
        <w:tblLook w:val="04A0" w:firstRow="1" w:lastRow="0" w:firstColumn="1" w:lastColumn="0" w:noHBand="0" w:noVBand="1"/>
      </w:tblPr>
      <w:tblGrid>
        <w:gridCol w:w="3280"/>
        <w:gridCol w:w="3006"/>
        <w:gridCol w:w="2776"/>
      </w:tblGrid>
      <w:tr w:rsidR="003E22C6" w:rsidRPr="003E22C6" w14:paraId="599FF3DD" w14:textId="77777777" w:rsidTr="00806C58">
        <w:tc>
          <w:tcPr>
            <w:tcW w:w="3280" w:type="dxa"/>
          </w:tcPr>
          <w:p w14:paraId="42647B79"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23E1BAA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25C38A5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40CD96EA" w14:textId="77777777" w:rsidTr="00806C58">
        <w:tc>
          <w:tcPr>
            <w:tcW w:w="3280" w:type="dxa"/>
          </w:tcPr>
          <w:p w14:paraId="685B5C92"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13FB2D7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111</w:t>
            </w:r>
          </w:p>
        </w:tc>
        <w:tc>
          <w:tcPr>
            <w:tcW w:w="2776" w:type="dxa"/>
          </w:tcPr>
          <w:p w14:paraId="260C4C0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97,5</w:t>
            </w:r>
          </w:p>
        </w:tc>
      </w:tr>
      <w:tr w:rsidR="003E22C6" w:rsidRPr="003E22C6" w14:paraId="7CF7B1CF" w14:textId="77777777" w:rsidTr="00806C58">
        <w:tc>
          <w:tcPr>
            <w:tcW w:w="3280" w:type="dxa"/>
          </w:tcPr>
          <w:p w14:paraId="2A2357D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28ED9BD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109</w:t>
            </w:r>
          </w:p>
        </w:tc>
        <w:tc>
          <w:tcPr>
            <w:tcW w:w="2776" w:type="dxa"/>
          </w:tcPr>
          <w:p w14:paraId="3E812F1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105,625</w:t>
            </w:r>
          </w:p>
        </w:tc>
      </w:tr>
      <w:tr w:rsidR="003E22C6" w:rsidRPr="003E22C6" w14:paraId="5ACC68A9" w14:textId="77777777" w:rsidTr="00806C58">
        <w:tc>
          <w:tcPr>
            <w:tcW w:w="3280" w:type="dxa"/>
          </w:tcPr>
          <w:p w14:paraId="456D3E1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0AF40E2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w:t>
            </w:r>
          </w:p>
        </w:tc>
        <w:tc>
          <w:tcPr>
            <w:tcW w:w="2776" w:type="dxa"/>
          </w:tcPr>
          <w:p w14:paraId="4FCF3260"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w:t>
            </w:r>
          </w:p>
        </w:tc>
      </w:tr>
      <w:tr w:rsidR="003E22C6" w:rsidRPr="003E22C6" w14:paraId="05408AA5" w14:textId="77777777" w:rsidTr="00806C58">
        <w:tc>
          <w:tcPr>
            <w:tcW w:w="3280" w:type="dxa"/>
          </w:tcPr>
          <w:p w14:paraId="6ED808CA"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lastRenderedPageBreak/>
              <w:t>4</w:t>
            </w:r>
          </w:p>
        </w:tc>
        <w:tc>
          <w:tcPr>
            <w:tcW w:w="3006" w:type="dxa"/>
          </w:tcPr>
          <w:p w14:paraId="70D60EB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w:t>
            </w:r>
          </w:p>
        </w:tc>
        <w:tc>
          <w:tcPr>
            <w:tcW w:w="2776" w:type="dxa"/>
          </w:tcPr>
          <w:p w14:paraId="5EFF5A85"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82,5</w:t>
            </w:r>
          </w:p>
        </w:tc>
      </w:tr>
      <w:tr w:rsidR="003E22C6" w:rsidRPr="003E22C6" w14:paraId="26573689" w14:textId="77777777" w:rsidTr="00806C58">
        <w:tc>
          <w:tcPr>
            <w:tcW w:w="3280" w:type="dxa"/>
          </w:tcPr>
          <w:p w14:paraId="181385C1"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3FFEFE3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109</w:t>
            </w:r>
          </w:p>
        </w:tc>
        <w:tc>
          <w:tcPr>
            <w:tcW w:w="2776" w:type="dxa"/>
          </w:tcPr>
          <w:p w14:paraId="346BCAF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78,75</w:t>
            </w:r>
          </w:p>
        </w:tc>
      </w:tr>
      <w:tr w:rsidR="003E22C6" w:rsidRPr="003E22C6" w14:paraId="6269B2F9" w14:textId="77777777" w:rsidTr="00806C58">
        <w:trPr>
          <w:trHeight w:val="408"/>
        </w:trPr>
        <w:tc>
          <w:tcPr>
            <w:tcW w:w="3280" w:type="dxa"/>
          </w:tcPr>
          <w:p w14:paraId="7AD3EB7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2EFC982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111</w:t>
            </w:r>
          </w:p>
        </w:tc>
        <w:tc>
          <w:tcPr>
            <w:tcW w:w="2776" w:type="dxa"/>
          </w:tcPr>
          <w:p w14:paraId="2B6525D9"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76,875</w:t>
            </w:r>
          </w:p>
        </w:tc>
      </w:tr>
      <w:tr w:rsidR="003E22C6" w:rsidRPr="003E22C6" w14:paraId="0C22D7CC" w14:textId="77777777" w:rsidTr="00806C58">
        <w:tc>
          <w:tcPr>
            <w:tcW w:w="3280" w:type="dxa"/>
          </w:tcPr>
          <w:p w14:paraId="0C03DCB1"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0B362AC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104</w:t>
            </w:r>
          </w:p>
        </w:tc>
        <w:tc>
          <w:tcPr>
            <w:tcW w:w="2776" w:type="dxa"/>
          </w:tcPr>
          <w:p w14:paraId="3814AC4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94,375</w:t>
            </w:r>
          </w:p>
        </w:tc>
      </w:tr>
      <w:tr w:rsidR="003E22C6" w:rsidRPr="003E22C6" w14:paraId="2D9FB307" w14:textId="77777777" w:rsidTr="00806C58">
        <w:tc>
          <w:tcPr>
            <w:tcW w:w="3280" w:type="dxa"/>
          </w:tcPr>
          <w:p w14:paraId="2FBD6E1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113494E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103</w:t>
            </w:r>
          </w:p>
        </w:tc>
        <w:tc>
          <w:tcPr>
            <w:tcW w:w="2776" w:type="dxa"/>
          </w:tcPr>
          <w:p w14:paraId="294094F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101,25</w:t>
            </w:r>
          </w:p>
        </w:tc>
      </w:tr>
      <w:tr w:rsidR="003E22C6" w:rsidRPr="003E22C6" w14:paraId="4D4CF9DE" w14:textId="77777777" w:rsidTr="00806C58">
        <w:tc>
          <w:tcPr>
            <w:tcW w:w="3280" w:type="dxa"/>
          </w:tcPr>
          <w:p w14:paraId="62A3F19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4677930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745072B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96,875</w:t>
            </w:r>
          </w:p>
        </w:tc>
      </w:tr>
      <w:tr w:rsidR="003E22C6" w:rsidRPr="003E22C6" w14:paraId="5611B823" w14:textId="77777777" w:rsidTr="00806C58">
        <w:tc>
          <w:tcPr>
            <w:tcW w:w="3280" w:type="dxa"/>
          </w:tcPr>
          <w:p w14:paraId="1D1AA65F"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226D537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102</w:t>
            </w:r>
          </w:p>
        </w:tc>
        <w:tc>
          <w:tcPr>
            <w:tcW w:w="2776" w:type="dxa"/>
          </w:tcPr>
          <w:p w14:paraId="5728DF77"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101,875</w:t>
            </w:r>
          </w:p>
        </w:tc>
      </w:tr>
    </w:tbl>
    <w:p w14:paraId="00D203BD"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13E62827" w14:textId="77777777" w:rsidR="003E22C6" w:rsidRPr="003E22C6" w:rsidRDefault="003E22C6" w:rsidP="003E22C6">
      <w:pPr>
        <w:tabs>
          <w:tab w:val="left" w:pos="708"/>
          <w:tab w:val="left" w:pos="1416"/>
          <w:tab w:val="left" w:pos="2124"/>
          <w:tab w:val="left" w:pos="2832"/>
          <w:tab w:val="left" w:pos="3540"/>
          <w:tab w:val="left" w:pos="6495"/>
        </w:tabs>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color w:val="auto"/>
          <w:lang w:eastAsia="en-US"/>
        </w:rPr>
        <w:tab/>
      </w:r>
      <w:r w:rsidRPr="003E22C6">
        <w:rPr>
          <w:rFonts w:asciiTheme="minorHAnsi" w:eastAsiaTheme="minorHAnsi" w:hAnsiTheme="minorHAnsi" w:cstheme="minorBidi"/>
          <w:b/>
          <w:color w:val="auto"/>
          <w:lang w:eastAsia="en-US"/>
        </w:rPr>
        <w:tab/>
        <w:t xml:space="preserve">                                                 1041</w:t>
      </w:r>
      <w:r w:rsidRPr="003E22C6">
        <w:rPr>
          <w:rFonts w:asciiTheme="minorHAnsi" w:eastAsiaTheme="minorHAnsi" w:hAnsiTheme="minorHAnsi" w:cstheme="minorBidi"/>
          <w:b/>
          <w:color w:val="auto"/>
          <w:lang w:eastAsia="en-US"/>
        </w:rPr>
        <w:tab/>
        <w:t xml:space="preserve">                930,625</w:t>
      </w:r>
    </w:p>
    <w:p w14:paraId="7F9F2660"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930,625/1041 * 100 % = 89,4 %</w:t>
      </w:r>
    </w:p>
    <w:p w14:paraId="17901DC9"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0ED36F48"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6060C6AA"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7BB259B8"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0428F29D"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
    <w:p w14:paraId="31F033CC"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proofErr w:type="spellStart"/>
      <w:r w:rsidRPr="003E22C6">
        <w:rPr>
          <w:rFonts w:asciiTheme="minorHAnsi" w:eastAsiaTheme="minorHAnsi" w:hAnsiTheme="minorHAnsi" w:cstheme="minorBidi"/>
          <w:color w:val="auto"/>
          <w:u w:val="single"/>
          <w:lang w:eastAsia="en-US"/>
        </w:rPr>
        <w:t>Buiklig</w:t>
      </w:r>
      <w:proofErr w:type="spellEnd"/>
      <w:r w:rsidRPr="003E22C6">
        <w:rPr>
          <w:rFonts w:asciiTheme="minorHAnsi" w:eastAsiaTheme="minorHAnsi" w:hAnsiTheme="minorHAnsi" w:cstheme="minorBidi"/>
          <w:color w:val="auto"/>
          <w:u w:val="single"/>
          <w:lang w:eastAsia="en-US"/>
        </w:rPr>
        <w:t xml:space="preserve"> met kussen onder het hoofd</w:t>
      </w:r>
    </w:p>
    <w:p w14:paraId="66FFECE1"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t xml:space="preserve">Tabel 10 Resultaten </w:t>
      </w:r>
      <w:proofErr w:type="spellStart"/>
      <w:r w:rsidRPr="003E22C6">
        <w:rPr>
          <w:rFonts w:asciiTheme="minorHAnsi" w:eastAsiaTheme="minorHAnsi" w:hAnsiTheme="minorHAnsi" w:cstheme="minorBidi"/>
          <w:i/>
          <w:iCs/>
          <w:color w:val="44546A" w:themeColor="text2"/>
          <w:szCs w:val="18"/>
          <w:lang w:eastAsia="en-US"/>
        </w:rPr>
        <w:t>buiklig</w:t>
      </w:r>
      <w:proofErr w:type="spellEnd"/>
      <w:r w:rsidRPr="003E22C6">
        <w:rPr>
          <w:rFonts w:asciiTheme="minorHAnsi" w:eastAsiaTheme="minorHAnsi" w:hAnsiTheme="minorHAnsi" w:cstheme="minorBidi"/>
          <w:i/>
          <w:iCs/>
          <w:color w:val="44546A" w:themeColor="text2"/>
          <w:szCs w:val="18"/>
          <w:lang w:eastAsia="en-US"/>
        </w:rPr>
        <w:t xml:space="preserve"> met kussen onder het hoofd.</w:t>
      </w:r>
    </w:p>
    <w:tbl>
      <w:tblPr>
        <w:tblStyle w:val="Tabelraster"/>
        <w:tblW w:w="0" w:type="auto"/>
        <w:tblLook w:val="04A0" w:firstRow="1" w:lastRow="0" w:firstColumn="1" w:lastColumn="0" w:noHBand="0" w:noVBand="1"/>
      </w:tblPr>
      <w:tblGrid>
        <w:gridCol w:w="3280"/>
        <w:gridCol w:w="3006"/>
        <w:gridCol w:w="2776"/>
      </w:tblGrid>
      <w:tr w:rsidR="003E22C6" w:rsidRPr="003E22C6" w14:paraId="39055E33" w14:textId="77777777" w:rsidTr="00806C58">
        <w:tc>
          <w:tcPr>
            <w:tcW w:w="3280" w:type="dxa"/>
          </w:tcPr>
          <w:p w14:paraId="032F506E"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06" w:type="dxa"/>
          </w:tcPr>
          <w:p w14:paraId="492D338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(seconden)</w:t>
            </w:r>
          </w:p>
        </w:tc>
        <w:tc>
          <w:tcPr>
            <w:tcW w:w="2776" w:type="dxa"/>
          </w:tcPr>
          <w:p w14:paraId="661E71EC"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(seconden)</w:t>
            </w:r>
          </w:p>
        </w:tc>
      </w:tr>
      <w:tr w:rsidR="003E22C6" w:rsidRPr="003E22C6" w14:paraId="4AF827E8" w14:textId="77777777" w:rsidTr="00806C58">
        <w:tc>
          <w:tcPr>
            <w:tcW w:w="3280" w:type="dxa"/>
          </w:tcPr>
          <w:p w14:paraId="1DFBA0D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06" w:type="dxa"/>
          </w:tcPr>
          <w:p w14:paraId="595661E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99</w:t>
            </w:r>
          </w:p>
        </w:tc>
        <w:tc>
          <w:tcPr>
            <w:tcW w:w="2776" w:type="dxa"/>
          </w:tcPr>
          <w:p w14:paraId="61F68FD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98,125</w:t>
            </w:r>
          </w:p>
        </w:tc>
      </w:tr>
      <w:tr w:rsidR="003E22C6" w:rsidRPr="003E22C6" w14:paraId="6C6CEBBB" w14:textId="77777777" w:rsidTr="00806C58">
        <w:tc>
          <w:tcPr>
            <w:tcW w:w="3280" w:type="dxa"/>
          </w:tcPr>
          <w:p w14:paraId="2D1FC71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06" w:type="dxa"/>
          </w:tcPr>
          <w:p w14:paraId="3725DF6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42F92E2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96,875</w:t>
            </w:r>
          </w:p>
        </w:tc>
      </w:tr>
      <w:tr w:rsidR="003E22C6" w:rsidRPr="003E22C6" w14:paraId="7875012C" w14:textId="77777777" w:rsidTr="00806C58">
        <w:tc>
          <w:tcPr>
            <w:tcW w:w="3280" w:type="dxa"/>
          </w:tcPr>
          <w:p w14:paraId="299C430C"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06" w:type="dxa"/>
          </w:tcPr>
          <w:p w14:paraId="6AC4DC3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101</w:t>
            </w:r>
          </w:p>
        </w:tc>
        <w:tc>
          <w:tcPr>
            <w:tcW w:w="2776" w:type="dxa"/>
          </w:tcPr>
          <w:p w14:paraId="1D41981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96,875</w:t>
            </w:r>
          </w:p>
        </w:tc>
      </w:tr>
      <w:tr w:rsidR="003E22C6" w:rsidRPr="003E22C6" w14:paraId="346C70C9" w14:textId="77777777" w:rsidTr="00806C58">
        <w:tc>
          <w:tcPr>
            <w:tcW w:w="3280" w:type="dxa"/>
          </w:tcPr>
          <w:p w14:paraId="3BBAEC1F"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06" w:type="dxa"/>
          </w:tcPr>
          <w:p w14:paraId="0D0133E9"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w:t>
            </w:r>
          </w:p>
        </w:tc>
        <w:tc>
          <w:tcPr>
            <w:tcW w:w="2776" w:type="dxa"/>
          </w:tcPr>
          <w:p w14:paraId="02313289"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51,25</w:t>
            </w:r>
          </w:p>
        </w:tc>
      </w:tr>
      <w:tr w:rsidR="003E22C6" w:rsidRPr="003E22C6" w14:paraId="7421DB63" w14:textId="77777777" w:rsidTr="00806C58">
        <w:tc>
          <w:tcPr>
            <w:tcW w:w="3280" w:type="dxa"/>
          </w:tcPr>
          <w:p w14:paraId="3F2F9FA5"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06" w:type="dxa"/>
          </w:tcPr>
          <w:p w14:paraId="210C588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w:t>
            </w:r>
          </w:p>
        </w:tc>
        <w:tc>
          <w:tcPr>
            <w:tcW w:w="2776" w:type="dxa"/>
          </w:tcPr>
          <w:p w14:paraId="71AC255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33,125</w:t>
            </w:r>
          </w:p>
        </w:tc>
      </w:tr>
      <w:tr w:rsidR="003E22C6" w:rsidRPr="003E22C6" w14:paraId="5F95AF38" w14:textId="77777777" w:rsidTr="00806C58">
        <w:trPr>
          <w:trHeight w:val="408"/>
        </w:trPr>
        <w:tc>
          <w:tcPr>
            <w:tcW w:w="3280" w:type="dxa"/>
          </w:tcPr>
          <w:p w14:paraId="51EA622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06" w:type="dxa"/>
          </w:tcPr>
          <w:p w14:paraId="27C4F98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92</w:t>
            </w:r>
          </w:p>
        </w:tc>
        <w:tc>
          <w:tcPr>
            <w:tcW w:w="2776" w:type="dxa"/>
          </w:tcPr>
          <w:p w14:paraId="4AA60EE1"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81,875</w:t>
            </w:r>
          </w:p>
        </w:tc>
      </w:tr>
      <w:tr w:rsidR="003E22C6" w:rsidRPr="003E22C6" w14:paraId="20847A2A" w14:textId="77777777" w:rsidTr="00806C58">
        <w:tc>
          <w:tcPr>
            <w:tcW w:w="3280" w:type="dxa"/>
          </w:tcPr>
          <w:p w14:paraId="0C6FDD40"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06" w:type="dxa"/>
          </w:tcPr>
          <w:p w14:paraId="3A8794ED"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100</w:t>
            </w:r>
          </w:p>
        </w:tc>
        <w:tc>
          <w:tcPr>
            <w:tcW w:w="2776" w:type="dxa"/>
          </w:tcPr>
          <w:p w14:paraId="7E69162B"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95,625</w:t>
            </w:r>
          </w:p>
        </w:tc>
      </w:tr>
      <w:tr w:rsidR="003E22C6" w:rsidRPr="003E22C6" w14:paraId="3751E816" w14:textId="77777777" w:rsidTr="00806C58">
        <w:tc>
          <w:tcPr>
            <w:tcW w:w="3280" w:type="dxa"/>
          </w:tcPr>
          <w:p w14:paraId="154F718E"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06" w:type="dxa"/>
          </w:tcPr>
          <w:p w14:paraId="23C4155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w:t>
            </w:r>
          </w:p>
        </w:tc>
        <w:tc>
          <w:tcPr>
            <w:tcW w:w="2776" w:type="dxa"/>
          </w:tcPr>
          <w:p w14:paraId="3472E898"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88,125</w:t>
            </w:r>
          </w:p>
        </w:tc>
      </w:tr>
      <w:tr w:rsidR="003E22C6" w:rsidRPr="003E22C6" w14:paraId="7A2DAD25" w14:textId="77777777" w:rsidTr="00806C58">
        <w:tc>
          <w:tcPr>
            <w:tcW w:w="3280" w:type="dxa"/>
          </w:tcPr>
          <w:p w14:paraId="5C4157CD"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06" w:type="dxa"/>
          </w:tcPr>
          <w:p w14:paraId="51D23C1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93</w:t>
            </w:r>
          </w:p>
        </w:tc>
        <w:tc>
          <w:tcPr>
            <w:tcW w:w="2776" w:type="dxa"/>
          </w:tcPr>
          <w:p w14:paraId="09576E43"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91,25</w:t>
            </w:r>
          </w:p>
        </w:tc>
      </w:tr>
      <w:tr w:rsidR="003E22C6" w:rsidRPr="003E22C6" w14:paraId="5DF8BD60" w14:textId="77777777" w:rsidTr="00806C58">
        <w:tc>
          <w:tcPr>
            <w:tcW w:w="3280" w:type="dxa"/>
          </w:tcPr>
          <w:p w14:paraId="4558561C"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06" w:type="dxa"/>
          </w:tcPr>
          <w:p w14:paraId="68EC38C6"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98</w:t>
            </w:r>
          </w:p>
        </w:tc>
        <w:tc>
          <w:tcPr>
            <w:tcW w:w="2776" w:type="dxa"/>
          </w:tcPr>
          <w:p w14:paraId="494B0482"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color w:val="auto"/>
              </w:rPr>
              <w:t>97,5</w:t>
            </w:r>
          </w:p>
        </w:tc>
      </w:tr>
    </w:tbl>
    <w:p w14:paraId="2A85F706"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70627147"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color w:val="auto"/>
          <w:lang w:eastAsia="en-US"/>
        </w:rPr>
        <w:tab/>
      </w:r>
      <w:r w:rsidRPr="003E22C6">
        <w:rPr>
          <w:rFonts w:asciiTheme="minorHAnsi" w:eastAsiaTheme="minorHAnsi" w:hAnsiTheme="minorHAnsi" w:cstheme="minorBidi"/>
          <w:b/>
          <w:color w:val="auto"/>
          <w:lang w:eastAsia="en-US"/>
        </w:rPr>
        <w:tab/>
        <w:t xml:space="preserve">                                                  967                                                 830,625</w:t>
      </w:r>
    </w:p>
    <w:p w14:paraId="0BA0914E"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b/>
          <w:color w:val="auto"/>
          <w:lang w:eastAsia="en-US"/>
        </w:rPr>
        <w:t>Overeenstemming:</w:t>
      </w:r>
      <w:r w:rsidRPr="003E22C6">
        <w:rPr>
          <w:rFonts w:asciiTheme="minorHAnsi" w:eastAsiaTheme="minorHAnsi" w:hAnsiTheme="minorHAnsi" w:cstheme="minorBidi"/>
          <w:color w:val="auto"/>
          <w:lang w:eastAsia="en-US"/>
        </w:rPr>
        <w:t xml:space="preserve"> 830,625/967 * 100 % = 85,9 %</w:t>
      </w:r>
    </w:p>
    <w:p w14:paraId="29F30F04"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6C93D056" w14:textId="77777777" w:rsidR="003E22C6" w:rsidRPr="003E22C6" w:rsidRDefault="003E22C6" w:rsidP="003E22C6">
      <w:pPr>
        <w:spacing w:after="160"/>
        <w:ind w:left="0" w:right="0" w:firstLine="0"/>
        <w:rPr>
          <w:rFonts w:asciiTheme="minorHAnsi" w:eastAsiaTheme="minorHAnsi" w:hAnsiTheme="minorHAnsi" w:cstheme="minorBidi"/>
          <w:color w:val="auto"/>
          <w:u w:val="single"/>
          <w:lang w:eastAsia="en-US"/>
        </w:rPr>
      </w:pPr>
      <w:r w:rsidRPr="003E22C6">
        <w:rPr>
          <w:rFonts w:asciiTheme="minorHAnsi" w:eastAsiaTheme="minorHAnsi" w:hAnsiTheme="minorHAnsi" w:cstheme="minorBidi"/>
          <w:color w:val="auto"/>
          <w:u w:val="single"/>
          <w:lang w:eastAsia="en-US"/>
        </w:rPr>
        <w:t>Totaalaantal datapunten (per proefpersoon/meting)</w:t>
      </w:r>
    </w:p>
    <w:p w14:paraId="7DAC62CF"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Cs w:val="18"/>
          <w:lang w:eastAsia="en-US"/>
        </w:rPr>
      </w:pPr>
      <w:r w:rsidRPr="003E22C6">
        <w:rPr>
          <w:rFonts w:asciiTheme="minorHAnsi" w:eastAsiaTheme="minorHAnsi" w:hAnsiTheme="minorHAnsi" w:cstheme="minorBidi"/>
          <w:i/>
          <w:iCs/>
          <w:color w:val="44546A" w:themeColor="text2"/>
          <w:szCs w:val="18"/>
          <w:lang w:eastAsia="en-US"/>
        </w:rPr>
        <w:lastRenderedPageBreak/>
        <w:t>Tabel 11 Resultaten totaalaantal datapunten (per proefpersoon/meting).</w:t>
      </w:r>
    </w:p>
    <w:tbl>
      <w:tblPr>
        <w:tblStyle w:val="Tabelraster"/>
        <w:tblW w:w="0" w:type="auto"/>
        <w:tblLook w:val="04A0" w:firstRow="1" w:lastRow="0" w:firstColumn="1" w:lastColumn="0" w:noHBand="0" w:noVBand="1"/>
      </w:tblPr>
      <w:tblGrid>
        <w:gridCol w:w="3020"/>
        <w:gridCol w:w="3021"/>
        <w:gridCol w:w="3021"/>
      </w:tblGrid>
      <w:tr w:rsidR="003E22C6" w:rsidRPr="003E22C6" w14:paraId="25E962F2" w14:textId="77777777" w:rsidTr="00806C58">
        <w:tc>
          <w:tcPr>
            <w:tcW w:w="3020" w:type="dxa"/>
          </w:tcPr>
          <w:p w14:paraId="59578ADF"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Proefpersoon</w:t>
            </w:r>
          </w:p>
        </w:tc>
        <w:tc>
          <w:tcPr>
            <w:tcW w:w="3021" w:type="dxa"/>
          </w:tcPr>
          <w:p w14:paraId="0E77679A"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Video (totaal seconden)</w:t>
            </w:r>
          </w:p>
        </w:tc>
        <w:tc>
          <w:tcPr>
            <w:tcW w:w="3021" w:type="dxa"/>
          </w:tcPr>
          <w:p w14:paraId="15CE4994" w14:textId="77777777" w:rsidR="003E22C6" w:rsidRPr="003E22C6" w:rsidRDefault="003E22C6" w:rsidP="003E22C6">
            <w:pPr>
              <w:spacing w:after="0"/>
              <w:ind w:left="0" w:right="0" w:firstLine="0"/>
              <w:jc w:val="center"/>
              <w:rPr>
                <w:rFonts w:asciiTheme="minorHAnsi" w:eastAsiaTheme="minorHAnsi" w:hAnsiTheme="minorHAnsi" w:cstheme="minorBidi"/>
                <w:b/>
                <w:color w:val="auto"/>
              </w:rPr>
            </w:pPr>
            <w:r w:rsidRPr="003E22C6">
              <w:rPr>
                <w:rFonts w:asciiTheme="minorHAnsi" w:eastAsiaTheme="minorHAnsi" w:hAnsiTheme="minorHAnsi" w:cstheme="minorBidi"/>
                <w:b/>
                <w:color w:val="auto"/>
              </w:rPr>
              <w:t>Activ8 (totaal seconden)</w:t>
            </w:r>
          </w:p>
        </w:tc>
      </w:tr>
      <w:tr w:rsidR="003E22C6" w:rsidRPr="003E22C6" w14:paraId="0F1EB515" w14:textId="77777777" w:rsidTr="00806C58">
        <w:tc>
          <w:tcPr>
            <w:tcW w:w="3020" w:type="dxa"/>
          </w:tcPr>
          <w:p w14:paraId="0585AFE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w:t>
            </w:r>
          </w:p>
        </w:tc>
        <w:tc>
          <w:tcPr>
            <w:tcW w:w="3021" w:type="dxa"/>
          </w:tcPr>
          <w:p w14:paraId="74B9665D"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914</w:t>
            </w:r>
          </w:p>
        </w:tc>
        <w:tc>
          <w:tcPr>
            <w:tcW w:w="3021" w:type="dxa"/>
          </w:tcPr>
          <w:p w14:paraId="0798E1E5"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883,38</w:t>
            </w:r>
          </w:p>
        </w:tc>
      </w:tr>
      <w:tr w:rsidR="003E22C6" w:rsidRPr="003E22C6" w14:paraId="11AEE251" w14:textId="77777777" w:rsidTr="00806C58">
        <w:tc>
          <w:tcPr>
            <w:tcW w:w="3020" w:type="dxa"/>
          </w:tcPr>
          <w:p w14:paraId="2815A485"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2</w:t>
            </w:r>
          </w:p>
        </w:tc>
        <w:tc>
          <w:tcPr>
            <w:tcW w:w="3021" w:type="dxa"/>
          </w:tcPr>
          <w:p w14:paraId="61555D81"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912</w:t>
            </w:r>
          </w:p>
        </w:tc>
        <w:tc>
          <w:tcPr>
            <w:tcW w:w="3021" w:type="dxa"/>
          </w:tcPr>
          <w:p w14:paraId="22F0F9E1"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892,88</w:t>
            </w:r>
          </w:p>
        </w:tc>
      </w:tr>
      <w:tr w:rsidR="003E22C6" w:rsidRPr="003E22C6" w14:paraId="7049EACD" w14:textId="77777777" w:rsidTr="00806C58">
        <w:tc>
          <w:tcPr>
            <w:tcW w:w="3020" w:type="dxa"/>
          </w:tcPr>
          <w:p w14:paraId="7D2CEC0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3</w:t>
            </w:r>
          </w:p>
        </w:tc>
        <w:tc>
          <w:tcPr>
            <w:tcW w:w="3021" w:type="dxa"/>
          </w:tcPr>
          <w:p w14:paraId="3F67C7FF"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874</w:t>
            </w:r>
          </w:p>
        </w:tc>
        <w:tc>
          <w:tcPr>
            <w:tcW w:w="3021" w:type="dxa"/>
          </w:tcPr>
          <w:p w14:paraId="0B705A6E"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858,25</w:t>
            </w:r>
          </w:p>
        </w:tc>
      </w:tr>
      <w:tr w:rsidR="003E22C6" w:rsidRPr="003E22C6" w14:paraId="1728FE27" w14:textId="77777777" w:rsidTr="00806C58">
        <w:tc>
          <w:tcPr>
            <w:tcW w:w="3020" w:type="dxa"/>
          </w:tcPr>
          <w:p w14:paraId="5EC1A731"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4</w:t>
            </w:r>
          </w:p>
        </w:tc>
        <w:tc>
          <w:tcPr>
            <w:tcW w:w="3021" w:type="dxa"/>
          </w:tcPr>
          <w:p w14:paraId="4637F238"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890</w:t>
            </w:r>
          </w:p>
        </w:tc>
        <w:tc>
          <w:tcPr>
            <w:tcW w:w="3021" w:type="dxa"/>
          </w:tcPr>
          <w:p w14:paraId="6B542C00"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813,25</w:t>
            </w:r>
          </w:p>
        </w:tc>
      </w:tr>
      <w:tr w:rsidR="003E22C6" w:rsidRPr="003E22C6" w14:paraId="366550F3" w14:textId="77777777" w:rsidTr="00806C58">
        <w:tc>
          <w:tcPr>
            <w:tcW w:w="3020" w:type="dxa"/>
          </w:tcPr>
          <w:p w14:paraId="1AAAE54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5</w:t>
            </w:r>
          </w:p>
        </w:tc>
        <w:tc>
          <w:tcPr>
            <w:tcW w:w="3021" w:type="dxa"/>
          </w:tcPr>
          <w:p w14:paraId="292A96B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889</w:t>
            </w:r>
          </w:p>
        </w:tc>
        <w:tc>
          <w:tcPr>
            <w:tcW w:w="3021" w:type="dxa"/>
          </w:tcPr>
          <w:p w14:paraId="61E557C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774,88</w:t>
            </w:r>
          </w:p>
        </w:tc>
      </w:tr>
      <w:tr w:rsidR="003E22C6" w:rsidRPr="003E22C6" w14:paraId="523044DE" w14:textId="77777777" w:rsidTr="00806C58">
        <w:tc>
          <w:tcPr>
            <w:tcW w:w="3020" w:type="dxa"/>
          </w:tcPr>
          <w:p w14:paraId="67DF4414"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6</w:t>
            </w:r>
          </w:p>
        </w:tc>
        <w:tc>
          <w:tcPr>
            <w:tcW w:w="3021" w:type="dxa"/>
          </w:tcPr>
          <w:p w14:paraId="7B43B03E"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881</w:t>
            </w:r>
          </w:p>
        </w:tc>
        <w:tc>
          <w:tcPr>
            <w:tcW w:w="3021" w:type="dxa"/>
          </w:tcPr>
          <w:p w14:paraId="6ECD39D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813,75</w:t>
            </w:r>
          </w:p>
        </w:tc>
      </w:tr>
      <w:tr w:rsidR="003E22C6" w:rsidRPr="003E22C6" w14:paraId="7209EFE4" w14:textId="77777777" w:rsidTr="00806C58">
        <w:tc>
          <w:tcPr>
            <w:tcW w:w="3020" w:type="dxa"/>
          </w:tcPr>
          <w:p w14:paraId="20CEE42C"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7</w:t>
            </w:r>
          </w:p>
        </w:tc>
        <w:tc>
          <w:tcPr>
            <w:tcW w:w="3021" w:type="dxa"/>
          </w:tcPr>
          <w:p w14:paraId="3C143890"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908</w:t>
            </w:r>
          </w:p>
        </w:tc>
        <w:tc>
          <w:tcPr>
            <w:tcW w:w="3021" w:type="dxa"/>
          </w:tcPr>
          <w:p w14:paraId="6ECAB836"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849,38</w:t>
            </w:r>
          </w:p>
        </w:tc>
      </w:tr>
      <w:tr w:rsidR="003E22C6" w:rsidRPr="003E22C6" w14:paraId="4215EF68" w14:textId="77777777" w:rsidTr="00806C58">
        <w:tc>
          <w:tcPr>
            <w:tcW w:w="3020" w:type="dxa"/>
          </w:tcPr>
          <w:p w14:paraId="0244FCD6"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w:t>
            </w:r>
          </w:p>
        </w:tc>
        <w:tc>
          <w:tcPr>
            <w:tcW w:w="3021" w:type="dxa"/>
          </w:tcPr>
          <w:p w14:paraId="2BA44CB9"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887</w:t>
            </w:r>
          </w:p>
        </w:tc>
        <w:tc>
          <w:tcPr>
            <w:tcW w:w="3021" w:type="dxa"/>
          </w:tcPr>
          <w:p w14:paraId="59202AC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811,49</w:t>
            </w:r>
          </w:p>
        </w:tc>
      </w:tr>
      <w:tr w:rsidR="003E22C6" w:rsidRPr="003E22C6" w14:paraId="5CF9B3BA" w14:textId="77777777" w:rsidTr="00806C58">
        <w:tc>
          <w:tcPr>
            <w:tcW w:w="3020" w:type="dxa"/>
          </w:tcPr>
          <w:p w14:paraId="5E8E3DD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9</w:t>
            </w:r>
          </w:p>
        </w:tc>
        <w:tc>
          <w:tcPr>
            <w:tcW w:w="3021" w:type="dxa"/>
          </w:tcPr>
          <w:p w14:paraId="11E6A7B7"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880</w:t>
            </w:r>
          </w:p>
        </w:tc>
        <w:tc>
          <w:tcPr>
            <w:tcW w:w="3021" w:type="dxa"/>
          </w:tcPr>
          <w:p w14:paraId="58BCC5B6"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857,30</w:t>
            </w:r>
          </w:p>
        </w:tc>
      </w:tr>
      <w:tr w:rsidR="003E22C6" w:rsidRPr="003E22C6" w14:paraId="04C53A31" w14:textId="77777777" w:rsidTr="00806C58">
        <w:tc>
          <w:tcPr>
            <w:tcW w:w="3020" w:type="dxa"/>
          </w:tcPr>
          <w:p w14:paraId="7270D3E3"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10</w:t>
            </w:r>
          </w:p>
        </w:tc>
        <w:tc>
          <w:tcPr>
            <w:tcW w:w="3021" w:type="dxa"/>
          </w:tcPr>
          <w:p w14:paraId="6D7DAC30"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883</w:t>
            </w:r>
          </w:p>
        </w:tc>
        <w:tc>
          <w:tcPr>
            <w:tcW w:w="3021" w:type="dxa"/>
          </w:tcPr>
          <w:p w14:paraId="0943B00B" w14:textId="77777777" w:rsidR="003E22C6" w:rsidRPr="003E22C6" w:rsidRDefault="003E22C6" w:rsidP="003E22C6">
            <w:pPr>
              <w:spacing w:after="0"/>
              <w:ind w:left="0" w:right="0" w:firstLine="0"/>
              <w:jc w:val="center"/>
              <w:rPr>
                <w:rFonts w:asciiTheme="minorHAnsi" w:eastAsiaTheme="minorHAnsi" w:hAnsiTheme="minorHAnsi" w:cstheme="minorBidi"/>
                <w:color w:val="auto"/>
              </w:rPr>
            </w:pPr>
            <w:r w:rsidRPr="003E22C6">
              <w:rPr>
                <w:rFonts w:asciiTheme="minorHAnsi" w:eastAsiaTheme="minorHAnsi" w:hAnsiTheme="minorHAnsi" w:cstheme="minorBidi"/>
                <w:color w:val="auto"/>
              </w:rPr>
              <w:t>861,25</w:t>
            </w:r>
          </w:p>
        </w:tc>
      </w:tr>
    </w:tbl>
    <w:p w14:paraId="1D561304"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0A243030" w14:textId="77777777" w:rsidR="003E22C6" w:rsidRPr="003E22C6" w:rsidRDefault="003E22C6" w:rsidP="003E22C6">
      <w:pPr>
        <w:spacing w:after="160"/>
        <w:ind w:left="0" w:right="0" w:firstLine="0"/>
        <w:rPr>
          <w:rFonts w:asciiTheme="minorHAnsi" w:eastAsiaTheme="minorHAnsi" w:hAnsiTheme="minorHAnsi" w:cstheme="minorBidi"/>
          <w:b/>
          <w:color w:val="auto"/>
          <w:lang w:eastAsia="en-US"/>
        </w:rPr>
      </w:pPr>
      <w:r w:rsidRPr="003E22C6">
        <w:rPr>
          <w:rFonts w:asciiTheme="minorHAnsi" w:eastAsiaTheme="minorHAnsi" w:hAnsiTheme="minorHAnsi" w:cstheme="minorBidi"/>
          <w:b/>
          <w:color w:val="auto"/>
          <w:lang w:eastAsia="en-US"/>
        </w:rPr>
        <w:t>Totaal:</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 xml:space="preserve">              8918</w:t>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r>
      <w:r w:rsidRPr="003E22C6">
        <w:rPr>
          <w:rFonts w:asciiTheme="minorHAnsi" w:eastAsiaTheme="minorHAnsi" w:hAnsiTheme="minorHAnsi" w:cstheme="minorBidi"/>
          <w:b/>
          <w:color w:val="auto"/>
          <w:lang w:eastAsia="en-US"/>
        </w:rPr>
        <w:tab/>
        <w:t xml:space="preserve">    8415,81</w:t>
      </w:r>
    </w:p>
    <w:p w14:paraId="2959499A"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 xml:space="preserve">Overeenstemmingspercentage tussen video en Activ8: 8415,81/8918 * 100 % = </w:t>
      </w:r>
      <w:r w:rsidRPr="003E22C6">
        <w:rPr>
          <w:rFonts w:asciiTheme="minorHAnsi" w:eastAsiaTheme="minorHAnsi" w:hAnsiTheme="minorHAnsi" w:cstheme="minorBidi"/>
          <w:b/>
          <w:color w:val="auto"/>
          <w:lang w:eastAsia="en-US"/>
        </w:rPr>
        <w:t>94,4 %</w:t>
      </w:r>
    </w:p>
    <w:p w14:paraId="61695A35"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21B6851D" w14:textId="77777777" w:rsidR="003E22C6" w:rsidRPr="003E22C6" w:rsidRDefault="003E22C6" w:rsidP="003E22C6">
      <w:pPr>
        <w:spacing w:after="160"/>
        <w:ind w:left="0" w:right="0" w:firstLine="0"/>
      </w:pPr>
      <w:r w:rsidRPr="003E22C6">
        <w:br w:type="page"/>
      </w:r>
    </w:p>
    <w:p w14:paraId="721D658D" w14:textId="52102D7B" w:rsidR="003E22C6" w:rsidRPr="003E22C6" w:rsidRDefault="003E22C6" w:rsidP="005065E9">
      <w:pPr>
        <w:pStyle w:val="Kop1"/>
        <w:numPr>
          <w:ilvl w:val="0"/>
          <w:numId w:val="0"/>
        </w:numPr>
        <w:ind w:left="10" w:hanging="10"/>
      </w:pPr>
      <w:bookmarkStart w:id="23" w:name="_Toc472350763"/>
      <w:r w:rsidRPr="003E22C6">
        <w:lastRenderedPageBreak/>
        <w:t xml:space="preserve">Bijlage 4 </w:t>
      </w:r>
      <w:r w:rsidR="005065E9">
        <w:t>Projectplan</w:t>
      </w:r>
      <w:bookmarkEnd w:id="23"/>
    </w:p>
    <w:p w14:paraId="6CCDBF04" w14:textId="77777777" w:rsidR="003E22C6" w:rsidRPr="003E22C6" w:rsidRDefault="003E22C6" w:rsidP="003E22C6">
      <w:pPr>
        <w:spacing w:after="0"/>
        <w:ind w:left="0" w:firstLine="0"/>
      </w:pPr>
    </w:p>
    <w:p w14:paraId="2C25F2C4" w14:textId="77777777" w:rsidR="003E22C6" w:rsidRPr="003E22C6" w:rsidRDefault="003E22C6" w:rsidP="003E22C6">
      <w:pPr>
        <w:spacing w:after="0"/>
      </w:pPr>
      <w:r w:rsidRPr="003E22C6">
        <w:t>Naam: Erdem Buyukyilmaz</w:t>
      </w:r>
    </w:p>
    <w:p w14:paraId="46DF1BD9" w14:textId="77777777" w:rsidR="003E22C6" w:rsidRPr="003E22C6" w:rsidRDefault="003E22C6" w:rsidP="003E22C6">
      <w:pPr>
        <w:spacing w:after="0"/>
      </w:pPr>
      <w:r w:rsidRPr="003E22C6">
        <w:t>Studentnummer: 12107441</w:t>
      </w:r>
    </w:p>
    <w:p w14:paraId="783C3B15" w14:textId="77777777" w:rsidR="003E22C6" w:rsidRPr="003E22C6" w:rsidRDefault="003E22C6" w:rsidP="003E22C6">
      <w:pPr>
        <w:spacing w:after="0"/>
      </w:pPr>
      <w:r w:rsidRPr="003E22C6">
        <w:t>E-mail: 12107441@student.hhs.nl</w:t>
      </w:r>
    </w:p>
    <w:p w14:paraId="39B37A02" w14:textId="77777777" w:rsidR="003E22C6" w:rsidRPr="003E22C6" w:rsidRDefault="003E22C6" w:rsidP="003E22C6">
      <w:pPr>
        <w:spacing w:after="5" w:line="250" w:lineRule="auto"/>
        <w:ind w:right="3733"/>
      </w:pPr>
      <w:r w:rsidRPr="003E22C6">
        <w:t xml:space="preserve">Behaalde studiepunten in de modules 9 t/m 12: 43 </w:t>
      </w:r>
    </w:p>
    <w:p w14:paraId="355C6F6D" w14:textId="77777777" w:rsidR="003E22C6" w:rsidRPr="003E22C6" w:rsidRDefault="003E22C6" w:rsidP="003E22C6">
      <w:pPr>
        <w:spacing w:after="5" w:line="250" w:lineRule="auto"/>
        <w:ind w:right="3733"/>
      </w:pPr>
      <w:r w:rsidRPr="003E22C6">
        <w:t>Datum: 13-01-2016</w:t>
      </w:r>
    </w:p>
    <w:p w14:paraId="362B7420" w14:textId="77777777" w:rsidR="003E22C6" w:rsidRPr="003E22C6" w:rsidRDefault="003E22C6" w:rsidP="003E22C6">
      <w:pPr>
        <w:spacing w:after="0"/>
      </w:pPr>
      <w:r w:rsidRPr="003E22C6">
        <w:t xml:space="preserve"> </w:t>
      </w:r>
    </w:p>
    <w:p w14:paraId="3C12CD10" w14:textId="77777777" w:rsidR="003E22C6" w:rsidRPr="003E22C6" w:rsidRDefault="003E22C6" w:rsidP="003E22C6">
      <w:pPr>
        <w:keepNext/>
        <w:keepLines/>
        <w:spacing w:after="4" w:line="250" w:lineRule="auto"/>
        <w:outlineLvl w:val="2"/>
        <w:rPr>
          <w:b/>
        </w:rPr>
      </w:pPr>
      <w:r w:rsidRPr="003E22C6">
        <w:rPr>
          <w:b/>
          <w:sz w:val="26"/>
        </w:rPr>
        <w:t xml:space="preserve">1. Onderwerp </w:t>
      </w:r>
      <w:r w:rsidRPr="003E22C6">
        <w:rPr>
          <w:b/>
        </w:rPr>
        <w:t xml:space="preserve">(voorlopige titel): </w:t>
      </w:r>
    </w:p>
    <w:p w14:paraId="3851A5B2" w14:textId="77777777" w:rsidR="003E22C6" w:rsidRPr="003E22C6" w:rsidRDefault="003E22C6" w:rsidP="003E22C6">
      <w:pPr>
        <w:keepNext/>
        <w:keepLines/>
        <w:spacing w:after="4" w:line="250" w:lineRule="auto"/>
        <w:outlineLvl w:val="2"/>
        <w:rPr>
          <w:b/>
        </w:rPr>
      </w:pPr>
      <w:r w:rsidRPr="003E22C6">
        <w:rPr>
          <w:b/>
        </w:rPr>
        <w:t xml:space="preserve">Validatie van de Activ8: het onderscheiden van zittende en liggende bewegingsactiviteiten. </w:t>
      </w:r>
    </w:p>
    <w:p w14:paraId="2F4E7110" w14:textId="77777777" w:rsidR="003E22C6" w:rsidRPr="003E22C6" w:rsidRDefault="003E22C6" w:rsidP="003E22C6">
      <w:pPr>
        <w:spacing w:after="0"/>
      </w:pPr>
      <w:r w:rsidRPr="003E22C6">
        <w:t xml:space="preserve"> </w:t>
      </w:r>
    </w:p>
    <w:p w14:paraId="6F542CA8" w14:textId="77777777" w:rsidR="003E22C6" w:rsidRPr="003E22C6" w:rsidRDefault="003E22C6" w:rsidP="003E22C6">
      <w:pPr>
        <w:spacing w:after="4" w:line="252" w:lineRule="auto"/>
        <w:ind w:left="-4" w:right="42" w:hanging="9"/>
      </w:pPr>
      <w:r w:rsidRPr="003E22C6">
        <w:t>Werkveld: Gezondheidszorg</w:t>
      </w:r>
    </w:p>
    <w:p w14:paraId="0B420B91" w14:textId="77777777" w:rsidR="003E22C6" w:rsidRPr="003E22C6" w:rsidRDefault="003E22C6" w:rsidP="003E22C6">
      <w:pPr>
        <w:spacing w:after="4" w:line="252" w:lineRule="auto"/>
        <w:ind w:left="-4" w:right="42" w:hanging="9"/>
      </w:pPr>
      <w:r w:rsidRPr="003E22C6">
        <w:t>Beroepsrol: Onderzoeker</w:t>
      </w:r>
    </w:p>
    <w:p w14:paraId="7FC267C1" w14:textId="77777777" w:rsidR="003E22C6" w:rsidRPr="003E22C6" w:rsidRDefault="003E22C6" w:rsidP="003E22C6">
      <w:pPr>
        <w:spacing w:after="0"/>
      </w:pPr>
      <w:r w:rsidRPr="003E22C6">
        <w:t xml:space="preserve"> </w:t>
      </w:r>
    </w:p>
    <w:p w14:paraId="60134C26" w14:textId="77777777" w:rsidR="003E22C6" w:rsidRPr="003E22C6" w:rsidRDefault="003E22C6" w:rsidP="003E22C6">
      <w:pPr>
        <w:ind w:right="4024"/>
      </w:pPr>
      <w:r w:rsidRPr="003E22C6">
        <w:t>Naam Opdrachtgever/bedrijf/ECBT:</w:t>
      </w:r>
    </w:p>
    <w:p w14:paraId="5F5D4384" w14:textId="77777777" w:rsidR="003E22C6" w:rsidRPr="003E22C6" w:rsidRDefault="003E22C6" w:rsidP="003E22C6">
      <w:pPr>
        <w:ind w:right="4024"/>
        <w:rPr>
          <w:noProof/>
        </w:rPr>
      </w:pPr>
      <w:r w:rsidRPr="003E22C6">
        <w:t>FAST@HOME, lectoraat revalidatie, ECBT en LUMC.</w:t>
      </w:r>
      <w:r w:rsidRPr="003E22C6">
        <w:rPr>
          <w:noProof/>
        </w:rPr>
        <w:t xml:space="preserve"> </w:t>
      </w:r>
    </w:p>
    <w:p w14:paraId="17F40682" w14:textId="77777777" w:rsidR="003E22C6" w:rsidRPr="003E22C6" w:rsidRDefault="003E22C6" w:rsidP="003E22C6">
      <w:pPr>
        <w:ind w:right="4024"/>
      </w:pPr>
      <w:r w:rsidRPr="003E22C6">
        <w:t>Contactpersoon (naam en mailadres):</w:t>
      </w:r>
    </w:p>
    <w:p w14:paraId="07AA5DC1" w14:textId="77777777" w:rsidR="003E22C6" w:rsidRPr="003E22C6" w:rsidRDefault="003E22C6" w:rsidP="003E22C6">
      <w:pPr>
        <w:spacing w:after="0" w:line="240" w:lineRule="auto"/>
        <w:jc w:val="both"/>
        <w:rPr>
          <w:rFonts w:cs="Times New Roman"/>
        </w:rPr>
      </w:pPr>
      <w:r w:rsidRPr="003E22C6">
        <w:rPr>
          <w:rFonts w:cs="Times New Roman"/>
        </w:rPr>
        <w:t>Monique Berger (</w:t>
      </w:r>
      <w:hyperlink r:id="rId23" w:history="1">
        <w:r w:rsidRPr="003E22C6">
          <w:rPr>
            <w:rFonts w:cs="Times New Roman"/>
            <w:color w:val="0000FF"/>
            <w:u w:val="single"/>
          </w:rPr>
          <w:t>m.a.m.berger@hhs.nl</w:t>
        </w:r>
      </w:hyperlink>
      <w:r w:rsidRPr="003E22C6">
        <w:rPr>
          <w:rFonts w:cs="Times New Roman"/>
        </w:rPr>
        <w:t>)</w:t>
      </w:r>
    </w:p>
    <w:p w14:paraId="2DDB7541" w14:textId="77777777" w:rsidR="003E22C6" w:rsidRPr="003E22C6" w:rsidRDefault="003E22C6" w:rsidP="003E22C6">
      <w:pPr>
        <w:spacing w:after="0" w:line="240" w:lineRule="auto"/>
        <w:jc w:val="both"/>
        <w:rPr>
          <w:rFonts w:cs="Times New Roman"/>
          <w:lang w:val="de-DE"/>
        </w:rPr>
      </w:pPr>
      <w:proofErr w:type="spellStart"/>
      <w:r w:rsidRPr="003E22C6">
        <w:rPr>
          <w:rFonts w:cs="Times New Roman"/>
          <w:lang w:val="de-DE"/>
        </w:rPr>
        <w:t>Hanneke</w:t>
      </w:r>
      <w:proofErr w:type="spellEnd"/>
      <w:r w:rsidRPr="003E22C6">
        <w:rPr>
          <w:rFonts w:cs="Times New Roman"/>
          <w:lang w:val="de-DE"/>
        </w:rPr>
        <w:t xml:space="preserve"> Braakhuis (</w:t>
      </w:r>
      <w:hyperlink r:id="rId24" w:history="1">
        <w:r w:rsidRPr="003E22C6">
          <w:rPr>
            <w:rFonts w:cs="Times New Roman"/>
            <w:color w:val="0000FF"/>
            <w:u w:val="single"/>
            <w:lang w:val="de-DE"/>
          </w:rPr>
          <w:t>h.e.m.braakhuis@hhs.nl</w:t>
        </w:r>
      </w:hyperlink>
      <w:r w:rsidRPr="003E22C6">
        <w:rPr>
          <w:rFonts w:cs="Times New Roman"/>
          <w:lang w:val="de-DE"/>
        </w:rPr>
        <w:t>)</w:t>
      </w:r>
    </w:p>
    <w:p w14:paraId="572E04AC" w14:textId="77777777" w:rsidR="003E22C6" w:rsidRPr="003E22C6" w:rsidRDefault="003E22C6" w:rsidP="003E22C6">
      <w:pPr>
        <w:spacing w:after="0" w:line="240" w:lineRule="auto"/>
        <w:jc w:val="both"/>
        <w:rPr>
          <w:rFonts w:cs="Times New Roman"/>
          <w:lang w:val="de-DE"/>
        </w:rPr>
      </w:pPr>
    </w:p>
    <w:p w14:paraId="1B760DF5" w14:textId="77777777" w:rsidR="003E22C6" w:rsidRPr="003E22C6" w:rsidRDefault="003E22C6" w:rsidP="003E22C6">
      <w:pPr>
        <w:keepNext/>
        <w:keepLines/>
        <w:spacing w:after="65"/>
        <w:ind w:left="-3"/>
        <w:outlineLvl w:val="1"/>
        <w:rPr>
          <w:b/>
          <w:sz w:val="26"/>
        </w:rPr>
      </w:pPr>
      <w:bookmarkStart w:id="24" w:name="_Toc472255726"/>
      <w:bookmarkStart w:id="25" w:name="_Toc472264216"/>
      <w:bookmarkStart w:id="26" w:name="_Toc472284392"/>
      <w:bookmarkStart w:id="27" w:name="_Toc472287484"/>
      <w:bookmarkStart w:id="28" w:name="_Toc472287708"/>
      <w:bookmarkStart w:id="29" w:name="_Toc472288387"/>
      <w:bookmarkStart w:id="30" w:name="_Toc472288474"/>
      <w:bookmarkStart w:id="31" w:name="_Toc472350707"/>
      <w:bookmarkStart w:id="32" w:name="_Toc472350764"/>
      <w:r w:rsidRPr="003E22C6">
        <w:rPr>
          <w:b/>
          <w:sz w:val="26"/>
        </w:rPr>
        <w:t>2. Inleiding</w:t>
      </w:r>
      <w:bookmarkEnd w:id="24"/>
      <w:bookmarkEnd w:id="25"/>
      <w:bookmarkEnd w:id="26"/>
      <w:bookmarkEnd w:id="27"/>
      <w:bookmarkEnd w:id="28"/>
      <w:bookmarkEnd w:id="29"/>
      <w:bookmarkEnd w:id="30"/>
      <w:bookmarkEnd w:id="31"/>
      <w:bookmarkEnd w:id="32"/>
      <w:r w:rsidRPr="003E22C6">
        <w:rPr>
          <w:b/>
          <w:sz w:val="26"/>
        </w:rPr>
        <w:t xml:space="preserve"> </w:t>
      </w:r>
    </w:p>
    <w:p w14:paraId="1B0230D2" w14:textId="77777777" w:rsidR="003E22C6" w:rsidRPr="003E22C6" w:rsidRDefault="003E22C6" w:rsidP="003E22C6">
      <w:pPr>
        <w:ind w:left="-4" w:right="42"/>
      </w:pPr>
      <w:r w:rsidRPr="003E22C6">
        <w:rPr>
          <w:i/>
          <w:u w:val="single" w:color="000000"/>
        </w:rPr>
        <w:t>Aanleiding:</w:t>
      </w:r>
      <w:r w:rsidRPr="003E22C6">
        <w:t xml:space="preserve"> </w:t>
      </w:r>
    </w:p>
    <w:p w14:paraId="3E17A056" w14:textId="77777777" w:rsidR="003E22C6" w:rsidRPr="003E22C6" w:rsidRDefault="003E22C6" w:rsidP="003E22C6">
      <w:pPr>
        <w:ind w:left="-4" w:right="42"/>
      </w:pPr>
      <w:r w:rsidRPr="003E22C6">
        <w:t>In klinische situaties wordt er gebruik gemaakt van de Activ8, zie figuur 1. Dit is een meetsysteem met versnellingsmeters (</w:t>
      </w:r>
      <w:proofErr w:type="spellStart"/>
      <w:r w:rsidRPr="003E22C6">
        <w:t>accelerometers</w:t>
      </w:r>
      <w:proofErr w:type="spellEnd"/>
      <w:r w:rsidRPr="003E22C6">
        <w:t>) om bewegingsactiviteiten te registreren. Volgens meerdere onderzoeken:</w:t>
      </w:r>
      <w:sdt>
        <w:sdtPr>
          <w:id w:val="-658153707"/>
          <w:citation/>
        </w:sdtPr>
        <w:sdtEndPr/>
        <w:sdtContent>
          <w:r w:rsidRPr="003E22C6">
            <w:fldChar w:fldCharType="begin"/>
          </w:r>
          <w:r w:rsidRPr="003E22C6">
            <w:instrText xml:space="preserve">CITATION Era13 \l 1043 </w:instrText>
          </w:r>
          <w:r w:rsidRPr="003E22C6">
            <w:fldChar w:fldCharType="separate"/>
          </w:r>
          <w:r w:rsidRPr="003E22C6">
            <w:rPr>
              <w:noProof/>
            </w:rPr>
            <w:t xml:space="preserve"> (Erasmus MC, 2013)</w:t>
          </w:r>
          <w:r w:rsidRPr="003E22C6">
            <w:fldChar w:fldCharType="end"/>
          </w:r>
        </w:sdtContent>
      </w:sdt>
      <w:r w:rsidRPr="003E22C6">
        <w:t xml:space="preserve">, </w:t>
      </w:r>
      <w:sdt>
        <w:sdtPr>
          <w:id w:val="924997445"/>
          <w:citation/>
        </w:sdtPr>
        <w:sdtEndPr/>
        <w:sdtContent>
          <w:r w:rsidRPr="003E22C6">
            <w:fldChar w:fldCharType="begin"/>
          </w:r>
          <w:r w:rsidRPr="003E22C6">
            <w:instrText xml:space="preserve">CITATION TijdelijkeAanduiding1 \l 1043 </w:instrText>
          </w:r>
          <w:r w:rsidRPr="003E22C6">
            <w:fldChar w:fldCharType="separate"/>
          </w:r>
          <w:r w:rsidRPr="003E22C6">
            <w:rPr>
              <w:noProof/>
            </w:rPr>
            <w:t>(Peter H. Veltink, 1996)</w:t>
          </w:r>
          <w:r w:rsidRPr="003E22C6">
            <w:fldChar w:fldCharType="end"/>
          </w:r>
        </w:sdtContent>
      </w:sdt>
      <w:r w:rsidRPr="003E22C6">
        <w:t xml:space="preserve"> en </w:t>
      </w:r>
      <w:sdt>
        <w:sdtPr>
          <w:id w:val="-569122462"/>
          <w:citation/>
        </w:sdtPr>
        <w:sdtEndPr/>
        <w:sdtContent>
          <w:r w:rsidRPr="003E22C6">
            <w:fldChar w:fldCharType="begin"/>
          </w:r>
          <w:r w:rsidRPr="003E22C6">
            <w:instrText xml:space="preserve">CITATION TijdelijkeAanduiding2 \l 1043 </w:instrText>
          </w:r>
          <w:r w:rsidRPr="003E22C6">
            <w:fldChar w:fldCharType="separate"/>
          </w:r>
          <w:r w:rsidRPr="003E22C6">
            <w:rPr>
              <w:noProof/>
            </w:rPr>
            <w:t>(J. B. J. Busmann, 2001)</w:t>
          </w:r>
          <w:r w:rsidRPr="003E22C6">
            <w:fldChar w:fldCharType="end"/>
          </w:r>
        </w:sdtContent>
      </w:sdt>
      <w:r w:rsidRPr="003E22C6">
        <w:t xml:space="preserve"> kunnen </w:t>
      </w:r>
      <w:proofErr w:type="spellStart"/>
      <w:r w:rsidRPr="003E22C6">
        <w:t>accelerometers</w:t>
      </w:r>
      <w:proofErr w:type="spellEnd"/>
      <w:r w:rsidRPr="003E22C6">
        <w:t xml:space="preserve"> onderscheid maken tussen verschillende handelingen en houdingen. Op deze wijze kunnen de activiteiten van CVA-patiënten in beeld gebracht worden.</w:t>
      </w:r>
    </w:p>
    <w:p w14:paraId="2B6ED7FD" w14:textId="77777777" w:rsidR="003E22C6" w:rsidRPr="003E22C6" w:rsidRDefault="003E22C6" w:rsidP="003E22C6">
      <w:pPr>
        <w:keepNext/>
        <w:ind w:right="42"/>
      </w:pPr>
      <w:r w:rsidRPr="003E22C6">
        <w:rPr>
          <w:noProof/>
          <w:lang w:val="en-US" w:eastAsia="en-US"/>
        </w:rPr>
        <w:lastRenderedPageBreak/>
        <w:drawing>
          <wp:inline distT="0" distB="0" distL="0" distR="0" wp14:anchorId="3C0587C6" wp14:editId="3B36926B">
            <wp:extent cx="2208530" cy="1535430"/>
            <wp:effectExtent l="0" t="0" r="1270" b="762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8530" cy="1535430"/>
                    </a:xfrm>
                    <a:prstGeom prst="rect">
                      <a:avLst/>
                    </a:prstGeom>
                    <a:noFill/>
                    <a:ln>
                      <a:noFill/>
                    </a:ln>
                  </pic:spPr>
                </pic:pic>
              </a:graphicData>
            </a:graphic>
          </wp:inline>
        </w:drawing>
      </w:r>
    </w:p>
    <w:p w14:paraId="5660C918" w14:textId="77777777" w:rsidR="003E22C6" w:rsidRPr="003E22C6" w:rsidRDefault="003E22C6" w:rsidP="003E22C6">
      <w:pPr>
        <w:spacing w:after="200" w:line="240" w:lineRule="auto"/>
        <w:ind w:left="0" w:right="0" w:firstLine="0"/>
        <w:rPr>
          <w:rFonts w:asciiTheme="minorHAnsi" w:eastAsiaTheme="minorHAnsi" w:hAnsiTheme="minorHAnsi" w:cstheme="minorBidi"/>
          <w:i/>
          <w:iCs/>
          <w:color w:val="44546A" w:themeColor="text2"/>
          <w:sz w:val="18"/>
          <w:szCs w:val="18"/>
          <w:lang w:eastAsia="en-US"/>
        </w:rPr>
      </w:pPr>
    </w:p>
    <w:p w14:paraId="5A0F82CC" w14:textId="77777777" w:rsidR="003E22C6" w:rsidRPr="003E22C6" w:rsidRDefault="003E22C6" w:rsidP="003E22C6">
      <w:pPr>
        <w:spacing w:after="200" w:line="240" w:lineRule="auto"/>
        <w:ind w:left="0" w:right="0" w:firstLine="0"/>
        <w:rPr>
          <w:rFonts w:asciiTheme="minorHAnsi" w:eastAsiaTheme="minorHAnsi" w:hAnsiTheme="minorHAnsi" w:cstheme="minorBidi"/>
          <w:i/>
          <w:iCs/>
          <w:color w:val="44546A" w:themeColor="text2"/>
          <w:sz w:val="18"/>
          <w:szCs w:val="18"/>
          <w:lang w:eastAsia="en-US"/>
        </w:rPr>
      </w:pPr>
      <w:r w:rsidRPr="003E22C6">
        <w:rPr>
          <w:rFonts w:asciiTheme="minorHAnsi" w:eastAsiaTheme="minorHAnsi" w:hAnsiTheme="minorHAnsi" w:cstheme="minorBidi"/>
          <w:i/>
          <w:iCs/>
          <w:color w:val="44546A" w:themeColor="text2"/>
          <w:sz w:val="18"/>
          <w:szCs w:val="18"/>
          <w:lang w:eastAsia="en-US"/>
        </w:rPr>
        <w:t xml:space="preserve"> Figuur </w:t>
      </w:r>
      <w:r w:rsidRPr="003E22C6">
        <w:rPr>
          <w:rFonts w:asciiTheme="minorHAnsi" w:eastAsiaTheme="minorHAnsi" w:hAnsiTheme="minorHAnsi" w:cstheme="minorBidi"/>
          <w:i/>
          <w:iCs/>
          <w:color w:val="44546A" w:themeColor="text2"/>
          <w:sz w:val="18"/>
          <w:szCs w:val="18"/>
          <w:lang w:eastAsia="en-US"/>
        </w:rPr>
        <w:fldChar w:fldCharType="begin"/>
      </w:r>
      <w:r w:rsidRPr="003E22C6">
        <w:rPr>
          <w:rFonts w:asciiTheme="minorHAnsi" w:eastAsiaTheme="minorHAnsi" w:hAnsiTheme="minorHAnsi" w:cstheme="minorBidi"/>
          <w:i/>
          <w:iCs/>
          <w:color w:val="44546A" w:themeColor="text2"/>
          <w:sz w:val="18"/>
          <w:szCs w:val="18"/>
          <w:lang w:eastAsia="en-US"/>
        </w:rPr>
        <w:instrText xml:space="preserve"> SEQ Figuur \* ARABIC </w:instrText>
      </w:r>
      <w:r w:rsidRPr="003E22C6">
        <w:rPr>
          <w:rFonts w:asciiTheme="minorHAnsi" w:eastAsiaTheme="minorHAnsi" w:hAnsiTheme="minorHAnsi" w:cstheme="minorBidi"/>
          <w:i/>
          <w:iCs/>
          <w:color w:val="44546A" w:themeColor="text2"/>
          <w:sz w:val="18"/>
          <w:szCs w:val="18"/>
          <w:lang w:eastAsia="en-US"/>
        </w:rPr>
        <w:fldChar w:fldCharType="separate"/>
      </w:r>
      <w:r w:rsidRPr="003E22C6">
        <w:rPr>
          <w:rFonts w:asciiTheme="minorHAnsi" w:eastAsiaTheme="minorHAnsi" w:hAnsiTheme="minorHAnsi" w:cstheme="minorBidi"/>
          <w:i/>
          <w:iCs/>
          <w:noProof/>
          <w:color w:val="44546A" w:themeColor="text2"/>
          <w:sz w:val="18"/>
          <w:szCs w:val="18"/>
          <w:lang w:eastAsia="en-US"/>
        </w:rPr>
        <w:t>1</w:t>
      </w:r>
      <w:r w:rsidRPr="003E22C6">
        <w:rPr>
          <w:rFonts w:asciiTheme="minorHAnsi" w:eastAsiaTheme="minorHAnsi" w:hAnsiTheme="minorHAnsi" w:cstheme="minorBidi"/>
          <w:i/>
          <w:iCs/>
          <w:noProof/>
          <w:color w:val="44546A" w:themeColor="text2"/>
          <w:sz w:val="18"/>
          <w:szCs w:val="18"/>
          <w:lang w:eastAsia="en-US"/>
        </w:rPr>
        <w:fldChar w:fldCharType="end"/>
      </w:r>
      <w:r w:rsidRPr="003E22C6">
        <w:rPr>
          <w:rFonts w:asciiTheme="minorHAnsi" w:eastAsiaTheme="minorHAnsi" w:hAnsiTheme="minorHAnsi" w:cstheme="minorBidi"/>
          <w:i/>
          <w:iCs/>
          <w:color w:val="44546A" w:themeColor="text2"/>
          <w:sz w:val="18"/>
          <w:szCs w:val="18"/>
          <w:lang w:eastAsia="en-US"/>
        </w:rPr>
        <w:t xml:space="preserve"> Activ8.</w:t>
      </w:r>
    </w:p>
    <w:p w14:paraId="2019A739" w14:textId="77777777" w:rsidR="003E22C6" w:rsidRPr="003E22C6" w:rsidRDefault="003E22C6" w:rsidP="003E22C6">
      <w:r w:rsidRPr="003E22C6">
        <w:br w:type="page"/>
      </w:r>
    </w:p>
    <w:p w14:paraId="13310AC1" w14:textId="77777777" w:rsidR="003E22C6" w:rsidRPr="003E22C6" w:rsidRDefault="003E22C6" w:rsidP="003E22C6">
      <w:r w:rsidRPr="003E22C6">
        <w:lastRenderedPageBreak/>
        <w:t xml:space="preserve">Het huidige Activ8 systeem dat gebruikt wordt op de afdelingen in het LUMC, is niet in staat om onderscheid te maken tussen de liggende en zittende positie. Om dit probleem te verhelpen is het Activ8 systeem aangepast in samenwerking met de leverancier, zodat er wel onderscheid gemaakt kan worden tussen deze posities. De aangepaste Activ8 is echter nog niet gevalideerd. Om deze reden kan de Activ8 nog niet worden toegepast in de zorg en toekomstige onderzoeken. </w:t>
      </w:r>
    </w:p>
    <w:p w14:paraId="5B7647CF"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Het doel van het project is om de aangepaste Activ8 te valideren op onderscheid tussen zitten en liggen, zodat het meetsysteem toegepast kan worden in klinische situaties. Om deze doelstelling te bereiken zal er een onderzoek uitgevoerd worden met behulp van de volgende hoofdvraag:</w:t>
      </w:r>
    </w:p>
    <w:p w14:paraId="63ADA4CB" w14:textId="77777777" w:rsidR="003E22C6" w:rsidRPr="003E22C6" w:rsidRDefault="003E22C6" w:rsidP="003E22C6">
      <w:pPr>
        <w:spacing w:after="0" w:line="240" w:lineRule="auto"/>
        <w:rPr>
          <w:rFonts w:eastAsia="Times New Roman" w:cs="Times New Roman"/>
        </w:rPr>
      </w:pPr>
    </w:p>
    <w:p w14:paraId="1797DC5C"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 xml:space="preserve">1. Wat is de validiteit van de aangepaste Activ8 bij het onderscheiden van zittende en liggende bewegingshoudingen en bewegingen? </w:t>
      </w:r>
    </w:p>
    <w:p w14:paraId="37ED7C61" w14:textId="77777777" w:rsidR="003E22C6" w:rsidRPr="003E22C6" w:rsidRDefault="003E22C6" w:rsidP="003E22C6">
      <w:pPr>
        <w:spacing w:after="0" w:line="240" w:lineRule="auto"/>
        <w:rPr>
          <w:rFonts w:eastAsia="Times New Roman" w:cs="Times New Roman"/>
        </w:rPr>
      </w:pPr>
    </w:p>
    <w:p w14:paraId="2CC96F9A" w14:textId="77777777" w:rsidR="003E22C6" w:rsidRPr="003E22C6" w:rsidRDefault="003E22C6" w:rsidP="003E22C6">
      <w:pPr>
        <w:keepNext/>
        <w:keepLines/>
        <w:spacing w:after="2"/>
        <w:ind w:left="-3"/>
        <w:outlineLvl w:val="1"/>
        <w:rPr>
          <w:b/>
          <w:sz w:val="26"/>
        </w:rPr>
      </w:pPr>
      <w:bookmarkStart w:id="33" w:name="_Toc472255727"/>
      <w:bookmarkStart w:id="34" w:name="_Toc472264217"/>
      <w:bookmarkStart w:id="35" w:name="_Toc472284393"/>
      <w:bookmarkStart w:id="36" w:name="_Toc472287485"/>
      <w:bookmarkStart w:id="37" w:name="_Toc472287709"/>
      <w:bookmarkStart w:id="38" w:name="_Toc472288388"/>
      <w:bookmarkStart w:id="39" w:name="_Toc472288475"/>
      <w:bookmarkStart w:id="40" w:name="_Toc472350708"/>
      <w:bookmarkStart w:id="41" w:name="_Toc472350765"/>
      <w:r w:rsidRPr="003E22C6">
        <w:rPr>
          <w:b/>
          <w:sz w:val="26"/>
        </w:rPr>
        <w:t>3. Methode</w:t>
      </w:r>
      <w:bookmarkEnd w:id="33"/>
      <w:bookmarkEnd w:id="34"/>
      <w:bookmarkEnd w:id="35"/>
      <w:bookmarkEnd w:id="36"/>
      <w:bookmarkEnd w:id="37"/>
      <w:bookmarkEnd w:id="38"/>
      <w:bookmarkEnd w:id="39"/>
      <w:bookmarkEnd w:id="40"/>
      <w:bookmarkEnd w:id="41"/>
      <w:r w:rsidRPr="003E22C6">
        <w:rPr>
          <w:b/>
          <w:sz w:val="26"/>
        </w:rPr>
        <w:t xml:space="preserve"> </w:t>
      </w:r>
    </w:p>
    <w:p w14:paraId="46CB4308" w14:textId="77777777" w:rsidR="003E22C6" w:rsidRPr="003E22C6" w:rsidRDefault="003E22C6" w:rsidP="003E22C6">
      <w:pPr>
        <w:spacing w:after="0" w:line="240" w:lineRule="auto"/>
        <w:rPr>
          <w:rFonts w:eastAsia="Times New Roman" w:cs="Times New Roman"/>
          <w:b/>
        </w:rPr>
      </w:pPr>
      <w:r w:rsidRPr="003E22C6">
        <w:rPr>
          <w:rFonts w:eastAsia="Times New Roman" w:cs="Times New Roman"/>
          <w:b/>
        </w:rPr>
        <w:t>Proefpersonen:</w:t>
      </w:r>
    </w:p>
    <w:p w14:paraId="7ED76CCF"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In een eerdere validatiestudie</w:t>
      </w:r>
      <w:sdt>
        <w:sdtPr>
          <w:rPr>
            <w:rFonts w:eastAsia="Times New Roman" w:cs="Times New Roman"/>
          </w:rPr>
          <w:id w:val="1628122607"/>
          <w:citation/>
        </w:sdtPr>
        <w:sdtEndPr/>
        <w:sdtContent>
          <w:r w:rsidRPr="003E22C6">
            <w:rPr>
              <w:rFonts w:eastAsia="Times New Roman" w:cs="Times New Roman"/>
            </w:rPr>
            <w:fldChar w:fldCharType="begin"/>
          </w:r>
          <w:r w:rsidRPr="003E22C6">
            <w:rPr>
              <w:rFonts w:eastAsia="Times New Roman" w:cs="Times New Roman"/>
            </w:rPr>
            <w:instrText xml:space="preserve">CITATION TijdelijkeAanduiding3 \l 1043 </w:instrText>
          </w:r>
          <w:r w:rsidRPr="003E22C6">
            <w:rPr>
              <w:rFonts w:eastAsia="Times New Roman" w:cs="Times New Roman"/>
            </w:rPr>
            <w:fldChar w:fldCharType="separate"/>
          </w:r>
          <w:r w:rsidRPr="003E22C6">
            <w:rPr>
              <w:rFonts w:eastAsia="Times New Roman" w:cs="Times New Roman"/>
              <w:noProof/>
            </w:rPr>
            <w:t xml:space="preserve"> (P. M. Grant, 2006)</w:t>
          </w:r>
          <w:r w:rsidRPr="003E22C6">
            <w:rPr>
              <w:rFonts w:eastAsia="Times New Roman" w:cs="Times New Roman"/>
            </w:rPr>
            <w:fldChar w:fldCharType="end"/>
          </w:r>
        </w:sdtContent>
      </w:sdt>
      <w:r w:rsidRPr="003E22C6">
        <w:rPr>
          <w:rFonts w:eastAsia="Times New Roman" w:cs="Times New Roman"/>
        </w:rPr>
        <w:t xml:space="preserve"> van de </w:t>
      </w:r>
      <w:proofErr w:type="spellStart"/>
      <w:r w:rsidRPr="003E22C6">
        <w:rPr>
          <w:rFonts w:eastAsia="Times New Roman" w:cs="Times New Roman"/>
        </w:rPr>
        <w:t>activPAL</w:t>
      </w:r>
      <w:proofErr w:type="spellEnd"/>
      <w:r w:rsidRPr="003E22C6">
        <w:rPr>
          <w:rFonts w:eastAsia="Times New Roman" w:cs="Times New Roman"/>
        </w:rPr>
        <w:t xml:space="preserve"> </w:t>
      </w:r>
      <w:proofErr w:type="spellStart"/>
      <w:r w:rsidRPr="003E22C6">
        <w:rPr>
          <w:rFonts w:eastAsia="Times New Roman" w:cs="Times New Roman"/>
        </w:rPr>
        <w:t>activity</w:t>
      </w:r>
      <w:proofErr w:type="spellEnd"/>
      <w:r w:rsidRPr="003E22C6">
        <w:rPr>
          <w:rFonts w:eastAsia="Times New Roman" w:cs="Times New Roman"/>
        </w:rPr>
        <w:t xml:space="preserve"> monitor zijn er 10 gezonde proefpersonen gebruikt en bij de validatiestudie van de Activ8</w:t>
      </w:r>
      <w:sdt>
        <w:sdtPr>
          <w:id w:val="2124187739"/>
          <w:citation/>
        </w:sdtPr>
        <w:sdtEndPr/>
        <w:sdtContent>
          <w:r w:rsidRPr="003E22C6">
            <w:fldChar w:fldCharType="begin"/>
          </w:r>
          <w:r w:rsidRPr="003E22C6">
            <w:instrText xml:space="preserve">CITATION Era13 \l 1043 </w:instrText>
          </w:r>
          <w:r w:rsidRPr="003E22C6">
            <w:fldChar w:fldCharType="separate"/>
          </w:r>
          <w:r w:rsidRPr="003E22C6">
            <w:rPr>
              <w:noProof/>
            </w:rPr>
            <w:t xml:space="preserve"> (Erasmus MC, 2013)</w:t>
          </w:r>
          <w:r w:rsidRPr="003E22C6">
            <w:fldChar w:fldCharType="end"/>
          </w:r>
        </w:sdtContent>
      </w:sdt>
      <w:r w:rsidRPr="003E22C6">
        <w:t xml:space="preserve"> zijn er 12 gezonde proefpersonen gebruikt om het meetsysteem te valideren</w:t>
      </w:r>
      <w:r w:rsidRPr="003E22C6">
        <w:rPr>
          <w:rFonts w:eastAsia="Times New Roman" w:cs="Times New Roman"/>
        </w:rPr>
        <w:t>. Tijdens dit onderzoek zal om deze reden minimaal 10 gezonde proefpersonen worden gebruikt. De proefpersonen voor deze studie zijn studenten die studeren aan de Haagse Hogeschool.</w:t>
      </w:r>
    </w:p>
    <w:p w14:paraId="29763869" w14:textId="77777777" w:rsidR="003E22C6" w:rsidRPr="003E22C6" w:rsidRDefault="003E22C6" w:rsidP="003E22C6">
      <w:pPr>
        <w:spacing w:after="0" w:line="240" w:lineRule="auto"/>
        <w:rPr>
          <w:rFonts w:eastAsia="Times New Roman" w:cs="Times New Roman"/>
        </w:rPr>
      </w:pPr>
    </w:p>
    <w:p w14:paraId="375EEDAF"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 xml:space="preserve">Inclusiecriteria: </w:t>
      </w:r>
    </w:p>
    <w:p w14:paraId="4FD12EBC" w14:textId="77777777" w:rsidR="003E22C6" w:rsidRPr="003E22C6" w:rsidRDefault="003E22C6" w:rsidP="003E22C6">
      <w:pPr>
        <w:numPr>
          <w:ilvl w:val="0"/>
          <w:numId w:val="17"/>
        </w:numPr>
        <w:spacing w:after="0" w:line="240" w:lineRule="auto"/>
        <w:ind w:right="0"/>
        <w:contextualSpacing/>
        <w:rPr>
          <w:rFonts w:asciiTheme="minorHAnsi" w:eastAsia="Times New Roman" w:hAnsiTheme="minorHAnsi" w:cs="Times New Roman"/>
          <w:color w:val="auto"/>
          <w:lang w:eastAsia="en-US"/>
        </w:rPr>
      </w:pPr>
      <w:r w:rsidRPr="003E22C6">
        <w:rPr>
          <w:rFonts w:asciiTheme="minorHAnsi" w:eastAsia="Times New Roman" w:hAnsiTheme="minorHAnsi" w:cs="Times New Roman"/>
          <w:color w:val="auto"/>
          <w:lang w:eastAsia="en-US"/>
        </w:rPr>
        <w:t xml:space="preserve">De personen hebben een leeftijd tussen de 18 en 65 jaar oud. </w:t>
      </w:r>
    </w:p>
    <w:p w14:paraId="26FACC2C" w14:textId="77777777" w:rsidR="003E22C6" w:rsidRPr="003E22C6" w:rsidRDefault="003E22C6" w:rsidP="003E22C6">
      <w:pPr>
        <w:numPr>
          <w:ilvl w:val="0"/>
          <w:numId w:val="17"/>
        </w:numPr>
        <w:spacing w:after="0" w:line="240" w:lineRule="auto"/>
        <w:ind w:right="0"/>
        <w:contextualSpacing/>
        <w:rPr>
          <w:rFonts w:asciiTheme="minorHAnsi" w:eastAsia="Times New Roman" w:hAnsiTheme="minorHAnsi" w:cs="Times New Roman"/>
          <w:color w:val="auto"/>
          <w:lang w:eastAsia="en-US"/>
        </w:rPr>
      </w:pPr>
      <w:r w:rsidRPr="003E22C6">
        <w:rPr>
          <w:rFonts w:asciiTheme="minorHAnsi" w:eastAsia="Times New Roman" w:hAnsiTheme="minorHAnsi" w:cs="Times New Roman"/>
          <w:color w:val="auto"/>
          <w:lang w:eastAsia="en-US"/>
        </w:rPr>
        <w:t xml:space="preserve">De personen hebben geen bewegingsbeperkingen. </w:t>
      </w:r>
    </w:p>
    <w:p w14:paraId="7E7780B5"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Exclusiecriteria:</w:t>
      </w:r>
    </w:p>
    <w:p w14:paraId="49919FF5" w14:textId="77777777" w:rsidR="003E22C6" w:rsidRPr="003E22C6" w:rsidRDefault="003E22C6" w:rsidP="003E22C6">
      <w:pPr>
        <w:numPr>
          <w:ilvl w:val="0"/>
          <w:numId w:val="18"/>
        </w:numPr>
        <w:spacing w:after="0" w:line="240" w:lineRule="auto"/>
        <w:ind w:right="0"/>
        <w:contextualSpacing/>
        <w:rPr>
          <w:rFonts w:asciiTheme="minorHAnsi" w:eastAsia="Times New Roman" w:hAnsiTheme="minorHAnsi" w:cs="Times New Roman"/>
          <w:color w:val="auto"/>
          <w:lang w:eastAsia="en-US"/>
        </w:rPr>
      </w:pPr>
      <w:r w:rsidRPr="003E22C6">
        <w:rPr>
          <w:rFonts w:asciiTheme="minorHAnsi" w:eastAsia="Times New Roman" w:hAnsiTheme="minorHAnsi" w:cs="Times New Roman"/>
          <w:color w:val="auto"/>
          <w:lang w:eastAsia="en-US"/>
        </w:rPr>
        <w:t>Mensen die wegens taalgebrek de test niet kunnen uitvoeren.</w:t>
      </w:r>
    </w:p>
    <w:p w14:paraId="72B24BBF" w14:textId="77777777" w:rsidR="003E22C6" w:rsidRPr="003E22C6" w:rsidRDefault="003E22C6" w:rsidP="003E22C6">
      <w:pPr>
        <w:spacing w:after="0" w:line="240" w:lineRule="auto"/>
        <w:rPr>
          <w:rFonts w:eastAsia="Times New Roman" w:cs="Times New Roman"/>
        </w:rPr>
      </w:pPr>
    </w:p>
    <w:p w14:paraId="3D10E51C" w14:textId="77777777" w:rsidR="003E22C6" w:rsidRPr="003E22C6" w:rsidRDefault="003E22C6" w:rsidP="003E22C6">
      <w:pPr>
        <w:spacing w:after="0" w:line="240" w:lineRule="auto"/>
        <w:rPr>
          <w:rFonts w:eastAsia="Times New Roman" w:cs="Times New Roman"/>
          <w:b/>
        </w:rPr>
      </w:pPr>
      <w:r w:rsidRPr="003E22C6">
        <w:rPr>
          <w:rFonts w:eastAsia="Times New Roman" w:cs="Times New Roman"/>
          <w:b/>
        </w:rPr>
        <w:t>Procedure:</w:t>
      </w:r>
    </w:p>
    <w:p w14:paraId="4C322D6D" w14:textId="77777777" w:rsidR="003E22C6" w:rsidRPr="003E22C6" w:rsidRDefault="003E22C6" w:rsidP="003E22C6">
      <w:pPr>
        <w:spacing w:after="0" w:line="240" w:lineRule="auto"/>
        <w:rPr>
          <w:rFonts w:eastAsia="Times New Roman" w:cs="Times New Roman"/>
          <w:b/>
        </w:rPr>
      </w:pPr>
      <w:r w:rsidRPr="003E22C6">
        <w:rPr>
          <w:rFonts w:eastAsia="Times New Roman" w:cs="Times New Roman"/>
        </w:rPr>
        <w:t>Tijdens deze validatiestudie zal er gekeken worden naar de concurrent validiteit. Deze validiteit zal worden beoordeeld door de meetresultaten van de Activ8 te vergelijken met de resultaten van de ‘gouden standaard’. In de twee eerdergenoemde validatiestudies:</w:t>
      </w:r>
      <w:sdt>
        <w:sdtPr>
          <w:id w:val="-970513120"/>
          <w:citation/>
        </w:sdtPr>
        <w:sdtEndPr/>
        <w:sdtContent>
          <w:r w:rsidRPr="003E22C6">
            <w:fldChar w:fldCharType="begin"/>
          </w:r>
          <w:r w:rsidRPr="003E22C6">
            <w:instrText xml:space="preserve">CITATION Era13 \l 1043 </w:instrText>
          </w:r>
          <w:r w:rsidRPr="003E22C6">
            <w:fldChar w:fldCharType="separate"/>
          </w:r>
          <w:r w:rsidRPr="003E22C6">
            <w:rPr>
              <w:noProof/>
            </w:rPr>
            <w:t xml:space="preserve"> (Erasmus </w:t>
          </w:r>
          <w:r w:rsidRPr="003E22C6">
            <w:rPr>
              <w:noProof/>
            </w:rPr>
            <w:lastRenderedPageBreak/>
            <w:t>MC, 2013)</w:t>
          </w:r>
          <w:r w:rsidRPr="003E22C6">
            <w:fldChar w:fldCharType="end"/>
          </w:r>
        </w:sdtContent>
      </w:sdt>
      <w:r w:rsidRPr="003E22C6">
        <w:rPr>
          <w:rFonts w:eastAsia="Times New Roman" w:cs="Times New Roman"/>
        </w:rPr>
        <w:t xml:space="preserve"> en </w:t>
      </w:r>
      <w:sdt>
        <w:sdtPr>
          <w:rPr>
            <w:rFonts w:eastAsia="Times New Roman" w:cs="Times New Roman"/>
          </w:rPr>
          <w:id w:val="-1649428902"/>
          <w:citation/>
        </w:sdtPr>
        <w:sdtEndPr/>
        <w:sdtContent>
          <w:r w:rsidRPr="003E22C6">
            <w:rPr>
              <w:rFonts w:eastAsia="Times New Roman" w:cs="Times New Roman"/>
            </w:rPr>
            <w:fldChar w:fldCharType="begin"/>
          </w:r>
          <w:r w:rsidRPr="003E22C6">
            <w:rPr>
              <w:rFonts w:eastAsia="Times New Roman" w:cs="Times New Roman"/>
            </w:rPr>
            <w:instrText xml:space="preserve">CITATION TijdelijkeAanduiding3 \l 1043 </w:instrText>
          </w:r>
          <w:r w:rsidRPr="003E22C6">
            <w:rPr>
              <w:rFonts w:eastAsia="Times New Roman" w:cs="Times New Roman"/>
            </w:rPr>
            <w:fldChar w:fldCharType="separate"/>
          </w:r>
          <w:r w:rsidRPr="003E22C6">
            <w:rPr>
              <w:rFonts w:eastAsia="Times New Roman" w:cs="Times New Roman"/>
              <w:noProof/>
            </w:rPr>
            <w:t>(P. M. Grant, 2006)</w:t>
          </w:r>
          <w:r w:rsidRPr="003E22C6">
            <w:rPr>
              <w:rFonts w:eastAsia="Times New Roman" w:cs="Times New Roman"/>
            </w:rPr>
            <w:fldChar w:fldCharType="end"/>
          </w:r>
        </w:sdtContent>
      </w:sdt>
      <w:r w:rsidRPr="003E22C6">
        <w:rPr>
          <w:rFonts w:eastAsia="Times New Roman" w:cs="Times New Roman"/>
        </w:rPr>
        <w:t xml:space="preserve"> is videoanalyse als gouden standaard gebruikt. Voor deze validatiestudie zal ook videoanalyse als gouden standaard worden gebruikt</w:t>
      </w:r>
      <w:r w:rsidRPr="003E22C6">
        <w:t xml:space="preserve">. Uit de video kunnen de bewegingsactiviteiten inclusief tijdsduur bepaald worden. Hiernaast kan videoanalyse gebruikt worden als check bij meetfouten tijdens houdingen en bewegingsactiviteiten. </w:t>
      </w:r>
    </w:p>
    <w:p w14:paraId="3C0588A9" w14:textId="77777777" w:rsidR="003E22C6" w:rsidRPr="003E22C6" w:rsidRDefault="003E22C6" w:rsidP="003E22C6">
      <w:pPr>
        <w:spacing w:after="0" w:line="240" w:lineRule="auto"/>
        <w:rPr>
          <w:rFonts w:eastAsia="Times New Roman" w:cs="Times New Roman"/>
          <w:b/>
        </w:rPr>
      </w:pPr>
    </w:p>
    <w:p w14:paraId="3B58A1F9"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 xml:space="preserve">Om de validiteit te testen van de aangepaste Activ8 zullen de proefpersonen tijdens het onderzoek een aantal activiteiten (zitten en liggen) inclusief de overgangen hiervan gaan uitvoeren aan de hand van een opgesteld meetprotocol. Dit meetprotocol zal in samenspraak met de opdrachtgevers worden ontwikkeld. Tijdens de uitvoer van dit meetprotocol zal de tijdsduur van de bewegingsactiviteiten en houdingen opgeschreven worden. Hiervoor zal een stopwatch gebruikt worden. Voordat de meting plaatsvindt zullen alle systemen met elkaar gesynchroniseerd worden. </w:t>
      </w:r>
    </w:p>
    <w:p w14:paraId="524A9A7C" w14:textId="77777777" w:rsidR="003E22C6" w:rsidRPr="003E22C6" w:rsidRDefault="003E22C6" w:rsidP="003E22C6">
      <w:pPr>
        <w:spacing w:after="0" w:line="240" w:lineRule="auto"/>
        <w:rPr>
          <w:rFonts w:eastAsia="Times New Roman" w:cs="Times New Roman"/>
        </w:rPr>
      </w:pPr>
    </w:p>
    <w:p w14:paraId="13155666" w14:textId="77777777" w:rsidR="003E22C6" w:rsidRPr="003E22C6" w:rsidRDefault="003E22C6" w:rsidP="003E22C6">
      <w:pPr>
        <w:spacing w:after="0" w:line="240" w:lineRule="auto"/>
        <w:rPr>
          <w:rFonts w:eastAsia="Times New Roman" w:cs="Times New Roman"/>
          <w:b/>
        </w:rPr>
      </w:pPr>
      <w:r w:rsidRPr="003E22C6">
        <w:rPr>
          <w:rFonts w:eastAsia="Times New Roman" w:cs="Times New Roman"/>
          <w:b/>
        </w:rPr>
        <w:t>Benodigdheden:</w:t>
      </w:r>
    </w:p>
    <w:p w14:paraId="34A0483E"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 xml:space="preserve">Om erachter te komen hoeveel Activ8 systemen nodig zijn voor het registreren van zittende en liggende houdingen/bewegingen is er gekeken in de literatuur. </w:t>
      </w:r>
    </w:p>
    <w:p w14:paraId="04004D6A" w14:textId="77777777" w:rsidR="003E22C6" w:rsidRPr="003E22C6" w:rsidRDefault="003E22C6" w:rsidP="003E22C6">
      <w:pPr>
        <w:spacing w:after="0" w:line="240" w:lineRule="auto"/>
        <w:rPr>
          <w:rFonts w:eastAsia="Times New Roman" w:cs="Times New Roman"/>
        </w:rPr>
      </w:pPr>
    </w:p>
    <w:p w14:paraId="1AA69BA6"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 xml:space="preserve">In een eerder onderzoek naar dagelijkse fysieke activiteiten </w:t>
      </w:r>
      <w:sdt>
        <w:sdtPr>
          <w:rPr>
            <w:rFonts w:eastAsia="Times New Roman" w:cs="Times New Roman"/>
          </w:rPr>
          <w:id w:val="-214737188"/>
          <w:citation/>
        </w:sdtPr>
        <w:sdtEndPr/>
        <w:sdtContent>
          <w:r w:rsidRPr="003E22C6">
            <w:rPr>
              <w:rFonts w:eastAsia="Times New Roman" w:cs="Times New Roman"/>
            </w:rPr>
            <w:fldChar w:fldCharType="begin"/>
          </w:r>
          <w:r w:rsidRPr="003E22C6">
            <w:rPr>
              <w:rFonts w:eastAsia="Times New Roman" w:cs="Times New Roman"/>
            </w:rPr>
            <w:instrText xml:space="preserve"> CITATION XLo09 \l 1043 </w:instrText>
          </w:r>
          <w:r w:rsidRPr="003E22C6">
            <w:rPr>
              <w:rFonts w:eastAsia="Times New Roman" w:cs="Times New Roman"/>
            </w:rPr>
            <w:fldChar w:fldCharType="separate"/>
          </w:r>
          <w:r w:rsidRPr="003E22C6">
            <w:rPr>
              <w:rFonts w:eastAsia="Times New Roman" w:cs="Times New Roman"/>
              <w:noProof/>
            </w:rPr>
            <w:t>(X. Long, 2009)</w:t>
          </w:r>
          <w:r w:rsidRPr="003E22C6">
            <w:rPr>
              <w:rFonts w:eastAsia="Times New Roman" w:cs="Times New Roman"/>
            </w:rPr>
            <w:fldChar w:fldCharType="end"/>
          </w:r>
        </w:sdtContent>
      </w:sdt>
      <w:r w:rsidRPr="003E22C6">
        <w:rPr>
          <w:rFonts w:eastAsia="Times New Roman" w:cs="Times New Roman"/>
        </w:rPr>
        <w:t xml:space="preserve"> is er één </w:t>
      </w:r>
      <w:proofErr w:type="spellStart"/>
      <w:r w:rsidRPr="003E22C6">
        <w:rPr>
          <w:rFonts w:eastAsia="Times New Roman" w:cs="Times New Roman"/>
        </w:rPr>
        <w:t>accelerometer</w:t>
      </w:r>
      <w:proofErr w:type="spellEnd"/>
      <w:r w:rsidRPr="003E22C6">
        <w:rPr>
          <w:rFonts w:eastAsia="Times New Roman" w:cs="Times New Roman"/>
        </w:rPr>
        <w:t xml:space="preserve"> gebruikt. Het voordeel van het gebruik van één </w:t>
      </w:r>
      <w:proofErr w:type="spellStart"/>
      <w:r w:rsidRPr="003E22C6">
        <w:rPr>
          <w:rFonts w:eastAsia="Times New Roman" w:cs="Times New Roman"/>
        </w:rPr>
        <w:t>accelerometer</w:t>
      </w:r>
      <w:proofErr w:type="spellEnd"/>
      <w:r w:rsidRPr="003E22C6">
        <w:rPr>
          <w:rFonts w:eastAsia="Times New Roman" w:cs="Times New Roman"/>
        </w:rPr>
        <w:t xml:space="preserve">, is dat de fysieke activiteiten minder beïnvloed worden dan bij het gebruik van meerdere meters. Meerdere meters kunnen namelijk door proefpersonen als hinderlijk worden ervaren door de proefpersoon. Deze versnellingsmeter is op de thorax geplaatst, echter wordt niet verteld op welke plek op de thorax deze versnellingsmeter bevestigd is. Hierbij is er gekeken naar activiteiten zoals lopen, rennen, fietsen en sporten. Het nadeel van het gebruik van één </w:t>
      </w:r>
      <w:proofErr w:type="spellStart"/>
      <w:r w:rsidRPr="003E22C6">
        <w:rPr>
          <w:rFonts w:eastAsia="Times New Roman" w:cs="Times New Roman"/>
        </w:rPr>
        <w:t>accelerometer</w:t>
      </w:r>
      <w:proofErr w:type="spellEnd"/>
      <w:r w:rsidRPr="003E22C6">
        <w:rPr>
          <w:rFonts w:eastAsia="Times New Roman" w:cs="Times New Roman"/>
        </w:rPr>
        <w:t xml:space="preserve"> op de thorax is dat fietsen niet goed geclassificeerd kan worden door gebrek aan acceleratie van de thorax. In dit onderzoek is er niet gekeken naar zitten en liggen. Aangezien liggende en zittende houdingen statisch zijn, zouden deze houdingen niet onderscheiden kunnen worden met één </w:t>
      </w:r>
      <w:proofErr w:type="spellStart"/>
      <w:r w:rsidRPr="003E22C6">
        <w:rPr>
          <w:rFonts w:eastAsia="Times New Roman" w:cs="Times New Roman"/>
        </w:rPr>
        <w:t>accelerometer</w:t>
      </w:r>
      <w:proofErr w:type="spellEnd"/>
      <w:r w:rsidRPr="003E22C6">
        <w:rPr>
          <w:rFonts w:eastAsia="Times New Roman" w:cs="Times New Roman"/>
        </w:rPr>
        <w:t xml:space="preserve">. Wel zouden de bewegingsovergangen gedetecteerd kunnen worden. </w:t>
      </w:r>
    </w:p>
    <w:p w14:paraId="04ADF55E" w14:textId="77777777" w:rsidR="003E22C6" w:rsidRPr="003E22C6" w:rsidRDefault="003E22C6" w:rsidP="003E22C6">
      <w:pPr>
        <w:spacing w:after="0" w:line="240" w:lineRule="auto"/>
        <w:rPr>
          <w:rFonts w:eastAsia="Times New Roman" w:cs="Times New Roman"/>
        </w:rPr>
      </w:pPr>
    </w:p>
    <w:p w14:paraId="20AAC442"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lastRenderedPageBreak/>
        <w:t xml:space="preserve">In een andere studie </w:t>
      </w:r>
      <w:sdt>
        <w:sdtPr>
          <w:rPr>
            <w:rFonts w:eastAsia="Times New Roman" w:cs="Times New Roman"/>
          </w:rPr>
          <w:id w:val="-2027323026"/>
          <w:citation/>
        </w:sdtPr>
        <w:sdtEndPr/>
        <w:sdtContent>
          <w:r w:rsidRPr="003E22C6">
            <w:rPr>
              <w:rFonts w:eastAsia="Times New Roman" w:cs="Times New Roman"/>
            </w:rPr>
            <w:fldChar w:fldCharType="begin"/>
          </w:r>
          <w:r w:rsidRPr="003E22C6">
            <w:rPr>
              <w:rFonts w:eastAsia="Times New Roman" w:cs="Times New Roman"/>
            </w:rPr>
            <w:instrText xml:space="preserve">CITATION TijdelijkeAanduiding1 \l 1043 </w:instrText>
          </w:r>
          <w:r w:rsidRPr="003E22C6">
            <w:rPr>
              <w:rFonts w:eastAsia="Times New Roman" w:cs="Times New Roman"/>
            </w:rPr>
            <w:fldChar w:fldCharType="separate"/>
          </w:r>
          <w:r w:rsidRPr="003E22C6">
            <w:rPr>
              <w:rFonts w:eastAsia="Times New Roman" w:cs="Times New Roman"/>
              <w:noProof/>
            </w:rPr>
            <w:t>(Peter H. Veltink, 1996)</w:t>
          </w:r>
          <w:r w:rsidRPr="003E22C6">
            <w:rPr>
              <w:rFonts w:eastAsia="Times New Roman" w:cs="Times New Roman"/>
            </w:rPr>
            <w:fldChar w:fldCharType="end"/>
          </w:r>
        </w:sdtContent>
      </w:sdt>
      <w:r w:rsidRPr="003E22C6">
        <w:rPr>
          <w:rFonts w:eastAsia="Times New Roman" w:cs="Times New Roman"/>
        </w:rPr>
        <w:t xml:space="preserve"> zijn er twee </w:t>
      </w:r>
      <w:proofErr w:type="spellStart"/>
      <w:r w:rsidRPr="003E22C6">
        <w:rPr>
          <w:rFonts w:eastAsia="Times New Roman" w:cs="Times New Roman"/>
        </w:rPr>
        <w:t>accelerometers</w:t>
      </w:r>
      <w:proofErr w:type="spellEnd"/>
      <w:r w:rsidRPr="003E22C6">
        <w:rPr>
          <w:rFonts w:eastAsia="Times New Roman" w:cs="Times New Roman"/>
        </w:rPr>
        <w:t xml:space="preserve"> gebruikt om onderscheid te maken tussen statische houdingen. Hierbij is er gekeken naar staan, zitten, liggen en liggen op de zij. De </w:t>
      </w:r>
      <w:proofErr w:type="spellStart"/>
      <w:r w:rsidRPr="003E22C6">
        <w:rPr>
          <w:rFonts w:eastAsia="Times New Roman" w:cs="Times New Roman"/>
        </w:rPr>
        <w:t>accelerometers</w:t>
      </w:r>
      <w:proofErr w:type="spellEnd"/>
      <w:r w:rsidRPr="003E22C6">
        <w:rPr>
          <w:rFonts w:eastAsia="Times New Roman" w:cs="Times New Roman"/>
        </w:rPr>
        <w:t xml:space="preserve"> zijn geplaatst op het sternum (radiaal) en op het bovenbeen (tangentieel), zie figuur 2. Het voordeel van het gebruik van twee </w:t>
      </w:r>
      <w:proofErr w:type="spellStart"/>
      <w:r w:rsidRPr="003E22C6">
        <w:rPr>
          <w:rFonts w:eastAsia="Times New Roman" w:cs="Times New Roman"/>
        </w:rPr>
        <w:t>accelerometers</w:t>
      </w:r>
      <w:proofErr w:type="spellEnd"/>
      <w:r w:rsidRPr="003E22C6">
        <w:rPr>
          <w:rFonts w:eastAsia="Times New Roman" w:cs="Times New Roman"/>
        </w:rPr>
        <w:t xml:space="preserve">, is dat zowel statische als dynamische activiteiten onderscheiden kunnen worden. Dit komt doordat dynamische signalen snel veranderen met de tijd. </w:t>
      </w:r>
    </w:p>
    <w:p w14:paraId="5237D8CA" w14:textId="77777777" w:rsidR="003E22C6" w:rsidRPr="003E22C6" w:rsidRDefault="003E22C6" w:rsidP="003E22C6">
      <w:pPr>
        <w:spacing w:after="0" w:line="240" w:lineRule="auto"/>
        <w:rPr>
          <w:rFonts w:eastAsia="Times New Roman" w:cs="Times New Roman"/>
        </w:rPr>
      </w:pPr>
    </w:p>
    <w:p w14:paraId="43849BCB" w14:textId="77777777" w:rsidR="003E22C6" w:rsidRPr="003E22C6" w:rsidRDefault="003E22C6" w:rsidP="003E22C6">
      <w:pPr>
        <w:keepNext/>
        <w:spacing w:after="0" w:line="240" w:lineRule="auto"/>
      </w:pPr>
      <w:r w:rsidRPr="003E22C6">
        <w:rPr>
          <w:rFonts w:eastAsia="Times New Roman" w:cs="Times New Roman"/>
          <w:noProof/>
          <w:lang w:val="en-US" w:eastAsia="en-US"/>
        </w:rPr>
        <w:drawing>
          <wp:inline distT="0" distB="0" distL="0" distR="0" wp14:anchorId="379BE465" wp14:editId="7295C224">
            <wp:extent cx="1095375" cy="2257425"/>
            <wp:effectExtent l="0" t="0" r="9525"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2257425"/>
                    </a:xfrm>
                    <a:prstGeom prst="rect">
                      <a:avLst/>
                    </a:prstGeom>
                    <a:noFill/>
                    <a:ln>
                      <a:noFill/>
                    </a:ln>
                  </pic:spPr>
                </pic:pic>
              </a:graphicData>
            </a:graphic>
          </wp:inline>
        </w:drawing>
      </w:r>
    </w:p>
    <w:p w14:paraId="51598F7D" w14:textId="77777777" w:rsidR="003E22C6" w:rsidRPr="003E22C6" w:rsidRDefault="003E22C6" w:rsidP="003E22C6">
      <w:pPr>
        <w:spacing w:after="200" w:line="240" w:lineRule="auto"/>
        <w:ind w:left="0" w:right="0" w:firstLine="0"/>
        <w:rPr>
          <w:rFonts w:asciiTheme="minorHAnsi" w:eastAsiaTheme="minorHAnsi" w:hAnsiTheme="minorHAnsi" w:cstheme="minorBidi"/>
          <w:i/>
          <w:iCs/>
          <w:color w:val="44546A" w:themeColor="text2"/>
          <w:sz w:val="18"/>
          <w:szCs w:val="18"/>
          <w:lang w:eastAsia="en-US"/>
        </w:rPr>
      </w:pPr>
      <w:r w:rsidRPr="003E22C6">
        <w:rPr>
          <w:rFonts w:asciiTheme="minorHAnsi" w:eastAsiaTheme="minorHAnsi" w:hAnsiTheme="minorHAnsi" w:cstheme="minorBidi"/>
          <w:i/>
          <w:iCs/>
          <w:color w:val="44546A" w:themeColor="text2"/>
          <w:sz w:val="18"/>
          <w:szCs w:val="18"/>
          <w:lang w:eastAsia="en-US"/>
        </w:rPr>
        <w:t xml:space="preserve">Figuur </w:t>
      </w:r>
      <w:r w:rsidRPr="003E22C6">
        <w:rPr>
          <w:rFonts w:asciiTheme="minorHAnsi" w:eastAsiaTheme="minorHAnsi" w:hAnsiTheme="minorHAnsi" w:cstheme="minorBidi"/>
          <w:i/>
          <w:iCs/>
          <w:color w:val="44546A" w:themeColor="text2"/>
          <w:sz w:val="18"/>
          <w:szCs w:val="18"/>
          <w:lang w:eastAsia="en-US"/>
        </w:rPr>
        <w:fldChar w:fldCharType="begin"/>
      </w:r>
      <w:r w:rsidRPr="003E22C6">
        <w:rPr>
          <w:rFonts w:asciiTheme="minorHAnsi" w:eastAsiaTheme="minorHAnsi" w:hAnsiTheme="minorHAnsi" w:cstheme="minorBidi"/>
          <w:i/>
          <w:iCs/>
          <w:color w:val="44546A" w:themeColor="text2"/>
          <w:sz w:val="18"/>
          <w:szCs w:val="18"/>
          <w:lang w:eastAsia="en-US"/>
        </w:rPr>
        <w:instrText xml:space="preserve"> SEQ Figuur \* ARABIC </w:instrText>
      </w:r>
      <w:r w:rsidRPr="003E22C6">
        <w:rPr>
          <w:rFonts w:asciiTheme="minorHAnsi" w:eastAsiaTheme="minorHAnsi" w:hAnsiTheme="minorHAnsi" w:cstheme="minorBidi"/>
          <w:i/>
          <w:iCs/>
          <w:color w:val="44546A" w:themeColor="text2"/>
          <w:sz w:val="18"/>
          <w:szCs w:val="18"/>
          <w:lang w:eastAsia="en-US"/>
        </w:rPr>
        <w:fldChar w:fldCharType="separate"/>
      </w:r>
      <w:r w:rsidRPr="003E22C6">
        <w:rPr>
          <w:rFonts w:asciiTheme="minorHAnsi" w:eastAsiaTheme="minorHAnsi" w:hAnsiTheme="minorHAnsi" w:cstheme="minorBidi"/>
          <w:i/>
          <w:iCs/>
          <w:noProof/>
          <w:color w:val="44546A" w:themeColor="text2"/>
          <w:sz w:val="18"/>
          <w:szCs w:val="18"/>
          <w:lang w:eastAsia="en-US"/>
        </w:rPr>
        <w:t>2</w:t>
      </w:r>
      <w:r w:rsidRPr="003E22C6">
        <w:rPr>
          <w:rFonts w:asciiTheme="minorHAnsi" w:eastAsiaTheme="minorHAnsi" w:hAnsiTheme="minorHAnsi" w:cstheme="minorBidi"/>
          <w:i/>
          <w:iCs/>
          <w:noProof/>
          <w:color w:val="44546A" w:themeColor="text2"/>
          <w:sz w:val="18"/>
          <w:szCs w:val="18"/>
          <w:lang w:eastAsia="en-US"/>
        </w:rPr>
        <w:fldChar w:fldCharType="end"/>
      </w:r>
      <w:r w:rsidRPr="003E22C6">
        <w:rPr>
          <w:rFonts w:asciiTheme="minorHAnsi" w:eastAsiaTheme="minorHAnsi" w:hAnsiTheme="minorHAnsi" w:cstheme="minorBidi"/>
          <w:i/>
          <w:iCs/>
          <w:color w:val="44546A" w:themeColor="text2"/>
          <w:sz w:val="18"/>
          <w:szCs w:val="18"/>
          <w:lang w:eastAsia="en-US"/>
        </w:rPr>
        <w:t xml:space="preserve"> Plaatsing </w:t>
      </w:r>
      <w:proofErr w:type="spellStart"/>
      <w:r w:rsidRPr="003E22C6">
        <w:rPr>
          <w:rFonts w:asciiTheme="minorHAnsi" w:eastAsiaTheme="minorHAnsi" w:hAnsiTheme="minorHAnsi" w:cstheme="minorBidi"/>
          <w:i/>
          <w:iCs/>
          <w:color w:val="44546A" w:themeColor="text2"/>
          <w:sz w:val="18"/>
          <w:szCs w:val="18"/>
          <w:lang w:eastAsia="en-US"/>
        </w:rPr>
        <w:t>accelerometers</w:t>
      </w:r>
      <w:proofErr w:type="spellEnd"/>
      <w:r w:rsidRPr="003E22C6">
        <w:rPr>
          <w:rFonts w:asciiTheme="minorHAnsi" w:eastAsiaTheme="minorHAnsi" w:hAnsiTheme="minorHAnsi" w:cstheme="minorBidi"/>
          <w:i/>
          <w:iCs/>
          <w:color w:val="44546A" w:themeColor="text2"/>
          <w:sz w:val="18"/>
          <w:szCs w:val="18"/>
          <w:lang w:eastAsia="en-US"/>
        </w:rPr>
        <w:t>.</w:t>
      </w:r>
    </w:p>
    <w:p w14:paraId="73E298F5" w14:textId="77777777" w:rsidR="003E22C6" w:rsidRPr="003E22C6" w:rsidRDefault="003E22C6" w:rsidP="003E22C6">
      <w:r w:rsidRPr="003E22C6">
        <w:t xml:space="preserve">Om de aangepaste Activ8 te valideren zullen twee </w:t>
      </w:r>
      <w:proofErr w:type="spellStart"/>
      <w:r w:rsidRPr="003E22C6">
        <w:t>accelerometers</w:t>
      </w:r>
      <w:proofErr w:type="spellEnd"/>
      <w:r w:rsidRPr="003E22C6">
        <w:t xml:space="preserve"> geschikt zijn om zittende bewegingsactiviteiten te kunnen onderscheiden van liggende activiteiten. Zowel statisch als dynamisch. Aangezien het meetprotocol in samenspraak met de opdrachtgevers wordt ontwikkeld, kan het aantal gebruikte </w:t>
      </w:r>
      <w:proofErr w:type="spellStart"/>
      <w:r w:rsidRPr="003E22C6">
        <w:t>accelerometers</w:t>
      </w:r>
      <w:proofErr w:type="spellEnd"/>
      <w:r w:rsidRPr="003E22C6">
        <w:t xml:space="preserve"> inclusief bevestiging gewijzigd worden tijdens deze validatiestudie. </w:t>
      </w:r>
    </w:p>
    <w:p w14:paraId="5712D415" w14:textId="77777777" w:rsidR="003E22C6" w:rsidRPr="003E22C6" w:rsidRDefault="003E22C6" w:rsidP="003E22C6">
      <w:pPr>
        <w:spacing w:after="0" w:line="240" w:lineRule="auto"/>
        <w:rPr>
          <w:rFonts w:eastAsia="Times New Roman" w:cs="Times New Roman"/>
          <w:b/>
        </w:rPr>
      </w:pPr>
    </w:p>
    <w:p w14:paraId="085F04D2" w14:textId="77777777" w:rsidR="003E22C6" w:rsidRPr="003E22C6" w:rsidRDefault="003E22C6" w:rsidP="003E22C6">
      <w:pPr>
        <w:spacing w:after="0" w:line="240" w:lineRule="auto"/>
        <w:rPr>
          <w:rFonts w:eastAsia="Times New Roman" w:cs="Times New Roman"/>
          <w:b/>
        </w:rPr>
      </w:pPr>
      <w:r w:rsidRPr="003E22C6">
        <w:rPr>
          <w:rFonts w:eastAsia="Times New Roman" w:cs="Times New Roman"/>
          <w:b/>
        </w:rPr>
        <w:t>Data-analyse/verwerking:</w:t>
      </w:r>
    </w:p>
    <w:p w14:paraId="4048A1F0"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De Activ8 meet met een samplefrequentie van 12,5 Hz. De tijdsduur van de uitgevoerde activiteiten worden genoteerd. De data van de meting wordt opgeslagen als een .</w:t>
      </w:r>
      <w:proofErr w:type="spellStart"/>
      <w:r w:rsidRPr="003E22C6">
        <w:rPr>
          <w:rFonts w:eastAsia="Times New Roman" w:cs="Times New Roman"/>
        </w:rPr>
        <w:t>csv</w:t>
      </w:r>
      <w:proofErr w:type="spellEnd"/>
      <w:r w:rsidRPr="003E22C6">
        <w:rPr>
          <w:rFonts w:eastAsia="Times New Roman" w:cs="Times New Roman"/>
        </w:rPr>
        <w:t xml:space="preserve"> bestand. Dit bestand kan in het programma Excel geopend worden. In dit bestand zijn de houdingen/bewegingsactiviteiten weergeven met de daarbij horende </w:t>
      </w:r>
      <w:proofErr w:type="spellStart"/>
      <w:r w:rsidRPr="003E22C6">
        <w:rPr>
          <w:rFonts w:eastAsia="Times New Roman" w:cs="Times New Roman"/>
        </w:rPr>
        <w:t>raw</w:t>
      </w:r>
      <w:proofErr w:type="spellEnd"/>
      <w:r w:rsidRPr="003E22C6">
        <w:rPr>
          <w:rFonts w:eastAsia="Times New Roman" w:cs="Times New Roman"/>
        </w:rPr>
        <w:t xml:space="preserve"> </w:t>
      </w:r>
      <w:proofErr w:type="spellStart"/>
      <w:r w:rsidRPr="003E22C6">
        <w:rPr>
          <w:rFonts w:eastAsia="Times New Roman" w:cs="Times New Roman"/>
        </w:rPr>
        <w:t>counts</w:t>
      </w:r>
      <w:proofErr w:type="spellEnd"/>
      <w:r w:rsidRPr="003E22C6">
        <w:rPr>
          <w:rFonts w:eastAsia="Times New Roman" w:cs="Times New Roman"/>
        </w:rPr>
        <w:t xml:space="preserve">. Door deze </w:t>
      </w:r>
      <w:proofErr w:type="spellStart"/>
      <w:r w:rsidRPr="003E22C6">
        <w:rPr>
          <w:rFonts w:eastAsia="Times New Roman" w:cs="Times New Roman"/>
        </w:rPr>
        <w:t>raw</w:t>
      </w:r>
      <w:proofErr w:type="spellEnd"/>
      <w:r w:rsidRPr="003E22C6">
        <w:rPr>
          <w:rFonts w:eastAsia="Times New Roman" w:cs="Times New Roman"/>
        </w:rPr>
        <w:t xml:space="preserve"> </w:t>
      </w:r>
      <w:proofErr w:type="spellStart"/>
      <w:r w:rsidRPr="003E22C6">
        <w:rPr>
          <w:rFonts w:eastAsia="Times New Roman" w:cs="Times New Roman"/>
        </w:rPr>
        <w:t>counts</w:t>
      </w:r>
      <w:proofErr w:type="spellEnd"/>
      <w:r w:rsidRPr="003E22C6">
        <w:rPr>
          <w:rFonts w:eastAsia="Times New Roman" w:cs="Times New Roman"/>
        </w:rPr>
        <w:t xml:space="preserve"> naar seconden om te rekenen kan de tijdsduur bepaald worden van de gemeten houding/bewegingsactiviteit. De werkelijke houding/bewegingsactiviteit inclusief tijdsduur zal achterhaald worden met behulp van video analyse in het programma Win</w:t>
      </w:r>
      <w:r w:rsidRPr="003E22C6">
        <w:rPr>
          <w:rFonts w:eastAsia="Times New Roman" w:cs="Times New Roman"/>
        </w:rPr>
        <w:lastRenderedPageBreak/>
        <w:t xml:space="preserve">dows Media </w:t>
      </w:r>
      <w:proofErr w:type="spellStart"/>
      <w:r w:rsidRPr="003E22C6">
        <w:rPr>
          <w:rFonts w:eastAsia="Times New Roman" w:cs="Times New Roman"/>
        </w:rPr>
        <w:t>Player</w:t>
      </w:r>
      <w:proofErr w:type="spellEnd"/>
      <w:r w:rsidRPr="003E22C6">
        <w:rPr>
          <w:rFonts w:eastAsia="Times New Roman" w:cs="Times New Roman"/>
        </w:rPr>
        <w:t xml:space="preserve">. De video zal in seconden geanalyseerd gaan worden. De houding/bewegingsactiviteit zal als zitten worden gedefinieerd, wanneer de romp en het bovenbeen op één lijn bevinden. De houding/bewegingsactiviteit zal als liggen worden gedefinieerd, wanneer de romp en het bovenbeen niet op één lijn bevinden. </w:t>
      </w:r>
    </w:p>
    <w:p w14:paraId="3D795020" w14:textId="77777777" w:rsidR="003E22C6" w:rsidRPr="003E22C6" w:rsidRDefault="003E22C6" w:rsidP="003E22C6">
      <w:pPr>
        <w:spacing w:after="0" w:line="240" w:lineRule="auto"/>
        <w:rPr>
          <w:rFonts w:eastAsia="Times New Roman" w:cs="Times New Roman"/>
        </w:rPr>
      </w:pPr>
    </w:p>
    <w:p w14:paraId="7203B097"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Zowel de gevoeligheid als het percentage van overeenstemming komt overeen met de ICC (betrouwbaarheid) waarde en is te berekenen met behulp van de volgende toetsen:</w:t>
      </w:r>
    </w:p>
    <w:p w14:paraId="129A9050" w14:textId="77777777" w:rsidR="003E22C6" w:rsidRPr="003E22C6" w:rsidRDefault="003E22C6" w:rsidP="003E22C6">
      <w:pPr>
        <w:spacing w:after="0" w:line="240" w:lineRule="auto"/>
        <w:rPr>
          <w:rFonts w:eastAsia="Times New Roman" w:cs="Times New Roman"/>
        </w:rPr>
      </w:pPr>
    </w:p>
    <w:p w14:paraId="4E9EFF7D" w14:textId="77777777" w:rsidR="003E22C6" w:rsidRPr="003E22C6" w:rsidRDefault="003E22C6" w:rsidP="003E22C6">
      <w:pPr>
        <w:spacing w:after="0" w:line="240" w:lineRule="auto"/>
        <w:rPr>
          <w:rFonts w:eastAsia="Times New Roman" w:cs="Times New Roman"/>
          <w:i/>
        </w:rPr>
      </w:pPr>
      <w:r w:rsidRPr="003E22C6">
        <w:rPr>
          <w:rFonts w:eastAsia="Times New Roman" w:cs="Times New Roman"/>
          <w:b/>
        </w:rPr>
        <w:t>Gevoeligheid:</w:t>
      </w:r>
      <w:r w:rsidRPr="003E22C6">
        <w:rPr>
          <w:rFonts w:eastAsia="Times New Roman" w:cs="Times New Roman"/>
        </w:rPr>
        <w:t xml:space="preserve"> Mate waarin elke houding en bewegingsactiviteit is uitgevoerd en juist is geregistreerd door de Activ8 systeem:</w:t>
      </w:r>
      <w:r w:rsidRPr="003E22C6">
        <w:rPr>
          <w:rFonts w:eastAsia="Times New Roman" w:cs="Times New Roman"/>
          <w:i/>
        </w:rPr>
        <w:t xml:space="preserve"> Aantal overeenstemmende datapunten video en Activ8 (zitten/liggen) / totaal aantal datapunten (zitten/liggen) * 100%. </w:t>
      </w:r>
    </w:p>
    <w:p w14:paraId="44BC419E" w14:textId="77777777" w:rsidR="003E22C6" w:rsidRPr="003E22C6" w:rsidRDefault="003E22C6" w:rsidP="003E22C6">
      <w:pPr>
        <w:spacing w:after="0" w:line="240" w:lineRule="auto"/>
        <w:rPr>
          <w:rFonts w:eastAsia="Times New Roman" w:cs="Times New Roman"/>
          <w:i/>
        </w:rPr>
      </w:pPr>
    </w:p>
    <w:p w14:paraId="052E10C3" w14:textId="77777777" w:rsidR="003E22C6" w:rsidRPr="003E22C6" w:rsidRDefault="003E22C6" w:rsidP="003E22C6">
      <w:pPr>
        <w:spacing w:after="0" w:line="240" w:lineRule="auto"/>
        <w:rPr>
          <w:rFonts w:eastAsia="Times New Roman" w:cs="Times New Roman"/>
        </w:rPr>
      </w:pPr>
      <w:r w:rsidRPr="003E22C6">
        <w:rPr>
          <w:rFonts w:eastAsia="Times New Roman" w:cs="Times New Roman"/>
          <w:b/>
        </w:rPr>
        <w:t>Percentage van overeenstemming:</w:t>
      </w:r>
      <w:r w:rsidRPr="003E22C6">
        <w:rPr>
          <w:rFonts w:eastAsia="Times New Roman" w:cs="Times New Roman"/>
        </w:rPr>
        <w:t xml:space="preserve"> </w:t>
      </w:r>
      <w:r w:rsidRPr="003E22C6">
        <w:rPr>
          <w:rFonts w:eastAsia="Times New Roman" w:cs="Times New Roman"/>
          <w:i/>
        </w:rPr>
        <w:t xml:space="preserve">Aantal overeenstemmende datapunten tussen video en Activ8 (zitten + liggen)/ totaal aantal datapunten (zitten + liggen) * 100%. </w:t>
      </w:r>
    </w:p>
    <w:p w14:paraId="5345AB75" w14:textId="77777777" w:rsidR="003E22C6" w:rsidRPr="003E22C6" w:rsidRDefault="003E22C6" w:rsidP="003E22C6">
      <w:pPr>
        <w:spacing w:after="0" w:line="240" w:lineRule="auto"/>
        <w:rPr>
          <w:rFonts w:eastAsia="Times New Roman" w:cs="Times New Roman"/>
          <w:i/>
        </w:rPr>
      </w:pPr>
    </w:p>
    <w:p w14:paraId="32CF7E32"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 xml:space="preserve">Zowel voor zitten als liggen, zal een tabel worden gemaakt met de aantal datapunten die overeenkomen en die niet overeenkomen. De resultaten van deze twee tabellen zullen bij elkaar worden opgeteld. Hierdoor ontstaat het totaalaantal overeenkomstige datapunten en totaalaantal niet overeenkomstige datapunten. </w:t>
      </w:r>
    </w:p>
    <w:p w14:paraId="5D292412" w14:textId="77777777" w:rsidR="003E22C6" w:rsidRPr="003E22C6" w:rsidRDefault="003E22C6" w:rsidP="003E22C6">
      <w:pPr>
        <w:spacing w:after="0" w:line="240" w:lineRule="auto"/>
        <w:rPr>
          <w:rFonts w:eastAsia="Times New Roman" w:cs="Times New Roman"/>
        </w:rPr>
      </w:pPr>
    </w:p>
    <w:p w14:paraId="0E59B390"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 xml:space="preserve">In de validatiestudie van de </w:t>
      </w:r>
      <w:proofErr w:type="spellStart"/>
      <w:r w:rsidRPr="003E22C6">
        <w:rPr>
          <w:rFonts w:eastAsia="Times New Roman" w:cs="Times New Roman"/>
        </w:rPr>
        <w:t>activPAL</w:t>
      </w:r>
      <w:proofErr w:type="spellEnd"/>
      <w:r w:rsidRPr="003E22C6">
        <w:rPr>
          <w:rFonts w:eastAsia="Times New Roman" w:cs="Times New Roman"/>
        </w:rPr>
        <w:t xml:space="preserve"> </w:t>
      </w:r>
      <w:sdt>
        <w:sdtPr>
          <w:rPr>
            <w:rFonts w:eastAsia="Times New Roman" w:cs="Times New Roman"/>
          </w:rPr>
          <w:id w:val="1461147881"/>
          <w:citation/>
        </w:sdtPr>
        <w:sdtEndPr/>
        <w:sdtContent>
          <w:r w:rsidRPr="003E22C6">
            <w:rPr>
              <w:rFonts w:eastAsia="Times New Roman" w:cs="Times New Roman"/>
            </w:rPr>
            <w:fldChar w:fldCharType="begin"/>
          </w:r>
          <w:r w:rsidRPr="003E22C6">
            <w:rPr>
              <w:rFonts w:eastAsia="Times New Roman" w:cs="Times New Roman"/>
            </w:rPr>
            <w:instrText xml:space="preserve">CITATION TijdelijkeAanduiding3 \l 1043 </w:instrText>
          </w:r>
          <w:r w:rsidRPr="003E22C6">
            <w:rPr>
              <w:rFonts w:eastAsia="Times New Roman" w:cs="Times New Roman"/>
            </w:rPr>
            <w:fldChar w:fldCharType="separate"/>
          </w:r>
          <w:r w:rsidRPr="003E22C6">
            <w:rPr>
              <w:rFonts w:eastAsia="Times New Roman" w:cs="Times New Roman"/>
              <w:noProof/>
            </w:rPr>
            <w:t>(P. M. Grant, 2006)</w:t>
          </w:r>
          <w:r w:rsidRPr="003E22C6">
            <w:rPr>
              <w:rFonts w:eastAsia="Times New Roman" w:cs="Times New Roman"/>
            </w:rPr>
            <w:fldChar w:fldCharType="end"/>
          </w:r>
        </w:sdtContent>
      </w:sdt>
      <w:r w:rsidRPr="003E22C6">
        <w:rPr>
          <w:rFonts w:eastAsia="Times New Roman" w:cs="Times New Roman"/>
        </w:rPr>
        <w:t xml:space="preserve"> is het meetsysteem valide verklaart bij een overeenstemming percentage van 95,9% en een gevoeligheid van 88,1%. In de validatiestudie van de Activ8 </w:t>
      </w:r>
      <w:sdt>
        <w:sdtPr>
          <w:rPr>
            <w:rFonts w:eastAsia="Times New Roman" w:cs="Times New Roman"/>
          </w:rPr>
          <w:id w:val="1073395707"/>
          <w:citation/>
        </w:sdtPr>
        <w:sdtEndPr/>
        <w:sdtContent>
          <w:r w:rsidRPr="003E22C6">
            <w:rPr>
              <w:rFonts w:eastAsia="Times New Roman" w:cs="Times New Roman"/>
            </w:rPr>
            <w:fldChar w:fldCharType="begin"/>
          </w:r>
          <w:r w:rsidRPr="003E22C6">
            <w:rPr>
              <w:rFonts w:eastAsia="Times New Roman" w:cs="Times New Roman"/>
            </w:rPr>
            <w:instrText xml:space="preserve"> CITATION Era13 \l 1043 </w:instrText>
          </w:r>
          <w:r w:rsidRPr="003E22C6">
            <w:rPr>
              <w:rFonts w:eastAsia="Times New Roman" w:cs="Times New Roman"/>
            </w:rPr>
            <w:fldChar w:fldCharType="separate"/>
          </w:r>
          <w:r w:rsidRPr="003E22C6">
            <w:rPr>
              <w:rFonts w:eastAsia="Times New Roman" w:cs="Times New Roman"/>
              <w:noProof/>
            </w:rPr>
            <w:t>(Erasmus MC, 2013)</w:t>
          </w:r>
          <w:r w:rsidRPr="003E22C6">
            <w:rPr>
              <w:rFonts w:eastAsia="Times New Roman" w:cs="Times New Roman"/>
            </w:rPr>
            <w:fldChar w:fldCharType="end"/>
          </w:r>
        </w:sdtContent>
      </w:sdt>
      <w:r w:rsidRPr="003E22C6">
        <w:rPr>
          <w:rFonts w:eastAsia="Times New Roman" w:cs="Times New Roman"/>
        </w:rPr>
        <w:t xml:space="preserve"> is het meetsysteem valide verklaard bij een overeenstemming percentage van 90,1% en gevoeligheid van 81%. In beide onderzoeken is er gekeken naar zitten en liggen. </w:t>
      </w:r>
    </w:p>
    <w:p w14:paraId="224A59CE" w14:textId="77777777" w:rsidR="003E22C6" w:rsidRPr="003E22C6" w:rsidRDefault="003E22C6" w:rsidP="003E22C6">
      <w:pPr>
        <w:spacing w:after="0" w:line="240" w:lineRule="auto"/>
        <w:rPr>
          <w:rFonts w:eastAsia="Times New Roman" w:cs="Times New Roman"/>
        </w:rPr>
      </w:pPr>
    </w:p>
    <w:p w14:paraId="1963FA0C" w14:textId="77777777" w:rsidR="003E22C6" w:rsidRPr="003E22C6" w:rsidRDefault="003E22C6" w:rsidP="003E22C6">
      <w:pPr>
        <w:spacing w:after="0" w:line="240" w:lineRule="auto"/>
        <w:rPr>
          <w:rFonts w:eastAsia="Times New Roman" w:cs="Times New Roman"/>
        </w:rPr>
      </w:pPr>
      <w:r w:rsidRPr="003E22C6">
        <w:rPr>
          <w:rFonts w:eastAsia="Times New Roman" w:cs="Times New Roman"/>
        </w:rPr>
        <w:t>De aangepaste Activ8 zal valide verklaard worden wanneer de overeenstemming percentage (ICC) tussen videoanalyse en Activ8 minimaal 90,1% bedraagt en de gevoeligheid minstens 81% bedraagt.</w:t>
      </w:r>
    </w:p>
    <w:p w14:paraId="2B7C5968" w14:textId="77777777" w:rsidR="003E22C6" w:rsidRPr="003E22C6" w:rsidRDefault="003E22C6" w:rsidP="003E22C6">
      <w:pPr>
        <w:spacing w:after="0" w:line="240" w:lineRule="auto"/>
        <w:rPr>
          <w:rFonts w:eastAsia="Times New Roman" w:cs="Times New Roman"/>
        </w:rPr>
      </w:pPr>
    </w:p>
    <w:p w14:paraId="5C7EA35A" w14:textId="77777777" w:rsidR="003E22C6" w:rsidRPr="003E22C6" w:rsidRDefault="003E22C6" w:rsidP="003E22C6">
      <w:pPr>
        <w:ind w:left="-4" w:right="42"/>
        <w:rPr>
          <w:i/>
          <w:u w:val="single" w:color="000000"/>
        </w:rPr>
      </w:pPr>
      <w:r w:rsidRPr="003E22C6">
        <w:rPr>
          <w:i/>
          <w:u w:val="single" w:color="000000"/>
        </w:rPr>
        <w:t>Verwacht resultaat:</w:t>
      </w:r>
    </w:p>
    <w:p w14:paraId="014D92DC" w14:textId="77777777" w:rsidR="003E22C6" w:rsidRPr="003E22C6" w:rsidRDefault="003E22C6" w:rsidP="003E22C6">
      <w:pPr>
        <w:ind w:left="-4" w:right="42"/>
      </w:pPr>
      <w:r w:rsidRPr="003E22C6">
        <w:lastRenderedPageBreak/>
        <w:t xml:space="preserve">Er zullen conclusies getrokken worden op de validiteit aan de hand van de gemaakte analyses uit het onderzoek. Uiteindelijk is het verwachte resultaat dat de aangepaste Active8 valide/niet valide is. </w:t>
      </w:r>
    </w:p>
    <w:p w14:paraId="1807A943" w14:textId="77777777" w:rsidR="003E22C6" w:rsidRPr="003E22C6" w:rsidRDefault="003E22C6" w:rsidP="003E22C6">
      <w:pPr>
        <w:ind w:left="-4" w:right="42"/>
      </w:pPr>
      <w:r w:rsidRPr="003E22C6">
        <w:rPr>
          <w:i/>
          <w:u w:val="single" w:color="000000"/>
        </w:rPr>
        <w:t>Randvoorwaarden:</w:t>
      </w:r>
      <w:r w:rsidRPr="003E22C6">
        <w:t xml:space="preserve"> </w:t>
      </w:r>
    </w:p>
    <w:p w14:paraId="78F530AD" w14:textId="77777777" w:rsidR="003E22C6" w:rsidRPr="003E22C6" w:rsidRDefault="003E22C6" w:rsidP="003E22C6">
      <w:pPr>
        <w:spacing w:after="0" w:line="240" w:lineRule="auto"/>
        <w:rPr>
          <w:rFonts w:eastAsia="Times New Roman" w:cs="Times New Roman"/>
        </w:rPr>
      </w:pPr>
      <w:r w:rsidRPr="003E22C6">
        <w:t xml:space="preserve">Een handleiding is nodig van de Activ8, aangezien de kennis over dit meetsysteem nog niet aanwezig is bij de afstudeerder. Met behulp van de connecties van de afstudeerder en de mogelijke interacties met de opdrachtgevers zal het projectdoel worden bereikt. Hiervoor is o.a. een planning voor nodig, zie het kopje planning. </w:t>
      </w:r>
    </w:p>
    <w:p w14:paraId="7159512C" w14:textId="77777777" w:rsidR="003E22C6" w:rsidRPr="003E22C6" w:rsidRDefault="003E22C6" w:rsidP="003E22C6">
      <w:pPr>
        <w:rPr>
          <w:rFonts w:eastAsia="Times New Roman" w:cs="Times New Roman"/>
        </w:rPr>
      </w:pPr>
      <w:r w:rsidRPr="003E22C6">
        <w:rPr>
          <w:rFonts w:eastAsia="Times New Roman" w:cs="Times New Roman"/>
        </w:rPr>
        <w:br w:type="page"/>
      </w:r>
    </w:p>
    <w:bookmarkStart w:id="42" w:name="_Toc472288476" w:displacedByCustomXml="next"/>
    <w:bookmarkStart w:id="43" w:name="_Toc472288389" w:displacedByCustomXml="next"/>
    <w:bookmarkStart w:id="44" w:name="_Toc472287710" w:displacedByCustomXml="next"/>
    <w:bookmarkStart w:id="45" w:name="_Toc472287486" w:displacedByCustomXml="next"/>
    <w:bookmarkStart w:id="46" w:name="_Toc472284394" w:displacedByCustomXml="next"/>
    <w:bookmarkStart w:id="47" w:name="_Toc472264218" w:displacedByCustomXml="next"/>
    <w:bookmarkStart w:id="48" w:name="_Toc472255728" w:displacedByCustomXml="next"/>
    <w:bookmarkStart w:id="49" w:name="_Toc472350709" w:displacedByCustomXml="next"/>
    <w:bookmarkStart w:id="50" w:name="_Toc472350766" w:displacedByCustomXml="next"/>
    <w:sdt>
      <w:sdtPr>
        <w:id w:val="-201485163"/>
        <w:docPartObj>
          <w:docPartGallery w:val="Bibliographies"/>
          <w:docPartUnique/>
        </w:docPartObj>
      </w:sdtPr>
      <w:sdtEndPr/>
      <w:sdtContent>
        <w:p w14:paraId="0A8BF202" w14:textId="77777777" w:rsidR="003E22C6" w:rsidRPr="003E22C6" w:rsidRDefault="003E22C6" w:rsidP="003E22C6">
          <w:pPr>
            <w:keepNext/>
            <w:keepLines/>
            <w:spacing w:after="2"/>
            <w:outlineLvl w:val="1"/>
            <w:rPr>
              <w:b/>
              <w:sz w:val="26"/>
              <w:lang w:val="en-US"/>
            </w:rPr>
          </w:pPr>
          <w:r w:rsidRPr="003E22C6">
            <w:rPr>
              <w:b/>
              <w:sz w:val="26"/>
              <w:lang w:val="en-US"/>
            </w:rPr>
            <w:t xml:space="preserve">4. </w:t>
          </w:r>
          <w:proofErr w:type="spellStart"/>
          <w:r w:rsidRPr="003E22C6">
            <w:rPr>
              <w:b/>
              <w:sz w:val="26"/>
              <w:lang w:val="en-US"/>
            </w:rPr>
            <w:t>Literatuur</w:t>
          </w:r>
          <w:bookmarkEnd w:id="50"/>
          <w:bookmarkEnd w:id="49"/>
          <w:bookmarkEnd w:id="48"/>
          <w:bookmarkEnd w:id="47"/>
          <w:bookmarkEnd w:id="46"/>
          <w:bookmarkEnd w:id="45"/>
          <w:bookmarkEnd w:id="44"/>
          <w:bookmarkEnd w:id="43"/>
          <w:bookmarkEnd w:id="42"/>
          <w:proofErr w:type="spellEnd"/>
          <w:r w:rsidRPr="003E22C6">
            <w:rPr>
              <w:b/>
              <w:sz w:val="26"/>
              <w:lang w:val="en-US"/>
            </w:rPr>
            <w:t xml:space="preserve"> </w:t>
          </w:r>
        </w:p>
        <w:p w14:paraId="35CFF54B" w14:textId="77777777" w:rsidR="003E22C6" w:rsidRPr="003E22C6" w:rsidRDefault="003E22C6" w:rsidP="003E22C6">
          <w:pPr>
            <w:spacing w:after="266" w:line="252" w:lineRule="auto"/>
            <w:ind w:left="-4" w:right="42" w:hanging="9"/>
            <w:jc w:val="both"/>
            <w:rPr>
              <w:lang w:val="en-US"/>
            </w:rPr>
          </w:pPr>
        </w:p>
        <w:sdt>
          <w:sdtPr>
            <w:id w:val="111145805"/>
            <w:bibliography/>
          </w:sdtPr>
          <w:sdtEndPr/>
          <w:sdtContent>
            <w:p w14:paraId="65AE50B4" w14:textId="77777777" w:rsidR="00FE4901" w:rsidRPr="00FE4901" w:rsidRDefault="00FE4901" w:rsidP="00FE4901">
              <w:pPr>
                <w:ind w:left="720" w:hanging="720"/>
                <w:jc w:val="both"/>
                <w:rPr>
                  <w:noProof/>
                  <w:lang w:val="en-US"/>
                </w:rPr>
              </w:pPr>
              <w:r w:rsidRPr="00FE4901">
                <w:rPr>
                  <w:noProof/>
                  <w:lang w:val="en-US"/>
                </w:rPr>
                <w:t xml:space="preserve">Erasmus MC. (2013). </w:t>
              </w:r>
              <w:r w:rsidRPr="00FE4901">
                <w:rPr>
                  <w:iCs/>
                  <w:noProof/>
                  <w:lang w:val="en-US"/>
                </w:rPr>
                <w:t>Validation of the Activ8 Activity Monitor: detection of body postures and movements.</w:t>
              </w:r>
              <w:r w:rsidRPr="00FE4901">
                <w:rPr>
                  <w:noProof/>
                  <w:lang w:val="en-US"/>
                </w:rPr>
                <w:t xml:space="preserve"> Rotterdam: Dept. of Rehabilitation Medicine.</w:t>
              </w:r>
            </w:p>
            <w:p w14:paraId="6B5AE8C6" w14:textId="77777777" w:rsidR="00FE4901" w:rsidRPr="00FE4901" w:rsidRDefault="00FE4901" w:rsidP="00FE4901">
              <w:pPr>
                <w:ind w:left="720" w:hanging="720"/>
                <w:jc w:val="both"/>
                <w:rPr>
                  <w:noProof/>
                  <w:lang w:val="en-US"/>
                </w:rPr>
              </w:pPr>
            </w:p>
            <w:p w14:paraId="19A0D68A" w14:textId="77777777" w:rsidR="00FE4901" w:rsidRPr="00FE4901" w:rsidRDefault="00FE4901" w:rsidP="00FE4901">
              <w:pPr>
                <w:ind w:left="720" w:hanging="720"/>
                <w:jc w:val="both"/>
                <w:rPr>
                  <w:noProof/>
                  <w:lang w:val="en-US"/>
                </w:rPr>
              </w:pPr>
              <w:r w:rsidRPr="00FE4901">
                <w:rPr>
                  <w:noProof/>
                  <w:lang w:val="en-US"/>
                </w:rPr>
                <w:t xml:space="preserve">J. B. J. Busmann, W. L.-E. (2001). Measuring daily behavior using ambulantory accelerometry: The Activity Monitor. </w:t>
              </w:r>
              <w:r w:rsidRPr="00FE4901">
                <w:rPr>
                  <w:iCs/>
                  <w:noProof/>
                  <w:lang w:val="en-US"/>
                </w:rPr>
                <w:t>Behavior research methods, instruments, &amp; computers</w:t>
              </w:r>
              <w:r w:rsidRPr="00FE4901">
                <w:rPr>
                  <w:noProof/>
                  <w:lang w:val="en-US"/>
                </w:rPr>
                <w:t>, 349-356.</w:t>
              </w:r>
            </w:p>
            <w:p w14:paraId="4A53211B" w14:textId="77777777" w:rsidR="00FE4901" w:rsidRPr="00FE4901" w:rsidRDefault="00FE4901" w:rsidP="00FE4901">
              <w:pPr>
                <w:ind w:left="720" w:hanging="720"/>
                <w:jc w:val="both"/>
                <w:rPr>
                  <w:noProof/>
                  <w:lang w:val="en-US"/>
                </w:rPr>
              </w:pPr>
            </w:p>
            <w:p w14:paraId="7229F2C1" w14:textId="77777777" w:rsidR="00FE4901" w:rsidRPr="00FE4901" w:rsidRDefault="00FE4901" w:rsidP="00FE4901">
              <w:pPr>
                <w:ind w:left="720" w:hanging="720"/>
                <w:jc w:val="both"/>
                <w:rPr>
                  <w:noProof/>
                  <w:lang w:val="en-US"/>
                </w:rPr>
              </w:pPr>
              <w:r w:rsidRPr="00FE4901">
                <w:rPr>
                  <w:noProof/>
                  <w:lang w:val="en-US"/>
                </w:rPr>
                <w:t xml:space="preserve">P. M. Grant, C. G. (2006). The validation of a novel activity monitor in the measurement of posture and motion during everyday activities. </w:t>
              </w:r>
              <w:r w:rsidRPr="00FE4901">
                <w:rPr>
                  <w:iCs/>
                  <w:noProof/>
                  <w:lang w:val="en-US"/>
                </w:rPr>
                <w:t>Br J sports med</w:t>
              </w:r>
              <w:r w:rsidRPr="00FE4901">
                <w:rPr>
                  <w:noProof/>
                  <w:lang w:val="en-US"/>
                </w:rPr>
                <w:t>, 992-997.</w:t>
              </w:r>
            </w:p>
            <w:p w14:paraId="4E52D02C" w14:textId="77777777" w:rsidR="00FE4901" w:rsidRPr="00FE4901" w:rsidRDefault="00FE4901" w:rsidP="00FE4901">
              <w:pPr>
                <w:ind w:left="720" w:hanging="720"/>
                <w:jc w:val="both"/>
                <w:rPr>
                  <w:noProof/>
                  <w:lang w:val="en-US"/>
                </w:rPr>
              </w:pPr>
            </w:p>
            <w:p w14:paraId="5A08FDC7" w14:textId="77777777" w:rsidR="00FE4901" w:rsidRPr="00FE4901" w:rsidRDefault="00FE4901" w:rsidP="00FE4901">
              <w:pPr>
                <w:ind w:left="720" w:hanging="720"/>
                <w:jc w:val="both"/>
                <w:rPr>
                  <w:noProof/>
                  <w:lang w:val="en-US"/>
                </w:rPr>
              </w:pPr>
              <w:r w:rsidRPr="00FE4901">
                <w:rPr>
                  <w:noProof/>
                  <w:lang w:val="en-US"/>
                </w:rPr>
                <w:t xml:space="preserve">Peter H. Veltink, H. B. (1996). Detection of Static and Dynamic Activities Using Uniaxial Accelerometers. </w:t>
              </w:r>
              <w:r w:rsidRPr="00FE4901">
                <w:rPr>
                  <w:iCs/>
                  <w:noProof/>
                  <w:lang w:val="en-US"/>
                </w:rPr>
                <w:t>Transactions on rehabilitation engineering</w:t>
              </w:r>
              <w:r w:rsidRPr="00FE4901">
                <w:rPr>
                  <w:noProof/>
                  <w:lang w:val="en-US"/>
                </w:rPr>
                <w:t>, 375-385.</w:t>
              </w:r>
            </w:p>
            <w:p w14:paraId="25FC944F" w14:textId="77777777" w:rsidR="00FE4901" w:rsidRPr="00FE4901" w:rsidRDefault="00FE4901" w:rsidP="00FE4901">
              <w:pPr>
                <w:ind w:left="0" w:firstLine="0"/>
                <w:jc w:val="both"/>
                <w:rPr>
                  <w:noProof/>
                  <w:lang w:val="en-US"/>
                </w:rPr>
              </w:pPr>
            </w:p>
            <w:p w14:paraId="06020B6D" w14:textId="2AD92EFD" w:rsidR="00FE4901" w:rsidRDefault="00FE4901" w:rsidP="00FE4901">
              <w:pPr>
                <w:ind w:left="720" w:hanging="720"/>
                <w:jc w:val="both"/>
              </w:pPr>
            </w:p>
            <w:p w14:paraId="3A13A23D" w14:textId="03DC0FFC" w:rsidR="003E22C6" w:rsidRPr="003E22C6" w:rsidRDefault="00A82561" w:rsidP="003E22C6">
              <w:pPr>
                <w:jc w:val="both"/>
              </w:pPr>
            </w:p>
          </w:sdtContent>
        </w:sdt>
      </w:sdtContent>
    </w:sdt>
    <w:p w14:paraId="1E43E44A" w14:textId="77777777" w:rsidR="003E22C6" w:rsidRPr="003E22C6" w:rsidRDefault="003E22C6" w:rsidP="003E22C6"/>
    <w:p w14:paraId="2D99B477" w14:textId="77777777" w:rsidR="003E22C6" w:rsidRPr="003E22C6" w:rsidRDefault="003E22C6" w:rsidP="003E22C6"/>
    <w:p w14:paraId="7CACFAF0" w14:textId="77777777" w:rsidR="003E22C6" w:rsidRPr="003E22C6" w:rsidRDefault="003E22C6" w:rsidP="003E22C6"/>
    <w:p w14:paraId="1323D4DB" w14:textId="77777777" w:rsidR="003E22C6" w:rsidRPr="003E22C6" w:rsidRDefault="003E22C6" w:rsidP="003E22C6"/>
    <w:p w14:paraId="60A99F36" w14:textId="77777777" w:rsidR="003E22C6" w:rsidRPr="003E22C6" w:rsidRDefault="003E22C6" w:rsidP="003E22C6">
      <w:pPr>
        <w:jc w:val="center"/>
      </w:pPr>
    </w:p>
    <w:p w14:paraId="664DC9A9" w14:textId="77777777" w:rsidR="003E22C6" w:rsidRPr="003E22C6" w:rsidRDefault="003E22C6" w:rsidP="003E22C6">
      <w:pPr>
        <w:keepNext/>
        <w:keepLines/>
        <w:spacing w:after="239"/>
        <w:ind w:left="-3"/>
        <w:outlineLvl w:val="1"/>
        <w:rPr>
          <w:b/>
          <w:sz w:val="26"/>
        </w:rPr>
      </w:pPr>
      <w:bookmarkStart w:id="51" w:name="_Toc472255729"/>
      <w:bookmarkStart w:id="52" w:name="_Toc472264219"/>
      <w:bookmarkStart w:id="53" w:name="_Toc472284395"/>
      <w:bookmarkStart w:id="54" w:name="_Toc472287487"/>
      <w:bookmarkStart w:id="55" w:name="_Toc472287711"/>
      <w:bookmarkStart w:id="56" w:name="_Toc472288390"/>
      <w:bookmarkStart w:id="57" w:name="_Toc472288477"/>
      <w:bookmarkStart w:id="58" w:name="_Toc472350710"/>
      <w:bookmarkStart w:id="59" w:name="_Toc472350767"/>
      <w:r w:rsidRPr="003E22C6">
        <w:rPr>
          <w:b/>
          <w:sz w:val="26"/>
        </w:rPr>
        <w:lastRenderedPageBreak/>
        <w:t>5. Planning</w:t>
      </w:r>
      <w:bookmarkEnd w:id="51"/>
      <w:bookmarkEnd w:id="52"/>
      <w:bookmarkEnd w:id="53"/>
      <w:bookmarkEnd w:id="54"/>
      <w:bookmarkEnd w:id="55"/>
      <w:bookmarkEnd w:id="56"/>
      <w:bookmarkEnd w:id="57"/>
      <w:bookmarkEnd w:id="58"/>
      <w:bookmarkEnd w:id="59"/>
      <w:r w:rsidRPr="003E22C6">
        <w:rPr>
          <w:b/>
          <w:sz w:val="26"/>
        </w:rPr>
        <w:t xml:space="preserve"> </w:t>
      </w:r>
    </w:p>
    <w:p w14:paraId="513E3993" w14:textId="77777777" w:rsidR="003E22C6" w:rsidRPr="003E22C6" w:rsidRDefault="003E22C6" w:rsidP="003E22C6">
      <w:pPr>
        <w:keepNext/>
        <w:keepLines/>
        <w:spacing w:after="239"/>
        <w:ind w:left="-3"/>
        <w:outlineLvl w:val="1"/>
      </w:pPr>
      <w:bookmarkStart w:id="60" w:name="_Toc472255730"/>
      <w:bookmarkStart w:id="61" w:name="_Toc472264220"/>
      <w:bookmarkStart w:id="62" w:name="_Toc472284396"/>
      <w:bookmarkStart w:id="63" w:name="_Toc472287488"/>
      <w:bookmarkStart w:id="64" w:name="_Toc472287712"/>
      <w:bookmarkStart w:id="65" w:name="_Toc472288391"/>
      <w:bookmarkStart w:id="66" w:name="_Toc472288478"/>
      <w:bookmarkStart w:id="67" w:name="_Toc472350711"/>
      <w:bookmarkStart w:id="68" w:name="_Toc472350768"/>
      <w:r w:rsidRPr="003E22C6">
        <w:t>Om het project goed te laten verlopen is er een planning gemaakt van de taken die uitgevoerd moeten worden, zie tabel 1. Elke dag zal er gewerkt worden van 09:00 tot 16:00. Tijdens de schoolvakanties en weekenden zal er doorgewerkt worden.</w:t>
      </w:r>
      <w:bookmarkEnd w:id="60"/>
      <w:bookmarkEnd w:id="61"/>
      <w:bookmarkEnd w:id="62"/>
      <w:bookmarkEnd w:id="63"/>
      <w:bookmarkEnd w:id="64"/>
      <w:bookmarkEnd w:id="65"/>
      <w:bookmarkEnd w:id="66"/>
      <w:bookmarkEnd w:id="67"/>
      <w:bookmarkEnd w:id="68"/>
      <w:r w:rsidRPr="003E22C6">
        <w:t xml:space="preserve"> </w:t>
      </w:r>
    </w:p>
    <w:p w14:paraId="5B33ACCB" w14:textId="77777777" w:rsidR="003E22C6" w:rsidRPr="003E22C6" w:rsidRDefault="003E22C6" w:rsidP="003E22C6">
      <w:pPr>
        <w:keepNext/>
        <w:keepLines/>
        <w:spacing w:after="239"/>
        <w:ind w:left="-3"/>
        <w:outlineLvl w:val="1"/>
        <w:rPr>
          <w:i/>
          <w:u w:val="single"/>
        </w:rPr>
      </w:pPr>
      <w:bookmarkStart w:id="69" w:name="_Toc472255731"/>
      <w:bookmarkStart w:id="70" w:name="_Toc472264221"/>
      <w:bookmarkStart w:id="71" w:name="_Toc472284397"/>
      <w:bookmarkStart w:id="72" w:name="_Toc472287489"/>
      <w:bookmarkStart w:id="73" w:name="_Toc472287713"/>
      <w:bookmarkStart w:id="74" w:name="_Toc472288392"/>
      <w:bookmarkStart w:id="75" w:name="_Toc472288479"/>
      <w:bookmarkStart w:id="76" w:name="_Toc472350712"/>
      <w:bookmarkStart w:id="77" w:name="_Toc472350769"/>
      <w:r w:rsidRPr="003E22C6">
        <w:rPr>
          <w:i/>
          <w:u w:val="single"/>
        </w:rPr>
        <w:t>Literatuuronderzoek:</w:t>
      </w:r>
      <w:bookmarkEnd w:id="69"/>
      <w:bookmarkEnd w:id="70"/>
      <w:bookmarkEnd w:id="71"/>
      <w:bookmarkEnd w:id="72"/>
      <w:bookmarkEnd w:id="73"/>
      <w:bookmarkEnd w:id="74"/>
      <w:bookmarkEnd w:id="75"/>
      <w:bookmarkEnd w:id="76"/>
      <w:bookmarkEnd w:id="77"/>
    </w:p>
    <w:p w14:paraId="6878D344" w14:textId="77777777" w:rsidR="003E22C6" w:rsidRPr="003E22C6" w:rsidRDefault="003E22C6" w:rsidP="003E22C6">
      <w:pPr>
        <w:keepNext/>
        <w:keepLines/>
        <w:spacing w:after="239"/>
        <w:ind w:left="-3"/>
        <w:outlineLvl w:val="1"/>
      </w:pPr>
      <w:bookmarkStart w:id="78" w:name="_Toc472255732"/>
      <w:bookmarkStart w:id="79" w:name="_Toc472264222"/>
      <w:bookmarkStart w:id="80" w:name="_Toc472284398"/>
      <w:bookmarkStart w:id="81" w:name="_Toc472287490"/>
      <w:bookmarkStart w:id="82" w:name="_Toc472287714"/>
      <w:bookmarkStart w:id="83" w:name="_Toc472288393"/>
      <w:bookmarkStart w:id="84" w:name="_Toc472288480"/>
      <w:bookmarkStart w:id="85" w:name="_Toc472350713"/>
      <w:bookmarkStart w:id="86" w:name="_Toc472350770"/>
      <w:r w:rsidRPr="003E22C6">
        <w:t>Tijdens het literatuuronderzoek zal er aandacht besteed worden aan de volgende vragen:</w:t>
      </w:r>
      <w:bookmarkEnd w:id="78"/>
      <w:bookmarkEnd w:id="79"/>
      <w:bookmarkEnd w:id="80"/>
      <w:bookmarkEnd w:id="81"/>
      <w:bookmarkEnd w:id="82"/>
      <w:bookmarkEnd w:id="83"/>
      <w:bookmarkEnd w:id="84"/>
      <w:bookmarkEnd w:id="85"/>
      <w:bookmarkEnd w:id="86"/>
    </w:p>
    <w:p w14:paraId="7E4DCAA4" w14:textId="77777777" w:rsidR="003E22C6" w:rsidRPr="003E22C6" w:rsidRDefault="003E22C6" w:rsidP="003E22C6">
      <w:pPr>
        <w:keepNext/>
        <w:keepLines/>
        <w:numPr>
          <w:ilvl w:val="0"/>
          <w:numId w:val="30"/>
        </w:numPr>
        <w:spacing w:after="2"/>
        <w:ind w:right="0"/>
        <w:contextualSpacing/>
        <w:outlineLvl w:val="1"/>
        <w:rPr>
          <w:rFonts w:asciiTheme="minorHAnsi" w:eastAsiaTheme="minorHAnsi" w:hAnsiTheme="minorHAnsi" w:cstheme="minorBidi"/>
          <w:color w:val="auto"/>
          <w:lang w:eastAsia="en-US"/>
        </w:rPr>
      </w:pPr>
      <w:bookmarkStart w:id="87" w:name="_Toc472255733"/>
      <w:bookmarkStart w:id="88" w:name="_Toc472264223"/>
      <w:bookmarkStart w:id="89" w:name="_Toc472284399"/>
      <w:bookmarkStart w:id="90" w:name="_Toc472287491"/>
      <w:bookmarkStart w:id="91" w:name="_Toc472287715"/>
      <w:bookmarkStart w:id="92" w:name="_Toc472288394"/>
      <w:bookmarkStart w:id="93" w:name="_Toc472288481"/>
      <w:bookmarkStart w:id="94" w:name="_Toc472350714"/>
      <w:bookmarkStart w:id="95" w:name="_Toc472350771"/>
      <w:r w:rsidRPr="003E22C6">
        <w:rPr>
          <w:rFonts w:asciiTheme="minorHAnsi" w:eastAsiaTheme="minorHAnsi" w:hAnsiTheme="minorHAnsi" w:cstheme="minorBidi"/>
          <w:color w:val="auto"/>
          <w:lang w:eastAsia="en-US"/>
        </w:rPr>
        <w:t>Waarom wil men in klinische situaties onderscheidt kunnen maken tussen liggen en zitten? (Literatuurstudie).</w:t>
      </w:r>
      <w:bookmarkEnd w:id="87"/>
      <w:bookmarkEnd w:id="88"/>
      <w:bookmarkEnd w:id="89"/>
      <w:bookmarkEnd w:id="90"/>
      <w:bookmarkEnd w:id="91"/>
      <w:bookmarkEnd w:id="92"/>
      <w:bookmarkEnd w:id="93"/>
      <w:bookmarkEnd w:id="94"/>
      <w:bookmarkEnd w:id="95"/>
    </w:p>
    <w:p w14:paraId="0963E7D9" w14:textId="77777777" w:rsidR="003E22C6" w:rsidRPr="003E22C6" w:rsidRDefault="003E22C6" w:rsidP="003E22C6">
      <w:pPr>
        <w:keepNext/>
        <w:keepLines/>
        <w:numPr>
          <w:ilvl w:val="0"/>
          <w:numId w:val="30"/>
        </w:numPr>
        <w:spacing w:after="2"/>
        <w:ind w:right="0"/>
        <w:contextualSpacing/>
        <w:outlineLvl w:val="1"/>
        <w:rPr>
          <w:rFonts w:asciiTheme="minorHAnsi" w:eastAsiaTheme="minorHAnsi" w:hAnsiTheme="minorHAnsi" w:cstheme="minorBidi"/>
          <w:color w:val="auto"/>
          <w:lang w:eastAsia="en-US"/>
        </w:rPr>
      </w:pPr>
      <w:bookmarkStart w:id="96" w:name="_Toc472255734"/>
      <w:bookmarkStart w:id="97" w:name="_Toc472264224"/>
      <w:bookmarkStart w:id="98" w:name="_Toc472284400"/>
      <w:bookmarkStart w:id="99" w:name="_Toc472287492"/>
      <w:bookmarkStart w:id="100" w:name="_Toc472287716"/>
      <w:bookmarkStart w:id="101" w:name="_Toc472288395"/>
      <w:bookmarkStart w:id="102" w:name="_Toc472288482"/>
      <w:bookmarkStart w:id="103" w:name="_Toc472350715"/>
      <w:bookmarkStart w:id="104" w:name="_Toc472350772"/>
      <w:r w:rsidRPr="003E22C6">
        <w:rPr>
          <w:rFonts w:asciiTheme="minorHAnsi" w:eastAsiaTheme="minorHAnsi" w:hAnsiTheme="minorHAnsi" w:cstheme="minorBidi"/>
          <w:color w:val="auto"/>
          <w:lang w:eastAsia="en-US"/>
        </w:rPr>
        <w:t xml:space="preserve">Welke meetprotocollen bestaan er al voor </w:t>
      </w:r>
      <w:proofErr w:type="spellStart"/>
      <w:r w:rsidRPr="003E22C6">
        <w:rPr>
          <w:rFonts w:asciiTheme="minorHAnsi" w:eastAsiaTheme="minorHAnsi" w:hAnsiTheme="minorHAnsi" w:cstheme="minorBidi"/>
          <w:color w:val="auto"/>
          <w:lang w:eastAsia="en-US"/>
        </w:rPr>
        <w:t>activity</w:t>
      </w:r>
      <w:proofErr w:type="spellEnd"/>
      <w:r w:rsidRPr="003E22C6">
        <w:rPr>
          <w:rFonts w:asciiTheme="minorHAnsi" w:eastAsiaTheme="minorHAnsi" w:hAnsiTheme="minorHAnsi" w:cstheme="minorBidi"/>
          <w:color w:val="auto"/>
          <w:lang w:eastAsia="en-US"/>
        </w:rPr>
        <w:t xml:space="preserve"> monitors om liggende en zittende bewegingsactiviteiten te registreren? (Literatuurstudie).</w:t>
      </w:r>
      <w:bookmarkEnd w:id="96"/>
      <w:bookmarkEnd w:id="97"/>
      <w:bookmarkEnd w:id="98"/>
      <w:bookmarkEnd w:id="99"/>
      <w:bookmarkEnd w:id="100"/>
      <w:bookmarkEnd w:id="101"/>
      <w:bookmarkEnd w:id="102"/>
      <w:bookmarkEnd w:id="103"/>
      <w:bookmarkEnd w:id="104"/>
    </w:p>
    <w:p w14:paraId="58C22375" w14:textId="77777777" w:rsidR="003E22C6" w:rsidRPr="003E22C6" w:rsidRDefault="003E22C6" w:rsidP="003E22C6">
      <w:pPr>
        <w:keepNext/>
        <w:keepLines/>
        <w:spacing w:after="2"/>
        <w:ind w:left="360" w:right="0" w:firstLine="0"/>
        <w:contextualSpacing/>
        <w:outlineLvl w:val="1"/>
        <w:rPr>
          <w:rFonts w:asciiTheme="minorHAnsi" w:eastAsiaTheme="minorHAnsi" w:hAnsiTheme="minorHAnsi" w:cstheme="minorBidi"/>
          <w:color w:val="auto"/>
          <w:lang w:eastAsia="en-US"/>
        </w:rPr>
      </w:pPr>
    </w:p>
    <w:p w14:paraId="2AD71F1D" w14:textId="77777777" w:rsidR="003E22C6" w:rsidRPr="003E22C6" w:rsidRDefault="003E22C6" w:rsidP="003E22C6">
      <w:pPr>
        <w:keepNext/>
        <w:keepLines/>
        <w:spacing w:after="239"/>
        <w:ind w:left="-3"/>
        <w:outlineLvl w:val="1"/>
        <w:rPr>
          <w:i/>
          <w:u w:val="single"/>
        </w:rPr>
      </w:pPr>
      <w:bookmarkStart w:id="105" w:name="_Toc472255735"/>
      <w:bookmarkStart w:id="106" w:name="_Toc472264225"/>
      <w:bookmarkStart w:id="107" w:name="_Toc472284401"/>
      <w:bookmarkStart w:id="108" w:name="_Toc472287493"/>
      <w:bookmarkStart w:id="109" w:name="_Toc472287717"/>
      <w:bookmarkStart w:id="110" w:name="_Toc472288396"/>
      <w:bookmarkStart w:id="111" w:name="_Toc472288483"/>
      <w:bookmarkStart w:id="112" w:name="_Toc472350716"/>
      <w:bookmarkStart w:id="113" w:name="_Toc472350773"/>
      <w:r w:rsidRPr="003E22C6">
        <w:rPr>
          <w:i/>
          <w:u w:val="single"/>
        </w:rPr>
        <w:t>Opstellen onderzoeksprotocol:</w:t>
      </w:r>
      <w:bookmarkEnd w:id="105"/>
      <w:bookmarkEnd w:id="106"/>
      <w:bookmarkEnd w:id="107"/>
      <w:bookmarkEnd w:id="108"/>
      <w:bookmarkEnd w:id="109"/>
      <w:bookmarkEnd w:id="110"/>
      <w:bookmarkEnd w:id="111"/>
      <w:bookmarkEnd w:id="112"/>
      <w:bookmarkEnd w:id="113"/>
    </w:p>
    <w:p w14:paraId="19D16CAF" w14:textId="77777777" w:rsidR="003E22C6" w:rsidRPr="003E22C6" w:rsidRDefault="003E22C6" w:rsidP="003E22C6">
      <w:pPr>
        <w:keepNext/>
        <w:keepLines/>
        <w:spacing w:after="239"/>
        <w:ind w:left="-3"/>
        <w:outlineLvl w:val="1"/>
      </w:pPr>
      <w:bookmarkStart w:id="114" w:name="_Toc472255736"/>
      <w:bookmarkStart w:id="115" w:name="_Toc472264226"/>
      <w:bookmarkStart w:id="116" w:name="_Toc472284402"/>
      <w:bookmarkStart w:id="117" w:name="_Toc472287494"/>
      <w:bookmarkStart w:id="118" w:name="_Toc472287718"/>
      <w:bookmarkStart w:id="119" w:name="_Toc472288397"/>
      <w:bookmarkStart w:id="120" w:name="_Toc472288484"/>
      <w:bookmarkStart w:id="121" w:name="_Toc472350717"/>
      <w:bookmarkStart w:id="122" w:name="_Toc472350774"/>
      <w:r w:rsidRPr="003E22C6">
        <w:t>Na de analysefase zal er een onderzoeksprotocol opgesteld gaan worden met behulp van de opgedane kennis uit het literatuuronderzoek.</w:t>
      </w:r>
      <w:bookmarkEnd w:id="114"/>
      <w:bookmarkEnd w:id="115"/>
      <w:bookmarkEnd w:id="116"/>
      <w:bookmarkEnd w:id="117"/>
      <w:bookmarkEnd w:id="118"/>
      <w:bookmarkEnd w:id="119"/>
      <w:bookmarkEnd w:id="120"/>
      <w:bookmarkEnd w:id="121"/>
      <w:bookmarkEnd w:id="122"/>
    </w:p>
    <w:p w14:paraId="1243448D" w14:textId="77777777" w:rsidR="003E22C6" w:rsidRPr="003E22C6" w:rsidRDefault="003E22C6" w:rsidP="003E22C6">
      <w:pPr>
        <w:keepNext/>
        <w:keepLines/>
        <w:spacing w:after="239"/>
        <w:ind w:left="-3"/>
        <w:outlineLvl w:val="1"/>
        <w:rPr>
          <w:i/>
          <w:u w:val="single"/>
        </w:rPr>
      </w:pPr>
      <w:bookmarkStart w:id="123" w:name="_Toc472255737"/>
      <w:bookmarkStart w:id="124" w:name="_Toc472264227"/>
      <w:bookmarkStart w:id="125" w:name="_Toc472284403"/>
      <w:bookmarkStart w:id="126" w:name="_Toc472287495"/>
      <w:bookmarkStart w:id="127" w:name="_Toc472287719"/>
      <w:bookmarkStart w:id="128" w:name="_Toc472288398"/>
      <w:bookmarkStart w:id="129" w:name="_Toc472288485"/>
      <w:bookmarkStart w:id="130" w:name="_Toc472350718"/>
      <w:bookmarkStart w:id="131" w:name="_Toc472350775"/>
      <w:r w:rsidRPr="003E22C6">
        <w:rPr>
          <w:i/>
          <w:u w:val="single"/>
        </w:rPr>
        <w:t>Uitvoeren onderzoeksprotocol:</w:t>
      </w:r>
      <w:bookmarkEnd w:id="123"/>
      <w:bookmarkEnd w:id="124"/>
      <w:bookmarkEnd w:id="125"/>
      <w:bookmarkEnd w:id="126"/>
      <w:bookmarkEnd w:id="127"/>
      <w:bookmarkEnd w:id="128"/>
      <w:bookmarkEnd w:id="129"/>
      <w:bookmarkEnd w:id="130"/>
      <w:bookmarkEnd w:id="131"/>
      <w:r w:rsidRPr="003E22C6">
        <w:rPr>
          <w:i/>
          <w:u w:val="single"/>
        </w:rPr>
        <w:t xml:space="preserve"> </w:t>
      </w:r>
    </w:p>
    <w:p w14:paraId="39A999EF" w14:textId="77777777" w:rsidR="003E22C6" w:rsidRPr="003E22C6" w:rsidRDefault="003E22C6" w:rsidP="003E22C6">
      <w:pPr>
        <w:keepNext/>
        <w:keepLines/>
        <w:spacing w:after="239"/>
        <w:ind w:left="-3"/>
        <w:outlineLvl w:val="1"/>
      </w:pPr>
      <w:bookmarkStart w:id="132" w:name="_Toc472255738"/>
      <w:bookmarkStart w:id="133" w:name="_Toc472264228"/>
      <w:bookmarkStart w:id="134" w:name="_Toc472284404"/>
      <w:bookmarkStart w:id="135" w:name="_Toc472287496"/>
      <w:bookmarkStart w:id="136" w:name="_Toc472287720"/>
      <w:bookmarkStart w:id="137" w:name="_Toc472288399"/>
      <w:bookmarkStart w:id="138" w:name="_Toc472288486"/>
      <w:bookmarkStart w:id="139" w:name="_Toc472350719"/>
      <w:bookmarkStart w:id="140" w:name="_Toc472350776"/>
      <w:r w:rsidRPr="003E22C6">
        <w:t>Wanneer het onderzoeksprotocol is afgerond, begint de uitvoeringsfase van het onderzoek. Tijdens deze fase worden de proefpersonen geregeld en gemeten volgends het opgestelde meetprotocol.</w:t>
      </w:r>
      <w:bookmarkEnd w:id="132"/>
      <w:bookmarkEnd w:id="133"/>
      <w:bookmarkEnd w:id="134"/>
      <w:bookmarkEnd w:id="135"/>
      <w:bookmarkEnd w:id="136"/>
      <w:bookmarkEnd w:id="137"/>
      <w:bookmarkEnd w:id="138"/>
      <w:bookmarkEnd w:id="139"/>
      <w:bookmarkEnd w:id="140"/>
      <w:r w:rsidRPr="003E22C6">
        <w:t xml:space="preserve"> </w:t>
      </w:r>
    </w:p>
    <w:p w14:paraId="3A832EF4" w14:textId="77777777" w:rsidR="003E22C6" w:rsidRPr="003E22C6" w:rsidRDefault="003E22C6" w:rsidP="003E22C6">
      <w:pPr>
        <w:keepNext/>
        <w:keepLines/>
        <w:spacing w:after="239"/>
        <w:ind w:left="-3"/>
        <w:outlineLvl w:val="1"/>
        <w:rPr>
          <w:i/>
          <w:u w:val="single"/>
        </w:rPr>
      </w:pPr>
      <w:bookmarkStart w:id="141" w:name="_Toc472255739"/>
      <w:bookmarkStart w:id="142" w:name="_Toc472264229"/>
      <w:bookmarkStart w:id="143" w:name="_Toc472284405"/>
      <w:bookmarkStart w:id="144" w:name="_Toc472287497"/>
      <w:bookmarkStart w:id="145" w:name="_Toc472287721"/>
      <w:bookmarkStart w:id="146" w:name="_Toc472288400"/>
      <w:bookmarkStart w:id="147" w:name="_Toc472288487"/>
      <w:bookmarkStart w:id="148" w:name="_Toc472350720"/>
      <w:bookmarkStart w:id="149" w:name="_Toc472350777"/>
      <w:r w:rsidRPr="003E22C6">
        <w:rPr>
          <w:i/>
          <w:u w:val="single"/>
        </w:rPr>
        <w:t>Dataverwerking:</w:t>
      </w:r>
      <w:bookmarkEnd w:id="141"/>
      <w:bookmarkEnd w:id="142"/>
      <w:bookmarkEnd w:id="143"/>
      <w:bookmarkEnd w:id="144"/>
      <w:bookmarkEnd w:id="145"/>
      <w:bookmarkEnd w:id="146"/>
      <w:bookmarkEnd w:id="147"/>
      <w:bookmarkEnd w:id="148"/>
      <w:bookmarkEnd w:id="149"/>
    </w:p>
    <w:p w14:paraId="55AD2B45" w14:textId="77777777" w:rsidR="003E22C6" w:rsidRPr="003E22C6" w:rsidRDefault="003E22C6" w:rsidP="003E22C6">
      <w:pPr>
        <w:keepNext/>
        <w:keepLines/>
        <w:spacing w:after="239"/>
        <w:ind w:left="-3"/>
        <w:outlineLvl w:val="1"/>
      </w:pPr>
      <w:bookmarkStart w:id="150" w:name="_Toc472255740"/>
      <w:bookmarkStart w:id="151" w:name="_Toc472264230"/>
      <w:bookmarkStart w:id="152" w:name="_Toc472284406"/>
      <w:bookmarkStart w:id="153" w:name="_Toc472287498"/>
      <w:bookmarkStart w:id="154" w:name="_Toc472287722"/>
      <w:bookmarkStart w:id="155" w:name="_Toc472288401"/>
      <w:bookmarkStart w:id="156" w:name="_Toc472288488"/>
      <w:bookmarkStart w:id="157" w:name="_Toc472350721"/>
      <w:bookmarkStart w:id="158" w:name="_Toc472350778"/>
      <w:r w:rsidRPr="003E22C6">
        <w:t>Nadat de metingen verricht zijn bij alle proefpersonen, zal de data verwerkt en geanalyseerd gaan worden met behulp van softwareprogramma’s. Hieruit komen de resultaten van het onderzoek naar voren. Deze resultaten zullen geanalyseerd worden om tot een conclusie te komen.</w:t>
      </w:r>
      <w:bookmarkEnd w:id="150"/>
      <w:bookmarkEnd w:id="151"/>
      <w:bookmarkEnd w:id="152"/>
      <w:bookmarkEnd w:id="153"/>
      <w:bookmarkEnd w:id="154"/>
      <w:bookmarkEnd w:id="155"/>
      <w:bookmarkEnd w:id="156"/>
      <w:bookmarkEnd w:id="157"/>
      <w:bookmarkEnd w:id="158"/>
      <w:r w:rsidRPr="003E22C6">
        <w:t xml:space="preserve"> </w:t>
      </w:r>
    </w:p>
    <w:p w14:paraId="6F61CDBB" w14:textId="77777777" w:rsidR="003E22C6" w:rsidRPr="003E22C6" w:rsidRDefault="003E22C6" w:rsidP="003E22C6">
      <w:pPr>
        <w:keepNext/>
        <w:keepLines/>
        <w:spacing w:after="239"/>
        <w:ind w:left="-3"/>
        <w:outlineLvl w:val="1"/>
        <w:rPr>
          <w:i/>
          <w:u w:val="single"/>
        </w:rPr>
      </w:pPr>
      <w:bookmarkStart w:id="159" w:name="_Toc472255741"/>
      <w:bookmarkStart w:id="160" w:name="_Toc472264231"/>
      <w:bookmarkStart w:id="161" w:name="_Toc472284407"/>
      <w:bookmarkStart w:id="162" w:name="_Toc472287499"/>
      <w:bookmarkStart w:id="163" w:name="_Toc472287723"/>
      <w:bookmarkStart w:id="164" w:name="_Toc472288402"/>
      <w:bookmarkStart w:id="165" w:name="_Toc472288489"/>
      <w:bookmarkStart w:id="166" w:name="_Toc472350722"/>
      <w:bookmarkStart w:id="167" w:name="_Toc472350779"/>
      <w:r w:rsidRPr="003E22C6">
        <w:rPr>
          <w:i/>
          <w:u w:val="single"/>
        </w:rPr>
        <w:lastRenderedPageBreak/>
        <w:t>Eindrapportage:</w:t>
      </w:r>
      <w:bookmarkEnd w:id="159"/>
      <w:bookmarkEnd w:id="160"/>
      <w:bookmarkEnd w:id="161"/>
      <w:bookmarkEnd w:id="162"/>
      <w:bookmarkEnd w:id="163"/>
      <w:bookmarkEnd w:id="164"/>
      <w:bookmarkEnd w:id="165"/>
      <w:bookmarkEnd w:id="166"/>
      <w:bookmarkEnd w:id="167"/>
    </w:p>
    <w:p w14:paraId="161E6CB5" w14:textId="77777777" w:rsidR="003E22C6" w:rsidRPr="003E22C6" w:rsidRDefault="003E22C6" w:rsidP="003E22C6">
      <w:pPr>
        <w:keepNext/>
        <w:keepLines/>
        <w:spacing w:after="239"/>
        <w:ind w:left="-3"/>
        <w:outlineLvl w:val="1"/>
      </w:pPr>
      <w:bookmarkStart w:id="168" w:name="_Toc472255742"/>
      <w:bookmarkStart w:id="169" w:name="_Toc472264232"/>
      <w:bookmarkStart w:id="170" w:name="_Toc472284408"/>
      <w:bookmarkStart w:id="171" w:name="_Toc472287500"/>
      <w:bookmarkStart w:id="172" w:name="_Toc472287724"/>
      <w:bookmarkStart w:id="173" w:name="_Toc472288403"/>
      <w:bookmarkStart w:id="174" w:name="_Toc472288490"/>
      <w:bookmarkStart w:id="175" w:name="_Toc472350723"/>
      <w:bookmarkStart w:id="176" w:name="_Toc472350780"/>
      <w:r w:rsidRPr="003E22C6">
        <w:t>Tijdens de eindrapportage zal het scriptieverslag afgerond worden.</w:t>
      </w:r>
      <w:bookmarkEnd w:id="168"/>
      <w:bookmarkEnd w:id="169"/>
      <w:bookmarkEnd w:id="170"/>
      <w:bookmarkEnd w:id="171"/>
      <w:bookmarkEnd w:id="172"/>
      <w:bookmarkEnd w:id="173"/>
      <w:bookmarkEnd w:id="174"/>
      <w:bookmarkEnd w:id="175"/>
      <w:bookmarkEnd w:id="176"/>
      <w:r w:rsidRPr="003E22C6">
        <w:t xml:space="preserve"> </w:t>
      </w:r>
    </w:p>
    <w:p w14:paraId="283D1347" w14:textId="77777777" w:rsidR="003E22C6" w:rsidRPr="003E22C6" w:rsidRDefault="003E22C6" w:rsidP="003E22C6">
      <w:pPr>
        <w:keepNext/>
        <w:spacing w:after="200" w:line="240" w:lineRule="auto"/>
        <w:ind w:left="0" w:right="0" w:firstLine="0"/>
        <w:rPr>
          <w:rFonts w:asciiTheme="minorHAnsi" w:eastAsiaTheme="minorHAnsi" w:hAnsiTheme="minorHAnsi" w:cstheme="minorBidi"/>
          <w:i/>
          <w:iCs/>
          <w:color w:val="44546A" w:themeColor="text2"/>
          <w:sz w:val="18"/>
          <w:szCs w:val="18"/>
          <w:lang w:eastAsia="en-US"/>
        </w:rPr>
      </w:pPr>
      <w:r w:rsidRPr="003E22C6">
        <w:rPr>
          <w:rFonts w:asciiTheme="minorHAnsi" w:eastAsiaTheme="minorHAnsi" w:hAnsiTheme="minorHAnsi" w:cstheme="minorBidi"/>
          <w:i/>
          <w:iCs/>
          <w:color w:val="44546A" w:themeColor="text2"/>
          <w:sz w:val="18"/>
          <w:szCs w:val="18"/>
          <w:lang w:eastAsia="en-US"/>
        </w:rPr>
        <w:t xml:space="preserve">Tabel </w:t>
      </w:r>
      <w:r w:rsidRPr="003E22C6">
        <w:rPr>
          <w:rFonts w:asciiTheme="minorHAnsi" w:eastAsiaTheme="minorHAnsi" w:hAnsiTheme="minorHAnsi" w:cstheme="minorBidi"/>
          <w:i/>
          <w:iCs/>
          <w:color w:val="44546A" w:themeColor="text2"/>
          <w:sz w:val="18"/>
          <w:szCs w:val="18"/>
          <w:lang w:eastAsia="en-US"/>
        </w:rPr>
        <w:fldChar w:fldCharType="begin"/>
      </w:r>
      <w:r w:rsidRPr="003E22C6">
        <w:rPr>
          <w:rFonts w:asciiTheme="minorHAnsi" w:eastAsiaTheme="minorHAnsi" w:hAnsiTheme="minorHAnsi" w:cstheme="minorBidi"/>
          <w:i/>
          <w:iCs/>
          <w:color w:val="44546A" w:themeColor="text2"/>
          <w:sz w:val="18"/>
          <w:szCs w:val="18"/>
          <w:lang w:eastAsia="en-US"/>
        </w:rPr>
        <w:instrText xml:space="preserve"> SEQ Tabel \* ARABIC </w:instrText>
      </w:r>
      <w:r w:rsidRPr="003E22C6">
        <w:rPr>
          <w:rFonts w:asciiTheme="minorHAnsi" w:eastAsiaTheme="minorHAnsi" w:hAnsiTheme="minorHAnsi" w:cstheme="minorBidi"/>
          <w:i/>
          <w:iCs/>
          <w:color w:val="44546A" w:themeColor="text2"/>
          <w:sz w:val="18"/>
          <w:szCs w:val="18"/>
          <w:lang w:eastAsia="en-US"/>
        </w:rPr>
        <w:fldChar w:fldCharType="separate"/>
      </w:r>
      <w:r w:rsidRPr="003E22C6">
        <w:rPr>
          <w:rFonts w:asciiTheme="minorHAnsi" w:eastAsiaTheme="minorHAnsi" w:hAnsiTheme="minorHAnsi" w:cstheme="minorBidi"/>
          <w:i/>
          <w:iCs/>
          <w:noProof/>
          <w:color w:val="44546A" w:themeColor="text2"/>
          <w:sz w:val="18"/>
          <w:szCs w:val="18"/>
          <w:lang w:eastAsia="en-US"/>
        </w:rPr>
        <w:t>4</w:t>
      </w:r>
      <w:r w:rsidRPr="003E22C6">
        <w:rPr>
          <w:rFonts w:asciiTheme="minorHAnsi" w:eastAsiaTheme="minorHAnsi" w:hAnsiTheme="minorHAnsi" w:cstheme="minorBidi"/>
          <w:i/>
          <w:iCs/>
          <w:noProof/>
          <w:color w:val="44546A" w:themeColor="text2"/>
          <w:sz w:val="18"/>
          <w:szCs w:val="18"/>
          <w:lang w:eastAsia="en-US"/>
        </w:rPr>
        <w:fldChar w:fldCharType="end"/>
      </w:r>
      <w:r w:rsidRPr="003E22C6">
        <w:rPr>
          <w:rFonts w:asciiTheme="minorHAnsi" w:eastAsiaTheme="minorHAnsi" w:hAnsiTheme="minorHAnsi" w:cstheme="minorBidi"/>
          <w:i/>
          <w:iCs/>
          <w:color w:val="44546A" w:themeColor="text2"/>
          <w:sz w:val="18"/>
          <w:szCs w:val="18"/>
          <w:lang w:eastAsia="en-US"/>
        </w:rPr>
        <w:t xml:space="preserve"> Planning.</w:t>
      </w:r>
    </w:p>
    <w:p w14:paraId="4A19551F" w14:textId="77777777" w:rsidR="003E22C6" w:rsidRPr="003E22C6" w:rsidRDefault="003E22C6" w:rsidP="003E22C6">
      <w:pPr>
        <w:spacing w:after="0"/>
      </w:pPr>
      <w:r w:rsidRPr="003E22C6">
        <w:rPr>
          <w:noProof/>
          <w:lang w:val="en-US" w:eastAsia="en-US"/>
        </w:rPr>
        <w:drawing>
          <wp:inline distT="0" distB="0" distL="0" distR="0" wp14:anchorId="7645DBE8" wp14:editId="711244CC">
            <wp:extent cx="3976778" cy="2004113"/>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6778" cy="2004113"/>
                    </a:xfrm>
                    <a:prstGeom prst="rect">
                      <a:avLst/>
                    </a:prstGeom>
                    <a:noFill/>
                    <a:ln>
                      <a:noFill/>
                    </a:ln>
                  </pic:spPr>
                </pic:pic>
              </a:graphicData>
            </a:graphic>
          </wp:inline>
        </w:drawing>
      </w:r>
    </w:p>
    <w:p w14:paraId="48E3674B" w14:textId="77777777" w:rsidR="003E22C6" w:rsidRPr="003E22C6" w:rsidRDefault="003E22C6" w:rsidP="003E22C6">
      <w:pPr>
        <w:keepNext/>
        <w:spacing w:after="0"/>
      </w:pPr>
      <w:r w:rsidRPr="003E22C6">
        <w:rPr>
          <w:noProof/>
          <w:lang w:val="en-US" w:eastAsia="en-US"/>
        </w:rPr>
        <w:drawing>
          <wp:inline distT="0" distB="0" distL="0" distR="0" wp14:anchorId="64E62724" wp14:editId="6C78729B">
            <wp:extent cx="5760720" cy="2081530"/>
            <wp:effectExtent l="0" t="0" r="11430" b="1397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FE8AB3" w14:textId="77777777" w:rsidR="003E22C6" w:rsidRPr="003E22C6" w:rsidRDefault="003E22C6" w:rsidP="003E22C6">
      <w:pPr>
        <w:spacing w:after="200" w:line="240" w:lineRule="auto"/>
        <w:ind w:left="0" w:right="0" w:firstLine="0"/>
        <w:rPr>
          <w:rFonts w:asciiTheme="minorHAnsi" w:eastAsiaTheme="minorHAnsi" w:hAnsiTheme="minorHAnsi" w:cstheme="minorBidi"/>
          <w:i/>
          <w:iCs/>
          <w:color w:val="44546A" w:themeColor="text2"/>
          <w:sz w:val="18"/>
          <w:szCs w:val="18"/>
          <w:lang w:eastAsia="en-US"/>
        </w:rPr>
      </w:pPr>
    </w:p>
    <w:p w14:paraId="7E1BE8CA" w14:textId="77777777" w:rsidR="003E22C6" w:rsidRPr="003E22C6" w:rsidRDefault="003E22C6" w:rsidP="003E22C6">
      <w:pPr>
        <w:spacing w:after="200" w:line="240" w:lineRule="auto"/>
        <w:ind w:left="0" w:right="0" w:firstLine="0"/>
        <w:rPr>
          <w:rFonts w:asciiTheme="minorHAnsi" w:eastAsiaTheme="minorHAnsi" w:hAnsiTheme="minorHAnsi" w:cstheme="minorBidi"/>
          <w:i/>
          <w:iCs/>
          <w:color w:val="44546A" w:themeColor="text2"/>
          <w:sz w:val="18"/>
          <w:szCs w:val="18"/>
          <w:lang w:eastAsia="en-US"/>
        </w:rPr>
      </w:pPr>
      <w:r w:rsidRPr="003E22C6">
        <w:rPr>
          <w:rFonts w:asciiTheme="minorHAnsi" w:eastAsiaTheme="minorHAnsi" w:hAnsiTheme="minorHAnsi" w:cstheme="minorBidi"/>
          <w:i/>
          <w:iCs/>
          <w:color w:val="44546A" w:themeColor="text2"/>
          <w:sz w:val="18"/>
          <w:szCs w:val="18"/>
          <w:lang w:eastAsia="en-US"/>
        </w:rPr>
        <w:t xml:space="preserve">Figuur </w:t>
      </w:r>
      <w:r w:rsidRPr="003E22C6">
        <w:rPr>
          <w:rFonts w:asciiTheme="minorHAnsi" w:eastAsiaTheme="minorHAnsi" w:hAnsiTheme="minorHAnsi" w:cstheme="minorBidi"/>
          <w:i/>
          <w:iCs/>
          <w:color w:val="44546A" w:themeColor="text2"/>
          <w:sz w:val="18"/>
          <w:szCs w:val="18"/>
          <w:lang w:eastAsia="en-US"/>
        </w:rPr>
        <w:fldChar w:fldCharType="begin"/>
      </w:r>
      <w:r w:rsidRPr="003E22C6">
        <w:rPr>
          <w:rFonts w:asciiTheme="minorHAnsi" w:eastAsiaTheme="minorHAnsi" w:hAnsiTheme="minorHAnsi" w:cstheme="minorBidi"/>
          <w:i/>
          <w:iCs/>
          <w:color w:val="44546A" w:themeColor="text2"/>
          <w:sz w:val="18"/>
          <w:szCs w:val="18"/>
          <w:lang w:eastAsia="en-US"/>
        </w:rPr>
        <w:instrText xml:space="preserve"> SEQ Figuur \* ARABIC </w:instrText>
      </w:r>
      <w:r w:rsidRPr="003E22C6">
        <w:rPr>
          <w:rFonts w:asciiTheme="minorHAnsi" w:eastAsiaTheme="minorHAnsi" w:hAnsiTheme="minorHAnsi" w:cstheme="minorBidi"/>
          <w:i/>
          <w:iCs/>
          <w:color w:val="44546A" w:themeColor="text2"/>
          <w:sz w:val="18"/>
          <w:szCs w:val="18"/>
          <w:lang w:eastAsia="en-US"/>
        </w:rPr>
        <w:fldChar w:fldCharType="separate"/>
      </w:r>
      <w:r w:rsidRPr="003E22C6">
        <w:rPr>
          <w:rFonts w:asciiTheme="minorHAnsi" w:eastAsiaTheme="minorHAnsi" w:hAnsiTheme="minorHAnsi" w:cstheme="minorBidi"/>
          <w:i/>
          <w:iCs/>
          <w:noProof/>
          <w:color w:val="44546A" w:themeColor="text2"/>
          <w:sz w:val="18"/>
          <w:szCs w:val="18"/>
          <w:lang w:eastAsia="en-US"/>
        </w:rPr>
        <w:t>3</w:t>
      </w:r>
      <w:r w:rsidRPr="003E22C6">
        <w:rPr>
          <w:rFonts w:asciiTheme="minorHAnsi" w:eastAsiaTheme="minorHAnsi" w:hAnsiTheme="minorHAnsi" w:cstheme="minorBidi"/>
          <w:i/>
          <w:iCs/>
          <w:noProof/>
          <w:color w:val="44546A" w:themeColor="text2"/>
          <w:sz w:val="18"/>
          <w:szCs w:val="18"/>
          <w:lang w:eastAsia="en-US"/>
        </w:rPr>
        <w:fldChar w:fldCharType="end"/>
      </w:r>
      <w:r w:rsidRPr="003E22C6">
        <w:rPr>
          <w:rFonts w:asciiTheme="minorHAnsi" w:eastAsiaTheme="minorHAnsi" w:hAnsiTheme="minorHAnsi" w:cstheme="minorBidi"/>
          <w:i/>
          <w:iCs/>
          <w:color w:val="44546A" w:themeColor="text2"/>
          <w:sz w:val="18"/>
          <w:szCs w:val="18"/>
          <w:lang w:eastAsia="en-US"/>
        </w:rPr>
        <w:t xml:space="preserve"> Chart planning.</w:t>
      </w:r>
    </w:p>
    <w:p w14:paraId="0FBE7F94" w14:textId="77777777" w:rsidR="003E22C6" w:rsidRPr="003E22C6" w:rsidRDefault="003E22C6" w:rsidP="003E22C6">
      <w:pPr>
        <w:keepNext/>
        <w:keepLines/>
        <w:spacing w:after="2"/>
        <w:ind w:left="-3"/>
        <w:outlineLvl w:val="1"/>
        <w:rPr>
          <w:b/>
          <w:sz w:val="26"/>
        </w:rPr>
      </w:pPr>
      <w:bookmarkStart w:id="177" w:name="_Toc472255743"/>
      <w:bookmarkStart w:id="178" w:name="_Toc472264233"/>
      <w:bookmarkStart w:id="179" w:name="_Toc472284409"/>
      <w:bookmarkStart w:id="180" w:name="_Toc472287501"/>
      <w:bookmarkStart w:id="181" w:name="_Toc472287725"/>
      <w:bookmarkStart w:id="182" w:name="_Toc472288404"/>
      <w:bookmarkStart w:id="183" w:name="_Toc472288491"/>
      <w:bookmarkStart w:id="184" w:name="_Toc472350724"/>
      <w:bookmarkStart w:id="185" w:name="_Toc472350781"/>
      <w:r w:rsidRPr="003E22C6">
        <w:rPr>
          <w:b/>
          <w:sz w:val="26"/>
        </w:rPr>
        <w:t>6. Persoonlijke leerdoelen afstudeerfase (minimaal 3)</w:t>
      </w:r>
      <w:bookmarkEnd w:id="177"/>
      <w:bookmarkEnd w:id="178"/>
      <w:bookmarkEnd w:id="179"/>
      <w:bookmarkEnd w:id="180"/>
      <w:bookmarkEnd w:id="181"/>
      <w:bookmarkEnd w:id="182"/>
      <w:bookmarkEnd w:id="183"/>
      <w:bookmarkEnd w:id="184"/>
      <w:bookmarkEnd w:id="185"/>
      <w:r w:rsidRPr="003E22C6">
        <w:rPr>
          <w:b/>
          <w:sz w:val="26"/>
        </w:rPr>
        <w:t xml:space="preserve"> </w:t>
      </w:r>
    </w:p>
    <w:p w14:paraId="1A30FD5A" w14:textId="77777777" w:rsidR="003E22C6" w:rsidRPr="003E22C6" w:rsidRDefault="003E22C6" w:rsidP="003E22C6">
      <w:pPr>
        <w:spacing w:after="26"/>
        <w:ind w:left="-4" w:right="42"/>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E22C6" w:rsidRPr="003E22C6" w14:paraId="5000515E" w14:textId="77777777" w:rsidTr="00806C58">
        <w:trPr>
          <w:cantSplit/>
          <w:trHeight w:val="524"/>
          <w:jc w:val="center"/>
        </w:trPr>
        <w:tc>
          <w:tcPr>
            <w:tcW w:w="9180" w:type="dxa"/>
            <w:shd w:val="clear" w:color="auto" w:fill="538135" w:themeFill="accent6" w:themeFillShade="BF"/>
          </w:tcPr>
          <w:p w14:paraId="64741C17" w14:textId="77777777" w:rsidR="003E22C6" w:rsidRPr="003E22C6" w:rsidRDefault="003E22C6" w:rsidP="003E22C6">
            <w:pPr>
              <w:ind w:left="180" w:hanging="180"/>
              <w:rPr>
                <w:b/>
              </w:rPr>
            </w:pPr>
            <w:r w:rsidRPr="003E22C6">
              <w:rPr>
                <w:b/>
                <w:color w:val="B4C6E7" w:themeColor="accent5" w:themeTint="66"/>
              </w:rPr>
              <w:t xml:space="preserve">  </w:t>
            </w:r>
            <w:r w:rsidRPr="003E22C6">
              <w:rPr>
                <w:b/>
              </w:rPr>
              <w:t xml:space="preserve">                     </w:t>
            </w:r>
          </w:p>
          <w:p w14:paraId="5566999D" w14:textId="77777777" w:rsidR="003E22C6" w:rsidRPr="003E22C6" w:rsidRDefault="003E22C6" w:rsidP="003E22C6">
            <w:pPr>
              <w:tabs>
                <w:tab w:val="left" w:pos="-1415"/>
                <w:tab w:val="left" w:pos="-849"/>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0" w:right="720" w:firstLine="0"/>
              <w:jc w:val="center"/>
              <w:rPr>
                <w:rFonts w:ascii="Arial" w:eastAsia="Times New Roman" w:hAnsi="Arial" w:cs="Arial"/>
                <w:b/>
                <w:color w:val="auto"/>
                <w:sz w:val="24"/>
                <w:szCs w:val="20"/>
                <w:lang w:val="nl"/>
              </w:rPr>
            </w:pPr>
            <w:r w:rsidRPr="003E22C6">
              <w:rPr>
                <w:rFonts w:ascii="Arial" w:eastAsia="Times New Roman" w:hAnsi="Arial" w:cs="Arial"/>
                <w:b/>
                <w:color w:val="auto"/>
                <w:sz w:val="24"/>
                <w:szCs w:val="20"/>
                <w:lang w:val="nl"/>
              </w:rPr>
              <w:t>Beroepsspecifieke competentie</w:t>
            </w:r>
          </w:p>
          <w:p w14:paraId="5C1FEE28" w14:textId="77777777" w:rsidR="003E22C6" w:rsidRPr="003E22C6" w:rsidRDefault="003E22C6" w:rsidP="003E22C6">
            <w:pPr>
              <w:tabs>
                <w:tab w:val="left" w:pos="-1415"/>
                <w:tab w:val="left" w:pos="-849"/>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0" w:right="720" w:firstLine="0"/>
              <w:jc w:val="center"/>
              <w:rPr>
                <w:rFonts w:ascii="Arial" w:eastAsia="Times New Roman" w:hAnsi="Arial" w:cs="Arial"/>
                <w:b/>
                <w:color w:val="auto"/>
                <w:sz w:val="24"/>
                <w:szCs w:val="20"/>
                <w:lang w:val="nl"/>
              </w:rPr>
            </w:pPr>
          </w:p>
        </w:tc>
      </w:tr>
      <w:tr w:rsidR="003E22C6" w:rsidRPr="003E22C6" w14:paraId="5ABEBB36" w14:textId="77777777" w:rsidTr="00806C58">
        <w:trPr>
          <w:cantSplit/>
          <w:trHeight w:val="851"/>
          <w:jc w:val="center"/>
        </w:trPr>
        <w:tc>
          <w:tcPr>
            <w:tcW w:w="9180" w:type="dxa"/>
          </w:tcPr>
          <w:p w14:paraId="373E5F03" w14:textId="77777777" w:rsidR="003E22C6" w:rsidRPr="003E22C6" w:rsidRDefault="003E22C6" w:rsidP="003E22C6">
            <w:r w:rsidRPr="003E22C6">
              <w:rPr>
                <w:b/>
              </w:rPr>
              <w:t>Competentie</w:t>
            </w:r>
            <w:r w:rsidRPr="003E22C6">
              <w:t xml:space="preserve">: </w:t>
            </w:r>
          </w:p>
          <w:p w14:paraId="6ECFC416" w14:textId="77777777" w:rsidR="003E22C6" w:rsidRPr="003E22C6" w:rsidRDefault="003E22C6" w:rsidP="003E22C6"/>
          <w:p w14:paraId="33A28391" w14:textId="77777777" w:rsidR="003E22C6" w:rsidRPr="003E22C6" w:rsidRDefault="003E22C6" w:rsidP="003E22C6">
            <w:r w:rsidRPr="003E22C6">
              <w:t>Bewegingsanalyse</w:t>
            </w:r>
          </w:p>
          <w:p w14:paraId="7C9E2A03" w14:textId="77777777" w:rsidR="003E22C6" w:rsidRPr="003E22C6" w:rsidRDefault="003E22C6" w:rsidP="003E22C6"/>
        </w:tc>
      </w:tr>
      <w:tr w:rsidR="003E22C6" w:rsidRPr="003E22C6" w14:paraId="15D733CA" w14:textId="77777777" w:rsidTr="00806C58">
        <w:trPr>
          <w:cantSplit/>
          <w:trHeight w:val="987"/>
          <w:jc w:val="center"/>
        </w:trPr>
        <w:tc>
          <w:tcPr>
            <w:tcW w:w="9180" w:type="dxa"/>
          </w:tcPr>
          <w:p w14:paraId="6220E5D9" w14:textId="77777777" w:rsidR="003E22C6" w:rsidRPr="003E22C6" w:rsidRDefault="003E22C6" w:rsidP="003E22C6">
            <w:r w:rsidRPr="003E22C6">
              <w:rPr>
                <w:b/>
              </w:rPr>
              <w:t>Aandachtsgebied/</w:t>
            </w:r>
            <w:r w:rsidRPr="003E22C6">
              <w:t xml:space="preserve"> </w:t>
            </w:r>
            <w:r w:rsidRPr="003E22C6">
              <w:rPr>
                <w:b/>
              </w:rPr>
              <w:t>Probleem:</w:t>
            </w:r>
          </w:p>
          <w:p w14:paraId="231EB0DE" w14:textId="77777777" w:rsidR="003E22C6" w:rsidRPr="003E22C6" w:rsidRDefault="003E22C6" w:rsidP="003E22C6"/>
          <w:p w14:paraId="6B73F1DD" w14:textId="77777777" w:rsidR="003E22C6" w:rsidRPr="003E22C6" w:rsidRDefault="003E22C6" w:rsidP="003E22C6">
            <w:r w:rsidRPr="003E22C6">
              <w:t>Analyseren van bewegingssignalen en parameters.</w:t>
            </w:r>
          </w:p>
          <w:p w14:paraId="5A12947C" w14:textId="77777777" w:rsidR="003E22C6" w:rsidRPr="003E22C6" w:rsidRDefault="003E22C6" w:rsidP="003E22C6"/>
        </w:tc>
      </w:tr>
      <w:tr w:rsidR="003E22C6" w:rsidRPr="003E22C6" w14:paraId="31AA2C5D" w14:textId="77777777" w:rsidTr="00806C58">
        <w:trPr>
          <w:cantSplit/>
          <w:trHeight w:val="987"/>
          <w:jc w:val="center"/>
        </w:trPr>
        <w:tc>
          <w:tcPr>
            <w:tcW w:w="9180" w:type="dxa"/>
          </w:tcPr>
          <w:p w14:paraId="7BEA7E95" w14:textId="77777777" w:rsidR="003E22C6" w:rsidRPr="003E22C6" w:rsidRDefault="003E22C6" w:rsidP="003E22C6">
            <w:pPr>
              <w:rPr>
                <w:b/>
              </w:rPr>
            </w:pPr>
            <w:r w:rsidRPr="003E22C6">
              <w:rPr>
                <w:b/>
              </w:rPr>
              <w:t>Oorzaak:</w:t>
            </w:r>
          </w:p>
          <w:p w14:paraId="6E070ECA" w14:textId="77777777" w:rsidR="003E22C6" w:rsidRPr="003E22C6" w:rsidRDefault="003E22C6" w:rsidP="003E22C6"/>
          <w:p w14:paraId="1FCF548B" w14:textId="77777777" w:rsidR="003E22C6" w:rsidRPr="003E22C6" w:rsidRDefault="003E22C6" w:rsidP="003E22C6">
            <w:r w:rsidRPr="003E22C6">
              <w:t xml:space="preserve">Verkeerde interpretatie van signaalbewerkingen. </w:t>
            </w:r>
          </w:p>
          <w:p w14:paraId="6FEB2765" w14:textId="77777777" w:rsidR="003E22C6" w:rsidRPr="003E22C6" w:rsidRDefault="003E22C6" w:rsidP="003E22C6"/>
          <w:p w14:paraId="2B5331CC" w14:textId="77777777" w:rsidR="003E22C6" w:rsidRPr="003E22C6" w:rsidRDefault="003E22C6" w:rsidP="003E22C6"/>
        </w:tc>
      </w:tr>
      <w:tr w:rsidR="003E22C6" w:rsidRPr="003E22C6" w14:paraId="3ED339C3" w14:textId="77777777" w:rsidTr="00806C58">
        <w:trPr>
          <w:cantSplit/>
          <w:trHeight w:val="987"/>
          <w:jc w:val="center"/>
        </w:trPr>
        <w:tc>
          <w:tcPr>
            <w:tcW w:w="9180" w:type="dxa"/>
          </w:tcPr>
          <w:p w14:paraId="6874A9AC" w14:textId="77777777" w:rsidR="003E22C6" w:rsidRPr="003E22C6" w:rsidRDefault="003E22C6" w:rsidP="003E22C6">
            <w:pPr>
              <w:rPr>
                <w:b/>
              </w:rPr>
            </w:pPr>
            <w:r w:rsidRPr="003E22C6">
              <w:rPr>
                <w:b/>
              </w:rPr>
              <w:lastRenderedPageBreak/>
              <w:t>Symptoom:</w:t>
            </w:r>
          </w:p>
          <w:p w14:paraId="5E9E2D09" w14:textId="77777777" w:rsidR="003E22C6" w:rsidRPr="003E22C6" w:rsidRDefault="003E22C6" w:rsidP="003E22C6"/>
          <w:p w14:paraId="75328E47" w14:textId="77777777" w:rsidR="003E22C6" w:rsidRPr="003E22C6" w:rsidRDefault="003E22C6" w:rsidP="003E22C6">
            <w:r w:rsidRPr="003E22C6">
              <w:t>Verkeerde conclusies trekken aan de hand van bewegingssignalen.</w:t>
            </w:r>
          </w:p>
          <w:p w14:paraId="2F893C18" w14:textId="77777777" w:rsidR="003E22C6" w:rsidRPr="003E22C6" w:rsidRDefault="003E22C6" w:rsidP="003E22C6"/>
        </w:tc>
      </w:tr>
      <w:tr w:rsidR="003E22C6" w:rsidRPr="003E22C6" w14:paraId="637F2961" w14:textId="77777777" w:rsidTr="00806C58">
        <w:trPr>
          <w:cantSplit/>
          <w:trHeight w:val="987"/>
          <w:jc w:val="center"/>
        </w:trPr>
        <w:tc>
          <w:tcPr>
            <w:tcW w:w="9180" w:type="dxa"/>
          </w:tcPr>
          <w:p w14:paraId="485BCDE6" w14:textId="77777777" w:rsidR="003E22C6" w:rsidRPr="003E22C6" w:rsidRDefault="003E22C6" w:rsidP="003E22C6">
            <w:pPr>
              <w:rPr>
                <w:b/>
              </w:rPr>
            </w:pPr>
            <w:r w:rsidRPr="003E22C6">
              <w:rPr>
                <w:b/>
              </w:rPr>
              <w:t>Leerdoelen:</w:t>
            </w:r>
          </w:p>
          <w:p w14:paraId="04F6C527" w14:textId="77777777" w:rsidR="003E22C6" w:rsidRPr="003E22C6" w:rsidRDefault="003E22C6" w:rsidP="003E22C6"/>
          <w:p w14:paraId="09F61F6B" w14:textId="77777777" w:rsidR="003E22C6" w:rsidRPr="003E22C6" w:rsidRDefault="003E22C6" w:rsidP="003E22C6">
            <w:r w:rsidRPr="003E22C6">
              <w:t>Met behulp van bewegingsregistratie technieken verschillende parameters op het terrein van bewegingen vastleggen, kwantificeren en analyseren.</w:t>
            </w:r>
          </w:p>
          <w:p w14:paraId="422012D4" w14:textId="77777777" w:rsidR="003E22C6" w:rsidRPr="003E22C6" w:rsidRDefault="003E22C6" w:rsidP="003E22C6"/>
        </w:tc>
      </w:tr>
      <w:tr w:rsidR="003E22C6" w:rsidRPr="003E22C6" w14:paraId="36BB7019" w14:textId="77777777" w:rsidTr="00806C58">
        <w:trPr>
          <w:cantSplit/>
          <w:trHeight w:val="987"/>
          <w:jc w:val="center"/>
        </w:trPr>
        <w:tc>
          <w:tcPr>
            <w:tcW w:w="9180" w:type="dxa"/>
          </w:tcPr>
          <w:p w14:paraId="20634A54" w14:textId="77777777" w:rsidR="003E22C6" w:rsidRPr="003E22C6" w:rsidRDefault="003E22C6" w:rsidP="003E22C6">
            <w:pPr>
              <w:rPr>
                <w:b/>
              </w:rPr>
            </w:pPr>
            <w:r w:rsidRPr="003E22C6">
              <w:rPr>
                <w:b/>
              </w:rPr>
              <w:t>Acties:</w:t>
            </w:r>
          </w:p>
          <w:p w14:paraId="1C27350F" w14:textId="77777777" w:rsidR="003E22C6" w:rsidRPr="003E22C6" w:rsidRDefault="003E22C6" w:rsidP="003E22C6"/>
          <w:p w14:paraId="272B514C" w14:textId="77777777" w:rsidR="003E22C6" w:rsidRPr="003E22C6" w:rsidRDefault="003E22C6" w:rsidP="003E22C6">
            <w:pPr>
              <w:numPr>
                <w:ilvl w:val="0"/>
                <w:numId w:val="31"/>
              </w:numPr>
              <w:spacing w:after="0" w:line="240" w:lineRule="auto"/>
              <w:ind w:right="0"/>
              <w:contextualSpacing/>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Resultaten bespreken met docenten/opdrachtgevers.</w:t>
            </w:r>
          </w:p>
          <w:p w14:paraId="43DAAA13" w14:textId="77777777" w:rsidR="003E22C6" w:rsidRPr="003E22C6" w:rsidRDefault="003E22C6" w:rsidP="003E22C6">
            <w:pPr>
              <w:numPr>
                <w:ilvl w:val="0"/>
                <w:numId w:val="31"/>
              </w:numPr>
              <w:spacing w:after="0" w:line="240" w:lineRule="auto"/>
              <w:ind w:right="0"/>
              <w:contextualSpacing/>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 xml:space="preserve">Kennis opdoen van signaalbewerking met behulp van literatuur en docenten. </w:t>
            </w:r>
          </w:p>
        </w:tc>
      </w:tr>
      <w:tr w:rsidR="003E22C6" w:rsidRPr="003E22C6" w14:paraId="4EE7D6D5" w14:textId="77777777" w:rsidTr="00806C58">
        <w:trPr>
          <w:cantSplit/>
          <w:trHeight w:val="987"/>
          <w:jc w:val="center"/>
        </w:trPr>
        <w:tc>
          <w:tcPr>
            <w:tcW w:w="9180" w:type="dxa"/>
          </w:tcPr>
          <w:p w14:paraId="4FC836B6" w14:textId="77777777" w:rsidR="003E22C6" w:rsidRPr="003E22C6" w:rsidRDefault="003E22C6" w:rsidP="003E22C6">
            <w:r w:rsidRPr="003E22C6">
              <w:t xml:space="preserve">Deze leerdoel kan afgemeten worden tijdens de dataverwerking van het onderzoek en tijdens het schrijven van mijn bevindingen in het verslag. </w:t>
            </w:r>
          </w:p>
        </w:tc>
      </w:tr>
    </w:tbl>
    <w:p w14:paraId="2F2986BE" w14:textId="77777777" w:rsidR="003E22C6" w:rsidRPr="003E22C6" w:rsidRDefault="003E22C6" w:rsidP="003E22C6"/>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E22C6" w:rsidRPr="003E22C6" w14:paraId="4F8B81C2" w14:textId="77777777" w:rsidTr="00806C58">
        <w:trPr>
          <w:cantSplit/>
          <w:trHeight w:val="524"/>
          <w:jc w:val="center"/>
        </w:trPr>
        <w:tc>
          <w:tcPr>
            <w:tcW w:w="9180" w:type="dxa"/>
            <w:shd w:val="clear" w:color="auto" w:fill="538135" w:themeFill="accent6" w:themeFillShade="BF"/>
          </w:tcPr>
          <w:p w14:paraId="6722E6EF" w14:textId="77777777" w:rsidR="003E22C6" w:rsidRPr="003E22C6" w:rsidRDefault="003E22C6" w:rsidP="003E22C6">
            <w:pPr>
              <w:ind w:left="180" w:hanging="180"/>
              <w:rPr>
                <w:b/>
              </w:rPr>
            </w:pPr>
            <w:r w:rsidRPr="003E22C6">
              <w:rPr>
                <w:b/>
                <w:color w:val="B4C6E7" w:themeColor="accent5" w:themeTint="66"/>
              </w:rPr>
              <w:t xml:space="preserve">  </w:t>
            </w:r>
            <w:r w:rsidRPr="003E22C6">
              <w:rPr>
                <w:b/>
              </w:rPr>
              <w:t xml:space="preserve">                     </w:t>
            </w:r>
          </w:p>
          <w:p w14:paraId="41025CB4" w14:textId="77777777" w:rsidR="003E22C6" w:rsidRPr="003E22C6" w:rsidRDefault="003E22C6" w:rsidP="003E22C6">
            <w:pPr>
              <w:tabs>
                <w:tab w:val="left" w:pos="-1415"/>
                <w:tab w:val="left" w:pos="-849"/>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0" w:right="720" w:firstLine="0"/>
              <w:jc w:val="center"/>
              <w:rPr>
                <w:rFonts w:ascii="Arial" w:eastAsia="Times New Roman" w:hAnsi="Arial" w:cs="Arial"/>
                <w:b/>
                <w:color w:val="auto"/>
                <w:sz w:val="24"/>
                <w:szCs w:val="20"/>
                <w:lang w:val="nl"/>
              </w:rPr>
            </w:pPr>
            <w:r w:rsidRPr="003E22C6">
              <w:rPr>
                <w:rFonts w:ascii="Arial" w:eastAsia="Times New Roman" w:hAnsi="Arial" w:cs="Arial"/>
                <w:b/>
                <w:color w:val="auto"/>
                <w:sz w:val="24"/>
                <w:szCs w:val="20"/>
                <w:lang w:val="nl"/>
              </w:rPr>
              <w:t>Beroepsspecifieke competentie</w:t>
            </w:r>
          </w:p>
          <w:p w14:paraId="12AB453A" w14:textId="77777777" w:rsidR="003E22C6" w:rsidRPr="003E22C6" w:rsidRDefault="003E22C6" w:rsidP="003E22C6">
            <w:pPr>
              <w:tabs>
                <w:tab w:val="left" w:pos="-1415"/>
                <w:tab w:val="left" w:pos="-849"/>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0" w:right="720" w:firstLine="0"/>
              <w:jc w:val="center"/>
              <w:rPr>
                <w:rFonts w:ascii="Arial" w:eastAsia="Times New Roman" w:hAnsi="Arial" w:cs="Arial"/>
                <w:b/>
                <w:color w:val="auto"/>
                <w:sz w:val="24"/>
                <w:szCs w:val="20"/>
                <w:lang w:val="nl"/>
              </w:rPr>
            </w:pPr>
          </w:p>
        </w:tc>
      </w:tr>
      <w:tr w:rsidR="003E22C6" w:rsidRPr="003E22C6" w14:paraId="760F315C" w14:textId="77777777" w:rsidTr="00806C58">
        <w:trPr>
          <w:cantSplit/>
          <w:trHeight w:val="851"/>
          <w:jc w:val="center"/>
        </w:trPr>
        <w:tc>
          <w:tcPr>
            <w:tcW w:w="9180" w:type="dxa"/>
          </w:tcPr>
          <w:p w14:paraId="35FDD874" w14:textId="77777777" w:rsidR="003E22C6" w:rsidRPr="003E22C6" w:rsidRDefault="003E22C6" w:rsidP="003E22C6">
            <w:r w:rsidRPr="003E22C6">
              <w:rPr>
                <w:b/>
              </w:rPr>
              <w:t>Competentie</w:t>
            </w:r>
            <w:r w:rsidRPr="003E22C6">
              <w:t xml:space="preserve">: </w:t>
            </w:r>
          </w:p>
          <w:p w14:paraId="66659FF9" w14:textId="77777777" w:rsidR="003E22C6" w:rsidRPr="003E22C6" w:rsidRDefault="003E22C6" w:rsidP="003E22C6"/>
          <w:p w14:paraId="63B6F862" w14:textId="77777777" w:rsidR="003E22C6" w:rsidRPr="003E22C6" w:rsidRDefault="003E22C6" w:rsidP="003E22C6">
            <w:r w:rsidRPr="003E22C6">
              <w:t>Testen en onderzoeken</w:t>
            </w:r>
          </w:p>
          <w:p w14:paraId="7D63BB23" w14:textId="77777777" w:rsidR="003E22C6" w:rsidRPr="003E22C6" w:rsidRDefault="003E22C6" w:rsidP="003E22C6"/>
        </w:tc>
      </w:tr>
      <w:tr w:rsidR="003E22C6" w:rsidRPr="003E22C6" w14:paraId="3C2938D5" w14:textId="77777777" w:rsidTr="00806C58">
        <w:trPr>
          <w:cantSplit/>
          <w:trHeight w:val="987"/>
          <w:jc w:val="center"/>
        </w:trPr>
        <w:tc>
          <w:tcPr>
            <w:tcW w:w="9180" w:type="dxa"/>
          </w:tcPr>
          <w:p w14:paraId="3FE59C2B" w14:textId="77777777" w:rsidR="003E22C6" w:rsidRPr="003E22C6" w:rsidRDefault="003E22C6" w:rsidP="003E22C6">
            <w:r w:rsidRPr="003E22C6">
              <w:rPr>
                <w:b/>
              </w:rPr>
              <w:t>Aandachtsgebied/</w:t>
            </w:r>
            <w:r w:rsidRPr="003E22C6">
              <w:t xml:space="preserve"> </w:t>
            </w:r>
            <w:r w:rsidRPr="003E22C6">
              <w:rPr>
                <w:b/>
              </w:rPr>
              <w:t>Probleem:</w:t>
            </w:r>
          </w:p>
          <w:p w14:paraId="66A5004D" w14:textId="77777777" w:rsidR="003E22C6" w:rsidRPr="003E22C6" w:rsidRDefault="003E22C6" w:rsidP="003E22C6"/>
          <w:p w14:paraId="63096C47" w14:textId="77777777" w:rsidR="003E22C6" w:rsidRPr="003E22C6" w:rsidRDefault="003E22C6" w:rsidP="003E22C6">
            <w:r w:rsidRPr="003E22C6">
              <w:t>Opstellen van een goed meetprotocol.</w:t>
            </w:r>
          </w:p>
          <w:p w14:paraId="7B8BC59E" w14:textId="77777777" w:rsidR="003E22C6" w:rsidRPr="003E22C6" w:rsidRDefault="003E22C6" w:rsidP="003E22C6"/>
        </w:tc>
      </w:tr>
      <w:tr w:rsidR="003E22C6" w:rsidRPr="003E22C6" w14:paraId="5D193323" w14:textId="77777777" w:rsidTr="00806C58">
        <w:trPr>
          <w:cantSplit/>
          <w:trHeight w:val="987"/>
          <w:jc w:val="center"/>
        </w:trPr>
        <w:tc>
          <w:tcPr>
            <w:tcW w:w="9180" w:type="dxa"/>
          </w:tcPr>
          <w:p w14:paraId="147615BA" w14:textId="77777777" w:rsidR="003E22C6" w:rsidRPr="003E22C6" w:rsidRDefault="003E22C6" w:rsidP="003E22C6">
            <w:pPr>
              <w:rPr>
                <w:b/>
              </w:rPr>
            </w:pPr>
            <w:r w:rsidRPr="003E22C6">
              <w:rPr>
                <w:b/>
              </w:rPr>
              <w:t>Oorzaak:</w:t>
            </w:r>
          </w:p>
          <w:p w14:paraId="112C4BF4" w14:textId="77777777" w:rsidR="003E22C6" w:rsidRPr="003E22C6" w:rsidRDefault="003E22C6" w:rsidP="003E22C6">
            <w:pPr>
              <w:rPr>
                <w:b/>
              </w:rPr>
            </w:pPr>
          </w:p>
          <w:p w14:paraId="6B6A78C6" w14:textId="77777777" w:rsidR="003E22C6" w:rsidRPr="003E22C6" w:rsidRDefault="003E22C6" w:rsidP="003E22C6">
            <w:r w:rsidRPr="003E22C6">
              <w:t>Soms is er niet over een bepaalde methode goed nagedacht.</w:t>
            </w:r>
          </w:p>
          <w:p w14:paraId="6EA8396A" w14:textId="77777777" w:rsidR="003E22C6" w:rsidRPr="003E22C6" w:rsidRDefault="003E22C6" w:rsidP="003E22C6"/>
          <w:p w14:paraId="46AF9084" w14:textId="77777777" w:rsidR="003E22C6" w:rsidRPr="003E22C6" w:rsidRDefault="003E22C6" w:rsidP="003E22C6"/>
          <w:p w14:paraId="5847FF47" w14:textId="77777777" w:rsidR="003E22C6" w:rsidRPr="003E22C6" w:rsidRDefault="003E22C6" w:rsidP="003E22C6"/>
        </w:tc>
      </w:tr>
      <w:tr w:rsidR="003E22C6" w:rsidRPr="003E22C6" w14:paraId="2C5CB106" w14:textId="77777777" w:rsidTr="00806C58">
        <w:trPr>
          <w:cantSplit/>
          <w:trHeight w:val="987"/>
          <w:jc w:val="center"/>
        </w:trPr>
        <w:tc>
          <w:tcPr>
            <w:tcW w:w="9180" w:type="dxa"/>
          </w:tcPr>
          <w:p w14:paraId="2ACBB895" w14:textId="77777777" w:rsidR="003E22C6" w:rsidRPr="003E22C6" w:rsidRDefault="003E22C6" w:rsidP="003E22C6">
            <w:pPr>
              <w:rPr>
                <w:b/>
              </w:rPr>
            </w:pPr>
            <w:r w:rsidRPr="003E22C6">
              <w:rPr>
                <w:b/>
              </w:rPr>
              <w:t>Symptoom:</w:t>
            </w:r>
          </w:p>
          <w:p w14:paraId="6474F110" w14:textId="77777777" w:rsidR="003E22C6" w:rsidRPr="003E22C6" w:rsidRDefault="003E22C6" w:rsidP="003E22C6"/>
          <w:p w14:paraId="7550D0D8" w14:textId="77777777" w:rsidR="003E22C6" w:rsidRPr="003E22C6" w:rsidRDefault="003E22C6" w:rsidP="003E22C6">
            <w:r w:rsidRPr="003E22C6">
              <w:t>Meetprotocol aanpassen.</w:t>
            </w:r>
          </w:p>
          <w:p w14:paraId="3868ED19" w14:textId="77777777" w:rsidR="003E22C6" w:rsidRPr="003E22C6" w:rsidRDefault="003E22C6" w:rsidP="003E22C6"/>
        </w:tc>
      </w:tr>
      <w:tr w:rsidR="003E22C6" w:rsidRPr="003E22C6" w14:paraId="27904BD0" w14:textId="77777777" w:rsidTr="00806C58">
        <w:trPr>
          <w:cantSplit/>
          <w:trHeight w:val="987"/>
          <w:jc w:val="center"/>
        </w:trPr>
        <w:tc>
          <w:tcPr>
            <w:tcW w:w="9180" w:type="dxa"/>
          </w:tcPr>
          <w:p w14:paraId="7AFFFDF4" w14:textId="77777777" w:rsidR="003E22C6" w:rsidRPr="003E22C6" w:rsidRDefault="003E22C6" w:rsidP="003E22C6">
            <w:pPr>
              <w:rPr>
                <w:b/>
              </w:rPr>
            </w:pPr>
            <w:r w:rsidRPr="003E22C6">
              <w:rPr>
                <w:b/>
              </w:rPr>
              <w:t>Leerdoelen:</w:t>
            </w:r>
          </w:p>
          <w:p w14:paraId="49BE847C" w14:textId="77777777" w:rsidR="003E22C6" w:rsidRPr="003E22C6" w:rsidRDefault="003E22C6" w:rsidP="003E22C6"/>
          <w:p w14:paraId="2CED52DA" w14:textId="77777777" w:rsidR="003E22C6" w:rsidRPr="003E22C6" w:rsidRDefault="003E22C6" w:rsidP="003E22C6">
            <w:r w:rsidRPr="003E22C6">
              <w:t xml:space="preserve">Meetprotocol opstellen en uitvoeren met behulp van literatuurstudie. </w:t>
            </w:r>
          </w:p>
        </w:tc>
      </w:tr>
      <w:tr w:rsidR="003E22C6" w:rsidRPr="003E22C6" w14:paraId="4FF07F5C" w14:textId="77777777" w:rsidTr="00806C58">
        <w:trPr>
          <w:cantSplit/>
          <w:trHeight w:val="987"/>
          <w:jc w:val="center"/>
        </w:trPr>
        <w:tc>
          <w:tcPr>
            <w:tcW w:w="9180" w:type="dxa"/>
          </w:tcPr>
          <w:p w14:paraId="65B94380" w14:textId="77777777" w:rsidR="003E22C6" w:rsidRPr="003E22C6" w:rsidRDefault="003E22C6" w:rsidP="003E22C6">
            <w:pPr>
              <w:rPr>
                <w:b/>
              </w:rPr>
            </w:pPr>
            <w:r w:rsidRPr="003E22C6">
              <w:rPr>
                <w:b/>
              </w:rPr>
              <w:t>Acties:</w:t>
            </w:r>
          </w:p>
          <w:p w14:paraId="0F5F76A5" w14:textId="77777777" w:rsidR="003E22C6" w:rsidRPr="003E22C6" w:rsidRDefault="003E22C6" w:rsidP="003E22C6"/>
          <w:p w14:paraId="5C57560E" w14:textId="77777777" w:rsidR="003E22C6" w:rsidRPr="003E22C6" w:rsidRDefault="003E22C6" w:rsidP="003E22C6">
            <w:pPr>
              <w:numPr>
                <w:ilvl w:val="0"/>
                <w:numId w:val="31"/>
              </w:numPr>
              <w:spacing w:after="0" w:line="240" w:lineRule="auto"/>
              <w:ind w:right="0"/>
              <w:contextualSpacing/>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Meetprotocol bespreken met docenten/opdrachtgevers.</w:t>
            </w:r>
          </w:p>
          <w:p w14:paraId="1D8D472E" w14:textId="77777777" w:rsidR="003E22C6" w:rsidRPr="003E22C6" w:rsidRDefault="003E22C6" w:rsidP="003E22C6">
            <w:pPr>
              <w:numPr>
                <w:ilvl w:val="0"/>
                <w:numId w:val="31"/>
              </w:numPr>
              <w:spacing w:after="0" w:line="240" w:lineRule="auto"/>
              <w:ind w:right="0"/>
              <w:contextualSpacing/>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Kennis opdoen uit literatuur.</w:t>
            </w:r>
          </w:p>
        </w:tc>
      </w:tr>
      <w:tr w:rsidR="003E22C6" w:rsidRPr="003E22C6" w14:paraId="7B086473" w14:textId="77777777" w:rsidTr="00806C58">
        <w:trPr>
          <w:cantSplit/>
          <w:trHeight w:val="987"/>
          <w:jc w:val="center"/>
        </w:trPr>
        <w:tc>
          <w:tcPr>
            <w:tcW w:w="9180" w:type="dxa"/>
          </w:tcPr>
          <w:p w14:paraId="5852C97B" w14:textId="77777777" w:rsidR="003E22C6" w:rsidRPr="003E22C6" w:rsidRDefault="003E22C6" w:rsidP="003E22C6">
            <w:r w:rsidRPr="003E22C6">
              <w:lastRenderedPageBreak/>
              <w:t>Deze leerdoel kan afgemeten worden tijdens het opstellen en uitvoeren van het onderzoeksprotocol.</w:t>
            </w:r>
          </w:p>
        </w:tc>
      </w:tr>
    </w:tbl>
    <w:p w14:paraId="0C0277C8" w14:textId="77777777" w:rsidR="003E22C6" w:rsidRPr="003E22C6" w:rsidRDefault="003E22C6" w:rsidP="003E22C6"/>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E22C6" w:rsidRPr="003E22C6" w14:paraId="1E4A1B6F" w14:textId="77777777" w:rsidTr="00806C58">
        <w:trPr>
          <w:cantSplit/>
          <w:trHeight w:val="524"/>
          <w:jc w:val="center"/>
        </w:trPr>
        <w:tc>
          <w:tcPr>
            <w:tcW w:w="9180" w:type="dxa"/>
            <w:shd w:val="clear" w:color="auto" w:fill="538135" w:themeFill="accent6" w:themeFillShade="BF"/>
          </w:tcPr>
          <w:p w14:paraId="55B9EBA0" w14:textId="77777777" w:rsidR="003E22C6" w:rsidRPr="003E22C6" w:rsidRDefault="003E22C6" w:rsidP="003E22C6">
            <w:pPr>
              <w:ind w:left="180" w:hanging="180"/>
              <w:rPr>
                <w:b/>
              </w:rPr>
            </w:pPr>
            <w:r w:rsidRPr="003E22C6">
              <w:rPr>
                <w:b/>
                <w:color w:val="B4C6E7" w:themeColor="accent5" w:themeTint="66"/>
              </w:rPr>
              <w:t xml:space="preserve">  </w:t>
            </w:r>
            <w:r w:rsidRPr="003E22C6">
              <w:rPr>
                <w:b/>
              </w:rPr>
              <w:t xml:space="preserve">                     </w:t>
            </w:r>
          </w:p>
          <w:p w14:paraId="58914D43" w14:textId="77777777" w:rsidR="003E22C6" w:rsidRPr="003E22C6" w:rsidRDefault="003E22C6" w:rsidP="003E22C6">
            <w:pPr>
              <w:tabs>
                <w:tab w:val="left" w:pos="-1415"/>
                <w:tab w:val="left" w:pos="-849"/>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0" w:right="720" w:firstLine="0"/>
              <w:jc w:val="center"/>
              <w:rPr>
                <w:rFonts w:ascii="Arial" w:eastAsia="Times New Roman" w:hAnsi="Arial" w:cs="Arial"/>
                <w:b/>
                <w:color w:val="auto"/>
                <w:sz w:val="24"/>
                <w:szCs w:val="20"/>
                <w:lang w:val="nl"/>
              </w:rPr>
            </w:pPr>
            <w:r w:rsidRPr="003E22C6">
              <w:rPr>
                <w:rFonts w:ascii="Arial" w:eastAsia="Times New Roman" w:hAnsi="Arial" w:cs="Arial"/>
                <w:b/>
                <w:color w:val="auto"/>
                <w:sz w:val="24"/>
                <w:szCs w:val="20"/>
                <w:lang w:val="nl"/>
              </w:rPr>
              <w:t>Algemene beroepsgerichte competentie</w:t>
            </w:r>
          </w:p>
          <w:p w14:paraId="594DF202" w14:textId="77777777" w:rsidR="003E22C6" w:rsidRPr="003E22C6" w:rsidRDefault="003E22C6" w:rsidP="003E22C6">
            <w:pPr>
              <w:tabs>
                <w:tab w:val="left" w:pos="-1415"/>
                <w:tab w:val="left" w:pos="-849"/>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0" w:right="720" w:firstLine="0"/>
              <w:jc w:val="center"/>
              <w:rPr>
                <w:rFonts w:ascii="Arial" w:eastAsia="Times New Roman" w:hAnsi="Arial" w:cs="Arial"/>
                <w:b/>
                <w:color w:val="auto"/>
                <w:sz w:val="24"/>
                <w:szCs w:val="20"/>
                <w:lang w:val="nl"/>
              </w:rPr>
            </w:pPr>
          </w:p>
        </w:tc>
      </w:tr>
      <w:tr w:rsidR="003E22C6" w:rsidRPr="003E22C6" w14:paraId="61948C8C" w14:textId="77777777" w:rsidTr="00806C58">
        <w:trPr>
          <w:cantSplit/>
          <w:trHeight w:val="851"/>
          <w:jc w:val="center"/>
        </w:trPr>
        <w:tc>
          <w:tcPr>
            <w:tcW w:w="9180" w:type="dxa"/>
          </w:tcPr>
          <w:p w14:paraId="1C0B2999" w14:textId="77777777" w:rsidR="003E22C6" w:rsidRPr="003E22C6" w:rsidRDefault="003E22C6" w:rsidP="003E22C6">
            <w:r w:rsidRPr="003E22C6">
              <w:rPr>
                <w:b/>
              </w:rPr>
              <w:t>Competentie</w:t>
            </w:r>
            <w:r w:rsidRPr="003E22C6">
              <w:t xml:space="preserve">: </w:t>
            </w:r>
          </w:p>
          <w:p w14:paraId="734795DD" w14:textId="77777777" w:rsidR="003E22C6" w:rsidRPr="003E22C6" w:rsidRDefault="003E22C6" w:rsidP="003E22C6"/>
          <w:p w14:paraId="1C4D43D6" w14:textId="77777777" w:rsidR="003E22C6" w:rsidRPr="003E22C6" w:rsidRDefault="003E22C6" w:rsidP="003E22C6">
            <w:r w:rsidRPr="003E22C6">
              <w:t>Communicatie</w:t>
            </w:r>
          </w:p>
          <w:p w14:paraId="5B3028A8" w14:textId="77777777" w:rsidR="003E22C6" w:rsidRPr="003E22C6" w:rsidRDefault="003E22C6" w:rsidP="003E22C6"/>
        </w:tc>
      </w:tr>
      <w:tr w:rsidR="003E22C6" w:rsidRPr="003E22C6" w14:paraId="6DC1E74F" w14:textId="77777777" w:rsidTr="00806C58">
        <w:trPr>
          <w:cantSplit/>
          <w:trHeight w:val="987"/>
          <w:jc w:val="center"/>
        </w:trPr>
        <w:tc>
          <w:tcPr>
            <w:tcW w:w="9180" w:type="dxa"/>
          </w:tcPr>
          <w:p w14:paraId="1AE0B6B2" w14:textId="77777777" w:rsidR="003E22C6" w:rsidRPr="003E22C6" w:rsidRDefault="003E22C6" w:rsidP="003E22C6">
            <w:pPr>
              <w:rPr>
                <w:b/>
              </w:rPr>
            </w:pPr>
            <w:r w:rsidRPr="003E22C6">
              <w:rPr>
                <w:b/>
              </w:rPr>
              <w:t>Aandachtsgebied/</w:t>
            </w:r>
            <w:r w:rsidRPr="003E22C6">
              <w:t xml:space="preserve"> </w:t>
            </w:r>
            <w:r w:rsidRPr="003E22C6">
              <w:rPr>
                <w:b/>
              </w:rPr>
              <w:t>Probleem:</w:t>
            </w:r>
          </w:p>
          <w:p w14:paraId="39CD8A5B" w14:textId="77777777" w:rsidR="003E22C6" w:rsidRPr="003E22C6" w:rsidRDefault="003E22C6" w:rsidP="003E22C6">
            <w:pPr>
              <w:rPr>
                <w:b/>
              </w:rPr>
            </w:pPr>
          </w:p>
          <w:p w14:paraId="1D4187AC" w14:textId="77777777" w:rsidR="003E22C6" w:rsidRPr="003E22C6" w:rsidRDefault="003E22C6" w:rsidP="003E22C6">
            <w:r w:rsidRPr="003E22C6">
              <w:t>Op dezelfde lijn zitten met de opdrachtgevers.</w:t>
            </w:r>
          </w:p>
          <w:p w14:paraId="75FE9751" w14:textId="77777777" w:rsidR="003E22C6" w:rsidRPr="003E22C6" w:rsidRDefault="003E22C6" w:rsidP="003E22C6"/>
          <w:p w14:paraId="42FFE35B" w14:textId="77777777" w:rsidR="003E22C6" w:rsidRPr="003E22C6" w:rsidRDefault="003E22C6" w:rsidP="003E22C6"/>
        </w:tc>
      </w:tr>
      <w:tr w:rsidR="003E22C6" w:rsidRPr="003E22C6" w14:paraId="18D8610F" w14:textId="77777777" w:rsidTr="00806C58">
        <w:trPr>
          <w:cantSplit/>
          <w:trHeight w:val="987"/>
          <w:jc w:val="center"/>
        </w:trPr>
        <w:tc>
          <w:tcPr>
            <w:tcW w:w="9180" w:type="dxa"/>
          </w:tcPr>
          <w:p w14:paraId="42D3A5F4" w14:textId="77777777" w:rsidR="003E22C6" w:rsidRPr="003E22C6" w:rsidRDefault="003E22C6" w:rsidP="003E22C6">
            <w:pPr>
              <w:rPr>
                <w:b/>
              </w:rPr>
            </w:pPr>
            <w:r w:rsidRPr="003E22C6">
              <w:rPr>
                <w:b/>
              </w:rPr>
              <w:t>Oorzaak:</w:t>
            </w:r>
          </w:p>
          <w:p w14:paraId="4C925CFA" w14:textId="77777777" w:rsidR="003E22C6" w:rsidRPr="003E22C6" w:rsidRDefault="003E22C6" w:rsidP="003E22C6"/>
          <w:p w14:paraId="2605CCC5" w14:textId="77777777" w:rsidR="003E22C6" w:rsidRPr="003E22C6" w:rsidRDefault="003E22C6" w:rsidP="003E22C6">
            <w:r w:rsidRPr="003E22C6">
              <w:t>Projectomschrijving is niet duidelijk genoeg of ik heb het verkeerd begrepen.</w:t>
            </w:r>
          </w:p>
          <w:p w14:paraId="478D7543" w14:textId="77777777" w:rsidR="003E22C6" w:rsidRPr="003E22C6" w:rsidRDefault="003E22C6" w:rsidP="003E22C6"/>
        </w:tc>
      </w:tr>
      <w:tr w:rsidR="003E22C6" w:rsidRPr="003E22C6" w14:paraId="2D4B08BD" w14:textId="77777777" w:rsidTr="00806C58">
        <w:trPr>
          <w:cantSplit/>
          <w:trHeight w:val="987"/>
          <w:jc w:val="center"/>
        </w:trPr>
        <w:tc>
          <w:tcPr>
            <w:tcW w:w="9180" w:type="dxa"/>
          </w:tcPr>
          <w:p w14:paraId="40104E7F" w14:textId="77777777" w:rsidR="003E22C6" w:rsidRPr="003E22C6" w:rsidRDefault="003E22C6" w:rsidP="003E22C6">
            <w:pPr>
              <w:rPr>
                <w:b/>
              </w:rPr>
            </w:pPr>
            <w:r w:rsidRPr="003E22C6">
              <w:rPr>
                <w:b/>
              </w:rPr>
              <w:t>Symptoom:</w:t>
            </w:r>
          </w:p>
          <w:p w14:paraId="4CA03401" w14:textId="77777777" w:rsidR="003E22C6" w:rsidRPr="003E22C6" w:rsidRDefault="003E22C6" w:rsidP="003E22C6"/>
          <w:p w14:paraId="38F7EA59" w14:textId="77777777" w:rsidR="003E22C6" w:rsidRPr="003E22C6" w:rsidRDefault="003E22C6" w:rsidP="003E22C6">
            <w:r w:rsidRPr="003E22C6">
              <w:t>Denken op een andere wijze over de opdracht, terwijl de opdrachtgevers een andere output willen hebben.</w:t>
            </w:r>
          </w:p>
          <w:p w14:paraId="19E625F6" w14:textId="77777777" w:rsidR="003E22C6" w:rsidRPr="003E22C6" w:rsidRDefault="003E22C6" w:rsidP="003E22C6"/>
        </w:tc>
      </w:tr>
      <w:tr w:rsidR="003E22C6" w:rsidRPr="003E22C6" w14:paraId="111C1DFE" w14:textId="77777777" w:rsidTr="00806C58">
        <w:trPr>
          <w:cantSplit/>
          <w:trHeight w:val="987"/>
          <w:jc w:val="center"/>
        </w:trPr>
        <w:tc>
          <w:tcPr>
            <w:tcW w:w="9180" w:type="dxa"/>
          </w:tcPr>
          <w:p w14:paraId="329B013E" w14:textId="77777777" w:rsidR="003E22C6" w:rsidRPr="003E22C6" w:rsidRDefault="003E22C6" w:rsidP="003E22C6">
            <w:pPr>
              <w:rPr>
                <w:b/>
              </w:rPr>
            </w:pPr>
            <w:r w:rsidRPr="003E22C6">
              <w:rPr>
                <w:b/>
              </w:rPr>
              <w:t>Leerdoelen:</w:t>
            </w:r>
          </w:p>
          <w:p w14:paraId="7F8B8568" w14:textId="77777777" w:rsidR="003E22C6" w:rsidRPr="003E22C6" w:rsidRDefault="003E22C6" w:rsidP="003E22C6"/>
          <w:p w14:paraId="2689D77A" w14:textId="77777777" w:rsidR="003E22C6" w:rsidRPr="003E22C6" w:rsidRDefault="003E22C6" w:rsidP="003E22C6">
            <w:r w:rsidRPr="003E22C6">
              <w:t>Effectiever communiceren op gebied van output parameters en doel van het onderzoek met behulp van doorvragen.</w:t>
            </w:r>
          </w:p>
        </w:tc>
      </w:tr>
      <w:tr w:rsidR="003E22C6" w:rsidRPr="003E22C6" w14:paraId="346260C6" w14:textId="77777777" w:rsidTr="00806C58">
        <w:trPr>
          <w:cantSplit/>
          <w:trHeight w:val="987"/>
          <w:jc w:val="center"/>
        </w:trPr>
        <w:tc>
          <w:tcPr>
            <w:tcW w:w="9180" w:type="dxa"/>
          </w:tcPr>
          <w:p w14:paraId="7EB7555D" w14:textId="77777777" w:rsidR="003E22C6" w:rsidRPr="003E22C6" w:rsidRDefault="003E22C6" w:rsidP="003E22C6">
            <w:pPr>
              <w:rPr>
                <w:b/>
              </w:rPr>
            </w:pPr>
            <w:r w:rsidRPr="003E22C6">
              <w:rPr>
                <w:b/>
              </w:rPr>
              <w:t>Acties:</w:t>
            </w:r>
          </w:p>
          <w:p w14:paraId="5A52C48C" w14:textId="77777777" w:rsidR="003E22C6" w:rsidRPr="003E22C6" w:rsidRDefault="003E22C6" w:rsidP="003E22C6"/>
          <w:p w14:paraId="344B2120" w14:textId="77777777" w:rsidR="003E22C6" w:rsidRPr="003E22C6" w:rsidRDefault="003E22C6" w:rsidP="003E22C6">
            <w:pPr>
              <w:numPr>
                <w:ilvl w:val="0"/>
                <w:numId w:val="31"/>
              </w:numPr>
              <w:spacing w:after="0" w:line="240" w:lineRule="auto"/>
              <w:ind w:right="0"/>
              <w:contextualSpacing/>
              <w:rPr>
                <w:rFonts w:asciiTheme="minorHAnsi" w:eastAsiaTheme="minorHAnsi" w:hAnsiTheme="minorHAnsi" w:cstheme="minorBidi"/>
                <w:color w:val="auto"/>
                <w:lang w:eastAsia="en-US"/>
              </w:rPr>
            </w:pPr>
            <w:r w:rsidRPr="003E22C6">
              <w:rPr>
                <w:rFonts w:asciiTheme="minorHAnsi" w:eastAsiaTheme="minorHAnsi" w:hAnsiTheme="minorHAnsi" w:cstheme="minorBidi"/>
                <w:color w:val="auto"/>
                <w:lang w:eastAsia="en-US"/>
              </w:rPr>
              <w:t>Opdrachtgevers op meerdere momenten vragen om feedback.</w:t>
            </w:r>
          </w:p>
          <w:p w14:paraId="4142A28A" w14:textId="77777777" w:rsidR="003E22C6" w:rsidRPr="003E22C6" w:rsidRDefault="003E22C6" w:rsidP="003E22C6">
            <w:pPr>
              <w:spacing w:after="0" w:line="240" w:lineRule="auto"/>
              <w:ind w:left="720" w:right="0" w:firstLine="0"/>
              <w:contextualSpacing/>
              <w:rPr>
                <w:rFonts w:asciiTheme="minorHAnsi" w:eastAsiaTheme="minorHAnsi" w:hAnsiTheme="minorHAnsi" w:cstheme="minorBidi"/>
                <w:color w:val="auto"/>
                <w:lang w:eastAsia="en-US"/>
              </w:rPr>
            </w:pPr>
          </w:p>
        </w:tc>
      </w:tr>
      <w:tr w:rsidR="003E22C6" w:rsidRPr="003E22C6" w14:paraId="2AC8B021" w14:textId="77777777" w:rsidTr="00806C58">
        <w:trPr>
          <w:cantSplit/>
          <w:trHeight w:val="987"/>
          <w:jc w:val="center"/>
        </w:trPr>
        <w:tc>
          <w:tcPr>
            <w:tcW w:w="9180" w:type="dxa"/>
          </w:tcPr>
          <w:p w14:paraId="3D276133" w14:textId="77777777" w:rsidR="003E22C6" w:rsidRPr="003E22C6" w:rsidRDefault="003E22C6" w:rsidP="003E22C6">
            <w:r w:rsidRPr="003E22C6">
              <w:t xml:space="preserve">Deze leerdoel kan afgemeten worden tijdens de interpretatie van de resultaten, eindrapportage en presentaties van het onderzoek. </w:t>
            </w:r>
          </w:p>
        </w:tc>
      </w:tr>
    </w:tbl>
    <w:p w14:paraId="7019AA37" w14:textId="77777777" w:rsidR="003E22C6" w:rsidRPr="003E22C6" w:rsidRDefault="003E22C6" w:rsidP="003E22C6"/>
    <w:p w14:paraId="23A40415" w14:textId="77777777" w:rsidR="003E22C6" w:rsidRPr="003E22C6" w:rsidRDefault="003E22C6" w:rsidP="003E22C6">
      <w:pPr>
        <w:autoSpaceDE w:val="0"/>
        <w:autoSpaceDN w:val="0"/>
        <w:adjustRightInd w:val="0"/>
        <w:spacing w:after="0" w:line="240" w:lineRule="auto"/>
        <w:ind w:left="0" w:right="0" w:firstLine="0"/>
        <w:rPr>
          <w:rFonts w:asciiTheme="minorHAnsi" w:eastAsiaTheme="minorEastAsia" w:hAnsiTheme="minorHAnsi" w:cstheme="minorHAnsi"/>
          <w:b/>
          <w:color w:val="auto"/>
        </w:rPr>
      </w:pPr>
    </w:p>
    <w:p w14:paraId="663D5618" w14:textId="77777777" w:rsidR="003E22C6" w:rsidRPr="003E22C6" w:rsidRDefault="003E22C6" w:rsidP="003E22C6">
      <w:pPr>
        <w:autoSpaceDE w:val="0"/>
        <w:autoSpaceDN w:val="0"/>
        <w:adjustRightInd w:val="0"/>
        <w:spacing w:after="0" w:line="400" w:lineRule="atLeast"/>
        <w:ind w:left="0" w:right="0" w:firstLine="0"/>
        <w:rPr>
          <w:rFonts w:ascii="Times New Roman" w:eastAsiaTheme="minorEastAsia" w:hAnsi="Times New Roman" w:cs="Times New Roman"/>
          <w:color w:val="auto"/>
          <w:sz w:val="24"/>
          <w:szCs w:val="24"/>
        </w:rPr>
      </w:pPr>
    </w:p>
    <w:p w14:paraId="5A1CC6F6" w14:textId="77777777" w:rsidR="003E22C6" w:rsidRPr="003E22C6" w:rsidRDefault="003E22C6" w:rsidP="003E22C6">
      <w:pPr>
        <w:spacing w:after="160"/>
        <w:ind w:left="0" w:right="0" w:firstLine="0"/>
      </w:pPr>
    </w:p>
    <w:p w14:paraId="1D09A8F5" w14:textId="77777777" w:rsidR="003E22C6" w:rsidRPr="003E22C6" w:rsidRDefault="003E22C6" w:rsidP="003E22C6">
      <w:pPr>
        <w:spacing w:after="160"/>
        <w:ind w:left="0" w:right="0" w:firstLine="0"/>
        <w:rPr>
          <w:rFonts w:asciiTheme="minorHAnsi" w:eastAsiaTheme="minorHAnsi" w:hAnsiTheme="minorHAnsi" w:cstheme="minorBidi"/>
          <w:color w:val="auto"/>
          <w:lang w:eastAsia="en-US"/>
        </w:rPr>
      </w:pPr>
    </w:p>
    <w:p w14:paraId="05F2D91D" w14:textId="77777777" w:rsidR="00AC6823" w:rsidRPr="00961B22" w:rsidRDefault="00AC6823" w:rsidP="00AC6823">
      <w:pPr>
        <w:pStyle w:val="Bibliografie"/>
        <w:ind w:left="720" w:hanging="720"/>
      </w:pPr>
    </w:p>
    <w:p w14:paraId="0B565B72" w14:textId="77777777" w:rsidR="00AC6823" w:rsidRPr="00961B22" w:rsidRDefault="00AC6823" w:rsidP="00AC6823">
      <w:pPr>
        <w:spacing w:after="160"/>
        <w:ind w:left="0" w:right="0" w:firstLine="0"/>
      </w:pPr>
    </w:p>
    <w:p w14:paraId="773D2D08" w14:textId="0631C21C" w:rsidR="000B6904" w:rsidRPr="00961B22" w:rsidRDefault="000B6904" w:rsidP="004E608A">
      <w:pPr>
        <w:spacing w:after="160"/>
        <w:ind w:left="0" w:right="0" w:firstLine="0"/>
      </w:pPr>
    </w:p>
    <w:sectPr w:rsidR="000B6904" w:rsidRPr="00961B22" w:rsidSect="004D21EF">
      <w:footerReference w:type="default" r:id="rId28"/>
      <w:pgSz w:w="11906" w:h="16838"/>
      <w:pgMar w:top="1457" w:right="1413" w:bottom="1458" w:left="1416" w:header="753" w:footer="722" w:gutter="0"/>
      <w:pgNumType w:start="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19A15" w14:textId="77777777" w:rsidR="003D46F0" w:rsidRDefault="003D46F0">
      <w:pPr>
        <w:spacing w:after="0" w:line="240" w:lineRule="auto"/>
      </w:pPr>
      <w:r>
        <w:separator/>
      </w:r>
    </w:p>
  </w:endnote>
  <w:endnote w:type="continuationSeparator" w:id="0">
    <w:p w14:paraId="6DCA5E58" w14:textId="77777777" w:rsidR="003D46F0" w:rsidRDefault="003D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4A0D" w14:textId="77777777" w:rsidR="00C94CF1" w:rsidRDefault="00C94CF1">
    <w:pPr>
      <w:spacing w:after="160"/>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3979" w14:textId="77777777" w:rsidR="00C94CF1" w:rsidRDefault="00C94CF1">
    <w:pPr>
      <w:spacing w:after="160"/>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B9A6" w14:textId="77777777" w:rsidR="00C94CF1" w:rsidRDefault="00C94CF1">
    <w:pPr>
      <w:spacing w:after="160"/>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51E7" w14:textId="77777777" w:rsidR="00C94CF1" w:rsidRDefault="00C94CF1">
    <w:pPr>
      <w:spacing w:after="89"/>
      <w:ind w:left="0" w:right="0" w:firstLine="0"/>
    </w:pPr>
    <w:r>
      <w:rPr>
        <w:rFonts w:ascii="Arial" w:eastAsia="Arial" w:hAnsi="Arial" w:cs="Arial"/>
        <w:sz w:val="20"/>
      </w:rPr>
      <w:t xml:space="preserve">Version </w:t>
    </w:r>
    <w:proofErr w:type="spellStart"/>
    <w:r>
      <w:rPr>
        <w:rFonts w:ascii="Arial" w:eastAsia="Arial" w:hAnsi="Arial" w:cs="Arial"/>
        <w:sz w:val="20"/>
      </w:rPr>
      <w:t>number</w:t>
    </w:r>
    <w:proofErr w:type="spellEnd"/>
    <w:r>
      <w:rPr>
        <w:rFonts w:ascii="Arial" w:eastAsia="Arial" w:hAnsi="Arial" w:cs="Arial"/>
        <w:sz w:val="20"/>
      </w:rPr>
      <w:t xml:space="preserve">: 2, August 14 2013 </w:t>
    </w:r>
  </w:p>
  <w:p w14:paraId="7A5BD6BE" w14:textId="77777777" w:rsidR="00C94CF1" w:rsidRDefault="00C94CF1">
    <w:pPr>
      <w:tabs>
        <w:tab w:val="center" w:pos="4537"/>
        <w:tab w:val="right" w:pos="9077"/>
      </w:tabs>
      <w:spacing w:after="0"/>
      <w:ind w:left="0"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sz w:val="20"/>
      </w:rPr>
      <w:t>4</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18</w:t>
      </w:r>
    </w:fldSimple>
    <w:r>
      <w:rPr>
        <w:rFonts w:ascii="Arial" w:eastAsia="Arial" w:hAnsi="Arial"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694733"/>
      <w:docPartObj>
        <w:docPartGallery w:val="Page Numbers (Bottom of Page)"/>
        <w:docPartUnique/>
      </w:docPartObj>
    </w:sdtPr>
    <w:sdtEndPr/>
    <w:sdtContent>
      <w:p w14:paraId="202EA241" w14:textId="541B1546" w:rsidR="00C94CF1" w:rsidRDefault="00C94CF1">
        <w:pPr>
          <w:pStyle w:val="Voettekst"/>
          <w:jc w:val="right"/>
        </w:pPr>
        <w:r>
          <w:fldChar w:fldCharType="begin"/>
        </w:r>
        <w:r>
          <w:instrText>PAGE   \* MERGEFORMAT</w:instrText>
        </w:r>
        <w:r>
          <w:fldChar w:fldCharType="separate"/>
        </w:r>
        <w:r w:rsidR="00A82561">
          <w:rPr>
            <w:noProof/>
          </w:rPr>
          <w:t>6</w:t>
        </w:r>
        <w:r>
          <w:fldChar w:fldCharType="end"/>
        </w:r>
      </w:p>
    </w:sdtContent>
  </w:sdt>
  <w:p w14:paraId="3FDA8D58" w14:textId="30058926" w:rsidR="00C94CF1" w:rsidRDefault="00C94CF1">
    <w:pPr>
      <w:tabs>
        <w:tab w:val="center" w:pos="4537"/>
        <w:tab w:val="right" w:pos="9077"/>
      </w:tabs>
      <w:spacing w:after="0"/>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C1AF" w14:textId="77777777" w:rsidR="00C94CF1" w:rsidRDefault="00C94CF1">
    <w:pPr>
      <w:spacing w:after="89"/>
      <w:ind w:left="0" w:right="0" w:firstLine="0"/>
    </w:pPr>
    <w:r>
      <w:rPr>
        <w:rFonts w:ascii="Arial" w:eastAsia="Arial" w:hAnsi="Arial" w:cs="Arial"/>
        <w:sz w:val="20"/>
      </w:rPr>
      <w:t xml:space="preserve">Version </w:t>
    </w:r>
    <w:proofErr w:type="spellStart"/>
    <w:r>
      <w:rPr>
        <w:rFonts w:ascii="Arial" w:eastAsia="Arial" w:hAnsi="Arial" w:cs="Arial"/>
        <w:sz w:val="20"/>
      </w:rPr>
      <w:t>number</w:t>
    </w:r>
    <w:proofErr w:type="spellEnd"/>
    <w:r>
      <w:rPr>
        <w:rFonts w:ascii="Arial" w:eastAsia="Arial" w:hAnsi="Arial" w:cs="Arial"/>
        <w:sz w:val="20"/>
      </w:rPr>
      <w:t xml:space="preserve">: 2, August 14 2013 </w:t>
    </w:r>
  </w:p>
  <w:p w14:paraId="1F871644" w14:textId="77777777" w:rsidR="00C94CF1" w:rsidRDefault="00C94CF1">
    <w:pPr>
      <w:tabs>
        <w:tab w:val="center" w:pos="4537"/>
        <w:tab w:val="right" w:pos="9077"/>
      </w:tabs>
      <w:spacing w:after="0"/>
      <w:ind w:left="0" w:right="0" w:firstLine="0"/>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sz w:val="20"/>
      </w:rPr>
      <w:t>4</w:t>
    </w:r>
    <w:r>
      <w:rPr>
        <w:rFonts w:ascii="Arial" w:eastAsia="Arial" w:hAnsi="Arial" w:cs="Arial"/>
        <w:sz w:val="20"/>
      </w:rPr>
      <w:fldChar w:fldCharType="end"/>
    </w:r>
    <w:r>
      <w:rPr>
        <w:rFonts w:ascii="Arial" w:eastAsia="Arial" w:hAnsi="Arial" w:cs="Arial"/>
        <w:sz w:val="20"/>
      </w:rPr>
      <w:t xml:space="preserve"> of </w:t>
    </w:r>
    <w:fldSimple w:instr=" NUMPAGES   \* MERGEFORMAT ">
      <w:r>
        <w:rPr>
          <w:rFonts w:ascii="Arial" w:eastAsia="Arial" w:hAnsi="Arial" w:cs="Arial"/>
          <w:sz w:val="20"/>
        </w:rPr>
        <w:t>18</w:t>
      </w:r>
    </w:fldSimple>
    <w:r>
      <w:rPr>
        <w:rFonts w:ascii="Arial" w:eastAsia="Arial" w:hAnsi="Arial" w:cs="Arial"/>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622605"/>
      <w:docPartObj>
        <w:docPartGallery w:val="Page Numbers (Bottom of Page)"/>
        <w:docPartUnique/>
      </w:docPartObj>
    </w:sdtPr>
    <w:sdtEndPr/>
    <w:sdtContent>
      <w:p w14:paraId="4E712173" w14:textId="5CC49631" w:rsidR="00C94CF1" w:rsidRDefault="00C94CF1">
        <w:pPr>
          <w:pStyle w:val="Voettekst"/>
          <w:jc w:val="right"/>
        </w:pPr>
        <w:r>
          <w:fldChar w:fldCharType="begin"/>
        </w:r>
        <w:r>
          <w:instrText>PAGE   \* MERGEFORMAT</w:instrText>
        </w:r>
        <w:r>
          <w:fldChar w:fldCharType="separate"/>
        </w:r>
        <w:r w:rsidR="00A82561">
          <w:rPr>
            <w:noProof/>
          </w:rPr>
          <w:t>21</w:t>
        </w:r>
        <w:r>
          <w:fldChar w:fldCharType="end"/>
        </w:r>
      </w:p>
    </w:sdtContent>
  </w:sdt>
  <w:p w14:paraId="2625F6DB" w14:textId="77777777" w:rsidR="00C94CF1" w:rsidRDefault="00C94CF1">
    <w:pPr>
      <w:tabs>
        <w:tab w:val="center" w:pos="4537"/>
        <w:tab w:val="right" w:pos="9077"/>
      </w:tabs>
      <w:spacing w:after="0"/>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BD3DA" w14:textId="77777777" w:rsidR="003D46F0" w:rsidRDefault="003D46F0">
      <w:pPr>
        <w:spacing w:after="0" w:line="240" w:lineRule="auto"/>
      </w:pPr>
      <w:r>
        <w:separator/>
      </w:r>
    </w:p>
  </w:footnote>
  <w:footnote w:type="continuationSeparator" w:id="0">
    <w:p w14:paraId="05D194C8" w14:textId="77777777" w:rsidR="003D46F0" w:rsidRDefault="003D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CEE8" w14:textId="77777777" w:rsidR="00C94CF1" w:rsidRPr="00773CB5" w:rsidRDefault="00C94CF1">
    <w:pPr>
      <w:tabs>
        <w:tab w:val="center" w:pos="4535"/>
      </w:tabs>
      <w:spacing w:after="0"/>
      <w:ind w:left="0" w:right="0" w:firstLine="0"/>
      <w:rPr>
        <w:lang w:val="en-US"/>
      </w:rPr>
    </w:pPr>
    <w:r>
      <w:rPr>
        <w:noProof/>
        <w:lang w:val="en-US" w:eastAsia="en-US"/>
      </w:rPr>
      <mc:AlternateContent>
        <mc:Choice Requires="wpg">
          <w:drawing>
            <wp:anchor distT="0" distB="0" distL="114300" distR="114300" simplePos="0" relativeHeight="251641856" behindDoc="0" locked="0" layoutInCell="1" allowOverlap="1" wp14:anchorId="71F8A6E7" wp14:editId="6B27DF75">
              <wp:simplePos x="0" y="0"/>
              <wp:positionH relativeFrom="page">
                <wp:posOffset>881177</wp:posOffset>
              </wp:positionH>
              <wp:positionV relativeFrom="page">
                <wp:posOffset>640080</wp:posOffset>
              </wp:positionV>
              <wp:extent cx="5798185" cy="6096"/>
              <wp:effectExtent l="0" t="0" r="0" b="0"/>
              <wp:wrapSquare wrapText="bothSides"/>
              <wp:docPr id="34538" name="Group 3453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6534" name="Shape 365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641DD0" id="Group 34538" o:spid="_x0000_s1026" style="position:absolute;margin-left:69.4pt;margin-top:50.4pt;width:456.55pt;height:.5pt;z-index:2516418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">
              <v:shape id="Shape 36534"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773CB5">
      <w:rPr>
        <w:rFonts w:ascii="Arial" w:eastAsia="Arial" w:hAnsi="Arial" w:cs="Arial"/>
        <w:b/>
        <w:sz w:val="20"/>
        <w:lang w:val="en-US"/>
      </w:rPr>
      <w:t xml:space="preserve">Validation report  </w:t>
    </w:r>
    <w:r w:rsidRPr="00773CB5">
      <w:rPr>
        <w:rFonts w:ascii="Arial" w:eastAsia="Arial" w:hAnsi="Arial" w:cs="Arial"/>
        <w:b/>
        <w:sz w:val="20"/>
        <w:lang w:val="en-US"/>
      </w:rPr>
      <w:tab/>
      <w:t xml:space="preserve">Posture and movement detection Activ8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8F8E" w14:textId="01956EA6" w:rsidR="00C94CF1" w:rsidRPr="00773CB5" w:rsidRDefault="00C94CF1" w:rsidP="00DE4FB5">
    <w:pPr>
      <w:tabs>
        <w:tab w:val="center" w:pos="4535"/>
      </w:tabs>
      <w:spacing w:after="0"/>
      <w:ind w:left="0" w:right="0" w:firstLine="0"/>
      <w:jc w:val="right"/>
    </w:pPr>
    <w:r w:rsidRPr="00773CB5">
      <w:rPr>
        <w:rFonts w:ascii="Arial" w:eastAsia="Arial" w:hAnsi="Arial" w:cs="Arial"/>
        <w:b/>
        <w:sz w:val="20"/>
      </w:rPr>
      <w:t xml:space="preserve"> </w:t>
    </w:r>
    <w:r>
      <w:rPr>
        <w:rFonts w:ascii="Arial" w:hAnsi="Arial" w:cs="Arial"/>
        <w:noProof/>
        <w:color w:val="0000FF"/>
        <w:sz w:val="27"/>
        <w:szCs w:val="27"/>
      </w:rPr>
      <w:t xml:space="preserve">   </w:t>
    </w:r>
    <w:r>
      <w:rPr>
        <w:rFonts w:ascii="Arial" w:hAnsi="Arial" w:cs="Arial"/>
        <w:noProof/>
        <w:color w:val="0000FF"/>
        <w:sz w:val="27"/>
        <w:szCs w:val="27"/>
        <w:lang w:val="en-US" w:eastAsia="en-US"/>
      </w:rPr>
      <w:drawing>
        <wp:inline distT="0" distB="0" distL="0" distR="0" wp14:anchorId="5878B46C" wp14:editId="4FE49D9C">
          <wp:extent cx="1400175" cy="933450"/>
          <wp:effectExtent l="0" t="0" r="9525" b="0"/>
          <wp:docPr id="4" name="Afbeelding 4" descr="Afbeeldingsresultaat voor haagse hogeschoo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aagse hogeschool">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B630" w14:textId="77777777" w:rsidR="00C94CF1" w:rsidRPr="00773CB5" w:rsidRDefault="00C94CF1">
    <w:pPr>
      <w:tabs>
        <w:tab w:val="center" w:pos="4535"/>
      </w:tabs>
      <w:spacing w:after="0"/>
      <w:ind w:left="0" w:right="0" w:firstLine="0"/>
      <w:rPr>
        <w:lang w:val="en-US"/>
      </w:rPr>
    </w:pPr>
    <w:r>
      <w:rPr>
        <w:noProof/>
        <w:lang w:val="en-US" w:eastAsia="en-US"/>
      </w:rPr>
      <mc:AlternateContent>
        <mc:Choice Requires="wpg">
          <w:drawing>
            <wp:anchor distT="0" distB="0" distL="114300" distR="114300" simplePos="0" relativeHeight="251646976" behindDoc="0" locked="0" layoutInCell="1" allowOverlap="1" wp14:anchorId="5F28D1AA" wp14:editId="3C0049E3">
              <wp:simplePos x="0" y="0"/>
              <wp:positionH relativeFrom="page">
                <wp:posOffset>881177</wp:posOffset>
              </wp:positionH>
              <wp:positionV relativeFrom="page">
                <wp:posOffset>640080</wp:posOffset>
              </wp:positionV>
              <wp:extent cx="5798185" cy="6096"/>
              <wp:effectExtent l="0" t="0" r="0" b="0"/>
              <wp:wrapSquare wrapText="bothSides"/>
              <wp:docPr id="34510" name="Group 3451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6530" name="Shape 365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931C4" id="Group 34510" o:spid="_x0000_s1026" style="position:absolute;margin-left:69.4pt;margin-top:50.4pt;width:456.55pt;height:.5pt;z-index:25164697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">
              <v:shape id="Shape 3653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" path="m,l5798185,r,9144l,9144,,e" fillcolor="black" stroked="f" strokeweight="0">
                <v:stroke miterlimit="83231f" joinstyle="miter"/>
                <v:path arrowok="t" textboxrect="0,0,5798185,9144"/>
              </v:shape>
              <w10:wrap type="square" anchorx="page" anchory="page"/>
            </v:group>
          </w:pict>
        </mc:Fallback>
      </mc:AlternateContent>
    </w:r>
    <w:r w:rsidRPr="00773CB5">
      <w:rPr>
        <w:rFonts w:ascii="Arial" w:eastAsia="Arial" w:hAnsi="Arial" w:cs="Arial"/>
        <w:b/>
        <w:sz w:val="20"/>
        <w:lang w:val="en-US"/>
      </w:rPr>
      <w:t xml:space="preserve">Validation report  </w:t>
    </w:r>
    <w:r w:rsidRPr="00773CB5">
      <w:rPr>
        <w:rFonts w:ascii="Arial" w:eastAsia="Arial" w:hAnsi="Arial" w:cs="Arial"/>
        <w:b/>
        <w:sz w:val="20"/>
        <w:lang w:val="en-US"/>
      </w:rPr>
      <w:tab/>
      <w:t xml:space="preserve">Posture and movement detection Activ8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9ECC0" w14:textId="77777777" w:rsidR="00C94CF1" w:rsidRPr="00773CB5" w:rsidRDefault="00C94CF1">
    <w:pPr>
      <w:tabs>
        <w:tab w:val="center" w:pos="4535"/>
      </w:tabs>
      <w:spacing w:after="0"/>
      <w:ind w:left="0" w:right="0" w:firstLine="0"/>
      <w:rPr>
        <w:lang w:val="en-US"/>
      </w:rPr>
    </w:pPr>
    <w:r>
      <w:rPr>
        <w:noProof/>
        <w:lang w:val="en-US" w:eastAsia="en-US"/>
      </w:rPr>
      <mc:AlternateContent>
        <mc:Choice Requires="wpg">
          <w:drawing>
            <wp:anchor distT="0" distB="0" distL="114300" distR="114300" simplePos="0" relativeHeight="251656192" behindDoc="0" locked="0" layoutInCell="1" allowOverlap="1" wp14:anchorId="721F6F37" wp14:editId="3AFA8472">
              <wp:simplePos x="0" y="0"/>
              <wp:positionH relativeFrom="page">
                <wp:posOffset>881177</wp:posOffset>
              </wp:positionH>
              <wp:positionV relativeFrom="page">
                <wp:posOffset>640080</wp:posOffset>
              </wp:positionV>
              <wp:extent cx="5798185" cy="6096"/>
              <wp:effectExtent l="0" t="0" r="0" b="0"/>
              <wp:wrapSquare wrapText="bothSides"/>
              <wp:docPr id="34629" name="Group 3462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6540" name="Shape 3654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ED13E5" id="Group 34629" o:spid="_x0000_s1026" style="position:absolute;margin-left:69.4pt;margin-top:50.4pt;width:456.55pt;height:.5pt;z-index:25165619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">
              <v:shape id="Shape 3654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" path="m,l5798185,r,9144l,9144,,e" fillcolor="black" stroked="f" strokeweight="0">
                <v:stroke miterlimit="83231f" joinstyle="miter"/>
                <v:path arrowok="t" textboxrect="0,0,5798185,9144"/>
              </v:shape>
              <w10:wrap type="square" anchorx="page" anchory="page"/>
            </v:group>
          </w:pict>
        </mc:Fallback>
      </mc:AlternateContent>
    </w:r>
    <w:r w:rsidRPr="00773CB5">
      <w:rPr>
        <w:rFonts w:ascii="Arial" w:eastAsia="Arial" w:hAnsi="Arial" w:cs="Arial"/>
        <w:b/>
        <w:sz w:val="20"/>
        <w:lang w:val="en-US"/>
      </w:rPr>
      <w:t xml:space="preserve">Validation report  </w:t>
    </w:r>
    <w:r w:rsidRPr="00773CB5">
      <w:rPr>
        <w:rFonts w:ascii="Arial" w:eastAsia="Arial" w:hAnsi="Arial" w:cs="Arial"/>
        <w:b/>
        <w:sz w:val="20"/>
        <w:lang w:val="en-US"/>
      </w:rPr>
      <w:tab/>
      <w:t xml:space="preserve">Posture and movement detection Activ8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F498" w14:textId="34C99C89" w:rsidR="00C94CF1" w:rsidRPr="00AA778E" w:rsidRDefault="00C94CF1">
    <w:pPr>
      <w:tabs>
        <w:tab w:val="center" w:pos="4535"/>
      </w:tabs>
      <w:spacing w:after="0"/>
      <w:ind w:left="0" w:right="0" w:firstLine="0"/>
    </w:pPr>
    <w:r>
      <w:rPr>
        <w:noProof/>
        <w:lang w:val="en-US" w:eastAsia="en-US"/>
      </w:rPr>
      <mc:AlternateContent>
        <mc:Choice Requires="wpg">
          <w:drawing>
            <wp:anchor distT="0" distB="0" distL="114300" distR="114300" simplePos="0" relativeHeight="251667456" behindDoc="0" locked="0" layoutInCell="1" allowOverlap="1" wp14:anchorId="37B7DFCF" wp14:editId="2411CC3C">
              <wp:simplePos x="0" y="0"/>
              <wp:positionH relativeFrom="page">
                <wp:posOffset>881177</wp:posOffset>
              </wp:positionH>
              <wp:positionV relativeFrom="page">
                <wp:posOffset>640080</wp:posOffset>
              </wp:positionV>
              <wp:extent cx="5798185" cy="6096"/>
              <wp:effectExtent l="0" t="0" r="0" b="0"/>
              <wp:wrapSquare wrapText="bothSides"/>
              <wp:docPr id="34591" name="Group 3459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6538" name="Shape 3653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B4CBE2" id="Group 34591" o:spid="_x0000_s1026" style="position:absolute;margin-left:69.4pt;margin-top:50.4pt;width:456.55pt;height:.5pt;z-index:2516674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">
              <v:shape id="Shape 3653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" path="m,l5798185,r,9144l,9144,,e" fillcolor="black" stroked="f" strokeweight="0">
                <v:stroke miterlimit="83231f" joinstyle="miter"/>
                <v:path arrowok="t" textboxrect="0,0,5798185,9144"/>
              </v:shape>
              <w10:wrap type="square" anchorx="page" anchory="page"/>
            </v:group>
          </w:pict>
        </mc:Fallback>
      </mc:AlternateContent>
    </w:r>
    <w:r w:rsidRPr="00AA778E">
      <w:rPr>
        <w:rFonts w:ascii="Arial" w:eastAsia="Arial" w:hAnsi="Arial" w:cs="Arial"/>
        <w:b/>
        <w:sz w:val="20"/>
      </w:rPr>
      <w:t xml:space="preserve"> </w:t>
    </w:r>
    <w:r>
      <w:rPr>
        <w:rFonts w:ascii="Arial" w:eastAsia="Arial" w:hAnsi="Arial" w:cs="Arial"/>
        <w:b/>
        <w:sz w:val="20"/>
      </w:rPr>
      <w:t>Afstudeerscriptie</w:t>
    </w:r>
    <w:r w:rsidRPr="00773CB5">
      <w:rPr>
        <w:rFonts w:ascii="Arial" w:eastAsia="Arial" w:hAnsi="Arial" w:cs="Arial"/>
        <w:b/>
        <w:sz w:val="20"/>
      </w:rPr>
      <w:t xml:space="preserve"> </w:t>
    </w:r>
    <w:r>
      <w:rPr>
        <w:rFonts w:ascii="Arial" w:eastAsia="Arial" w:hAnsi="Arial" w:cs="Arial"/>
        <w:b/>
        <w:sz w:val="20"/>
      </w:rPr>
      <w:t xml:space="preserve">                        Het onderscheiden van zittende en liggende activiteiten </w:t>
    </w:r>
    <w:r w:rsidRPr="00773CB5">
      <w:rPr>
        <w:rFonts w:ascii="Arial" w:eastAsia="Arial" w:hAnsi="Arial" w:cs="Arial"/>
        <w:b/>
        <w:sz w:val="20"/>
      </w:rPr>
      <w:t>Activ8</w:t>
    </w:r>
    <w:r w:rsidRPr="00AA778E">
      <w:rPr>
        <w:rFonts w:ascii="Arial" w:eastAsia="Arial" w:hAnsi="Arial" w:cs="Arial"/>
        <w:b/>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A54D" w14:textId="77777777" w:rsidR="00C94CF1" w:rsidRPr="00773CB5" w:rsidRDefault="00C94CF1">
    <w:pPr>
      <w:tabs>
        <w:tab w:val="center" w:pos="4535"/>
      </w:tabs>
      <w:spacing w:after="0"/>
      <w:ind w:left="0" w:right="0" w:firstLine="0"/>
      <w:rPr>
        <w:lang w:val="en-US"/>
      </w:rPr>
    </w:pPr>
    <w:r>
      <w:rPr>
        <w:noProof/>
        <w:lang w:val="en-US" w:eastAsia="en-US"/>
      </w:rPr>
      <mc:AlternateContent>
        <mc:Choice Requires="wpg">
          <w:drawing>
            <wp:anchor distT="0" distB="0" distL="114300" distR="114300" simplePos="0" relativeHeight="251677696" behindDoc="0" locked="0" layoutInCell="1" allowOverlap="1" wp14:anchorId="59D4F0F0" wp14:editId="592C0A8B">
              <wp:simplePos x="0" y="0"/>
              <wp:positionH relativeFrom="page">
                <wp:posOffset>881177</wp:posOffset>
              </wp:positionH>
              <wp:positionV relativeFrom="page">
                <wp:posOffset>640080</wp:posOffset>
              </wp:positionV>
              <wp:extent cx="5798185" cy="6096"/>
              <wp:effectExtent l="0" t="0" r="0" b="0"/>
              <wp:wrapSquare wrapText="bothSides"/>
              <wp:docPr id="34553" name="Group 3455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36536" name="Shape 365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CA4719" id="Group 34553" o:spid="_x0000_s1026" style="position:absolute;margin-left:69.4pt;margin-top:50.4pt;width:456.55pt;height:.5pt;z-index:25167769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">
              <v:shape id="Shape 3653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773CB5">
      <w:rPr>
        <w:rFonts w:ascii="Arial" w:eastAsia="Arial" w:hAnsi="Arial" w:cs="Arial"/>
        <w:b/>
        <w:sz w:val="20"/>
        <w:lang w:val="en-US"/>
      </w:rPr>
      <w:t xml:space="preserve">Validation report  </w:t>
    </w:r>
    <w:r w:rsidRPr="00773CB5">
      <w:rPr>
        <w:rFonts w:ascii="Arial" w:eastAsia="Arial" w:hAnsi="Arial" w:cs="Arial"/>
        <w:b/>
        <w:sz w:val="20"/>
        <w:lang w:val="en-US"/>
      </w:rPr>
      <w:tab/>
      <w:t xml:space="preserve">Posture and movement detection Activ8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D8D"/>
    <w:multiLevelType w:val="hybridMultilevel"/>
    <w:tmpl w:val="7CF2B3A8"/>
    <w:lvl w:ilvl="0" w:tplc="C714072E">
      <w:start w:val="1"/>
      <w:numFmt w:val="bullet"/>
      <w:lvlText w:val="-"/>
      <w:lvlJc w:val="left"/>
      <w:pPr>
        <w:ind w:left="1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2673B8">
      <w:start w:val="1"/>
      <w:numFmt w:val="bullet"/>
      <w:lvlText w:val="o"/>
      <w:lvlJc w:val="left"/>
      <w:pPr>
        <w:ind w:left="1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BC9C70">
      <w:start w:val="1"/>
      <w:numFmt w:val="bullet"/>
      <w:lvlText w:val="▪"/>
      <w:lvlJc w:val="left"/>
      <w:pPr>
        <w:ind w:left="2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326E26">
      <w:start w:val="1"/>
      <w:numFmt w:val="bullet"/>
      <w:lvlText w:val="•"/>
      <w:lvlJc w:val="left"/>
      <w:pPr>
        <w:ind w:left="3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25972">
      <w:start w:val="1"/>
      <w:numFmt w:val="bullet"/>
      <w:lvlText w:val="o"/>
      <w:lvlJc w:val="left"/>
      <w:pPr>
        <w:ind w:left="4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A8210">
      <w:start w:val="1"/>
      <w:numFmt w:val="bullet"/>
      <w:lvlText w:val="▪"/>
      <w:lvlJc w:val="left"/>
      <w:pPr>
        <w:ind w:left="4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161DA0">
      <w:start w:val="1"/>
      <w:numFmt w:val="bullet"/>
      <w:lvlText w:val="•"/>
      <w:lvlJc w:val="left"/>
      <w:pPr>
        <w:ind w:left="5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A01546">
      <w:start w:val="1"/>
      <w:numFmt w:val="bullet"/>
      <w:lvlText w:val="o"/>
      <w:lvlJc w:val="left"/>
      <w:pPr>
        <w:ind w:left="6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14C1E4">
      <w:start w:val="1"/>
      <w:numFmt w:val="bullet"/>
      <w:lvlText w:val="▪"/>
      <w:lvlJc w:val="left"/>
      <w:pPr>
        <w:ind w:left="7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70CEA"/>
    <w:multiLevelType w:val="hybridMultilevel"/>
    <w:tmpl w:val="2DBC1030"/>
    <w:lvl w:ilvl="0" w:tplc="5106C798">
      <w:start w:val="1"/>
      <w:numFmt w:val="bullet"/>
      <w:lvlText w:val="-"/>
      <w:lvlJc w:val="left"/>
      <w:pPr>
        <w:ind w:left="1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146FB6">
      <w:start w:val="1"/>
      <w:numFmt w:val="bullet"/>
      <w:lvlText w:val="o"/>
      <w:lvlJc w:val="left"/>
      <w:pPr>
        <w:ind w:left="2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8D3E4">
      <w:start w:val="1"/>
      <w:numFmt w:val="bullet"/>
      <w:lvlText w:val="▪"/>
      <w:lvlJc w:val="left"/>
      <w:pPr>
        <w:ind w:left="2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7078CE">
      <w:start w:val="1"/>
      <w:numFmt w:val="bullet"/>
      <w:lvlText w:val="•"/>
      <w:lvlJc w:val="left"/>
      <w:pPr>
        <w:ind w:left="3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D6437C">
      <w:start w:val="1"/>
      <w:numFmt w:val="bullet"/>
      <w:lvlText w:val="o"/>
      <w:lvlJc w:val="left"/>
      <w:pPr>
        <w:ind w:left="4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EAE9E2">
      <w:start w:val="1"/>
      <w:numFmt w:val="bullet"/>
      <w:lvlText w:val="▪"/>
      <w:lvlJc w:val="left"/>
      <w:pPr>
        <w:ind w:left="5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9EBA54">
      <w:start w:val="1"/>
      <w:numFmt w:val="bullet"/>
      <w:lvlText w:val="•"/>
      <w:lvlJc w:val="left"/>
      <w:pPr>
        <w:ind w:left="5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6AF9A0">
      <w:start w:val="1"/>
      <w:numFmt w:val="bullet"/>
      <w:lvlText w:val="o"/>
      <w:lvlJc w:val="left"/>
      <w:pPr>
        <w:ind w:left="6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565944">
      <w:start w:val="1"/>
      <w:numFmt w:val="bullet"/>
      <w:lvlText w:val="▪"/>
      <w:lvlJc w:val="left"/>
      <w:pPr>
        <w:ind w:left="7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793DC0"/>
    <w:multiLevelType w:val="hybridMultilevel"/>
    <w:tmpl w:val="C652DA98"/>
    <w:lvl w:ilvl="0" w:tplc="1736EEA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3663B"/>
    <w:multiLevelType w:val="hybridMultilevel"/>
    <w:tmpl w:val="3EA2514E"/>
    <w:lvl w:ilvl="0" w:tplc="7584BF6E">
      <w:start w:val="1"/>
      <w:numFmt w:val="bullet"/>
      <w:lvlText w:val="-"/>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2DB9E">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C68276">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C0BF38">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4F1BE">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1C8222">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927864">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768CB6">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98C5CC">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8119D9"/>
    <w:multiLevelType w:val="hybridMultilevel"/>
    <w:tmpl w:val="1778A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115E5A"/>
    <w:multiLevelType w:val="hybridMultilevel"/>
    <w:tmpl w:val="005C34EE"/>
    <w:lvl w:ilvl="0" w:tplc="1D7A5A8E">
      <w:start w:val="1"/>
      <w:numFmt w:val="bullet"/>
      <w:lvlText w:val="-"/>
      <w:lvlJc w:val="left"/>
      <w:pPr>
        <w:ind w:left="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EEC86A">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5613D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0172C">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42E852">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1A327A">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BE4844">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AC2C4">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0A89A">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145AC3"/>
    <w:multiLevelType w:val="hybridMultilevel"/>
    <w:tmpl w:val="888ABA0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6327C96"/>
    <w:multiLevelType w:val="hybridMultilevel"/>
    <w:tmpl w:val="D99CC666"/>
    <w:lvl w:ilvl="0" w:tplc="AA3EA4BA">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BC64A4"/>
    <w:multiLevelType w:val="hybridMultilevel"/>
    <w:tmpl w:val="F6D841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94E439C"/>
    <w:multiLevelType w:val="hybridMultilevel"/>
    <w:tmpl w:val="11043B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F672A3"/>
    <w:multiLevelType w:val="hybridMultilevel"/>
    <w:tmpl w:val="FDB001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1444DA9"/>
    <w:multiLevelType w:val="hybridMultilevel"/>
    <w:tmpl w:val="D862C5BE"/>
    <w:lvl w:ilvl="0" w:tplc="F7F4E0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C0B96"/>
    <w:multiLevelType w:val="hybridMultilevel"/>
    <w:tmpl w:val="7944A8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E29624D"/>
    <w:multiLevelType w:val="hybridMultilevel"/>
    <w:tmpl w:val="C5C81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7F2DB4"/>
    <w:multiLevelType w:val="hybridMultilevel"/>
    <w:tmpl w:val="3B0C9004"/>
    <w:lvl w:ilvl="0" w:tplc="77B4D4E8">
      <w:start w:val="1"/>
      <w:numFmt w:val="bullet"/>
      <w:lvlText w:val="-"/>
      <w:lvlJc w:val="left"/>
      <w:pPr>
        <w:ind w:left="1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FE3C1A">
      <w:start w:val="1"/>
      <w:numFmt w:val="bullet"/>
      <w:lvlText w:val="o"/>
      <w:lvlJc w:val="left"/>
      <w:pPr>
        <w:ind w:left="2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6A57A">
      <w:start w:val="1"/>
      <w:numFmt w:val="bullet"/>
      <w:lvlText w:val="▪"/>
      <w:lvlJc w:val="left"/>
      <w:pPr>
        <w:ind w:left="2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06499E">
      <w:start w:val="1"/>
      <w:numFmt w:val="bullet"/>
      <w:lvlText w:val="•"/>
      <w:lvlJc w:val="left"/>
      <w:pPr>
        <w:ind w:left="3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52B9D0">
      <w:start w:val="1"/>
      <w:numFmt w:val="bullet"/>
      <w:lvlText w:val="o"/>
      <w:lvlJc w:val="left"/>
      <w:pPr>
        <w:ind w:left="4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8E5C8">
      <w:start w:val="1"/>
      <w:numFmt w:val="bullet"/>
      <w:lvlText w:val="▪"/>
      <w:lvlJc w:val="left"/>
      <w:pPr>
        <w:ind w:left="5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E0B5A0">
      <w:start w:val="1"/>
      <w:numFmt w:val="bullet"/>
      <w:lvlText w:val="•"/>
      <w:lvlJc w:val="left"/>
      <w:pPr>
        <w:ind w:left="5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1483A0">
      <w:start w:val="1"/>
      <w:numFmt w:val="bullet"/>
      <w:lvlText w:val="o"/>
      <w:lvlJc w:val="left"/>
      <w:pPr>
        <w:ind w:left="6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885B6">
      <w:start w:val="1"/>
      <w:numFmt w:val="bullet"/>
      <w:lvlText w:val="▪"/>
      <w:lvlJc w:val="left"/>
      <w:pPr>
        <w:ind w:left="7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0A2683"/>
    <w:multiLevelType w:val="hybridMultilevel"/>
    <w:tmpl w:val="0632F23C"/>
    <w:lvl w:ilvl="0" w:tplc="AA3EA4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EE751F"/>
    <w:multiLevelType w:val="hybridMultilevel"/>
    <w:tmpl w:val="02109FE0"/>
    <w:lvl w:ilvl="0" w:tplc="D83E3B0C">
      <w:start w:val="1"/>
      <w:numFmt w:val="bullet"/>
      <w:lvlText w:val="-"/>
      <w:lvlJc w:val="left"/>
      <w:pPr>
        <w:ind w:left="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2E1F54">
      <w:start w:val="1"/>
      <w:numFmt w:val="bullet"/>
      <w:lvlText w:val="o"/>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60D148">
      <w:start w:val="1"/>
      <w:numFmt w:val="bullet"/>
      <w:lvlText w:val="▪"/>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D0707C">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6C261E">
      <w:start w:val="1"/>
      <w:numFmt w:val="bullet"/>
      <w:lvlText w:val="o"/>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CC0EB0">
      <w:start w:val="1"/>
      <w:numFmt w:val="bullet"/>
      <w:lvlText w:val="▪"/>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460A1A">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F866E4">
      <w:start w:val="1"/>
      <w:numFmt w:val="bullet"/>
      <w:lvlText w:val="o"/>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74D520">
      <w:start w:val="1"/>
      <w:numFmt w:val="bullet"/>
      <w:lvlText w:val="▪"/>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71179"/>
    <w:multiLevelType w:val="hybridMultilevel"/>
    <w:tmpl w:val="DF787800"/>
    <w:lvl w:ilvl="0" w:tplc="3AA066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2ECC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DA633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8CD53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8340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64A39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D0C9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DA0A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5E7D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1364D9"/>
    <w:multiLevelType w:val="hybridMultilevel"/>
    <w:tmpl w:val="3C8065CE"/>
    <w:lvl w:ilvl="0" w:tplc="EDE2A4F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DEC8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1A0C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C859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024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7698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43B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1ECA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3601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124E43"/>
    <w:multiLevelType w:val="hybridMultilevel"/>
    <w:tmpl w:val="4EB873A6"/>
    <w:lvl w:ilvl="0" w:tplc="2C5AEFAA">
      <w:start w:val="1"/>
      <w:numFmt w:val="bullet"/>
      <w:lvlText w:val="-"/>
      <w:lvlJc w:val="left"/>
      <w:pPr>
        <w:ind w:left="1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82724">
      <w:start w:val="1"/>
      <w:numFmt w:val="bullet"/>
      <w:lvlText w:val="o"/>
      <w:lvlJc w:val="left"/>
      <w:pPr>
        <w:ind w:left="1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46CEEC">
      <w:start w:val="1"/>
      <w:numFmt w:val="bullet"/>
      <w:lvlText w:val="▪"/>
      <w:lvlJc w:val="left"/>
      <w:pPr>
        <w:ind w:left="2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C2210">
      <w:start w:val="1"/>
      <w:numFmt w:val="bullet"/>
      <w:lvlText w:val="•"/>
      <w:lvlJc w:val="left"/>
      <w:pPr>
        <w:ind w:left="3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622D8">
      <w:start w:val="1"/>
      <w:numFmt w:val="bullet"/>
      <w:lvlText w:val="o"/>
      <w:lvlJc w:val="left"/>
      <w:pPr>
        <w:ind w:left="4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625478">
      <w:start w:val="1"/>
      <w:numFmt w:val="bullet"/>
      <w:lvlText w:val="▪"/>
      <w:lvlJc w:val="left"/>
      <w:pPr>
        <w:ind w:left="4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E2024">
      <w:start w:val="1"/>
      <w:numFmt w:val="bullet"/>
      <w:lvlText w:val="•"/>
      <w:lvlJc w:val="left"/>
      <w:pPr>
        <w:ind w:left="55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149776">
      <w:start w:val="1"/>
      <w:numFmt w:val="bullet"/>
      <w:lvlText w:val="o"/>
      <w:lvlJc w:val="left"/>
      <w:pPr>
        <w:ind w:left="6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259BE">
      <w:start w:val="1"/>
      <w:numFmt w:val="bullet"/>
      <w:lvlText w:val="▪"/>
      <w:lvlJc w:val="left"/>
      <w:pPr>
        <w:ind w:left="7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354245"/>
    <w:multiLevelType w:val="hybridMultilevel"/>
    <w:tmpl w:val="13E22F8C"/>
    <w:lvl w:ilvl="0" w:tplc="67549950">
      <w:start w:val="1"/>
      <w:numFmt w:val="decimal"/>
      <w:lvlText w:val="%1"/>
      <w:lvlJc w:val="left"/>
      <w:pPr>
        <w:ind w:left="2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B400D6">
      <w:start w:val="1"/>
      <w:numFmt w:val="lowerLetter"/>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E274AE">
      <w:start w:val="1"/>
      <w:numFmt w:val="lowerRoman"/>
      <w:lvlText w:val="%3"/>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66DC64">
      <w:start w:val="1"/>
      <w:numFmt w:val="decimal"/>
      <w:lvlText w:val="%4"/>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24498E">
      <w:start w:val="1"/>
      <w:numFmt w:val="lowerLetter"/>
      <w:lvlText w:val="%5"/>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88528">
      <w:start w:val="1"/>
      <w:numFmt w:val="lowerRoman"/>
      <w:lvlText w:val="%6"/>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6FB30">
      <w:start w:val="1"/>
      <w:numFmt w:val="decimal"/>
      <w:lvlText w:val="%7"/>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288664">
      <w:start w:val="1"/>
      <w:numFmt w:val="lowerLetter"/>
      <w:lvlText w:val="%8"/>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6C65FC">
      <w:start w:val="1"/>
      <w:numFmt w:val="lowerRoman"/>
      <w:lvlText w:val="%9"/>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D830F1"/>
    <w:multiLevelType w:val="hybridMultilevel"/>
    <w:tmpl w:val="7D2A116C"/>
    <w:lvl w:ilvl="0" w:tplc="A0683DF2">
      <w:start w:val="1"/>
      <w:numFmt w:val="bullet"/>
      <w:lvlText w:val="-"/>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E6523E">
      <w:start w:val="1"/>
      <w:numFmt w:val="bullet"/>
      <w:lvlText w:val="o"/>
      <w:lvlJc w:val="left"/>
      <w:pPr>
        <w:ind w:left="1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124572">
      <w:start w:val="1"/>
      <w:numFmt w:val="bullet"/>
      <w:lvlText w:val="▪"/>
      <w:lvlJc w:val="left"/>
      <w:pPr>
        <w:ind w:left="2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94C1EC">
      <w:start w:val="1"/>
      <w:numFmt w:val="bullet"/>
      <w:lvlText w:val="•"/>
      <w:lvlJc w:val="left"/>
      <w:pPr>
        <w:ind w:left="2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AA37CE">
      <w:start w:val="1"/>
      <w:numFmt w:val="bullet"/>
      <w:lvlText w:val="o"/>
      <w:lvlJc w:val="left"/>
      <w:pPr>
        <w:ind w:left="3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DE755E">
      <w:start w:val="1"/>
      <w:numFmt w:val="bullet"/>
      <w:lvlText w:val="▪"/>
      <w:lvlJc w:val="left"/>
      <w:pPr>
        <w:ind w:left="4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A899FA">
      <w:start w:val="1"/>
      <w:numFmt w:val="bullet"/>
      <w:lvlText w:val="•"/>
      <w:lvlJc w:val="left"/>
      <w:pPr>
        <w:ind w:left="5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800928">
      <w:start w:val="1"/>
      <w:numFmt w:val="bullet"/>
      <w:lvlText w:val="o"/>
      <w:lvlJc w:val="left"/>
      <w:pPr>
        <w:ind w:left="5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C24992">
      <w:start w:val="1"/>
      <w:numFmt w:val="bullet"/>
      <w:lvlText w:val="▪"/>
      <w:lvlJc w:val="left"/>
      <w:pPr>
        <w:ind w:left="6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B43651"/>
    <w:multiLevelType w:val="hybridMultilevel"/>
    <w:tmpl w:val="05AC114C"/>
    <w:lvl w:ilvl="0" w:tplc="DEEC85EA">
      <w:start w:val="1"/>
      <w:numFmt w:val="bullet"/>
      <w:lvlText w:val="-"/>
      <w:lvlJc w:val="left"/>
      <w:pPr>
        <w:ind w:left="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1C525A">
      <w:start w:val="1"/>
      <w:numFmt w:val="bullet"/>
      <w:lvlText w:val="o"/>
      <w:lvlJc w:val="left"/>
      <w:pPr>
        <w:ind w:left="16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8E1808">
      <w:start w:val="1"/>
      <w:numFmt w:val="bullet"/>
      <w:lvlText w:val="▪"/>
      <w:lvlJc w:val="left"/>
      <w:pPr>
        <w:ind w:left="23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42D18">
      <w:start w:val="1"/>
      <w:numFmt w:val="bullet"/>
      <w:lvlText w:val="•"/>
      <w:lvlJc w:val="left"/>
      <w:pPr>
        <w:ind w:left="3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A2CE3A">
      <w:start w:val="1"/>
      <w:numFmt w:val="bullet"/>
      <w:lvlText w:val="o"/>
      <w:lvlJc w:val="left"/>
      <w:pPr>
        <w:ind w:left="3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9CA33E">
      <w:start w:val="1"/>
      <w:numFmt w:val="bullet"/>
      <w:lvlText w:val="▪"/>
      <w:lvlJc w:val="left"/>
      <w:pPr>
        <w:ind w:left="4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B2336E">
      <w:start w:val="1"/>
      <w:numFmt w:val="bullet"/>
      <w:lvlText w:val="•"/>
      <w:lvlJc w:val="left"/>
      <w:pPr>
        <w:ind w:left="5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68F0E6">
      <w:start w:val="1"/>
      <w:numFmt w:val="bullet"/>
      <w:lvlText w:val="o"/>
      <w:lvlJc w:val="left"/>
      <w:pPr>
        <w:ind w:left="5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A1A76">
      <w:start w:val="1"/>
      <w:numFmt w:val="bullet"/>
      <w:lvlText w:val="▪"/>
      <w:lvlJc w:val="left"/>
      <w:pPr>
        <w:ind w:left="6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1BA316D"/>
    <w:multiLevelType w:val="hybridMultilevel"/>
    <w:tmpl w:val="DCB836EE"/>
    <w:lvl w:ilvl="0" w:tplc="A7003E9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1A5AC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A6407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8640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3684D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B2108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6F65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4A4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221C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08508F"/>
    <w:multiLevelType w:val="hybridMultilevel"/>
    <w:tmpl w:val="8AE87F1C"/>
    <w:lvl w:ilvl="0" w:tplc="F02A1646">
      <w:start w:val="1"/>
      <w:numFmt w:val="bullet"/>
      <w:lvlText w:val="-"/>
      <w:lvlJc w:val="left"/>
      <w:pPr>
        <w:ind w:left="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8C60DC">
      <w:start w:val="1"/>
      <w:numFmt w:val="bullet"/>
      <w:lvlText w:val="o"/>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C904C">
      <w:start w:val="1"/>
      <w:numFmt w:val="bullet"/>
      <w:lvlText w:val="▪"/>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802EC0">
      <w:start w:val="1"/>
      <w:numFmt w:val="bullet"/>
      <w:lvlText w:val="•"/>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1EE286">
      <w:start w:val="1"/>
      <w:numFmt w:val="bullet"/>
      <w:lvlText w:val="o"/>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C263C0">
      <w:start w:val="1"/>
      <w:numFmt w:val="bullet"/>
      <w:lvlText w:val="▪"/>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AA534">
      <w:start w:val="1"/>
      <w:numFmt w:val="bullet"/>
      <w:lvlText w:val="•"/>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E74CE">
      <w:start w:val="1"/>
      <w:numFmt w:val="bullet"/>
      <w:lvlText w:val="o"/>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846096">
      <w:start w:val="1"/>
      <w:numFmt w:val="bullet"/>
      <w:lvlText w:val="▪"/>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6B2A09"/>
    <w:multiLevelType w:val="hybridMultilevel"/>
    <w:tmpl w:val="CE3C9320"/>
    <w:lvl w:ilvl="0" w:tplc="D388C306">
      <w:start w:val="1"/>
      <w:numFmt w:val="bullet"/>
      <w:lvlText w:val="-"/>
      <w:lvlJc w:val="left"/>
      <w:pPr>
        <w:ind w:left="1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0F0B4">
      <w:start w:val="1"/>
      <w:numFmt w:val="bullet"/>
      <w:lvlText w:val="o"/>
      <w:lvlJc w:val="left"/>
      <w:pPr>
        <w:ind w:left="2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66FAE">
      <w:start w:val="1"/>
      <w:numFmt w:val="bullet"/>
      <w:lvlText w:val="▪"/>
      <w:lvlJc w:val="left"/>
      <w:pPr>
        <w:ind w:left="2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F4A330">
      <w:start w:val="1"/>
      <w:numFmt w:val="bullet"/>
      <w:lvlText w:val="•"/>
      <w:lvlJc w:val="left"/>
      <w:pPr>
        <w:ind w:left="3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325350">
      <w:start w:val="1"/>
      <w:numFmt w:val="bullet"/>
      <w:lvlText w:val="o"/>
      <w:lvlJc w:val="left"/>
      <w:pPr>
        <w:ind w:left="4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320EAC">
      <w:start w:val="1"/>
      <w:numFmt w:val="bullet"/>
      <w:lvlText w:val="▪"/>
      <w:lvlJc w:val="left"/>
      <w:pPr>
        <w:ind w:left="5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2C3CD2">
      <w:start w:val="1"/>
      <w:numFmt w:val="bullet"/>
      <w:lvlText w:val="•"/>
      <w:lvlJc w:val="left"/>
      <w:pPr>
        <w:ind w:left="58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FC117E">
      <w:start w:val="1"/>
      <w:numFmt w:val="bullet"/>
      <w:lvlText w:val="o"/>
      <w:lvlJc w:val="left"/>
      <w:pPr>
        <w:ind w:left="65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386830">
      <w:start w:val="1"/>
      <w:numFmt w:val="bullet"/>
      <w:lvlText w:val="▪"/>
      <w:lvlJc w:val="left"/>
      <w:pPr>
        <w:ind w:left="7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C190E7D"/>
    <w:multiLevelType w:val="hybridMultilevel"/>
    <w:tmpl w:val="996431EC"/>
    <w:lvl w:ilvl="0" w:tplc="41C453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A5E08"/>
    <w:multiLevelType w:val="multilevel"/>
    <w:tmpl w:val="20F003C8"/>
    <w:lvl w:ilvl="0">
      <w:start w:val="1"/>
      <w:numFmt w:val="decimal"/>
      <w:pStyle w:val="Kop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Kop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1"/>
  </w:num>
  <w:num w:numId="3">
    <w:abstractNumId w:val="24"/>
  </w:num>
  <w:num w:numId="4">
    <w:abstractNumId w:val="25"/>
  </w:num>
  <w:num w:numId="5">
    <w:abstractNumId w:val="14"/>
  </w:num>
  <w:num w:numId="6">
    <w:abstractNumId w:val="1"/>
  </w:num>
  <w:num w:numId="7">
    <w:abstractNumId w:val="0"/>
  </w:num>
  <w:num w:numId="8">
    <w:abstractNumId w:val="22"/>
  </w:num>
  <w:num w:numId="9">
    <w:abstractNumId w:val="19"/>
  </w:num>
  <w:num w:numId="10">
    <w:abstractNumId w:val="5"/>
  </w:num>
  <w:num w:numId="11">
    <w:abstractNumId w:val="16"/>
  </w:num>
  <w:num w:numId="12">
    <w:abstractNumId w:val="20"/>
  </w:num>
  <w:num w:numId="13">
    <w:abstractNumId w:val="23"/>
  </w:num>
  <w:num w:numId="14">
    <w:abstractNumId w:val="3"/>
  </w:num>
  <w:num w:numId="15">
    <w:abstractNumId w:val="18"/>
  </w:num>
  <w:num w:numId="16">
    <w:abstractNumId w:val="27"/>
  </w:num>
  <w:num w:numId="17">
    <w:abstractNumId w:val="12"/>
  </w:num>
  <w:num w:numId="18">
    <w:abstractNumId w:val="8"/>
  </w:num>
  <w:num w:numId="19">
    <w:abstractNumId w:val="10"/>
  </w:num>
  <w:num w:numId="20">
    <w:abstractNumId w:val="4"/>
  </w:num>
  <w:num w:numId="21">
    <w:abstractNumId w:val="11"/>
  </w:num>
  <w:num w:numId="22">
    <w:abstractNumId w:val="26"/>
  </w:num>
  <w:num w:numId="23">
    <w:abstractNumId w:val="27"/>
    <w:lvlOverride w:ilvl="0">
      <w:startOverride w:val="2"/>
    </w:lvlOverride>
    <w:lvlOverride w:ilvl="1">
      <w:startOverride w:val="1"/>
    </w:lvlOverride>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7"/>
  </w:num>
  <w:num w:numId="28">
    <w:abstractNumId w:val="27"/>
  </w:num>
  <w:num w:numId="29">
    <w:abstractNumId w:val="13"/>
  </w:num>
  <w:num w:numId="30">
    <w:abstractNumId w:val="7"/>
  </w:num>
  <w:num w:numId="31">
    <w:abstractNumId w:val="15"/>
  </w:num>
  <w:num w:numId="32">
    <w:abstractNumId w:val="2"/>
  </w:num>
  <w:num w:numId="33">
    <w:abstractNumId w:val="9"/>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9E"/>
    <w:rsid w:val="00000B01"/>
    <w:rsid w:val="00001679"/>
    <w:rsid w:val="00002EA1"/>
    <w:rsid w:val="0000419A"/>
    <w:rsid w:val="00006353"/>
    <w:rsid w:val="00007278"/>
    <w:rsid w:val="00011D15"/>
    <w:rsid w:val="00013504"/>
    <w:rsid w:val="0001520F"/>
    <w:rsid w:val="00015B4C"/>
    <w:rsid w:val="00015D3E"/>
    <w:rsid w:val="00017A42"/>
    <w:rsid w:val="000215B1"/>
    <w:rsid w:val="00022EB1"/>
    <w:rsid w:val="00027D17"/>
    <w:rsid w:val="000326AD"/>
    <w:rsid w:val="0003465E"/>
    <w:rsid w:val="00042053"/>
    <w:rsid w:val="00042565"/>
    <w:rsid w:val="0004269D"/>
    <w:rsid w:val="000434FF"/>
    <w:rsid w:val="0004379F"/>
    <w:rsid w:val="00044222"/>
    <w:rsid w:val="00046456"/>
    <w:rsid w:val="00047AC9"/>
    <w:rsid w:val="00053C68"/>
    <w:rsid w:val="0005430C"/>
    <w:rsid w:val="000570FB"/>
    <w:rsid w:val="00060858"/>
    <w:rsid w:val="00060917"/>
    <w:rsid w:val="00061C84"/>
    <w:rsid w:val="00062BAE"/>
    <w:rsid w:val="000641B9"/>
    <w:rsid w:val="000724B5"/>
    <w:rsid w:val="00073487"/>
    <w:rsid w:val="00080E57"/>
    <w:rsid w:val="000824C0"/>
    <w:rsid w:val="00084A21"/>
    <w:rsid w:val="00084E0D"/>
    <w:rsid w:val="00086322"/>
    <w:rsid w:val="00087647"/>
    <w:rsid w:val="0008787B"/>
    <w:rsid w:val="000879A5"/>
    <w:rsid w:val="000904D4"/>
    <w:rsid w:val="00091C32"/>
    <w:rsid w:val="00093249"/>
    <w:rsid w:val="00095D1D"/>
    <w:rsid w:val="000A1635"/>
    <w:rsid w:val="000A34FA"/>
    <w:rsid w:val="000A3751"/>
    <w:rsid w:val="000A4146"/>
    <w:rsid w:val="000B27F4"/>
    <w:rsid w:val="000B4B64"/>
    <w:rsid w:val="000B57EF"/>
    <w:rsid w:val="000B5B8B"/>
    <w:rsid w:val="000B68D9"/>
    <w:rsid w:val="000B6904"/>
    <w:rsid w:val="000B6979"/>
    <w:rsid w:val="000B6E91"/>
    <w:rsid w:val="000C14DE"/>
    <w:rsid w:val="000C1938"/>
    <w:rsid w:val="000C1A6E"/>
    <w:rsid w:val="000C36F5"/>
    <w:rsid w:val="000C42A6"/>
    <w:rsid w:val="000D2A4E"/>
    <w:rsid w:val="000D4AD3"/>
    <w:rsid w:val="000D6FA4"/>
    <w:rsid w:val="000D7A7A"/>
    <w:rsid w:val="000E135C"/>
    <w:rsid w:val="000E403B"/>
    <w:rsid w:val="000E44E5"/>
    <w:rsid w:val="000E5F1A"/>
    <w:rsid w:val="000E6053"/>
    <w:rsid w:val="000E667C"/>
    <w:rsid w:val="000F05AF"/>
    <w:rsid w:val="000F111A"/>
    <w:rsid w:val="000F3454"/>
    <w:rsid w:val="000F4602"/>
    <w:rsid w:val="000F4A0F"/>
    <w:rsid w:val="000F6C05"/>
    <w:rsid w:val="000F7E8E"/>
    <w:rsid w:val="0010075D"/>
    <w:rsid w:val="0010112C"/>
    <w:rsid w:val="001028C0"/>
    <w:rsid w:val="0010542E"/>
    <w:rsid w:val="00105FFC"/>
    <w:rsid w:val="00110066"/>
    <w:rsid w:val="00110C81"/>
    <w:rsid w:val="00117F68"/>
    <w:rsid w:val="001203EA"/>
    <w:rsid w:val="00120D78"/>
    <w:rsid w:val="0012149B"/>
    <w:rsid w:val="00124CE3"/>
    <w:rsid w:val="001318D1"/>
    <w:rsid w:val="00132468"/>
    <w:rsid w:val="0013251E"/>
    <w:rsid w:val="00132A22"/>
    <w:rsid w:val="001340D4"/>
    <w:rsid w:val="00134DF0"/>
    <w:rsid w:val="001351EB"/>
    <w:rsid w:val="001356C1"/>
    <w:rsid w:val="00135DFA"/>
    <w:rsid w:val="00137E4F"/>
    <w:rsid w:val="00142655"/>
    <w:rsid w:val="00143483"/>
    <w:rsid w:val="00145A5D"/>
    <w:rsid w:val="00145F0B"/>
    <w:rsid w:val="00153DE9"/>
    <w:rsid w:val="001541F5"/>
    <w:rsid w:val="001615C9"/>
    <w:rsid w:val="001630C1"/>
    <w:rsid w:val="001645DE"/>
    <w:rsid w:val="0016595A"/>
    <w:rsid w:val="001726AB"/>
    <w:rsid w:val="001726B1"/>
    <w:rsid w:val="001726E1"/>
    <w:rsid w:val="001727A3"/>
    <w:rsid w:val="001737ED"/>
    <w:rsid w:val="001821B2"/>
    <w:rsid w:val="00182F4F"/>
    <w:rsid w:val="001843DF"/>
    <w:rsid w:val="001865A8"/>
    <w:rsid w:val="00187336"/>
    <w:rsid w:val="00190ADC"/>
    <w:rsid w:val="00191B65"/>
    <w:rsid w:val="001931AE"/>
    <w:rsid w:val="0019410F"/>
    <w:rsid w:val="0019432C"/>
    <w:rsid w:val="00194D0A"/>
    <w:rsid w:val="00194FF8"/>
    <w:rsid w:val="001A2D1A"/>
    <w:rsid w:val="001A3CFE"/>
    <w:rsid w:val="001A6BA6"/>
    <w:rsid w:val="001B0C0D"/>
    <w:rsid w:val="001B2055"/>
    <w:rsid w:val="001B4E2E"/>
    <w:rsid w:val="001B6BE9"/>
    <w:rsid w:val="001C1D7A"/>
    <w:rsid w:val="001C2186"/>
    <w:rsid w:val="001C2C05"/>
    <w:rsid w:val="001C3879"/>
    <w:rsid w:val="001C4730"/>
    <w:rsid w:val="001C4894"/>
    <w:rsid w:val="001C5ECE"/>
    <w:rsid w:val="001C6657"/>
    <w:rsid w:val="001C7517"/>
    <w:rsid w:val="001D0397"/>
    <w:rsid w:val="001D46E2"/>
    <w:rsid w:val="001D72C0"/>
    <w:rsid w:val="001D7D48"/>
    <w:rsid w:val="001D7DCF"/>
    <w:rsid w:val="001E08C5"/>
    <w:rsid w:val="001E1813"/>
    <w:rsid w:val="001E693D"/>
    <w:rsid w:val="001E6983"/>
    <w:rsid w:val="001E7101"/>
    <w:rsid w:val="001F241B"/>
    <w:rsid w:val="001F2510"/>
    <w:rsid w:val="001F6B46"/>
    <w:rsid w:val="001F6BF9"/>
    <w:rsid w:val="001F6C8A"/>
    <w:rsid w:val="002017F9"/>
    <w:rsid w:val="00205733"/>
    <w:rsid w:val="002102DA"/>
    <w:rsid w:val="002234FD"/>
    <w:rsid w:val="0022370B"/>
    <w:rsid w:val="00226E55"/>
    <w:rsid w:val="002270D3"/>
    <w:rsid w:val="002341E1"/>
    <w:rsid w:val="00236D04"/>
    <w:rsid w:val="00236E2B"/>
    <w:rsid w:val="002407A8"/>
    <w:rsid w:val="0024355C"/>
    <w:rsid w:val="002442F5"/>
    <w:rsid w:val="00245ED6"/>
    <w:rsid w:val="0024799D"/>
    <w:rsid w:val="00251035"/>
    <w:rsid w:val="00251DCD"/>
    <w:rsid w:val="0025205F"/>
    <w:rsid w:val="00252C4E"/>
    <w:rsid w:val="00254796"/>
    <w:rsid w:val="002557CA"/>
    <w:rsid w:val="002658E5"/>
    <w:rsid w:val="00265B18"/>
    <w:rsid w:val="00266877"/>
    <w:rsid w:val="00267BBF"/>
    <w:rsid w:val="00270DD8"/>
    <w:rsid w:val="00271C70"/>
    <w:rsid w:val="002722A9"/>
    <w:rsid w:val="0027435E"/>
    <w:rsid w:val="00275464"/>
    <w:rsid w:val="00276AE2"/>
    <w:rsid w:val="0027731F"/>
    <w:rsid w:val="002848AC"/>
    <w:rsid w:val="00287887"/>
    <w:rsid w:val="00290270"/>
    <w:rsid w:val="002904F2"/>
    <w:rsid w:val="00290DFD"/>
    <w:rsid w:val="002912B4"/>
    <w:rsid w:val="002917AE"/>
    <w:rsid w:val="0029401B"/>
    <w:rsid w:val="0029618D"/>
    <w:rsid w:val="00296555"/>
    <w:rsid w:val="00296564"/>
    <w:rsid w:val="002965E9"/>
    <w:rsid w:val="002A0A31"/>
    <w:rsid w:val="002A1D5D"/>
    <w:rsid w:val="002A5197"/>
    <w:rsid w:val="002A5375"/>
    <w:rsid w:val="002A57F7"/>
    <w:rsid w:val="002A58CA"/>
    <w:rsid w:val="002B141E"/>
    <w:rsid w:val="002B2835"/>
    <w:rsid w:val="002B2E66"/>
    <w:rsid w:val="002B320A"/>
    <w:rsid w:val="002B7917"/>
    <w:rsid w:val="002C1066"/>
    <w:rsid w:val="002C2620"/>
    <w:rsid w:val="002C2D73"/>
    <w:rsid w:val="002D1EC6"/>
    <w:rsid w:val="002D223F"/>
    <w:rsid w:val="002D2348"/>
    <w:rsid w:val="002D3618"/>
    <w:rsid w:val="002D4272"/>
    <w:rsid w:val="002E026E"/>
    <w:rsid w:val="002E04A4"/>
    <w:rsid w:val="002E7C81"/>
    <w:rsid w:val="002F019D"/>
    <w:rsid w:val="002F02A7"/>
    <w:rsid w:val="002F1CF1"/>
    <w:rsid w:val="002F28AA"/>
    <w:rsid w:val="00301DC6"/>
    <w:rsid w:val="00306492"/>
    <w:rsid w:val="00307EF1"/>
    <w:rsid w:val="003101C1"/>
    <w:rsid w:val="00313A69"/>
    <w:rsid w:val="00314AC9"/>
    <w:rsid w:val="00316715"/>
    <w:rsid w:val="00322493"/>
    <w:rsid w:val="00324690"/>
    <w:rsid w:val="003258A0"/>
    <w:rsid w:val="00325ED5"/>
    <w:rsid w:val="0032721E"/>
    <w:rsid w:val="00327D6C"/>
    <w:rsid w:val="00330033"/>
    <w:rsid w:val="00331CF9"/>
    <w:rsid w:val="00331F55"/>
    <w:rsid w:val="00332EB5"/>
    <w:rsid w:val="003337C6"/>
    <w:rsid w:val="003339D3"/>
    <w:rsid w:val="00337F87"/>
    <w:rsid w:val="00340157"/>
    <w:rsid w:val="003404B5"/>
    <w:rsid w:val="0034247C"/>
    <w:rsid w:val="003427BB"/>
    <w:rsid w:val="00342DC2"/>
    <w:rsid w:val="0034570E"/>
    <w:rsid w:val="00351ED3"/>
    <w:rsid w:val="003520D7"/>
    <w:rsid w:val="0035350D"/>
    <w:rsid w:val="00353A39"/>
    <w:rsid w:val="00364213"/>
    <w:rsid w:val="003663DD"/>
    <w:rsid w:val="0036668D"/>
    <w:rsid w:val="00367F8C"/>
    <w:rsid w:val="00370DD2"/>
    <w:rsid w:val="003744C1"/>
    <w:rsid w:val="0037593C"/>
    <w:rsid w:val="00380CB7"/>
    <w:rsid w:val="00381315"/>
    <w:rsid w:val="003828B3"/>
    <w:rsid w:val="00384690"/>
    <w:rsid w:val="00385A61"/>
    <w:rsid w:val="003872EC"/>
    <w:rsid w:val="00387A02"/>
    <w:rsid w:val="00387EAD"/>
    <w:rsid w:val="003945FE"/>
    <w:rsid w:val="003948DC"/>
    <w:rsid w:val="00394CEF"/>
    <w:rsid w:val="0039658F"/>
    <w:rsid w:val="00396893"/>
    <w:rsid w:val="003977F5"/>
    <w:rsid w:val="003A177C"/>
    <w:rsid w:val="003A332E"/>
    <w:rsid w:val="003A41E4"/>
    <w:rsid w:val="003A6385"/>
    <w:rsid w:val="003A753C"/>
    <w:rsid w:val="003B1037"/>
    <w:rsid w:val="003B1CB4"/>
    <w:rsid w:val="003B7693"/>
    <w:rsid w:val="003C09F9"/>
    <w:rsid w:val="003C167B"/>
    <w:rsid w:val="003C4141"/>
    <w:rsid w:val="003C4BBC"/>
    <w:rsid w:val="003C516C"/>
    <w:rsid w:val="003C6DD3"/>
    <w:rsid w:val="003D0149"/>
    <w:rsid w:val="003D46F0"/>
    <w:rsid w:val="003D5682"/>
    <w:rsid w:val="003D5D13"/>
    <w:rsid w:val="003D6C86"/>
    <w:rsid w:val="003D7451"/>
    <w:rsid w:val="003E0CE5"/>
    <w:rsid w:val="003E1D52"/>
    <w:rsid w:val="003E22C6"/>
    <w:rsid w:val="003E247D"/>
    <w:rsid w:val="003E2BCA"/>
    <w:rsid w:val="003E306B"/>
    <w:rsid w:val="003E396B"/>
    <w:rsid w:val="003E401C"/>
    <w:rsid w:val="003E471B"/>
    <w:rsid w:val="003E5056"/>
    <w:rsid w:val="003F010B"/>
    <w:rsid w:val="003F1CAC"/>
    <w:rsid w:val="003F34A0"/>
    <w:rsid w:val="003F4BDD"/>
    <w:rsid w:val="003F4CBA"/>
    <w:rsid w:val="003F5B50"/>
    <w:rsid w:val="003F62A2"/>
    <w:rsid w:val="00401119"/>
    <w:rsid w:val="0040493C"/>
    <w:rsid w:val="00404B4E"/>
    <w:rsid w:val="00410581"/>
    <w:rsid w:val="00411C72"/>
    <w:rsid w:val="00412556"/>
    <w:rsid w:val="00413B78"/>
    <w:rsid w:val="00416ADA"/>
    <w:rsid w:val="00417CDF"/>
    <w:rsid w:val="00420172"/>
    <w:rsid w:val="00421489"/>
    <w:rsid w:val="00423A70"/>
    <w:rsid w:val="00424559"/>
    <w:rsid w:val="00434E23"/>
    <w:rsid w:val="00434EB6"/>
    <w:rsid w:val="004356AD"/>
    <w:rsid w:val="00436455"/>
    <w:rsid w:val="00441965"/>
    <w:rsid w:val="00443B50"/>
    <w:rsid w:val="004442A3"/>
    <w:rsid w:val="00445408"/>
    <w:rsid w:val="00451A9F"/>
    <w:rsid w:val="00453396"/>
    <w:rsid w:val="004550CA"/>
    <w:rsid w:val="00456566"/>
    <w:rsid w:val="00461097"/>
    <w:rsid w:val="00466BCF"/>
    <w:rsid w:val="00473A34"/>
    <w:rsid w:val="00474A36"/>
    <w:rsid w:val="004760CF"/>
    <w:rsid w:val="004815D1"/>
    <w:rsid w:val="004835FA"/>
    <w:rsid w:val="0048364B"/>
    <w:rsid w:val="00483732"/>
    <w:rsid w:val="00484F10"/>
    <w:rsid w:val="004861A2"/>
    <w:rsid w:val="004909B3"/>
    <w:rsid w:val="004930E0"/>
    <w:rsid w:val="004951B0"/>
    <w:rsid w:val="004A02E2"/>
    <w:rsid w:val="004A3AF2"/>
    <w:rsid w:val="004A7248"/>
    <w:rsid w:val="004B0081"/>
    <w:rsid w:val="004B01D3"/>
    <w:rsid w:val="004B0589"/>
    <w:rsid w:val="004B798A"/>
    <w:rsid w:val="004C07A8"/>
    <w:rsid w:val="004C1515"/>
    <w:rsid w:val="004C1830"/>
    <w:rsid w:val="004C3DBA"/>
    <w:rsid w:val="004C4FF4"/>
    <w:rsid w:val="004C50B4"/>
    <w:rsid w:val="004C55FC"/>
    <w:rsid w:val="004C6232"/>
    <w:rsid w:val="004C6695"/>
    <w:rsid w:val="004C7B82"/>
    <w:rsid w:val="004D0F5C"/>
    <w:rsid w:val="004D21EF"/>
    <w:rsid w:val="004D5FC2"/>
    <w:rsid w:val="004E0018"/>
    <w:rsid w:val="004E1D63"/>
    <w:rsid w:val="004E318B"/>
    <w:rsid w:val="004E608A"/>
    <w:rsid w:val="004F107B"/>
    <w:rsid w:val="004F17C0"/>
    <w:rsid w:val="004F60DF"/>
    <w:rsid w:val="004F7449"/>
    <w:rsid w:val="00501C4A"/>
    <w:rsid w:val="00503C3B"/>
    <w:rsid w:val="00503EDD"/>
    <w:rsid w:val="005045E5"/>
    <w:rsid w:val="00504B12"/>
    <w:rsid w:val="0050550E"/>
    <w:rsid w:val="00505B68"/>
    <w:rsid w:val="00505D12"/>
    <w:rsid w:val="005065E9"/>
    <w:rsid w:val="00512571"/>
    <w:rsid w:val="00517437"/>
    <w:rsid w:val="00520CE7"/>
    <w:rsid w:val="00521A98"/>
    <w:rsid w:val="00530E33"/>
    <w:rsid w:val="005324F6"/>
    <w:rsid w:val="005356F9"/>
    <w:rsid w:val="00537ED4"/>
    <w:rsid w:val="00540E60"/>
    <w:rsid w:val="00543AF6"/>
    <w:rsid w:val="005440FC"/>
    <w:rsid w:val="00545BDE"/>
    <w:rsid w:val="005517C6"/>
    <w:rsid w:val="00551B9E"/>
    <w:rsid w:val="00553874"/>
    <w:rsid w:val="00555DD0"/>
    <w:rsid w:val="00556D96"/>
    <w:rsid w:val="00556DE1"/>
    <w:rsid w:val="005574EB"/>
    <w:rsid w:val="00563F2F"/>
    <w:rsid w:val="0056514B"/>
    <w:rsid w:val="0056516B"/>
    <w:rsid w:val="0056563C"/>
    <w:rsid w:val="0056611A"/>
    <w:rsid w:val="00566337"/>
    <w:rsid w:val="00567253"/>
    <w:rsid w:val="00570A0C"/>
    <w:rsid w:val="00570C9B"/>
    <w:rsid w:val="00571CE6"/>
    <w:rsid w:val="005743DF"/>
    <w:rsid w:val="00575446"/>
    <w:rsid w:val="00576A42"/>
    <w:rsid w:val="005873D7"/>
    <w:rsid w:val="00591F66"/>
    <w:rsid w:val="005924DE"/>
    <w:rsid w:val="00592E2D"/>
    <w:rsid w:val="005A1115"/>
    <w:rsid w:val="005A13BD"/>
    <w:rsid w:val="005A3477"/>
    <w:rsid w:val="005A36F0"/>
    <w:rsid w:val="005A52FA"/>
    <w:rsid w:val="005A6036"/>
    <w:rsid w:val="005A6619"/>
    <w:rsid w:val="005B0B90"/>
    <w:rsid w:val="005B2846"/>
    <w:rsid w:val="005B633B"/>
    <w:rsid w:val="005C136F"/>
    <w:rsid w:val="005C187E"/>
    <w:rsid w:val="005C1ED1"/>
    <w:rsid w:val="005C26A2"/>
    <w:rsid w:val="005C3120"/>
    <w:rsid w:val="005C3EB9"/>
    <w:rsid w:val="005C424C"/>
    <w:rsid w:val="005C4D50"/>
    <w:rsid w:val="005C7461"/>
    <w:rsid w:val="005C7CEE"/>
    <w:rsid w:val="005D0391"/>
    <w:rsid w:val="005D0E20"/>
    <w:rsid w:val="005D2859"/>
    <w:rsid w:val="005D285C"/>
    <w:rsid w:val="005D3219"/>
    <w:rsid w:val="005D3C25"/>
    <w:rsid w:val="005D75A4"/>
    <w:rsid w:val="005E0808"/>
    <w:rsid w:val="005E25B8"/>
    <w:rsid w:val="005E3189"/>
    <w:rsid w:val="005E3A5E"/>
    <w:rsid w:val="005E6588"/>
    <w:rsid w:val="005E68FE"/>
    <w:rsid w:val="005F11DE"/>
    <w:rsid w:val="005F2552"/>
    <w:rsid w:val="005F63D6"/>
    <w:rsid w:val="005F66F9"/>
    <w:rsid w:val="005F6DD1"/>
    <w:rsid w:val="00600A4F"/>
    <w:rsid w:val="00600AE4"/>
    <w:rsid w:val="006037BE"/>
    <w:rsid w:val="00603B41"/>
    <w:rsid w:val="006046FC"/>
    <w:rsid w:val="006068C5"/>
    <w:rsid w:val="006068CE"/>
    <w:rsid w:val="006112DF"/>
    <w:rsid w:val="006117BA"/>
    <w:rsid w:val="006118B2"/>
    <w:rsid w:val="00611B9C"/>
    <w:rsid w:val="00614EDB"/>
    <w:rsid w:val="00616BA2"/>
    <w:rsid w:val="00620B1D"/>
    <w:rsid w:val="00621965"/>
    <w:rsid w:val="00622336"/>
    <w:rsid w:val="00622A04"/>
    <w:rsid w:val="006247D6"/>
    <w:rsid w:val="00624E0F"/>
    <w:rsid w:val="00627E34"/>
    <w:rsid w:val="00631A48"/>
    <w:rsid w:val="00632DBC"/>
    <w:rsid w:val="00633CD0"/>
    <w:rsid w:val="006356AF"/>
    <w:rsid w:val="006433CB"/>
    <w:rsid w:val="00643F29"/>
    <w:rsid w:val="006443C6"/>
    <w:rsid w:val="00645DF5"/>
    <w:rsid w:val="0064724C"/>
    <w:rsid w:val="00655148"/>
    <w:rsid w:val="00656401"/>
    <w:rsid w:val="00656E28"/>
    <w:rsid w:val="006613FF"/>
    <w:rsid w:val="00662781"/>
    <w:rsid w:val="00662DDA"/>
    <w:rsid w:val="0066447C"/>
    <w:rsid w:val="006676E8"/>
    <w:rsid w:val="00672176"/>
    <w:rsid w:val="006724BA"/>
    <w:rsid w:val="00676464"/>
    <w:rsid w:val="00680983"/>
    <w:rsid w:val="00682D67"/>
    <w:rsid w:val="006848E2"/>
    <w:rsid w:val="006849E8"/>
    <w:rsid w:val="00686505"/>
    <w:rsid w:val="00687F05"/>
    <w:rsid w:val="006A04A0"/>
    <w:rsid w:val="006A2770"/>
    <w:rsid w:val="006A2917"/>
    <w:rsid w:val="006A4397"/>
    <w:rsid w:val="006A45FF"/>
    <w:rsid w:val="006A7AF1"/>
    <w:rsid w:val="006B13B6"/>
    <w:rsid w:val="006B4132"/>
    <w:rsid w:val="006C2A47"/>
    <w:rsid w:val="006C40A5"/>
    <w:rsid w:val="006C52A9"/>
    <w:rsid w:val="006C7617"/>
    <w:rsid w:val="006D080D"/>
    <w:rsid w:val="006D0D96"/>
    <w:rsid w:val="006D5386"/>
    <w:rsid w:val="006E203A"/>
    <w:rsid w:val="006E2F60"/>
    <w:rsid w:val="006F12E3"/>
    <w:rsid w:val="006F33BF"/>
    <w:rsid w:val="006F346A"/>
    <w:rsid w:val="006F7D14"/>
    <w:rsid w:val="00702167"/>
    <w:rsid w:val="00702E4D"/>
    <w:rsid w:val="00703058"/>
    <w:rsid w:val="00703F19"/>
    <w:rsid w:val="007124D7"/>
    <w:rsid w:val="00714485"/>
    <w:rsid w:val="00716C19"/>
    <w:rsid w:val="00717BE3"/>
    <w:rsid w:val="00720A5B"/>
    <w:rsid w:val="007253CC"/>
    <w:rsid w:val="00726E8D"/>
    <w:rsid w:val="00727C2C"/>
    <w:rsid w:val="00732FB0"/>
    <w:rsid w:val="007336F0"/>
    <w:rsid w:val="0073661A"/>
    <w:rsid w:val="00743DD5"/>
    <w:rsid w:val="007460B8"/>
    <w:rsid w:val="007464CC"/>
    <w:rsid w:val="00747408"/>
    <w:rsid w:val="0075055C"/>
    <w:rsid w:val="007510A5"/>
    <w:rsid w:val="00753120"/>
    <w:rsid w:val="00753C3D"/>
    <w:rsid w:val="00756D8B"/>
    <w:rsid w:val="007606C8"/>
    <w:rsid w:val="0076071E"/>
    <w:rsid w:val="00763650"/>
    <w:rsid w:val="00763AEC"/>
    <w:rsid w:val="00764861"/>
    <w:rsid w:val="00766B45"/>
    <w:rsid w:val="00767058"/>
    <w:rsid w:val="00767E6E"/>
    <w:rsid w:val="00773CB5"/>
    <w:rsid w:val="00775DAE"/>
    <w:rsid w:val="00776CFC"/>
    <w:rsid w:val="0078115C"/>
    <w:rsid w:val="00783923"/>
    <w:rsid w:val="007844DD"/>
    <w:rsid w:val="00791F66"/>
    <w:rsid w:val="00793C81"/>
    <w:rsid w:val="0079462B"/>
    <w:rsid w:val="00795540"/>
    <w:rsid w:val="00795865"/>
    <w:rsid w:val="007A1AB3"/>
    <w:rsid w:val="007A3414"/>
    <w:rsid w:val="007A4728"/>
    <w:rsid w:val="007A687C"/>
    <w:rsid w:val="007A78AC"/>
    <w:rsid w:val="007B0ABD"/>
    <w:rsid w:val="007B127A"/>
    <w:rsid w:val="007B14DB"/>
    <w:rsid w:val="007B3399"/>
    <w:rsid w:val="007B633E"/>
    <w:rsid w:val="007C0E1A"/>
    <w:rsid w:val="007C1DFD"/>
    <w:rsid w:val="007C30C1"/>
    <w:rsid w:val="007C33B2"/>
    <w:rsid w:val="007C5004"/>
    <w:rsid w:val="007C5C4C"/>
    <w:rsid w:val="007D175D"/>
    <w:rsid w:val="007D2FAF"/>
    <w:rsid w:val="007D3C6E"/>
    <w:rsid w:val="007D43BA"/>
    <w:rsid w:val="007D7499"/>
    <w:rsid w:val="007D7509"/>
    <w:rsid w:val="007E11A0"/>
    <w:rsid w:val="007E21FD"/>
    <w:rsid w:val="007E3A97"/>
    <w:rsid w:val="007E49F2"/>
    <w:rsid w:val="007E5BF1"/>
    <w:rsid w:val="007E5DDA"/>
    <w:rsid w:val="007E7DD4"/>
    <w:rsid w:val="007F436E"/>
    <w:rsid w:val="008004AF"/>
    <w:rsid w:val="008017CF"/>
    <w:rsid w:val="008020AE"/>
    <w:rsid w:val="0080212B"/>
    <w:rsid w:val="00802A5B"/>
    <w:rsid w:val="00811702"/>
    <w:rsid w:val="00811EDA"/>
    <w:rsid w:val="00813396"/>
    <w:rsid w:val="00816A38"/>
    <w:rsid w:val="008212D0"/>
    <w:rsid w:val="00821B6D"/>
    <w:rsid w:val="00821F3D"/>
    <w:rsid w:val="00823AEF"/>
    <w:rsid w:val="0082499E"/>
    <w:rsid w:val="00827497"/>
    <w:rsid w:val="008277D6"/>
    <w:rsid w:val="00827D11"/>
    <w:rsid w:val="00832900"/>
    <w:rsid w:val="00832A1B"/>
    <w:rsid w:val="00833925"/>
    <w:rsid w:val="00835846"/>
    <w:rsid w:val="00836735"/>
    <w:rsid w:val="0083761C"/>
    <w:rsid w:val="00837F7B"/>
    <w:rsid w:val="00841080"/>
    <w:rsid w:val="00841814"/>
    <w:rsid w:val="0084316E"/>
    <w:rsid w:val="008446B5"/>
    <w:rsid w:val="008475B7"/>
    <w:rsid w:val="00851063"/>
    <w:rsid w:val="008516F8"/>
    <w:rsid w:val="008531F5"/>
    <w:rsid w:val="008539E6"/>
    <w:rsid w:val="008604A4"/>
    <w:rsid w:val="00862681"/>
    <w:rsid w:val="00863619"/>
    <w:rsid w:val="0086400A"/>
    <w:rsid w:val="00864E68"/>
    <w:rsid w:val="00870AE1"/>
    <w:rsid w:val="00871286"/>
    <w:rsid w:val="00872B62"/>
    <w:rsid w:val="00876D0D"/>
    <w:rsid w:val="00876D7A"/>
    <w:rsid w:val="0087710B"/>
    <w:rsid w:val="008844AE"/>
    <w:rsid w:val="00884982"/>
    <w:rsid w:val="00884ABB"/>
    <w:rsid w:val="00886F04"/>
    <w:rsid w:val="0089154D"/>
    <w:rsid w:val="00892615"/>
    <w:rsid w:val="00894637"/>
    <w:rsid w:val="00895BFA"/>
    <w:rsid w:val="008A0010"/>
    <w:rsid w:val="008A0A54"/>
    <w:rsid w:val="008A3EA2"/>
    <w:rsid w:val="008A6065"/>
    <w:rsid w:val="008B1B3A"/>
    <w:rsid w:val="008B1BB9"/>
    <w:rsid w:val="008B1FD9"/>
    <w:rsid w:val="008B3911"/>
    <w:rsid w:val="008B5F87"/>
    <w:rsid w:val="008B6B63"/>
    <w:rsid w:val="008B6B9B"/>
    <w:rsid w:val="008C0C12"/>
    <w:rsid w:val="008C1F1A"/>
    <w:rsid w:val="008C3832"/>
    <w:rsid w:val="008C5B29"/>
    <w:rsid w:val="008D0A76"/>
    <w:rsid w:val="008D1ADE"/>
    <w:rsid w:val="008D3E22"/>
    <w:rsid w:val="008D41FF"/>
    <w:rsid w:val="008D5AED"/>
    <w:rsid w:val="008E42D4"/>
    <w:rsid w:val="008E43E7"/>
    <w:rsid w:val="008E585D"/>
    <w:rsid w:val="008F1491"/>
    <w:rsid w:val="008F234A"/>
    <w:rsid w:val="008F5DF9"/>
    <w:rsid w:val="008F7AA8"/>
    <w:rsid w:val="00901757"/>
    <w:rsid w:val="009028E6"/>
    <w:rsid w:val="009047C4"/>
    <w:rsid w:val="00905AD1"/>
    <w:rsid w:val="00905C95"/>
    <w:rsid w:val="00906D54"/>
    <w:rsid w:val="00907927"/>
    <w:rsid w:val="00913645"/>
    <w:rsid w:val="0091463E"/>
    <w:rsid w:val="00915C5E"/>
    <w:rsid w:val="0091661D"/>
    <w:rsid w:val="009166ED"/>
    <w:rsid w:val="009167CC"/>
    <w:rsid w:val="00917322"/>
    <w:rsid w:val="009174A2"/>
    <w:rsid w:val="009200C9"/>
    <w:rsid w:val="0092351B"/>
    <w:rsid w:val="00923B2A"/>
    <w:rsid w:val="00923F53"/>
    <w:rsid w:val="009256DC"/>
    <w:rsid w:val="00925F5C"/>
    <w:rsid w:val="009309CB"/>
    <w:rsid w:val="00931414"/>
    <w:rsid w:val="00931E11"/>
    <w:rsid w:val="00931FA5"/>
    <w:rsid w:val="009321A6"/>
    <w:rsid w:val="00933386"/>
    <w:rsid w:val="00936164"/>
    <w:rsid w:val="0093705D"/>
    <w:rsid w:val="00937A60"/>
    <w:rsid w:val="00940969"/>
    <w:rsid w:val="00945993"/>
    <w:rsid w:val="009473DD"/>
    <w:rsid w:val="009518BB"/>
    <w:rsid w:val="00952785"/>
    <w:rsid w:val="00955143"/>
    <w:rsid w:val="00956953"/>
    <w:rsid w:val="00956B08"/>
    <w:rsid w:val="00957C2A"/>
    <w:rsid w:val="00957E36"/>
    <w:rsid w:val="00961B22"/>
    <w:rsid w:val="00963308"/>
    <w:rsid w:val="009633B5"/>
    <w:rsid w:val="00964CF4"/>
    <w:rsid w:val="00966178"/>
    <w:rsid w:val="00970C46"/>
    <w:rsid w:val="00971528"/>
    <w:rsid w:val="00971A9D"/>
    <w:rsid w:val="009726D1"/>
    <w:rsid w:val="009738A2"/>
    <w:rsid w:val="00974C41"/>
    <w:rsid w:val="009750F4"/>
    <w:rsid w:val="00975653"/>
    <w:rsid w:val="00980FFB"/>
    <w:rsid w:val="009821FA"/>
    <w:rsid w:val="00982BE5"/>
    <w:rsid w:val="009838C0"/>
    <w:rsid w:val="00993523"/>
    <w:rsid w:val="00993966"/>
    <w:rsid w:val="00995889"/>
    <w:rsid w:val="009961FD"/>
    <w:rsid w:val="009A11A2"/>
    <w:rsid w:val="009A11F1"/>
    <w:rsid w:val="009A12E3"/>
    <w:rsid w:val="009A1E32"/>
    <w:rsid w:val="009A2003"/>
    <w:rsid w:val="009A490B"/>
    <w:rsid w:val="009A7897"/>
    <w:rsid w:val="009B0A38"/>
    <w:rsid w:val="009B1692"/>
    <w:rsid w:val="009B1C4C"/>
    <w:rsid w:val="009B284C"/>
    <w:rsid w:val="009B3307"/>
    <w:rsid w:val="009B4117"/>
    <w:rsid w:val="009B6CE1"/>
    <w:rsid w:val="009B6EC4"/>
    <w:rsid w:val="009C2A45"/>
    <w:rsid w:val="009C4222"/>
    <w:rsid w:val="009C4709"/>
    <w:rsid w:val="009C4893"/>
    <w:rsid w:val="009C5A86"/>
    <w:rsid w:val="009C76FE"/>
    <w:rsid w:val="009D03C4"/>
    <w:rsid w:val="009D1CCC"/>
    <w:rsid w:val="009D2B82"/>
    <w:rsid w:val="009D38D7"/>
    <w:rsid w:val="009D6AF3"/>
    <w:rsid w:val="009D7DDC"/>
    <w:rsid w:val="009E0986"/>
    <w:rsid w:val="009E36F9"/>
    <w:rsid w:val="009E38A7"/>
    <w:rsid w:val="009E6AA6"/>
    <w:rsid w:val="009E7242"/>
    <w:rsid w:val="009F07D7"/>
    <w:rsid w:val="009F1557"/>
    <w:rsid w:val="009F3017"/>
    <w:rsid w:val="009F4FD0"/>
    <w:rsid w:val="009F6FA5"/>
    <w:rsid w:val="009F750D"/>
    <w:rsid w:val="00A004BD"/>
    <w:rsid w:val="00A00B91"/>
    <w:rsid w:val="00A04145"/>
    <w:rsid w:val="00A05463"/>
    <w:rsid w:val="00A057F6"/>
    <w:rsid w:val="00A11F90"/>
    <w:rsid w:val="00A14E30"/>
    <w:rsid w:val="00A156E2"/>
    <w:rsid w:val="00A1654F"/>
    <w:rsid w:val="00A17997"/>
    <w:rsid w:val="00A21888"/>
    <w:rsid w:val="00A2298D"/>
    <w:rsid w:val="00A23121"/>
    <w:rsid w:val="00A23205"/>
    <w:rsid w:val="00A30BCD"/>
    <w:rsid w:val="00A3356C"/>
    <w:rsid w:val="00A34930"/>
    <w:rsid w:val="00A34D6D"/>
    <w:rsid w:val="00A35C02"/>
    <w:rsid w:val="00A40F3D"/>
    <w:rsid w:val="00A40F59"/>
    <w:rsid w:val="00A44262"/>
    <w:rsid w:val="00A45870"/>
    <w:rsid w:val="00A46141"/>
    <w:rsid w:val="00A4780E"/>
    <w:rsid w:val="00A5470A"/>
    <w:rsid w:val="00A554E0"/>
    <w:rsid w:val="00A55630"/>
    <w:rsid w:val="00A56DD8"/>
    <w:rsid w:val="00A61899"/>
    <w:rsid w:val="00A61AA3"/>
    <w:rsid w:val="00A61B91"/>
    <w:rsid w:val="00A6419A"/>
    <w:rsid w:val="00A64B5A"/>
    <w:rsid w:val="00A64E8E"/>
    <w:rsid w:val="00A65C15"/>
    <w:rsid w:val="00A6765B"/>
    <w:rsid w:val="00A71067"/>
    <w:rsid w:val="00A73CB6"/>
    <w:rsid w:val="00A7405C"/>
    <w:rsid w:val="00A75113"/>
    <w:rsid w:val="00A76D79"/>
    <w:rsid w:val="00A76F17"/>
    <w:rsid w:val="00A777ED"/>
    <w:rsid w:val="00A77D1C"/>
    <w:rsid w:val="00A813F4"/>
    <w:rsid w:val="00A82561"/>
    <w:rsid w:val="00A82CDE"/>
    <w:rsid w:val="00A84D0A"/>
    <w:rsid w:val="00A9292F"/>
    <w:rsid w:val="00A929E6"/>
    <w:rsid w:val="00A92C7F"/>
    <w:rsid w:val="00A93577"/>
    <w:rsid w:val="00A93BCA"/>
    <w:rsid w:val="00A9454F"/>
    <w:rsid w:val="00A95BB7"/>
    <w:rsid w:val="00A97CE5"/>
    <w:rsid w:val="00AA021B"/>
    <w:rsid w:val="00AA23A5"/>
    <w:rsid w:val="00AA2F0C"/>
    <w:rsid w:val="00AA3335"/>
    <w:rsid w:val="00AA5098"/>
    <w:rsid w:val="00AA5722"/>
    <w:rsid w:val="00AA68FA"/>
    <w:rsid w:val="00AA7350"/>
    <w:rsid w:val="00AA778E"/>
    <w:rsid w:val="00AB0413"/>
    <w:rsid w:val="00AB176A"/>
    <w:rsid w:val="00AB70A4"/>
    <w:rsid w:val="00AB75BA"/>
    <w:rsid w:val="00AC06B1"/>
    <w:rsid w:val="00AC0FBF"/>
    <w:rsid w:val="00AC1393"/>
    <w:rsid w:val="00AC2DEC"/>
    <w:rsid w:val="00AC4085"/>
    <w:rsid w:val="00AC48E8"/>
    <w:rsid w:val="00AC5A68"/>
    <w:rsid w:val="00AC6823"/>
    <w:rsid w:val="00AD2A78"/>
    <w:rsid w:val="00AD2E84"/>
    <w:rsid w:val="00AD7D0F"/>
    <w:rsid w:val="00AE0224"/>
    <w:rsid w:val="00AE031A"/>
    <w:rsid w:val="00AE261D"/>
    <w:rsid w:val="00AE37BB"/>
    <w:rsid w:val="00AE3D6E"/>
    <w:rsid w:val="00AE4B92"/>
    <w:rsid w:val="00AE6E8B"/>
    <w:rsid w:val="00AE74F7"/>
    <w:rsid w:val="00AF0903"/>
    <w:rsid w:val="00AF2F90"/>
    <w:rsid w:val="00AF4776"/>
    <w:rsid w:val="00AF63EF"/>
    <w:rsid w:val="00B04C28"/>
    <w:rsid w:val="00B100A6"/>
    <w:rsid w:val="00B11EA1"/>
    <w:rsid w:val="00B14CCF"/>
    <w:rsid w:val="00B16A75"/>
    <w:rsid w:val="00B171CE"/>
    <w:rsid w:val="00B213F1"/>
    <w:rsid w:val="00B21D66"/>
    <w:rsid w:val="00B21DD3"/>
    <w:rsid w:val="00B21F9E"/>
    <w:rsid w:val="00B2401D"/>
    <w:rsid w:val="00B24EEA"/>
    <w:rsid w:val="00B256C4"/>
    <w:rsid w:val="00B2693D"/>
    <w:rsid w:val="00B276D6"/>
    <w:rsid w:val="00B308E3"/>
    <w:rsid w:val="00B3129E"/>
    <w:rsid w:val="00B32858"/>
    <w:rsid w:val="00B33DBA"/>
    <w:rsid w:val="00B4292A"/>
    <w:rsid w:val="00B449BA"/>
    <w:rsid w:val="00B449DC"/>
    <w:rsid w:val="00B45C60"/>
    <w:rsid w:val="00B47FC7"/>
    <w:rsid w:val="00B50F16"/>
    <w:rsid w:val="00B52B24"/>
    <w:rsid w:val="00B53008"/>
    <w:rsid w:val="00B54B06"/>
    <w:rsid w:val="00B61120"/>
    <w:rsid w:val="00B612F3"/>
    <w:rsid w:val="00B62721"/>
    <w:rsid w:val="00B64331"/>
    <w:rsid w:val="00B64B5A"/>
    <w:rsid w:val="00B65202"/>
    <w:rsid w:val="00B65498"/>
    <w:rsid w:val="00B65A3A"/>
    <w:rsid w:val="00B65BCF"/>
    <w:rsid w:val="00B65E89"/>
    <w:rsid w:val="00B67055"/>
    <w:rsid w:val="00B71448"/>
    <w:rsid w:val="00B717E8"/>
    <w:rsid w:val="00B7277B"/>
    <w:rsid w:val="00B740BE"/>
    <w:rsid w:val="00B7442E"/>
    <w:rsid w:val="00B769AF"/>
    <w:rsid w:val="00B771EA"/>
    <w:rsid w:val="00B77C7A"/>
    <w:rsid w:val="00B8107F"/>
    <w:rsid w:val="00B84166"/>
    <w:rsid w:val="00B92C09"/>
    <w:rsid w:val="00B92DE9"/>
    <w:rsid w:val="00B93130"/>
    <w:rsid w:val="00BA067B"/>
    <w:rsid w:val="00BA095B"/>
    <w:rsid w:val="00BA22F8"/>
    <w:rsid w:val="00BA3343"/>
    <w:rsid w:val="00BA3B2E"/>
    <w:rsid w:val="00BA67EC"/>
    <w:rsid w:val="00BA6AD4"/>
    <w:rsid w:val="00BA74EC"/>
    <w:rsid w:val="00BA7F3D"/>
    <w:rsid w:val="00BB339E"/>
    <w:rsid w:val="00BB6B09"/>
    <w:rsid w:val="00BB779C"/>
    <w:rsid w:val="00BC1423"/>
    <w:rsid w:val="00BC156D"/>
    <w:rsid w:val="00BC3057"/>
    <w:rsid w:val="00BC337E"/>
    <w:rsid w:val="00BC5306"/>
    <w:rsid w:val="00BC55C7"/>
    <w:rsid w:val="00BC5B7B"/>
    <w:rsid w:val="00BC6EDC"/>
    <w:rsid w:val="00BD2011"/>
    <w:rsid w:val="00BD2679"/>
    <w:rsid w:val="00BD56AD"/>
    <w:rsid w:val="00BD68C4"/>
    <w:rsid w:val="00BE0DDA"/>
    <w:rsid w:val="00BE2C96"/>
    <w:rsid w:val="00BE4DFD"/>
    <w:rsid w:val="00BE5519"/>
    <w:rsid w:val="00BE604B"/>
    <w:rsid w:val="00BE66CE"/>
    <w:rsid w:val="00BE7650"/>
    <w:rsid w:val="00BF2BFF"/>
    <w:rsid w:val="00BF33E8"/>
    <w:rsid w:val="00BF37A9"/>
    <w:rsid w:val="00BF6059"/>
    <w:rsid w:val="00C02630"/>
    <w:rsid w:val="00C05FBC"/>
    <w:rsid w:val="00C07CDF"/>
    <w:rsid w:val="00C07D44"/>
    <w:rsid w:val="00C100D8"/>
    <w:rsid w:val="00C13185"/>
    <w:rsid w:val="00C13D5C"/>
    <w:rsid w:val="00C1556B"/>
    <w:rsid w:val="00C157E3"/>
    <w:rsid w:val="00C16A0D"/>
    <w:rsid w:val="00C177AF"/>
    <w:rsid w:val="00C25A90"/>
    <w:rsid w:val="00C32309"/>
    <w:rsid w:val="00C3249C"/>
    <w:rsid w:val="00C36621"/>
    <w:rsid w:val="00C41D42"/>
    <w:rsid w:val="00C41F50"/>
    <w:rsid w:val="00C42A15"/>
    <w:rsid w:val="00C44753"/>
    <w:rsid w:val="00C466AD"/>
    <w:rsid w:val="00C47143"/>
    <w:rsid w:val="00C47525"/>
    <w:rsid w:val="00C5002E"/>
    <w:rsid w:val="00C5004C"/>
    <w:rsid w:val="00C50529"/>
    <w:rsid w:val="00C50B43"/>
    <w:rsid w:val="00C52DCD"/>
    <w:rsid w:val="00C54BE2"/>
    <w:rsid w:val="00C557A5"/>
    <w:rsid w:val="00C56705"/>
    <w:rsid w:val="00C63389"/>
    <w:rsid w:val="00C641D4"/>
    <w:rsid w:val="00C6421A"/>
    <w:rsid w:val="00C6428C"/>
    <w:rsid w:val="00C64AF9"/>
    <w:rsid w:val="00C65C8A"/>
    <w:rsid w:val="00C709B9"/>
    <w:rsid w:val="00C71F85"/>
    <w:rsid w:val="00C7309B"/>
    <w:rsid w:val="00C75222"/>
    <w:rsid w:val="00C76077"/>
    <w:rsid w:val="00C768C8"/>
    <w:rsid w:val="00C814B6"/>
    <w:rsid w:val="00C83FF8"/>
    <w:rsid w:val="00C9079E"/>
    <w:rsid w:val="00C90BDA"/>
    <w:rsid w:val="00C92DDB"/>
    <w:rsid w:val="00C93DA3"/>
    <w:rsid w:val="00C94CF1"/>
    <w:rsid w:val="00C958A1"/>
    <w:rsid w:val="00C95E35"/>
    <w:rsid w:val="00C96BE9"/>
    <w:rsid w:val="00CA00D2"/>
    <w:rsid w:val="00CA32B8"/>
    <w:rsid w:val="00CA4218"/>
    <w:rsid w:val="00CA4957"/>
    <w:rsid w:val="00CA7972"/>
    <w:rsid w:val="00CA7BD9"/>
    <w:rsid w:val="00CB03CB"/>
    <w:rsid w:val="00CB1099"/>
    <w:rsid w:val="00CB2BA2"/>
    <w:rsid w:val="00CB46A3"/>
    <w:rsid w:val="00CB4FC5"/>
    <w:rsid w:val="00CB6CD4"/>
    <w:rsid w:val="00CC0068"/>
    <w:rsid w:val="00CC1340"/>
    <w:rsid w:val="00CC18DF"/>
    <w:rsid w:val="00CC3DB8"/>
    <w:rsid w:val="00CC7F26"/>
    <w:rsid w:val="00CD028C"/>
    <w:rsid w:val="00CD0CAF"/>
    <w:rsid w:val="00CD2564"/>
    <w:rsid w:val="00CD477E"/>
    <w:rsid w:val="00CD540A"/>
    <w:rsid w:val="00CD59D5"/>
    <w:rsid w:val="00CD705C"/>
    <w:rsid w:val="00CE289E"/>
    <w:rsid w:val="00CE618B"/>
    <w:rsid w:val="00CE63F5"/>
    <w:rsid w:val="00CE6F4C"/>
    <w:rsid w:val="00CF0FD2"/>
    <w:rsid w:val="00CF53D6"/>
    <w:rsid w:val="00D00084"/>
    <w:rsid w:val="00D005EF"/>
    <w:rsid w:val="00D0693F"/>
    <w:rsid w:val="00D07642"/>
    <w:rsid w:val="00D07BBA"/>
    <w:rsid w:val="00D12C06"/>
    <w:rsid w:val="00D20D7D"/>
    <w:rsid w:val="00D212C2"/>
    <w:rsid w:val="00D21B92"/>
    <w:rsid w:val="00D30E6C"/>
    <w:rsid w:val="00D35853"/>
    <w:rsid w:val="00D35EDD"/>
    <w:rsid w:val="00D3737C"/>
    <w:rsid w:val="00D37B18"/>
    <w:rsid w:val="00D42120"/>
    <w:rsid w:val="00D4498F"/>
    <w:rsid w:val="00D4572D"/>
    <w:rsid w:val="00D46DC9"/>
    <w:rsid w:val="00D46FE4"/>
    <w:rsid w:val="00D47858"/>
    <w:rsid w:val="00D478FB"/>
    <w:rsid w:val="00D479DA"/>
    <w:rsid w:val="00D51926"/>
    <w:rsid w:val="00D5313F"/>
    <w:rsid w:val="00D54723"/>
    <w:rsid w:val="00D60F5B"/>
    <w:rsid w:val="00D6196E"/>
    <w:rsid w:val="00D657AC"/>
    <w:rsid w:val="00D66906"/>
    <w:rsid w:val="00D741AB"/>
    <w:rsid w:val="00D774C9"/>
    <w:rsid w:val="00D779C8"/>
    <w:rsid w:val="00D80375"/>
    <w:rsid w:val="00D807D6"/>
    <w:rsid w:val="00D8693B"/>
    <w:rsid w:val="00D900FE"/>
    <w:rsid w:val="00D91F89"/>
    <w:rsid w:val="00D92D8E"/>
    <w:rsid w:val="00D93130"/>
    <w:rsid w:val="00D960D1"/>
    <w:rsid w:val="00DA0301"/>
    <w:rsid w:val="00DA3454"/>
    <w:rsid w:val="00DA54F8"/>
    <w:rsid w:val="00DB3526"/>
    <w:rsid w:val="00DB7A9B"/>
    <w:rsid w:val="00DC1257"/>
    <w:rsid w:val="00DC141E"/>
    <w:rsid w:val="00DC260E"/>
    <w:rsid w:val="00DD17ED"/>
    <w:rsid w:val="00DD2277"/>
    <w:rsid w:val="00DD2DC5"/>
    <w:rsid w:val="00DD3CE9"/>
    <w:rsid w:val="00DD3EC6"/>
    <w:rsid w:val="00DD64CC"/>
    <w:rsid w:val="00DD6564"/>
    <w:rsid w:val="00DD68D9"/>
    <w:rsid w:val="00DE4FB5"/>
    <w:rsid w:val="00DE697A"/>
    <w:rsid w:val="00DE7A88"/>
    <w:rsid w:val="00DF0A6E"/>
    <w:rsid w:val="00DF0DFC"/>
    <w:rsid w:val="00DF26F0"/>
    <w:rsid w:val="00DF3831"/>
    <w:rsid w:val="00DF6690"/>
    <w:rsid w:val="00E00201"/>
    <w:rsid w:val="00E00459"/>
    <w:rsid w:val="00E00B85"/>
    <w:rsid w:val="00E04022"/>
    <w:rsid w:val="00E04EE9"/>
    <w:rsid w:val="00E05112"/>
    <w:rsid w:val="00E06638"/>
    <w:rsid w:val="00E10D18"/>
    <w:rsid w:val="00E1530A"/>
    <w:rsid w:val="00E16665"/>
    <w:rsid w:val="00E16977"/>
    <w:rsid w:val="00E2481B"/>
    <w:rsid w:val="00E27F78"/>
    <w:rsid w:val="00E35057"/>
    <w:rsid w:val="00E35F4B"/>
    <w:rsid w:val="00E41587"/>
    <w:rsid w:val="00E437AC"/>
    <w:rsid w:val="00E43FB1"/>
    <w:rsid w:val="00E444D2"/>
    <w:rsid w:val="00E45DB3"/>
    <w:rsid w:val="00E51367"/>
    <w:rsid w:val="00E51DC8"/>
    <w:rsid w:val="00E54351"/>
    <w:rsid w:val="00E54429"/>
    <w:rsid w:val="00E56FA0"/>
    <w:rsid w:val="00E61D02"/>
    <w:rsid w:val="00E61F06"/>
    <w:rsid w:val="00E64D34"/>
    <w:rsid w:val="00E673D9"/>
    <w:rsid w:val="00E70416"/>
    <w:rsid w:val="00E74342"/>
    <w:rsid w:val="00E82E72"/>
    <w:rsid w:val="00E90C3B"/>
    <w:rsid w:val="00E93A2A"/>
    <w:rsid w:val="00E9472C"/>
    <w:rsid w:val="00E96970"/>
    <w:rsid w:val="00E979F0"/>
    <w:rsid w:val="00EA2762"/>
    <w:rsid w:val="00EA35CA"/>
    <w:rsid w:val="00EA40D8"/>
    <w:rsid w:val="00EA599C"/>
    <w:rsid w:val="00EA63AF"/>
    <w:rsid w:val="00EA6B17"/>
    <w:rsid w:val="00EA7F98"/>
    <w:rsid w:val="00EB3573"/>
    <w:rsid w:val="00EB5477"/>
    <w:rsid w:val="00EB583F"/>
    <w:rsid w:val="00EB7264"/>
    <w:rsid w:val="00EC44A3"/>
    <w:rsid w:val="00EC4E6A"/>
    <w:rsid w:val="00EC5945"/>
    <w:rsid w:val="00ED0E42"/>
    <w:rsid w:val="00ED2EAB"/>
    <w:rsid w:val="00ED459B"/>
    <w:rsid w:val="00ED677B"/>
    <w:rsid w:val="00EE1931"/>
    <w:rsid w:val="00EE2D8B"/>
    <w:rsid w:val="00EF0C0E"/>
    <w:rsid w:val="00EF18E6"/>
    <w:rsid w:val="00EF1C31"/>
    <w:rsid w:val="00EF6CDA"/>
    <w:rsid w:val="00F007F5"/>
    <w:rsid w:val="00F04CC0"/>
    <w:rsid w:val="00F051B8"/>
    <w:rsid w:val="00F062A1"/>
    <w:rsid w:val="00F06DB4"/>
    <w:rsid w:val="00F07BAB"/>
    <w:rsid w:val="00F1067E"/>
    <w:rsid w:val="00F13AA2"/>
    <w:rsid w:val="00F152A9"/>
    <w:rsid w:val="00F15F3C"/>
    <w:rsid w:val="00F16CA4"/>
    <w:rsid w:val="00F20CAE"/>
    <w:rsid w:val="00F2152E"/>
    <w:rsid w:val="00F21ECF"/>
    <w:rsid w:val="00F27030"/>
    <w:rsid w:val="00F2758F"/>
    <w:rsid w:val="00F3030C"/>
    <w:rsid w:val="00F3785A"/>
    <w:rsid w:val="00F41919"/>
    <w:rsid w:val="00F42989"/>
    <w:rsid w:val="00F51949"/>
    <w:rsid w:val="00F532FE"/>
    <w:rsid w:val="00F56D69"/>
    <w:rsid w:val="00F60B54"/>
    <w:rsid w:val="00F60C64"/>
    <w:rsid w:val="00F61008"/>
    <w:rsid w:val="00F634BC"/>
    <w:rsid w:val="00F637B9"/>
    <w:rsid w:val="00F6642A"/>
    <w:rsid w:val="00F670EC"/>
    <w:rsid w:val="00F6796C"/>
    <w:rsid w:val="00F71B1A"/>
    <w:rsid w:val="00F71FBE"/>
    <w:rsid w:val="00F72F2D"/>
    <w:rsid w:val="00F73DA2"/>
    <w:rsid w:val="00F74264"/>
    <w:rsid w:val="00F76424"/>
    <w:rsid w:val="00F8254E"/>
    <w:rsid w:val="00F82EDE"/>
    <w:rsid w:val="00F83F4D"/>
    <w:rsid w:val="00F84466"/>
    <w:rsid w:val="00F84A92"/>
    <w:rsid w:val="00F867F9"/>
    <w:rsid w:val="00F94256"/>
    <w:rsid w:val="00F94C5F"/>
    <w:rsid w:val="00FA12D4"/>
    <w:rsid w:val="00FB14D0"/>
    <w:rsid w:val="00FB4827"/>
    <w:rsid w:val="00FB566F"/>
    <w:rsid w:val="00FC10AE"/>
    <w:rsid w:val="00FC3AE2"/>
    <w:rsid w:val="00FC506A"/>
    <w:rsid w:val="00FC5920"/>
    <w:rsid w:val="00FD015E"/>
    <w:rsid w:val="00FD0271"/>
    <w:rsid w:val="00FD343F"/>
    <w:rsid w:val="00FD5B25"/>
    <w:rsid w:val="00FD5B44"/>
    <w:rsid w:val="00FE2B49"/>
    <w:rsid w:val="00FE4901"/>
    <w:rsid w:val="00FE5BD0"/>
    <w:rsid w:val="00FE5DB9"/>
    <w:rsid w:val="00FE5F8D"/>
    <w:rsid w:val="00FE602A"/>
    <w:rsid w:val="00FF002C"/>
    <w:rsid w:val="00FF0C1E"/>
    <w:rsid w:val="00FF35A1"/>
    <w:rsid w:val="00FF474C"/>
    <w:rsid w:val="00FF4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B0E7B"/>
  <w15:docId w15:val="{E83CB128-2E5E-43A7-8C97-560542E3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7"/>
      <w:ind w:left="10" w:right="3"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16"/>
      </w:numPr>
      <w:spacing w:after="30"/>
      <w:ind w:left="10" w:hanging="10"/>
      <w:outlineLvl w:val="0"/>
    </w:pPr>
    <w:rPr>
      <w:rFonts w:ascii="Calibri" w:eastAsia="Calibri" w:hAnsi="Calibri" w:cs="Calibri"/>
      <w:b/>
      <w:color w:val="000000"/>
    </w:rPr>
  </w:style>
  <w:style w:type="paragraph" w:styleId="Kop2">
    <w:name w:val="heading 2"/>
    <w:next w:val="Standaard"/>
    <w:link w:val="Kop2Char"/>
    <w:uiPriority w:val="9"/>
    <w:unhideWhenUsed/>
    <w:qFormat/>
    <w:pPr>
      <w:keepNext/>
      <w:keepLines/>
      <w:numPr>
        <w:ilvl w:val="1"/>
        <w:numId w:val="16"/>
      </w:numPr>
      <w:spacing w:after="0"/>
      <w:ind w:left="478" w:hanging="10"/>
      <w:outlineLvl w:val="1"/>
    </w:pPr>
    <w:rPr>
      <w:rFonts w:ascii="Calibri" w:eastAsia="Calibri" w:hAnsi="Calibri" w:cs="Calibri"/>
      <w:b/>
      <w:color w:val="000000"/>
      <w:sz w:val="20"/>
    </w:rPr>
  </w:style>
  <w:style w:type="paragraph" w:styleId="Kop3">
    <w:name w:val="heading 3"/>
    <w:next w:val="Standaard"/>
    <w:link w:val="Kop3Char"/>
    <w:uiPriority w:val="9"/>
    <w:unhideWhenUsed/>
    <w:qFormat/>
    <w:pPr>
      <w:keepNext/>
      <w:keepLines/>
      <w:spacing w:after="0"/>
      <w:ind w:left="478" w:hanging="10"/>
      <w:outlineLvl w:val="2"/>
    </w:pPr>
    <w:rPr>
      <w:rFonts w:ascii="Calibri" w:eastAsia="Calibri" w:hAnsi="Calibri" w:cs="Calibri"/>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Pr>
      <w:rFonts w:ascii="Calibri" w:eastAsia="Calibri" w:hAnsi="Calibri" w:cs="Calibri"/>
      <w:b/>
      <w:color w:val="000000"/>
      <w:sz w:val="20"/>
    </w:rPr>
  </w:style>
  <w:style w:type="character" w:customStyle="1" w:styleId="Kop1Char">
    <w:name w:val="Kop 1 Char"/>
    <w:link w:val="Kop1"/>
    <w:uiPriority w:val="9"/>
    <w:rPr>
      <w:rFonts w:ascii="Calibri" w:eastAsia="Calibri" w:hAnsi="Calibri" w:cs="Calibri"/>
      <w:b/>
      <w:color w:val="000000"/>
      <w:sz w:val="22"/>
    </w:rPr>
  </w:style>
  <w:style w:type="character" w:customStyle="1" w:styleId="Kop2Char">
    <w:name w:val="Kop 2 Char"/>
    <w:link w:val="Kop2"/>
    <w:uiPriority w:val="9"/>
    <w:rPr>
      <w:rFonts w:ascii="Calibri" w:eastAsia="Calibri" w:hAnsi="Calibri" w:cs="Calibri"/>
      <w:b/>
      <w:color w:val="000000"/>
      <w:sz w:val="20"/>
    </w:rPr>
  </w:style>
  <w:style w:type="paragraph" w:styleId="Inhopg1">
    <w:name w:val="toc 1"/>
    <w:hidden/>
    <w:uiPriority w:val="39"/>
    <w:pPr>
      <w:spacing w:after="43"/>
      <w:ind w:left="25" w:right="71" w:hanging="10"/>
    </w:pPr>
    <w:rPr>
      <w:rFonts w:ascii="Arial" w:eastAsia="Arial" w:hAnsi="Arial" w:cs="Arial"/>
      <w:color w:val="000000"/>
    </w:rPr>
  </w:style>
  <w:style w:type="paragraph" w:styleId="Inhopg2">
    <w:name w:val="toc 2"/>
    <w:hidden/>
    <w:uiPriority w:val="39"/>
    <w:pPr>
      <w:spacing w:after="43"/>
      <w:ind w:left="246" w:right="71"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ijschrift">
    <w:name w:val="caption"/>
    <w:basedOn w:val="Standaard"/>
    <w:next w:val="Standaard"/>
    <w:uiPriority w:val="35"/>
    <w:unhideWhenUsed/>
    <w:qFormat/>
    <w:rsid w:val="00E70416"/>
    <w:pPr>
      <w:spacing w:after="200" w:line="240" w:lineRule="auto"/>
      <w:ind w:left="0" w:right="0" w:firstLine="0"/>
    </w:pPr>
    <w:rPr>
      <w:rFonts w:asciiTheme="minorHAnsi" w:eastAsiaTheme="minorHAnsi" w:hAnsiTheme="minorHAnsi" w:cstheme="minorBidi"/>
      <w:i/>
      <w:iCs/>
      <w:color w:val="44546A" w:themeColor="text2"/>
      <w:sz w:val="18"/>
      <w:szCs w:val="18"/>
      <w:lang w:eastAsia="en-US"/>
    </w:rPr>
  </w:style>
  <w:style w:type="character" w:styleId="Nadruk">
    <w:name w:val="Emphasis"/>
    <w:basedOn w:val="Standaardalinea-lettertype"/>
    <w:uiPriority w:val="20"/>
    <w:qFormat/>
    <w:rsid w:val="003E401C"/>
    <w:rPr>
      <w:b/>
      <w:bCs/>
      <w:i w:val="0"/>
      <w:iCs w:val="0"/>
    </w:rPr>
  </w:style>
  <w:style w:type="character" w:styleId="Hyperlink">
    <w:name w:val="Hyperlink"/>
    <w:basedOn w:val="Standaardalinea-lettertype"/>
    <w:uiPriority w:val="99"/>
    <w:unhideWhenUsed/>
    <w:rsid w:val="00AA5722"/>
    <w:rPr>
      <w:color w:val="0563C1" w:themeColor="hyperlink"/>
      <w:u w:val="single"/>
    </w:rPr>
  </w:style>
  <w:style w:type="paragraph" w:styleId="Geenafstand">
    <w:name w:val="No Spacing"/>
    <w:link w:val="GeenafstandChar"/>
    <w:uiPriority w:val="1"/>
    <w:qFormat/>
    <w:rsid w:val="0010542E"/>
    <w:pPr>
      <w:spacing w:after="0" w:line="240" w:lineRule="auto"/>
    </w:pPr>
    <w:rPr>
      <w:lang w:val="en-US" w:eastAsia="en-US"/>
    </w:rPr>
  </w:style>
  <w:style w:type="character" w:customStyle="1" w:styleId="GeenafstandChar">
    <w:name w:val="Geen afstand Char"/>
    <w:basedOn w:val="Standaardalinea-lettertype"/>
    <w:link w:val="Geenafstand"/>
    <w:uiPriority w:val="1"/>
    <w:rsid w:val="0010542E"/>
    <w:rPr>
      <w:lang w:val="en-US" w:eastAsia="en-US"/>
    </w:rPr>
  </w:style>
  <w:style w:type="paragraph" w:styleId="Lijstalinea">
    <w:name w:val="List Paragraph"/>
    <w:basedOn w:val="Standaard"/>
    <w:uiPriority w:val="34"/>
    <w:qFormat/>
    <w:rsid w:val="0010542E"/>
    <w:pPr>
      <w:spacing w:after="160"/>
      <w:ind w:left="720" w:right="0" w:firstLine="0"/>
      <w:contextualSpacing/>
    </w:pPr>
    <w:rPr>
      <w:rFonts w:asciiTheme="minorHAnsi" w:eastAsiaTheme="minorHAnsi" w:hAnsiTheme="minorHAnsi" w:cstheme="minorBidi"/>
      <w:color w:val="auto"/>
      <w:lang w:eastAsia="en-US"/>
    </w:rPr>
  </w:style>
  <w:style w:type="table" w:styleId="Tabelraster">
    <w:name w:val="Table Grid"/>
    <w:basedOn w:val="Standaardtabel"/>
    <w:uiPriority w:val="39"/>
    <w:rsid w:val="007E5D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31">
    <w:name w:val="Rastertabel 4 - Accent 31"/>
    <w:basedOn w:val="Standaardtabel"/>
    <w:uiPriority w:val="49"/>
    <w:rsid w:val="007E5D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Onopgemaaktetabel11">
    <w:name w:val="Onopgemaakte tabel 11"/>
    <w:basedOn w:val="Standaardtabel"/>
    <w:uiPriority w:val="41"/>
    <w:rsid w:val="004F7449"/>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21">
    <w:name w:val="Rastertabel 21"/>
    <w:basedOn w:val="Standaardtabel"/>
    <w:uiPriority w:val="47"/>
    <w:rsid w:val="0029618D"/>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51">
    <w:name w:val="Rastertabel 2 - Accent 51"/>
    <w:basedOn w:val="Standaardtabel"/>
    <w:uiPriority w:val="47"/>
    <w:rsid w:val="008D41F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Onopgemaaktetabel51">
    <w:name w:val="Onopgemaakte tabel 51"/>
    <w:basedOn w:val="Standaardtabel"/>
    <w:uiPriority w:val="45"/>
    <w:rsid w:val="00802A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fie">
    <w:name w:val="Bibliography"/>
    <w:basedOn w:val="Standaard"/>
    <w:next w:val="Standaard"/>
    <w:uiPriority w:val="37"/>
    <w:unhideWhenUsed/>
    <w:rsid w:val="000A3751"/>
  </w:style>
  <w:style w:type="character" w:styleId="Verwijzingopmerking">
    <w:name w:val="annotation reference"/>
    <w:basedOn w:val="Standaardalinea-lettertype"/>
    <w:uiPriority w:val="99"/>
    <w:semiHidden/>
    <w:unhideWhenUsed/>
    <w:rsid w:val="008F7AA8"/>
    <w:rPr>
      <w:sz w:val="16"/>
      <w:szCs w:val="16"/>
    </w:rPr>
  </w:style>
  <w:style w:type="paragraph" w:styleId="Tekstopmerking">
    <w:name w:val="annotation text"/>
    <w:basedOn w:val="Standaard"/>
    <w:link w:val="TekstopmerkingChar"/>
    <w:uiPriority w:val="99"/>
    <w:semiHidden/>
    <w:unhideWhenUsed/>
    <w:rsid w:val="008F7A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7AA8"/>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8F7AA8"/>
    <w:rPr>
      <w:b/>
      <w:bCs/>
    </w:rPr>
  </w:style>
  <w:style w:type="character" w:customStyle="1" w:styleId="OnderwerpvanopmerkingChar">
    <w:name w:val="Onderwerp van opmerking Char"/>
    <w:basedOn w:val="TekstopmerkingChar"/>
    <w:link w:val="Onderwerpvanopmerking"/>
    <w:uiPriority w:val="99"/>
    <w:semiHidden/>
    <w:rsid w:val="008F7AA8"/>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8F7A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7AA8"/>
    <w:rPr>
      <w:rFonts w:ascii="Segoe UI" w:eastAsia="Calibri" w:hAnsi="Segoe UI" w:cs="Segoe UI"/>
      <w:color w:val="000000"/>
      <w:sz w:val="18"/>
      <w:szCs w:val="18"/>
    </w:rPr>
  </w:style>
  <w:style w:type="paragraph" w:styleId="Plattetekst">
    <w:name w:val="Body Text"/>
    <w:basedOn w:val="Standaard"/>
    <w:link w:val="PlattetekstChar"/>
    <w:rsid w:val="003945FE"/>
    <w:pPr>
      <w:tabs>
        <w:tab w:val="left" w:pos="-1415"/>
        <w:tab w:val="left" w:pos="-849"/>
        <w:tab w:val="left" w:pos="0"/>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0" w:right="720" w:firstLine="0"/>
    </w:pPr>
    <w:rPr>
      <w:rFonts w:ascii="Arial" w:eastAsia="Times New Roman" w:hAnsi="Arial" w:cs="Arial"/>
      <w:bCs/>
      <w:color w:val="auto"/>
      <w:szCs w:val="20"/>
      <w:lang w:val="nl"/>
    </w:rPr>
  </w:style>
  <w:style w:type="character" w:customStyle="1" w:styleId="PlattetekstChar">
    <w:name w:val="Platte tekst Char"/>
    <w:basedOn w:val="Standaardalinea-lettertype"/>
    <w:link w:val="Plattetekst"/>
    <w:rsid w:val="003945FE"/>
    <w:rPr>
      <w:rFonts w:ascii="Arial" w:eastAsia="Times New Roman" w:hAnsi="Arial" w:cs="Arial"/>
      <w:bCs/>
      <w:szCs w:val="20"/>
      <w:lang w:val="nl"/>
    </w:rPr>
  </w:style>
  <w:style w:type="paragraph" w:styleId="Voettekst">
    <w:name w:val="footer"/>
    <w:basedOn w:val="Standaard"/>
    <w:link w:val="VoettekstChar"/>
    <w:uiPriority w:val="99"/>
    <w:unhideWhenUsed/>
    <w:rsid w:val="00FE602A"/>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uiPriority w:val="99"/>
    <w:rsid w:val="00FE602A"/>
    <w:rPr>
      <w:rFonts w:cs="Times New Roman"/>
    </w:rPr>
  </w:style>
  <w:style w:type="character" w:styleId="Tekstvantijdelijkeaanduiding">
    <w:name w:val="Placeholder Text"/>
    <w:basedOn w:val="Standaardalinea-lettertype"/>
    <w:uiPriority w:val="99"/>
    <w:semiHidden/>
    <w:rsid w:val="00F82EDE"/>
    <w:rPr>
      <w:color w:val="808080"/>
    </w:rPr>
  </w:style>
  <w:style w:type="numbering" w:customStyle="1" w:styleId="Geenlijst1">
    <w:name w:val="Geen lijst1"/>
    <w:next w:val="Geenlijst"/>
    <w:uiPriority w:val="99"/>
    <w:semiHidden/>
    <w:unhideWhenUsed/>
    <w:rsid w:val="003E22C6"/>
  </w:style>
  <w:style w:type="numbering" w:customStyle="1" w:styleId="Geenlijst11">
    <w:name w:val="Geen lijst11"/>
    <w:next w:val="Geenlijst"/>
    <w:uiPriority w:val="99"/>
    <w:semiHidden/>
    <w:unhideWhenUsed/>
    <w:rsid w:val="003E22C6"/>
  </w:style>
  <w:style w:type="paragraph" w:styleId="Koptekst">
    <w:name w:val="header"/>
    <w:basedOn w:val="Standaard"/>
    <w:link w:val="KoptekstChar"/>
    <w:uiPriority w:val="99"/>
    <w:unhideWhenUsed/>
    <w:rsid w:val="003E22C6"/>
    <w:pPr>
      <w:tabs>
        <w:tab w:val="center" w:pos="4536"/>
        <w:tab w:val="right" w:pos="9072"/>
      </w:tabs>
      <w:spacing w:after="0" w:line="240" w:lineRule="auto"/>
      <w:ind w:left="0" w:right="0" w:firstLine="0"/>
    </w:pPr>
    <w:rPr>
      <w:rFonts w:asciiTheme="minorHAnsi" w:eastAsiaTheme="minorHAnsi" w:hAnsiTheme="minorHAnsi" w:cstheme="minorBidi"/>
      <w:color w:val="auto"/>
      <w:lang w:eastAsia="en-US"/>
    </w:rPr>
  </w:style>
  <w:style w:type="character" w:customStyle="1" w:styleId="KoptekstChar">
    <w:name w:val="Koptekst Char"/>
    <w:basedOn w:val="Standaardalinea-lettertype"/>
    <w:link w:val="Koptekst"/>
    <w:uiPriority w:val="99"/>
    <w:rsid w:val="003E22C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69">
      <w:bodyDiv w:val="1"/>
      <w:marLeft w:val="0"/>
      <w:marRight w:val="0"/>
      <w:marTop w:val="0"/>
      <w:marBottom w:val="0"/>
      <w:divBdr>
        <w:top w:val="none" w:sz="0" w:space="0" w:color="auto"/>
        <w:left w:val="none" w:sz="0" w:space="0" w:color="auto"/>
        <w:bottom w:val="none" w:sz="0" w:space="0" w:color="auto"/>
        <w:right w:val="none" w:sz="0" w:space="0" w:color="auto"/>
      </w:divBdr>
    </w:div>
    <w:div w:id="2899467">
      <w:bodyDiv w:val="1"/>
      <w:marLeft w:val="0"/>
      <w:marRight w:val="0"/>
      <w:marTop w:val="0"/>
      <w:marBottom w:val="0"/>
      <w:divBdr>
        <w:top w:val="none" w:sz="0" w:space="0" w:color="auto"/>
        <w:left w:val="none" w:sz="0" w:space="0" w:color="auto"/>
        <w:bottom w:val="none" w:sz="0" w:space="0" w:color="auto"/>
        <w:right w:val="none" w:sz="0" w:space="0" w:color="auto"/>
      </w:divBdr>
    </w:div>
    <w:div w:id="4987095">
      <w:bodyDiv w:val="1"/>
      <w:marLeft w:val="0"/>
      <w:marRight w:val="0"/>
      <w:marTop w:val="0"/>
      <w:marBottom w:val="0"/>
      <w:divBdr>
        <w:top w:val="none" w:sz="0" w:space="0" w:color="auto"/>
        <w:left w:val="none" w:sz="0" w:space="0" w:color="auto"/>
        <w:bottom w:val="none" w:sz="0" w:space="0" w:color="auto"/>
        <w:right w:val="none" w:sz="0" w:space="0" w:color="auto"/>
      </w:divBdr>
    </w:div>
    <w:div w:id="9992622">
      <w:bodyDiv w:val="1"/>
      <w:marLeft w:val="0"/>
      <w:marRight w:val="0"/>
      <w:marTop w:val="0"/>
      <w:marBottom w:val="0"/>
      <w:divBdr>
        <w:top w:val="none" w:sz="0" w:space="0" w:color="auto"/>
        <w:left w:val="none" w:sz="0" w:space="0" w:color="auto"/>
        <w:bottom w:val="none" w:sz="0" w:space="0" w:color="auto"/>
        <w:right w:val="none" w:sz="0" w:space="0" w:color="auto"/>
      </w:divBdr>
    </w:div>
    <w:div w:id="34819094">
      <w:bodyDiv w:val="1"/>
      <w:marLeft w:val="0"/>
      <w:marRight w:val="0"/>
      <w:marTop w:val="0"/>
      <w:marBottom w:val="0"/>
      <w:divBdr>
        <w:top w:val="none" w:sz="0" w:space="0" w:color="auto"/>
        <w:left w:val="none" w:sz="0" w:space="0" w:color="auto"/>
        <w:bottom w:val="none" w:sz="0" w:space="0" w:color="auto"/>
        <w:right w:val="none" w:sz="0" w:space="0" w:color="auto"/>
      </w:divBdr>
    </w:div>
    <w:div w:id="42486190">
      <w:bodyDiv w:val="1"/>
      <w:marLeft w:val="0"/>
      <w:marRight w:val="0"/>
      <w:marTop w:val="0"/>
      <w:marBottom w:val="0"/>
      <w:divBdr>
        <w:top w:val="none" w:sz="0" w:space="0" w:color="auto"/>
        <w:left w:val="none" w:sz="0" w:space="0" w:color="auto"/>
        <w:bottom w:val="none" w:sz="0" w:space="0" w:color="auto"/>
        <w:right w:val="none" w:sz="0" w:space="0" w:color="auto"/>
      </w:divBdr>
    </w:div>
    <w:div w:id="42561691">
      <w:bodyDiv w:val="1"/>
      <w:marLeft w:val="0"/>
      <w:marRight w:val="0"/>
      <w:marTop w:val="0"/>
      <w:marBottom w:val="0"/>
      <w:divBdr>
        <w:top w:val="none" w:sz="0" w:space="0" w:color="auto"/>
        <w:left w:val="none" w:sz="0" w:space="0" w:color="auto"/>
        <w:bottom w:val="none" w:sz="0" w:space="0" w:color="auto"/>
        <w:right w:val="none" w:sz="0" w:space="0" w:color="auto"/>
      </w:divBdr>
    </w:div>
    <w:div w:id="47194635">
      <w:bodyDiv w:val="1"/>
      <w:marLeft w:val="0"/>
      <w:marRight w:val="0"/>
      <w:marTop w:val="0"/>
      <w:marBottom w:val="0"/>
      <w:divBdr>
        <w:top w:val="none" w:sz="0" w:space="0" w:color="auto"/>
        <w:left w:val="none" w:sz="0" w:space="0" w:color="auto"/>
        <w:bottom w:val="none" w:sz="0" w:space="0" w:color="auto"/>
        <w:right w:val="none" w:sz="0" w:space="0" w:color="auto"/>
      </w:divBdr>
    </w:div>
    <w:div w:id="50080757">
      <w:bodyDiv w:val="1"/>
      <w:marLeft w:val="0"/>
      <w:marRight w:val="0"/>
      <w:marTop w:val="0"/>
      <w:marBottom w:val="0"/>
      <w:divBdr>
        <w:top w:val="none" w:sz="0" w:space="0" w:color="auto"/>
        <w:left w:val="none" w:sz="0" w:space="0" w:color="auto"/>
        <w:bottom w:val="none" w:sz="0" w:space="0" w:color="auto"/>
        <w:right w:val="none" w:sz="0" w:space="0" w:color="auto"/>
      </w:divBdr>
    </w:div>
    <w:div w:id="53701138">
      <w:bodyDiv w:val="1"/>
      <w:marLeft w:val="0"/>
      <w:marRight w:val="0"/>
      <w:marTop w:val="0"/>
      <w:marBottom w:val="0"/>
      <w:divBdr>
        <w:top w:val="none" w:sz="0" w:space="0" w:color="auto"/>
        <w:left w:val="none" w:sz="0" w:space="0" w:color="auto"/>
        <w:bottom w:val="none" w:sz="0" w:space="0" w:color="auto"/>
        <w:right w:val="none" w:sz="0" w:space="0" w:color="auto"/>
      </w:divBdr>
    </w:div>
    <w:div w:id="56319672">
      <w:bodyDiv w:val="1"/>
      <w:marLeft w:val="0"/>
      <w:marRight w:val="0"/>
      <w:marTop w:val="0"/>
      <w:marBottom w:val="0"/>
      <w:divBdr>
        <w:top w:val="none" w:sz="0" w:space="0" w:color="auto"/>
        <w:left w:val="none" w:sz="0" w:space="0" w:color="auto"/>
        <w:bottom w:val="none" w:sz="0" w:space="0" w:color="auto"/>
        <w:right w:val="none" w:sz="0" w:space="0" w:color="auto"/>
      </w:divBdr>
    </w:div>
    <w:div w:id="56982483">
      <w:bodyDiv w:val="1"/>
      <w:marLeft w:val="0"/>
      <w:marRight w:val="0"/>
      <w:marTop w:val="0"/>
      <w:marBottom w:val="0"/>
      <w:divBdr>
        <w:top w:val="none" w:sz="0" w:space="0" w:color="auto"/>
        <w:left w:val="none" w:sz="0" w:space="0" w:color="auto"/>
        <w:bottom w:val="none" w:sz="0" w:space="0" w:color="auto"/>
        <w:right w:val="none" w:sz="0" w:space="0" w:color="auto"/>
      </w:divBdr>
    </w:div>
    <w:div w:id="77944015">
      <w:bodyDiv w:val="1"/>
      <w:marLeft w:val="0"/>
      <w:marRight w:val="0"/>
      <w:marTop w:val="0"/>
      <w:marBottom w:val="0"/>
      <w:divBdr>
        <w:top w:val="none" w:sz="0" w:space="0" w:color="auto"/>
        <w:left w:val="none" w:sz="0" w:space="0" w:color="auto"/>
        <w:bottom w:val="none" w:sz="0" w:space="0" w:color="auto"/>
        <w:right w:val="none" w:sz="0" w:space="0" w:color="auto"/>
      </w:divBdr>
    </w:div>
    <w:div w:id="79911717">
      <w:bodyDiv w:val="1"/>
      <w:marLeft w:val="0"/>
      <w:marRight w:val="0"/>
      <w:marTop w:val="0"/>
      <w:marBottom w:val="0"/>
      <w:divBdr>
        <w:top w:val="none" w:sz="0" w:space="0" w:color="auto"/>
        <w:left w:val="none" w:sz="0" w:space="0" w:color="auto"/>
        <w:bottom w:val="none" w:sz="0" w:space="0" w:color="auto"/>
        <w:right w:val="none" w:sz="0" w:space="0" w:color="auto"/>
      </w:divBdr>
    </w:div>
    <w:div w:id="82773073">
      <w:bodyDiv w:val="1"/>
      <w:marLeft w:val="0"/>
      <w:marRight w:val="0"/>
      <w:marTop w:val="0"/>
      <w:marBottom w:val="0"/>
      <w:divBdr>
        <w:top w:val="none" w:sz="0" w:space="0" w:color="auto"/>
        <w:left w:val="none" w:sz="0" w:space="0" w:color="auto"/>
        <w:bottom w:val="none" w:sz="0" w:space="0" w:color="auto"/>
        <w:right w:val="none" w:sz="0" w:space="0" w:color="auto"/>
      </w:divBdr>
    </w:div>
    <w:div w:id="82917608">
      <w:bodyDiv w:val="1"/>
      <w:marLeft w:val="0"/>
      <w:marRight w:val="0"/>
      <w:marTop w:val="0"/>
      <w:marBottom w:val="0"/>
      <w:divBdr>
        <w:top w:val="none" w:sz="0" w:space="0" w:color="auto"/>
        <w:left w:val="none" w:sz="0" w:space="0" w:color="auto"/>
        <w:bottom w:val="none" w:sz="0" w:space="0" w:color="auto"/>
        <w:right w:val="none" w:sz="0" w:space="0" w:color="auto"/>
      </w:divBdr>
    </w:div>
    <w:div w:id="99031311">
      <w:bodyDiv w:val="1"/>
      <w:marLeft w:val="0"/>
      <w:marRight w:val="0"/>
      <w:marTop w:val="0"/>
      <w:marBottom w:val="0"/>
      <w:divBdr>
        <w:top w:val="none" w:sz="0" w:space="0" w:color="auto"/>
        <w:left w:val="none" w:sz="0" w:space="0" w:color="auto"/>
        <w:bottom w:val="none" w:sz="0" w:space="0" w:color="auto"/>
        <w:right w:val="none" w:sz="0" w:space="0" w:color="auto"/>
      </w:divBdr>
    </w:div>
    <w:div w:id="99374928">
      <w:bodyDiv w:val="1"/>
      <w:marLeft w:val="0"/>
      <w:marRight w:val="0"/>
      <w:marTop w:val="0"/>
      <w:marBottom w:val="0"/>
      <w:divBdr>
        <w:top w:val="none" w:sz="0" w:space="0" w:color="auto"/>
        <w:left w:val="none" w:sz="0" w:space="0" w:color="auto"/>
        <w:bottom w:val="none" w:sz="0" w:space="0" w:color="auto"/>
        <w:right w:val="none" w:sz="0" w:space="0" w:color="auto"/>
      </w:divBdr>
    </w:div>
    <w:div w:id="110562267">
      <w:bodyDiv w:val="1"/>
      <w:marLeft w:val="0"/>
      <w:marRight w:val="0"/>
      <w:marTop w:val="0"/>
      <w:marBottom w:val="0"/>
      <w:divBdr>
        <w:top w:val="none" w:sz="0" w:space="0" w:color="auto"/>
        <w:left w:val="none" w:sz="0" w:space="0" w:color="auto"/>
        <w:bottom w:val="none" w:sz="0" w:space="0" w:color="auto"/>
        <w:right w:val="none" w:sz="0" w:space="0" w:color="auto"/>
      </w:divBdr>
    </w:div>
    <w:div w:id="120149846">
      <w:bodyDiv w:val="1"/>
      <w:marLeft w:val="0"/>
      <w:marRight w:val="0"/>
      <w:marTop w:val="0"/>
      <w:marBottom w:val="0"/>
      <w:divBdr>
        <w:top w:val="none" w:sz="0" w:space="0" w:color="auto"/>
        <w:left w:val="none" w:sz="0" w:space="0" w:color="auto"/>
        <w:bottom w:val="none" w:sz="0" w:space="0" w:color="auto"/>
        <w:right w:val="none" w:sz="0" w:space="0" w:color="auto"/>
      </w:divBdr>
    </w:div>
    <w:div w:id="122969898">
      <w:bodyDiv w:val="1"/>
      <w:marLeft w:val="0"/>
      <w:marRight w:val="0"/>
      <w:marTop w:val="0"/>
      <w:marBottom w:val="0"/>
      <w:divBdr>
        <w:top w:val="none" w:sz="0" w:space="0" w:color="auto"/>
        <w:left w:val="none" w:sz="0" w:space="0" w:color="auto"/>
        <w:bottom w:val="none" w:sz="0" w:space="0" w:color="auto"/>
        <w:right w:val="none" w:sz="0" w:space="0" w:color="auto"/>
      </w:divBdr>
    </w:div>
    <w:div w:id="133522382">
      <w:bodyDiv w:val="1"/>
      <w:marLeft w:val="0"/>
      <w:marRight w:val="0"/>
      <w:marTop w:val="0"/>
      <w:marBottom w:val="0"/>
      <w:divBdr>
        <w:top w:val="none" w:sz="0" w:space="0" w:color="auto"/>
        <w:left w:val="none" w:sz="0" w:space="0" w:color="auto"/>
        <w:bottom w:val="none" w:sz="0" w:space="0" w:color="auto"/>
        <w:right w:val="none" w:sz="0" w:space="0" w:color="auto"/>
      </w:divBdr>
    </w:div>
    <w:div w:id="155921363">
      <w:bodyDiv w:val="1"/>
      <w:marLeft w:val="0"/>
      <w:marRight w:val="0"/>
      <w:marTop w:val="0"/>
      <w:marBottom w:val="0"/>
      <w:divBdr>
        <w:top w:val="none" w:sz="0" w:space="0" w:color="auto"/>
        <w:left w:val="none" w:sz="0" w:space="0" w:color="auto"/>
        <w:bottom w:val="none" w:sz="0" w:space="0" w:color="auto"/>
        <w:right w:val="none" w:sz="0" w:space="0" w:color="auto"/>
      </w:divBdr>
    </w:div>
    <w:div w:id="160894813">
      <w:bodyDiv w:val="1"/>
      <w:marLeft w:val="0"/>
      <w:marRight w:val="0"/>
      <w:marTop w:val="0"/>
      <w:marBottom w:val="0"/>
      <w:divBdr>
        <w:top w:val="none" w:sz="0" w:space="0" w:color="auto"/>
        <w:left w:val="none" w:sz="0" w:space="0" w:color="auto"/>
        <w:bottom w:val="none" w:sz="0" w:space="0" w:color="auto"/>
        <w:right w:val="none" w:sz="0" w:space="0" w:color="auto"/>
      </w:divBdr>
    </w:div>
    <w:div w:id="184099750">
      <w:bodyDiv w:val="1"/>
      <w:marLeft w:val="0"/>
      <w:marRight w:val="0"/>
      <w:marTop w:val="0"/>
      <w:marBottom w:val="0"/>
      <w:divBdr>
        <w:top w:val="none" w:sz="0" w:space="0" w:color="auto"/>
        <w:left w:val="none" w:sz="0" w:space="0" w:color="auto"/>
        <w:bottom w:val="none" w:sz="0" w:space="0" w:color="auto"/>
        <w:right w:val="none" w:sz="0" w:space="0" w:color="auto"/>
      </w:divBdr>
    </w:div>
    <w:div w:id="197817529">
      <w:bodyDiv w:val="1"/>
      <w:marLeft w:val="0"/>
      <w:marRight w:val="0"/>
      <w:marTop w:val="0"/>
      <w:marBottom w:val="0"/>
      <w:divBdr>
        <w:top w:val="none" w:sz="0" w:space="0" w:color="auto"/>
        <w:left w:val="none" w:sz="0" w:space="0" w:color="auto"/>
        <w:bottom w:val="none" w:sz="0" w:space="0" w:color="auto"/>
        <w:right w:val="none" w:sz="0" w:space="0" w:color="auto"/>
      </w:divBdr>
    </w:div>
    <w:div w:id="200212574">
      <w:bodyDiv w:val="1"/>
      <w:marLeft w:val="0"/>
      <w:marRight w:val="0"/>
      <w:marTop w:val="0"/>
      <w:marBottom w:val="0"/>
      <w:divBdr>
        <w:top w:val="none" w:sz="0" w:space="0" w:color="auto"/>
        <w:left w:val="none" w:sz="0" w:space="0" w:color="auto"/>
        <w:bottom w:val="none" w:sz="0" w:space="0" w:color="auto"/>
        <w:right w:val="none" w:sz="0" w:space="0" w:color="auto"/>
      </w:divBdr>
    </w:div>
    <w:div w:id="209414675">
      <w:bodyDiv w:val="1"/>
      <w:marLeft w:val="0"/>
      <w:marRight w:val="0"/>
      <w:marTop w:val="0"/>
      <w:marBottom w:val="0"/>
      <w:divBdr>
        <w:top w:val="none" w:sz="0" w:space="0" w:color="auto"/>
        <w:left w:val="none" w:sz="0" w:space="0" w:color="auto"/>
        <w:bottom w:val="none" w:sz="0" w:space="0" w:color="auto"/>
        <w:right w:val="none" w:sz="0" w:space="0" w:color="auto"/>
      </w:divBdr>
    </w:div>
    <w:div w:id="210659009">
      <w:bodyDiv w:val="1"/>
      <w:marLeft w:val="0"/>
      <w:marRight w:val="0"/>
      <w:marTop w:val="0"/>
      <w:marBottom w:val="0"/>
      <w:divBdr>
        <w:top w:val="none" w:sz="0" w:space="0" w:color="auto"/>
        <w:left w:val="none" w:sz="0" w:space="0" w:color="auto"/>
        <w:bottom w:val="none" w:sz="0" w:space="0" w:color="auto"/>
        <w:right w:val="none" w:sz="0" w:space="0" w:color="auto"/>
      </w:divBdr>
    </w:div>
    <w:div w:id="221722529">
      <w:bodyDiv w:val="1"/>
      <w:marLeft w:val="0"/>
      <w:marRight w:val="0"/>
      <w:marTop w:val="0"/>
      <w:marBottom w:val="0"/>
      <w:divBdr>
        <w:top w:val="none" w:sz="0" w:space="0" w:color="auto"/>
        <w:left w:val="none" w:sz="0" w:space="0" w:color="auto"/>
        <w:bottom w:val="none" w:sz="0" w:space="0" w:color="auto"/>
        <w:right w:val="none" w:sz="0" w:space="0" w:color="auto"/>
      </w:divBdr>
    </w:div>
    <w:div w:id="236135029">
      <w:bodyDiv w:val="1"/>
      <w:marLeft w:val="0"/>
      <w:marRight w:val="0"/>
      <w:marTop w:val="0"/>
      <w:marBottom w:val="0"/>
      <w:divBdr>
        <w:top w:val="none" w:sz="0" w:space="0" w:color="auto"/>
        <w:left w:val="none" w:sz="0" w:space="0" w:color="auto"/>
        <w:bottom w:val="none" w:sz="0" w:space="0" w:color="auto"/>
        <w:right w:val="none" w:sz="0" w:space="0" w:color="auto"/>
      </w:divBdr>
    </w:div>
    <w:div w:id="256401358">
      <w:bodyDiv w:val="1"/>
      <w:marLeft w:val="0"/>
      <w:marRight w:val="0"/>
      <w:marTop w:val="0"/>
      <w:marBottom w:val="0"/>
      <w:divBdr>
        <w:top w:val="none" w:sz="0" w:space="0" w:color="auto"/>
        <w:left w:val="none" w:sz="0" w:space="0" w:color="auto"/>
        <w:bottom w:val="none" w:sz="0" w:space="0" w:color="auto"/>
        <w:right w:val="none" w:sz="0" w:space="0" w:color="auto"/>
      </w:divBdr>
    </w:div>
    <w:div w:id="265118470">
      <w:bodyDiv w:val="1"/>
      <w:marLeft w:val="0"/>
      <w:marRight w:val="0"/>
      <w:marTop w:val="0"/>
      <w:marBottom w:val="0"/>
      <w:divBdr>
        <w:top w:val="none" w:sz="0" w:space="0" w:color="auto"/>
        <w:left w:val="none" w:sz="0" w:space="0" w:color="auto"/>
        <w:bottom w:val="none" w:sz="0" w:space="0" w:color="auto"/>
        <w:right w:val="none" w:sz="0" w:space="0" w:color="auto"/>
      </w:divBdr>
    </w:div>
    <w:div w:id="268705733">
      <w:bodyDiv w:val="1"/>
      <w:marLeft w:val="0"/>
      <w:marRight w:val="0"/>
      <w:marTop w:val="0"/>
      <w:marBottom w:val="0"/>
      <w:divBdr>
        <w:top w:val="none" w:sz="0" w:space="0" w:color="auto"/>
        <w:left w:val="none" w:sz="0" w:space="0" w:color="auto"/>
        <w:bottom w:val="none" w:sz="0" w:space="0" w:color="auto"/>
        <w:right w:val="none" w:sz="0" w:space="0" w:color="auto"/>
      </w:divBdr>
    </w:div>
    <w:div w:id="269822759">
      <w:bodyDiv w:val="1"/>
      <w:marLeft w:val="0"/>
      <w:marRight w:val="0"/>
      <w:marTop w:val="0"/>
      <w:marBottom w:val="0"/>
      <w:divBdr>
        <w:top w:val="none" w:sz="0" w:space="0" w:color="auto"/>
        <w:left w:val="none" w:sz="0" w:space="0" w:color="auto"/>
        <w:bottom w:val="none" w:sz="0" w:space="0" w:color="auto"/>
        <w:right w:val="none" w:sz="0" w:space="0" w:color="auto"/>
      </w:divBdr>
    </w:div>
    <w:div w:id="275983458">
      <w:bodyDiv w:val="1"/>
      <w:marLeft w:val="0"/>
      <w:marRight w:val="0"/>
      <w:marTop w:val="0"/>
      <w:marBottom w:val="0"/>
      <w:divBdr>
        <w:top w:val="none" w:sz="0" w:space="0" w:color="auto"/>
        <w:left w:val="none" w:sz="0" w:space="0" w:color="auto"/>
        <w:bottom w:val="none" w:sz="0" w:space="0" w:color="auto"/>
        <w:right w:val="none" w:sz="0" w:space="0" w:color="auto"/>
      </w:divBdr>
    </w:div>
    <w:div w:id="277222719">
      <w:bodyDiv w:val="1"/>
      <w:marLeft w:val="0"/>
      <w:marRight w:val="0"/>
      <w:marTop w:val="0"/>
      <w:marBottom w:val="0"/>
      <w:divBdr>
        <w:top w:val="none" w:sz="0" w:space="0" w:color="auto"/>
        <w:left w:val="none" w:sz="0" w:space="0" w:color="auto"/>
        <w:bottom w:val="none" w:sz="0" w:space="0" w:color="auto"/>
        <w:right w:val="none" w:sz="0" w:space="0" w:color="auto"/>
      </w:divBdr>
    </w:div>
    <w:div w:id="279069185">
      <w:bodyDiv w:val="1"/>
      <w:marLeft w:val="0"/>
      <w:marRight w:val="0"/>
      <w:marTop w:val="0"/>
      <w:marBottom w:val="0"/>
      <w:divBdr>
        <w:top w:val="none" w:sz="0" w:space="0" w:color="auto"/>
        <w:left w:val="none" w:sz="0" w:space="0" w:color="auto"/>
        <w:bottom w:val="none" w:sz="0" w:space="0" w:color="auto"/>
        <w:right w:val="none" w:sz="0" w:space="0" w:color="auto"/>
      </w:divBdr>
    </w:div>
    <w:div w:id="291522908">
      <w:bodyDiv w:val="1"/>
      <w:marLeft w:val="0"/>
      <w:marRight w:val="0"/>
      <w:marTop w:val="0"/>
      <w:marBottom w:val="0"/>
      <w:divBdr>
        <w:top w:val="none" w:sz="0" w:space="0" w:color="auto"/>
        <w:left w:val="none" w:sz="0" w:space="0" w:color="auto"/>
        <w:bottom w:val="none" w:sz="0" w:space="0" w:color="auto"/>
        <w:right w:val="none" w:sz="0" w:space="0" w:color="auto"/>
      </w:divBdr>
    </w:div>
    <w:div w:id="306974999">
      <w:bodyDiv w:val="1"/>
      <w:marLeft w:val="0"/>
      <w:marRight w:val="0"/>
      <w:marTop w:val="0"/>
      <w:marBottom w:val="0"/>
      <w:divBdr>
        <w:top w:val="none" w:sz="0" w:space="0" w:color="auto"/>
        <w:left w:val="none" w:sz="0" w:space="0" w:color="auto"/>
        <w:bottom w:val="none" w:sz="0" w:space="0" w:color="auto"/>
        <w:right w:val="none" w:sz="0" w:space="0" w:color="auto"/>
      </w:divBdr>
    </w:div>
    <w:div w:id="309746154">
      <w:bodyDiv w:val="1"/>
      <w:marLeft w:val="0"/>
      <w:marRight w:val="0"/>
      <w:marTop w:val="0"/>
      <w:marBottom w:val="0"/>
      <w:divBdr>
        <w:top w:val="none" w:sz="0" w:space="0" w:color="auto"/>
        <w:left w:val="none" w:sz="0" w:space="0" w:color="auto"/>
        <w:bottom w:val="none" w:sz="0" w:space="0" w:color="auto"/>
        <w:right w:val="none" w:sz="0" w:space="0" w:color="auto"/>
      </w:divBdr>
    </w:div>
    <w:div w:id="314988491">
      <w:bodyDiv w:val="1"/>
      <w:marLeft w:val="0"/>
      <w:marRight w:val="0"/>
      <w:marTop w:val="0"/>
      <w:marBottom w:val="0"/>
      <w:divBdr>
        <w:top w:val="none" w:sz="0" w:space="0" w:color="auto"/>
        <w:left w:val="none" w:sz="0" w:space="0" w:color="auto"/>
        <w:bottom w:val="none" w:sz="0" w:space="0" w:color="auto"/>
        <w:right w:val="none" w:sz="0" w:space="0" w:color="auto"/>
      </w:divBdr>
    </w:div>
    <w:div w:id="323240475">
      <w:bodyDiv w:val="1"/>
      <w:marLeft w:val="0"/>
      <w:marRight w:val="0"/>
      <w:marTop w:val="0"/>
      <w:marBottom w:val="0"/>
      <w:divBdr>
        <w:top w:val="none" w:sz="0" w:space="0" w:color="auto"/>
        <w:left w:val="none" w:sz="0" w:space="0" w:color="auto"/>
        <w:bottom w:val="none" w:sz="0" w:space="0" w:color="auto"/>
        <w:right w:val="none" w:sz="0" w:space="0" w:color="auto"/>
      </w:divBdr>
    </w:div>
    <w:div w:id="324750250">
      <w:bodyDiv w:val="1"/>
      <w:marLeft w:val="0"/>
      <w:marRight w:val="0"/>
      <w:marTop w:val="0"/>
      <w:marBottom w:val="0"/>
      <w:divBdr>
        <w:top w:val="none" w:sz="0" w:space="0" w:color="auto"/>
        <w:left w:val="none" w:sz="0" w:space="0" w:color="auto"/>
        <w:bottom w:val="none" w:sz="0" w:space="0" w:color="auto"/>
        <w:right w:val="none" w:sz="0" w:space="0" w:color="auto"/>
      </w:divBdr>
    </w:div>
    <w:div w:id="336856490">
      <w:bodyDiv w:val="1"/>
      <w:marLeft w:val="0"/>
      <w:marRight w:val="0"/>
      <w:marTop w:val="0"/>
      <w:marBottom w:val="0"/>
      <w:divBdr>
        <w:top w:val="none" w:sz="0" w:space="0" w:color="auto"/>
        <w:left w:val="none" w:sz="0" w:space="0" w:color="auto"/>
        <w:bottom w:val="none" w:sz="0" w:space="0" w:color="auto"/>
        <w:right w:val="none" w:sz="0" w:space="0" w:color="auto"/>
      </w:divBdr>
    </w:div>
    <w:div w:id="343214496">
      <w:bodyDiv w:val="1"/>
      <w:marLeft w:val="0"/>
      <w:marRight w:val="0"/>
      <w:marTop w:val="0"/>
      <w:marBottom w:val="0"/>
      <w:divBdr>
        <w:top w:val="none" w:sz="0" w:space="0" w:color="auto"/>
        <w:left w:val="none" w:sz="0" w:space="0" w:color="auto"/>
        <w:bottom w:val="none" w:sz="0" w:space="0" w:color="auto"/>
        <w:right w:val="none" w:sz="0" w:space="0" w:color="auto"/>
      </w:divBdr>
    </w:div>
    <w:div w:id="344525033">
      <w:bodyDiv w:val="1"/>
      <w:marLeft w:val="0"/>
      <w:marRight w:val="0"/>
      <w:marTop w:val="0"/>
      <w:marBottom w:val="0"/>
      <w:divBdr>
        <w:top w:val="none" w:sz="0" w:space="0" w:color="auto"/>
        <w:left w:val="none" w:sz="0" w:space="0" w:color="auto"/>
        <w:bottom w:val="none" w:sz="0" w:space="0" w:color="auto"/>
        <w:right w:val="none" w:sz="0" w:space="0" w:color="auto"/>
      </w:divBdr>
    </w:div>
    <w:div w:id="351345710">
      <w:bodyDiv w:val="1"/>
      <w:marLeft w:val="0"/>
      <w:marRight w:val="0"/>
      <w:marTop w:val="0"/>
      <w:marBottom w:val="0"/>
      <w:divBdr>
        <w:top w:val="none" w:sz="0" w:space="0" w:color="auto"/>
        <w:left w:val="none" w:sz="0" w:space="0" w:color="auto"/>
        <w:bottom w:val="none" w:sz="0" w:space="0" w:color="auto"/>
        <w:right w:val="none" w:sz="0" w:space="0" w:color="auto"/>
      </w:divBdr>
    </w:div>
    <w:div w:id="353699174">
      <w:bodyDiv w:val="1"/>
      <w:marLeft w:val="0"/>
      <w:marRight w:val="0"/>
      <w:marTop w:val="0"/>
      <w:marBottom w:val="0"/>
      <w:divBdr>
        <w:top w:val="none" w:sz="0" w:space="0" w:color="auto"/>
        <w:left w:val="none" w:sz="0" w:space="0" w:color="auto"/>
        <w:bottom w:val="none" w:sz="0" w:space="0" w:color="auto"/>
        <w:right w:val="none" w:sz="0" w:space="0" w:color="auto"/>
      </w:divBdr>
    </w:div>
    <w:div w:id="359598542">
      <w:bodyDiv w:val="1"/>
      <w:marLeft w:val="0"/>
      <w:marRight w:val="0"/>
      <w:marTop w:val="0"/>
      <w:marBottom w:val="0"/>
      <w:divBdr>
        <w:top w:val="none" w:sz="0" w:space="0" w:color="auto"/>
        <w:left w:val="none" w:sz="0" w:space="0" w:color="auto"/>
        <w:bottom w:val="none" w:sz="0" w:space="0" w:color="auto"/>
        <w:right w:val="none" w:sz="0" w:space="0" w:color="auto"/>
      </w:divBdr>
    </w:div>
    <w:div w:id="359819465">
      <w:bodyDiv w:val="1"/>
      <w:marLeft w:val="0"/>
      <w:marRight w:val="0"/>
      <w:marTop w:val="0"/>
      <w:marBottom w:val="0"/>
      <w:divBdr>
        <w:top w:val="none" w:sz="0" w:space="0" w:color="auto"/>
        <w:left w:val="none" w:sz="0" w:space="0" w:color="auto"/>
        <w:bottom w:val="none" w:sz="0" w:space="0" w:color="auto"/>
        <w:right w:val="none" w:sz="0" w:space="0" w:color="auto"/>
      </w:divBdr>
    </w:div>
    <w:div w:id="363677459">
      <w:bodyDiv w:val="1"/>
      <w:marLeft w:val="0"/>
      <w:marRight w:val="0"/>
      <w:marTop w:val="0"/>
      <w:marBottom w:val="0"/>
      <w:divBdr>
        <w:top w:val="none" w:sz="0" w:space="0" w:color="auto"/>
        <w:left w:val="none" w:sz="0" w:space="0" w:color="auto"/>
        <w:bottom w:val="none" w:sz="0" w:space="0" w:color="auto"/>
        <w:right w:val="none" w:sz="0" w:space="0" w:color="auto"/>
      </w:divBdr>
    </w:div>
    <w:div w:id="371001601">
      <w:bodyDiv w:val="1"/>
      <w:marLeft w:val="0"/>
      <w:marRight w:val="0"/>
      <w:marTop w:val="0"/>
      <w:marBottom w:val="0"/>
      <w:divBdr>
        <w:top w:val="none" w:sz="0" w:space="0" w:color="auto"/>
        <w:left w:val="none" w:sz="0" w:space="0" w:color="auto"/>
        <w:bottom w:val="none" w:sz="0" w:space="0" w:color="auto"/>
        <w:right w:val="none" w:sz="0" w:space="0" w:color="auto"/>
      </w:divBdr>
    </w:div>
    <w:div w:id="372581942">
      <w:bodyDiv w:val="1"/>
      <w:marLeft w:val="0"/>
      <w:marRight w:val="0"/>
      <w:marTop w:val="0"/>
      <w:marBottom w:val="0"/>
      <w:divBdr>
        <w:top w:val="none" w:sz="0" w:space="0" w:color="auto"/>
        <w:left w:val="none" w:sz="0" w:space="0" w:color="auto"/>
        <w:bottom w:val="none" w:sz="0" w:space="0" w:color="auto"/>
        <w:right w:val="none" w:sz="0" w:space="0" w:color="auto"/>
      </w:divBdr>
    </w:div>
    <w:div w:id="388040372">
      <w:bodyDiv w:val="1"/>
      <w:marLeft w:val="0"/>
      <w:marRight w:val="0"/>
      <w:marTop w:val="0"/>
      <w:marBottom w:val="0"/>
      <w:divBdr>
        <w:top w:val="none" w:sz="0" w:space="0" w:color="auto"/>
        <w:left w:val="none" w:sz="0" w:space="0" w:color="auto"/>
        <w:bottom w:val="none" w:sz="0" w:space="0" w:color="auto"/>
        <w:right w:val="none" w:sz="0" w:space="0" w:color="auto"/>
      </w:divBdr>
    </w:div>
    <w:div w:id="393890165">
      <w:bodyDiv w:val="1"/>
      <w:marLeft w:val="0"/>
      <w:marRight w:val="0"/>
      <w:marTop w:val="0"/>
      <w:marBottom w:val="0"/>
      <w:divBdr>
        <w:top w:val="none" w:sz="0" w:space="0" w:color="auto"/>
        <w:left w:val="none" w:sz="0" w:space="0" w:color="auto"/>
        <w:bottom w:val="none" w:sz="0" w:space="0" w:color="auto"/>
        <w:right w:val="none" w:sz="0" w:space="0" w:color="auto"/>
      </w:divBdr>
    </w:div>
    <w:div w:id="400062534">
      <w:bodyDiv w:val="1"/>
      <w:marLeft w:val="0"/>
      <w:marRight w:val="0"/>
      <w:marTop w:val="0"/>
      <w:marBottom w:val="0"/>
      <w:divBdr>
        <w:top w:val="none" w:sz="0" w:space="0" w:color="auto"/>
        <w:left w:val="none" w:sz="0" w:space="0" w:color="auto"/>
        <w:bottom w:val="none" w:sz="0" w:space="0" w:color="auto"/>
        <w:right w:val="none" w:sz="0" w:space="0" w:color="auto"/>
      </w:divBdr>
    </w:div>
    <w:div w:id="407001742">
      <w:bodyDiv w:val="1"/>
      <w:marLeft w:val="0"/>
      <w:marRight w:val="0"/>
      <w:marTop w:val="0"/>
      <w:marBottom w:val="0"/>
      <w:divBdr>
        <w:top w:val="none" w:sz="0" w:space="0" w:color="auto"/>
        <w:left w:val="none" w:sz="0" w:space="0" w:color="auto"/>
        <w:bottom w:val="none" w:sz="0" w:space="0" w:color="auto"/>
        <w:right w:val="none" w:sz="0" w:space="0" w:color="auto"/>
      </w:divBdr>
    </w:div>
    <w:div w:id="412314525">
      <w:bodyDiv w:val="1"/>
      <w:marLeft w:val="0"/>
      <w:marRight w:val="0"/>
      <w:marTop w:val="0"/>
      <w:marBottom w:val="0"/>
      <w:divBdr>
        <w:top w:val="none" w:sz="0" w:space="0" w:color="auto"/>
        <w:left w:val="none" w:sz="0" w:space="0" w:color="auto"/>
        <w:bottom w:val="none" w:sz="0" w:space="0" w:color="auto"/>
        <w:right w:val="none" w:sz="0" w:space="0" w:color="auto"/>
      </w:divBdr>
    </w:div>
    <w:div w:id="419718132">
      <w:bodyDiv w:val="1"/>
      <w:marLeft w:val="0"/>
      <w:marRight w:val="0"/>
      <w:marTop w:val="0"/>
      <w:marBottom w:val="0"/>
      <w:divBdr>
        <w:top w:val="none" w:sz="0" w:space="0" w:color="auto"/>
        <w:left w:val="none" w:sz="0" w:space="0" w:color="auto"/>
        <w:bottom w:val="none" w:sz="0" w:space="0" w:color="auto"/>
        <w:right w:val="none" w:sz="0" w:space="0" w:color="auto"/>
      </w:divBdr>
    </w:div>
    <w:div w:id="425854709">
      <w:bodyDiv w:val="1"/>
      <w:marLeft w:val="0"/>
      <w:marRight w:val="0"/>
      <w:marTop w:val="0"/>
      <w:marBottom w:val="0"/>
      <w:divBdr>
        <w:top w:val="none" w:sz="0" w:space="0" w:color="auto"/>
        <w:left w:val="none" w:sz="0" w:space="0" w:color="auto"/>
        <w:bottom w:val="none" w:sz="0" w:space="0" w:color="auto"/>
        <w:right w:val="none" w:sz="0" w:space="0" w:color="auto"/>
      </w:divBdr>
    </w:div>
    <w:div w:id="426460717">
      <w:bodyDiv w:val="1"/>
      <w:marLeft w:val="0"/>
      <w:marRight w:val="0"/>
      <w:marTop w:val="0"/>
      <w:marBottom w:val="0"/>
      <w:divBdr>
        <w:top w:val="none" w:sz="0" w:space="0" w:color="auto"/>
        <w:left w:val="none" w:sz="0" w:space="0" w:color="auto"/>
        <w:bottom w:val="none" w:sz="0" w:space="0" w:color="auto"/>
        <w:right w:val="none" w:sz="0" w:space="0" w:color="auto"/>
      </w:divBdr>
    </w:div>
    <w:div w:id="438261142">
      <w:bodyDiv w:val="1"/>
      <w:marLeft w:val="0"/>
      <w:marRight w:val="0"/>
      <w:marTop w:val="0"/>
      <w:marBottom w:val="0"/>
      <w:divBdr>
        <w:top w:val="none" w:sz="0" w:space="0" w:color="auto"/>
        <w:left w:val="none" w:sz="0" w:space="0" w:color="auto"/>
        <w:bottom w:val="none" w:sz="0" w:space="0" w:color="auto"/>
        <w:right w:val="none" w:sz="0" w:space="0" w:color="auto"/>
      </w:divBdr>
    </w:div>
    <w:div w:id="481624612">
      <w:bodyDiv w:val="1"/>
      <w:marLeft w:val="0"/>
      <w:marRight w:val="0"/>
      <w:marTop w:val="0"/>
      <w:marBottom w:val="0"/>
      <w:divBdr>
        <w:top w:val="none" w:sz="0" w:space="0" w:color="auto"/>
        <w:left w:val="none" w:sz="0" w:space="0" w:color="auto"/>
        <w:bottom w:val="none" w:sz="0" w:space="0" w:color="auto"/>
        <w:right w:val="none" w:sz="0" w:space="0" w:color="auto"/>
      </w:divBdr>
    </w:div>
    <w:div w:id="484200542">
      <w:bodyDiv w:val="1"/>
      <w:marLeft w:val="0"/>
      <w:marRight w:val="0"/>
      <w:marTop w:val="0"/>
      <w:marBottom w:val="0"/>
      <w:divBdr>
        <w:top w:val="none" w:sz="0" w:space="0" w:color="auto"/>
        <w:left w:val="none" w:sz="0" w:space="0" w:color="auto"/>
        <w:bottom w:val="none" w:sz="0" w:space="0" w:color="auto"/>
        <w:right w:val="none" w:sz="0" w:space="0" w:color="auto"/>
      </w:divBdr>
    </w:div>
    <w:div w:id="484513969">
      <w:bodyDiv w:val="1"/>
      <w:marLeft w:val="0"/>
      <w:marRight w:val="0"/>
      <w:marTop w:val="0"/>
      <w:marBottom w:val="0"/>
      <w:divBdr>
        <w:top w:val="none" w:sz="0" w:space="0" w:color="auto"/>
        <w:left w:val="none" w:sz="0" w:space="0" w:color="auto"/>
        <w:bottom w:val="none" w:sz="0" w:space="0" w:color="auto"/>
        <w:right w:val="none" w:sz="0" w:space="0" w:color="auto"/>
      </w:divBdr>
    </w:div>
    <w:div w:id="487788150">
      <w:bodyDiv w:val="1"/>
      <w:marLeft w:val="0"/>
      <w:marRight w:val="0"/>
      <w:marTop w:val="0"/>
      <w:marBottom w:val="0"/>
      <w:divBdr>
        <w:top w:val="none" w:sz="0" w:space="0" w:color="auto"/>
        <w:left w:val="none" w:sz="0" w:space="0" w:color="auto"/>
        <w:bottom w:val="none" w:sz="0" w:space="0" w:color="auto"/>
        <w:right w:val="none" w:sz="0" w:space="0" w:color="auto"/>
      </w:divBdr>
    </w:div>
    <w:div w:id="501357322">
      <w:bodyDiv w:val="1"/>
      <w:marLeft w:val="0"/>
      <w:marRight w:val="0"/>
      <w:marTop w:val="0"/>
      <w:marBottom w:val="0"/>
      <w:divBdr>
        <w:top w:val="none" w:sz="0" w:space="0" w:color="auto"/>
        <w:left w:val="none" w:sz="0" w:space="0" w:color="auto"/>
        <w:bottom w:val="none" w:sz="0" w:space="0" w:color="auto"/>
        <w:right w:val="none" w:sz="0" w:space="0" w:color="auto"/>
      </w:divBdr>
    </w:div>
    <w:div w:id="508570392">
      <w:bodyDiv w:val="1"/>
      <w:marLeft w:val="0"/>
      <w:marRight w:val="0"/>
      <w:marTop w:val="0"/>
      <w:marBottom w:val="0"/>
      <w:divBdr>
        <w:top w:val="none" w:sz="0" w:space="0" w:color="auto"/>
        <w:left w:val="none" w:sz="0" w:space="0" w:color="auto"/>
        <w:bottom w:val="none" w:sz="0" w:space="0" w:color="auto"/>
        <w:right w:val="none" w:sz="0" w:space="0" w:color="auto"/>
      </w:divBdr>
    </w:div>
    <w:div w:id="511649273">
      <w:bodyDiv w:val="1"/>
      <w:marLeft w:val="0"/>
      <w:marRight w:val="0"/>
      <w:marTop w:val="0"/>
      <w:marBottom w:val="0"/>
      <w:divBdr>
        <w:top w:val="none" w:sz="0" w:space="0" w:color="auto"/>
        <w:left w:val="none" w:sz="0" w:space="0" w:color="auto"/>
        <w:bottom w:val="none" w:sz="0" w:space="0" w:color="auto"/>
        <w:right w:val="none" w:sz="0" w:space="0" w:color="auto"/>
      </w:divBdr>
    </w:div>
    <w:div w:id="527913863">
      <w:bodyDiv w:val="1"/>
      <w:marLeft w:val="0"/>
      <w:marRight w:val="0"/>
      <w:marTop w:val="0"/>
      <w:marBottom w:val="0"/>
      <w:divBdr>
        <w:top w:val="none" w:sz="0" w:space="0" w:color="auto"/>
        <w:left w:val="none" w:sz="0" w:space="0" w:color="auto"/>
        <w:bottom w:val="none" w:sz="0" w:space="0" w:color="auto"/>
        <w:right w:val="none" w:sz="0" w:space="0" w:color="auto"/>
      </w:divBdr>
    </w:div>
    <w:div w:id="531457317">
      <w:bodyDiv w:val="1"/>
      <w:marLeft w:val="0"/>
      <w:marRight w:val="0"/>
      <w:marTop w:val="0"/>
      <w:marBottom w:val="0"/>
      <w:divBdr>
        <w:top w:val="none" w:sz="0" w:space="0" w:color="auto"/>
        <w:left w:val="none" w:sz="0" w:space="0" w:color="auto"/>
        <w:bottom w:val="none" w:sz="0" w:space="0" w:color="auto"/>
        <w:right w:val="none" w:sz="0" w:space="0" w:color="auto"/>
      </w:divBdr>
    </w:div>
    <w:div w:id="542789980">
      <w:bodyDiv w:val="1"/>
      <w:marLeft w:val="0"/>
      <w:marRight w:val="0"/>
      <w:marTop w:val="0"/>
      <w:marBottom w:val="0"/>
      <w:divBdr>
        <w:top w:val="none" w:sz="0" w:space="0" w:color="auto"/>
        <w:left w:val="none" w:sz="0" w:space="0" w:color="auto"/>
        <w:bottom w:val="none" w:sz="0" w:space="0" w:color="auto"/>
        <w:right w:val="none" w:sz="0" w:space="0" w:color="auto"/>
      </w:divBdr>
    </w:div>
    <w:div w:id="568348986">
      <w:bodyDiv w:val="1"/>
      <w:marLeft w:val="0"/>
      <w:marRight w:val="0"/>
      <w:marTop w:val="0"/>
      <w:marBottom w:val="0"/>
      <w:divBdr>
        <w:top w:val="none" w:sz="0" w:space="0" w:color="auto"/>
        <w:left w:val="none" w:sz="0" w:space="0" w:color="auto"/>
        <w:bottom w:val="none" w:sz="0" w:space="0" w:color="auto"/>
        <w:right w:val="none" w:sz="0" w:space="0" w:color="auto"/>
      </w:divBdr>
    </w:div>
    <w:div w:id="578055045">
      <w:bodyDiv w:val="1"/>
      <w:marLeft w:val="0"/>
      <w:marRight w:val="0"/>
      <w:marTop w:val="0"/>
      <w:marBottom w:val="0"/>
      <w:divBdr>
        <w:top w:val="none" w:sz="0" w:space="0" w:color="auto"/>
        <w:left w:val="none" w:sz="0" w:space="0" w:color="auto"/>
        <w:bottom w:val="none" w:sz="0" w:space="0" w:color="auto"/>
        <w:right w:val="none" w:sz="0" w:space="0" w:color="auto"/>
      </w:divBdr>
    </w:div>
    <w:div w:id="580918313">
      <w:bodyDiv w:val="1"/>
      <w:marLeft w:val="0"/>
      <w:marRight w:val="0"/>
      <w:marTop w:val="0"/>
      <w:marBottom w:val="0"/>
      <w:divBdr>
        <w:top w:val="none" w:sz="0" w:space="0" w:color="auto"/>
        <w:left w:val="none" w:sz="0" w:space="0" w:color="auto"/>
        <w:bottom w:val="none" w:sz="0" w:space="0" w:color="auto"/>
        <w:right w:val="none" w:sz="0" w:space="0" w:color="auto"/>
      </w:divBdr>
    </w:div>
    <w:div w:id="584533971">
      <w:bodyDiv w:val="1"/>
      <w:marLeft w:val="0"/>
      <w:marRight w:val="0"/>
      <w:marTop w:val="0"/>
      <w:marBottom w:val="0"/>
      <w:divBdr>
        <w:top w:val="none" w:sz="0" w:space="0" w:color="auto"/>
        <w:left w:val="none" w:sz="0" w:space="0" w:color="auto"/>
        <w:bottom w:val="none" w:sz="0" w:space="0" w:color="auto"/>
        <w:right w:val="none" w:sz="0" w:space="0" w:color="auto"/>
      </w:divBdr>
    </w:div>
    <w:div w:id="590820879">
      <w:bodyDiv w:val="1"/>
      <w:marLeft w:val="0"/>
      <w:marRight w:val="0"/>
      <w:marTop w:val="0"/>
      <w:marBottom w:val="0"/>
      <w:divBdr>
        <w:top w:val="none" w:sz="0" w:space="0" w:color="auto"/>
        <w:left w:val="none" w:sz="0" w:space="0" w:color="auto"/>
        <w:bottom w:val="none" w:sz="0" w:space="0" w:color="auto"/>
        <w:right w:val="none" w:sz="0" w:space="0" w:color="auto"/>
      </w:divBdr>
    </w:div>
    <w:div w:id="601452368">
      <w:bodyDiv w:val="1"/>
      <w:marLeft w:val="0"/>
      <w:marRight w:val="0"/>
      <w:marTop w:val="0"/>
      <w:marBottom w:val="0"/>
      <w:divBdr>
        <w:top w:val="none" w:sz="0" w:space="0" w:color="auto"/>
        <w:left w:val="none" w:sz="0" w:space="0" w:color="auto"/>
        <w:bottom w:val="none" w:sz="0" w:space="0" w:color="auto"/>
        <w:right w:val="none" w:sz="0" w:space="0" w:color="auto"/>
      </w:divBdr>
    </w:div>
    <w:div w:id="604120307">
      <w:bodyDiv w:val="1"/>
      <w:marLeft w:val="0"/>
      <w:marRight w:val="0"/>
      <w:marTop w:val="0"/>
      <w:marBottom w:val="0"/>
      <w:divBdr>
        <w:top w:val="none" w:sz="0" w:space="0" w:color="auto"/>
        <w:left w:val="none" w:sz="0" w:space="0" w:color="auto"/>
        <w:bottom w:val="none" w:sz="0" w:space="0" w:color="auto"/>
        <w:right w:val="none" w:sz="0" w:space="0" w:color="auto"/>
      </w:divBdr>
    </w:div>
    <w:div w:id="607542015">
      <w:bodyDiv w:val="1"/>
      <w:marLeft w:val="0"/>
      <w:marRight w:val="0"/>
      <w:marTop w:val="0"/>
      <w:marBottom w:val="0"/>
      <w:divBdr>
        <w:top w:val="none" w:sz="0" w:space="0" w:color="auto"/>
        <w:left w:val="none" w:sz="0" w:space="0" w:color="auto"/>
        <w:bottom w:val="none" w:sz="0" w:space="0" w:color="auto"/>
        <w:right w:val="none" w:sz="0" w:space="0" w:color="auto"/>
      </w:divBdr>
    </w:div>
    <w:div w:id="612782322">
      <w:bodyDiv w:val="1"/>
      <w:marLeft w:val="0"/>
      <w:marRight w:val="0"/>
      <w:marTop w:val="0"/>
      <w:marBottom w:val="0"/>
      <w:divBdr>
        <w:top w:val="none" w:sz="0" w:space="0" w:color="auto"/>
        <w:left w:val="none" w:sz="0" w:space="0" w:color="auto"/>
        <w:bottom w:val="none" w:sz="0" w:space="0" w:color="auto"/>
        <w:right w:val="none" w:sz="0" w:space="0" w:color="auto"/>
      </w:divBdr>
    </w:div>
    <w:div w:id="614215109">
      <w:bodyDiv w:val="1"/>
      <w:marLeft w:val="0"/>
      <w:marRight w:val="0"/>
      <w:marTop w:val="0"/>
      <w:marBottom w:val="0"/>
      <w:divBdr>
        <w:top w:val="none" w:sz="0" w:space="0" w:color="auto"/>
        <w:left w:val="none" w:sz="0" w:space="0" w:color="auto"/>
        <w:bottom w:val="none" w:sz="0" w:space="0" w:color="auto"/>
        <w:right w:val="none" w:sz="0" w:space="0" w:color="auto"/>
      </w:divBdr>
    </w:div>
    <w:div w:id="619412624">
      <w:bodyDiv w:val="1"/>
      <w:marLeft w:val="0"/>
      <w:marRight w:val="0"/>
      <w:marTop w:val="0"/>
      <w:marBottom w:val="0"/>
      <w:divBdr>
        <w:top w:val="none" w:sz="0" w:space="0" w:color="auto"/>
        <w:left w:val="none" w:sz="0" w:space="0" w:color="auto"/>
        <w:bottom w:val="none" w:sz="0" w:space="0" w:color="auto"/>
        <w:right w:val="none" w:sz="0" w:space="0" w:color="auto"/>
      </w:divBdr>
    </w:div>
    <w:div w:id="624119354">
      <w:bodyDiv w:val="1"/>
      <w:marLeft w:val="0"/>
      <w:marRight w:val="0"/>
      <w:marTop w:val="0"/>
      <w:marBottom w:val="0"/>
      <w:divBdr>
        <w:top w:val="none" w:sz="0" w:space="0" w:color="auto"/>
        <w:left w:val="none" w:sz="0" w:space="0" w:color="auto"/>
        <w:bottom w:val="none" w:sz="0" w:space="0" w:color="auto"/>
        <w:right w:val="none" w:sz="0" w:space="0" w:color="auto"/>
      </w:divBdr>
    </w:div>
    <w:div w:id="644043025">
      <w:bodyDiv w:val="1"/>
      <w:marLeft w:val="0"/>
      <w:marRight w:val="0"/>
      <w:marTop w:val="0"/>
      <w:marBottom w:val="0"/>
      <w:divBdr>
        <w:top w:val="none" w:sz="0" w:space="0" w:color="auto"/>
        <w:left w:val="none" w:sz="0" w:space="0" w:color="auto"/>
        <w:bottom w:val="none" w:sz="0" w:space="0" w:color="auto"/>
        <w:right w:val="none" w:sz="0" w:space="0" w:color="auto"/>
      </w:divBdr>
    </w:div>
    <w:div w:id="681782158">
      <w:bodyDiv w:val="1"/>
      <w:marLeft w:val="0"/>
      <w:marRight w:val="0"/>
      <w:marTop w:val="0"/>
      <w:marBottom w:val="0"/>
      <w:divBdr>
        <w:top w:val="none" w:sz="0" w:space="0" w:color="auto"/>
        <w:left w:val="none" w:sz="0" w:space="0" w:color="auto"/>
        <w:bottom w:val="none" w:sz="0" w:space="0" w:color="auto"/>
        <w:right w:val="none" w:sz="0" w:space="0" w:color="auto"/>
      </w:divBdr>
    </w:div>
    <w:div w:id="696547179">
      <w:bodyDiv w:val="1"/>
      <w:marLeft w:val="0"/>
      <w:marRight w:val="0"/>
      <w:marTop w:val="0"/>
      <w:marBottom w:val="0"/>
      <w:divBdr>
        <w:top w:val="none" w:sz="0" w:space="0" w:color="auto"/>
        <w:left w:val="none" w:sz="0" w:space="0" w:color="auto"/>
        <w:bottom w:val="none" w:sz="0" w:space="0" w:color="auto"/>
        <w:right w:val="none" w:sz="0" w:space="0" w:color="auto"/>
      </w:divBdr>
    </w:div>
    <w:div w:id="712508910">
      <w:bodyDiv w:val="1"/>
      <w:marLeft w:val="0"/>
      <w:marRight w:val="0"/>
      <w:marTop w:val="0"/>
      <w:marBottom w:val="0"/>
      <w:divBdr>
        <w:top w:val="none" w:sz="0" w:space="0" w:color="auto"/>
        <w:left w:val="none" w:sz="0" w:space="0" w:color="auto"/>
        <w:bottom w:val="none" w:sz="0" w:space="0" w:color="auto"/>
        <w:right w:val="none" w:sz="0" w:space="0" w:color="auto"/>
      </w:divBdr>
    </w:div>
    <w:div w:id="713844940">
      <w:bodyDiv w:val="1"/>
      <w:marLeft w:val="0"/>
      <w:marRight w:val="0"/>
      <w:marTop w:val="0"/>
      <w:marBottom w:val="0"/>
      <w:divBdr>
        <w:top w:val="none" w:sz="0" w:space="0" w:color="auto"/>
        <w:left w:val="none" w:sz="0" w:space="0" w:color="auto"/>
        <w:bottom w:val="none" w:sz="0" w:space="0" w:color="auto"/>
        <w:right w:val="none" w:sz="0" w:space="0" w:color="auto"/>
      </w:divBdr>
    </w:div>
    <w:div w:id="735933610">
      <w:bodyDiv w:val="1"/>
      <w:marLeft w:val="0"/>
      <w:marRight w:val="0"/>
      <w:marTop w:val="0"/>
      <w:marBottom w:val="0"/>
      <w:divBdr>
        <w:top w:val="none" w:sz="0" w:space="0" w:color="auto"/>
        <w:left w:val="none" w:sz="0" w:space="0" w:color="auto"/>
        <w:bottom w:val="none" w:sz="0" w:space="0" w:color="auto"/>
        <w:right w:val="none" w:sz="0" w:space="0" w:color="auto"/>
      </w:divBdr>
    </w:div>
    <w:div w:id="744038531">
      <w:bodyDiv w:val="1"/>
      <w:marLeft w:val="0"/>
      <w:marRight w:val="0"/>
      <w:marTop w:val="0"/>
      <w:marBottom w:val="0"/>
      <w:divBdr>
        <w:top w:val="none" w:sz="0" w:space="0" w:color="auto"/>
        <w:left w:val="none" w:sz="0" w:space="0" w:color="auto"/>
        <w:bottom w:val="none" w:sz="0" w:space="0" w:color="auto"/>
        <w:right w:val="none" w:sz="0" w:space="0" w:color="auto"/>
      </w:divBdr>
    </w:div>
    <w:div w:id="745610848">
      <w:bodyDiv w:val="1"/>
      <w:marLeft w:val="0"/>
      <w:marRight w:val="0"/>
      <w:marTop w:val="0"/>
      <w:marBottom w:val="0"/>
      <w:divBdr>
        <w:top w:val="none" w:sz="0" w:space="0" w:color="auto"/>
        <w:left w:val="none" w:sz="0" w:space="0" w:color="auto"/>
        <w:bottom w:val="none" w:sz="0" w:space="0" w:color="auto"/>
        <w:right w:val="none" w:sz="0" w:space="0" w:color="auto"/>
      </w:divBdr>
    </w:div>
    <w:div w:id="757602640">
      <w:bodyDiv w:val="1"/>
      <w:marLeft w:val="0"/>
      <w:marRight w:val="0"/>
      <w:marTop w:val="0"/>
      <w:marBottom w:val="0"/>
      <w:divBdr>
        <w:top w:val="none" w:sz="0" w:space="0" w:color="auto"/>
        <w:left w:val="none" w:sz="0" w:space="0" w:color="auto"/>
        <w:bottom w:val="none" w:sz="0" w:space="0" w:color="auto"/>
        <w:right w:val="none" w:sz="0" w:space="0" w:color="auto"/>
      </w:divBdr>
    </w:div>
    <w:div w:id="783811637">
      <w:bodyDiv w:val="1"/>
      <w:marLeft w:val="0"/>
      <w:marRight w:val="0"/>
      <w:marTop w:val="0"/>
      <w:marBottom w:val="0"/>
      <w:divBdr>
        <w:top w:val="none" w:sz="0" w:space="0" w:color="auto"/>
        <w:left w:val="none" w:sz="0" w:space="0" w:color="auto"/>
        <w:bottom w:val="none" w:sz="0" w:space="0" w:color="auto"/>
        <w:right w:val="none" w:sz="0" w:space="0" w:color="auto"/>
      </w:divBdr>
    </w:div>
    <w:div w:id="790444579">
      <w:bodyDiv w:val="1"/>
      <w:marLeft w:val="0"/>
      <w:marRight w:val="0"/>
      <w:marTop w:val="0"/>
      <w:marBottom w:val="0"/>
      <w:divBdr>
        <w:top w:val="none" w:sz="0" w:space="0" w:color="auto"/>
        <w:left w:val="none" w:sz="0" w:space="0" w:color="auto"/>
        <w:bottom w:val="none" w:sz="0" w:space="0" w:color="auto"/>
        <w:right w:val="none" w:sz="0" w:space="0" w:color="auto"/>
      </w:divBdr>
    </w:div>
    <w:div w:id="798574583">
      <w:bodyDiv w:val="1"/>
      <w:marLeft w:val="0"/>
      <w:marRight w:val="0"/>
      <w:marTop w:val="0"/>
      <w:marBottom w:val="0"/>
      <w:divBdr>
        <w:top w:val="none" w:sz="0" w:space="0" w:color="auto"/>
        <w:left w:val="none" w:sz="0" w:space="0" w:color="auto"/>
        <w:bottom w:val="none" w:sz="0" w:space="0" w:color="auto"/>
        <w:right w:val="none" w:sz="0" w:space="0" w:color="auto"/>
      </w:divBdr>
    </w:div>
    <w:div w:id="803961473">
      <w:bodyDiv w:val="1"/>
      <w:marLeft w:val="0"/>
      <w:marRight w:val="0"/>
      <w:marTop w:val="0"/>
      <w:marBottom w:val="0"/>
      <w:divBdr>
        <w:top w:val="none" w:sz="0" w:space="0" w:color="auto"/>
        <w:left w:val="none" w:sz="0" w:space="0" w:color="auto"/>
        <w:bottom w:val="none" w:sz="0" w:space="0" w:color="auto"/>
        <w:right w:val="none" w:sz="0" w:space="0" w:color="auto"/>
      </w:divBdr>
    </w:div>
    <w:div w:id="809055210">
      <w:bodyDiv w:val="1"/>
      <w:marLeft w:val="0"/>
      <w:marRight w:val="0"/>
      <w:marTop w:val="0"/>
      <w:marBottom w:val="0"/>
      <w:divBdr>
        <w:top w:val="none" w:sz="0" w:space="0" w:color="auto"/>
        <w:left w:val="none" w:sz="0" w:space="0" w:color="auto"/>
        <w:bottom w:val="none" w:sz="0" w:space="0" w:color="auto"/>
        <w:right w:val="none" w:sz="0" w:space="0" w:color="auto"/>
      </w:divBdr>
    </w:div>
    <w:div w:id="835221106">
      <w:bodyDiv w:val="1"/>
      <w:marLeft w:val="0"/>
      <w:marRight w:val="0"/>
      <w:marTop w:val="0"/>
      <w:marBottom w:val="0"/>
      <w:divBdr>
        <w:top w:val="none" w:sz="0" w:space="0" w:color="auto"/>
        <w:left w:val="none" w:sz="0" w:space="0" w:color="auto"/>
        <w:bottom w:val="none" w:sz="0" w:space="0" w:color="auto"/>
        <w:right w:val="none" w:sz="0" w:space="0" w:color="auto"/>
      </w:divBdr>
    </w:div>
    <w:div w:id="866211090">
      <w:bodyDiv w:val="1"/>
      <w:marLeft w:val="0"/>
      <w:marRight w:val="0"/>
      <w:marTop w:val="0"/>
      <w:marBottom w:val="0"/>
      <w:divBdr>
        <w:top w:val="none" w:sz="0" w:space="0" w:color="auto"/>
        <w:left w:val="none" w:sz="0" w:space="0" w:color="auto"/>
        <w:bottom w:val="none" w:sz="0" w:space="0" w:color="auto"/>
        <w:right w:val="none" w:sz="0" w:space="0" w:color="auto"/>
      </w:divBdr>
    </w:div>
    <w:div w:id="866523014">
      <w:bodyDiv w:val="1"/>
      <w:marLeft w:val="0"/>
      <w:marRight w:val="0"/>
      <w:marTop w:val="0"/>
      <w:marBottom w:val="0"/>
      <w:divBdr>
        <w:top w:val="none" w:sz="0" w:space="0" w:color="auto"/>
        <w:left w:val="none" w:sz="0" w:space="0" w:color="auto"/>
        <w:bottom w:val="none" w:sz="0" w:space="0" w:color="auto"/>
        <w:right w:val="none" w:sz="0" w:space="0" w:color="auto"/>
      </w:divBdr>
    </w:div>
    <w:div w:id="873880383">
      <w:bodyDiv w:val="1"/>
      <w:marLeft w:val="0"/>
      <w:marRight w:val="0"/>
      <w:marTop w:val="0"/>
      <w:marBottom w:val="0"/>
      <w:divBdr>
        <w:top w:val="none" w:sz="0" w:space="0" w:color="auto"/>
        <w:left w:val="none" w:sz="0" w:space="0" w:color="auto"/>
        <w:bottom w:val="none" w:sz="0" w:space="0" w:color="auto"/>
        <w:right w:val="none" w:sz="0" w:space="0" w:color="auto"/>
      </w:divBdr>
    </w:div>
    <w:div w:id="889268558">
      <w:bodyDiv w:val="1"/>
      <w:marLeft w:val="0"/>
      <w:marRight w:val="0"/>
      <w:marTop w:val="0"/>
      <w:marBottom w:val="0"/>
      <w:divBdr>
        <w:top w:val="none" w:sz="0" w:space="0" w:color="auto"/>
        <w:left w:val="none" w:sz="0" w:space="0" w:color="auto"/>
        <w:bottom w:val="none" w:sz="0" w:space="0" w:color="auto"/>
        <w:right w:val="none" w:sz="0" w:space="0" w:color="auto"/>
      </w:divBdr>
    </w:div>
    <w:div w:id="894047581">
      <w:bodyDiv w:val="1"/>
      <w:marLeft w:val="0"/>
      <w:marRight w:val="0"/>
      <w:marTop w:val="0"/>
      <w:marBottom w:val="0"/>
      <w:divBdr>
        <w:top w:val="none" w:sz="0" w:space="0" w:color="auto"/>
        <w:left w:val="none" w:sz="0" w:space="0" w:color="auto"/>
        <w:bottom w:val="none" w:sz="0" w:space="0" w:color="auto"/>
        <w:right w:val="none" w:sz="0" w:space="0" w:color="auto"/>
      </w:divBdr>
    </w:div>
    <w:div w:id="909072750">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8561199">
      <w:bodyDiv w:val="1"/>
      <w:marLeft w:val="0"/>
      <w:marRight w:val="0"/>
      <w:marTop w:val="0"/>
      <w:marBottom w:val="0"/>
      <w:divBdr>
        <w:top w:val="none" w:sz="0" w:space="0" w:color="auto"/>
        <w:left w:val="none" w:sz="0" w:space="0" w:color="auto"/>
        <w:bottom w:val="none" w:sz="0" w:space="0" w:color="auto"/>
        <w:right w:val="none" w:sz="0" w:space="0" w:color="auto"/>
      </w:divBdr>
    </w:div>
    <w:div w:id="939680976">
      <w:bodyDiv w:val="1"/>
      <w:marLeft w:val="0"/>
      <w:marRight w:val="0"/>
      <w:marTop w:val="0"/>
      <w:marBottom w:val="0"/>
      <w:divBdr>
        <w:top w:val="none" w:sz="0" w:space="0" w:color="auto"/>
        <w:left w:val="none" w:sz="0" w:space="0" w:color="auto"/>
        <w:bottom w:val="none" w:sz="0" w:space="0" w:color="auto"/>
        <w:right w:val="none" w:sz="0" w:space="0" w:color="auto"/>
      </w:divBdr>
    </w:div>
    <w:div w:id="958561225">
      <w:bodyDiv w:val="1"/>
      <w:marLeft w:val="0"/>
      <w:marRight w:val="0"/>
      <w:marTop w:val="0"/>
      <w:marBottom w:val="0"/>
      <w:divBdr>
        <w:top w:val="none" w:sz="0" w:space="0" w:color="auto"/>
        <w:left w:val="none" w:sz="0" w:space="0" w:color="auto"/>
        <w:bottom w:val="none" w:sz="0" w:space="0" w:color="auto"/>
        <w:right w:val="none" w:sz="0" w:space="0" w:color="auto"/>
      </w:divBdr>
    </w:div>
    <w:div w:id="968978054">
      <w:bodyDiv w:val="1"/>
      <w:marLeft w:val="0"/>
      <w:marRight w:val="0"/>
      <w:marTop w:val="0"/>
      <w:marBottom w:val="0"/>
      <w:divBdr>
        <w:top w:val="none" w:sz="0" w:space="0" w:color="auto"/>
        <w:left w:val="none" w:sz="0" w:space="0" w:color="auto"/>
        <w:bottom w:val="none" w:sz="0" w:space="0" w:color="auto"/>
        <w:right w:val="none" w:sz="0" w:space="0" w:color="auto"/>
      </w:divBdr>
    </w:div>
    <w:div w:id="976377644">
      <w:bodyDiv w:val="1"/>
      <w:marLeft w:val="0"/>
      <w:marRight w:val="0"/>
      <w:marTop w:val="0"/>
      <w:marBottom w:val="0"/>
      <w:divBdr>
        <w:top w:val="none" w:sz="0" w:space="0" w:color="auto"/>
        <w:left w:val="none" w:sz="0" w:space="0" w:color="auto"/>
        <w:bottom w:val="none" w:sz="0" w:space="0" w:color="auto"/>
        <w:right w:val="none" w:sz="0" w:space="0" w:color="auto"/>
      </w:divBdr>
    </w:div>
    <w:div w:id="976490328">
      <w:bodyDiv w:val="1"/>
      <w:marLeft w:val="0"/>
      <w:marRight w:val="0"/>
      <w:marTop w:val="0"/>
      <w:marBottom w:val="0"/>
      <w:divBdr>
        <w:top w:val="none" w:sz="0" w:space="0" w:color="auto"/>
        <w:left w:val="none" w:sz="0" w:space="0" w:color="auto"/>
        <w:bottom w:val="none" w:sz="0" w:space="0" w:color="auto"/>
        <w:right w:val="none" w:sz="0" w:space="0" w:color="auto"/>
      </w:divBdr>
    </w:div>
    <w:div w:id="985935374">
      <w:bodyDiv w:val="1"/>
      <w:marLeft w:val="0"/>
      <w:marRight w:val="0"/>
      <w:marTop w:val="0"/>
      <w:marBottom w:val="0"/>
      <w:divBdr>
        <w:top w:val="none" w:sz="0" w:space="0" w:color="auto"/>
        <w:left w:val="none" w:sz="0" w:space="0" w:color="auto"/>
        <w:bottom w:val="none" w:sz="0" w:space="0" w:color="auto"/>
        <w:right w:val="none" w:sz="0" w:space="0" w:color="auto"/>
      </w:divBdr>
    </w:div>
    <w:div w:id="1018894422">
      <w:bodyDiv w:val="1"/>
      <w:marLeft w:val="0"/>
      <w:marRight w:val="0"/>
      <w:marTop w:val="0"/>
      <w:marBottom w:val="0"/>
      <w:divBdr>
        <w:top w:val="none" w:sz="0" w:space="0" w:color="auto"/>
        <w:left w:val="none" w:sz="0" w:space="0" w:color="auto"/>
        <w:bottom w:val="none" w:sz="0" w:space="0" w:color="auto"/>
        <w:right w:val="none" w:sz="0" w:space="0" w:color="auto"/>
      </w:divBdr>
    </w:div>
    <w:div w:id="1027095236">
      <w:bodyDiv w:val="1"/>
      <w:marLeft w:val="0"/>
      <w:marRight w:val="0"/>
      <w:marTop w:val="0"/>
      <w:marBottom w:val="0"/>
      <w:divBdr>
        <w:top w:val="none" w:sz="0" w:space="0" w:color="auto"/>
        <w:left w:val="none" w:sz="0" w:space="0" w:color="auto"/>
        <w:bottom w:val="none" w:sz="0" w:space="0" w:color="auto"/>
        <w:right w:val="none" w:sz="0" w:space="0" w:color="auto"/>
      </w:divBdr>
    </w:div>
    <w:div w:id="1034576920">
      <w:bodyDiv w:val="1"/>
      <w:marLeft w:val="0"/>
      <w:marRight w:val="0"/>
      <w:marTop w:val="0"/>
      <w:marBottom w:val="0"/>
      <w:divBdr>
        <w:top w:val="none" w:sz="0" w:space="0" w:color="auto"/>
        <w:left w:val="none" w:sz="0" w:space="0" w:color="auto"/>
        <w:bottom w:val="none" w:sz="0" w:space="0" w:color="auto"/>
        <w:right w:val="none" w:sz="0" w:space="0" w:color="auto"/>
      </w:divBdr>
    </w:div>
    <w:div w:id="1042556188">
      <w:bodyDiv w:val="1"/>
      <w:marLeft w:val="0"/>
      <w:marRight w:val="0"/>
      <w:marTop w:val="0"/>
      <w:marBottom w:val="0"/>
      <w:divBdr>
        <w:top w:val="none" w:sz="0" w:space="0" w:color="auto"/>
        <w:left w:val="none" w:sz="0" w:space="0" w:color="auto"/>
        <w:bottom w:val="none" w:sz="0" w:space="0" w:color="auto"/>
        <w:right w:val="none" w:sz="0" w:space="0" w:color="auto"/>
      </w:divBdr>
    </w:div>
    <w:div w:id="1054625551">
      <w:bodyDiv w:val="1"/>
      <w:marLeft w:val="0"/>
      <w:marRight w:val="0"/>
      <w:marTop w:val="0"/>
      <w:marBottom w:val="0"/>
      <w:divBdr>
        <w:top w:val="none" w:sz="0" w:space="0" w:color="auto"/>
        <w:left w:val="none" w:sz="0" w:space="0" w:color="auto"/>
        <w:bottom w:val="none" w:sz="0" w:space="0" w:color="auto"/>
        <w:right w:val="none" w:sz="0" w:space="0" w:color="auto"/>
      </w:divBdr>
    </w:div>
    <w:div w:id="1064371125">
      <w:bodyDiv w:val="1"/>
      <w:marLeft w:val="0"/>
      <w:marRight w:val="0"/>
      <w:marTop w:val="0"/>
      <w:marBottom w:val="0"/>
      <w:divBdr>
        <w:top w:val="none" w:sz="0" w:space="0" w:color="auto"/>
        <w:left w:val="none" w:sz="0" w:space="0" w:color="auto"/>
        <w:bottom w:val="none" w:sz="0" w:space="0" w:color="auto"/>
        <w:right w:val="none" w:sz="0" w:space="0" w:color="auto"/>
      </w:divBdr>
    </w:div>
    <w:div w:id="1091123339">
      <w:bodyDiv w:val="1"/>
      <w:marLeft w:val="0"/>
      <w:marRight w:val="0"/>
      <w:marTop w:val="0"/>
      <w:marBottom w:val="0"/>
      <w:divBdr>
        <w:top w:val="none" w:sz="0" w:space="0" w:color="auto"/>
        <w:left w:val="none" w:sz="0" w:space="0" w:color="auto"/>
        <w:bottom w:val="none" w:sz="0" w:space="0" w:color="auto"/>
        <w:right w:val="none" w:sz="0" w:space="0" w:color="auto"/>
      </w:divBdr>
    </w:div>
    <w:div w:id="1091783276">
      <w:bodyDiv w:val="1"/>
      <w:marLeft w:val="0"/>
      <w:marRight w:val="0"/>
      <w:marTop w:val="0"/>
      <w:marBottom w:val="0"/>
      <w:divBdr>
        <w:top w:val="none" w:sz="0" w:space="0" w:color="auto"/>
        <w:left w:val="none" w:sz="0" w:space="0" w:color="auto"/>
        <w:bottom w:val="none" w:sz="0" w:space="0" w:color="auto"/>
        <w:right w:val="none" w:sz="0" w:space="0" w:color="auto"/>
      </w:divBdr>
    </w:div>
    <w:div w:id="1098715102">
      <w:bodyDiv w:val="1"/>
      <w:marLeft w:val="0"/>
      <w:marRight w:val="0"/>
      <w:marTop w:val="0"/>
      <w:marBottom w:val="0"/>
      <w:divBdr>
        <w:top w:val="none" w:sz="0" w:space="0" w:color="auto"/>
        <w:left w:val="none" w:sz="0" w:space="0" w:color="auto"/>
        <w:bottom w:val="none" w:sz="0" w:space="0" w:color="auto"/>
        <w:right w:val="none" w:sz="0" w:space="0" w:color="auto"/>
      </w:divBdr>
    </w:div>
    <w:div w:id="1103762697">
      <w:bodyDiv w:val="1"/>
      <w:marLeft w:val="0"/>
      <w:marRight w:val="0"/>
      <w:marTop w:val="0"/>
      <w:marBottom w:val="0"/>
      <w:divBdr>
        <w:top w:val="none" w:sz="0" w:space="0" w:color="auto"/>
        <w:left w:val="none" w:sz="0" w:space="0" w:color="auto"/>
        <w:bottom w:val="none" w:sz="0" w:space="0" w:color="auto"/>
        <w:right w:val="none" w:sz="0" w:space="0" w:color="auto"/>
      </w:divBdr>
    </w:div>
    <w:div w:id="1135295923">
      <w:bodyDiv w:val="1"/>
      <w:marLeft w:val="0"/>
      <w:marRight w:val="0"/>
      <w:marTop w:val="0"/>
      <w:marBottom w:val="0"/>
      <w:divBdr>
        <w:top w:val="none" w:sz="0" w:space="0" w:color="auto"/>
        <w:left w:val="none" w:sz="0" w:space="0" w:color="auto"/>
        <w:bottom w:val="none" w:sz="0" w:space="0" w:color="auto"/>
        <w:right w:val="none" w:sz="0" w:space="0" w:color="auto"/>
      </w:divBdr>
    </w:div>
    <w:div w:id="1147892804">
      <w:bodyDiv w:val="1"/>
      <w:marLeft w:val="0"/>
      <w:marRight w:val="0"/>
      <w:marTop w:val="0"/>
      <w:marBottom w:val="0"/>
      <w:divBdr>
        <w:top w:val="none" w:sz="0" w:space="0" w:color="auto"/>
        <w:left w:val="none" w:sz="0" w:space="0" w:color="auto"/>
        <w:bottom w:val="none" w:sz="0" w:space="0" w:color="auto"/>
        <w:right w:val="none" w:sz="0" w:space="0" w:color="auto"/>
      </w:divBdr>
    </w:div>
    <w:div w:id="1174881043">
      <w:bodyDiv w:val="1"/>
      <w:marLeft w:val="0"/>
      <w:marRight w:val="0"/>
      <w:marTop w:val="0"/>
      <w:marBottom w:val="0"/>
      <w:divBdr>
        <w:top w:val="none" w:sz="0" w:space="0" w:color="auto"/>
        <w:left w:val="none" w:sz="0" w:space="0" w:color="auto"/>
        <w:bottom w:val="none" w:sz="0" w:space="0" w:color="auto"/>
        <w:right w:val="none" w:sz="0" w:space="0" w:color="auto"/>
      </w:divBdr>
    </w:div>
    <w:div w:id="1184977691">
      <w:bodyDiv w:val="1"/>
      <w:marLeft w:val="0"/>
      <w:marRight w:val="0"/>
      <w:marTop w:val="0"/>
      <w:marBottom w:val="0"/>
      <w:divBdr>
        <w:top w:val="none" w:sz="0" w:space="0" w:color="auto"/>
        <w:left w:val="none" w:sz="0" w:space="0" w:color="auto"/>
        <w:bottom w:val="none" w:sz="0" w:space="0" w:color="auto"/>
        <w:right w:val="none" w:sz="0" w:space="0" w:color="auto"/>
      </w:divBdr>
    </w:div>
    <w:div w:id="1185244774">
      <w:bodyDiv w:val="1"/>
      <w:marLeft w:val="0"/>
      <w:marRight w:val="0"/>
      <w:marTop w:val="0"/>
      <w:marBottom w:val="0"/>
      <w:divBdr>
        <w:top w:val="none" w:sz="0" w:space="0" w:color="auto"/>
        <w:left w:val="none" w:sz="0" w:space="0" w:color="auto"/>
        <w:bottom w:val="none" w:sz="0" w:space="0" w:color="auto"/>
        <w:right w:val="none" w:sz="0" w:space="0" w:color="auto"/>
      </w:divBdr>
    </w:div>
    <w:div w:id="1202403893">
      <w:bodyDiv w:val="1"/>
      <w:marLeft w:val="0"/>
      <w:marRight w:val="0"/>
      <w:marTop w:val="0"/>
      <w:marBottom w:val="0"/>
      <w:divBdr>
        <w:top w:val="none" w:sz="0" w:space="0" w:color="auto"/>
        <w:left w:val="none" w:sz="0" w:space="0" w:color="auto"/>
        <w:bottom w:val="none" w:sz="0" w:space="0" w:color="auto"/>
        <w:right w:val="none" w:sz="0" w:space="0" w:color="auto"/>
      </w:divBdr>
    </w:div>
    <w:div w:id="1206792460">
      <w:bodyDiv w:val="1"/>
      <w:marLeft w:val="0"/>
      <w:marRight w:val="0"/>
      <w:marTop w:val="0"/>
      <w:marBottom w:val="0"/>
      <w:divBdr>
        <w:top w:val="none" w:sz="0" w:space="0" w:color="auto"/>
        <w:left w:val="none" w:sz="0" w:space="0" w:color="auto"/>
        <w:bottom w:val="none" w:sz="0" w:space="0" w:color="auto"/>
        <w:right w:val="none" w:sz="0" w:space="0" w:color="auto"/>
      </w:divBdr>
    </w:div>
    <w:div w:id="1210341064">
      <w:bodyDiv w:val="1"/>
      <w:marLeft w:val="0"/>
      <w:marRight w:val="0"/>
      <w:marTop w:val="0"/>
      <w:marBottom w:val="0"/>
      <w:divBdr>
        <w:top w:val="none" w:sz="0" w:space="0" w:color="auto"/>
        <w:left w:val="none" w:sz="0" w:space="0" w:color="auto"/>
        <w:bottom w:val="none" w:sz="0" w:space="0" w:color="auto"/>
        <w:right w:val="none" w:sz="0" w:space="0" w:color="auto"/>
      </w:divBdr>
    </w:div>
    <w:div w:id="1212036981">
      <w:bodyDiv w:val="1"/>
      <w:marLeft w:val="0"/>
      <w:marRight w:val="0"/>
      <w:marTop w:val="0"/>
      <w:marBottom w:val="0"/>
      <w:divBdr>
        <w:top w:val="none" w:sz="0" w:space="0" w:color="auto"/>
        <w:left w:val="none" w:sz="0" w:space="0" w:color="auto"/>
        <w:bottom w:val="none" w:sz="0" w:space="0" w:color="auto"/>
        <w:right w:val="none" w:sz="0" w:space="0" w:color="auto"/>
      </w:divBdr>
    </w:div>
    <w:div w:id="1213617100">
      <w:bodyDiv w:val="1"/>
      <w:marLeft w:val="0"/>
      <w:marRight w:val="0"/>
      <w:marTop w:val="0"/>
      <w:marBottom w:val="0"/>
      <w:divBdr>
        <w:top w:val="none" w:sz="0" w:space="0" w:color="auto"/>
        <w:left w:val="none" w:sz="0" w:space="0" w:color="auto"/>
        <w:bottom w:val="none" w:sz="0" w:space="0" w:color="auto"/>
        <w:right w:val="none" w:sz="0" w:space="0" w:color="auto"/>
      </w:divBdr>
    </w:div>
    <w:div w:id="1222139235">
      <w:bodyDiv w:val="1"/>
      <w:marLeft w:val="0"/>
      <w:marRight w:val="0"/>
      <w:marTop w:val="0"/>
      <w:marBottom w:val="0"/>
      <w:divBdr>
        <w:top w:val="none" w:sz="0" w:space="0" w:color="auto"/>
        <w:left w:val="none" w:sz="0" w:space="0" w:color="auto"/>
        <w:bottom w:val="none" w:sz="0" w:space="0" w:color="auto"/>
        <w:right w:val="none" w:sz="0" w:space="0" w:color="auto"/>
      </w:divBdr>
    </w:div>
    <w:div w:id="1232812191">
      <w:bodyDiv w:val="1"/>
      <w:marLeft w:val="0"/>
      <w:marRight w:val="0"/>
      <w:marTop w:val="0"/>
      <w:marBottom w:val="0"/>
      <w:divBdr>
        <w:top w:val="none" w:sz="0" w:space="0" w:color="auto"/>
        <w:left w:val="none" w:sz="0" w:space="0" w:color="auto"/>
        <w:bottom w:val="none" w:sz="0" w:space="0" w:color="auto"/>
        <w:right w:val="none" w:sz="0" w:space="0" w:color="auto"/>
      </w:divBdr>
    </w:div>
    <w:div w:id="1234856975">
      <w:bodyDiv w:val="1"/>
      <w:marLeft w:val="0"/>
      <w:marRight w:val="0"/>
      <w:marTop w:val="0"/>
      <w:marBottom w:val="0"/>
      <w:divBdr>
        <w:top w:val="none" w:sz="0" w:space="0" w:color="auto"/>
        <w:left w:val="none" w:sz="0" w:space="0" w:color="auto"/>
        <w:bottom w:val="none" w:sz="0" w:space="0" w:color="auto"/>
        <w:right w:val="none" w:sz="0" w:space="0" w:color="auto"/>
      </w:divBdr>
    </w:div>
    <w:div w:id="1250852167">
      <w:bodyDiv w:val="1"/>
      <w:marLeft w:val="0"/>
      <w:marRight w:val="0"/>
      <w:marTop w:val="0"/>
      <w:marBottom w:val="0"/>
      <w:divBdr>
        <w:top w:val="none" w:sz="0" w:space="0" w:color="auto"/>
        <w:left w:val="none" w:sz="0" w:space="0" w:color="auto"/>
        <w:bottom w:val="none" w:sz="0" w:space="0" w:color="auto"/>
        <w:right w:val="none" w:sz="0" w:space="0" w:color="auto"/>
      </w:divBdr>
    </w:div>
    <w:div w:id="1251625934">
      <w:bodyDiv w:val="1"/>
      <w:marLeft w:val="0"/>
      <w:marRight w:val="0"/>
      <w:marTop w:val="0"/>
      <w:marBottom w:val="0"/>
      <w:divBdr>
        <w:top w:val="none" w:sz="0" w:space="0" w:color="auto"/>
        <w:left w:val="none" w:sz="0" w:space="0" w:color="auto"/>
        <w:bottom w:val="none" w:sz="0" w:space="0" w:color="auto"/>
        <w:right w:val="none" w:sz="0" w:space="0" w:color="auto"/>
      </w:divBdr>
    </w:div>
    <w:div w:id="1258246403">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6597409">
      <w:bodyDiv w:val="1"/>
      <w:marLeft w:val="0"/>
      <w:marRight w:val="0"/>
      <w:marTop w:val="0"/>
      <w:marBottom w:val="0"/>
      <w:divBdr>
        <w:top w:val="none" w:sz="0" w:space="0" w:color="auto"/>
        <w:left w:val="none" w:sz="0" w:space="0" w:color="auto"/>
        <w:bottom w:val="none" w:sz="0" w:space="0" w:color="auto"/>
        <w:right w:val="none" w:sz="0" w:space="0" w:color="auto"/>
      </w:divBdr>
    </w:div>
    <w:div w:id="1278753988">
      <w:bodyDiv w:val="1"/>
      <w:marLeft w:val="0"/>
      <w:marRight w:val="0"/>
      <w:marTop w:val="0"/>
      <w:marBottom w:val="0"/>
      <w:divBdr>
        <w:top w:val="none" w:sz="0" w:space="0" w:color="auto"/>
        <w:left w:val="none" w:sz="0" w:space="0" w:color="auto"/>
        <w:bottom w:val="none" w:sz="0" w:space="0" w:color="auto"/>
        <w:right w:val="none" w:sz="0" w:space="0" w:color="auto"/>
      </w:divBdr>
    </w:div>
    <w:div w:id="1285189527">
      <w:bodyDiv w:val="1"/>
      <w:marLeft w:val="0"/>
      <w:marRight w:val="0"/>
      <w:marTop w:val="0"/>
      <w:marBottom w:val="0"/>
      <w:divBdr>
        <w:top w:val="none" w:sz="0" w:space="0" w:color="auto"/>
        <w:left w:val="none" w:sz="0" w:space="0" w:color="auto"/>
        <w:bottom w:val="none" w:sz="0" w:space="0" w:color="auto"/>
        <w:right w:val="none" w:sz="0" w:space="0" w:color="auto"/>
      </w:divBdr>
    </w:div>
    <w:div w:id="1298685801">
      <w:bodyDiv w:val="1"/>
      <w:marLeft w:val="0"/>
      <w:marRight w:val="0"/>
      <w:marTop w:val="0"/>
      <w:marBottom w:val="0"/>
      <w:divBdr>
        <w:top w:val="none" w:sz="0" w:space="0" w:color="auto"/>
        <w:left w:val="none" w:sz="0" w:space="0" w:color="auto"/>
        <w:bottom w:val="none" w:sz="0" w:space="0" w:color="auto"/>
        <w:right w:val="none" w:sz="0" w:space="0" w:color="auto"/>
      </w:divBdr>
    </w:div>
    <w:div w:id="1313216826">
      <w:bodyDiv w:val="1"/>
      <w:marLeft w:val="0"/>
      <w:marRight w:val="0"/>
      <w:marTop w:val="0"/>
      <w:marBottom w:val="0"/>
      <w:divBdr>
        <w:top w:val="none" w:sz="0" w:space="0" w:color="auto"/>
        <w:left w:val="none" w:sz="0" w:space="0" w:color="auto"/>
        <w:bottom w:val="none" w:sz="0" w:space="0" w:color="auto"/>
        <w:right w:val="none" w:sz="0" w:space="0" w:color="auto"/>
      </w:divBdr>
    </w:div>
    <w:div w:id="1319917114">
      <w:bodyDiv w:val="1"/>
      <w:marLeft w:val="0"/>
      <w:marRight w:val="0"/>
      <w:marTop w:val="0"/>
      <w:marBottom w:val="0"/>
      <w:divBdr>
        <w:top w:val="none" w:sz="0" w:space="0" w:color="auto"/>
        <w:left w:val="none" w:sz="0" w:space="0" w:color="auto"/>
        <w:bottom w:val="none" w:sz="0" w:space="0" w:color="auto"/>
        <w:right w:val="none" w:sz="0" w:space="0" w:color="auto"/>
      </w:divBdr>
    </w:div>
    <w:div w:id="1320311280">
      <w:bodyDiv w:val="1"/>
      <w:marLeft w:val="0"/>
      <w:marRight w:val="0"/>
      <w:marTop w:val="0"/>
      <w:marBottom w:val="0"/>
      <w:divBdr>
        <w:top w:val="none" w:sz="0" w:space="0" w:color="auto"/>
        <w:left w:val="none" w:sz="0" w:space="0" w:color="auto"/>
        <w:bottom w:val="none" w:sz="0" w:space="0" w:color="auto"/>
        <w:right w:val="none" w:sz="0" w:space="0" w:color="auto"/>
      </w:divBdr>
    </w:div>
    <w:div w:id="1324776462">
      <w:bodyDiv w:val="1"/>
      <w:marLeft w:val="0"/>
      <w:marRight w:val="0"/>
      <w:marTop w:val="0"/>
      <w:marBottom w:val="0"/>
      <w:divBdr>
        <w:top w:val="none" w:sz="0" w:space="0" w:color="auto"/>
        <w:left w:val="none" w:sz="0" w:space="0" w:color="auto"/>
        <w:bottom w:val="none" w:sz="0" w:space="0" w:color="auto"/>
        <w:right w:val="none" w:sz="0" w:space="0" w:color="auto"/>
      </w:divBdr>
    </w:div>
    <w:div w:id="1327828700">
      <w:bodyDiv w:val="1"/>
      <w:marLeft w:val="0"/>
      <w:marRight w:val="0"/>
      <w:marTop w:val="0"/>
      <w:marBottom w:val="0"/>
      <w:divBdr>
        <w:top w:val="none" w:sz="0" w:space="0" w:color="auto"/>
        <w:left w:val="none" w:sz="0" w:space="0" w:color="auto"/>
        <w:bottom w:val="none" w:sz="0" w:space="0" w:color="auto"/>
        <w:right w:val="none" w:sz="0" w:space="0" w:color="auto"/>
      </w:divBdr>
    </w:div>
    <w:div w:id="1353800304">
      <w:bodyDiv w:val="1"/>
      <w:marLeft w:val="0"/>
      <w:marRight w:val="0"/>
      <w:marTop w:val="0"/>
      <w:marBottom w:val="0"/>
      <w:divBdr>
        <w:top w:val="none" w:sz="0" w:space="0" w:color="auto"/>
        <w:left w:val="none" w:sz="0" w:space="0" w:color="auto"/>
        <w:bottom w:val="none" w:sz="0" w:space="0" w:color="auto"/>
        <w:right w:val="none" w:sz="0" w:space="0" w:color="auto"/>
      </w:divBdr>
    </w:div>
    <w:div w:id="1358123220">
      <w:bodyDiv w:val="1"/>
      <w:marLeft w:val="0"/>
      <w:marRight w:val="0"/>
      <w:marTop w:val="0"/>
      <w:marBottom w:val="0"/>
      <w:divBdr>
        <w:top w:val="none" w:sz="0" w:space="0" w:color="auto"/>
        <w:left w:val="none" w:sz="0" w:space="0" w:color="auto"/>
        <w:bottom w:val="none" w:sz="0" w:space="0" w:color="auto"/>
        <w:right w:val="none" w:sz="0" w:space="0" w:color="auto"/>
      </w:divBdr>
    </w:div>
    <w:div w:id="1368606072">
      <w:bodyDiv w:val="1"/>
      <w:marLeft w:val="0"/>
      <w:marRight w:val="0"/>
      <w:marTop w:val="0"/>
      <w:marBottom w:val="0"/>
      <w:divBdr>
        <w:top w:val="none" w:sz="0" w:space="0" w:color="auto"/>
        <w:left w:val="none" w:sz="0" w:space="0" w:color="auto"/>
        <w:bottom w:val="none" w:sz="0" w:space="0" w:color="auto"/>
        <w:right w:val="none" w:sz="0" w:space="0" w:color="auto"/>
      </w:divBdr>
    </w:div>
    <w:div w:id="1383364826">
      <w:bodyDiv w:val="1"/>
      <w:marLeft w:val="0"/>
      <w:marRight w:val="0"/>
      <w:marTop w:val="0"/>
      <w:marBottom w:val="0"/>
      <w:divBdr>
        <w:top w:val="none" w:sz="0" w:space="0" w:color="auto"/>
        <w:left w:val="none" w:sz="0" w:space="0" w:color="auto"/>
        <w:bottom w:val="none" w:sz="0" w:space="0" w:color="auto"/>
        <w:right w:val="none" w:sz="0" w:space="0" w:color="auto"/>
      </w:divBdr>
    </w:div>
    <w:div w:id="1403454433">
      <w:bodyDiv w:val="1"/>
      <w:marLeft w:val="0"/>
      <w:marRight w:val="0"/>
      <w:marTop w:val="0"/>
      <w:marBottom w:val="0"/>
      <w:divBdr>
        <w:top w:val="none" w:sz="0" w:space="0" w:color="auto"/>
        <w:left w:val="none" w:sz="0" w:space="0" w:color="auto"/>
        <w:bottom w:val="none" w:sz="0" w:space="0" w:color="auto"/>
        <w:right w:val="none" w:sz="0" w:space="0" w:color="auto"/>
      </w:divBdr>
    </w:div>
    <w:div w:id="1408839647">
      <w:bodyDiv w:val="1"/>
      <w:marLeft w:val="0"/>
      <w:marRight w:val="0"/>
      <w:marTop w:val="0"/>
      <w:marBottom w:val="0"/>
      <w:divBdr>
        <w:top w:val="none" w:sz="0" w:space="0" w:color="auto"/>
        <w:left w:val="none" w:sz="0" w:space="0" w:color="auto"/>
        <w:bottom w:val="none" w:sz="0" w:space="0" w:color="auto"/>
        <w:right w:val="none" w:sz="0" w:space="0" w:color="auto"/>
      </w:divBdr>
    </w:div>
    <w:div w:id="1411272252">
      <w:bodyDiv w:val="1"/>
      <w:marLeft w:val="0"/>
      <w:marRight w:val="0"/>
      <w:marTop w:val="0"/>
      <w:marBottom w:val="0"/>
      <w:divBdr>
        <w:top w:val="none" w:sz="0" w:space="0" w:color="auto"/>
        <w:left w:val="none" w:sz="0" w:space="0" w:color="auto"/>
        <w:bottom w:val="none" w:sz="0" w:space="0" w:color="auto"/>
        <w:right w:val="none" w:sz="0" w:space="0" w:color="auto"/>
      </w:divBdr>
    </w:div>
    <w:div w:id="1413500854">
      <w:bodyDiv w:val="1"/>
      <w:marLeft w:val="0"/>
      <w:marRight w:val="0"/>
      <w:marTop w:val="0"/>
      <w:marBottom w:val="0"/>
      <w:divBdr>
        <w:top w:val="none" w:sz="0" w:space="0" w:color="auto"/>
        <w:left w:val="none" w:sz="0" w:space="0" w:color="auto"/>
        <w:bottom w:val="none" w:sz="0" w:space="0" w:color="auto"/>
        <w:right w:val="none" w:sz="0" w:space="0" w:color="auto"/>
      </w:divBdr>
    </w:div>
    <w:div w:id="1420250910">
      <w:bodyDiv w:val="1"/>
      <w:marLeft w:val="0"/>
      <w:marRight w:val="0"/>
      <w:marTop w:val="0"/>
      <w:marBottom w:val="0"/>
      <w:divBdr>
        <w:top w:val="none" w:sz="0" w:space="0" w:color="auto"/>
        <w:left w:val="none" w:sz="0" w:space="0" w:color="auto"/>
        <w:bottom w:val="none" w:sz="0" w:space="0" w:color="auto"/>
        <w:right w:val="none" w:sz="0" w:space="0" w:color="auto"/>
      </w:divBdr>
    </w:div>
    <w:div w:id="1421681927">
      <w:bodyDiv w:val="1"/>
      <w:marLeft w:val="0"/>
      <w:marRight w:val="0"/>
      <w:marTop w:val="0"/>
      <w:marBottom w:val="0"/>
      <w:divBdr>
        <w:top w:val="none" w:sz="0" w:space="0" w:color="auto"/>
        <w:left w:val="none" w:sz="0" w:space="0" w:color="auto"/>
        <w:bottom w:val="none" w:sz="0" w:space="0" w:color="auto"/>
        <w:right w:val="none" w:sz="0" w:space="0" w:color="auto"/>
      </w:divBdr>
    </w:div>
    <w:div w:id="1424716496">
      <w:bodyDiv w:val="1"/>
      <w:marLeft w:val="0"/>
      <w:marRight w:val="0"/>
      <w:marTop w:val="0"/>
      <w:marBottom w:val="0"/>
      <w:divBdr>
        <w:top w:val="none" w:sz="0" w:space="0" w:color="auto"/>
        <w:left w:val="none" w:sz="0" w:space="0" w:color="auto"/>
        <w:bottom w:val="none" w:sz="0" w:space="0" w:color="auto"/>
        <w:right w:val="none" w:sz="0" w:space="0" w:color="auto"/>
      </w:divBdr>
    </w:div>
    <w:div w:id="1439637580">
      <w:bodyDiv w:val="1"/>
      <w:marLeft w:val="0"/>
      <w:marRight w:val="0"/>
      <w:marTop w:val="0"/>
      <w:marBottom w:val="0"/>
      <w:divBdr>
        <w:top w:val="none" w:sz="0" w:space="0" w:color="auto"/>
        <w:left w:val="none" w:sz="0" w:space="0" w:color="auto"/>
        <w:bottom w:val="none" w:sz="0" w:space="0" w:color="auto"/>
        <w:right w:val="none" w:sz="0" w:space="0" w:color="auto"/>
      </w:divBdr>
    </w:div>
    <w:div w:id="1446997769">
      <w:bodyDiv w:val="1"/>
      <w:marLeft w:val="0"/>
      <w:marRight w:val="0"/>
      <w:marTop w:val="0"/>
      <w:marBottom w:val="0"/>
      <w:divBdr>
        <w:top w:val="none" w:sz="0" w:space="0" w:color="auto"/>
        <w:left w:val="none" w:sz="0" w:space="0" w:color="auto"/>
        <w:bottom w:val="none" w:sz="0" w:space="0" w:color="auto"/>
        <w:right w:val="none" w:sz="0" w:space="0" w:color="auto"/>
      </w:divBdr>
    </w:div>
    <w:div w:id="1451238378">
      <w:bodyDiv w:val="1"/>
      <w:marLeft w:val="0"/>
      <w:marRight w:val="0"/>
      <w:marTop w:val="0"/>
      <w:marBottom w:val="0"/>
      <w:divBdr>
        <w:top w:val="none" w:sz="0" w:space="0" w:color="auto"/>
        <w:left w:val="none" w:sz="0" w:space="0" w:color="auto"/>
        <w:bottom w:val="none" w:sz="0" w:space="0" w:color="auto"/>
        <w:right w:val="none" w:sz="0" w:space="0" w:color="auto"/>
      </w:divBdr>
    </w:div>
    <w:div w:id="1453017288">
      <w:bodyDiv w:val="1"/>
      <w:marLeft w:val="0"/>
      <w:marRight w:val="0"/>
      <w:marTop w:val="0"/>
      <w:marBottom w:val="0"/>
      <w:divBdr>
        <w:top w:val="none" w:sz="0" w:space="0" w:color="auto"/>
        <w:left w:val="none" w:sz="0" w:space="0" w:color="auto"/>
        <w:bottom w:val="none" w:sz="0" w:space="0" w:color="auto"/>
        <w:right w:val="none" w:sz="0" w:space="0" w:color="auto"/>
      </w:divBdr>
    </w:div>
    <w:div w:id="1454401186">
      <w:bodyDiv w:val="1"/>
      <w:marLeft w:val="0"/>
      <w:marRight w:val="0"/>
      <w:marTop w:val="0"/>
      <w:marBottom w:val="0"/>
      <w:divBdr>
        <w:top w:val="none" w:sz="0" w:space="0" w:color="auto"/>
        <w:left w:val="none" w:sz="0" w:space="0" w:color="auto"/>
        <w:bottom w:val="none" w:sz="0" w:space="0" w:color="auto"/>
        <w:right w:val="none" w:sz="0" w:space="0" w:color="auto"/>
      </w:divBdr>
    </w:div>
    <w:div w:id="1455367398">
      <w:bodyDiv w:val="1"/>
      <w:marLeft w:val="0"/>
      <w:marRight w:val="0"/>
      <w:marTop w:val="0"/>
      <w:marBottom w:val="0"/>
      <w:divBdr>
        <w:top w:val="none" w:sz="0" w:space="0" w:color="auto"/>
        <w:left w:val="none" w:sz="0" w:space="0" w:color="auto"/>
        <w:bottom w:val="none" w:sz="0" w:space="0" w:color="auto"/>
        <w:right w:val="none" w:sz="0" w:space="0" w:color="auto"/>
      </w:divBdr>
    </w:div>
    <w:div w:id="1478765013">
      <w:bodyDiv w:val="1"/>
      <w:marLeft w:val="0"/>
      <w:marRight w:val="0"/>
      <w:marTop w:val="0"/>
      <w:marBottom w:val="0"/>
      <w:divBdr>
        <w:top w:val="none" w:sz="0" w:space="0" w:color="auto"/>
        <w:left w:val="none" w:sz="0" w:space="0" w:color="auto"/>
        <w:bottom w:val="none" w:sz="0" w:space="0" w:color="auto"/>
        <w:right w:val="none" w:sz="0" w:space="0" w:color="auto"/>
      </w:divBdr>
    </w:div>
    <w:div w:id="1482967826">
      <w:bodyDiv w:val="1"/>
      <w:marLeft w:val="0"/>
      <w:marRight w:val="0"/>
      <w:marTop w:val="0"/>
      <w:marBottom w:val="0"/>
      <w:divBdr>
        <w:top w:val="none" w:sz="0" w:space="0" w:color="auto"/>
        <w:left w:val="none" w:sz="0" w:space="0" w:color="auto"/>
        <w:bottom w:val="none" w:sz="0" w:space="0" w:color="auto"/>
        <w:right w:val="none" w:sz="0" w:space="0" w:color="auto"/>
      </w:divBdr>
    </w:div>
    <w:div w:id="1489590739">
      <w:bodyDiv w:val="1"/>
      <w:marLeft w:val="0"/>
      <w:marRight w:val="0"/>
      <w:marTop w:val="0"/>
      <w:marBottom w:val="0"/>
      <w:divBdr>
        <w:top w:val="none" w:sz="0" w:space="0" w:color="auto"/>
        <w:left w:val="none" w:sz="0" w:space="0" w:color="auto"/>
        <w:bottom w:val="none" w:sz="0" w:space="0" w:color="auto"/>
        <w:right w:val="none" w:sz="0" w:space="0" w:color="auto"/>
      </w:divBdr>
    </w:div>
    <w:div w:id="1494177607">
      <w:bodyDiv w:val="1"/>
      <w:marLeft w:val="0"/>
      <w:marRight w:val="0"/>
      <w:marTop w:val="0"/>
      <w:marBottom w:val="0"/>
      <w:divBdr>
        <w:top w:val="none" w:sz="0" w:space="0" w:color="auto"/>
        <w:left w:val="none" w:sz="0" w:space="0" w:color="auto"/>
        <w:bottom w:val="none" w:sz="0" w:space="0" w:color="auto"/>
        <w:right w:val="none" w:sz="0" w:space="0" w:color="auto"/>
      </w:divBdr>
    </w:div>
    <w:div w:id="1494446428">
      <w:bodyDiv w:val="1"/>
      <w:marLeft w:val="0"/>
      <w:marRight w:val="0"/>
      <w:marTop w:val="0"/>
      <w:marBottom w:val="0"/>
      <w:divBdr>
        <w:top w:val="none" w:sz="0" w:space="0" w:color="auto"/>
        <w:left w:val="none" w:sz="0" w:space="0" w:color="auto"/>
        <w:bottom w:val="none" w:sz="0" w:space="0" w:color="auto"/>
        <w:right w:val="none" w:sz="0" w:space="0" w:color="auto"/>
      </w:divBdr>
    </w:div>
    <w:div w:id="1512792875">
      <w:bodyDiv w:val="1"/>
      <w:marLeft w:val="0"/>
      <w:marRight w:val="0"/>
      <w:marTop w:val="0"/>
      <w:marBottom w:val="0"/>
      <w:divBdr>
        <w:top w:val="none" w:sz="0" w:space="0" w:color="auto"/>
        <w:left w:val="none" w:sz="0" w:space="0" w:color="auto"/>
        <w:bottom w:val="none" w:sz="0" w:space="0" w:color="auto"/>
        <w:right w:val="none" w:sz="0" w:space="0" w:color="auto"/>
      </w:divBdr>
    </w:div>
    <w:div w:id="1532494211">
      <w:bodyDiv w:val="1"/>
      <w:marLeft w:val="0"/>
      <w:marRight w:val="0"/>
      <w:marTop w:val="0"/>
      <w:marBottom w:val="0"/>
      <w:divBdr>
        <w:top w:val="none" w:sz="0" w:space="0" w:color="auto"/>
        <w:left w:val="none" w:sz="0" w:space="0" w:color="auto"/>
        <w:bottom w:val="none" w:sz="0" w:space="0" w:color="auto"/>
        <w:right w:val="none" w:sz="0" w:space="0" w:color="auto"/>
      </w:divBdr>
    </w:div>
    <w:div w:id="1541478532">
      <w:bodyDiv w:val="1"/>
      <w:marLeft w:val="0"/>
      <w:marRight w:val="0"/>
      <w:marTop w:val="0"/>
      <w:marBottom w:val="0"/>
      <w:divBdr>
        <w:top w:val="none" w:sz="0" w:space="0" w:color="auto"/>
        <w:left w:val="none" w:sz="0" w:space="0" w:color="auto"/>
        <w:bottom w:val="none" w:sz="0" w:space="0" w:color="auto"/>
        <w:right w:val="none" w:sz="0" w:space="0" w:color="auto"/>
      </w:divBdr>
    </w:div>
    <w:div w:id="1543589504">
      <w:bodyDiv w:val="1"/>
      <w:marLeft w:val="0"/>
      <w:marRight w:val="0"/>
      <w:marTop w:val="0"/>
      <w:marBottom w:val="0"/>
      <w:divBdr>
        <w:top w:val="none" w:sz="0" w:space="0" w:color="auto"/>
        <w:left w:val="none" w:sz="0" w:space="0" w:color="auto"/>
        <w:bottom w:val="none" w:sz="0" w:space="0" w:color="auto"/>
        <w:right w:val="none" w:sz="0" w:space="0" w:color="auto"/>
      </w:divBdr>
    </w:div>
    <w:div w:id="1543783741">
      <w:bodyDiv w:val="1"/>
      <w:marLeft w:val="0"/>
      <w:marRight w:val="0"/>
      <w:marTop w:val="0"/>
      <w:marBottom w:val="0"/>
      <w:divBdr>
        <w:top w:val="none" w:sz="0" w:space="0" w:color="auto"/>
        <w:left w:val="none" w:sz="0" w:space="0" w:color="auto"/>
        <w:bottom w:val="none" w:sz="0" w:space="0" w:color="auto"/>
        <w:right w:val="none" w:sz="0" w:space="0" w:color="auto"/>
      </w:divBdr>
    </w:div>
    <w:div w:id="1545020889">
      <w:bodyDiv w:val="1"/>
      <w:marLeft w:val="0"/>
      <w:marRight w:val="0"/>
      <w:marTop w:val="0"/>
      <w:marBottom w:val="0"/>
      <w:divBdr>
        <w:top w:val="none" w:sz="0" w:space="0" w:color="auto"/>
        <w:left w:val="none" w:sz="0" w:space="0" w:color="auto"/>
        <w:bottom w:val="none" w:sz="0" w:space="0" w:color="auto"/>
        <w:right w:val="none" w:sz="0" w:space="0" w:color="auto"/>
      </w:divBdr>
    </w:div>
    <w:div w:id="1545558575">
      <w:bodyDiv w:val="1"/>
      <w:marLeft w:val="0"/>
      <w:marRight w:val="0"/>
      <w:marTop w:val="0"/>
      <w:marBottom w:val="0"/>
      <w:divBdr>
        <w:top w:val="none" w:sz="0" w:space="0" w:color="auto"/>
        <w:left w:val="none" w:sz="0" w:space="0" w:color="auto"/>
        <w:bottom w:val="none" w:sz="0" w:space="0" w:color="auto"/>
        <w:right w:val="none" w:sz="0" w:space="0" w:color="auto"/>
      </w:divBdr>
    </w:div>
    <w:div w:id="1582178862">
      <w:bodyDiv w:val="1"/>
      <w:marLeft w:val="0"/>
      <w:marRight w:val="0"/>
      <w:marTop w:val="0"/>
      <w:marBottom w:val="0"/>
      <w:divBdr>
        <w:top w:val="none" w:sz="0" w:space="0" w:color="auto"/>
        <w:left w:val="none" w:sz="0" w:space="0" w:color="auto"/>
        <w:bottom w:val="none" w:sz="0" w:space="0" w:color="auto"/>
        <w:right w:val="none" w:sz="0" w:space="0" w:color="auto"/>
      </w:divBdr>
    </w:div>
    <w:div w:id="1584561967">
      <w:bodyDiv w:val="1"/>
      <w:marLeft w:val="0"/>
      <w:marRight w:val="0"/>
      <w:marTop w:val="0"/>
      <w:marBottom w:val="0"/>
      <w:divBdr>
        <w:top w:val="none" w:sz="0" w:space="0" w:color="auto"/>
        <w:left w:val="none" w:sz="0" w:space="0" w:color="auto"/>
        <w:bottom w:val="none" w:sz="0" w:space="0" w:color="auto"/>
        <w:right w:val="none" w:sz="0" w:space="0" w:color="auto"/>
      </w:divBdr>
    </w:div>
    <w:div w:id="1588734842">
      <w:bodyDiv w:val="1"/>
      <w:marLeft w:val="0"/>
      <w:marRight w:val="0"/>
      <w:marTop w:val="0"/>
      <w:marBottom w:val="0"/>
      <w:divBdr>
        <w:top w:val="none" w:sz="0" w:space="0" w:color="auto"/>
        <w:left w:val="none" w:sz="0" w:space="0" w:color="auto"/>
        <w:bottom w:val="none" w:sz="0" w:space="0" w:color="auto"/>
        <w:right w:val="none" w:sz="0" w:space="0" w:color="auto"/>
      </w:divBdr>
    </w:div>
    <w:div w:id="1590458974">
      <w:bodyDiv w:val="1"/>
      <w:marLeft w:val="0"/>
      <w:marRight w:val="0"/>
      <w:marTop w:val="0"/>
      <w:marBottom w:val="0"/>
      <w:divBdr>
        <w:top w:val="none" w:sz="0" w:space="0" w:color="auto"/>
        <w:left w:val="none" w:sz="0" w:space="0" w:color="auto"/>
        <w:bottom w:val="none" w:sz="0" w:space="0" w:color="auto"/>
        <w:right w:val="none" w:sz="0" w:space="0" w:color="auto"/>
      </w:divBdr>
    </w:div>
    <w:div w:id="1601181732">
      <w:bodyDiv w:val="1"/>
      <w:marLeft w:val="0"/>
      <w:marRight w:val="0"/>
      <w:marTop w:val="0"/>
      <w:marBottom w:val="0"/>
      <w:divBdr>
        <w:top w:val="none" w:sz="0" w:space="0" w:color="auto"/>
        <w:left w:val="none" w:sz="0" w:space="0" w:color="auto"/>
        <w:bottom w:val="none" w:sz="0" w:space="0" w:color="auto"/>
        <w:right w:val="none" w:sz="0" w:space="0" w:color="auto"/>
      </w:divBdr>
    </w:div>
    <w:div w:id="1616600932">
      <w:bodyDiv w:val="1"/>
      <w:marLeft w:val="0"/>
      <w:marRight w:val="0"/>
      <w:marTop w:val="0"/>
      <w:marBottom w:val="0"/>
      <w:divBdr>
        <w:top w:val="none" w:sz="0" w:space="0" w:color="auto"/>
        <w:left w:val="none" w:sz="0" w:space="0" w:color="auto"/>
        <w:bottom w:val="none" w:sz="0" w:space="0" w:color="auto"/>
        <w:right w:val="none" w:sz="0" w:space="0" w:color="auto"/>
      </w:divBdr>
    </w:div>
    <w:div w:id="1625498348">
      <w:bodyDiv w:val="1"/>
      <w:marLeft w:val="0"/>
      <w:marRight w:val="0"/>
      <w:marTop w:val="0"/>
      <w:marBottom w:val="0"/>
      <w:divBdr>
        <w:top w:val="none" w:sz="0" w:space="0" w:color="auto"/>
        <w:left w:val="none" w:sz="0" w:space="0" w:color="auto"/>
        <w:bottom w:val="none" w:sz="0" w:space="0" w:color="auto"/>
        <w:right w:val="none" w:sz="0" w:space="0" w:color="auto"/>
      </w:divBdr>
    </w:div>
    <w:div w:id="1633317563">
      <w:bodyDiv w:val="1"/>
      <w:marLeft w:val="0"/>
      <w:marRight w:val="0"/>
      <w:marTop w:val="0"/>
      <w:marBottom w:val="0"/>
      <w:divBdr>
        <w:top w:val="none" w:sz="0" w:space="0" w:color="auto"/>
        <w:left w:val="none" w:sz="0" w:space="0" w:color="auto"/>
        <w:bottom w:val="none" w:sz="0" w:space="0" w:color="auto"/>
        <w:right w:val="none" w:sz="0" w:space="0" w:color="auto"/>
      </w:divBdr>
    </w:div>
    <w:div w:id="1637954492">
      <w:bodyDiv w:val="1"/>
      <w:marLeft w:val="0"/>
      <w:marRight w:val="0"/>
      <w:marTop w:val="0"/>
      <w:marBottom w:val="0"/>
      <w:divBdr>
        <w:top w:val="none" w:sz="0" w:space="0" w:color="auto"/>
        <w:left w:val="none" w:sz="0" w:space="0" w:color="auto"/>
        <w:bottom w:val="none" w:sz="0" w:space="0" w:color="auto"/>
        <w:right w:val="none" w:sz="0" w:space="0" w:color="auto"/>
      </w:divBdr>
    </w:div>
    <w:div w:id="1645621519">
      <w:bodyDiv w:val="1"/>
      <w:marLeft w:val="0"/>
      <w:marRight w:val="0"/>
      <w:marTop w:val="0"/>
      <w:marBottom w:val="0"/>
      <w:divBdr>
        <w:top w:val="none" w:sz="0" w:space="0" w:color="auto"/>
        <w:left w:val="none" w:sz="0" w:space="0" w:color="auto"/>
        <w:bottom w:val="none" w:sz="0" w:space="0" w:color="auto"/>
        <w:right w:val="none" w:sz="0" w:space="0" w:color="auto"/>
      </w:divBdr>
    </w:div>
    <w:div w:id="1664355100">
      <w:bodyDiv w:val="1"/>
      <w:marLeft w:val="0"/>
      <w:marRight w:val="0"/>
      <w:marTop w:val="0"/>
      <w:marBottom w:val="0"/>
      <w:divBdr>
        <w:top w:val="none" w:sz="0" w:space="0" w:color="auto"/>
        <w:left w:val="none" w:sz="0" w:space="0" w:color="auto"/>
        <w:bottom w:val="none" w:sz="0" w:space="0" w:color="auto"/>
        <w:right w:val="none" w:sz="0" w:space="0" w:color="auto"/>
      </w:divBdr>
    </w:div>
    <w:div w:id="1667594330">
      <w:bodyDiv w:val="1"/>
      <w:marLeft w:val="0"/>
      <w:marRight w:val="0"/>
      <w:marTop w:val="0"/>
      <w:marBottom w:val="0"/>
      <w:divBdr>
        <w:top w:val="none" w:sz="0" w:space="0" w:color="auto"/>
        <w:left w:val="none" w:sz="0" w:space="0" w:color="auto"/>
        <w:bottom w:val="none" w:sz="0" w:space="0" w:color="auto"/>
        <w:right w:val="none" w:sz="0" w:space="0" w:color="auto"/>
      </w:divBdr>
    </w:div>
    <w:div w:id="1674839086">
      <w:bodyDiv w:val="1"/>
      <w:marLeft w:val="0"/>
      <w:marRight w:val="0"/>
      <w:marTop w:val="0"/>
      <w:marBottom w:val="0"/>
      <w:divBdr>
        <w:top w:val="none" w:sz="0" w:space="0" w:color="auto"/>
        <w:left w:val="none" w:sz="0" w:space="0" w:color="auto"/>
        <w:bottom w:val="none" w:sz="0" w:space="0" w:color="auto"/>
        <w:right w:val="none" w:sz="0" w:space="0" w:color="auto"/>
      </w:divBdr>
    </w:div>
    <w:div w:id="1679187431">
      <w:bodyDiv w:val="1"/>
      <w:marLeft w:val="0"/>
      <w:marRight w:val="0"/>
      <w:marTop w:val="0"/>
      <w:marBottom w:val="0"/>
      <w:divBdr>
        <w:top w:val="none" w:sz="0" w:space="0" w:color="auto"/>
        <w:left w:val="none" w:sz="0" w:space="0" w:color="auto"/>
        <w:bottom w:val="none" w:sz="0" w:space="0" w:color="auto"/>
        <w:right w:val="none" w:sz="0" w:space="0" w:color="auto"/>
      </w:divBdr>
    </w:div>
    <w:div w:id="1684210495">
      <w:bodyDiv w:val="1"/>
      <w:marLeft w:val="0"/>
      <w:marRight w:val="0"/>
      <w:marTop w:val="0"/>
      <w:marBottom w:val="0"/>
      <w:divBdr>
        <w:top w:val="none" w:sz="0" w:space="0" w:color="auto"/>
        <w:left w:val="none" w:sz="0" w:space="0" w:color="auto"/>
        <w:bottom w:val="none" w:sz="0" w:space="0" w:color="auto"/>
        <w:right w:val="none" w:sz="0" w:space="0" w:color="auto"/>
      </w:divBdr>
    </w:div>
    <w:div w:id="1699358423">
      <w:bodyDiv w:val="1"/>
      <w:marLeft w:val="0"/>
      <w:marRight w:val="0"/>
      <w:marTop w:val="0"/>
      <w:marBottom w:val="0"/>
      <w:divBdr>
        <w:top w:val="none" w:sz="0" w:space="0" w:color="auto"/>
        <w:left w:val="none" w:sz="0" w:space="0" w:color="auto"/>
        <w:bottom w:val="none" w:sz="0" w:space="0" w:color="auto"/>
        <w:right w:val="none" w:sz="0" w:space="0" w:color="auto"/>
      </w:divBdr>
    </w:div>
    <w:div w:id="1702972048">
      <w:bodyDiv w:val="1"/>
      <w:marLeft w:val="0"/>
      <w:marRight w:val="0"/>
      <w:marTop w:val="0"/>
      <w:marBottom w:val="0"/>
      <w:divBdr>
        <w:top w:val="none" w:sz="0" w:space="0" w:color="auto"/>
        <w:left w:val="none" w:sz="0" w:space="0" w:color="auto"/>
        <w:bottom w:val="none" w:sz="0" w:space="0" w:color="auto"/>
        <w:right w:val="none" w:sz="0" w:space="0" w:color="auto"/>
      </w:divBdr>
    </w:div>
    <w:div w:id="1706906898">
      <w:bodyDiv w:val="1"/>
      <w:marLeft w:val="0"/>
      <w:marRight w:val="0"/>
      <w:marTop w:val="0"/>
      <w:marBottom w:val="0"/>
      <w:divBdr>
        <w:top w:val="none" w:sz="0" w:space="0" w:color="auto"/>
        <w:left w:val="none" w:sz="0" w:space="0" w:color="auto"/>
        <w:bottom w:val="none" w:sz="0" w:space="0" w:color="auto"/>
        <w:right w:val="none" w:sz="0" w:space="0" w:color="auto"/>
      </w:divBdr>
    </w:div>
    <w:div w:id="1709448346">
      <w:bodyDiv w:val="1"/>
      <w:marLeft w:val="0"/>
      <w:marRight w:val="0"/>
      <w:marTop w:val="0"/>
      <w:marBottom w:val="0"/>
      <w:divBdr>
        <w:top w:val="none" w:sz="0" w:space="0" w:color="auto"/>
        <w:left w:val="none" w:sz="0" w:space="0" w:color="auto"/>
        <w:bottom w:val="none" w:sz="0" w:space="0" w:color="auto"/>
        <w:right w:val="none" w:sz="0" w:space="0" w:color="auto"/>
      </w:divBdr>
    </w:div>
    <w:div w:id="1721438522">
      <w:bodyDiv w:val="1"/>
      <w:marLeft w:val="0"/>
      <w:marRight w:val="0"/>
      <w:marTop w:val="0"/>
      <w:marBottom w:val="0"/>
      <w:divBdr>
        <w:top w:val="none" w:sz="0" w:space="0" w:color="auto"/>
        <w:left w:val="none" w:sz="0" w:space="0" w:color="auto"/>
        <w:bottom w:val="none" w:sz="0" w:space="0" w:color="auto"/>
        <w:right w:val="none" w:sz="0" w:space="0" w:color="auto"/>
      </w:divBdr>
    </w:div>
    <w:div w:id="1723556893">
      <w:bodyDiv w:val="1"/>
      <w:marLeft w:val="0"/>
      <w:marRight w:val="0"/>
      <w:marTop w:val="0"/>
      <w:marBottom w:val="0"/>
      <w:divBdr>
        <w:top w:val="none" w:sz="0" w:space="0" w:color="auto"/>
        <w:left w:val="none" w:sz="0" w:space="0" w:color="auto"/>
        <w:bottom w:val="none" w:sz="0" w:space="0" w:color="auto"/>
        <w:right w:val="none" w:sz="0" w:space="0" w:color="auto"/>
      </w:divBdr>
    </w:div>
    <w:div w:id="1726874192">
      <w:bodyDiv w:val="1"/>
      <w:marLeft w:val="0"/>
      <w:marRight w:val="0"/>
      <w:marTop w:val="0"/>
      <w:marBottom w:val="0"/>
      <w:divBdr>
        <w:top w:val="none" w:sz="0" w:space="0" w:color="auto"/>
        <w:left w:val="none" w:sz="0" w:space="0" w:color="auto"/>
        <w:bottom w:val="none" w:sz="0" w:space="0" w:color="auto"/>
        <w:right w:val="none" w:sz="0" w:space="0" w:color="auto"/>
      </w:divBdr>
    </w:div>
    <w:div w:id="1730685595">
      <w:bodyDiv w:val="1"/>
      <w:marLeft w:val="0"/>
      <w:marRight w:val="0"/>
      <w:marTop w:val="0"/>
      <w:marBottom w:val="0"/>
      <w:divBdr>
        <w:top w:val="none" w:sz="0" w:space="0" w:color="auto"/>
        <w:left w:val="none" w:sz="0" w:space="0" w:color="auto"/>
        <w:bottom w:val="none" w:sz="0" w:space="0" w:color="auto"/>
        <w:right w:val="none" w:sz="0" w:space="0" w:color="auto"/>
      </w:divBdr>
    </w:div>
    <w:div w:id="1732191714">
      <w:bodyDiv w:val="1"/>
      <w:marLeft w:val="0"/>
      <w:marRight w:val="0"/>
      <w:marTop w:val="0"/>
      <w:marBottom w:val="0"/>
      <w:divBdr>
        <w:top w:val="none" w:sz="0" w:space="0" w:color="auto"/>
        <w:left w:val="none" w:sz="0" w:space="0" w:color="auto"/>
        <w:bottom w:val="none" w:sz="0" w:space="0" w:color="auto"/>
        <w:right w:val="none" w:sz="0" w:space="0" w:color="auto"/>
      </w:divBdr>
    </w:div>
    <w:div w:id="1739550148">
      <w:bodyDiv w:val="1"/>
      <w:marLeft w:val="0"/>
      <w:marRight w:val="0"/>
      <w:marTop w:val="0"/>
      <w:marBottom w:val="0"/>
      <w:divBdr>
        <w:top w:val="none" w:sz="0" w:space="0" w:color="auto"/>
        <w:left w:val="none" w:sz="0" w:space="0" w:color="auto"/>
        <w:bottom w:val="none" w:sz="0" w:space="0" w:color="auto"/>
        <w:right w:val="none" w:sz="0" w:space="0" w:color="auto"/>
      </w:divBdr>
    </w:div>
    <w:div w:id="1740178297">
      <w:bodyDiv w:val="1"/>
      <w:marLeft w:val="0"/>
      <w:marRight w:val="0"/>
      <w:marTop w:val="0"/>
      <w:marBottom w:val="0"/>
      <w:divBdr>
        <w:top w:val="none" w:sz="0" w:space="0" w:color="auto"/>
        <w:left w:val="none" w:sz="0" w:space="0" w:color="auto"/>
        <w:bottom w:val="none" w:sz="0" w:space="0" w:color="auto"/>
        <w:right w:val="none" w:sz="0" w:space="0" w:color="auto"/>
      </w:divBdr>
    </w:div>
    <w:div w:id="1819766562">
      <w:bodyDiv w:val="1"/>
      <w:marLeft w:val="0"/>
      <w:marRight w:val="0"/>
      <w:marTop w:val="0"/>
      <w:marBottom w:val="0"/>
      <w:divBdr>
        <w:top w:val="none" w:sz="0" w:space="0" w:color="auto"/>
        <w:left w:val="none" w:sz="0" w:space="0" w:color="auto"/>
        <w:bottom w:val="none" w:sz="0" w:space="0" w:color="auto"/>
        <w:right w:val="none" w:sz="0" w:space="0" w:color="auto"/>
      </w:divBdr>
    </w:div>
    <w:div w:id="1833832532">
      <w:bodyDiv w:val="1"/>
      <w:marLeft w:val="0"/>
      <w:marRight w:val="0"/>
      <w:marTop w:val="0"/>
      <w:marBottom w:val="0"/>
      <w:divBdr>
        <w:top w:val="none" w:sz="0" w:space="0" w:color="auto"/>
        <w:left w:val="none" w:sz="0" w:space="0" w:color="auto"/>
        <w:bottom w:val="none" w:sz="0" w:space="0" w:color="auto"/>
        <w:right w:val="none" w:sz="0" w:space="0" w:color="auto"/>
      </w:divBdr>
    </w:div>
    <w:div w:id="1839539929">
      <w:bodyDiv w:val="1"/>
      <w:marLeft w:val="0"/>
      <w:marRight w:val="0"/>
      <w:marTop w:val="0"/>
      <w:marBottom w:val="0"/>
      <w:divBdr>
        <w:top w:val="none" w:sz="0" w:space="0" w:color="auto"/>
        <w:left w:val="none" w:sz="0" w:space="0" w:color="auto"/>
        <w:bottom w:val="none" w:sz="0" w:space="0" w:color="auto"/>
        <w:right w:val="none" w:sz="0" w:space="0" w:color="auto"/>
      </w:divBdr>
    </w:div>
    <w:div w:id="1845851061">
      <w:bodyDiv w:val="1"/>
      <w:marLeft w:val="0"/>
      <w:marRight w:val="0"/>
      <w:marTop w:val="0"/>
      <w:marBottom w:val="0"/>
      <w:divBdr>
        <w:top w:val="none" w:sz="0" w:space="0" w:color="auto"/>
        <w:left w:val="none" w:sz="0" w:space="0" w:color="auto"/>
        <w:bottom w:val="none" w:sz="0" w:space="0" w:color="auto"/>
        <w:right w:val="none" w:sz="0" w:space="0" w:color="auto"/>
      </w:divBdr>
    </w:div>
    <w:div w:id="1862938927">
      <w:bodyDiv w:val="1"/>
      <w:marLeft w:val="0"/>
      <w:marRight w:val="0"/>
      <w:marTop w:val="0"/>
      <w:marBottom w:val="0"/>
      <w:divBdr>
        <w:top w:val="none" w:sz="0" w:space="0" w:color="auto"/>
        <w:left w:val="none" w:sz="0" w:space="0" w:color="auto"/>
        <w:bottom w:val="none" w:sz="0" w:space="0" w:color="auto"/>
        <w:right w:val="none" w:sz="0" w:space="0" w:color="auto"/>
      </w:divBdr>
    </w:div>
    <w:div w:id="1865048736">
      <w:bodyDiv w:val="1"/>
      <w:marLeft w:val="0"/>
      <w:marRight w:val="0"/>
      <w:marTop w:val="0"/>
      <w:marBottom w:val="0"/>
      <w:divBdr>
        <w:top w:val="none" w:sz="0" w:space="0" w:color="auto"/>
        <w:left w:val="none" w:sz="0" w:space="0" w:color="auto"/>
        <w:bottom w:val="none" w:sz="0" w:space="0" w:color="auto"/>
        <w:right w:val="none" w:sz="0" w:space="0" w:color="auto"/>
      </w:divBdr>
    </w:div>
    <w:div w:id="1871608735">
      <w:bodyDiv w:val="1"/>
      <w:marLeft w:val="0"/>
      <w:marRight w:val="0"/>
      <w:marTop w:val="0"/>
      <w:marBottom w:val="0"/>
      <w:divBdr>
        <w:top w:val="none" w:sz="0" w:space="0" w:color="auto"/>
        <w:left w:val="none" w:sz="0" w:space="0" w:color="auto"/>
        <w:bottom w:val="none" w:sz="0" w:space="0" w:color="auto"/>
        <w:right w:val="none" w:sz="0" w:space="0" w:color="auto"/>
      </w:divBdr>
    </w:div>
    <w:div w:id="1904486016">
      <w:bodyDiv w:val="1"/>
      <w:marLeft w:val="0"/>
      <w:marRight w:val="0"/>
      <w:marTop w:val="0"/>
      <w:marBottom w:val="0"/>
      <w:divBdr>
        <w:top w:val="none" w:sz="0" w:space="0" w:color="auto"/>
        <w:left w:val="none" w:sz="0" w:space="0" w:color="auto"/>
        <w:bottom w:val="none" w:sz="0" w:space="0" w:color="auto"/>
        <w:right w:val="none" w:sz="0" w:space="0" w:color="auto"/>
      </w:divBdr>
    </w:div>
    <w:div w:id="1907377729">
      <w:bodyDiv w:val="1"/>
      <w:marLeft w:val="0"/>
      <w:marRight w:val="0"/>
      <w:marTop w:val="0"/>
      <w:marBottom w:val="0"/>
      <w:divBdr>
        <w:top w:val="none" w:sz="0" w:space="0" w:color="auto"/>
        <w:left w:val="none" w:sz="0" w:space="0" w:color="auto"/>
        <w:bottom w:val="none" w:sz="0" w:space="0" w:color="auto"/>
        <w:right w:val="none" w:sz="0" w:space="0" w:color="auto"/>
      </w:divBdr>
    </w:div>
    <w:div w:id="1916624963">
      <w:bodyDiv w:val="1"/>
      <w:marLeft w:val="0"/>
      <w:marRight w:val="0"/>
      <w:marTop w:val="0"/>
      <w:marBottom w:val="0"/>
      <w:divBdr>
        <w:top w:val="none" w:sz="0" w:space="0" w:color="auto"/>
        <w:left w:val="none" w:sz="0" w:space="0" w:color="auto"/>
        <w:bottom w:val="none" w:sz="0" w:space="0" w:color="auto"/>
        <w:right w:val="none" w:sz="0" w:space="0" w:color="auto"/>
      </w:divBdr>
    </w:div>
    <w:div w:id="1946383559">
      <w:bodyDiv w:val="1"/>
      <w:marLeft w:val="0"/>
      <w:marRight w:val="0"/>
      <w:marTop w:val="0"/>
      <w:marBottom w:val="0"/>
      <w:divBdr>
        <w:top w:val="none" w:sz="0" w:space="0" w:color="auto"/>
        <w:left w:val="none" w:sz="0" w:space="0" w:color="auto"/>
        <w:bottom w:val="none" w:sz="0" w:space="0" w:color="auto"/>
        <w:right w:val="none" w:sz="0" w:space="0" w:color="auto"/>
      </w:divBdr>
    </w:div>
    <w:div w:id="1950382935">
      <w:bodyDiv w:val="1"/>
      <w:marLeft w:val="0"/>
      <w:marRight w:val="0"/>
      <w:marTop w:val="0"/>
      <w:marBottom w:val="0"/>
      <w:divBdr>
        <w:top w:val="none" w:sz="0" w:space="0" w:color="auto"/>
        <w:left w:val="none" w:sz="0" w:space="0" w:color="auto"/>
        <w:bottom w:val="none" w:sz="0" w:space="0" w:color="auto"/>
        <w:right w:val="none" w:sz="0" w:space="0" w:color="auto"/>
      </w:divBdr>
    </w:div>
    <w:div w:id="1966810136">
      <w:bodyDiv w:val="1"/>
      <w:marLeft w:val="0"/>
      <w:marRight w:val="0"/>
      <w:marTop w:val="0"/>
      <w:marBottom w:val="0"/>
      <w:divBdr>
        <w:top w:val="none" w:sz="0" w:space="0" w:color="auto"/>
        <w:left w:val="none" w:sz="0" w:space="0" w:color="auto"/>
        <w:bottom w:val="none" w:sz="0" w:space="0" w:color="auto"/>
        <w:right w:val="none" w:sz="0" w:space="0" w:color="auto"/>
      </w:divBdr>
    </w:div>
    <w:div w:id="1997150824">
      <w:bodyDiv w:val="1"/>
      <w:marLeft w:val="0"/>
      <w:marRight w:val="0"/>
      <w:marTop w:val="0"/>
      <w:marBottom w:val="0"/>
      <w:divBdr>
        <w:top w:val="none" w:sz="0" w:space="0" w:color="auto"/>
        <w:left w:val="none" w:sz="0" w:space="0" w:color="auto"/>
        <w:bottom w:val="none" w:sz="0" w:space="0" w:color="auto"/>
        <w:right w:val="none" w:sz="0" w:space="0" w:color="auto"/>
      </w:divBdr>
    </w:div>
    <w:div w:id="2001614125">
      <w:bodyDiv w:val="1"/>
      <w:marLeft w:val="0"/>
      <w:marRight w:val="0"/>
      <w:marTop w:val="0"/>
      <w:marBottom w:val="0"/>
      <w:divBdr>
        <w:top w:val="none" w:sz="0" w:space="0" w:color="auto"/>
        <w:left w:val="none" w:sz="0" w:space="0" w:color="auto"/>
        <w:bottom w:val="none" w:sz="0" w:space="0" w:color="auto"/>
        <w:right w:val="none" w:sz="0" w:space="0" w:color="auto"/>
      </w:divBdr>
    </w:div>
    <w:div w:id="2001763850">
      <w:bodyDiv w:val="1"/>
      <w:marLeft w:val="0"/>
      <w:marRight w:val="0"/>
      <w:marTop w:val="0"/>
      <w:marBottom w:val="0"/>
      <w:divBdr>
        <w:top w:val="none" w:sz="0" w:space="0" w:color="auto"/>
        <w:left w:val="none" w:sz="0" w:space="0" w:color="auto"/>
        <w:bottom w:val="none" w:sz="0" w:space="0" w:color="auto"/>
        <w:right w:val="none" w:sz="0" w:space="0" w:color="auto"/>
      </w:divBdr>
    </w:div>
    <w:div w:id="2001882284">
      <w:bodyDiv w:val="1"/>
      <w:marLeft w:val="0"/>
      <w:marRight w:val="0"/>
      <w:marTop w:val="0"/>
      <w:marBottom w:val="0"/>
      <w:divBdr>
        <w:top w:val="none" w:sz="0" w:space="0" w:color="auto"/>
        <w:left w:val="none" w:sz="0" w:space="0" w:color="auto"/>
        <w:bottom w:val="none" w:sz="0" w:space="0" w:color="auto"/>
        <w:right w:val="none" w:sz="0" w:space="0" w:color="auto"/>
      </w:divBdr>
    </w:div>
    <w:div w:id="2002001429">
      <w:bodyDiv w:val="1"/>
      <w:marLeft w:val="0"/>
      <w:marRight w:val="0"/>
      <w:marTop w:val="0"/>
      <w:marBottom w:val="0"/>
      <w:divBdr>
        <w:top w:val="none" w:sz="0" w:space="0" w:color="auto"/>
        <w:left w:val="none" w:sz="0" w:space="0" w:color="auto"/>
        <w:bottom w:val="none" w:sz="0" w:space="0" w:color="auto"/>
        <w:right w:val="none" w:sz="0" w:space="0" w:color="auto"/>
      </w:divBdr>
    </w:div>
    <w:div w:id="2003436118">
      <w:bodyDiv w:val="1"/>
      <w:marLeft w:val="0"/>
      <w:marRight w:val="0"/>
      <w:marTop w:val="0"/>
      <w:marBottom w:val="0"/>
      <w:divBdr>
        <w:top w:val="none" w:sz="0" w:space="0" w:color="auto"/>
        <w:left w:val="none" w:sz="0" w:space="0" w:color="auto"/>
        <w:bottom w:val="none" w:sz="0" w:space="0" w:color="auto"/>
        <w:right w:val="none" w:sz="0" w:space="0" w:color="auto"/>
      </w:divBdr>
    </w:div>
    <w:div w:id="2026242927">
      <w:bodyDiv w:val="1"/>
      <w:marLeft w:val="0"/>
      <w:marRight w:val="0"/>
      <w:marTop w:val="0"/>
      <w:marBottom w:val="0"/>
      <w:divBdr>
        <w:top w:val="none" w:sz="0" w:space="0" w:color="auto"/>
        <w:left w:val="none" w:sz="0" w:space="0" w:color="auto"/>
        <w:bottom w:val="none" w:sz="0" w:space="0" w:color="auto"/>
        <w:right w:val="none" w:sz="0" w:space="0" w:color="auto"/>
      </w:divBdr>
    </w:div>
    <w:div w:id="2026974277">
      <w:bodyDiv w:val="1"/>
      <w:marLeft w:val="0"/>
      <w:marRight w:val="0"/>
      <w:marTop w:val="0"/>
      <w:marBottom w:val="0"/>
      <w:divBdr>
        <w:top w:val="none" w:sz="0" w:space="0" w:color="auto"/>
        <w:left w:val="none" w:sz="0" w:space="0" w:color="auto"/>
        <w:bottom w:val="none" w:sz="0" w:space="0" w:color="auto"/>
        <w:right w:val="none" w:sz="0" w:space="0" w:color="auto"/>
      </w:divBdr>
    </w:div>
    <w:div w:id="2030138840">
      <w:bodyDiv w:val="1"/>
      <w:marLeft w:val="0"/>
      <w:marRight w:val="0"/>
      <w:marTop w:val="0"/>
      <w:marBottom w:val="0"/>
      <w:divBdr>
        <w:top w:val="none" w:sz="0" w:space="0" w:color="auto"/>
        <w:left w:val="none" w:sz="0" w:space="0" w:color="auto"/>
        <w:bottom w:val="none" w:sz="0" w:space="0" w:color="auto"/>
        <w:right w:val="none" w:sz="0" w:space="0" w:color="auto"/>
      </w:divBdr>
    </w:div>
    <w:div w:id="2055153417">
      <w:bodyDiv w:val="1"/>
      <w:marLeft w:val="0"/>
      <w:marRight w:val="0"/>
      <w:marTop w:val="0"/>
      <w:marBottom w:val="0"/>
      <w:divBdr>
        <w:top w:val="none" w:sz="0" w:space="0" w:color="auto"/>
        <w:left w:val="none" w:sz="0" w:space="0" w:color="auto"/>
        <w:bottom w:val="none" w:sz="0" w:space="0" w:color="auto"/>
        <w:right w:val="none" w:sz="0" w:space="0" w:color="auto"/>
      </w:divBdr>
    </w:div>
    <w:div w:id="2056734121">
      <w:bodyDiv w:val="1"/>
      <w:marLeft w:val="0"/>
      <w:marRight w:val="0"/>
      <w:marTop w:val="0"/>
      <w:marBottom w:val="0"/>
      <w:divBdr>
        <w:top w:val="none" w:sz="0" w:space="0" w:color="auto"/>
        <w:left w:val="none" w:sz="0" w:space="0" w:color="auto"/>
        <w:bottom w:val="none" w:sz="0" w:space="0" w:color="auto"/>
        <w:right w:val="none" w:sz="0" w:space="0" w:color="auto"/>
      </w:divBdr>
    </w:div>
    <w:div w:id="2058820988">
      <w:bodyDiv w:val="1"/>
      <w:marLeft w:val="0"/>
      <w:marRight w:val="0"/>
      <w:marTop w:val="0"/>
      <w:marBottom w:val="0"/>
      <w:divBdr>
        <w:top w:val="none" w:sz="0" w:space="0" w:color="auto"/>
        <w:left w:val="none" w:sz="0" w:space="0" w:color="auto"/>
        <w:bottom w:val="none" w:sz="0" w:space="0" w:color="auto"/>
        <w:right w:val="none" w:sz="0" w:space="0" w:color="auto"/>
      </w:divBdr>
    </w:div>
    <w:div w:id="2074235398">
      <w:bodyDiv w:val="1"/>
      <w:marLeft w:val="0"/>
      <w:marRight w:val="0"/>
      <w:marTop w:val="0"/>
      <w:marBottom w:val="0"/>
      <w:divBdr>
        <w:top w:val="none" w:sz="0" w:space="0" w:color="auto"/>
        <w:left w:val="none" w:sz="0" w:space="0" w:color="auto"/>
        <w:bottom w:val="none" w:sz="0" w:space="0" w:color="auto"/>
        <w:right w:val="none" w:sz="0" w:space="0" w:color="auto"/>
      </w:divBdr>
    </w:div>
    <w:div w:id="2082479846">
      <w:bodyDiv w:val="1"/>
      <w:marLeft w:val="0"/>
      <w:marRight w:val="0"/>
      <w:marTop w:val="0"/>
      <w:marBottom w:val="0"/>
      <w:divBdr>
        <w:top w:val="none" w:sz="0" w:space="0" w:color="auto"/>
        <w:left w:val="none" w:sz="0" w:space="0" w:color="auto"/>
        <w:bottom w:val="none" w:sz="0" w:space="0" w:color="auto"/>
        <w:right w:val="none" w:sz="0" w:space="0" w:color="auto"/>
      </w:divBdr>
    </w:div>
    <w:div w:id="2086107358">
      <w:bodyDiv w:val="1"/>
      <w:marLeft w:val="0"/>
      <w:marRight w:val="0"/>
      <w:marTop w:val="0"/>
      <w:marBottom w:val="0"/>
      <w:divBdr>
        <w:top w:val="none" w:sz="0" w:space="0" w:color="auto"/>
        <w:left w:val="none" w:sz="0" w:space="0" w:color="auto"/>
        <w:bottom w:val="none" w:sz="0" w:space="0" w:color="auto"/>
        <w:right w:val="none" w:sz="0" w:space="0" w:color="auto"/>
      </w:divBdr>
    </w:div>
    <w:div w:id="2090882395">
      <w:bodyDiv w:val="1"/>
      <w:marLeft w:val="0"/>
      <w:marRight w:val="0"/>
      <w:marTop w:val="0"/>
      <w:marBottom w:val="0"/>
      <w:divBdr>
        <w:top w:val="none" w:sz="0" w:space="0" w:color="auto"/>
        <w:left w:val="none" w:sz="0" w:space="0" w:color="auto"/>
        <w:bottom w:val="none" w:sz="0" w:space="0" w:color="auto"/>
        <w:right w:val="none" w:sz="0" w:space="0" w:color="auto"/>
      </w:divBdr>
    </w:div>
    <w:div w:id="2092769879">
      <w:bodyDiv w:val="1"/>
      <w:marLeft w:val="0"/>
      <w:marRight w:val="0"/>
      <w:marTop w:val="0"/>
      <w:marBottom w:val="0"/>
      <w:divBdr>
        <w:top w:val="none" w:sz="0" w:space="0" w:color="auto"/>
        <w:left w:val="none" w:sz="0" w:space="0" w:color="auto"/>
        <w:bottom w:val="none" w:sz="0" w:space="0" w:color="auto"/>
        <w:right w:val="none" w:sz="0" w:space="0" w:color="auto"/>
      </w:divBdr>
    </w:div>
    <w:div w:id="212881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e.m.braakhuis@hhs.n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m.a.m.berger@hhs.nl"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chart" Target="charts/chart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nl/url?sa=i&amp;rct=j&amp;q=&amp;esrc=s&amp;source=images&amp;cd=&amp;cad=rja&amp;uact=8&amp;ved=0ahUKEwjCuOPE6LLRAhWKCBoKHZM9DngQjRwIBw&amp;url=http://smallbusinessenretailmanagement.nl/de-haagse-hogeschool/&amp;psig=AFQjCNGZgAVe09_VP-Ph0l7y-xX0jYXN8A&amp;ust=148397411370307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igenaar\Documents\Stage%202\Planning%20stag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lgn="l">
              <a:defRPr/>
            </a:pPr>
            <a:r>
              <a:rPr lang="en-US"/>
              <a:t>Afstuderen</a:t>
            </a:r>
            <a:endParaRPr lang="en-US" baseline="0"/>
          </a:p>
        </c:rich>
      </c:tx>
      <c:layout>
        <c:manualLayout>
          <c:xMode val="edge"/>
          <c:yMode val="edge"/>
          <c:x val="0.47709675466673529"/>
          <c:y val="2.2256906907546711E-2"/>
        </c:manualLayout>
      </c:layout>
      <c:overlay val="0"/>
    </c:title>
    <c:autoTitleDeleted val="0"/>
    <c:plotArea>
      <c:layout/>
      <c:barChart>
        <c:barDir val="bar"/>
        <c:grouping val="stacked"/>
        <c:varyColors val="0"/>
        <c:ser>
          <c:idx val="0"/>
          <c:order val="0"/>
          <c:tx>
            <c:strRef>
              <c:f>Sheet1!$C$4</c:f>
              <c:strCache>
                <c:ptCount val="1"/>
                <c:pt idx="0">
                  <c:v>Start</c:v>
                </c:pt>
              </c:strCache>
            </c:strRef>
          </c:tx>
          <c:spPr>
            <a:noFill/>
            <a:ln>
              <a:noFill/>
            </a:ln>
            <a:effectLst/>
          </c:spPr>
          <c:invertIfNegative val="0"/>
          <c:cat>
            <c:strRef>
              <c:f>Sheet1!$B$6:$B$10</c:f>
              <c:strCache>
                <c:ptCount val="5"/>
                <c:pt idx="0">
                  <c:v>Literatuuronderzoek</c:v>
                </c:pt>
                <c:pt idx="1">
                  <c:v>Opstellen onderzoeksprotocol</c:v>
                </c:pt>
                <c:pt idx="2">
                  <c:v>Uitvoeren onderzoeksprotocol</c:v>
                </c:pt>
                <c:pt idx="3">
                  <c:v>Dataverwerking</c:v>
                </c:pt>
                <c:pt idx="4">
                  <c:v>Eindrapportage</c:v>
                </c:pt>
              </c:strCache>
            </c:strRef>
          </c:cat>
          <c:val>
            <c:numRef>
              <c:f>Sheet1!$C$6:$C$10</c:f>
              <c:numCache>
                <c:formatCode>m/d/yyyy</c:formatCode>
                <c:ptCount val="5"/>
                <c:pt idx="0">
                  <c:v>42438</c:v>
                </c:pt>
                <c:pt idx="1">
                  <c:v>42452</c:v>
                </c:pt>
                <c:pt idx="2">
                  <c:v>42466</c:v>
                </c:pt>
                <c:pt idx="3">
                  <c:v>42494</c:v>
                </c:pt>
                <c:pt idx="4">
                  <c:v>42515</c:v>
                </c:pt>
              </c:numCache>
            </c:numRef>
          </c:val>
          <c:extLst xmlns:c16r2="http://schemas.microsoft.com/office/drawing/2015/06/chart">
            <c:ext xmlns:c16="http://schemas.microsoft.com/office/drawing/2014/chart" uri="{C3380CC4-5D6E-409C-BE32-E72D297353CC}">
              <c16:uniqueId val="{00000000-23A1-4B64-A17E-A1031917FA30}"/>
            </c:ext>
          </c:extLst>
        </c:ser>
        <c:ser>
          <c:idx val="1"/>
          <c:order val="1"/>
          <c:tx>
            <c:strRef>
              <c:f>Sheet1!$E$4</c:f>
              <c:strCache>
                <c:ptCount val="1"/>
                <c:pt idx="0">
                  <c:v>Duur(dagen)</c:v>
                </c:pt>
              </c:strCache>
            </c:strRef>
          </c:tx>
          <c:invertIfNegative val="0"/>
          <c:dPt>
            <c:idx val="0"/>
            <c:invertIfNegative val="0"/>
            <c:bubble3D val="0"/>
            <c:spPr>
              <a:solidFill>
                <a:srgbClr val="008000"/>
              </a:solidFill>
            </c:spPr>
            <c:extLst xmlns:c16r2="http://schemas.microsoft.com/office/drawing/2015/06/chart">
              <c:ext xmlns:c16="http://schemas.microsoft.com/office/drawing/2014/chart" uri="{C3380CC4-5D6E-409C-BE32-E72D297353CC}">
                <c16:uniqueId val="{00000002-23A1-4B64-A17E-A1031917FA30}"/>
              </c:ext>
            </c:extLst>
          </c:dPt>
          <c:dPt>
            <c:idx val="1"/>
            <c:invertIfNegative val="0"/>
            <c:bubble3D val="0"/>
            <c:spPr>
              <a:solidFill>
                <a:srgbClr val="008000"/>
              </a:solidFill>
            </c:spPr>
            <c:extLst xmlns:c16r2="http://schemas.microsoft.com/office/drawing/2015/06/chart">
              <c:ext xmlns:c16="http://schemas.microsoft.com/office/drawing/2014/chart" uri="{C3380CC4-5D6E-409C-BE32-E72D297353CC}">
                <c16:uniqueId val="{00000004-23A1-4B64-A17E-A1031917FA30}"/>
              </c:ext>
            </c:extLst>
          </c:dPt>
          <c:dPt>
            <c:idx val="2"/>
            <c:invertIfNegative val="0"/>
            <c:bubble3D val="0"/>
            <c:spPr>
              <a:solidFill>
                <a:srgbClr val="008000"/>
              </a:solidFill>
            </c:spPr>
            <c:extLst xmlns:c16r2="http://schemas.microsoft.com/office/drawing/2015/06/chart">
              <c:ext xmlns:c16="http://schemas.microsoft.com/office/drawing/2014/chart" uri="{C3380CC4-5D6E-409C-BE32-E72D297353CC}">
                <c16:uniqueId val="{00000006-23A1-4B64-A17E-A1031917FA30}"/>
              </c:ext>
            </c:extLst>
          </c:dPt>
          <c:dPt>
            <c:idx val="3"/>
            <c:invertIfNegative val="0"/>
            <c:bubble3D val="0"/>
            <c:spPr>
              <a:solidFill>
                <a:srgbClr val="008000"/>
              </a:solidFill>
            </c:spPr>
            <c:extLst xmlns:c16r2="http://schemas.microsoft.com/office/drawing/2015/06/chart">
              <c:ext xmlns:c16="http://schemas.microsoft.com/office/drawing/2014/chart" uri="{C3380CC4-5D6E-409C-BE32-E72D297353CC}">
                <c16:uniqueId val="{00000008-23A1-4B64-A17E-A1031917FA30}"/>
              </c:ext>
            </c:extLst>
          </c:dPt>
          <c:dPt>
            <c:idx val="4"/>
            <c:invertIfNegative val="0"/>
            <c:bubble3D val="0"/>
            <c:spPr>
              <a:solidFill>
                <a:srgbClr val="3366FF"/>
              </a:solidFill>
            </c:spPr>
            <c:extLst xmlns:c16r2="http://schemas.microsoft.com/office/drawing/2015/06/chart">
              <c:ext xmlns:c16="http://schemas.microsoft.com/office/drawing/2014/chart" uri="{C3380CC4-5D6E-409C-BE32-E72D297353CC}">
                <c16:uniqueId val="{0000000A-23A1-4B64-A17E-A1031917FA30}"/>
              </c:ext>
            </c:extLst>
          </c:dPt>
          <c:dPt>
            <c:idx val="5"/>
            <c:invertIfNegative val="0"/>
            <c:bubble3D val="0"/>
            <c:spPr>
              <a:solidFill>
                <a:srgbClr val="3366FF"/>
              </a:solidFill>
            </c:spPr>
            <c:extLst xmlns:c16r2="http://schemas.microsoft.com/office/drawing/2015/06/chart">
              <c:ext xmlns:c16="http://schemas.microsoft.com/office/drawing/2014/chart" uri="{C3380CC4-5D6E-409C-BE32-E72D297353CC}">
                <c16:uniqueId val="{0000000C-23A1-4B64-A17E-A1031917FA30}"/>
              </c:ext>
            </c:extLst>
          </c:dPt>
          <c:dPt>
            <c:idx val="6"/>
            <c:invertIfNegative val="0"/>
            <c:bubble3D val="0"/>
            <c:spPr>
              <a:solidFill>
                <a:srgbClr val="3366FF"/>
              </a:solidFill>
            </c:spPr>
            <c:extLst xmlns:c16r2="http://schemas.microsoft.com/office/drawing/2015/06/chart">
              <c:ext xmlns:c16="http://schemas.microsoft.com/office/drawing/2014/chart" uri="{C3380CC4-5D6E-409C-BE32-E72D297353CC}">
                <c16:uniqueId val="{0000000E-23A1-4B64-A17E-A1031917FA30}"/>
              </c:ext>
            </c:extLst>
          </c:dPt>
          <c:dPt>
            <c:idx val="7"/>
            <c:invertIfNegative val="0"/>
            <c:bubble3D val="0"/>
            <c:spPr>
              <a:solidFill>
                <a:srgbClr val="3366FF"/>
              </a:solidFill>
            </c:spPr>
            <c:extLst xmlns:c16r2="http://schemas.microsoft.com/office/drawing/2015/06/chart">
              <c:ext xmlns:c16="http://schemas.microsoft.com/office/drawing/2014/chart" uri="{C3380CC4-5D6E-409C-BE32-E72D297353CC}">
                <c16:uniqueId val="{00000010-23A1-4B64-A17E-A1031917FA30}"/>
              </c:ext>
            </c:extLst>
          </c:dPt>
          <c:dPt>
            <c:idx val="8"/>
            <c:invertIfNegative val="0"/>
            <c:bubble3D val="0"/>
            <c:spPr>
              <a:solidFill>
                <a:srgbClr val="FF0000"/>
              </a:solidFill>
            </c:spPr>
            <c:extLst xmlns:c16r2="http://schemas.microsoft.com/office/drawing/2015/06/chart">
              <c:ext xmlns:c16="http://schemas.microsoft.com/office/drawing/2014/chart" uri="{C3380CC4-5D6E-409C-BE32-E72D297353CC}">
                <c16:uniqueId val="{00000012-23A1-4B64-A17E-A1031917FA30}"/>
              </c:ext>
            </c:extLst>
          </c:dPt>
          <c:dPt>
            <c:idx val="9"/>
            <c:invertIfNegative val="0"/>
            <c:bubble3D val="0"/>
            <c:spPr>
              <a:solidFill>
                <a:srgbClr val="FF0000"/>
              </a:solidFill>
            </c:spPr>
            <c:extLst xmlns:c16r2="http://schemas.microsoft.com/office/drawing/2015/06/chart">
              <c:ext xmlns:c16="http://schemas.microsoft.com/office/drawing/2014/chart" uri="{C3380CC4-5D6E-409C-BE32-E72D297353CC}">
                <c16:uniqueId val="{00000014-23A1-4B64-A17E-A1031917FA30}"/>
              </c:ext>
            </c:extLst>
          </c:dPt>
          <c:dPt>
            <c:idx val="10"/>
            <c:invertIfNegative val="0"/>
            <c:bubble3D val="0"/>
            <c:spPr>
              <a:solidFill>
                <a:srgbClr val="FF0000"/>
              </a:solidFill>
            </c:spPr>
            <c:extLst xmlns:c16r2="http://schemas.microsoft.com/office/drawing/2015/06/chart">
              <c:ext xmlns:c16="http://schemas.microsoft.com/office/drawing/2014/chart" uri="{C3380CC4-5D6E-409C-BE32-E72D297353CC}">
                <c16:uniqueId val="{00000016-23A1-4B64-A17E-A1031917FA30}"/>
              </c:ext>
            </c:extLst>
          </c:dPt>
          <c:dPt>
            <c:idx val="11"/>
            <c:invertIfNegative val="0"/>
            <c:bubble3D val="0"/>
            <c:spPr>
              <a:solidFill>
                <a:srgbClr val="FF0000"/>
              </a:solidFill>
            </c:spPr>
            <c:extLst xmlns:c16r2="http://schemas.microsoft.com/office/drawing/2015/06/chart">
              <c:ext xmlns:c16="http://schemas.microsoft.com/office/drawing/2014/chart" uri="{C3380CC4-5D6E-409C-BE32-E72D297353CC}">
                <c16:uniqueId val="{00000018-23A1-4B64-A17E-A1031917FA30}"/>
              </c:ext>
            </c:extLst>
          </c:dPt>
          <c:dPt>
            <c:idx val="12"/>
            <c:invertIfNegative val="0"/>
            <c:bubble3D val="0"/>
            <c:spPr>
              <a:solidFill>
                <a:srgbClr val="660066"/>
              </a:solidFill>
            </c:spPr>
            <c:extLst xmlns:c16r2="http://schemas.microsoft.com/office/drawing/2015/06/chart">
              <c:ext xmlns:c16="http://schemas.microsoft.com/office/drawing/2014/chart" uri="{C3380CC4-5D6E-409C-BE32-E72D297353CC}">
                <c16:uniqueId val="{0000001A-23A1-4B64-A17E-A1031917FA30}"/>
              </c:ext>
            </c:extLst>
          </c:dPt>
          <c:dPt>
            <c:idx val="13"/>
            <c:invertIfNegative val="0"/>
            <c:bubble3D val="0"/>
            <c:spPr>
              <a:solidFill>
                <a:srgbClr val="660066"/>
              </a:solidFill>
            </c:spPr>
            <c:extLst xmlns:c16r2="http://schemas.microsoft.com/office/drawing/2015/06/chart">
              <c:ext xmlns:c16="http://schemas.microsoft.com/office/drawing/2014/chart" uri="{C3380CC4-5D6E-409C-BE32-E72D297353CC}">
                <c16:uniqueId val="{0000001C-23A1-4B64-A17E-A1031917FA30}"/>
              </c:ext>
            </c:extLst>
          </c:dPt>
          <c:dPt>
            <c:idx val="14"/>
            <c:invertIfNegative val="0"/>
            <c:bubble3D val="0"/>
            <c:spPr>
              <a:solidFill>
                <a:srgbClr val="660066"/>
              </a:solidFill>
            </c:spPr>
            <c:extLst xmlns:c16r2="http://schemas.microsoft.com/office/drawing/2015/06/chart">
              <c:ext xmlns:c16="http://schemas.microsoft.com/office/drawing/2014/chart" uri="{C3380CC4-5D6E-409C-BE32-E72D297353CC}">
                <c16:uniqueId val="{0000001E-23A1-4B64-A17E-A1031917FA30}"/>
              </c:ext>
            </c:extLst>
          </c:dPt>
          <c:dPt>
            <c:idx val="15"/>
            <c:invertIfNegative val="0"/>
            <c:bubble3D val="0"/>
            <c:spPr>
              <a:solidFill>
                <a:srgbClr val="660066"/>
              </a:solidFill>
            </c:spPr>
            <c:extLst xmlns:c16r2="http://schemas.microsoft.com/office/drawing/2015/06/chart">
              <c:ext xmlns:c16="http://schemas.microsoft.com/office/drawing/2014/chart" uri="{C3380CC4-5D6E-409C-BE32-E72D297353CC}">
                <c16:uniqueId val="{00000020-23A1-4B64-A17E-A1031917FA30}"/>
              </c:ext>
            </c:extLst>
          </c:dPt>
          <c:cat>
            <c:strRef>
              <c:f>Sheet1!$B$6:$B$10</c:f>
              <c:strCache>
                <c:ptCount val="5"/>
                <c:pt idx="0">
                  <c:v>Literatuuronderzoek</c:v>
                </c:pt>
                <c:pt idx="1">
                  <c:v>Opstellen onderzoeksprotocol</c:v>
                </c:pt>
                <c:pt idx="2">
                  <c:v>Uitvoeren onderzoeksprotocol</c:v>
                </c:pt>
                <c:pt idx="3">
                  <c:v>Dataverwerking</c:v>
                </c:pt>
                <c:pt idx="4">
                  <c:v>Eindrapportage</c:v>
                </c:pt>
              </c:strCache>
            </c:strRef>
          </c:cat>
          <c:val>
            <c:numRef>
              <c:f>Sheet1!$E$6:$E$10</c:f>
              <c:numCache>
                <c:formatCode>General</c:formatCode>
                <c:ptCount val="5"/>
                <c:pt idx="0">
                  <c:v>14</c:v>
                </c:pt>
                <c:pt idx="1">
                  <c:v>14</c:v>
                </c:pt>
                <c:pt idx="2">
                  <c:v>28</c:v>
                </c:pt>
                <c:pt idx="3">
                  <c:v>21</c:v>
                </c:pt>
                <c:pt idx="4">
                  <c:v>23</c:v>
                </c:pt>
              </c:numCache>
            </c:numRef>
          </c:val>
          <c:extLst xmlns:c16r2="http://schemas.microsoft.com/office/drawing/2015/06/chart">
            <c:ext xmlns:c16="http://schemas.microsoft.com/office/drawing/2014/chart" uri="{C3380CC4-5D6E-409C-BE32-E72D297353CC}">
              <c16:uniqueId val="{00000021-23A1-4B64-A17E-A1031917FA30}"/>
            </c:ext>
          </c:extLst>
        </c:ser>
        <c:dLbls>
          <c:showLegendKey val="0"/>
          <c:showVal val="0"/>
          <c:showCatName val="0"/>
          <c:showSerName val="0"/>
          <c:showPercent val="0"/>
          <c:showBubbleSize val="0"/>
        </c:dLbls>
        <c:gapWidth val="100"/>
        <c:overlap val="100"/>
        <c:axId val="553641440"/>
        <c:axId val="547604768"/>
      </c:barChart>
      <c:catAx>
        <c:axId val="553641440"/>
        <c:scaling>
          <c:orientation val="maxMin"/>
        </c:scaling>
        <c:delete val="0"/>
        <c:axPos val="l"/>
        <c:numFmt formatCode="General" sourceLinked="0"/>
        <c:majorTickMark val="out"/>
        <c:minorTickMark val="none"/>
        <c:tickLblPos val="nextTo"/>
        <c:crossAx val="547604768"/>
        <c:crosses val="autoZero"/>
        <c:auto val="1"/>
        <c:lblAlgn val="ctr"/>
        <c:lblOffset val="100"/>
        <c:noMultiLvlLbl val="0"/>
      </c:catAx>
      <c:valAx>
        <c:axId val="547604768"/>
        <c:scaling>
          <c:orientation val="minMax"/>
          <c:min val="42020"/>
        </c:scaling>
        <c:delete val="0"/>
        <c:axPos val="t"/>
        <c:majorGridlines/>
        <c:numFmt formatCode="m/d/yyyy" sourceLinked="1"/>
        <c:majorTickMark val="out"/>
        <c:minorTickMark val="none"/>
        <c:tickLblPos val="nextTo"/>
        <c:crossAx val="5536414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Boo12</b:Tag>
    <b:SourceType>JournalArticle</b:SourceType>
    <b:Guid>{40F22B47-D11E-4D6D-957C-7D202F7D0F44}</b:Guid>
    <b:Author>
      <b:Author>
        <b:NameList>
          <b:Person>
            <b:Last>Booth</b:Last>
            <b:First>F.W.</b:First>
          </b:Person>
          <b:Person>
            <b:Last>Roberts</b:Last>
            <b:First>C.K.</b:First>
          </b:Person>
          <b:Person>
            <b:Last>Laye</b:Last>
            <b:First>M.J.</b:First>
          </b:Person>
        </b:NameList>
      </b:Author>
    </b:Author>
    <b:Title>Lack of exercise is a major cause of chronic diseases</b:Title>
    <b:JournalName>Compr Physiol</b:JournalName>
    <b:Year>2012</b:Year>
    <b:Pages>1143-1211</b:Pages>
    <b:RefOrder>2</b:RefOrder>
  </b:Source>
  <b:Source>
    <b:Tag>Era13</b:Tag>
    <b:SourceType>Report</b:SourceType>
    <b:Guid>{2C04AECA-7135-4CB9-A902-8714BE4F1F72}</b:Guid>
    <b:Title>Validation of the Activ8 Activity Monitor: detection of body postures and movements</b:Title>
    <b:Year>2013</b:Year>
    <b:Publisher>Dept. of Rehabilitation Medicine</b:Publisher>
    <b:City>Rotterdam</b:City>
    <b:Author>
      <b:Author>
        <b:NameList>
          <b:Person>
            <b:First>Erasmus MC</b:First>
          </b:Person>
        </b:NameList>
      </b:Author>
    </b:Author>
    <b:RefOrder>5</b:RefOrder>
  </b:Source>
  <b:Source>
    <b:Tag>XLo09</b:Tag>
    <b:SourceType>JournalArticle</b:SourceType>
    <b:Guid>{78C0E822-B694-41EB-88B4-7865F77CE72F}</b:Guid>
    <b:Author>
      <b:Author>
        <b:NameList>
          <b:Person>
            <b:Last>X. Long</b:Last>
            <b:First>B.</b:First>
            <b:Middle>Yin, R. M. Aarts</b:Middle>
          </b:Person>
        </b:NameList>
      </b:Author>
    </b:Author>
    <b:Title>Single-Accelerometer-Based Daily Physical Activity Classification</b:Title>
    <b:JournalName>Annual international conference of the IEEE EMBS</b:JournalName>
    <b:Year>2009</b:Year>
    <b:Pages>6107-6110</b:Pages>
    <b:RefOrder>11</b:RefOrder>
  </b:Source>
  <b:Source>
    <b:Tag>Pos05</b:Tag>
    <b:SourceType>JournalArticle</b:SourceType>
    <b:Guid>{0FE6220A-E1AB-49EB-A817-B9599AF268B5}</b:Guid>
    <b:Author>
      <b:Author>
        <b:NameList>
          <b:Person>
            <b:Last>Postma</b:Last>
            <b:First>K</b:First>
          </b:Person>
          <b:Person>
            <b:Last>van den Berg-Emons</b:Last>
            <b:First>HJ</b:First>
          </b:Person>
          <b:Person>
            <b:Last>Bussmann</b:Last>
            <b:First>JB</b:First>
          </b:Person>
          <b:Person>
            <b:Last>Sluis</b:Last>
            <b:First>TA</b:First>
          </b:Person>
          <b:Person>
            <b:Last>Bergen</b:Last>
            <b:First>MP</b:First>
          </b:Person>
          <b:Person>
            <b:Last>Stam</b:Last>
            <b:First>HJ.</b:First>
          </b:Person>
        </b:NameList>
      </b:Author>
    </b:Author>
    <b:Title>Validity of the detection of wheelchair propulsion as measured with an Activity Monitor in patients with spinal cord injury.</b:Title>
    <b:JournalName>Spinal cord.</b:JournalName>
    <b:Year>2005</b:Year>
    <b:Pages>550-7</b:Pages>
    <b:RefOrder>12</b:RefOrder>
  </b:Source>
  <b:Source>
    <b:Tag>Bus98</b:Tag>
    <b:SourceType>JournalArticle</b:SourceType>
    <b:Guid>{7E35308B-D285-4711-8A87-1CB9448471D3}</b:Guid>
    <b:Title>Ambulatory accelerometry to quantify motor behaviour in patients after failed back surgery: a validation study.</b:Title>
    <b:JournalName>Volume 74, issues 2-3.</b:JournalName>
    <b:Year>1998</b:Year>
    <b:Pages>153-161</b:Pages>
    <b:Author>
      <b:Author>
        <b:NameList>
          <b:Person>
            <b:Last>Bussmann</b:Last>
            <b:First>JBJ</b:First>
          </b:Person>
          <b:Person>
            <b:Last>van de Laar</b:Last>
            <b:First>YM</b:First>
          </b:Person>
          <b:Person>
            <b:Last>Neeleman</b:Last>
            <b:First>MP</b:First>
          </b:Person>
          <b:Person>
            <b:Last>Stam</b:Last>
            <b:First>HJ.</b:First>
          </b:Person>
        </b:NameList>
      </b:Author>
    </b:Author>
    <b:RefOrder>13</b:RefOrder>
  </b:Source>
  <b:Source>
    <b:Tag>Bus981</b:Tag>
    <b:SourceType>JournalArticle</b:SourceType>
    <b:Guid>{D80C0312-CA34-47B2-A039-B9DE6FCFA938}</b:Guid>
    <b:Author>
      <b:Author>
        <b:NameList>
          <b:Person>
            <b:Last>Bussmann</b:Last>
            <b:First>JB</b:First>
          </b:Person>
          <b:Person>
            <b:Last>Tulen</b:Last>
            <b:First>JH</b:First>
          </b:Person>
          <b:Person>
            <b:Last>van Herel</b:Last>
            <b:First>EC</b:First>
          </b:Person>
          <b:Person>
            <b:Last>Stam</b:Last>
            <b:First>HJ.</b:First>
          </b:Person>
        </b:NameList>
      </b:Author>
    </b:Author>
    <b:Title>Quantification of physical activities by means of ambulatory accelerometry: a validation study.</b:Title>
    <b:JournalName>Psychophysiology.</b:JournalName>
    <b:Year>1998</b:Year>
    <b:Pages>488-96</b:Pages>
    <b:RefOrder>14</b:RefOrder>
  </b:Source>
  <b:Source>
    <b:Tag>Tul97</b:Tag>
    <b:SourceType>JournalArticle</b:SourceType>
    <b:Guid>{167876DA-E747-4AAD-A554-BED7D6D70234}</b:Guid>
    <b:Author>
      <b:Author>
        <b:NameList>
          <b:Person>
            <b:Last>Tulen</b:Last>
            <b:First>JH</b:First>
          </b:Person>
          <b:Person>
            <b:Last>Bussmann</b:Last>
            <b:First>HB</b:First>
          </b:Person>
          <b:Person>
            <b:Last>van Steenis</b:Last>
            <b:First>HG</b:First>
          </b:Person>
          <b:Person>
            <b:Last>Pepplinkhuizen</b:Last>
            <b:First>L</b:First>
          </b:Person>
          <b:Person>
            <b:Last>Man in 't Veld</b:Last>
            <b:First>AJ.</b:First>
          </b:Person>
        </b:NameList>
      </b:Author>
    </b:Author>
    <b:Title>A novel tool to quantify physical activities: ambulatory accelerometry in psychopharmacology.</b:Title>
    <b:JournalName>J Clin Psychopharmacol.</b:JournalName>
    <b:Year>1997</b:Year>
    <b:Pages>7-202</b:Pages>
    <b:RefOrder>15</b:RefOrder>
  </b:Source>
  <b:Source>
    <b:Tag>PMG06</b:Tag>
    <b:SourceType>JournalArticle</b:SourceType>
    <b:Guid>{625507F3-C937-4383-90A0-B08E3DA54E0C}</b:Guid>
    <b:Author>
      <b:Author>
        <b:NameList>
          <b:Person>
            <b:Last>Grant</b:Last>
            <b:First>PM</b:First>
          </b:Person>
          <b:Person>
            <b:Last>Ryan</b:Last>
            <b:First>CG</b:First>
          </b:Person>
          <b:Person>
            <b:Last>Tigbe</b:Last>
            <b:First>WW</b:First>
          </b:Person>
          <b:Person>
            <b:Last>Granat</b:Last>
            <b:First>MH.</b:First>
          </b:Person>
        </b:NameList>
      </b:Author>
    </b:Author>
    <b:Title>The validation of a novel activity monitor in the measurement of posture and motion during everyday activities</b:Title>
    <b:JournalName>Br J sports med</b:JournalName>
    <b:Year>2006</b:Year>
    <b:Pages>992-997</b:Pages>
    <b:RefOrder>16</b:RefOrder>
  </b:Source>
  <b:Source>
    <b:Tag>Dea85</b:Tag>
    <b:SourceType>JournalArticle</b:SourceType>
    <b:Guid>{35DD904B-7EFB-4CCA-8463-F3D90FA5336A}</b:Guid>
    <b:Author>
      <b:Author>
        <b:NameList>
          <b:Person>
            <b:Last>Dearwater</b:Last>
            <b:First>SR</b:First>
          </b:Person>
          <b:Person>
            <b:Last>LaPorte</b:Last>
            <b:First>RE</b:First>
          </b:Person>
          <b:Person>
            <b:Last>Cauley</b:Last>
            <b:First>JA</b:First>
          </b:Person>
          <b:Person>
            <b:Last>Brenes</b:Last>
            <b:First>G.</b:First>
          </b:Person>
        </b:NameList>
      </b:Author>
    </b:Author>
    <b:Title>Assessment of physical activity in inactive populations</b:Title>
    <b:JournalName>Medicine and science in sports and exercise</b:JournalName>
    <b:Year>1985</b:Year>
    <b:Pages>651-655</b:Pages>
    <b:RefOrder>1</b:RefOrder>
  </b:Source>
  <b:Source>
    <b:Tag>War06</b:Tag>
    <b:SourceType>JournalArticle</b:SourceType>
    <b:Guid>{AFE2954F-B0B0-4F99-982D-45A8DF8BBF6D}</b:Guid>
    <b:Author>
      <b:Author>
        <b:NameList>
          <b:Person>
            <b:Last>Warburton</b:Last>
            <b:First>DE</b:First>
          </b:Person>
          <b:Person>
            <b:Last>Nicol</b:Last>
            <b:First>CW</b:First>
          </b:Person>
          <b:Person>
            <b:Last>Bredin</b:Last>
            <b:First>SS.</b:First>
          </b:Person>
        </b:NameList>
      </b:Author>
    </b:Author>
    <b:Title>Health benefits of physical activity: the evidence</b:Title>
    <b:JournalName>CMAJ</b:JournalName>
    <b:Year>2006</b:Year>
    <b:Pages>801-809</b:Pages>
    <b:RefOrder>3</b:RefOrder>
  </b:Source>
  <b:Source>
    <b:Tag>Lee15</b:Tag>
    <b:SourceType>JournalArticle</b:SourceType>
    <b:Guid>{45C3E66A-124B-40E9-96E4-410BE43E2A4B}</b:Guid>
    <b:Title>Six-month functional recovery of stroke patients: a multi-time-point study.</b:Title>
    <b:Year>2015</b:Year>
    <b:Author>
      <b:Author>
        <b:NameList>
          <b:Person>
            <b:Last>Lee</b:Last>
            <b:First>KB</b:First>
          </b:Person>
          <b:Person>
            <b:Last>Lim</b:Last>
            <b:First>SH</b:First>
          </b:Person>
          <b:Person>
            <b:Last>Kim</b:Last>
            <b:First>KH</b:First>
          </b:Person>
          <b:Person>
            <b:Last>Kim</b:Last>
            <b:First>KJ</b:First>
          </b:Person>
          <b:Person>
            <b:Last>Kim</b:Last>
            <b:First>YR</b:First>
          </b:Person>
          <b:Person>
            <b:Last>Chang</b:Last>
            <b:First>WN</b:First>
          </b:Person>
          <b:Person>
            <b:Last>Yeom</b:Last>
            <b:First>JW</b:First>
          </b:Person>
          <b:Person>
            <b:Last>Kim</b:Last>
            <b:First>YD</b:First>
          </b:Person>
          <b:Person>
            <b:Last>Hwang</b:Last>
            <b:First>BY.</b:First>
          </b:Person>
        </b:NameList>
      </b:Author>
    </b:Author>
    <b:JournalName>Int J Rehabil Res.</b:JournalName>
    <b:Pages>80-173</b:Pages>
    <b:RefOrder>4</b:RefOrder>
  </b:Source>
  <b:Source>
    <b:Tag>Nis</b:Tag>
    <b:SourceType>JournalArticle</b:SourceType>
    <b:Guid>{9287FF93-B60D-449E-9306-078C1B889C36}</b:Guid>
    <b:Author>
      <b:Author>
        <b:NameList>
          <b:Person>
            <b:Last>Nishkam</b:Last>
            <b:First>R</b:First>
          </b:Person>
          <b:Person>
            <b:Last>Dandekar</b:Last>
            <b:First>N</b:First>
          </b:Person>
          <b:Person>
            <b:Last>Mysore</b:Last>
            <b:First>P</b:First>
          </b:Person>
          <b:Person>
            <b:Last>Litmann</b:Last>
            <b:First>ML.</b:First>
          </b:Person>
        </b:NameList>
      </b:Author>
    </b:Author>
    <b:Title>Activity recognition from accelerometer data</b:Title>
    <b:JournalName>Department of computer sciences</b:JournalName>
    <b:Year>2005</b:Year>
    <b:Pages>1541-1546</b:Pages>
    <b:RefOrder>17</b:RefOrder>
  </b:Source>
  <b:Source>
    <b:Tag>Kar90</b:Tag>
    <b:SourceType>JournalArticle</b:SourceType>
    <b:Guid>{75030D8B-61FC-4B08-97D6-982DCCB5D095}</b:Guid>
    <b:Author>
      <b:Author>
        <b:NameList>
          <b:Person>
            <b:Last>Karl</b:Last>
            <b:First>J</b:First>
          </b:Person>
          <b:Person>
            <b:Last>Sandin</b:Last>
            <b:First>MD</b:First>
          </b:Person>
          <b:Person>
            <b:Last>Barry</b:Last>
            <b:First>S</b:First>
          </b:Person>
          <b:Person>
            <b:Last>Smith</b:Last>
            <b:First>MD.</b:First>
          </b:Person>
        </b:NameList>
      </b:Author>
    </b:Author>
    <b:Title>The measure of balance in sitting in stroke rehabilitation prognosis.</b:Title>
    <b:Year>1990</b:Year>
    <b:Pages>82-86</b:Pages>
    <b:RefOrder>6</b:RefOrder>
  </b:Source>
  <b:Source>
    <b:Tag>Olv</b:Tag>
    <b:SourceType>JournalArticle</b:SourceType>
    <b:Guid>{7600CE60-9831-42E2-8581-60B9EB438339}</b:Guid>
    <b:Author>
      <b:Author>
        <b:NameList>
          <b:Person>
            <b:Last>Olvarria</b:Last>
            <b:First>VV</b:First>
          </b:Person>
          <b:Person>
            <b:Last>Arima</b:Last>
            <b:First>H</b:First>
          </b:Person>
          <b:Person>
            <b:Last>Anderson</b:Last>
            <b:First>CS</b:First>
          </b:Person>
          <b:Person>
            <b:Last>Brunser</b:Last>
            <b:First>A.M</b:First>
          </b:Person>
          <b:Person>
            <b:Last>Munoz-Venturelli</b:Last>
            <b:First>P</b:First>
          </b:Person>
          <b:Person>
            <b:Last>Heritier</b:Last>
            <b:First>S</b:First>
          </b:Person>
          <b:Person>
            <b:Last>Lavados</b:Last>
            <b:First>P.M.</b:First>
          </b:Person>
        </b:NameList>
      </b:Author>
    </b:Author>
    <b:Title>Head position and cerebral blood flow velocity in acute ischemic stroke: a systemetic review and meta-analysis.</b:Title>
    <b:JournalName>Cerebrovasc Dis.</b:JournalName>
    <b:Year>2014</b:Year>
    <b:Pages>8-401</b:Pages>
    <b:RefOrder>7</b:RefOrder>
  </b:Source>
  <b:Source>
    <b:Tag>JBJ01</b:Tag>
    <b:SourceType>JournalArticle</b:SourceType>
    <b:Guid>{C7AFBC5F-EF07-496F-8073-5E2436DFB02C}</b:Guid>
    <b:Author>
      <b:Author>
        <b:NameList>
          <b:Person>
            <b:Last>Bussmann</b:Last>
            <b:First>JBJ</b:First>
          </b:Person>
          <b:Person>
            <b:Last>Martens</b:Last>
            <b:First>WLJ</b:First>
          </b:Person>
          <b:Person>
            <b:Last>Tulen</b:Last>
            <b:First>HM</b:First>
          </b:Person>
          <b:Person>
            <b:Last>van Den Berg-Emons</b:Last>
            <b:First>HJG</b:First>
          </b:Person>
          <b:Person>
            <b:Last>Stam</b:Last>
            <b:First>HJ.</b:First>
          </b:Person>
        </b:NameList>
      </b:Author>
    </b:Author>
    <b:Title>Measuring daily behavior using ambulantory accelerometry: The Activity Monitor</b:Title>
    <b:JournalName>Behavior research methods, instruments, &amp; computers</b:JournalName>
    <b:Year>2001</b:Year>
    <b:Pages>349-356</b:Pages>
    <b:RefOrder>18</b:RefOrder>
  </b:Source>
  <b:Source>
    <b:Tag>Pet96</b:Tag>
    <b:SourceType>JournalArticle</b:SourceType>
    <b:Guid>{F8A1B7A1-2A60-4893-8611-448238130E41}</b:Guid>
    <b:Title>Detection of Static and Dynamic Activities Using Uniaxial Accelerometers</b:Title>
    <b:Year>1996</b:Year>
    <b:Author>
      <b:Author>
        <b:NameList>
          <b:Person>
            <b:Last>Veltink</b:Last>
            <b:First>P</b:First>
          </b:Person>
          <b:Person>
            <b:Last>Bussmann</b:Last>
            <b:First>BJ</b:First>
          </b:Person>
          <b:Person>
            <b:Last>de Vries</b:Last>
            <b:First>W</b:First>
          </b:Person>
          <b:Person>
            <b:Last>Martens</b:Last>
            <b:First>WLJ</b:First>
          </b:Person>
          <b:Person>
            <b:Last>Van Lummerl</b:Last>
            <b:First>RC.</b:First>
          </b:Person>
        </b:NameList>
      </b:Author>
    </b:Author>
    <b:JournalName>Transactions on rehabilitation engineering</b:JournalName>
    <b:Pages>375-385</b:Pages>
    <b:RefOrder>19</b:RefOrder>
  </b:Source>
  <b:Source>
    <b:Tag>TijdelijkeAanduiding1</b:Tag>
    <b:SourceType>JournalArticle</b:SourceType>
    <b:Guid>{97E02D08-70EC-4F35-B70D-C51BBFBE2439}</b:Guid>
    <b:Title>Detection of Static and Dynamic Activities Using Uniaxial Accelerometers</b:Title>
    <b:Year>1996</b:Year>
    <b:Author>
      <b:Author>
        <b:NameList>
          <b:Person>
            <b:Last>Peter H. Veltink</b:Last>
            <b:First>Hans</b:First>
            <b:Middle>B. J. Busmann, Wiebe de Vries, Wim L. J. Martens, Rob C. Van Lummel</b:Middle>
          </b:Person>
        </b:NameList>
      </b:Author>
    </b:Author>
    <b:JournalName>Transactions on rehabilitation engineering</b:JournalName>
    <b:Pages>375-385</b:Pages>
    <b:RefOrder>8</b:RefOrder>
  </b:Source>
  <b:Source>
    <b:Tag>TijdelijkeAanduiding2</b:Tag>
    <b:SourceType>JournalArticle</b:SourceType>
    <b:Guid>{CB2C36A1-649C-4717-AB41-8E9635E3D960}</b:Guid>
    <b:Author>
      <b:Author>
        <b:NameList>
          <b:Person>
            <b:Last>J. B. J. Busmann</b:Last>
            <b:First>W.</b:First>
            <b:Middle>L. J. Martens, J. H. M. Tulen, H. J. G. van Den Berg-Emons, H. J. Stam</b:Middle>
          </b:Person>
        </b:NameList>
      </b:Author>
    </b:Author>
    <b:Title>Measuring daily behavior using ambulantory accelerometry: The Activity Monitor</b:Title>
    <b:JournalName>Behavior research methods, instruments, &amp; computers</b:JournalName>
    <b:Year>2001</b:Year>
    <b:Pages>349-356</b:Pages>
    <b:RefOrder>9</b:RefOrder>
  </b:Source>
  <b:Source>
    <b:Tag>TijdelijkeAanduiding3</b:Tag>
    <b:SourceType>JournalArticle</b:SourceType>
    <b:Guid>{9DB80832-BB1C-4AF1-A208-14048DCCB904}</b:Guid>
    <b:Author>
      <b:Author>
        <b:NameList>
          <b:Person>
            <b:Last>P. M. Grant</b:Last>
            <b:First>C.</b:First>
            <b:Middle>G. Ryan, W. W. Tigbe, M. H. Granat</b:Middle>
          </b:Person>
        </b:NameList>
      </b:Author>
    </b:Author>
    <b:Title>The validation of a novel activity monitor in the measurement of posture and motion during everyday activities</b:Title>
    <b:JournalName>Br J sports med</b:JournalName>
    <b:Year>2006</b:Year>
    <b:Pages>992-997</b:Pages>
    <b:RefOrder>10</b:RefOrder>
  </b:Source>
</b:Sources>
</file>

<file path=customXml/itemProps1.xml><?xml version="1.0" encoding="utf-8"?>
<ds:datastoreItem xmlns:ds="http://schemas.openxmlformats.org/officeDocument/2006/customXml" ds:itemID="{40818423-632D-4930-A0E4-69BDF900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8475</Words>
  <Characters>48314</Characters>
  <Application>Microsoft Office Word</Application>
  <DocSecurity>4</DocSecurity>
  <Lines>402</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use ‘Template Research Protocol’</vt:lpstr>
      <vt:lpstr>Instructions for use ‘Template Research Protocol’</vt:lpstr>
    </vt:vector>
  </TitlesOfParts>
  <Company>Erasmus MC</Company>
  <LinksUpToDate>false</LinksUpToDate>
  <CharactersWithSpaces>56676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dc:creator>Erdem Büyükyilmaz (12107441)</dc:creator>
  <cp:lastModifiedBy>Ammeraal - Deelen, S.J.</cp:lastModifiedBy>
  <cp:revision>2</cp:revision>
  <dcterms:created xsi:type="dcterms:W3CDTF">2017-03-06T14:05:00Z</dcterms:created>
  <dcterms:modified xsi:type="dcterms:W3CDTF">2017-03-06T14:05:00Z</dcterms:modified>
</cp:coreProperties>
</file>