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509D" w14:textId="57BB4295" w:rsidR="00862DC1" w:rsidRPr="00F94210" w:rsidRDefault="00862DC1" w:rsidP="00862DC1">
      <w:pPr>
        <w:pStyle w:val="Heading1"/>
        <w:jc w:val="center"/>
        <w:rPr>
          <w:color w:val="auto"/>
          <w:sz w:val="40"/>
          <w:szCs w:val="40"/>
          <w:lang w:val="en-GB"/>
        </w:rPr>
      </w:pPr>
      <w:bookmarkStart w:id="0" w:name="_Toc200521331"/>
      <w:bookmarkStart w:id="1" w:name="_GoBack"/>
      <w:bookmarkEnd w:id="1"/>
      <w:r w:rsidRPr="00F94210">
        <w:rPr>
          <w:color w:val="auto"/>
          <w:sz w:val="40"/>
          <w:szCs w:val="40"/>
          <w:lang w:val="en-GB"/>
        </w:rPr>
        <w:t>Public Private Partnerships in the EU</w:t>
      </w:r>
      <w:bookmarkEnd w:id="0"/>
    </w:p>
    <w:p w14:paraId="0E34E545" w14:textId="77777777" w:rsidR="00862DC1" w:rsidRPr="00F94210" w:rsidRDefault="00862DC1" w:rsidP="00862DC1">
      <w:pPr>
        <w:pStyle w:val="Heading1"/>
        <w:jc w:val="center"/>
        <w:rPr>
          <w:color w:val="auto"/>
          <w:lang w:val="en-GB"/>
        </w:rPr>
      </w:pPr>
    </w:p>
    <w:p w14:paraId="1E4C3F97" w14:textId="77777777" w:rsidR="00862DC1" w:rsidRPr="00F94210" w:rsidRDefault="00862DC1" w:rsidP="00862DC1">
      <w:pPr>
        <w:pStyle w:val="Heading1"/>
        <w:jc w:val="center"/>
        <w:rPr>
          <w:color w:val="auto"/>
          <w:lang w:val="en-GB"/>
        </w:rPr>
      </w:pPr>
    </w:p>
    <w:p w14:paraId="34CA6876" w14:textId="17E7FAB2" w:rsidR="00862DC1" w:rsidRPr="00F94210" w:rsidRDefault="00862DC1" w:rsidP="00862DC1">
      <w:pPr>
        <w:pStyle w:val="Heading1"/>
        <w:jc w:val="center"/>
        <w:rPr>
          <w:color w:val="auto"/>
          <w:sz w:val="28"/>
          <w:lang w:val="en-GB"/>
        </w:rPr>
      </w:pPr>
      <w:bookmarkStart w:id="2" w:name="_Toc200521332"/>
      <w:r w:rsidRPr="00F94210">
        <w:rPr>
          <w:color w:val="auto"/>
          <w:sz w:val="28"/>
          <w:lang w:val="en-GB"/>
        </w:rPr>
        <w:t>Marta Gajda</w:t>
      </w:r>
      <w:bookmarkEnd w:id="2"/>
    </w:p>
    <w:p w14:paraId="54164DEF" w14:textId="0FB8A326" w:rsidR="00862DC1" w:rsidRPr="00F94210" w:rsidRDefault="00862DC1" w:rsidP="00862DC1">
      <w:pPr>
        <w:pStyle w:val="Heading1"/>
        <w:jc w:val="center"/>
        <w:rPr>
          <w:color w:val="auto"/>
          <w:sz w:val="28"/>
          <w:lang w:val="en-GB"/>
        </w:rPr>
      </w:pPr>
      <w:bookmarkStart w:id="3" w:name="_Toc200521333"/>
      <w:r w:rsidRPr="00F94210">
        <w:rPr>
          <w:color w:val="auto"/>
          <w:sz w:val="28"/>
          <w:lang w:val="en-GB"/>
        </w:rPr>
        <w:t>09054839</w:t>
      </w:r>
      <w:bookmarkEnd w:id="3"/>
    </w:p>
    <w:p w14:paraId="76B8A635" w14:textId="39579B88" w:rsidR="00862DC1" w:rsidRPr="00F94210" w:rsidRDefault="00862DC1" w:rsidP="00862DC1">
      <w:pPr>
        <w:pStyle w:val="Heading1"/>
        <w:jc w:val="center"/>
        <w:rPr>
          <w:color w:val="auto"/>
          <w:sz w:val="28"/>
          <w:lang w:val="en-GB"/>
        </w:rPr>
      </w:pPr>
      <w:bookmarkStart w:id="4" w:name="_Toc200521334"/>
      <w:r w:rsidRPr="00F94210">
        <w:rPr>
          <w:color w:val="auto"/>
          <w:sz w:val="28"/>
          <w:lang w:val="en-GB"/>
        </w:rPr>
        <w:t>ES3-3D</w:t>
      </w:r>
      <w:bookmarkEnd w:id="4"/>
    </w:p>
    <w:p w14:paraId="6E304E2F" w14:textId="77777777" w:rsidR="00862DC1" w:rsidRPr="00F94210" w:rsidRDefault="00862DC1" w:rsidP="00862DC1">
      <w:pPr>
        <w:pStyle w:val="Heading1"/>
        <w:jc w:val="center"/>
        <w:rPr>
          <w:color w:val="auto"/>
          <w:lang w:val="en-GB"/>
        </w:rPr>
      </w:pPr>
    </w:p>
    <w:p w14:paraId="4E34421B" w14:textId="77777777" w:rsidR="00862DC1" w:rsidRPr="00F94210" w:rsidRDefault="00862DC1" w:rsidP="00862DC1">
      <w:pPr>
        <w:pStyle w:val="Heading1"/>
        <w:jc w:val="center"/>
        <w:rPr>
          <w:color w:val="auto"/>
          <w:lang w:val="en-GB"/>
        </w:rPr>
      </w:pPr>
    </w:p>
    <w:p w14:paraId="24CD3E09" w14:textId="3CF74680" w:rsidR="00862DC1" w:rsidRPr="00F94210" w:rsidRDefault="00862DC1" w:rsidP="00862DC1">
      <w:pPr>
        <w:pStyle w:val="Heading1"/>
        <w:jc w:val="center"/>
        <w:rPr>
          <w:color w:val="auto"/>
          <w:sz w:val="28"/>
          <w:lang w:val="en-GB"/>
        </w:rPr>
      </w:pPr>
      <w:bookmarkStart w:id="5" w:name="_Toc200521335"/>
      <w:r w:rsidRPr="00F94210">
        <w:rPr>
          <w:color w:val="auto"/>
          <w:sz w:val="28"/>
          <w:lang w:val="en-GB"/>
        </w:rPr>
        <w:t>Supervisor: Dr Paul Shotton</w:t>
      </w:r>
      <w:bookmarkEnd w:id="5"/>
    </w:p>
    <w:p w14:paraId="45D8E857" w14:textId="77777777" w:rsidR="00862DC1" w:rsidRPr="00F94210" w:rsidRDefault="00862DC1" w:rsidP="00862DC1">
      <w:pPr>
        <w:pStyle w:val="Heading1"/>
        <w:jc w:val="center"/>
        <w:rPr>
          <w:color w:val="auto"/>
          <w:lang w:val="en-GB"/>
        </w:rPr>
      </w:pPr>
    </w:p>
    <w:p w14:paraId="2D5625FA" w14:textId="77777777" w:rsidR="00862DC1" w:rsidRPr="00F94210" w:rsidRDefault="00862DC1" w:rsidP="00862DC1">
      <w:pPr>
        <w:pStyle w:val="Heading1"/>
        <w:jc w:val="center"/>
        <w:rPr>
          <w:color w:val="auto"/>
          <w:lang w:val="en-GB"/>
        </w:rPr>
      </w:pPr>
    </w:p>
    <w:p w14:paraId="5CFBAF86" w14:textId="77777777" w:rsidR="00862DC1" w:rsidRPr="00F94210" w:rsidRDefault="00862DC1" w:rsidP="00862DC1">
      <w:pPr>
        <w:pStyle w:val="Heading1"/>
        <w:jc w:val="center"/>
        <w:rPr>
          <w:color w:val="auto"/>
          <w:lang w:val="en-GB"/>
        </w:rPr>
      </w:pPr>
    </w:p>
    <w:p w14:paraId="3E89A15D" w14:textId="77777777" w:rsidR="00862DC1" w:rsidRPr="00F94210" w:rsidRDefault="00862DC1" w:rsidP="00862DC1">
      <w:pPr>
        <w:pStyle w:val="Heading1"/>
        <w:jc w:val="center"/>
        <w:rPr>
          <w:color w:val="auto"/>
          <w:lang w:val="en-GB"/>
        </w:rPr>
      </w:pPr>
    </w:p>
    <w:p w14:paraId="70D19FA1" w14:textId="5B84851B" w:rsidR="00862DC1" w:rsidRPr="00EB46AB" w:rsidRDefault="00862DC1" w:rsidP="00EB46AB">
      <w:pPr>
        <w:pStyle w:val="Heading1"/>
        <w:jc w:val="center"/>
        <w:rPr>
          <w:color w:val="auto"/>
          <w:vertAlign w:val="superscript"/>
          <w:lang w:val="en-GB"/>
        </w:rPr>
      </w:pPr>
      <w:bookmarkStart w:id="6" w:name="_Toc200521336"/>
      <w:r w:rsidRPr="00F94210">
        <w:rPr>
          <w:color w:val="auto"/>
          <w:lang w:val="en-GB"/>
        </w:rPr>
        <w:t>Delft, 25</w:t>
      </w:r>
      <w:r w:rsidRPr="00F94210">
        <w:rPr>
          <w:color w:val="auto"/>
          <w:vertAlign w:val="superscript"/>
          <w:lang w:val="en-GB"/>
        </w:rPr>
        <w:t>th</w:t>
      </w:r>
      <w:r w:rsidR="00EB46AB">
        <w:rPr>
          <w:color w:val="auto"/>
          <w:vertAlign w:val="superscript"/>
          <w:lang w:val="en-GB"/>
        </w:rPr>
        <w:t xml:space="preserve"> </w:t>
      </w:r>
      <w:r w:rsidR="00EB46AB">
        <w:rPr>
          <w:color w:val="auto"/>
          <w:lang w:val="en-GB"/>
        </w:rPr>
        <w:t>of</w:t>
      </w:r>
      <w:r w:rsidRPr="00F94210">
        <w:rPr>
          <w:color w:val="auto"/>
          <w:lang w:val="en-GB"/>
        </w:rPr>
        <w:t xml:space="preserve"> May 2012</w:t>
      </w:r>
      <w:bookmarkEnd w:id="6"/>
    </w:p>
    <w:p w14:paraId="34E5E4D1" w14:textId="657450A3" w:rsidR="00862DC1" w:rsidRPr="00F94210" w:rsidRDefault="00862DC1" w:rsidP="00862DC1">
      <w:pPr>
        <w:pStyle w:val="Heading1"/>
        <w:jc w:val="center"/>
        <w:rPr>
          <w:color w:val="auto"/>
          <w:lang w:val="en-GB"/>
        </w:rPr>
      </w:pPr>
      <w:bookmarkStart w:id="7" w:name="_Toc200521337"/>
      <w:r w:rsidRPr="00F94210">
        <w:rPr>
          <w:color w:val="auto"/>
          <w:lang w:val="en-GB"/>
        </w:rPr>
        <w:t>School of European Studies</w:t>
      </w:r>
      <w:bookmarkEnd w:id="7"/>
    </w:p>
    <w:p w14:paraId="3A4659AD" w14:textId="2185750B" w:rsidR="00862DC1" w:rsidRPr="00F94210" w:rsidRDefault="00862DC1" w:rsidP="00862DC1">
      <w:pPr>
        <w:pStyle w:val="Heading1"/>
        <w:jc w:val="center"/>
        <w:rPr>
          <w:color w:val="auto"/>
          <w:lang w:val="en-GB"/>
        </w:rPr>
      </w:pPr>
      <w:bookmarkStart w:id="8" w:name="_Toc200521338"/>
      <w:r w:rsidRPr="00F94210">
        <w:rPr>
          <w:color w:val="auto"/>
          <w:lang w:val="en-GB"/>
        </w:rPr>
        <w:t>The Hague University of Applied Science</w:t>
      </w:r>
      <w:bookmarkEnd w:id="8"/>
    </w:p>
    <w:p w14:paraId="29370B0F" w14:textId="639CADFD" w:rsidR="00914226" w:rsidRPr="00F94210" w:rsidRDefault="00914226" w:rsidP="00914226">
      <w:pPr>
        <w:pStyle w:val="Heading1"/>
        <w:rPr>
          <w:color w:val="auto"/>
          <w:lang w:val="en-GB"/>
        </w:rPr>
      </w:pPr>
      <w:bookmarkStart w:id="9" w:name="_Toc200521339"/>
      <w:r w:rsidRPr="00F94210">
        <w:rPr>
          <w:color w:val="auto"/>
          <w:lang w:val="en-GB"/>
        </w:rPr>
        <w:lastRenderedPageBreak/>
        <w:t>Executive Summary</w:t>
      </w:r>
      <w:bookmarkEnd w:id="9"/>
    </w:p>
    <w:p w14:paraId="1237E3F7" w14:textId="77777777" w:rsidR="00914226" w:rsidRPr="00F94210" w:rsidRDefault="00914226" w:rsidP="00914226">
      <w:pPr>
        <w:rPr>
          <w:lang w:val="en-GB"/>
        </w:rPr>
      </w:pPr>
    </w:p>
    <w:p w14:paraId="0531442A" w14:textId="244DECB5" w:rsidR="00914226" w:rsidRPr="00F94210" w:rsidRDefault="00914226" w:rsidP="00914226">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This paper examines the role of the public private partnerships in the health care systems of three European countries – The United Kingdom, Poland and</w:t>
      </w:r>
      <w:r w:rsidR="00A36A86">
        <w:rPr>
          <w:rFonts w:ascii="Times New Roman" w:hAnsi="Times New Roman" w:cs="Times New Roman"/>
          <w:sz w:val="22"/>
          <w:szCs w:val="22"/>
          <w:lang w:val="en-GB"/>
        </w:rPr>
        <w:t xml:space="preserve"> the</w:t>
      </w:r>
      <w:r w:rsidRPr="00F94210">
        <w:rPr>
          <w:rFonts w:ascii="Times New Roman" w:hAnsi="Times New Roman" w:cs="Times New Roman"/>
          <w:sz w:val="22"/>
          <w:szCs w:val="22"/>
          <w:lang w:val="en-GB"/>
        </w:rPr>
        <w:t xml:space="preserve"> Czech Republic. </w:t>
      </w:r>
    </w:p>
    <w:p w14:paraId="4E10B308" w14:textId="77777777" w:rsidR="00914226" w:rsidRPr="00F94210" w:rsidRDefault="00914226" w:rsidP="00914226">
      <w:pPr>
        <w:rPr>
          <w:lang w:val="en-GB"/>
        </w:rPr>
      </w:pPr>
    </w:p>
    <w:p w14:paraId="71B12773" w14:textId="07DE1426" w:rsidR="00914226" w:rsidRPr="00F94210" w:rsidRDefault="00914226" w:rsidP="00691C69">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Public private partnerships were developed in the 19</w:t>
      </w:r>
      <w:r w:rsidRPr="00F94210">
        <w:rPr>
          <w:rFonts w:ascii="Times New Roman" w:hAnsi="Times New Roman" w:cs="Times New Roman"/>
          <w:sz w:val="22"/>
          <w:szCs w:val="22"/>
          <w:vertAlign w:val="superscript"/>
          <w:lang w:val="en-GB"/>
        </w:rPr>
        <w:t>th</w:t>
      </w:r>
      <w:r w:rsidRPr="00F94210">
        <w:rPr>
          <w:rFonts w:ascii="Times New Roman" w:hAnsi="Times New Roman" w:cs="Times New Roman"/>
          <w:sz w:val="22"/>
          <w:szCs w:val="22"/>
          <w:lang w:val="en-GB"/>
        </w:rPr>
        <w:t xml:space="preserve"> </w:t>
      </w:r>
      <w:r w:rsidR="00A36A86">
        <w:rPr>
          <w:rFonts w:ascii="Times New Roman" w:hAnsi="Times New Roman" w:cs="Times New Roman"/>
          <w:sz w:val="22"/>
          <w:szCs w:val="22"/>
          <w:lang w:val="en-GB"/>
        </w:rPr>
        <w:t xml:space="preserve">century </w:t>
      </w:r>
      <w:r w:rsidRPr="00F94210">
        <w:rPr>
          <w:rFonts w:ascii="Times New Roman" w:hAnsi="Times New Roman" w:cs="Times New Roman"/>
          <w:sz w:val="22"/>
          <w:szCs w:val="22"/>
          <w:lang w:val="en-GB"/>
        </w:rPr>
        <w:t xml:space="preserve">in the UK. It was a way to finance the rapid </w:t>
      </w:r>
      <w:r w:rsidR="00691C69" w:rsidRPr="00F94210">
        <w:rPr>
          <w:rFonts w:ascii="Times New Roman" w:hAnsi="Times New Roman" w:cs="Times New Roman"/>
          <w:sz w:val="22"/>
          <w:szCs w:val="22"/>
          <w:lang w:val="en-GB"/>
        </w:rPr>
        <w:t>growth of the infrastructure</w:t>
      </w:r>
      <w:r w:rsidR="0042750B">
        <w:rPr>
          <w:rFonts w:ascii="Times New Roman" w:hAnsi="Times New Roman" w:cs="Times New Roman"/>
          <w:sz w:val="22"/>
          <w:szCs w:val="22"/>
          <w:lang w:val="en-GB"/>
        </w:rPr>
        <w:t>, such as hospitals, schools or roads</w:t>
      </w:r>
      <w:r w:rsidR="00691C69" w:rsidRPr="00F94210">
        <w:rPr>
          <w:rFonts w:ascii="Times New Roman" w:hAnsi="Times New Roman" w:cs="Times New Roman"/>
          <w:sz w:val="22"/>
          <w:szCs w:val="22"/>
          <w:lang w:val="en-GB"/>
        </w:rPr>
        <w:t>. Later on, the PPP spread to other countries in Western Europe and the USA. The renaissance of the PPP came in the 1970’</w:t>
      </w:r>
      <w:r w:rsidR="0042750B">
        <w:rPr>
          <w:rFonts w:ascii="Times New Roman" w:hAnsi="Times New Roman" w:cs="Times New Roman"/>
          <w:sz w:val="22"/>
          <w:szCs w:val="22"/>
          <w:lang w:val="en-GB"/>
        </w:rPr>
        <w:t>s</w:t>
      </w:r>
      <w:r w:rsidR="00691C69" w:rsidRPr="00F94210">
        <w:rPr>
          <w:rFonts w:ascii="Times New Roman" w:hAnsi="Times New Roman" w:cs="Times New Roman"/>
          <w:sz w:val="22"/>
          <w:szCs w:val="22"/>
          <w:lang w:val="en-GB"/>
        </w:rPr>
        <w:t xml:space="preserve"> of the 20</w:t>
      </w:r>
      <w:r w:rsidR="00691C69" w:rsidRPr="00F94210">
        <w:rPr>
          <w:rFonts w:ascii="Times New Roman" w:hAnsi="Times New Roman" w:cs="Times New Roman"/>
          <w:sz w:val="22"/>
          <w:szCs w:val="22"/>
          <w:vertAlign w:val="superscript"/>
          <w:lang w:val="en-GB"/>
        </w:rPr>
        <w:t>th</w:t>
      </w:r>
      <w:r w:rsidR="00691C69" w:rsidRPr="00F94210">
        <w:rPr>
          <w:rFonts w:ascii="Times New Roman" w:hAnsi="Times New Roman" w:cs="Times New Roman"/>
          <w:sz w:val="22"/>
          <w:szCs w:val="22"/>
          <w:lang w:val="en-GB"/>
        </w:rPr>
        <w:t xml:space="preserve"> century. </w:t>
      </w:r>
      <w:r w:rsidR="00B67F27" w:rsidRPr="00F94210">
        <w:rPr>
          <w:rFonts w:ascii="Times New Roman" w:hAnsi="Times New Roman" w:cs="Times New Roman"/>
          <w:sz w:val="22"/>
          <w:szCs w:val="22"/>
          <w:lang w:val="en-GB"/>
        </w:rPr>
        <w:t xml:space="preserve">The PPPs provision became popular in non – European states, like Singapore, which used it to create a medical hub for the region. </w:t>
      </w:r>
    </w:p>
    <w:p w14:paraId="638875FC" w14:textId="77777777" w:rsidR="009A6B5B" w:rsidRPr="00F94210" w:rsidRDefault="009A6B5B" w:rsidP="00691C69">
      <w:pPr>
        <w:spacing w:line="360" w:lineRule="auto"/>
        <w:jc w:val="both"/>
        <w:rPr>
          <w:rFonts w:ascii="Times New Roman" w:hAnsi="Times New Roman" w:cs="Times New Roman"/>
          <w:sz w:val="22"/>
          <w:szCs w:val="22"/>
          <w:lang w:val="en-GB"/>
        </w:rPr>
      </w:pPr>
    </w:p>
    <w:p w14:paraId="05233312" w14:textId="37F4C2B4" w:rsidR="009A6B5B" w:rsidRPr="00F94210" w:rsidRDefault="009A6B5B" w:rsidP="00691C69">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Scholars </w:t>
      </w:r>
      <w:r w:rsidR="00BF1598" w:rsidRPr="00F94210">
        <w:rPr>
          <w:rFonts w:ascii="Times New Roman" w:hAnsi="Times New Roman" w:cs="Times New Roman"/>
          <w:sz w:val="22"/>
          <w:szCs w:val="22"/>
          <w:lang w:val="en-GB"/>
        </w:rPr>
        <w:t xml:space="preserve">have distinguished two schools of public private partnership – the public management school and the international theory school. The first one focuses </w:t>
      </w:r>
      <w:r w:rsidR="00AC5777">
        <w:rPr>
          <w:rFonts w:ascii="Times New Roman" w:hAnsi="Times New Roman" w:cs="Times New Roman"/>
          <w:sz w:val="22"/>
          <w:szCs w:val="22"/>
          <w:lang w:val="en-GB"/>
        </w:rPr>
        <w:t>on the impact of the PPPs at</w:t>
      </w:r>
      <w:r w:rsidR="00BF1598" w:rsidRPr="00F94210">
        <w:rPr>
          <w:rFonts w:ascii="Times New Roman" w:hAnsi="Times New Roman" w:cs="Times New Roman"/>
          <w:sz w:val="22"/>
          <w:szCs w:val="22"/>
          <w:lang w:val="en-GB"/>
        </w:rPr>
        <w:t xml:space="preserve"> micro level. It describes the correlation between the public and private actors </w:t>
      </w:r>
      <w:r w:rsidR="000D3D02" w:rsidRPr="00F94210">
        <w:rPr>
          <w:rFonts w:ascii="Times New Roman" w:hAnsi="Times New Roman" w:cs="Times New Roman"/>
          <w:sz w:val="22"/>
          <w:szCs w:val="22"/>
          <w:lang w:val="en-GB"/>
        </w:rPr>
        <w:t>within the nation state. The international relations theory on the other hand, researches the significance of the PPP</w:t>
      </w:r>
      <w:r w:rsidR="00AC5777">
        <w:rPr>
          <w:rFonts w:ascii="Times New Roman" w:hAnsi="Times New Roman" w:cs="Times New Roman"/>
          <w:sz w:val="22"/>
          <w:szCs w:val="22"/>
          <w:lang w:val="en-GB"/>
        </w:rPr>
        <w:t xml:space="preserve"> at</w:t>
      </w:r>
      <w:r w:rsidR="00C00FAC" w:rsidRPr="00F94210">
        <w:rPr>
          <w:rFonts w:ascii="Times New Roman" w:hAnsi="Times New Roman" w:cs="Times New Roman"/>
          <w:sz w:val="22"/>
          <w:szCs w:val="22"/>
          <w:lang w:val="en-GB"/>
        </w:rPr>
        <w:t xml:space="preserve"> macro level. This theory accentuates the influence of PPP on international treaty shaping. </w:t>
      </w:r>
    </w:p>
    <w:p w14:paraId="3443560C" w14:textId="77777777" w:rsidR="00914226" w:rsidRPr="00F94210" w:rsidRDefault="00914226" w:rsidP="00C00FAC">
      <w:pPr>
        <w:spacing w:line="360" w:lineRule="auto"/>
        <w:jc w:val="both"/>
        <w:rPr>
          <w:rFonts w:ascii="Times New Roman" w:hAnsi="Times New Roman"/>
          <w:sz w:val="22"/>
          <w:szCs w:val="22"/>
          <w:lang w:val="en-GB"/>
        </w:rPr>
      </w:pPr>
    </w:p>
    <w:p w14:paraId="1648DA29" w14:textId="76CD2365" w:rsidR="00914226" w:rsidRPr="00F94210" w:rsidRDefault="00C00FAC" w:rsidP="00C00FAC">
      <w:pPr>
        <w:spacing w:line="360" w:lineRule="auto"/>
        <w:jc w:val="both"/>
        <w:rPr>
          <w:rFonts w:ascii="Times New Roman" w:hAnsi="Times New Roman"/>
          <w:sz w:val="22"/>
          <w:szCs w:val="22"/>
          <w:lang w:val="en-GB"/>
        </w:rPr>
      </w:pPr>
      <w:r w:rsidRPr="00F94210">
        <w:rPr>
          <w:rFonts w:ascii="Times New Roman" w:hAnsi="Times New Roman"/>
          <w:sz w:val="22"/>
          <w:szCs w:val="22"/>
          <w:lang w:val="en-GB"/>
        </w:rPr>
        <w:t xml:space="preserve">The United Kingdom has been a leader of public private partnership implementation in many areas, including health care. For this reason, Poland and </w:t>
      </w:r>
      <w:r w:rsidR="00C9066B" w:rsidRPr="00F94210">
        <w:rPr>
          <w:rFonts w:ascii="Times New Roman" w:hAnsi="Times New Roman"/>
          <w:sz w:val="22"/>
          <w:szCs w:val="22"/>
          <w:lang w:val="en-GB"/>
        </w:rPr>
        <w:t xml:space="preserve">the </w:t>
      </w:r>
      <w:r w:rsidRPr="00F94210">
        <w:rPr>
          <w:rFonts w:ascii="Times New Roman" w:hAnsi="Times New Roman"/>
          <w:sz w:val="22"/>
          <w:szCs w:val="22"/>
          <w:lang w:val="en-GB"/>
        </w:rPr>
        <w:t xml:space="preserve">Czech </w:t>
      </w:r>
      <w:r w:rsidR="00C9066B" w:rsidRPr="00F94210">
        <w:rPr>
          <w:rFonts w:ascii="Times New Roman" w:hAnsi="Times New Roman"/>
          <w:sz w:val="22"/>
          <w:szCs w:val="22"/>
          <w:lang w:val="en-GB"/>
        </w:rPr>
        <w:t>Republic</w:t>
      </w:r>
      <w:r w:rsidRPr="00F94210">
        <w:rPr>
          <w:rFonts w:ascii="Times New Roman" w:hAnsi="Times New Roman"/>
          <w:sz w:val="22"/>
          <w:szCs w:val="22"/>
          <w:lang w:val="en-GB"/>
        </w:rPr>
        <w:t xml:space="preserve"> have been </w:t>
      </w:r>
      <w:r w:rsidR="00C9066B" w:rsidRPr="00F94210">
        <w:rPr>
          <w:rFonts w:ascii="Times New Roman" w:hAnsi="Times New Roman"/>
          <w:sz w:val="22"/>
          <w:szCs w:val="22"/>
          <w:lang w:val="en-GB"/>
        </w:rPr>
        <w:t>using the experience of the UK. In both countries the PPP projects were</w:t>
      </w:r>
      <w:r w:rsidR="0042750B">
        <w:rPr>
          <w:rFonts w:ascii="Times New Roman" w:hAnsi="Times New Roman"/>
          <w:sz w:val="22"/>
          <w:szCs w:val="22"/>
          <w:lang w:val="en-GB"/>
        </w:rPr>
        <w:t xml:space="preserve"> developed within time framework and budget. However, </w:t>
      </w:r>
      <w:r w:rsidR="00E12B6E" w:rsidRPr="00F94210">
        <w:rPr>
          <w:rFonts w:ascii="Times New Roman" w:hAnsi="Times New Roman"/>
          <w:sz w:val="22"/>
          <w:szCs w:val="22"/>
          <w:lang w:val="en-GB"/>
        </w:rPr>
        <w:t>Polish government has neither</w:t>
      </w:r>
      <w:r w:rsidR="00AC5777">
        <w:rPr>
          <w:rFonts w:ascii="Times New Roman" w:hAnsi="Times New Roman"/>
          <w:sz w:val="22"/>
          <w:szCs w:val="22"/>
          <w:lang w:val="en-GB"/>
        </w:rPr>
        <w:t xml:space="preserve"> taken into consideration the </w:t>
      </w:r>
      <w:r w:rsidR="00E12B6E" w:rsidRPr="00F94210">
        <w:rPr>
          <w:rFonts w:ascii="Times New Roman" w:hAnsi="Times New Roman"/>
          <w:sz w:val="22"/>
          <w:szCs w:val="22"/>
          <w:lang w:val="en-GB"/>
        </w:rPr>
        <w:t xml:space="preserve">opinion of the non-governmental organisations nor has it established an independent consultancy body. </w:t>
      </w:r>
      <w:r w:rsidR="005E4C9F" w:rsidRPr="00F94210">
        <w:rPr>
          <w:rFonts w:ascii="Times New Roman" w:hAnsi="Times New Roman"/>
          <w:sz w:val="22"/>
          <w:szCs w:val="22"/>
          <w:lang w:val="en-GB"/>
        </w:rPr>
        <w:t xml:space="preserve">That might be the reason for the reluctance towards PPP among regional authorities. </w:t>
      </w:r>
      <w:r w:rsidR="00E12B6E" w:rsidRPr="00F94210">
        <w:rPr>
          <w:rFonts w:ascii="Times New Roman" w:hAnsi="Times New Roman"/>
          <w:sz w:val="22"/>
          <w:szCs w:val="22"/>
          <w:lang w:val="en-GB"/>
        </w:rPr>
        <w:t xml:space="preserve">In case of both Eastern European countries the recent evaluation of the British experience </w:t>
      </w:r>
      <w:r w:rsidR="005E4C9F" w:rsidRPr="00F94210">
        <w:rPr>
          <w:rFonts w:ascii="Times New Roman" w:hAnsi="Times New Roman"/>
          <w:sz w:val="22"/>
          <w:szCs w:val="22"/>
          <w:lang w:val="en-GB"/>
        </w:rPr>
        <w:t>has not been analysed. The total cost of the invest</w:t>
      </w:r>
      <w:r w:rsidR="0042750B">
        <w:rPr>
          <w:rFonts w:ascii="Times New Roman" w:hAnsi="Times New Roman"/>
          <w:sz w:val="22"/>
          <w:szCs w:val="22"/>
          <w:lang w:val="en-GB"/>
        </w:rPr>
        <w:t xml:space="preserve">ment, including the cost of </w:t>
      </w:r>
      <w:r w:rsidR="005E4C9F" w:rsidRPr="00F94210">
        <w:rPr>
          <w:rFonts w:ascii="Times New Roman" w:hAnsi="Times New Roman"/>
          <w:sz w:val="22"/>
          <w:szCs w:val="22"/>
          <w:lang w:val="en-GB"/>
        </w:rPr>
        <w:t>loans, is not included into</w:t>
      </w:r>
      <w:r w:rsidR="0042750B">
        <w:rPr>
          <w:rFonts w:ascii="Times New Roman" w:hAnsi="Times New Roman"/>
          <w:sz w:val="22"/>
          <w:szCs w:val="22"/>
          <w:lang w:val="en-GB"/>
        </w:rPr>
        <w:t xml:space="preserve"> </w:t>
      </w:r>
      <w:r w:rsidR="005E4C9F" w:rsidRPr="00F94210">
        <w:rPr>
          <w:rFonts w:ascii="Times New Roman" w:hAnsi="Times New Roman"/>
          <w:sz w:val="22"/>
          <w:szCs w:val="22"/>
          <w:lang w:val="en-GB"/>
        </w:rPr>
        <w:t xml:space="preserve">final </w:t>
      </w:r>
      <w:r w:rsidR="0042750B">
        <w:rPr>
          <w:rFonts w:ascii="Times New Roman" w:hAnsi="Times New Roman"/>
          <w:sz w:val="22"/>
          <w:szCs w:val="22"/>
          <w:lang w:val="en-GB"/>
        </w:rPr>
        <w:t xml:space="preserve">budget </w:t>
      </w:r>
      <w:r w:rsidR="005E4C9F" w:rsidRPr="00F94210">
        <w:rPr>
          <w:rFonts w:ascii="Times New Roman" w:hAnsi="Times New Roman"/>
          <w:sz w:val="22"/>
          <w:szCs w:val="22"/>
          <w:lang w:val="en-GB"/>
        </w:rPr>
        <w:t xml:space="preserve">proposal. The new EU countries tend to focus on the positive side of the projects rather than examining the investments as a whole. Nevertheless, PPP </w:t>
      </w:r>
      <w:r w:rsidR="0042750B">
        <w:rPr>
          <w:rFonts w:ascii="Times New Roman" w:hAnsi="Times New Roman"/>
          <w:sz w:val="22"/>
          <w:szCs w:val="22"/>
          <w:lang w:val="en-GB"/>
        </w:rPr>
        <w:t>seem to be an efficient way</w:t>
      </w:r>
      <w:r w:rsidR="007C2595" w:rsidRPr="00F94210">
        <w:rPr>
          <w:rFonts w:ascii="Times New Roman" w:hAnsi="Times New Roman"/>
          <w:sz w:val="22"/>
          <w:szCs w:val="22"/>
          <w:lang w:val="en-GB"/>
        </w:rPr>
        <w:t xml:space="preserve"> to improve the health care facilities standards and both the Czech Republic and Poland have been the leaders of the region. </w:t>
      </w:r>
    </w:p>
    <w:p w14:paraId="03E61B88" w14:textId="77777777" w:rsidR="00914226" w:rsidRPr="00F94210" w:rsidRDefault="00914226" w:rsidP="00C00FAC">
      <w:pPr>
        <w:spacing w:line="360" w:lineRule="auto"/>
        <w:rPr>
          <w:rFonts w:ascii="Times New Roman" w:hAnsi="Times New Roman"/>
          <w:sz w:val="22"/>
          <w:szCs w:val="22"/>
          <w:lang w:val="pl-PL"/>
        </w:rPr>
      </w:pPr>
    </w:p>
    <w:p w14:paraId="2DBAF292" w14:textId="77777777" w:rsidR="00914226" w:rsidRPr="00F94210" w:rsidRDefault="00914226" w:rsidP="00C00FAC">
      <w:pPr>
        <w:spacing w:line="360" w:lineRule="auto"/>
        <w:rPr>
          <w:rFonts w:ascii="Times New Roman" w:hAnsi="Times New Roman"/>
          <w:sz w:val="22"/>
          <w:szCs w:val="22"/>
          <w:lang w:val="pl-PL"/>
        </w:rPr>
      </w:pPr>
    </w:p>
    <w:sdt>
      <w:sdtPr>
        <w:rPr>
          <w:rFonts w:asciiTheme="minorHAnsi" w:eastAsiaTheme="minorEastAsia" w:hAnsiTheme="minorHAnsi" w:cstheme="minorBidi"/>
          <w:b w:val="0"/>
          <w:bCs w:val="0"/>
          <w:color w:val="auto"/>
          <w:szCs w:val="24"/>
          <w:lang w:val="pl-PL"/>
        </w:rPr>
        <w:id w:val="-705793705"/>
        <w:docPartObj>
          <w:docPartGallery w:val="Table of Contents"/>
          <w:docPartUnique/>
        </w:docPartObj>
      </w:sdtPr>
      <w:sdtEndPr>
        <w:rPr>
          <w:noProof/>
          <w:lang w:val="cs-CZ"/>
        </w:rPr>
      </w:sdtEndPr>
      <w:sdtContent>
        <w:p w14:paraId="62B83C37" w14:textId="460C332A" w:rsidR="0016741E" w:rsidRPr="00F94210" w:rsidRDefault="0016741E" w:rsidP="00C95A95">
          <w:pPr>
            <w:pStyle w:val="TOCHeading"/>
            <w:rPr>
              <w:color w:val="auto"/>
            </w:rPr>
          </w:pPr>
          <w:r w:rsidRPr="00F94210">
            <w:rPr>
              <w:color w:val="auto"/>
              <w:lang w:val="pl-PL"/>
            </w:rPr>
            <w:t>Table of contents</w:t>
          </w:r>
        </w:p>
        <w:p w14:paraId="2D5DB9F3" w14:textId="31EA641C" w:rsidR="00A36A86" w:rsidRDefault="0016741E">
          <w:pPr>
            <w:pStyle w:val="TOC1"/>
            <w:tabs>
              <w:tab w:val="right" w:leader="dot" w:pos="8750"/>
            </w:tabs>
            <w:rPr>
              <w:b w:val="0"/>
              <w:noProof/>
              <w:lang w:eastAsia="ja-JP"/>
            </w:rPr>
          </w:pPr>
          <w:r w:rsidRPr="00F94210">
            <w:rPr>
              <w:b w:val="0"/>
            </w:rPr>
            <w:fldChar w:fldCharType="begin"/>
          </w:r>
          <w:r w:rsidRPr="00F94210">
            <w:instrText>TOC \o "1-3" \h \z \u</w:instrText>
          </w:r>
          <w:r w:rsidRPr="00F94210">
            <w:rPr>
              <w:b w:val="0"/>
            </w:rPr>
            <w:fldChar w:fldCharType="separate"/>
          </w:r>
          <w:r w:rsidR="00A36A86" w:rsidRPr="002372B6">
            <w:rPr>
              <w:noProof/>
            </w:rPr>
            <w:t>1.0 Introduction</w:t>
          </w:r>
          <w:r w:rsidR="00A36A86">
            <w:rPr>
              <w:noProof/>
            </w:rPr>
            <w:tab/>
          </w:r>
          <w:r w:rsidR="00A36A86">
            <w:rPr>
              <w:noProof/>
            </w:rPr>
            <w:fldChar w:fldCharType="begin"/>
          </w:r>
          <w:r w:rsidR="00A36A86">
            <w:rPr>
              <w:noProof/>
            </w:rPr>
            <w:instrText xml:space="preserve"> PAGEREF _Toc200521340 \h </w:instrText>
          </w:r>
          <w:r w:rsidR="00A36A86">
            <w:rPr>
              <w:noProof/>
            </w:rPr>
          </w:r>
          <w:r w:rsidR="00A36A86">
            <w:rPr>
              <w:noProof/>
            </w:rPr>
            <w:fldChar w:fldCharType="separate"/>
          </w:r>
          <w:r w:rsidR="00654FDA">
            <w:rPr>
              <w:noProof/>
            </w:rPr>
            <w:t>4</w:t>
          </w:r>
          <w:r w:rsidR="00A36A86">
            <w:rPr>
              <w:noProof/>
            </w:rPr>
            <w:fldChar w:fldCharType="end"/>
          </w:r>
        </w:p>
        <w:p w14:paraId="7FB36CC0" w14:textId="77777777" w:rsidR="00A36A86" w:rsidRDefault="00A36A86">
          <w:pPr>
            <w:pStyle w:val="TOC1"/>
            <w:tabs>
              <w:tab w:val="right" w:leader="dot" w:pos="8750"/>
            </w:tabs>
            <w:rPr>
              <w:b w:val="0"/>
              <w:noProof/>
              <w:lang w:eastAsia="ja-JP"/>
            </w:rPr>
          </w:pPr>
          <w:r w:rsidRPr="002372B6">
            <w:rPr>
              <w:noProof/>
            </w:rPr>
            <w:t>2.0 Methodology</w:t>
          </w:r>
          <w:r>
            <w:rPr>
              <w:noProof/>
            </w:rPr>
            <w:tab/>
          </w:r>
          <w:r>
            <w:rPr>
              <w:noProof/>
            </w:rPr>
            <w:fldChar w:fldCharType="begin"/>
          </w:r>
          <w:r>
            <w:rPr>
              <w:noProof/>
            </w:rPr>
            <w:instrText xml:space="preserve"> PAGEREF _Toc200521341 \h </w:instrText>
          </w:r>
          <w:r>
            <w:rPr>
              <w:noProof/>
            </w:rPr>
          </w:r>
          <w:r>
            <w:rPr>
              <w:noProof/>
            </w:rPr>
            <w:fldChar w:fldCharType="separate"/>
          </w:r>
          <w:r w:rsidR="00654FDA">
            <w:rPr>
              <w:noProof/>
            </w:rPr>
            <w:t>5</w:t>
          </w:r>
          <w:r>
            <w:rPr>
              <w:noProof/>
            </w:rPr>
            <w:fldChar w:fldCharType="end"/>
          </w:r>
        </w:p>
        <w:p w14:paraId="215FFAE9" w14:textId="77777777" w:rsidR="00A36A86" w:rsidRDefault="00A36A86">
          <w:pPr>
            <w:pStyle w:val="TOC2"/>
            <w:tabs>
              <w:tab w:val="right" w:leader="dot" w:pos="8750"/>
            </w:tabs>
            <w:rPr>
              <w:b w:val="0"/>
              <w:noProof/>
              <w:sz w:val="24"/>
              <w:szCs w:val="24"/>
              <w:lang w:eastAsia="ja-JP"/>
            </w:rPr>
          </w:pPr>
          <w:r w:rsidRPr="002372B6">
            <w:rPr>
              <w:noProof/>
            </w:rPr>
            <w:t>2.1 Case studies</w:t>
          </w:r>
          <w:r>
            <w:rPr>
              <w:noProof/>
            </w:rPr>
            <w:tab/>
          </w:r>
          <w:r>
            <w:rPr>
              <w:noProof/>
            </w:rPr>
            <w:fldChar w:fldCharType="begin"/>
          </w:r>
          <w:r>
            <w:rPr>
              <w:noProof/>
            </w:rPr>
            <w:instrText xml:space="preserve"> PAGEREF _Toc200521342 \h </w:instrText>
          </w:r>
          <w:r>
            <w:rPr>
              <w:noProof/>
            </w:rPr>
          </w:r>
          <w:r>
            <w:rPr>
              <w:noProof/>
            </w:rPr>
            <w:fldChar w:fldCharType="separate"/>
          </w:r>
          <w:r w:rsidR="00654FDA">
            <w:rPr>
              <w:noProof/>
            </w:rPr>
            <w:t>5</w:t>
          </w:r>
          <w:r>
            <w:rPr>
              <w:noProof/>
            </w:rPr>
            <w:fldChar w:fldCharType="end"/>
          </w:r>
        </w:p>
        <w:p w14:paraId="7A298B8A" w14:textId="77777777" w:rsidR="00A36A86" w:rsidRDefault="00A36A86">
          <w:pPr>
            <w:pStyle w:val="TOC2"/>
            <w:tabs>
              <w:tab w:val="right" w:leader="dot" w:pos="8750"/>
            </w:tabs>
            <w:rPr>
              <w:b w:val="0"/>
              <w:noProof/>
              <w:sz w:val="24"/>
              <w:szCs w:val="24"/>
              <w:lang w:eastAsia="ja-JP"/>
            </w:rPr>
          </w:pPr>
          <w:r w:rsidRPr="002372B6">
            <w:rPr>
              <w:noProof/>
            </w:rPr>
            <w:t>2.2 Literature Review</w:t>
          </w:r>
          <w:r>
            <w:rPr>
              <w:noProof/>
            </w:rPr>
            <w:tab/>
          </w:r>
          <w:r>
            <w:rPr>
              <w:noProof/>
            </w:rPr>
            <w:fldChar w:fldCharType="begin"/>
          </w:r>
          <w:r>
            <w:rPr>
              <w:noProof/>
            </w:rPr>
            <w:instrText xml:space="preserve"> PAGEREF _Toc200521343 \h </w:instrText>
          </w:r>
          <w:r>
            <w:rPr>
              <w:noProof/>
            </w:rPr>
          </w:r>
          <w:r>
            <w:rPr>
              <w:noProof/>
            </w:rPr>
            <w:fldChar w:fldCharType="separate"/>
          </w:r>
          <w:r w:rsidR="00654FDA">
            <w:rPr>
              <w:noProof/>
            </w:rPr>
            <w:t>5</w:t>
          </w:r>
          <w:r>
            <w:rPr>
              <w:noProof/>
            </w:rPr>
            <w:fldChar w:fldCharType="end"/>
          </w:r>
        </w:p>
        <w:p w14:paraId="26DB379A" w14:textId="77777777" w:rsidR="00A36A86" w:rsidRDefault="00A36A86">
          <w:pPr>
            <w:pStyle w:val="TOC1"/>
            <w:tabs>
              <w:tab w:val="right" w:leader="dot" w:pos="8750"/>
            </w:tabs>
            <w:rPr>
              <w:b w:val="0"/>
              <w:noProof/>
              <w:lang w:eastAsia="ja-JP"/>
            </w:rPr>
          </w:pPr>
          <w:r w:rsidRPr="002372B6">
            <w:rPr>
              <w:noProof/>
            </w:rPr>
            <w:t>3.0 Literature review</w:t>
          </w:r>
          <w:r>
            <w:rPr>
              <w:noProof/>
            </w:rPr>
            <w:tab/>
          </w:r>
          <w:r>
            <w:rPr>
              <w:noProof/>
            </w:rPr>
            <w:fldChar w:fldCharType="begin"/>
          </w:r>
          <w:r>
            <w:rPr>
              <w:noProof/>
            </w:rPr>
            <w:instrText xml:space="preserve"> PAGEREF _Toc200521344 \h </w:instrText>
          </w:r>
          <w:r>
            <w:rPr>
              <w:noProof/>
            </w:rPr>
          </w:r>
          <w:r>
            <w:rPr>
              <w:noProof/>
            </w:rPr>
            <w:fldChar w:fldCharType="separate"/>
          </w:r>
          <w:r w:rsidR="00654FDA">
            <w:rPr>
              <w:noProof/>
            </w:rPr>
            <w:t>7</w:t>
          </w:r>
          <w:r>
            <w:rPr>
              <w:noProof/>
            </w:rPr>
            <w:fldChar w:fldCharType="end"/>
          </w:r>
        </w:p>
        <w:p w14:paraId="42F0DC32" w14:textId="77777777" w:rsidR="00A36A86" w:rsidRDefault="00A36A86">
          <w:pPr>
            <w:pStyle w:val="TOC2"/>
            <w:tabs>
              <w:tab w:val="right" w:leader="dot" w:pos="8750"/>
            </w:tabs>
            <w:rPr>
              <w:b w:val="0"/>
              <w:noProof/>
              <w:sz w:val="24"/>
              <w:szCs w:val="24"/>
              <w:lang w:eastAsia="ja-JP"/>
            </w:rPr>
          </w:pPr>
          <w:r w:rsidRPr="002372B6">
            <w:rPr>
              <w:noProof/>
            </w:rPr>
            <w:t>3.1 Public Management Perspective</w:t>
          </w:r>
          <w:r>
            <w:rPr>
              <w:noProof/>
            </w:rPr>
            <w:tab/>
          </w:r>
          <w:r>
            <w:rPr>
              <w:noProof/>
            </w:rPr>
            <w:fldChar w:fldCharType="begin"/>
          </w:r>
          <w:r>
            <w:rPr>
              <w:noProof/>
            </w:rPr>
            <w:instrText xml:space="preserve"> PAGEREF _Toc200521345 \h </w:instrText>
          </w:r>
          <w:r>
            <w:rPr>
              <w:noProof/>
            </w:rPr>
          </w:r>
          <w:r>
            <w:rPr>
              <w:noProof/>
            </w:rPr>
            <w:fldChar w:fldCharType="separate"/>
          </w:r>
          <w:r w:rsidR="00654FDA">
            <w:rPr>
              <w:noProof/>
            </w:rPr>
            <w:t>7</w:t>
          </w:r>
          <w:r>
            <w:rPr>
              <w:noProof/>
            </w:rPr>
            <w:fldChar w:fldCharType="end"/>
          </w:r>
        </w:p>
        <w:p w14:paraId="2D3C4E6B" w14:textId="77777777" w:rsidR="00A36A86" w:rsidRDefault="00A36A86">
          <w:pPr>
            <w:pStyle w:val="TOC2"/>
            <w:tabs>
              <w:tab w:val="right" w:leader="dot" w:pos="8750"/>
            </w:tabs>
            <w:rPr>
              <w:b w:val="0"/>
              <w:noProof/>
              <w:sz w:val="24"/>
              <w:szCs w:val="24"/>
              <w:lang w:eastAsia="ja-JP"/>
            </w:rPr>
          </w:pPr>
          <w:r w:rsidRPr="002372B6">
            <w:rPr>
              <w:noProof/>
            </w:rPr>
            <w:t>3.2 Five Forms of PPPs</w:t>
          </w:r>
          <w:r>
            <w:rPr>
              <w:noProof/>
            </w:rPr>
            <w:tab/>
          </w:r>
          <w:r>
            <w:rPr>
              <w:noProof/>
            </w:rPr>
            <w:fldChar w:fldCharType="begin"/>
          </w:r>
          <w:r>
            <w:rPr>
              <w:noProof/>
            </w:rPr>
            <w:instrText xml:space="preserve"> PAGEREF _Toc200521346 \h </w:instrText>
          </w:r>
          <w:r>
            <w:rPr>
              <w:noProof/>
            </w:rPr>
          </w:r>
          <w:r>
            <w:rPr>
              <w:noProof/>
            </w:rPr>
            <w:fldChar w:fldCharType="separate"/>
          </w:r>
          <w:r w:rsidR="00654FDA">
            <w:rPr>
              <w:noProof/>
            </w:rPr>
            <w:t>8</w:t>
          </w:r>
          <w:r>
            <w:rPr>
              <w:noProof/>
            </w:rPr>
            <w:fldChar w:fldCharType="end"/>
          </w:r>
        </w:p>
        <w:p w14:paraId="7D993A0E" w14:textId="77777777" w:rsidR="00A36A86" w:rsidRDefault="00A36A86">
          <w:pPr>
            <w:pStyle w:val="TOC3"/>
            <w:tabs>
              <w:tab w:val="right" w:leader="dot" w:pos="8750"/>
            </w:tabs>
            <w:rPr>
              <w:noProof/>
              <w:sz w:val="24"/>
              <w:szCs w:val="24"/>
              <w:lang w:eastAsia="ja-JP"/>
            </w:rPr>
          </w:pPr>
          <w:r w:rsidRPr="002372B6">
            <w:rPr>
              <w:noProof/>
            </w:rPr>
            <w:t>3.2.1 Public Leverage</w:t>
          </w:r>
          <w:r>
            <w:rPr>
              <w:noProof/>
            </w:rPr>
            <w:tab/>
          </w:r>
          <w:r>
            <w:rPr>
              <w:noProof/>
            </w:rPr>
            <w:fldChar w:fldCharType="begin"/>
          </w:r>
          <w:r>
            <w:rPr>
              <w:noProof/>
            </w:rPr>
            <w:instrText xml:space="preserve"> PAGEREF _Toc200521347 \h </w:instrText>
          </w:r>
          <w:r>
            <w:rPr>
              <w:noProof/>
            </w:rPr>
          </w:r>
          <w:r>
            <w:rPr>
              <w:noProof/>
            </w:rPr>
            <w:fldChar w:fldCharType="separate"/>
          </w:r>
          <w:r w:rsidR="00654FDA">
            <w:rPr>
              <w:noProof/>
            </w:rPr>
            <w:t>8</w:t>
          </w:r>
          <w:r>
            <w:rPr>
              <w:noProof/>
            </w:rPr>
            <w:fldChar w:fldCharType="end"/>
          </w:r>
        </w:p>
        <w:p w14:paraId="7A552D75" w14:textId="77777777" w:rsidR="00A36A86" w:rsidRDefault="00A36A86">
          <w:pPr>
            <w:pStyle w:val="TOC3"/>
            <w:tabs>
              <w:tab w:val="right" w:leader="dot" w:pos="8750"/>
            </w:tabs>
            <w:rPr>
              <w:noProof/>
              <w:sz w:val="24"/>
              <w:szCs w:val="24"/>
              <w:lang w:eastAsia="ja-JP"/>
            </w:rPr>
          </w:pPr>
          <w:r w:rsidRPr="002372B6">
            <w:rPr>
              <w:noProof/>
            </w:rPr>
            <w:t>3.2.2 Contracting out and Competitive Tendering</w:t>
          </w:r>
          <w:r>
            <w:rPr>
              <w:noProof/>
            </w:rPr>
            <w:tab/>
          </w:r>
          <w:r>
            <w:rPr>
              <w:noProof/>
            </w:rPr>
            <w:fldChar w:fldCharType="begin"/>
          </w:r>
          <w:r>
            <w:rPr>
              <w:noProof/>
            </w:rPr>
            <w:instrText xml:space="preserve"> PAGEREF _Toc200521348 \h </w:instrText>
          </w:r>
          <w:r>
            <w:rPr>
              <w:noProof/>
            </w:rPr>
          </w:r>
          <w:r>
            <w:rPr>
              <w:noProof/>
            </w:rPr>
            <w:fldChar w:fldCharType="separate"/>
          </w:r>
          <w:r w:rsidR="00654FDA">
            <w:rPr>
              <w:noProof/>
            </w:rPr>
            <w:t>9</w:t>
          </w:r>
          <w:r>
            <w:rPr>
              <w:noProof/>
            </w:rPr>
            <w:fldChar w:fldCharType="end"/>
          </w:r>
        </w:p>
        <w:p w14:paraId="30BDE3CE" w14:textId="77777777" w:rsidR="00A36A86" w:rsidRDefault="00A36A86">
          <w:pPr>
            <w:pStyle w:val="TOC3"/>
            <w:tabs>
              <w:tab w:val="right" w:leader="dot" w:pos="8750"/>
            </w:tabs>
            <w:rPr>
              <w:noProof/>
              <w:sz w:val="24"/>
              <w:szCs w:val="24"/>
              <w:lang w:eastAsia="ja-JP"/>
            </w:rPr>
          </w:pPr>
          <w:r w:rsidRPr="002372B6">
            <w:rPr>
              <w:noProof/>
            </w:rPr>
            <w:t>3.2.3 Franchising</w:t>
          </w:r>
          <w:r>
            <w:rPr>
              <w:noProof/>
            </w:rPr>
            <w:tab/>
          </w:r>
          <w:r>
            <w:rPr>
              <w:noProof/>
            </w:rPr>
            <w:fldChar w:fldCharType="begin"/>
          </w:r>
          <w:r>
            <w:rPr>
              <w:noProof/>
            </w:rPr>
            <w:instrText xml:space="preserve"> PAGEREF _Toc200521349 \h </w:instrText>
          </w:r>
          <w:r>
            <w:rPr>
              <w:noProof/>
            </w:rPr>
          </w:r>
          <w:r>
            <w:rPr>
              <w:noProof/>
            </w:rPr>
            <w:fldChar w:fldCharType="separate"/>
          </w:r>
          <w:r w:rsidR="00654FDA">
            <w:rPr>
              <w:noProof/>
            </w:rPr>
            <w:t>9</w:t>
          </w:r>
          <w:r>
            <w:rPr>
              <w:noProof/>
            </w:rPr>
            <w:fldChar w:fldCharType="end"/>
          </w:r>
        </w:p>
        <w:p w14:paraId="7FD92AE0" w14:textId="77777777" w:rsidR="00A36A86" w:rsidRDefault="00A36A86">
          <w:pPr>
            <w:pStyle w:val="TOC3"/>
            <w:tabs>
              <w:tab w:val="right" w:leader="dot" w:pos="8750"/>
            </w:tabs>
            <w:rPr>
              <w:noProof/>
              <w:sz w:val="24"/>
              <w:szCs w:val="24"/>
              <w:lang w:eastAsia="ja-JP"/>
            </w:rPr>
          </w:pPr>
          <w:r w:rsidRPr="002372B6">
            <w:rPr>
              <w:noProof/>
            </w:rPr>
            <w:t>3.2.4 Joint Ventures and DBFO Partnerships</w:t>
          </w:r>
          <w:r>
            <w:rPr>
              <w:noProof/>
            </w:rPr>
            <w:tab/>
          </w:r>
          <w:r>
            <w:rPr>
              <w:noProof/>
            </w:rPr>
            <w:fldChar w:fldCharType="begin"/>
          </w:r>
          <w:r>
            <w:rPr>
              <w:noProof/>
            </w:rPr>
            <w:instrText xml:space="preserve"> PAGEREF _Toc200521350 \h </w:instrText>
          </w:r>
          <w:r>
            <w:rPr>
              <w:noProof/>
            </w:rPr>
          </w:r>
          <w:r>
            <w:rPr>
              <w:noProof/>
            </w:rPr>
            <w:fldChar w:fldCharType="separate"/>
          </w:r>
          <w:r w:rsidR="00654FDA">
            <w:rPr>
              <w:noProof/>
            </w:rPr>
            <w:t>10</w:t>
          </w:r>
          <w:r>
            <w:rPr>
              <w:noProof/>
            </w:rPr>
            <w:fldChar w:fldCharType="end"/>
          </w:r>
        </w:p>
        <w:p w14:paraId="494ED9CC" w14:textId="77777777" w:rsidR="00A36A86" w:rsidRDefault="00A36A86">
          <w:pPr>
            <w:pStyle w:val="TOC3"/>
            <w:tabs>
              <w:tab w:val="right" w:leader="dot" w:pos="8750"/>
            </w:tabs>
            <w:rPr>
              <w:noProof/>
              <w:sz w:val="24"/>
              <w:szCs w:val="24"/>
              <w:lang w:eastAsia="ja-JP"/>
            </w:rPr>
          </w:pPr>
          <w:r w:rsidRPr="002372B6">
            <w:rPr>
              <w:noProof/>
            </w:rPr>
            <w:t>3.2.5 Strategic Partnership</w:t>
          </w:r>
          <w:r>
            <w:rPr>
              <w:noProof/>
            </w:rPr>
            <w:tab/>
          </w:r>
          <w:r>
            <w:rPr>
              <w:noProof/>
            </w:rPr>
            <w:fldChar w:fldCharType="begin"/>
          </w:r>
          <w:r>
            <w:rPr>
              <w:noProof/>
            </w:rPr>
            <w:instrText xml:space="preserve"> PAGEREF _Toc200521351 \h </w:instrText>
          </w:r>
          <w:r>
            <w:rPr>
              <w:noProof/>
            </w:rPr>
          </w:r>
          <w:r>
            <w:rPr>
              <w:noProof/>
            </w:rPr>
            <w:fldChar w:fldCharType="separate"/>
          </w:r>
          <w:r w:rsidR="00654FDA">
            <w:rPr>
              <w:noProof/>
            </w:rPr>
            <w:t>10</w:t>
          </w:r>
          <w:r>
            <w:rPr>
              <w:noProof/>
            </w:rPr>
            <w:fldChar w:fldCharType="end"/>
          </w:r>
        </w:p>
        <w:p w14:paraId="71063BDA" w14:textId="77777777" w:rsidR="00A36A86" w:rsidRDefault="00A36A86">
          <w:pPr>
            <w:pStyle w:val="TOC2"/>
            <w:tabs>
              <w:tab w:val="right" w:leader="dot" w:pos="8750"/>
            </w:tabs>
            <w:rPr>
              <w:b w:val="0"/>
              <w:noProof/>
              <w:sz w:val="24"/>
              <w:szCs w:val="24"/>
              <w:lang w:eastAsia="ja-JP"/>
            </w:rPr>
          </w:pPr>
          <w:r w:rsidRPr="002372B6">
            <w:rPr>
              <w:noProof/>
            </w:rPr>
            <w:t>3.3 Evaluation</w:t>
          </w:r>
          <w:r>
            <w:rPr>
              <w:noProof/>
            </w:rPr>
            <w:tab/>
          </w:r>
          <w:r>
            <w:rPr>
              <w:noProof/>
            </w:rPr>
            <w:fldChar w:fldCharType="begin"/>
          </w:r>
          <w:r>
            <w:rPr>
              <w:noProof/>
            </w:rPr>
            <w:instrText xml:space="preserve"> PAGEREF _Toc200521352 \h </w:instrText>
          </w:r>
          <w:r>
            <w:rPr>
              <w:noProof/>
            </w:rPr>
          </w:r>
          <w:r>
            <w:rPr>
              <w:noProof/>
            </w:rPr>
            <w:fldChar w:fldCharType="separate"/>
          </w:r>
          <w:r w:rsidR="00654FDA">
            <w:rPr>
              <w:noProof/>
            </w:rPr>
            <w:t>11</w:t>
          </w:r>
          <w:r>
            <w:rPr>
              <w:noProof/>
            </w:rPr>
            <w:fldChar w:fldCharType="end"/>
          </w:r>
        </w:p>
        <w:p w14:paraId="173304BF" w14:textId="77777777" w:rsidR="00A36A86" w:rsidRDefault="00A36A86">
          <w:pPr>
            <w:pStyle w:val="TOC2"/>
            <w:tabs>
              <w:tab w:val="right" w:leader="dot" w:pos="8750"/>
            </w:tabs>
            <w:rPr>
              <w:b w:val="0"/>
              <w:noProof/>
              <w:sz w:val="24"/>
              <w:szCs w:val="24"/>
              <w:lang w:eastAsia="ja-JP"/>
            </w:rPr>
          </w:pPr>
          <w:r w:rsidRPr="002372B6">
            <w:rPr>
              <w:noProof/>
            </w:rPr>
            <w:t>3.4 International Relations Perspective</w:t>
          </w:r>
          <w:r>
            <w:rPr>
              <w:noProof/>
            </w:rPr>
            <w:tab/>
          </w:r>
          <w:r>
            <w:rPr>
              <w:noProof/>
            </w:rPr>
            <w:fldChar w:fldCharType="begin"/>
          </w:r>
          <w:r>
            <w:rPr>
              <w:noProof/>
            </w:rPr>
            <w:instrText xml:space="preserve"> PAGEREF _Toc200521353 \h </w:instrText>
          </w:r>
          <w:r>
            <w:rPr>
              <w:noProof/>
            </w:rPr>
          </w:r>
          <w:r>
            <w:rPr>
              <w:noProof/>
            </w:rPr>
            <w:fldChar w:fldCharType="separate"/>
          </w:r>
          <w:r w:rsidR="00654FDA">
            <w:rPr>
              <w:noProof/>
            </w:rPr>
            <w:t>12</w:t>
          </w:r>
          <w:r>
            <w:rPr>
              <w:noProof/>
            </w:rPr>
            <w:fldChar w:fldCharType="end"/>
          </w:r>
        </w:p>
        <w:p w14:paraId="1B49D241" w14:textId="77777777" w:rsidR="00A36A86" w:rsidRDefault="00A36A86">
          <w:pPr>
            <w:pStyle w:val="TOC2"/>
            <w:tabs>
              <w:tab w:val="right" w:leader="dot" w:pos="8750"/>
            </w:tabs>
            <w:rPr>
              <w:b w:val="0"/>
              <w:noProof/>
              <w:sz w:val="24"/>
              <w:szCs w:val="24"/>
              <w:lang w:eastAsia="ja-JP"/>
            </w:rPr>
          </w:pPr>
          <w:r w:rsidRPr="002372B6">
            <w:rPr>
              <w:noProof/>
            </w:rPr>
            <w:t>3.5 Historical Perspective</w:t>
          </w:r>
          <w:r>
            <w:rPr>
              <w:noProof/>
            </w:rPr>
            <w:tab/>
          </w:r>
          <w:r>
            <w:rPr>
              <w:noProof/>
            </w:rPr>
            <w:fldChar w:fldCharType="begin"/>
          </w:r>
          <w:r>
            <w:rPr>
              <w:noProof/>
            </w:rPr>
            <w:instrText xml:space="preserve"> PAGEREF _Toc200521354 \h </w:instrText>
          </w:r>
          <w:r>
            <w:rPr>
              <w:noProof/>
            </w:rPr>
          </w:r>
          <w:r>
            <w:rPr>
              <w:noProof/>
            </w:rPr>
            <w:fldChar w:fldCharType="separate"/>
          </w:r>
          <w:r w:rsidR="00654FDA">
            <w:rPr>
              <w:noProof/>
            </w:rPr>
            <w:t>12</w:t>
          </w:r>
          <w:r>
            <w:rPr>
              <w:noProof/>
            </w:rPr>
            <w:fldChar w:fldCharType="end"/>
          </w:r>
        </w:p>
        <w:p w14:paraId="7A13CA4C" w14:textId="77777777" w:rsidR="00A36A86" w:rsidRDefault="00A36A86">
          <w:pPr>
            <w:pStyle w:val="TOC2"/>
            <w:tabs>
              <w:tab w:val="right" w:leader="dot" w:pos="8750"/>
            </w:tabs>
            <w:rPr>
              <w:b w:val="0"/>
              <w:noProof/>
              <w:sz w:val="24"/>
              <w:szCs w:val="24"/>
              <w:lang w:eastAsia="ja-JP"/>
            </w:rPr>
          </w:pPr>
          <w:r w:rsidRPr="002372B6">
            <w:rPr>
              <w:noProof/>
            </w:rPr>
            <w:t>3.6 Four types of PPPs</w:t>
          </w:r>
          <w:r>
            <w:rPr>
              <w:noProof/>
            </w:rPr>
            <w:tab/>
          </w:r>
          <w:r>
            <w:rPr>
              <w:noProof/>
            </w:rPr>
            <w:fldChar w:fldCharType="begin"/>
          </w:r>
          <w:r>
            <w:rPr>
              <w:noProof/>
            </w:rPr>
            <w:instrText xml:space="preserve"> PAGEREF _Toc200521355 \h </w:instrText>
          </w:r>
          <w:r>
            <w:rPr>
              <w:noProof/>
            </w:rPr>
          </w:r>
          <w:r>
            <w:rPr>
              <w:noProof/>
            </w:rPr>
            <w:fldChar w:fldCharType="separate"/>
          </w:r>
          <w:r w:rsidR="00654FDA">
            <w:rPr>
              <w:noProof/>
            </w:rPr>
            <w:t>13</w:t>
          </w:r>
          <w:r>
            <w:rPr>
              <w:noProof/>
            </w:rPr>
            <w:fldChar w:fldCharType="end"/>
          </w:r>
        </w:p>
        <w:p w14:paraId="6444B8C6" w14:textId="77777777" w:rsidR="00A36A86" w:rsidRDefault="00A36A86">
          <w:pPr>
            <w:pStyle w:val="TOC3"/>
            <w:tabs>
              <w:tab w:val="right" w:leader="dot" w:pos="8750"/>
            </w:tabs>
            <w:rPr>
              <w:noProof/>
              <w:sz w:val="24"/>
              <w:szCs w:val="24"/>
              <w:lang w:eastAsia="ja-JP"/>
            </w:rPr>
          </w:pPr>
          <w:r w:rsidRPr="002372B6">
            <w:rPr>
              <w:noProof/>
            </w:rPr>
            <w:t>3.6.1 Co-optation</w:t>
          </w:r>
          <w:r>
            <w:rPr>
              <w:noProof/>
            </w:rPr>
            <w:tab/>
          </w:r>
          <w:r>
            <w:rPr>
              <w:noProof/>
            </w:rPr>
            <w:fldChar w:fldCharType="begin"/>
          </w:r>
          <w:r>
            <w:rPr>
              <w:noProof/>
            </w:rPr>
            <w:instrText xml:space="preserve"> PAGEREF _Toc200521356 \h </w:instrText>
          </w:r>
          <w:r>
            <w:rPr>
              <w:noProof/>
            </w:rPr>
          </w:r>
          <w:r>
            <w:rPr>
              <w:noProof/>
            </w:rPr>
            <w:fldChar w:fldCharType="separate"/>
          </w:r>
          <w:r w:rsidR="00654FDA">
            <w:rPr>
              <w:noProof/>
            </w:rPr>
            <w:t>14</w:t>
          </w:r>
          <w:r>
            <w:rPr>
              <w:noProof/>
            </w:rPr>
            <w:fldChar w:fldCharType="end"/>
          </w:r>
        </w:p>
        <w:p w14:paraId="3B7164D0" w14:textId="77777777" w:rsidR="00A36A86" w:rsidRDefault="00A36A86">
          <w:pPr>
            <w:pStyle w:val="TOC3"/>
            <w:tabs>
              <w:tab w:val="right" w:leader="dot" w:pos="8750"/>
            </w:tabs>
            <w:rPr>
              <w:noProof/>
              <w:sz w:val="24"/>
              <w:szCs w:val="24"/>
              <w:lang w:eastAsia="ja-JP"/>
            </w:rPr>
          </w:pPr>
          <w:r w:rsidRPr="002372B6">
            <w:rPr>
              <w:noProof/>
            </w:rPr>
            <w:t>3.6.2 Delegation</w:t>
          </w:r>
          <w:r>
            <w:rPr>
              <w:noProof/>
            </w:rPr>
            <w:tab/>
          </w:r>
          <w:r>
            <w:rPr>
              <w:noProof/>
            </w:rPr>
            <w:fldChar w:fldCharType="begin"/>
          </w:r>
          <w:r>
            <w:rPr>
              <w:noProof/>
            </w:rPr>
            <w:instrText xml:space="preserve"> PAGEREF _Toc200521357 \h </w:instrText>
          </w:r>
          <w:r>
            <w:rPr>
              <w:noProof/>
            </w:rPr>
          </w:r>
          <w:r>
            <w:rPr>
              <w:noProof/>
            </w:rPr>
            <w:fldChar w:fldCharType="separate"/>
          </w:r>
          <w:r w:rsidR="00654FDA">
            <w:rPr>
              <w:noProof/>
            </w:rPr>
            <w:t>14</w:t>
          </w:r>
          <w:r>
            <w:rPr>
              <w:noProof/>
            </w:rPr>
            <w:fldChar w:fldCharType="end"/>
          </w:r>
        </w:p>
        <w:p w14:paraId="08355416" w14:textId="77777777" w:rsidR="00A36A86" w:rsidRDefault="00A36A86">
          <w:pPr>
            <w:pStyle w:val="TOC3"/>
            <w:tabs>
              <w:tab w:val="right" w:leader="dot" w:pos="8750"/>
            </w:tabs>
            <w:rPr>
              <w:noProof/>
              <w:sz w:val="24"/>
              <w:szCs w:val="24"/>
              <w:lang w:eastAsia="ja-JP"/>
            </w:rPr>
          </w:pPr>
          <w:r w:rsidRPr="002372B6">
            <w:rPr>
              <w:noProof/>
            </w:rPr>
            <w:t>3.6.3 Co-regulation</w:t>
          </w:r>
          <w:r>
            <w:rPr>
              <w:noProof/>
            </w:rPr>
            <w:tab/>
          </w:r>
          <w:r>
            <w:rPr>
              <w:noProof/>
            </w:rPr>
            <w:fldChar w:fldCharType="begin"/>
          </w:r>
          <w:r>
            <w:rPr>
              <w:noProof/>
            </w:rPr>
            <w:instrText xml:space="preserve"> PAGEREF _Toc200521358 \h </w:instrText>
          </w:r>
          <w:r>
            <w:rPr>
              <w:noProof/>
            </w:rPr>
          </w:r>
          <w:r>
            <w:rPr>
              <w:noProof/>
            </w:rPr>
            <w:fldChar w:fldCharType="separate"/>
          </w:r>
          <w:r w:rsidR="00654FDA">
            <w:rPr>
              <w:noProof/>
            </w:rPr>
            <w:t>15</w:t>
          </w:r>
          <w:r>
            <w:rPr>
              <w:noProof/>
            </w:rPr>
            <w:fldChar w:fldCharType="end"/>
          </w:r>
        </w:p>
        <w:p w14:paraId="00E77F47" w14:textId="77777777" w:rsidR="00A36A86" w:rsidRDefault="00A36A86">
          <w:pPr>
            <w:pStyle w:val="TOC3"/>
            <w:tabs>
              <w:tab w:val="right" w:leader="dot" w:pos="8750"/>
            </w:tabs>
            <w:rPr>
              <w:noProof/>
              <w:sz w:val="24"/>
              <w:szCs w:val="24"/>
              <w:lang w:eastAsia="ja-JP"/>
            </w:rPr>
          </w:pPr>
          <w:r w:rsidRPr="002372B6">
            <w:rPr>
              <w:noProof/>
            </w:rPr>
            <w:t>3.6.4 Self-regulation in the shadow of hierarchy</w:t>
          </w:r>
          <w:r>
            <w:rPr>
              <w:noProof/>
            </w:rPr>
            <w:tab/>
          </w:r>
          <w:r>
            <w:rPr>
              <w:noProof/>
            </w:rPr>
            <w:fldChar w:fldCharType="begin"/>
          </w:r>
          <w:r>
            <w:rPr>
              <w:noProof/>
            </w:rPr>
            <w:instrText xml:space="preserve"> PAGEREF _Toc200521359 \h </w:instrText>
          </w:r>
          <w:r>
            <w:rPr>
              <w:noProof/>
            </w:rPr>
          </w:r>
          <w:r>
            <w:rPr>
              <w:noProof/>
            </w:rPr>
            <w:fldChar w:fldCharType="separate"/>
          </w:r>
          <w:r w:rsidR="00654FDA">
            <w:rPr>
              <w:noProof/>
            </w:rPr>
            <w:t>15</w:t>
          </w:r>
          <w:r>
            <w:rPr>
              <w:noProof/>
            </w:rPr>
            <w:fldChar w:fldCharType="end"/>
          </w:r>
        </w:p>
        <w:p w14:paraId="4C0A6B82" w14:textId="77777777" w:rsidR="00A36A86" w:rsidRDefault="00A36A86">
          <w:pPr>
            <w:pStyle w:val="TOC2"/>
            <w:tabs>
              <w:tab w:val="right" w:leader="dot" w:pos="8750"/>
            </w:tabs>
            <w:rPr>
              <w:b w:val="0"/>
              <w:noProof/>
              <w:sz w:val="24"/>
              <w:szCs w:val="24"/>
              <w:lang w:eastAsia="ja-JP"/>
            </w:rPr>
          </w:pPr>
          <w:r w:rsidRPr="002372B6">
            <w:rPr>
              <w:noProof/>
            </w:rPr>
            <w:t>3.7 Role of the PPP in the international arena</w:t>
          </w:r>
          <w:r>
            <w:rPr>
              <w:noProof/>
            </w:rPr>
            <w:tab/>
          </w:r>
          <w:r>
            <w:rPr>
              <w:noProof/>
            </w:rPr>
            <w:fldChar w:fldCharType="begin"/>
          </w:r>
          <w:r>
            <w:rPr>
              <w:noProof/>
            </w:rPr>
            <w:instrText xml:space="preserve"> PAGEREF _Toc200521360 \h </w:instrText>
          </w:r>
          <w:r>
            <w:rPr>
              <w:noProof/>
            </w:rPr>
          </w:r>
          <w:r>
            <w:rPr>
              <w:noProof/>
            </w:rPr>
            <w:fldChar w:fldCharType="separate"/>
          </w:r>
          <w:r w:rsidR="00654FDA">
            <w:rPr>
              <w:noProof/>
            </w:rPr>
            <w:t>15</w:t>
          </w:r>
          <w:r>
            <w:rPr>
              <w:noProof/>
            </w:rPr>
            <w:fldChar w:fldCharType="end"/>
          </w:r>
        </w:p>
        <w:p w14:paraId="46CB3437" w14:textId="77777777" w:rsidR="00A36A86" w:rsidRDefault="00A36A86">
          <w:pPr>
            <w:pStyle w:val="TOC1"/>
            <w:tabs>
              <w:tab w:val="right" w:leader="dot" w:pos="8750"/>
            </w:tabs>
            <w:rPr>
              <w:b w:val="0"/>
              <w:noProof/>
              <w:lang w:eastAsia="ja-JP"/>
            </w:rPr>
          </w:pPr>
          <w:r w:rsidRPr="002372B6">
            <w:rPr>
              <w:noProof/>
            </w:rPr>
            <w:t>4.0 Public Private Partnership in Healthcare around the World – Case of Singapore</w:t>
          </w:r>
          <w:r>
            <w:rPr>
              <w:noProof/>
            </w:rPr>
            <w:tab/>
          </w:r>
          <w:r>
            <w:rPr>
              <w:noProof/>
            </w:rPr>
            <w:fldChar w:fldCharType="begin"/>
          </w:r>
          <w:r>
            <w:rPr>
              <w:noProof/>
            </w:rPr>
            <w:instrText xml:space="preserve"> PAGEREF _Toc200521361 \h </w:instrText>
          </w:r>
          <w:r>
            <w:rPr>
              <w:noProof/>
            </w:rPr>
          </w:r>
          <w:r>
            <w:rPr>
              <w:noProof/>
            </w:rPr>
            <w:fldChar w:fldCharType="separate"/>
          </w:r>
          <w:r w:rsidR="00654FDA">
            <w:rPr>
              <w:noProof/>
            </w:rPr>
            <w:t>17</w:t>
          </w:r>
          <w:r>
            <w:rPr>
              <w:noProof/>
            </w:rPr>
            <w:fldChar w:fldCharType="end"/>
          </w:r>
        </w:p>
        <w:p w14:paraId="7C9F0D0D" w14:textId="77777777" w:rsidR="00A36A86" w:rsidRDefault="00A36A86">
          <w:pPr>
            <w:pStyle w:val="TOC1"/>
            <w:tabs>
              <w:tab w:val="right" w:leader="dot" w:pos="8750"/>
            </w:tabs>
            <w:rPr>
              <w:b w:val="0"/>
              <w:noProof/>
              <w:lang w:eastAsia="ja-JP"/>
            </w:rPr>
          </w:pPr>
          <w:r w:rsidRPr="002372B6">
            <w:rPr>
              <w:noProof/>
            </w:rPr>
            <w:t>5.0 Private Finance Initiative – Case of the United Kingdom</w:t>
          </w:r>
          <w:r>
            <w:rPr>
              <w:noProof/>
            </w:rPr>
            <w:tab/>
          </w:r>
          <w:r>
            <w:rPr>
              <w:noProof/>
            </w:rPr>
            <w:fldChar w:fldCharType="begin"/>
          </w:r>
          <w:r>
            <w:rPr>
              <w:noProof/>
            </w:rPr>
            <w:instrText xml:space="preserve"> PAGEREF _Toc200521362 \h </w:instrText>
          </w:r>
          <w:r>
            <w:rPr>
              <w:noProof/>
            </w:rPr>
          </w:r>
          <w:r>
            <w:rPr>
              <w:noProof/>
            </w:rPr>
            <w:fldChar w:fldCharType="separate"/>
          </w:r>
          <w:r w:rsidR="00654FDA">
            <w:rPr>
              <w:noProof/>
            </w:rPr>
            <w:t>19</w:t>
          </w:r>
          <w:r>
            <w:rPr>
              <w:noProof/>
            </w:rPr>
            <w:fldChar w:fldCharType="end"/>
          </w:r>
        </w:p>
        <w:p w14:paraId="7CC49B36" w14:textId="77777777" w:rsidR="00A36A86" w:rsidRDefault="00A36A86">
          <w:pPr>
            <w:pStyle w:val="TOC2"/>
            <w:tabs>
              <w:tab w:val="right" w:leader="dot" w:pos="8750"/>
            </w:tabs>
            <w:rPr>
              <w:b w:val="0"/>
              <w:noProof/>
              <w:sz w:val="24"/>
              <w:szCs w:val="24"/>
              <w:lang w:eastAsia="ja-JP"/>
            </w:rPr>
          </w:pPr>
          <w:r w:rsidRPr="002372B6">
            <w:rPr>
              <w:noProof/>
            </w:rPr>
            <w:t>5.1 PFI in Hospitals Provisions</w:t>
          </w:r>
          <w:r>
            <w:rPr>
              <w:noProof/>
            </w:rPr>
            <w:tab/>
          </w:r>
          <w:r>
            <w:rPr>
              <w:noProof/>
            </w:rPr>
            <w:fldChar w:fldCharType="begin"/>
          </w:r>
          <w:r>
            <w:rPr>
              <w:noProof/>
            </w:rPr>
            <w:instrText xml:space="preserve"> PAGEREF _Toc200521363 \h </w:instrText>
          </w:r>
          <w:r>
            <w:rPr>
              <w:noProof/>
            </w:rPr>
          </w:r>
          <w:r>
            <w:rPr>
              <w:noProof/>
            </w:rPr>
            <w:fldChar w:fldCharType="separate"/>
          </w:r>
          <w:r w:rsidR="00654FDA">
            <w:rPr>
              <w:noProof/>
            </w:rPr>
            <w:t>19</w:t>
          </w:r>
          <w:r>
            <w:rPr>
              <w:noProof/>
            </w:rPr>
            <w:fldChar w:fldCharType="end"/>
          </w:r>
        </w:p>
        <w:p w14:paraId="1D83719D" w14:textId="77777777" w:rsidR="00A36A86" w:rsidRDefault="00A36A86">
          <w:pPr>
            <w:pStyle w:val="TOC2"/>
            <w:tabs>
              <w:tab w:val="right" w:leader="dot" w:pos="8750"/>
            </w:tabs>
            <w:rPr>
              <w:b w:val="0"/>
              <w:noProof/>
              <w:sz w:val="24"/>
              <w:szCs w:val="24"/>
              <w:lang w:eastAsia="ja-JP"/>
            </w:rPr>
          </w:pPr>
          <w:r w:rsidRPr="002372B6">
            <w:rPr>
              <w:noProof/>
            </w:rPr>
            <w:t>5.2 Evaluation</w:t>
          </w:r>
          <w:r>
            <w:rPr>
              <w:noProof/>
            </w:rPr>
            <w:tab/>
          </w:r>
          <w:r>
            <w:rPr>
              <w:noProof/>
            </w:rPr>
            <w:fldChar w:fldCharType="begin"/>
          </w:r>
          <w:r>
            <w:rPr>
              <w:noProof/>
            </w:rPr>
            <w:instrText xml:space="preserve"> PAGEREF _Toc200521364 \h </w:instrText>
          </w:r>
          <w:r>
            <w:rPr>
              <w:noProof/>
            </w:rPr>
          </w:r>
          <w:r>
            <w:rPr>
              <w:noProof/>
            </w:rPr>
            <w:fldChar w:fldCharType="separate"/>
          </w:r>
          <w:r w:rsidR="00654FDA">
            <w:rPr>
              <w:noProof/>
            </w:rPr>
            <w:t>20</w:t>
          </w:r>
          <w:r>
            <w:rPr>
              <w:noProof/>
            </w:rPr>
            <w:fldChar w:fldCharType="end"/>
          </w:r>
        </w:p>
        <w:p w14:paraId="56AA4569" w14:textId="77777777" w:rsidR="00A36A86" w:rsidRDefault="00A36A86">
          <w:pPr>
            <w:pStyle w:val="TOC3"/>
            <w:tabs>
              <w:tab w:val="right" w:leader="dot" w:pos="8750"/>
            </w:tabs>
            <w:rPr>
              <w:noProof/>
              <w:sz w:val="24"/>
              <w:szCs w:val="24"/>
              <w:lang w:eastAsia="ja-JP"/>
            </w:rPr>
          </w:pPr>
          <w:r w:rsidRPr="002372B6">
            <w:rPr>
              <w:noProof/>
            </w:rPr>
            <w:t>5.2.1 Cost</w:t>
          </w:r>
          <w:r>
            <w:rPr>
              <w:noProof/>
            </w:rPr>
            <w:tab/>
          </w:r>
          <w:r>
            <w:rPr>
              <w:noProof/>
            </w:rPr>
            <w:fldChar w:fldCharType="begin"/>
          </w:r>
          <w:r>
            <w:rPr>
              <w:noProof/>
            </w:rPr>
            <w:instrText xml:space="preserve"> PAGEREF _Toc200521365 \h </w:instrText>
          </w:r>
          <w:r>
            <w:rPr>
              <w:noProof/>
            </w:rPr>
          </w:r>
          <w:r>
            <w:rPr>
              <w:noProof/>
            </w:rPr>
            <w:fldChar w:fldCharType="separate"/>
          </w:r>
          <w:r w:rsidR="00654FDA">
            <w:rPr>
              <w:noProof/>
            </w:rPr>
            <w:t>20</w:t>
          </w:r>
          <w:r>
            <w:rPr>
              <w:noProof/>
            </w:rPr>
            <w:fldChar w:fldCharType="end"/>
          </w:r>
        </w:p>
        <w:p w14:paraId="5D35C1E2" w14:textId="77777777" w:rsidR="00A36A86" w:rsidRDefault="00A36A86">
          <w:pPr>
            <w:pStyle w:val="TOC3"/>
            <w:tabs>
              <w:tab w:val="right" w:leader="dot" w:pos="8750"/>
            </w:tabs>
            <w:rPr>
              <w:noProof/>
              <w:sz w:val="24"/>
              <w:szCs w:val="24"/>
              <w:lang w:eastAsia="ja-JP"/>
            </w:rPr>
          </w:pPr>
          <w:r w:rsidRPr="002372B6">
            <w:rPr>
              <w:noProof/>
            </w:rPr>
            <w:t>5.2.2 Quality</w:t>
          </w:r>
          <w:r>
            <w:rPr>
              <w:noProof/>
            </w:rPr>
            <w:tab/>
          </w:r>
          <w:r>
            <w:rPr>
              <w:noProof/>
            </w:rPr>
            <w:fldChar w:fldCharType="begin"/>
          </w:r>
          <w:r>
            <w:rPr>
              <w:noProof/>
            </w:rPr>
            <w:instrText xml:space="preserve"> PAGEREF _Toc200521366 \h </w:instrText>
          </w:r>
          <w:r>
            <w:rPr>
              <w:noProof/>
            </w:rPr>
          </w:r>
          <w:r>
            <w:rPr>
              <w:noProof/>
            </w:rPr>
            <w:fldChar w:fldCharType="separate"/>
          </w:r>
          <w:r w:rsidR="00654FDA">
            <w:rPr>
              <w:noProof/>
            </w:rPr>
            <w:t>21</w:t>
          </w:r>
          <w:r>
            <w:rPr>
              <w:noProof/>
            </w:rPr>
            <w:fldChar w:fldCharType="end"/>
          </w:r>
        </w:p>
        <w:p w14:paraId="725BD4CA" w14:textId="77777777" w:rsidR="00A36A86" w:rsidRDefault="00A36A86">
          <w:pPr>
            <w:pStyle w:val="TOC3"/>
            <w:tabs>
              <w:tab w:val="right" w:leader="dot" w:pos="8750"/>
            </w:tabs>
            <w:rPr>
              <w:noProof/>
              <w:sz w:val="24"/>
              <w:szCs w:val="24"/>
              <w:lang w:eastAsia="ja-JP"/>
            </w:rPr>
          </w:pPr>
          <w:r w:rsidRPr="002372B6">
            <w:rPr>
              <w:noProof/>
            </w:rPr>
            <w:t>5.2.3 Flexibility</w:t>
          </w:r>
          <w:r>
            <w:rPr>
              <w:noProof/>
            </w:rPr>
            <w:tab/>
          </w:r>
          <w:r>
            <w:rPr>
              <w:noProof/>
            </w:rPr>
            <w:fldChar w:fldCharType="begin"/>
          </w:r>
          <w:r>
            <w:rPr>
              <w:noProof/>
            </w:rPr>
            <w:instrText xml:space="preserve"> PAGEREF _Toc200521367 \h </w:instrText>
          </w:r>
          <w:r>
            <w:rPr>
              <w:noProof/>
            </w:rPr>
          </w:r>
          <w:r>
            <w:rPr>
              <w:noProof/>
            </w:rPr>
            <w:fldChar w:fldCharType="separate"/>
          </w:r>
          <w:r w:rsidR="00654FDA">
            <w:rPr>
              <w:noProof/>
            </w:rPr>
            <w:t>22</w:t>
          </w:r>
          <w:r>
            <w:rPr>
              <w:noProof/>
            </w:rPr>
            <w:fldChar w:fldCharType="end"/>
          </w:r>
        </w:p>
        <w:p w14:paraId="47FF337B" w14:textId="77777777" w:rsidR="00A36A86" w:rsidRDefault="00A36A86">
          <w:pPr>
            <w:pStyle w:val="TOC3"/>
            <w:tabs>
              <w:tab w:val="right" w:leader="dot" w:pos="8750"/>
            </w:tabs>
            <w:rPr>
              <w:noProof/>
              <w:sz w:val="24"/>
              <w:szCs w:val="24"/>
              <w:lang w:eastAsia="ja-JP"/>
            </w:rPr>
          </w:pPr>
          <w:r w:rsidRPr="002372B6">
            <w:rPr>
              <w:noProof/>
            </w:rPr>
            <w:t>5.2.4 Complexity</w:t>
          </w:r>
          <w:r>
            <w:rPr>
              <w:noProof/>
            </w:rPr>
            <w:tab/>
          </w:r>
          <w:r>
            <w:rPr>
              <w:noProof/>
            </w:rPr>
            <w:fldChar w:fldCharType="begin"/>
          </w:r>
          <w:r>
            <w:rPr>
              <w:noProof/>
            </w:rPr>
            <w:instrText xml:space="preserve"> PAGEREF _Toc200521368 \h </w:instrText>
          </w:r>
          <w:r>
            <w:rPr>
              <w:noProof/>
            </w:rPr>
          </w:r>
          <w:r>
            <w:rPr>
              <w:noProof/>
            </w:rPr>
            <w:fldChar w:fldCharType="separate"/>
          </w:r>
          <w:r w:rsidR="00654FDA">
            <w:rPr>
              <w:noProof/>
            </w:rPr>
            <w:t>22</w:t>
          </w:r>
          <w:r>
            <w:rPr>
              <w:noProof/>
            </w:rPr>
            <w:fldChar w:fldCharType="end"/>
          </w:r>
        </w:p>
        <w:p w14:paraId="2466D751" w14:textId="77777777" w:rsidR="00A36A86" w:rsidRDefault="00A36A86">
          <w:pPr>
            <w:pStyle w:val="TOC3"/>
            <w:tabs>
              <w:tab w:val="right" w:leader="dot" w:pos="8750"/>
            </w:tabs>
            <w:rPr>
              <w:noProof/>
              <w:sz w:val="24"/>
              <w:szCs w:val="24"/>
              <w:lang w:eastAsia="ja-JP"/>
            </w:rPr>
          </w:pPr>
          <w:r w:rsidRPr="002372B6">
            <w:rPr>
              <w:noProof/>
            </w:rPr>
            <w:t>5.2.5 The impact at the local level</w:t>
          </w:r>
          <w:r>
            <w:rPr>
              <w:noProof/>
            </w:rPr>
            <w:tab/>
          </w:r>
          <w:r>
            <w:rPr>
              <w:noProof/>
            </w:rPr>
            <w:fldChar w:fldCharType="begin"/>
          </w:r>
          <w:r>
            <w:rPr>
              <w:noProof/>
            </w:rPr>
            <w:instrText xml:space="preserve"> PAGEREF _Toc200521369 \h </w:instrText>
          </w:r>
          <w:r>
            <w:rPr>
              <w:noProof/>
            </w:rPr>
          </w:r>
          <w:r>
            <w:rPr>
              <w:noProof/>
            </w:rPr>
            <w:fldChar w:fldCharType="separate"/>
          </w:r>
          <w:r w:rsidR="00654FDA">
            <w:rPr>
              <w:noProof/>
            </w:rPr>
            <w:t>23</w:t>
          </w:r>
          <w:r>
            <w:rPr>
              <w:noProof/>
            </w:rPr>
            <w:fldChar w:fldCharType="end"/>
          </w:r>
        </w:p>
        <w:p w14:paraId="185F0BE8" w14:textId="77777777" w:rsidR="00A36A86" w:rsidRDefault="00A36A86">
          <w:pPr>
            <w:pStyle w:val="TOC1"/>
            <w:tabs>
              <w:tab w:val="right" w:leader="dot" w:pos="8750"/>
            </w:tabs>
            <w:rPr>
              <w:b w:val="0"/>
              <w:noProof/>
              <w:lang w:eastAsia="ja-JP"/>
            </w:rPr>
          </w:pPr>
          <w:r w:rsidRPr="002372B6">
            <w:rPr>
              <w:noProof/>
            </w:rPr>
            <w:t>6.0 Public Private Partnership – Case of Poland</w:t>
          </w:r>
          <w:r>
            <w:rPr>
              <w:noProof/>
            </w:rPr>
            <w:tab/>
          </w:r>
          <w:r>
            <w:rPr>
              <w:noProof/>
            </w:rPr>
            <w:fldChar w:fldCharType="begin"/>
          </w:r>
          <w:r>
            <w:rPr>
              <w:noProof/>
            </w:rPr>
            <w:instrText xml:space="preserve"> PAGEREF _Toc200521370 \h </w:instrText>
          </w:r>
          <w:r>
            <w:rPr>
              <w:noProof/>
            </w:rPr>
          </w:r>
          <w:r>
            <w:rPr>
              <w:noProof/>
            </w:rPr>
            <w:fldChar w:fldCharType="separate"/>
          </w:r>
          <w:r w:rsidR="00654FDA">
            <w:rPr>
              <w:noProof/>
            </w:rPr>
            <w:t>24</w:t>
          </w:r>
          <w:r>
            <w:rPr>
              <w:noProof/>
            </w:rPr>
            <w:fldChar w:fldCharType="end"/>
          </w:r>
        </w:p>
        <w:p w14:paraId="11586FB8" w14:textId="77777777" w:rsidR="00A36A86" w:rsidRDefault="00A36A86">
          <w:pPr>
            <w:pStyle w:val="TOC2"/>
            <w:tabs>
              <w:tab w:val="right" w:leader="dot" w:pos="8750"/>
            </w:tabs>
            <w:rPr>
              <w:b w:val="0"/>
              <w:noProof/>
              <w:sz w:val="24"/>
              <w:szCs w:val="24"/>
              <w:lang w:eastAsia="ja-JP"/>
            </w:rPr>
          </w:pPr>
          <w:r w:rsidRPr="002372B6">
            <w:rPr>
              <w:noProof/>
            </w:rPr>
            <w:t>6.1 Public Private Partnership in Health Care</w:t>
          </w:r>
          <w:r>
            <w:rPr>
              <w:noProof/>
            </w:rPr>
            <w:tab/>
          </w:r>
          <w:r>
            <w:rPr>
              <w:noProof/>
            </w:rPr>
            <w:fldChar w:fldCharType="begin"/>
          </w:r>
          <w:r>
            <w:rPr>
              <w:noProof/>
            </w:rPr>
            <w:instrText xml:space="preserve"> PAGEREF _Toc200521371 \h </w:instrText>
          </w:r>
          <w:r>
            <w:rPr>
              <w:noProof/>
            </w:rPr>
          </w:r>
          <w:r>
            <w:rPr>
              <w:noProof/>
            </w:rPr>
            <w:fldChar w:fldCharType="separate"/>
          </w:r>
          <w:r w:rsidR="00654FDA">
            <w:rPr>
              <w:noProof/>
            </w:rPr>
            <w:t>24</w:t>
          </w:r>
          <w:r>
            <w:rPr>
              <w:noProof/>
            </w:rPr>
            <w:fldChar w:fldCharType="end"/>
          </w:r>
        </w:p>
        <w:p w14:paraId="08C28E4F" w14:textId="77777777" w:rsidR="00A36A86" w:rsidRDefault="00A36A86">
          <w:pPr>
            <w:pStyle w:val="TOC2"/>
            <w:tabs>
              <w:tab w:val="right" w:leader="dot" w:pos="8750"/>
            </w:tabs>
            <w:rPr>
              <w:b w:val="0"/>
              <w:noProof/>
              <w:sz w:val="24"/>
              <w:szCs w:val="24"/>
              <w:lang w:eastAsia="ja-JP"/>
            </w:rPr>
          </w:pPr>
          <w:r w:rsidRPr="002372B6">
            <w:rPr>
              <w:noProof/>
            </w:rPr>
            <w:t>6.2 First conclusions from PPP in health care</w:t>
          </w:r>
          <w:r>
            <w:rPr>
              <w:noProof/>
            </w:rPr>
            <w:tab/>
          </w:r>
          <w:r>
            <w:rPr>
              <w:noProof/>
            </w:rPr>
            <w:fldChar w:fldCharType="begin"/>
          </w:r>
          <w:r>
            <w:rPr>
              <w:noProof/>
            </w:rPr>
            <w:instrText xml:space="preserve"> PAGEREF _Toc200521372 \h </w:instrText>
          </w:r>
          <w:r>
            <w:rPr>
              <w:noProof/>
            </w:rPr>
          </w:r>
          <w:r>
            <w:rPr>
              <w:noProof/>
            </w:rPr>
            <w:fldChar w:fldCharType="separate"/>
          </w:r>
          <w:r w:rsidR="00654FDA">
            <w:rPr>
              <w:noProof/>
            </w:rPr>
            <w:t>25</w:t>
          </w:r>
          <w:r>
            <w:rPr>
              <w:noProof/>
            </w:rPr>
            <w:fldChar w:fldCharType="end"/>
          </w:r>
        </w:p>
        <w:p w14:paraId="2ADA2379" w14:textId="77777777" w:rsidR="00A36A86" w:rsidRDefault="00A36A86">
          <w:pPr>
            <w:pStyle w:val="TOC1"/>
            <w:tabs>
              <w:tab w:val="right" w:leader="dot" w:pos="8750"/>
            </w:tabs>
            <w:rPr>
              <w:b w:val="0"/>
              <w:noProof/>
              <w:lang w:eastAsia="ja-JP"/>
            </w:rPr>
          </w:pPr>
          <w:r w:rsidRPr="002372B6">
            <w:rPr>
              <w:noProof/>
            </w:rPr>
            <w:t>7.0 Public Private Partnership – Case of the Czech Republic</w:t>
          </w:r>
          <w:r>
            <w:rPr>
              <w:noProof/>
            </w:rPr>
            <w:tab/>
          </w:r>
          <w:r>
            <w:rPr>
              <w:noProof/>
            </w:rPr>
            <w:fldChar w:fldCharType="begin"/>
          </w:r>
          <w:r>
            <w:rPr>
              <w:noProof/>
            </w:rPr>
            <w:instrText xml:space="preserve"> PAGEREF _Toc200521373 \h </w:instrText>
          </w:r>
          <w:r>
            <w:rPr>
              <w:noProof/>
            </w:rPr>
          </w:r>
          <w:r>
            <w:rPr>
              <w:noProof/>
            </w:rPr>
            <w:fldChar w:fldCharType="separate"/>
          </w:r>
          <w:r w:rsidR="00654FDA">
            <w:rPr>
              <w:noProof/>
            </w:rPr>
            <w:t>27</w:t>
          </w:r>
          <w:r>
            <w:rPr>
              <w:noProof/>
            </w:rPr>
            <w:fldChar w:fldCharType="end"/>
          </w:r>
        </w:p>
        <w:p w14:paraId="0D8FAA55" w14:textId="77777777" w:rsidR="00A36A86" w:rsidRDefault="00A36A86">
          <w:pPr>
            <w:pStyle w:val="TOC2"/>
            <w:tabs>
              <w:tab w:val="right" w:leader="dot" w:pos="8750"/>
            </w:tabs>
            <w:rPr>
              <w:b w:val="0"/>
              <w:noProof/>
              <w:sz w:val="24"/>
              <w:szCs w:val="24"/>
              <w:lang w:eastAsia="ja-JP"/>
            </w:rPr>
          </w:pPr>
          <w:r w:rsidRPr="002372B6">
            <w:rPr>
              <w:noProof/>
            </w:rPr>
            <w:t>7.1 Organizational Chart of PPP Project Management</w:t>
          </w:r>
          <w:r>
            <w:rPr>
              <w:noProof/>
            </w:rPr>
            <w:tab/>
          </w:r>
          <w:r>
            <w:rPr>
              <w:noProof/>
            </w:rPr>
            <w:fldChar w:fldCharType="begin"/>
          </w:r>
          <w:r>
            <w:rPr>
              <w:noProof/>
            </w:rPr>
            <w:instrText xml:space="preserve"> PAGEREF _Toc200521374 \h </w:instrText>
          </w:r>
          <w:r>
            <w:rPr>
              <w:noProof/>
            </w:rPr>
          </w:r>
          <w:r>
            <w:rPr>
              <w:noProof/>
            </w:rPr>
            <w:fldChar w:fldCharType="separate"/>
          </w:r>
          <w:r w:rsidR="00654FDA">
            <w:rPr>
              <w:noProof/>
            </w:rPr>
            <w:t>27</w:t>
          </w:r>
          <w:r>
            <w:rPr>
              <w:noProof/>
            </w:rPr>
            <w:fldChar w:fldCharType="end"/>
          </w:r>
        </w:p>
        <w:p w14:paraId="5B863C65" w14:textId="77777777" w:rsidR="00A36A86" w:rsidRDefault="00A36A86">
          <w:pPr>
            <w:pStyle w:val="TOC2"/>
            <w:tabs>
              <w:tab w:val="right" w:leader="dot" w:pos="8750"/>
            </w:tabs>
            <w:rPr>
              <w:b w:val="0"/>
              <w:noProof/>
              <w:sz w:val="24"/>
              <w:szCs w:val="24"/>
              <w:lang w:eastAsia="ja-JP"/>
            </w:rPr>
          </w:pPr>
          <w:r w:rsidRPr="002372B6">
            <w:rPr>
              <w:noProof/>
            </w:rPr>
            <w:t>7.2 PPP flag project – Central Military Hospital in Prague</w:t>
          </w:r>
          <w:r>
            <w:rPr>
              <w:noProof/>
            </w:rPr>
            <w:tab/>
          </w:r>
          <w:r>
            <w:rPr>
              <w:noProof/>
            </w:rPr>
            <w:fldChar w:fldCharType="begin"/>
          </w:r>
          <w:r>
            <w:rPr>
              <w:noProof/>
            </w:rPr>
            <w:instrText xml:space="preserve"> PAGEREF _Toc200521375 \h </w:instrText>
          </w:r>
          <w:r>
            <w:rPr>
              <w:noProof/>
            </w:rPr>
          </w:r>
          <w:r>
            <w:rPr>
              <w:noProof/>
            </w:rPr>
            <w:fldChar w:fldCharType="separate"/>
          </w:r>
          <w:r w:rsidR="00654FDA">
            <w:rPr>
              <w:noProof/>
            </w:rPr>
            <w:t>28</w:t>
          </w:r>
          <w:r>
            <w:rPr>
              <w:noProof/>
            </w:rPr>
            <w:fldChar w:fldCharType="end"/>
          </w:r>
        </w:p>
        <w:p w14:paraId="47C7CD67" w14:textId="77777777" w:rsidR="00A36A86" w:rsidRDefault="00A36A86">
          <w:pPr>
            <w:pStyle w:val="TOC1"/>
            <w:tabs>
              <w:tab w:val="right" w:leader="dot" w:pos="8750"/>
            </w:tabs>
            <w:rPr>
              <w:b w:val="0"/>
              <w:noProof/>
              <w:lang w:eastAsia="ja-JP"/>
            </w:rPr>
          </w:pPr>
          <w:r w:rsidRPr="002372B6">
            <w:rPr>
              <w:noProof/>
            </w:rPr>
            <w:t>8.0 Findings</w:t>
          </w:r>
          <w:r>
            <w:rPr>
              <w:noProof/>
            </w:rPr>
            <w:tab/>
          </w:r>
          <w:r>
            <w:rPr>
              <w:noProof/>
            </w:rPr>
            <w:fldChar w:fldCharType="begin"/>
          </w:r>
          <w:r>
            <w:rPr>
              <w:noProof/>
            </w:rPr>
            <w:instrText xml:space="preserve"> PAGEREF _Toc200521376 \h </w:instrText>
          </w:r>
          <w:r>
            <w:rPr>
              <w:noProof/>
            </w:rPr>
          </w:r>
          <w:r>
            <w:rPr>
              <w:noProof/>
            </w:rPr>
            <w:fldChar w:fldCharType="separate"/>
          </w:r>
          <w:r w:rsidR="00654FDA">
            <w:rPr>
              <w:noProof/>
            </w:rPr>
            <w:t>29</w:t>
          </w:r>
          <w:r>
            <w:rPr>
              <w:noProof/>
            </w:rPr>
            <w:fldChar w:fldCharType="end"/>
          </w:r>
        </w:p>
        <w:p w14:paraId="571FB2AC" w14:textId="77777777" w:rsidR="00A36A86" w:rsidRDefault="00A36A86">
          <w:pPr>
            <w:pStyle w:val="TOC1"/>
            <w:tabs>
              <w:tab w:val="right" w:leader="dot" w:pos="8750"/>
            </w:tabs>
            <w:rPr>
              <w:b w:val="0"/>
              <w:noProof/>
              <w:lang w:eastAsia="ja-JP"/>
            </w:rPr>
          </w:pPr>
          <w:r w:rsidRPr="002372B6">
            <w:rPr>
              <w:noProof/>
            </w:rPr>
            <w:t>9.0 Conclusion</w:t>
          </w:r>
          <w:r>
            <w:rPr>
              <w:noProof/>
            </w:rPr>
            <w:tab/>
          </w:r>
          <w:r>
            <w:rPr>
              <w:noProof/>
            </w:rPr>
            <w:fldChar w:fldCharType="begin"/>
          </w:r>
          <w:r>
            <w:rPr>
              <w:noProof/>
            </w:rPr>
            <w:instrText xml:space="preserve"> PAGEREF _Toc200521377 \h </w:instrText>
          </w:r>
          <w:r>
            <w:rPr>
              <w:noProof/>
            </w:rPr>
          </w:r>
          <w:r>
            <w:rPr>
              <w:noProof/>
            </w:rPr>
            <w:fldChar w:fldCharType="separate"/>
          </w:r>
          <w:r w:rsidR="00654FDA">
            <w:rPr>
              <w:noProof/>
            </w:rPr>
            <w:t>31</w:t>
          </w:r>
          <w:r>
            <w:rPr>
              <w:noProof/>
            </w:rPr>
            <w:fldChar w:fldCharType="end"/>
          </w:r>
        </w:p>
        <w:p w14:paraId="76164A8C" w14:textId="77777777" w:rsidR="00A36A86" w:rsidRDefault="00A36A86">
          <w:pPr>
            <w:pStyle w:val="TOC1"/>
            <w:tabs>
              <w:tab w:val="right" w:leader="dot" w:pos="8750"/>
            </w:tabs>
            <w:rPr>
              <w:b w:val="0"/>
              <w:noProof/>
              <w:lang w:eastAsia="ja-JP"/>
            </w:rPr>
          </w:pPr>
          <w:r w:rsidRPr="002372B6">
            <w:rPr>
              <w:rFonts w:ascii="Times New Roman" w:hAnsi="Times New Roman" w:cs="Times New Roman"/>
              <w:noProof/>
              <w:lang w:val="pl-PL"/>
            </w:rPr>
            <w:t xml:space="preserve">10.0 </w:t>
          </w:r>
          <w:r w:rsidRPr="002372B6">
            <w:rPr>
              <w:noProof/>
            </w:rPr>
            <w:t>References</w:t>
          </w:r>
          <w:r>
            <w:rPr>
              <w:noProof/>
            </w:rPr>
            <w:tab/>
          </w:r>
          <w:r>
            <w:rPr>
              <w:noProof/>
            </w:rPr>
            <w:fldChar w:fldCharType="begin"/>
          </w:r>
          <w:r>
            <w:rPr>
              <w:noProof/>
            </w:rPr>
            <w:instrText xml:space="preserve"> PAGEREF _Toc200521378 \h </w:instrText>
          </w:r>
          <w:r>
            <w:rPr>
              <w:noProof/>
            </w:rPr>
          </w:r>
          <w:r>
            <w:rPr>
              <w:noProof/>
            </w:rPr>
            <w:fldChar w:fldCharType="separate"/>
          </w:r>
          <w:r w:rsidR="00654FDA">
            <w:rPr>
              <w:noProof/>
            </w:rPr>
            <w:t>32</w:t>
          </w:r>
          <w:r>
            <w:rPr>
              <w:noProof/>
            </w:rPr>
            <w:fldChar w:fldCharType="end"/>
          </w:r>
        </w:p>
        <w:p w14:paraId="5B974E8E" w14:textId="77777777" w:rsidR="00E1669D" w:rsidRDefault="0016741E" w:rsidP="00E1669D">
          <w:pPr>
            <w:tabs>
              <w:tab w:val="left" w:pos="1453"/>
            </w:tabs>
            <w:rPr>
              <w:noProof/>
            </w:rPr>
          </w:pPr>
          <w:r w:rsidRPr="00F94210">
            <w:rPr>
              <w:b/>
              <w:bCs/>
              <w:noProof/>
            </w:rPr>
            <w:lastRenderedPageBreak/>
            <w:fldChar w:fldCharType="end"/>
          </w:r>
          <w:r w:rsidR="00A36A86">
            <w:rPr>
              <w:b/>
              <w:bCs/>
              <w:noProof/>
            </w:rPr>
            <w:tab/>
          </w:r>
        </w:p>
      </w:sdtContent>
    </w:sdt>
    <w:bookmarkStart w:id="10" w:name="_Toc200521340" w:displacedByCustomXml="prev"/>
    <w:p w14:paraId="511279A2" w14:textId="3235F8D2" w:rsidR="00193BB7" w:rsidRPr="00E1669D" w:rsidRDefault="00A36A86" w:rsidP="00E1669D">
      <w:pPr>
        <w:tabs>
          <w:tab w:val="left" w:pos="1453"/>
        </w:tabs>
        <w:rPr>
          <w:rFonts w:ascii="Arial" w:hAnsi="Arial"/>
          <w:b/>
        </w:rPr>
      </w:pPr>
      <w:r w:rsidRPr="00E1669D">
        <w:rPr>
          <w:rFonts w:ascii="Arial" w:hAnsi="Arial"/>
          <w:b/>
        </w:rPr>
        <w:t xml:space="preserve">1.0 </w:t>
      </w:r>
      <w:r w:rsidR="00711D52" w:rsidRPr="00E1669D">
        <w:rPr>
          <w:rFonts w:ascii="Arial" w:hAnsi="Arial"/>
          <w:b/>
        </w:rPr>
        <w:t>Introductio</w:t>
      </w:r>
      <w:r w:rsidR="00A477AB" w:rsidRPr="00E1669D">
        <w:rPr>
          <w:rFonts w:ascii="Arial" w:hAnsi="Arial"/>
          <w:b/>
        </w:rPr>
        <w:t>n</w:t>
      </w:r>
      <w:bookmarkEnd w:id="10"/>
    </w:p>
    <w:p w14:paraId="641CFBC1" w14:textId="77777777" w:rsidR="00A477AB" w:rsidRPr="00F94210" w:rsidRDefault="00A477AB" w:rsidP="00834CDA">
      <w:pPr>
        <w:spacing w:line="360" w:lineRule="auto"/>
        <w:jc w:val="both"/>
        <w:rPr>
          <w:rFonts w:ascii="Times New Roman" w:hAnsi="Times New Roman" w:cs="Times New Roman"/>
          <w:sz w:val="22"/>
          <w:szCs w:val="22"/>
          <w:lang w:val="en-GB"/>
        </w:rPr>
      </w:pPr>
    </w:p>
    <w:p w14:paraId="78D84038" w14:textId="30DDEF69" w:rsidR="00711D52" w:rsidRPr="00F94210" w:rsidRDefault="00711D5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Public private partnership has been present in the public services provision</w:t>
      </w:r>
      <w:r w:rsidR="00865287" w:rsidRPr="00F94210">
        <w:rPr>
          <w:rFonts w:ascii="Times New Roman" w:hAnsi="Times New Roman" w:cs="Times New Roman"/>
          <w:sz w:val="22"/>
          <w:szCs w:val="22"/>
          <w:lang w:val="en-GB"/>
        </w:rPr>
        <w:t>s</w:t>
      </w:r>
      <w:r w:rsidRPr="00F94210">
        <w:rPr>
          <w:rFonts w:ascii="Times New Roman" w:hAnsi="Times New Roman" w:cs="Times New Roman"/>
          <w:sz w:val="22"/>
          <w:szCs w:val="22"/>
          <w:lang w:val="en-GB"/>
        </w:rPr>
        <w:t xml:space="preserve"> of the Western world since the 19</w:t>
      </w:r>
      <w:r w:rsidRPr="00F94210">
        <w:rPr>
          <w:rFonts w:ascii="Times New Roman" w:hAnsi="Times New Roman" w:cs="Times New Roman"/>
          <w:sz w:val="22"/>
          <w:szCs w:val="22"/>
          <w:vertAlign w:val="superscript"/>
          <w:lang w:val="en-GB"/>
        </w:rPr>
        <w:t>th</w:t>
      </w:r>
      <w:r w:rsidRPr="00F94210">
        <w:rPr>
          <w:rFonts w:ascii="Times New Roman" w:hAnsi="Times New Roman" w:cs="Times New Roman"/>
          <w:sz w:val="22"/>
          <w:szCs w:val="22"/>
          <w:lang w:val="en-GB"/>
        </w:rPr>
        <w:t xml:space="preserve"> century. </w:t>
      </w:r>
      <w:r w:rsidR="00895511" w:rsidRPr="00F94210">
        <w:rPr>
          <w:rFonts w:ascii="Times New Roman" w:hAnsi="Times New Roman" w:cs="Times New Roman"/>
          <w:sz w:val="22"/>
          <w:szCs w:val="22"/>
          <w:lang w:val="en-GB"/>
        </w:rPr>
        <w:t>These kinds of solutions were necessar</w:t>
      </w:r>
      <w:r w:rsidR="0042750B">
        <w:rPr>
          <w:rFonts w:ascii="Times New Roman" w:hAnsi="Times New Roman" w:cs="Times New Roman"/>
          <w:sz w:val="22"/>
          <w:szCs w:val="22"/>
          <w:lang w:val="en-GB"/>
        </w:rPr>
        <w:t xml:space="preserve">y to </w:t>
      </w:r>
      <w:r w:rsidR="00A10B90">
        <w:rPr>
          <w:rFonts w:ascii="Times New Roman" w:hAnsi="Times New Roman" w:cs="Times New Roman"/>
          <w:sz w:val="22"/>
          <w:szCs w:val="22"/>
          <w:lang w:val="en-GB"/>
        </w:rPr>
        <w:t xml:space="preserve">finance the </w:t>
      </w:r>
      <w:r w:rsidR="0042750B">
        <w:rPr>
          <w:rFonts w:ascii="Times New Roman" w:hAnsi="Times New Roman" w:cs="Times New Roman"/>
          <w:sz w:val="22"/>
          <w:szCs w:val="22"/>
          <w:lang w:val="en-GB"/>
        </w:rPr>
        <w:t>match the pace of the society</w:t>
      </w:r>
      <w:r w:rsidR="00895511" w:rsidRPr="00F94210">
        <w:rPr>
          <w:rFonts w:ascii="Times New Roman" w:hAnsi="Times New Roman" w:cs="Times New Roman"/>
          <w:sz w:val="22"/>
          <w:szCs w:val="22"/>
          <w:lang w:val="en-GB"/>
        </w:rPr>
        <w:t xml:space="preserve"> under</w:t>
      </w:r>
      <w:r w:rsidR="007B7166" w:rsidRPr="00F94210">
        <w:rPr>
          <w:rFonts w:ascii="Times New Roman" w:hAnsi="Times New Roman" w:cs="Times New Roman"/>
          <w:sz w:val="22"/>
          <w:szCs w:val="22"/>
          <w:lang w:val="en-GB"/>
        </w:rPr>
        <w:t>going the industrial revolution</w:t>
      </w:r>
      <w:r w:rsidR="00C65A78" w:rsidRPr="00F94210">
        <w:rPr>
          <w:rFonts w:ascii="Times New Roman" w:hAnsi="Times New Roman" w:cs="Times New Roman"/>
          <w:sz w:val="22"/>
          <w:szCs w:val="22"/>
          <w:lang w:val="en-GB"/>
        </w:rPr>
        <w:t xml:space="preserve">. </w:t>
      </w:r>
      <w:r w:rsidR="00F90529">
        <w:rPr>
          <w:rFonts w:ascii="Times New Roman" w:hAnsi="Times New Roman" w:cs="Times New Roman"/>
          <w:sz w:val="22"/>
          <w:szCs w:val="22"/>
          <w:lang w:val="en-GB"/>
        </w:rPr>
        <w:t>Throughout the years, it beca</w:t>
      </w:r>
      <w:r w:rsidR="0080769D" w:rsidRPr="00F94210">
        <w:rPr>
          <w:rFonts w:ascii="Times New Roman" w:hAnsi="Times New Roman" w:cs="Times New Roman"/>
          <w:sz w:val="22"/>
          <w:szCs w:val="22"/>
          <w:lang w:val="en-GB"/>
        </w:rPr>
        <w:t xml:space="preserve">me an attractive way to finance public service in cooperation </w:t>
      </w:r>
      <w:r w:rsidR="0042750B">
        <w:rPr>
          <w:rFonts w:ascii="Times New Roman" w:hAnsi="Times New Roman" w:cs="Times New Roman"/>
          <w:sz w:val="22"/>
          <w:szCs w:val="22"/>
          <w:lang w:val="en-GB"/>
        </w:rPr>
        <w:t>with the</w:t>
      </w:r>
      <w:r w:rsidR="0080769D" w:rsidRPr="00F94210">
        <w:rPr>
          <w:rFonts w:ascii="Times New Roman" w:hAnsi="Times New Roman" w:cs="Times New Roman"/>
          <w:sz w:val="22"/>
          <w:szCs w:val="22"/>
          <w:lang w:val="en-GB"/>
        </w:rPr>
        <w:t xml:space="preserve"> private sector. </w:t>
      </w:r>
      <w:r w:rsidR="00C65A78" w:rsidRPr="00F94210">
        <w:rPr>
          <w:rFonts w:ascii="Times New Roman" w:hAnsi="Times New Roman" w:cs="Times New Roman"/>
          <w:sz w:val="22"/>
          <w:szCs w:val="22"/>
          <w:lang w:val="en-GB"/>
        </w:rPr>
        <w:t xml:space="preserve">These schemes were introduced to the countries </w:t>
      </w:r>
      <w:r w:rsidR="00F90529">
        <w:rPr>
          <w:rFonts w:ascii="Times New Roman" w:hAnsi="Times New Roman" w:cs="Times New Roman"/>
          <w:sz w:val="22"/>
          <w:szCs w:val="22"/>
          <w:lang w:val="en-GB"/>
        </w:rPr>
        <w:t>of Central and Eastern Europe at</w:t>
      </w:r>
      <w:r w:rsidR="00C65A78" w:rsidRPr="00F94210">
        <w:rPr>
          <w:rFonts w:ascii="Times New Roman" w:hAnsi="Times New Roman" w:cs="Times New Roman"/>
          <w:sz w:val="22"/>
          <w:szCs w:val="22"/>
          <w:lang w:val="en-GB"/>
        </w:rPr>
        <w:t xml:space="preserve"> the beginning of the 21</w:t>
      </w:r>
      <w:r w:rsidR="00C65A78" w:rsidRPr="00F94210">
        <w:rPr>
          <w:rFonts w:ascii="Times New Roman" w:hAnsi="Times New Roman" w:cs="Times New Roman"/>
          <w:sz w:val="22"/>
          <w:szCs w:val="22"/>
          <w:vertAlign w:val="superscript"/>
          <w:lang w:val="en-GB"/>
        </w:rPr>
        <w:t>st</w:t>
      </w:r>
      <w:r w:rsidR="00C65A78" w:rsidRPr="00F94210">
        <w:rPr>
          <w:rFonts w:ascii="Times New Roman" w:hAnsi="Times New Roman" w:cs="Times New Roman"/>
          <w:sz w:val="22"/>
          <w:szCs w:val="22"/>
          <w:lang w:val="en-GB"/>
        </w:rPr>
        <w:t xml:space="preserve"> century. </w:t>
      </w:r>
      <w:r w:rsidR="00834CDA" w:rsidRPr="00F94210">
        <w:rPr>
          <w:rFonts w:ascii="Times New Roman" w:hAnsi="Times New Roman" w:cs="Times New Roman"/>
          <w:sz w:val="22"/>
          <w:szCs w:val="22"/>
          <w:lang w:val="en-GB"/>
        </w:rPr>
        <w:t xml:space="preserve">The gap between the West and the East of Europe had to be closed in a quick and efficient manner. Therefore, </w:t>
      </w:r>
      <w:r w:rsidR="0080769D" w:rsidRPr="00F94210">
        <w:rPr>
          <w:rFonts w:ascii="Times New Roman" w:hAnsi="Times New Roman" w:cs="Times New Roman"/>
          <w:sz w:val="22"/>
          <w:szCs w:val="22"/>
          <w:lang w:val="en-GB"/>
        </w:rPr>
        <w:t>public private partnership</w:t>
      </w:r>
      <w:r w:rsidR="00F90529">
        <w:rPr>
          <w:rFonts w:ascii="Times New Roman" w:hAnsi="Times New Roman" w:cs="Times New Roman"/>
          <w:sz w:val="22"/>
          <w:szCs w:val="22"/>
          <w:lang w:val="en-GB"/>
        </w:rPr>
        <w:t>s</w:t>
      </w:r>
      <w:r w:rsidR="0080769D" w:rsidRPr="00F94210">
        <w:rPr>
          <w:rFonts w:ascii="Times New Roman" w:hAnsi="Times New Roman" w:cs="Times New Roman"/>
          <w:sz w:val="22"/>
          <w:szCs w:val="22"/>
          <w:lang w:val="en-GB"/>
        </w:rPr>
        <w:t xml:space="preserve"> seemed</w:t>
      </w:r>
      <w:r w:rsidR="00834CDA" w:rsidRPr="00F94210">
        <w:rPr>
          <w:rFonts w:ascii="Times New Roman" w:hAnsi="Times New Roman" w:cs="Times New Roman"/>
          <w:sz w:val="22"/>
          <w:szCs w:val="22"/>
          <w:lang w:val="en-GB"/>
        </w:rPr>
        <w:t xml:space="preserve"> like a p</w:t>
      </w:r>
      <w:r w:rsidR="0080769D" w:rsidRPr="00F94210">
        <w:rPr>
          <w:rFonts w:ascii="Times New Roman" w:hAnsi="Times New Roman" w:cs="Times New Roman"/>
          <w:sz w:val="22"/>
          <w:szCs w:val="22"/>
          <w:lang w:val="en-GB"/>
        </w:rPr>
        <w:t>e</w:t>
      </w:r>
      <w:r w:rsidR="00F90529">
        <w:rPr>
          <w:rFonts w:ascii="Times New Roman" w:hAnsi="Times New Roman" w:cs="Times New Roman"/>
          <w:sz w:val="22"/>
          <w:szCs w:val="22"/>
          <w:lang w:val="en-GB"/>
        </w:rPr>
        <w:t>rfect solution. Public private partnerships allowed</w:t>
      </w:r>
      <w:r w:rsidR="00834CDA" w:rsidRPr="00F94210">
        <w:rPr>
          <w:rFonts w:ascii="Times New Roman" w:hAnsi="Times New Roman" w:cs="Times New Roman"/>
          <w:sz w:val="22"/>
          <w:szCs w:val="22"/>
          <w:lang w:val="en-GB"/>
        </w:rPr>
        <w:t xml:space="preserve"> to</w:t>
      </w:r>
      <w:r w:rsidR="0080769D" w:rsidRPr="00F94210">
        <w:rPr>
          <w:rFonts w:ascii="Times New Roman" w:hAnsi="Times New Roman" w:cs="Times New Roman"/>
          <w:sz w:val="22"/>
          <w:szCs w:val="22"/>
          <w:lang w:val="en-GB"/>
        </w:rPr>
        <w:t xml:space="preserve"> engage private actors and helped </w:t>
      </w:r>
      <w:r w:rsidR="00F90529">
        <w:rPr>
          <w:rFonts w:ascii="Times New Roman" w:hAnsi="Times New Roman" w:cs="Times New Roman"/>
          <w:sz w:val="22"/>
          <w:szCs w:val="22"/>
          <w:lang w:val="en-GB"/>
        </w:rPr>
        <w:t>to create</w:t>
      </w:r>
      <w:r w:rsidR="0080769D" w:rsidRPr="00F94210">
        <w:rPr>
          <w:rFonts w:ascii="Times New Roman" w:hAnsi="Times New Roman" w:cs="Times New Roman"/>
          <w:sz w:val="22"/>
          <w:szCs w:val="22"/>
          <w:lang w:val="en-GB"/>
        </w:rPr>
        <w:t xml:space="preserve"> civil</w:t>
      </w:r>
      <w:r w:rsidR="00F90529">
        <w:rPr>
          <w:rFonts w:ascii="Times New Roman" w:hAnsi="Times New Roman" w:cs="Times New Roman"/>
          <w:sz w:val="22"/>
          <w:szCs w:val="22"/>
          <w:lang w:val="en-GB"/>
        </w:rPr>
        <w:t xml:space="preserve"> society and they</w:t>
      </w:r>
      <w:r w:rsidR="00834CDA" w:rsidRPr="00F94210">
        <w:rPr>
          <w:rFonts w:ascii="Times New Roman" w:hAnsi="Times New Roman" w:cs="Times New Roman"/>
          <w:sz w:val="22"/>
          <w:szCs w:val="22"/>
          <w:lang w:val="en-GB"/>
        </w:rPr>
        <w:t xml:space="preserve"> also b</w:t>
      </w:r>
      <w:r w:rsidR="0080769D" w:rsidRPr="00F94210">
        <w:rPr>
          <w:rFonts w:ascii="Times New Roman" w:hAnsi="Times New Roman" w:cs="Times New Roman"/>
          <w:sz w:val="22"/>
          <w:szCs w:val="22"/>
          <w:lang w:val="en-GB"/>
        </w:rPr>
        <w:t>rought</w:t>
      </w:r>
      <w:r w:rsidR="00DB366C" w:rsidRPr="00F94210">
        <w:rPr>
          <w:rFonts w:ascii="Times New Roman" w:hAnsi="Times New Roman" w:cs="Times New Roman"/>
          <w:sz w:val="22"/>
          <w:szCs w:val="22"/>
          <w:lang w:val="en-GB"/>
        </w:rPr>
        <w:t xml:space="preserve"> additional resources </w:t>
      </w:r>
      <w:r w:rsidR="00BA46E6" w:rsidRPr="00F94210">
        <w:rPr>
          <w:rFonts w:ascii="Times New Roman" w:hAnsi="Times New Roman" w:cs="Times New Roman"/>
          <w:sz w:val="22"/>
          <w:szCs w:val="22"/>
          <w:lang w:val="en-GB"/>
        </w:rPr>
        <w:t xml:space="preserve">required </w:t>
      </w:r>
      <w:r w:rsidR="00DB366C" w:rsidRPr="00F94210">
        <w:rPr>
          <w:rFonts w:ascii="Times New Roman" w:hAnsi="Times New Roman" w:cs="Times New Roman"/>
          <w:sz w:val="22"/>
          <w:szCs w:val="22"/>
          <w:lang w:val="en-GB"/>
        </w:rPr>
        <w:t xml:space="preserve">to build the necessary facilities. </w:t>
      </w:r>
    </w:p>
    <w:p w14:paraId="1B24AC7E" w14:textId="77777777" w:rsidR="00711D52" w:rsidRPr="00F94210" w:rsidRDefault="00711D52" w:rsidP="00834CDA">
      <w:pPr>
        <w:spacing w:line="360" w:lineRule="auto"/>
        <w:jc w:val="both"/>
        <w:rPr>
          <w:rFonts w:ascii="Times New Roman" w:hAnsi="Times New Roman" w:cs="Times New Roman"/>
          <w:sz w:val="22"/>
          <w:szCs w:val="22"/>
          <w:lang w:val="en-GB"/>
        </w:rPr>
      </w:pPr>
    </w:p>
    <w:p w14:paraId="68FA12E5" w14:textId="223587C7" w:rsidR="00711D52" w:rsidRPr="00F94210" w:rsidRDefault="00A7787D"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Surprisingly, PP</w:t>
      </w:r>
      <w:r w:rsidR="00F90529">
        <w:rPr>
          <w:rFonts w:ascii="Times New Roman" w:hAnsi="Times New Roman" w:cs="Times New Roman"/>
          <w:sz w:val="22"/>
          <w:szCs w:val="22"/>
          <w:lang w:val="en-GB"/>
        </w:rPr>
        <w:t>P did not become popular among</w:t>
      </w:r>
      <w:r w:rsidRPr="00F94210">
        <w:rPr>
          <w:rFonts w:ascii="Times New Roman" w:hAnsi="Times New Roman" w:cs="Times New Roman"/>
          <w:sz w:val="22"/>
          <w:szCs w:val="22"/>
          <w:lang w:val="en-GB"/>
        </w:rPr>
        <w:t xml:space="preserve"> Eastern European governments. Not many countries were interested in pursuing this method of contracting public services. The most active countries in the public private cooperation field are the Czech Republic and Poland. Consequently, these countries will be an example of PPP provision in the health care system. Poland is the most po</w:t>
      </w:r>
      <w:r w:rsidR="00F90529">
        <w:rPr>
          <w:rFonts w:ascii="Times New Roman" w:hAnsi="Times New Roman" w:cs="Times New Roman"/>
          <w:sz w:val="22"/>
          <w:szCs w:val="22"/>
          <w:lang w:val="en-GB"/>
        </w:rPr>
        <w:t>pulated countries among the ten</w:t>
      </w:r>
      <w:r w:rsidRPr="00F94210">
        <w:rPr>
          <w:rFonts w:ascii="Times New Roman" w:hAnsi="Times New Roman" w:cs="Times New Roman"/>
          <w:sz w:val="22"/>
          <w:szCs w:val="22"/>
          <w:lang w:val="en-GB"/>
        </w:rPr>
        <w:t xml:space="preserve"> which joined the European Union in 2004. The Czech Republic</w:t>
      </w:r>
      <w:r w:rsidR="00F90529">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on the other hand</w:t>
      </w:r>
      <w:r w:rsidR="00F90529">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has always been one of the most stable states in the region; its GDP is comparable to the GDP of Portugal. Moreover, most of the GDP comes from the service</w:t>
      </w:r>
      <w:r w:rsidR="00864F56" w:rsidRPr="00F94210">
        <w:rPr>
          <w:rFonts w:ascii="Times New Roman" w:hAnsi="Times New Roman" w:cs="Times New Roman"/>
          <w:sz w:val="22"/>
          <w:szCs w:val="22"/>
          <w:lang w:val="en-GB"/>
        </w:rPr>
        <w:t>s</w:t>
      </w:r>
      <w:r w:rsidRPr="00F94210">
        <w:rPr>
          <w:rFonts w:ascii="Times New Roman" w:hAnsi="Times New Roman" w:cs="Times New Roman"/>
          <w:sz w:val="22"/>
          <w:szCs w:val="22"/>
          <w:lang w:val="en-GB"/>
        </w:rPr>
        <w:t xml:space="preserve"> sector </w:t>
      </w:r>
      <w:sdt>
        <w:sdtPr>
          <w:rPr>
            <w:rFonts w:ascii="Times New Roman" w:hAnsi="Times New Roman" w:cs="Times New Roman"/>
            <w:sz w:val="22"/>
            <w:szCs w:val="22"/>
            <w:lang w:val="en-GB"/>
          </w:rPr>
          <w:id w:val="-480310345"/>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Iva11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(Jeneralova, 2011)</w:t>
          </w:r>
          <w:r w:rsidRPr="00F94210">
            <w:rPr>
              <w:rFonts w:ascii="Times New Roman" w:hAnsi="Times New Roman" w:cs="Times New Roman"/>
              <w:sz w:val="22"/>
              <w:szCs w:val="22"/>
              <w:lang w:val="en-GB"/>
            </w:rPr>
            <w:fldChar w:fldCharType="end"/>
          </w:r>
        </w:sdtContent>
      </w:sdt>
      <w:r w:rsidR="00F23836" w:rsidRPr="00F94210">
        <w:rPr>
          <w:rFonts w:ascii="Times New Roman" w:hAnsi="Times New Roman" w:cs="Times New Roman"/>
          <w:sz w:val="22"/>
          <w:szCs w:val="22"/>
          <w:lang w:val="en-GB"/>
        </w:rPr>
        <w:t>. These two countries, leaders in the region, will be compared in terms of PPPs provisions</w:t>
      </w:r>
      <w:r w:rsidR="007B7166" w:rsidRPr="00F94210">
        <w:rPr>
          <w:rFonts w:ascii="Times New Roman" w:hAnsi="Times New Roman" w:cs="Times New Roman"/>
          <w:sz w:val="22"/>
          <w:szCs w:val="22"/>
          <w:lang w:val="en-GB"/>
        </w:rPr>
        <w:t xml:space="preserve"> and implementation</w:t>
      </w:r>
      <w:r w:rsidR="00F23836" w:rsidRPr="00F94210">
        <w:rPr>
          <w:rFonts w:ascii="Times New Roman" w:hAnsi="Times New Roman" w:cs="Times New Roman"/>
          <w:sz w:val="22"/>
          <w:szCs w:val="22"/>
          <w:lang w:val="en-GB"/>
        </w:rPr>
        <w:t xml:space="preserve"> wi</w:t>
      </w:r>
      <w:r w:rsidR="00F90529">
        <w:rPr>
          <w:rFonts w:ascii="Times New Roman" w:hAnsi="Times New Roman" w:cs="Times New Roman"/>
          <w:sz w:val="22"/>
          <w:szCs w:val="22"/>
          <w:lang w:val="en-GB"/>
        </w:rPr>
        <w:t>thin the health care system in</w:t>
      </w:r>
      <w:r w:rsidR="00F23836" w:rsidRPr="00F94210">
        <w:rPr>
          <w:rFonts w:ascii="Times New Roman" w:hAnsi="Times New Roman" w:cs="Times New Roman"/>
          <w:sz w:val="22"/>
          <w:szCs w:val="22"/>
          <w:lang w:val="en-GB"/>
        </w:rPr>
        <w:t xml:space="preserve"> the United Kingdom. The UK has always been portrayed</w:t>
      </w:r>
      <w:r w:rsidR="00F90529">
        <w:rPr>
          <w:rFonts w:ascii="Times New Roman" w:hAnsi="Times New Roman" w:cs="Times New Roman"/>
          <w:sz w:val="22"/>
          <w:szCs w:val="22"/>
          <w:lang w:val="en-GB"/>
        </w:rPr>
        <w:t xml:space="preserve"> as a leader in implementing</w:t>
      </w:r>
      <w:r w:rsidR="00F23836" w:rsidRPr="00F94210">
        <w:rPr>
          <w:rFonts w:ascii="Times New Roman" w:hAnsi="Times New Roman" w:cs="Times New Roman"/>
          <w:sz w:val="22"/>
          <w:szCs w:val="22"/>
          <w:lang w:val="en-GB"/>
        </w:rPr>
        <w:t xml:space="preserve"> public private partnership into the health care system. This paper will examine the similarities between the UK and Poland and the Czech Republic. </w:t>
      </w:r>
      <w:r w:rsidR="00432409" w:rsidRPr="00F94210">
        <w:rPr>
          <w:rFonts w:ascii="Times New Roman" w:hAnsi="Times New Roman" w:cs="Times New Roman"/>
          <w:sz w:val="22"/>
          <w:szCs w:val="22"/>
          <w:lang w:val="en-GB"/>
        </w:rPr>
        <w:t>Furthermore, an example</w:t>
      </w:r>
      <w:r w:rsidR="00F90529">
        <w:rPr>
          <w:rFonts w:ascii="Times New Roman" w:hAnsi="Times New Roman" w:cs="Times New Roman"/>
          <w:sz w:val="22"/>
          <w:szCs w:val="22"/>
          <w:lang w:val="en-GB"/>
        </w:rPr>
        <w:t xml:space="preserve"> of</w:t>
      </w:r>
      <w:r w:rsidR="00432409" w:rsidRPr="00F94210">
        <w:rPr>
          <w:rFonts w:ascii="Times New Roman" w:hAnsi="Times New Roman" w:cs="Times New Roman"/>
          <w:sz w:val="22"/>
          <w:szCs w:val="22"/>
          <w:lang w:val="en-GB"/>
        </w:rPr>
        <w:t xml:space="preserve"> non-European state, Singapore, will be added to the general description of PPP. Singapore, a former British colony,</w:t>
      </w:r>
      <w:r w:rsidR="00F35E82" w:rsidRPr="00F94210">
        <w:rPr>
          <w:rFonts w:ascii="Times New Roman" w:hAnsi="Times New Roman" w:cs="Times New Roman"/>
          <w:sz w:val="22"/>
          <w:szCs w:val="22"/>
          <w:lang w:val="en-GB"/>
        </w:rPr>
        <w:t xml:space="preserve"> which adopted the National Health Service system,</w:t>
      </w:r>
      <w:r w:rsidR="00432409" w:rsidRPr="00F94210">
        <w:rPr>
          <w:rFonts w:ascii="Times New Roman" w:hAnsi="Times New Roman" w:cs="Times New Roman"/>
          <w:sz w:val="22"/>
          <w:szCs w:val="22"/>
          <w:lang w:val="en-GB"/>
        </w:rPr>
        <w:t xml:space="preserve"> is an illustration of possible development of the British style of public private partnerships in the health care. </w:t>
      </w:r>
      <w:r w:rsidR="003D3E01" w:rsidRPr="00F94210">
        <w:rPr>
          <w:rFonts w:ascii="Times New Roman" w:hAnsi="Times New Roman" w:cs="Times New Roman"/>
          <w:sz w:val="22"/>
          <w:szCs w:val="22"/>
          <w:lang w:val="en-GB"/>
        </w:rPr>
        <w:t>Moreover, a section will be devoted to different theories concerning the PPP. The provision</w:t>
      </w:r>
      <w:r w:rsidR="007F615C" w:rsidRPr="00F94210">
        <w:rPr>
          <w:rFonts w:ascii="Times New Roman" w:hAnsi="Times New Roman" w:cs="Times New Roman"/>
          <w:sz w:val="22"/>
          <w:szCs w:val="22"/>
          <w:lang w:val="en-GB"/>
        </w:rPr>
        <w:t>s</w:t>
      </w:r>
      <w:r w:rsidR="003D3E01" w:rsidRPr="00F94210">
        <w:rPr>
          <w:rFonts w:ascii="Times New Roman" w:hAnsi="Times New Roman" w:cs="Times New Roman"/>
          <w:sz w:val="22"/>
          <w:szCs w:val="22"/>
          <w:lang w:val="en-GB"/>
        </w:rPr>
        <w:t xml:space="preserve"> will be described from both angles – the public management one and the international relations theory. </w:t>
      </w:r>
    </w:p>
    <w:p w14:paraId="5CB3D313" w14:textId="77777777" w:rsidR="00711D52" w:rsidRPr="00F94210" w:rsidRDefault="00711D52" w:rsidP="00834CDA">
      <w:pPr>
        <w:spacing w:line="360" w:lineRule="auto"/>
        <w:jc w:val="both"/>
        <w:rPr>
          <w:rFonts w:ascii="Times New Roman" w:hAnsi="Times New Roman" w:cs="Times New Roman"/>
          <w:sz w:val="22"/>
          <w:szCs w:val="22"/>
          <w:lang w:val="en-GB"/>
        </w:rPr>
      </w:pPr>
    </w:p>
    <w:p w14:paraId="40D87650" w14:textId="5101AB5F" w:rsidR="00B93E75" w:rsidRPr="00F94210" w:rsidRDefault="00B93E75"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1DE4D07D" w14:textId="321AEDCE" w:rsidR="00711D52" w:rsidRPr="00F94210" w:rsidRDefault="00A36A86" w:rsidP="0016741E">
      <w:pPr>
        <w:pStyle w:val="Heading1"/>
        <w:rPr>
          <w:color w:val="auto"/>
        </w:rPr>
      </w:pPr>
      <w:bookmarkStart w:id="11" w:name="_Toc200521341"/>
      <w:r>
        <w:rPr>
          <w:color w:val="auto"/>
        </w:rPr>
        <w:lastRenderedPageBreak/>
        <w:t xml:space="preserve">2.0 </w:t>
      </w:r>
      <w:r w:rsidR="00864F56" w:rsidRPr="00F94210">
        <w:rPr>
          <w:color w:val="auto"/>
        </w:rPr>
        <w:t>Methodology</w:t>
      </w:r>
      <w:bookmarkEnd w:id="11"/>
    </w:p>
    <w:p w14:paraId="6E1F057A" w14:textId="77777777" w:rsidR="00711D52" w:rsidRPr="00F94210" w:rsidRDefault="00711D52" w:rsidP="00834CDA">
      <w:pPr>
        <w:spacing w:line="360" w:lineRule="auto"/>
        <w:jc w:val="both"/>
        <w:rPr>
          <w:rFonts w:ascii="Times New Roman" w:hAnsi="Times New Roman" w:cs="Times New Roman"/>
          <w:sz w:val="22"/>
          <w:szCs w:val="22"/>
          <w:lang w:val="en-GB"/>
        </w:rPr>
      </w:pPr>
    </w:p>
    <w:p w14:paraId="372210C2" w14:textId="38269C94" w:rsidR="00711D52" w:rsidRPr="00F94210" w:rsidRDefault="00A477AB"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objective of this research i</w:t>
      </w:r>
      <w:r w:rsidR="00660DC5">
        <w:rPr>
          <w:rFonts w:ascii="Times New Roman" w:hAnsi="Times New Roman" w:cs="Times New Roman"/>
          <w:sz w:val="22"/>
          <w:szCs w:val="22"/>
          <w:lang w:val="en-GB"/>
        </w:rPr>
        <w:t>s to find out to what extent</w:t>
      </w:r>
      <w:r w:rsidRPr="00F94210">
        <w:rPr>
          <w:rFonts w:ascii="Times New Roman" w:hAnsi="Times New Roman" w:cs="Times New Roman"/>
          <w:sz w:val="22"/>
          <w:szCs w:val="22"/>
          <w:lang w:val="en-GB"/>
        </w:rPr>
        <w:t xml:space="preserve"> the British PPPs solutions</w:t>
      </w:r>
      <w:r w:rsidR="00660DC5">
        <w:rPr>
          <w:rFonts w:ascii="Times New Roman" w:hAnsi="Times New Roman" w:cs="Times New Roman"/>
          <w:sz w:val="22"/>
          <w:szCs w:val="22"/>
          <w:lang w:val="en-GB"/>
        </w:rPr>
        <w:t xml:space="preserve"> are</w:t>
      </w:r>
      <w:r w:rsidRPr="00F94210">
        <w:rPr>
          <w:rFonts w:ascii="Times New Roman" w:hAnsi="Times New Roman" w:cs="Times New Roman"/>
          <w:sz w:val="22"/>
          <w:szCs w:val="22"/>
          <w:lang w:val="en-GB"/>
        </w:rPr>
        <w:t xml:space="preserve"> applicable in the Eastern European environment. In order to answer this question, three case studies will be developed. Each </w:t>
      </w:r>
      <w:r w:rsidR="00660DC5">
        <w:rPr>
          <w:rFonts w:ascii="Times New Roman" w:hAnsi="Times New Roman" w:cs="Times New Roman"/>
          <w:sz w:val="22"/>
          <w:szCs w:val="22"/>
          <w:lang w:val="en-GB"/>
        </w:rPr>
        <w:t>of them will describe in detail</w:t>
      </w:r>
      <w:r w:rsidRPr="00F94210">
        <w:rPr>
          <w:rFonts w:ascii="Times New Roman" w:hAnsi="Times New Roman" w:cs="Times New Roman"/>
          <w:sz w:val="22"/>
          <w:szCs w:val="22"/>
          <w:lang w:val="en-GB"/>
        </w:rPr>
        <w:t xml:space="preserve"> the already available PPPs solutions and the plans of the evolution of public private partnerships projects in particular countries. Moreover, the criticism of the contemporary provisions will be discussed. </w:t>
      </w:r>
      <w:r w:rsidR="00951508" w:rsidRPr="00F94210">
        <w:rPr>
          <w:rFonts w:ascii="Times New Roman" w:hAnsi="Times New Roman" w:cs="Times New Roman"/>
          <w:sz w:val="22"/>
          <w:szCs w:val="22"/>
          <w:lang w:val="en-GB"/>
        </w:rPr>
        <w:t xml:space="preserve">The research will be of qualitative nature, attempting to analyse in depth the role of the public private partnerships within the health care provisions in three European countries. Following, three case studies will be developed in order to assess the nature and quality of the partnerships. For this purpose, the legislation, works of scholars and governmental information will be analysed. </w:t>
      </w:r>
    </w:p>
    <w:p w14:paraId="3A1E70DC" w14:textId="77777777" w:rsidR="00951508" w:rsidRPr="00F94210" w:rsidRDefault="00951508" w:rsidP="00834CDA">
      <w:pPr>
        <w:spacing w:line="360" w:lineRule="auto"/>
        <w:jc w:val="both"/>
        <w:rPr>
          <w:rFonts w:ascii="Times New Roman" w:hAnsi="Times New Roman" w:cs="Times New Roman"/>
          <w:sz w:val="22"/>
          <w:szCs w:val="22"/>
          <w:lang w:val="en-GB"/>
        </w:rPr>
      </w:pPr>
    </w:p>
    <w:p w14:paraId="3CDC72DA" w14:textId="4E21CA08" w:rsidR="00951508" w:rsidRPr="00F94210" w:rsidRDefault="00A36A86" w:rsidP="0016741E">
      <w:pPr>
        <w:pStyle w:val="Heading2"/>
        <w:rPr>
          <w:color w:val="auto"/>
        </w:rPr>
      </w:pPr>
      <w:bookmarkStart w:id="12" w:name="_Toc200521342"/>
      <w:r>
        <w:rPr>
          <w:color w:val="auto"/>
        </w:rPr>
        <w:t xml:space="preserve">2.1 </w:t>
      </w:r>
      <w:r w:rsidR="00951508" w:rsidRPr="00F94210">
        <w:rPr>
          <w:color w:val="auto"/>
        </w:rPr>
        <w:t>Case studies</w:t>
      </w:r>
      <w:bookmarkEnd w:id="12"/>
    </w:p>
    <w:p w14:paraId="436E0935" w14:textId="77777777" w:rsidR="00951508" w:rsidRPr="00F94210" w:rsidRDefault="00951508" w:rsidP="00834CDA">
      <w:pPr>
        <w:spacing w:line="360" w:lineRule="auto"/>
        <w:jc w:val="both"/>
        <w:rPr>
          <w:rFonts w:ascii="Times New Roman" w:hAnsi="Times New Roman" w:cs="Times New Roman"/>
          <w:sz w:val="22"/>
          <w:szCs w:val="22"/>
          <w:lang w:val="en-GB"/>
        </w:rPr>
      </w:pPr>
    </w:p>
    <w:p w14:paraId="6E9065F4" w14:textId="40C9CCCC" w:rsidR="00951508" w:rsidRPr="00F94210" w:rsidRDefault="00951508"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In order to explore how Eastern European countries modernise their health care facilities and to what extent public private partnership </w:t>
      </w:r>
      <w:r w:rsidR="006A3BA0" w:rsidRPr="00F94210">
        <w:rPr>
          <w:rFonts w:ascii="Times New Roman" w:hAnsi="Times New Roman" w:cs="Times New Roman"/>
          <w:sz w:val="22"/>
          <w:szCs w:val="22"/>
          <w:lang w:val="en-GB"/>
        </w:rPr>
        <w:t>solutions are</w:t>
      </w:r>
      <w:r w:rsidRPr="00F94210">
        <w:rPr>
          <w:rFonts w:ascii="Times New Roman" w:hAnsi="Times New Roman" w:cs="Times New Roman"/>
          <w:sz w:val="22"/>
          <w:szCs w:val="22"/>
          <w:lang w:val="en-GB"/>
        </w:rPr>
        <w:t xml:space="preserve"> being </w:t>
      </w:r>
      <w:r w:rsidR="006A3BA0" w:rsidRPr="00F94210">
        <w:rPr>
          <w:rFonts w:ascii="Times New Roman" w:hAnsi="Times New Roman" w:cs="Times New Roman"/>
          <w:sz w:val="22"/>
          <w:szCs w:val="22"/>
          <w:lang w:val="en-GB"/>
        </w:rPr>
        <w:t>implemented, thre</w:t>
      </w:r>
      <w:r w:rsidR="007F615C" w:rsidRPr="00F94210">
        <w:rPr>
          <w:rFonts w:ascii="Times New Roman" w:hAnsi="Times New Roman" w:cs="Times New Roman"/>
          <w:sz w:val="22"/>
          <w:szCs w:val="22"/>
          <w:lang w:val="en-GB"/>
        </w:rPr>
        <w:t>e case studies will be written</w:t>
      </w:r>
      <w:r w:rsidR="006A3BA0" w:rsidRPr="00F94210">
        <w:rPr>
          <w:rFonts w:ascii="Times New Roman" w:hAnsi="Times New Roman" w:cs="Times New Roman"/>
          <w:sz w:val="22"/>
          <w:szCs w:val="22"/>
          <w:lang w:val="en-GB"/>
        </w:rPr>
        <w:t xml:space="preserve">. Poland and the Czech Republic will serve as examples of the new EU countries and the United Kingdom will present the mature case of PPP. The </w:t>
      </w:r>
      <w:r w:rsidR="00660DC5">
        <w:rPr>
          <w:rFonts w:ascii="Times New Roman" w:hAnsi="Times New Roman" w:cs="Times New Roman"/>
          <w:sz w:val="22"/>
          <w:szCs w:val="22"/>
          <w:lang w:val="en-GB"/>
        </w:rPr>
        <w:t>materials analysed will consist</w:t>
      </w:r>
      <w:r w:rsidR="006A3BA0" w:rsidRPr="00F94210">
        <w:rPr>
          <w:rFonts w:ascii="Times New Roman" w:hAnsi="Times New Roman" w:cs="Times New Roman"/>
          <w:sz w:val="22"/>
          <w:szCs w:val="22"/>
          <w:lang w:val="en-GB"/>
        </w:rPr>
        <w:t xml:space="preserve"> of legislative acts, university papers and articles, books on theory of public private partnerships and information provided by governmental and non-governmental organisations. </w:t>
      </w:r>
      <w:r w:rsidR="005907C3" w:rsidRPr="00F94210">
        <w:rPr>
          <w:rFonts w:ascii="Times New Roman" w:hAnsi="Times New Roman" w:cs="Times New Roman"/>
          <w:sz w:val="22"/>
          <w:szCs w:val="22"/>
          <w:lang w:val="en-GB"/>
        </w:rPr>
        <w:t>The case stud</w:t>
      </w:r>
      <w:r w:rsidR="00660DC5">
        <w:rPr>
          <w:rFonts w:ascii="Times New Roman" w:hAnsi="Times New Roman" w:cs="Times New Roman"/>
          <w:sz w:val="22"/>
          <w:szCs w:val="22"/>
          <w:lang w:val="en-GB"/>
        </w:rPr>
        <w:t xml:space="preserve">ies will reveal how successful </w:t>
      </w:r>
      <w:r w:rsidR="005907C3" w:rsidRPr="00F94210">
        <w:rPr>
          <w:rFonts w:ascii="Times New Roman" w:hAnsi="Times New Roman" w:cs="Times New Roman"/>
          <w:sz w:val="22"/>
          <w:szCs w:val="22"/>
          <w:lang w:val="en-GB"/>
        </w:rPr>
        <w:t>the Eastern European countries</w:t>
      </w:r>
      <w:r w:rsidR="00660DC5">
        <w:rPr>
          <w:rFonts w:ascii="Times New Roman" w:hAnsi="Times New Roman" w:cs="Times New Roman"/>
          <w:sz w:val="22"/>
          <w:szCs w:val="22"/>
          <w:lang w:val="en-GB"/>
        </w:rPr>
        <w:t xml:space="preserve"> are</w:t>
      </w:r>
      <w:r w:rsidR="005907C3" w:rsidRPr="00F94210">
        <w:rPr>
          <w:rFonts w:ascii="Times New Roman" w:hAnsi="Times New Roman" w:cs="Times New Roman"/>
          <w:sz w:val="22"/>
          <w:szCs w:val="22"/>
          <w:lang w:val="en-GB"/>
        </w:rPr>
        <w:t xml:space="preserve"> in implementing the public private</w:t>
      </w:r>
      <w:r w:rsidR="007F615C" w:rsidRPr="00F94210">
        <w:rPr>
          <w:rFonts w:ascii="Times New Roman" w:hAnsi="Times New Roman" w:cs="Times New Roman"/>
          <w:sz w:val="22"/>
          <w:szCs w:val="22"/>
          <w:lang w:val="en-GB"/>
        </w:rPr>
        <w:t xml:space="preserve"> </w:t>
      </w:r>
      <w:r w:rsidR="00660DC5">
        <w:rPr>
          <w:rFonts w:ascii="Times New Roman" w:hAnsi="Times New Roman" w:cs="Times New Roman"/>
          <w:sz w:val="22"/>
          <w:szCs w:val="22"/>
          <w:lang w:val="en-GB"/>
        </w:rPr>
        <w:t>partnerships and how similar</w:t>
      </w:r>
      <w:r w:rsidR="005907C3" w:rsidRPr="00F94210">
        <w:rPr>
          <w:rFonts w:ascii="Times New Roman" w:hAnsi="Times New Roman" w:cs="Times New Roman"/>
          <w:sz w:val="22"/>
          <w:szCs w:val="22"/>
          <w:lang w:val="en-GB"/>
        </w:rPr>
        <w:t xml:space="preserve"> their solution</w:t>
      </w:r>
      <w:r w:rsidR="007F615C" w:rsidRPr="00F94210">
        <w:rPr>
          <w:rFonts w:ascii="Times New Roman" w:hAnsi="Times New Roman" w:cs="Times New Roman"/>
          <w:sz w:val="22"/>
          <w:szCs w:val="22"/>
          <w:lang w:val="en-GB"/>
        </w:rPr>
        <w:t>s</w:t>
      </w:r>
      <w:r w:rsidR="005907C3" w:rsidRPr="00F94210">
        <w:rPr>
          <w:rFonts w:ascii="Times New Roman" w:hAnsi="Times New Roman" w:cs="Times New Roman"/>
          <w:sz w:val="22"/>
          <w:szCs w:val="22"/>
          <w:lang w:val="en-GB"/>
        </w:rPr>
        <w:t xml:space="preserve"> </w:t>
      </w:r>
      <w:r w:rsidR="00660DC5">
        <w:rPr>
          <w:rFonts w:ascii="Times New Roman" w:hAnsi="Times New Roman" w:cs="Times New Roman"/>
          <w:sz w:val="22"/>
          <w:szCs w:val="22"/>
          <w:lang w:val="en-GB"/>
        </w:rPr>
        <w:t xml:space="preserve">are </w:t>
      </w:r>
      <w:r w:rsidR="005907C3" w:rsidRPr="00F94210">
        <w:rPr>
          <w:rFonts w:ascii="Times New Roman" w:hAnsi="Times New Roman" w:cs="Times New Roman"/>
          <w:sz w:val="22"/>
          <w:szCs w:val="22"/>
          <w:lang w:val="en-GB"/>
        </w:rPr>
        <w:t>to th</w:t>
      </w:r>
      <w:r w:rsidR="00660DC5">
        <w:rPr>
          <w:rFonts w:ascii="Times New Roman" w:hAnsi="Times New Roman" w:cs="Times New Roman"/>
          <w:sz w:val="22"/>
          <w:szCs w:val="22"/>
          <w:lang w:val="en-GB"/>
        </w:rPr>
        <w:t>e British one. Moreover, the</w:t>
      </w:r>
      <w:r w:rsidR="005907C3" w:rsidRPr="00F94210">
        <w:rPr>
          <w:rFonts w:ascii="Times New Roman" w:hAnsi="Times New Roman" w:cs="Times New Roman"/>
          <w:sz w:val="22"/>
          <w:szCs w:val="22"/>
          <w:lang w:val="en-GB"/>
        </w:rPr>
        <w:t xml:space="preserve"> most popular </w:t>
      </w:r>
      <w:r w:rsidR="00660DC5">
        <w:rPr>
          <w:rFonts w:ascii="Times New Roman" w:hAnsi="Times New Roman" w:cs="Times New Roman"/>
          <w:sz w:val="22"/>
          <w:szCs w:val="22"/>
          <w:lang w:val="en-GB"/>
        </w:rPr>
        <w:t xml:space="preserve">PPP </w:t>
      </w:r>
      <w:r w:rsidR="005907C3" w:rsidRPr="00F94210">
        <w:rPr>
          <w:rFonts w:ascii="Times New Roman" w:hAnsi="Times New Roman" w:cs="Times New Roman"/>
          <w:sz w:val="22"/>
          <w:szCs w:val="22"/>
          <w:lang w:val="en-GB"/>
        </w:rPr>
        <w:t>operating mode will be described</w:t>
      </w:r>
      <w:r w:rsidR="00262610" w:rsidRPr="00F94210">
        <w:rPr>
          <w:rFonts w:ascii="Times New Roman" w:hAnsi="Times New Roman" w:cs="Times New Roman"/>
          <w:sz w:val="22"/>
          <w:szCs w:val="22"/>
          <w:lang w:val="en-GB"/>
        </w:rPr>
        <w:t xml:space="preserve">. The three case studies will be compared to make generalizations and </w:t>
      </w:r>
      <w:r w:rsidR="00F425D2" w:rsidRPr="00F94210">
        <w:rPr>
          <w:rFonts w:ascii="Times New Roman" w:hAnsi="Times New Roman" w:cs="Times New Roman"/>
          <w:sz w:val="22"/>
          <w:szCs w:val="22"/>
          <w:lang w:val="en-GB"/>
        </w:rPr>
        <w:t xml:space="preserve">to </w:t>
      </w:r>
      <w:r w:rsidR="00262610" w:rsidRPr="00F94210">
        <w:rPr>
          <w:rFonts w:ascii="Times New Roman" w:hAnsi="Times New Roman" w:cs="Times New Roman"/>
          <w:sz w:val="22"/>
          <w:szCs w:val="22"/>
          <w:lang w:val="en-GB"/>
        </w:rPr>
        <w:t xml:space="preserve">distinguish similarities and differences between the countries. </w:t>
      </w:r>
    </w:p>
    <w:p w14:paraId="28393F2C" w14:textId="77777777" w:rsidR="007F615C" w:rsidRPr="00F94210" w:rsidRDefault="007F615C" w:rsidP="00834CDA">
      <w:pPr>
        <w:spacing w:line="360" w:lineRule="auto"/>
        <w:jc w:val="both"/>
        <w:rPr>
          <w:rFonts w:ascii="Times New Roman" w:hAnsi="Times New Roman" w:cs="Times New Roman"/>
          <w:sz w:val="22"/>
          <w:szCs w:val="22"/>
          <w:lang w:val="en-GB"/>
        </w:rPr>
      </w:pPr>
    </w:p>
    <w:p w14:paraId="36EA79D5" w14:textId="015078B7" w:rsidR="00CC7672" w:rsidRPr="00F94210" w:rsidRDefault="00A36A86" w:rsidP="00CC7672">
      <w:pPr>
        <w:pStyle w:val="Heading2"/>
        <w:rPr>
          <w:color w:val="auto"/>
        </w:rPr>
      </w:pPr>
      <w:bookmarkStart w:id="13" w:name="_Toc200521343"/>
      <w:r>
        <w:rPr>
          <w:color w:val="auto"/>
        </w:rPr>
        <w:t xml:space="preserve">2.2 </w:t>
      </w:r>
      <w:r w:rsidR="00CC7672" w:rsidRPr="00F94210">
        <w:rPr>
          <w:color w:val="auto"/>
        </w:rPr>
        <w:t>Literature Review</w:t>
      </w:r>
      <w:bookmarkEnd w:id="13"/>
    </w:p>
    <w:p w14:paraId="5C50BAF7" w14:textId="77777777" w:rsidR="00CC7672" w:rsidRPr="00F94210" w:rsidRDefault="00CC7672" w:rsidP="00834CDA">
      <w:pPr>
        <w:spacing w:line="360" w:lineRule="auto"/>
        <w:jc w:val="both"/>
        <w:rPr>
          <w:rFonts w:ascii="Times New Roman" w:hAnsi="Times New Roman" w:cs="Times New Roman"/>
          <w:sz w:val="22"/>
          <w:szCs w:val="22"/>
          <w:lang w:val="en-GB"/>
        </w:rPr>
      </w:pPr>
    </w:p>
    <w:p w14:paraId="373941F1" w14:textId="2DA28CB5" w:rsidR="007F615C" w:rsidRPr="00F94210" w:rsidRDefault="007F615C"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 literature review, describing the current research concerning public private partnerships</w:t>
      </w:r>
      <w:r w:rsidR="00660DC5">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will be presented. The main objective of</w:t>
      </w:r>
      <w:r w:rsidR="00660DC5">
        <w:rPr>
          <w:rFonts w:ascii="Times New Roman" w:hAnsi="Times New Roman" w:cs="Times New Roman"/>
          <w:sz w:val="22"/>
          <w:szCs w:val="22"/>
          <w:lang w:val="en-GB"/>
        </w:rPr>
        <w:t xml:space="preserve"> the review is to familiarise</w:t>
      </w:r>
      <w:r w:rsidRPr="00F94210">
        <w:rPr>
          <w:rFonts w:ascii="Times New Roman" w:hAnsi="Times New Roman" w:cs="Times New Roman"/>
          <w:sz w:val="22"/>
          <w:szCs w:val="22"/>
          <w:lang w:val="en-GB"/>
        </w:rPr>
        <w:t xml:space="preserve"> with the history of PPPs</w:t>
      </w:r>
      <w:r w:rsidR="00CC7672" w:rsidRPr="00F94210">
        <w:rPr>
          <w:rFonts w:ascii="Times New Roman" w:hAnsi="Times New Roman" w:cs="Times New Roman"/>
          <w:sz w:val="22"/>
          <w:szCs w:val="22"/>
          <w:lang w:val="en-GB"/>
        </w:rPr>
        <w:t xml:space="preserve"> and to contextualise and theorise the research </w:t>
      </w:r>
      <w:sdt>
        <w:sdtPr>
          <w:rPr>
            <w:rFonts w:ascii="Times New Roman" w:hAnsi="Times New Roman" w:cs="Times New Roman"/>
            <w:sz w:val="22"/>
            <w:szCs w:val="22"/>
            <w:lang w:val="en-GB"/>
          </w:rPr>
          <w:id w:val="1689262777"/>
          <w:citation/>
        </w:sdtPr>
        <w:sdtContent>
          <w:r w:rsidR="00CC7672" w:rsidRPr="00F94210">
            <w:rPr>
              <w:rFonts w:ascii="Times New Roman" w:hAnsi="Times New Roman" w:cs="Times New Roman"/>
              <w:sz w:val="22"/>
              <w:szCs w:val="22"/>
              <w:lang w:val="en-GB"/>
            </w:rPr>
            <w:fldChar w:fldCharType="begin"/>
          </w:r>
          <w:r w:rsidR="00125E52" w:rsidRPr="00F94210">
            <w:rPr>
              <w:rFonts w:ascii="Times New Roman" w:hAnsi="Times New Roman" w:cs="Times New Roman"/>
              <w:sz w:val="22"/>
              <w:szCs w:val="22"/>
              <w:lang w:val="pl-PL"/>
            </w:rPr>
            <w:instrText xml:space="preserve">CITATION Ebe11 \l 1045 </w:instrText>
          </w:r>
          <w:r w:rsidR="00CC767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(Ebeling &amp; Gibbs, 2011)</w:t>
          </w:r>
          <w:r w:rsidR="00CC7672" w:rsidRPr="00F94210">
            <w:rPr>
              <w:rFonts w:ascii="Times New Roman" w:hAnsi="Times New Roman" w:cs="Times New Roman"/>
              <w:sz w:val="22"/>
              <w:szCs w:val="22"/>
              <w:lang w:val="en-GB"/>
            </w:rPr>
            <w:fldChar w:fldCharType="end"/>
          </w:r>
        </w:sdtContent>
      </w:sdt>
      <w:r w:rsidR="00CC7672" w:rsidRPr="00F94210">
        <w:rPr>
          <w:rFonts w:ascii="Times New Roman" w:hAnsi="Times New Roman" w:cs="Times New Roman"/>
          <w:sz w:val="22"/>
          <w:szCs w:val="22"/>
          <w:lang w:val="en-GB"/>
        </w:rPr>
        <w:t xml:space="preserve">. The review will describe both the new public management point of view, which focuses mainly on the micro level of the PPP as well as the macro level – the influence the public private partnerships has on shaping the international </w:t>
      </w:r>
      <w:r w:rsidR="00CC7672" w:rsidRPr="00F94210">
        <w:rPr>
          <w:rFonts w:ascii="Times New Roman" w:hAnsi="Times New Roman" w:cs="Times New Roman"/>
          <w:sz w:val="22"/>
          <w:szCs w:val="22"/>
          <w:lang w:val="en-GB"/>
        </w:rPr>
        <w:lastRenderedPageBreak/>
        <w:t xml:space="preserve">treaties and agreements. </w:t>
      </w:r>
      <w:r w:rsidR="00125E52" w:rsidRPr="00F94210">
        <w:rPr>
          <w:rFonts w:ascii="Times New Roman" w:hAnsi="Times New Roman" w:cs="Times New Roman"/>
          <w:sz w:val="22"/>
          <w:szCs w:val="22"/>
          <w:lang w:val="en-GB"/>
        </w:rPr>
        <w:t>This thesis will c</w:t>
      </w:r>
      <w:r w:rsidR="001257D0">
        <w:rPr>
          <w:rFonts w:ascii="Times New Roman" w:hAnsi="Times New Roman" w:cs="Times New Roman"/>
          <w:sz w:val="22"/>
          <w:szCs w:val="22"/>
          <w:lang w:val="en-GB"/>
        </w:rPr>
        <w:t>ontain a narrative review; the</w:t>
      </w:r>
      <w:r w:rsidR="00125E52" w:rsidRPr="00F94210">
        <w:rPr>
          <w:rFonts w:ascii="Times New Roman" w:hAnsi="Times New Roman" w:cs="Times New Roman"/>
          <w:sz w:val="22"/>
          <w:szCs w:val="22"/>
          <w:lang w:val="en-GB"/>
        </w:rPr>
        <w:t xml:space="preserve"> focal purpose</w:t>
      </w:r>
      <w:r w:rsidR="001257D0">
        <w:rPr>
          <w:rFonts w:ascii="Times New Roman" w:hAnsi="Times New Roman" w:cs="Times New Roman"/>
          <w:sz w:val="22"/>
          <w:szCs w:val="22"/>
          <w:lang w:val="en-GB"/>
        </w:rPr>
        <w:t xml:space="preserve"> of this kind of a review</w:t>
      </w:r>
      <w:r w:rsidR="00125E52" w:rsidRPr="00F94210">
        <w:rPr>
          <w:rFonts w:ascii="Times New Roman" w:hAnsi="Times New Roman" w:cs="Times New Roman"/>
          <w:sz w:val="22"/>
          <w:szCs w:val="22"/>
          <w:lang w:val="en-GB"/>
        </w:rPr>
        <w:t xml:space="preserve"> is to synthesise and assess primary research into a descriptive analysis </w:t>
      </w:r>
      <w:sdt>
        <w:sdtPr>
          <w:rPr>
            <w:rFonts w:ascii="Times New Roman" w:hAnsi="Times New Roman" w:cs="Times New Roman"/>
            <w:sz w:val="22"/>
            <w:szCs w:val="22"/>
            <w:lang w:val="en-GB"/>
          </w:rPr>
          <w:id w:val="-626863462"/>
          <w:citation/>
        </w:sdtPr>
        <w:sdtContent>
          <w:r w:rsidR="00125E52" w:rsidRPr="00F94210">
            <w:rPr>
              <w:rFonts w:ascii="Times New Roman" w:hAnsi="Times New Roman" w:cs="Times New Roman"/>
              <w:sz w:val="22"/>
              <w:szCs w:val="22"/>
              <w:lang w:val="en-GB"/>
            </w:rPr>
            <w:fldChar w:fldCharType="begin"/>
          </w:r>
          <w:r w:rsidR="00125E52" w:rsidRPr="00F94210">
            <w:rPr>
              <w:rFonts w:ascii="Times New Roman" w:hAnsi="Times New Roman" w:cs="Times New Roman"/>
              <w:sz w:val="22"/>
              <w:szCs w:val="22"/>
              <w:lang w:val="pl-PL"/>
            </w:rPr>
            <w:instrText xml:space="preserve">CITATION Ebe11 \l 1045 </w:instrText>
          </w:r>
          <w:r w:rsidR="00125E5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(Ebeling &amp; Gibbs, 2011)</w:t>
          </w:r>
          <w:r w:rsidR="00125E52" w:rsidRPr="00F94210">
            <w:rPr>
              <w:rFonts w:ascii="Times New Roman" w:hAnsi="Times New Roman" w:cs="Times New Roman"/>
              <w:sz w:val="22"/>
              <w:szCs w:val="22"/>
              <w:lang w:val="en-GB"/>
            </w:rPr>
            <w:fldChar w:fldCharType="end"/>
          </w:r>
        </w:sdtContent>
      </w:sdt>
      <w:r w:rsidR="00125E52" w:rsidRPr="00F94210">
        <w:rPr>
          <w:rFonts w:ascii="Times New Roman" w:hAnsi="Times New Roman" w:cs="Times New Roman"/>
          <w:sz w:val="22"/>
          <w:szCs w:val="22"/>
          <w:lang w:val="en-GB"/>
        </w:rPr>
        <w:t xml:space="preserve">. </w:t>
      </w:r>
    </w:p>
    <w:p w14:paraId="16946280" w14:textId="77777777" w:rsidR="00CC7672" w:rsidRPr="00F94210" w:rsidRDefault="00CC7672" w:rsidP="00834CDA">
      <w:pPr>
        <w:spacing w:line="360" w:lineRule="auto"/>
        <w:jc w:val="both"/>
        <w:rPr>
          <w:rFonts w:ascii="Times New Roman" w:hAnsi="Times New Roman" w:cs="Times New Roman"/>
          <w:sz w:val="22"/>
          <w:szCs w:val="22"/>
          <w:lang w:val="en-GB"/>
        </w:rPr>
      </w:pPr>
    </w:p>
    <w:p w14:paraId="30E9AAA2" w14:textId="020DCC6E" w:rsidR="00B93E75" w:rsidRPr="00F94210" w:rsidRDefault="00B93E75"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7FA97ED8" w14:textId="0733B5DD" w:rsidR="001733AD" w:rsidRPr="00F94210" w:rsidRDefault="00A36A86" w:rsidP="0016741E">
      <w:pPr>
        <w:pStyle w:val="Heading1"/>
        <w:rPr>
          <w:color w:val="auto"/>
        </w:rPr>
      </w:pPr>
      <w:bookmarkStart w:id="14" w:name="_Toc200521344"/>
      <w:r>
        <w:rPr>
          <w:color w:val="auto"/>
        </w:rPr>
        <w:lastRenderedPageBreak/>
        <w:t xml:space="preserve">3.0 </w:t>
      </w:r>
      <w:r w:rsidR="001733AD" w:rsidRPr="00F94210">
        <w:rPr>
          <w:color w:val="auto"/>
        </w:rPr>
        <w:t>Literature review</w:t>
      </w:r>
      <w:bookmarkEnd w:id="14"/>
    </w:p>
    <w:p w14:paraId="24742ABE" w14:textId="77777777" w:rsidR="001733AD" w:rsidRPr="00F94210" w:rsidRDefault="001733AD" w:rsidP="00834CDA">
      <w:pPr>
        <w:spacing w:line="360" w:lineRule="auto"/>
        <w:jc w:val="both"/>
        <w:rPr>
          <w:rFonts w:ascii="Times New Roman" w:hAnsi="Times New Roman" w:cs="Times New Roman"/>
          <w:sz w:val="22"/>
          <w:szCs w:val="22"/>
          <w:lang w:val="en-GB"/>
        </w:rPr>
      </w:pPr>
    </w:p>
    <w:p w14:paraId="60157D93" w14:textId="0C405E13" w:rsidR="004E682F" w:rsidRPr="00F94210" w:rsidRDefault="00BD76BA"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contemporary world is a c</w:t>
      </w:r>
      <w:r w:rsidR="00EC2278" w:rsidRPr="00F94210">
        <w:rPr>
          <w:rFonts w:ascii="Times New Roman" w:hAnsi="Times New Roman" w:cs="Times New Roman"/>
          <w:sz w:val="22"/>
          <w:szCs w:val="22"/>
          <w:lang w:val="en-GB"/>
        </w:rPr>
        <w:t xml:space="preserve">onstantly fluctuating organism, especially when it comes to the field of social studies. </w:t>
      </w:r>
      <w:r w:rsidRPr="00F94210">
        <w:rPr>
          <w:rFonts w:ascii="Times New Roman" w:hAnsi="Times New Roman" w:cs="Times New Roman"/>
          <w:sz w:val="22"/>
          <w:szCs w:val="22"/>
          <w:lang w:val="en-GB"/>
        </w:rPr>
        <w:t>Therefore,</w:t>
      </w:r>
      <w:r w:rsidR="00EC2278" w:rsidRPr="00F94210">
        <w:rPr>
          <w:rFonts w:ascii="Times New Roman" w:hAnsi="Times New Roman" w:cs="Times New Roman"/>
          <w:sz w:val="22"/>
          <w:szCs w:val="22"/>
          <w:lang w:val="en-GB"/>
        </w:rPr>
        <w:t xml:space="preserve"> while conducting a research concerning social matters,</w:t>
      </w:r>
      <w:r w:rsidRPr="00F94210">
        <w:rPr>
          <w:rFonts w:ascii="Times New Roman" w:hAnsi="Times New Roman" w:cs="Times New Roman"/>
          <w:sz w:val="22"/>
          <w:szCs w:val="22"/>
          <w:lang w:val="en-GB"/>
        </w:rPr>
        <w:t xml:space="preserve"> it is viable to defi</w:t>
      </w:r>
      <w:r w:rsidR="00053908" w:rsidRPr="00F94210">
        <w:rPr>
          <w:rFonts w:ascii="Times New Roman" w:hAnsi="Times New Roman" w:cs="Times New Roman"/>
          <w:sz w:val="22"/>
          <w:szCs w:val="22"/>
          <w:lang w:val="en-GB"/>
        </w:rPr>
        <w:t>ne the key terms of the analysis</w:t>
      </w:r>
      <w:r w:rsidRPr="00F94210">
        <w:rPr>
          <w:rFonts w:ascii="Times New Roman" w:hAnsi="Times New Roman" w:cs="Times New Roman"/>
          <w:sz w:val="22"/>
          <w:szCs w:val="22"/>
          <w:lang w:val="en-GB"/>
        </w:rPr>
        <w:t xml:space="preserve"> and to determine the </w:t>
      </w:r>
      <w:r w:rsidR="006D6D56" w:rsidRPr="00F94210">
        <w:rPr>
          <w:rFonts w:ascii="Times New Roman" w:hAnsi="Times New Roman" w:cs="Times New Roman"/>
          <w:sz w:val="22"/>
          <w:szCs w:val="22"/>
          <w:lang w:val="en-GB"/>
        </w:rPr>
        <w:t>environment in which the research was</w:t>
      </w:r>
      <w:r w:rsidR="00053908" w:rsidRPr="00F94210">
        <w:rPr>
          <w:rFonts w:ascii="Times New Roman" w:hAnsi="Times New Roman" w:cs="Times New Roman"/>
          <w:sz w:val="22"/>
          <w:szCs w:val="22"/>
          <w:lang w:val="en-GB"/>
        </w:rPr>
        <w:t xml:space="preserve"> carried out</w:t>
      </w:r>
      <w:r w:rsidRPr="00F94210">
        <w:rPr>
          <w:rFonts w:ascii="Times New Roman" w:hAnsi="Times New Roman" w:cs="Times New Roman"/>
          <w:sz w:val="22"/>
          <w:szCs w:val="22"/>
          <w:lang w:val="en-GB"/>
        </w:rPr>
        <w:t xml:space="preserve">. As this paper will examine the role of public-private partnerships in the United Kingdom and two Central European countries, </w:t>
      </w:r>
      <w:r w:rsidR="00053908" w:rsidRPr="00F94210">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 xml:space="preserve">Czech Republic and Poland, it is necessary to provide a </w:t>
      </w:r>
      <w:r w:rsidR="005221BD" w:rsidRPr="00F94210">
        <w:rPr>
          <w:rFonts w:ascii="Times New Roman" w:hAnsi="Times New Roman" w:cs="Times New Roman"/>
          <w:sz w:val="22"/>
          <w:szCs w:val="22"/>
          <w:lang w:val="en-GB"/>
        </w:rPr>
        <w:t xml:space="preserve">clear </w:t>
      </w:r>
      <w:r w:rsidRPr="00F94210">
        <w:rPr>
          <w:rFonts w:ascii="Times New Roman" w:hAnsi="Times New Roman" w:cs="Times New Roman"/>
          <w:sz w:val="22"/>
          <w:szCs w:val="22"/>
          <w:lang w:val="en-GB"/>
        </w:rPr>
        <w:t xml:space="preserve">definition of such a partnership. Moreover, the </w:t>
      </w:r>
      <w:r w:rsidR="005221BD" w:rsidRPr="00F94210">
        <w:rPr>
          <w:rFonts w:ascii="Times New Roman" w:hAnsi="Times New Roman" w:cs="Times New Roman"/>
          <w:sz w:val="22"/>
          <w:szCs w:val="22"/>
          <w:lang w:val="en-GB"/>
        </w:rPr>
        <w:t xml:space="preserve">political and economic </w:t>
      </w:r>
      <w:r w:rsidRPr="00F94210">
        <w:rPr>
          <w:rFonts w:ascii="Times New Roman" w:hAnsi="Times New Roman" w:cs="Times New Roman"/>
          <w:sz w:val="22"/>
          <w:szCs w:val="22"/>
          <w:lang w:val="en-GB"/>
        </w:rPr>
        <w:t xml:space="preserve">context of such </w:t>
      </w:r>
      <w:r w:rsidR="00012AC1" w:rsidRPr="00F94210">
        <w:rPr>
          <w:rFonts w:ascii="Times New Roman" w:hAnsi="Times New Roman" w:cs="Times New Roman"/>
          <w:sz w:val="22"/>
          <w:szCs w:val="22"/>
          <w:lang w:val="en-GB"/>
        </w:rPr>
        <w:t xml:space="preserve">agreements has to be explained. </w:t>
      </w:r>
    </w:p>
    <w:p w14:paraId="1C50C9D9" w14:textId="77777777" w:rsidR="002A3C04" w:rsidRPr="00F94210" w:rsidRDefault="002A3C04" w:rsidP="00834CDA">
      <w:pPr>
        <w:spacing w:line="360" w:lineRule="auto"/>
        <w:jc w:val="both"/>
        <w:rPr>
          <w:rFonts w:ascii="Times New Roman" w:hAnsi="Times New Roman" w:cs="Times New Roman"/>
          <w:sz w:val="22"/>
          <w:szCs w:val="22"/>
          <w:lang w:val="en-GB"/>
        </w:rPr>
      </w:pPr>
    </w:p>
    <w:p w14:paraId="625C4433" w14:textId="65D4874C" w:rsidR="002A3C04" w:rsidRPr="00F94210" w:rsidRDefault="00A36A86" w:rsidP="0016741E">
      <w:pPr>
        <w:pStyle w:val="Heading2"/>
        <w:rPr>
          <w:color w:val="auto"/>
        </w:rPr>
      </w:pPr>
      <w:bookmarkStart w:id="15" w:name="_Toc200521345"/>
      <w:r>
        <w:rPr>
          <w:color w:val="auto"/>
        </w:rPr>
        <w:t xml:space="preserve">3.1 </w:t>
      </w:r>
      <w:r w:rsidR="002A3C04" w:rsidRPr="00F94210">
        <w:rPr>
          <w:color w:val="auto"/>
        </w:rPr>
        <w:t>Public Management Perspective</w:t>
      </w:r>
      <w:bookmarkEnd w:id="15"/>
    </w:p>
    <w:p w14:paraId="474315DC" w14:textId="77777777" w:rsidR="00B25C8E" w:rsidRPr="00F94210" w:rsidRDefault="00B25C8E" w:rsidP="00834CDA">
      <w:pPr>
        <w:spacing w:line="360" w:lineRule="auto"/>
        <w:jc w:val="both"/>
        <w:rPr>
          <w:rFonts w:ascii="Times New Roman" w:hAnsi="Times New Roman" w:cs="Times New Roman"/>
          <w:sz w:val="22"/>
          <w:szCs w:val="22"/>
          <w:lang w:val="en-GB"/>
        </w:rPr>
      </w:pPr>
    </w:p>
    <w:p w14:paraId="73AA77C7" w14:textId="480A6D09" w:rsidR="00B25C8E" w:rsidRPr="00F94210" w:rsidRDefault="00B25C8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simplest definition describes public private partnerships as </w:t>
      </w:r>
      <w:r w:rsidR="00054615" w:rsidRPr="00F94210">
        <w:rPr>
          <w:rFonts w:ascii="Times New Roman" w:hAnsi="Times New Roman" w:cs="Times New Roman"/>
          <w:sz w:val="22"/>
          <w:szCs w:val="22"/>
          <w:lang w:val="en-GB"/>
        </w:rPr>
        <w:t xml:space="preserve">“the formation of cooperative relationships between government, profit making firm, and non-profit private organisation to fulfil a policy function.” </w:t>
      </w:r>
      <w:sdt>
        <w:sdtPr>
          <w:rPr>
            <w:rFonts w:ascii="Times New Roman" w:hAnsi="Times New Roman" w:cs="Times New Roman"/>
            <w:sz w:val="22"/>
            <w:szCs w:val="22"/>
            <w:lang w:val="en-GB"/>
          </w:rPr>
          <w:id w:val="1748992063"/>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Lin00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(Lindner &amp; Rosenau, 2000)</w:t>
          </w:r>
          <w:r w:rsidRPr="00F94210">
            <w:rPr>
              <w:rFonts w:ascii="Times New Roman" w:hAnsi="Times New Roman" w:cs="Times New Roman"/>
              <w:sz w:val="22"/>
              <w:szCs w:val="22"/>
              <w:lang w:val="en-GB"/>
            </w:rPr>
            <w:fldChar w:fldCharType="end"/>
          </w:r>
        </w:sdtContent>
      </w:sdt>
      <w:r w:rsidR="00F840F3" w:rsidRPr="00F94210">
        <w:rPr>
          <w:rFonts w:ascii="Times New Roman" w:hAnsi="Times New Roman" w:cs="Times New Roman"/>
          <w:sz w:val="22"/>
          <w:szCs w:val="22"/>
          <w:lang w:val="en-GB"/>
        </w:rPr>
        <w:t>. Public private partnerships mainly occur in the fields of education, medical care, infrastructure or criminal justice. The main aim of engaging private actors into public policy making is to redu</w:t>
      </w:r>
      <w:r w:rsidR="008E6A8C" w:rsidRPr="00F94210">
        <w:rPr>
          <w:rFonts w:ascii="Times New Roman" w:hAnsi="Times New Roman" w:cs="Times New Roman"/>
          <w:sz w:val="22"/>
          <w:szCs w:val="22"/>
          <w:lang w:val="en-GB"/>
        </w:rPr>
        <w:t>ce public spending</w:t>
      </w:r>
      <w:r w:rsidR="00EE1324" w:rsidRPr="00F94210">
        <w:rPr>
          <w:rFonts w:ascii="Times New Roman" w:hAnsi="Times New Roman" w:cs="Times New Roman"/>
          <w:sz w:val="22"/>
          <w:szCs w:val="22"/>
          <w:lang w:val="en-GB"/>
        </w:rPr>
        <w:t>. By doing so, the</w:t>
      </w:r>
      <w:r w:rsidR="00F840F3" w:rsidRPr="00F94210">
        <w:rPr>
          <w:rFonts w:ascii="Times New Roman" w:hAnsi="Times New Roman" w:cs="Times New Roman"/>
          <w:sz w:val="22"/>
          <w:szCs w:val="22"/>
          <w:lang w:val="en-GB"/>
        </w:rPr>
        <w:t xml:space="preserve"> governments are abl</w:t>
      </w:r>
      <w:r w:rsidR="006A69B3">
        <w:rPr>
          <w:rFonts w:ascii="Times New Roman" w:hAnsi="Times New Roman" w:cs="Times New Roman"/>
          <w:sz w:val="22"/>
          <w:szCs w:val="22"/>
          <w:lang w:val="en-GB"/>
        </w:rPr>
        <w:t>e to avoid tax rise</w:t>
      </w:r>
      <w:r w:rsidR="000F46BB" w:rsidRPr="00F94210">
        <w:rPr>
          <w:rFonts w:ascii="Times New Roman" w:hAnsi="Times New Roman" w:cs="Times New Roman"/>
          <w:sz w:val="22"/>
          <w:szCs w:val="22"/>
          <w:lang w:val="en-GB"/>
        </w:rPr>
        <w:t>s or cut</w:t>
      </w:r>
      <w:r w:rsidR="00F840F3" w:rsidRPr="00F94210">
        <w:rPr>
          <w:rFonts w:ascii="Times New Roman" w:hAnsi="Times New Roman" w:cs="Times New Roman"/>
          <w:sz w:val="22"/>
          <w:szCs w:val="22"/>
          <w:lang w:val="en-GB"/>
        </w:rPr>
        <w:t xml:space="preserve"> benefits </w:t>
      </w:r>
      <w:sdt>
        <w:sdtPr>
          <w:rPr>
            <w:rFonts w:ascii="Times New Roman" w:hAnsi="Times New Roman" w:cs="Times New Roman"/>
            <w:sz w:val="22"/>
            <w:szCs w:val="22"/>
            <w:lang w:val="en-GB"/>
          </w:rPr>
          <w:id w:val="-1351954439"/>
          <w:citation/>
        </w:sdtPr>
        <w:sdtContent>
          <w:r w:rsidR="00F840F3" w:rsidRPr="00F94210">
            <w:rPr>
              <w:rFonts w:ascii="Times New Roman" w:hAnsi="Times New Roman" w:cs="Times New Roman"/>
              <w:sz w:val="22"/>
              <w:szCs w:val="22"/>
              <w:lang w:val="en-GB"/>
            </w:rPr>
            <w:fldChar w:fldCharType="begin"/>
          </w:r>
          <w:r w:rsidR="00F840F3" w:rsidRPr="00F94210">
            <w:rPr>
              <w:rFonts w:ascii="Times New Roman" w:hAnsi="Times New Roman" w:cs="Times New Roman"/>
              <w:sz w:val="22"/>
              <w:szCs w:val="22"/>
              <w:lang w:val="pl-PL"/>
            </w:rPr>
            <w:instrText xml:space="preserve"> CITATION Eco98 \l 1045 </w:instrText>
          </w:r>
          <w:r w:rsidR="00F840F3"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(Economist, 1998)</w:t>
          </w:r>
          <w:r w:rsidR="00F840F3" w:rsidRPr="00F94210">
            <w:rPr>
              <w:rFonts w:ascii="Times New Roman" w:hAnsi="Times New Roman" w:cs="Times New Roman"/>
              <w:sz w:val="22"/>
              <w:szCs w:val="22"/>
              <w:lang w:val="en-GB"/>
            </w:rPr>
            <w:fldChar w:fldCharType="end"/>
          </w:r>
        </w:sdtContent>
      </w:sdt>
      <w:r w:rsidR="00F840F3" w:rsidRPr="00F94210">
        <w:rPr>
          <w:rFonts w:ascii="Times New Roman" w:hAnsi="Times New Roman" w:cs="Times New Roman"/>
          <w:sz w:val="22"/>
          <w:szCs w:val="22"/>
          <w:lang w:val="en-GB"/>
        </w:rPr>
        <w:t xml:space="preserve">. </w:t>
      </w:r>
      <w:r w:rsidR="006A69B3">
        <w:rPr>
          <w:rFonts w:ascii="Times New Roman" w:hAnsi="Times New Roman" w:cs="Times New Roman"/>
          <w:sz w:val="22"/>
          <w:szCs w:val="22"/>
          <w:lang w:val="en-GB"/>
        </w:rPr>
        <w:t>The</w:t>
      </w:r>
      <w:r w:rsidR="00927631" w:rsidRPr="00F94210">
        <w:rPr>
          <w:rFonts w:ascii="Times New Roman" w:hAnsi="Times New Roman" w:cs="Times New Roman"/>
          <w:sz w:val="22"/>
          <w:szCs w:val="22"/>
          <w:lang w:val="en-GB"/>
        </w:rPr>
        <w:t>s</w:t>
      </w:r>
      <w:r w:rsidR="006A69B3">
        <w:rPr>
          <w:rFonts w:ascii="Times New Roman" w:hAnsi="Times New Roman" w:cs="Times New Roman"/>
          <w:sz w:val="22"/>
          <w:szCs w:val="22"/>
          <w:lang w:val="en-GB"/>
        </w:rPr>
        <w:t xml:space="preserve">e </w:t>
      </w:r>
      <w:r w:rsidR="00927631" w:rsidRPr="00F94210">
        <w:rPr>
          <w:rFonts w:ascii="Times New Roman" w:hAnsi="Times New Roman" w:cs="Times New Roman"/>
          <w:sz w:val="22"/>
          <w:szCs w:val="22"/>
          <w:lang w:val="en-GB"/>
        </w:rPr>
        <w:t>partnerships were relativ</w:t>
      </w:r>
      <w:r w:rsidR="006647BF" w:rsidRPr="00F94210">
        <w:rPr>
          <w:rFonts w:ascii="Times New Roman" w:hAnsi="Times New Roman" w:cs="Times New Roman"/>
          <w:sz w:val="22"/>
          <w:szCs w:val="22"/>
          <w:lang w:val="en-GB"/>
        </w:rPr>
        <w:t xml:space="preserve">ely rare in the past but </w:t>
      </w:r>
      <w:r w:rsidR="00927631" w:rsidRPr="00F94210">
        <w:rPr>
          <w:rFonts w:ascii="Times New Roman" w:hAnsi="Times New Roman" w:cs="Times New Roman"/>
          <w:sz w:val="22"/>
          <w:szCs w:val="22"/>
          <w:lang w:val="en-GB"/>
        </w:rPr>
        <w:t>economic</w:t>
      </w:r>
      <w:r w:rsidR="006647BF" w:rsidRPr="00F94210">
        <w:rPr>
          <w:rFonts w:ascii="Times New Roman" w:hAnsi="Times New Roman" w:cs="Times New Roman"/>
          <w:sz w:val="22"/>
          <w:szCs w:val="22"/>
          <w:lang w:val="en-GB"/>
        </w:rPr>
        <w:t>, cultural and social</w:t>
      </w:r>
      <w:r w:rsidR="006A69B3">
        <w:rPr>
          <w:rFonts w:ascii="Times New Roman" w:hAnsi="Times New Roman" w:cs="Times New Roman"/>
          <w:sz w:val="22"/>
          <w:szCs w:val="22"/>
          <w:lang w:val="en-GB"/>
        </w:rPr>
        <w:t xml:space="preserve"> change during last 30 years</w:t>
      </w:r>
      <w:r w:rsidR="00927631" w:rsidRPr="00F94210">
        <w:rPr>
          <w:rFonts w:ascii="Times New Roman" w:hAnsi="Times New Roman" w:cs="Times New Roman"/>
          <w:sz w:val="22"/>
          <w:szCs w:val="22"/>
          <w:lang w:val="en-GB"/>
        </w:rPr>
        <w:t xml:space="preserve"> made the public actor</w:t>
      </w:r>
      <w:r w:rsidR="00EE1324" w:rsidRPr="00F94210">
        <w:rPr>
          <w:rFonts w:ascii="Times New Roman" w:hAnsi="Times New Roman" w:cs="Times New Roman"/>
          <w:sz w:val="22"/>
          <w:szCs w:val="22"/>
          <w:lang w:val="en-GB"/>
        </w:rPr>
        <w:t>s</w:t>
      </w:r>
      <w:r w:rsidR="00927631" w:rsidRPr="00F94210">
        <w:rPr>
          <w:rFonts w:ascii="Times New Roman" w:hAnsi="Times New Roman" w:cs="Times New Roman"/>
          <w:sz w:val="22"/>
          <w:szCs w:val="22"/>
          <w:lang w:val="en-GB"/>
        </w:rPr>
        <w:t xml:space="preserve"> </w:t>
      </w:r>
      <w:r w:rsidR="00EE1324" w:rsidRPr="00F94210">
        <w:rPr>
          <w:rFonts w:ascii="Times New Roman" w:hAnsi="Times New Roman" w:cs="Times New Roman"/>
          <w:sz w:val="22"/>
          <w:szCs w:val="22"/>
          <w:lang w:val="en-GB"/>
        </w:rPr>
        <w:t xml:space="preserve">able </w:t>
      </w:r>
      <w:r w:rsidR="00927631" w:rsidRPr="00F94210">
        <w:rPr>
          <w:rFonts w:ascii="Times New Roman" w:hAnsi="Times New Roman" w:cs="Times New Roman"/>
          <w:sz w:val="22"/>
          <w:szCs w:val="22"/>
          <w:lang w:val="en-GB"/>
        </w:rPr>
        <w:t xml:space="preserve">to </w:t>
      </w:r>
      <w:r w:rsidR="006A69B3">
        <w:rPr>
          <w:rFonts w:ascii="Times New Roman" w:hAnsi="Times New Roman" w:cs="Times New Roman"/>
          <w:sz w:val="22"/>
          <w:szCs w:val="22"/>
          <w:lang w:val="en-GB"/>
        </w:rPr>
        <w:t>cooperate with the private sector in order to provide the citizens with high class facilities</w:t>
      </w:r>
      <w:r w:rsidR="00927631" w:rsidRPr="00F94210">
        <w:rPr>
          <w:rFonts w:ascii="Times New Roman" w:hAnsi="Times New Roman" w:cs="Times New Roman"/>
          <w:sz w:val="22"/>
          <w:szCs w:val="22"/>
          <w:lang w:val="en-GB"/>
        </w:rPr>
        <w:t xml:space="preserve">. </w:t>
      </w:r>
      <w:r w:rsidR="00EE1324" w:rsidRPr="00F94210">
        <w:rPr>
          <w:rFonts w:ascii="Times New Roman" w:hAnsi="Times New Roman" w:cs="Times New Roman"/>
          <w:sz w:val="22"/>
          <w:szCs w:val="22"/>
          <w:lang w:val="en-GB"/>
        </w:rPr>
        <w:t>The term “public private partnership” was often used alternately to the term “privatization”, but the distinction bet</w:t>
      </w:r>
      <w:r w:rsidR="00B93E75" w:rsidRPr="00F94210">
        <w:rPr>
          <w:rFonts w:ascii="Times New Roman" w:hAnsi="Times New Roman" w:cs="Times New Roman"/>
          <w:sz w:val="22"/>
          <w:szCs w:val="22"/>
          <w:lang w:val="en-GB"/>
        </w:rPr>
        <w:t>ween them is very important while</w:t>
      </w:r>
      <w:r w:rsidR="00EE1324" w:rsidRPr="00F94210">
        <w:rPr>
          <w:rFonts w:ascii="Times New Roman" w:hAnsi="Times New Roman" w:cs="Times New Roman"/>
          <w:sz w:val="22"/>
          <w:szCs w:val="22"/>
          <w:lang w:val="en-GB"/>
        </w:rPr>
        <w:t xml:space="preserve"> classifying PPPs in </w:t>
      </w:r>
      <w:r w:rsidR="006A69B3">
        <w:rPr>
          <w:rFonts w:ascii="Times New Roman" w:hAnsi="Times New Roman" w:cs="Times New Roman"/>
          <w:sz w:val="22"/>
          <w:szCs w:val="22"/>
          <w:lang w:val="en-GB"/>
        </w:rPr>
        <w:t xml:space="preserve">the </w:t>
      </w:r>
      <w:r w:rsidR="00EE1324" w:rsidRPr="00F94210">
        <w:rPr>
          <w:rFonts w:ascii="Times New Roman" w:hAnsi="Times New Roman" w:cs="Times New Roman"/>
          <w:sz w:val="22"/>
          <w:szCs w:val="22"/>
          <w:lang w:val="en-GB"/>
        </w:rPr>
        <w:t xml:space="preserve">public management perspective. </w:t>
      </w:r>
      <w:r w:rsidR="007A586D" w:rsidRPr="00F94210">
        <w:rPr>
          <w:rFonts w:ascii="Times New Roman" w:hAnsi="Times New Roman" w:cs="Times New Roman"/>
          <w:sz w:val="22"/>
          <w:szCs w:val="22"/>
          <w:lang w:val="en-GB"/>
        </w:rPr>
        <w:t>The main difference between public private partnerships and privatization is that privatization tends to exclude any kind of connection between the public and private part. PPPs</w:t>
      </w:r>
      <w:r w:rsidR="006A69B3">
        <w:rPr>
          <w:rFonts w:ascii="Times New Roman" w:hAnsi="Times New Roman" w:cs="Times New Roman"/>
          <w:sz w:val="22"/>
          <w:szCs w:val="22"/>
          <w:lang w:val="en-GB"/>
        </w:rPr>
        <w:t>,</w:t>
      </w:r>
      <w:r w:rsidR="007A586D" w:rsidRPr="00F94210">
        <w:rPr>
          <w:rFonts w:ascii="Times New Roman" w:hAnsi="Times New Roman" w:cs="Times New Roman"/>
          <w:sz w:val="22"/>
          <w:szCs w:val="22"/>
          <w:lang w:val="en-GB"/>
        </w:rPr>
        <w:t xml:space="preserve"> on the other hand</w:t>
      </w:r>
      <w:r w:rsidR="006A69B3">
        <w:rPr>
          <w:rFonts w:ascii="Times New Roman" w:hAnsi="Times New Roman" w:cs="Times New Roman"/>
          <w:sz w:val="22"/>
          <w:szCs w:val="22"/>
          <w:lang w:val="en-GB"/>
        </w:rPr>
        <w:t>,</w:t>
      </w:r>
      <w:r w:rsidR="007A586D" w:rsidRPr="00F94210">
        <w:rPr>
          <w:rFonts w:ascii="Times New Roman" w:hAnsi="Times New Roman" w:cs="Times New Roman"/>
          <w:sz w:val="22"/>
          <w:szCs w:val="22"/>
          <w:lang w:val="en-GB"/>
        </w:rPr>
        <w:t xml:space="preserve"> </w:t>
      </w:r>
      <w:r w:rsidR="00D62ABD" w:rsidRPr="00F94210">
        <w:rPr>
          <w:rFonts w:ascii="Times New Roman" w:hAnsi="Times New Roman" w:cs="Times New Roman"/>
          <w:sz w:val="22"/>
          <w:szCs w:val="22"/>
          <w:lang w:val="en-GB"/>
        </w:rPr>
        <w:t xml:space="preserve">presume a sort of partnership between them </w:t>
      </w:r>
      <w:sdt>
        <w:sdtPr>
          <w:rPr>
            <w:rFonts w:ascii="Times New Roman" w:hAnsi="Times New Roman" w:cs="Times New Roman"/>
            <w:sz w:val="22"/>
            <w:szCs w:val="22"/>
            <w:lang w:val="en-GB"/>
          </w:rPr>
          <w:id w:val="-699864797"/>
          <w:citation/>
        </w:sdtPr>
        <w:sdtContent>
          <w:r w:rsidR="00D62ABD" w:rsidRPr="00F94210">
            <w:rPr>
              <w:rFonts w:ascii="Times New Roman" w:hAnsi="Times New Roman" w:cs="Times New Roman"/>
              <w:sz w:val="22"/>
              <w:szCs w:val="22"/>
              <w:lang w:val="en-GB"/>
            </w:rPr>
            <w:fldChar w:fldCharType="begin"/>
          </w:r>
          <w:r w:rsidR="00D62ABD" w:rsidRPr="00F94210">
            <w:rPr>
              <w:rFonts w:ascii="Times New Roman" w:hAnsi="Times New Roman" w:cs="Times New Roman"/>
              <w:sz w:val="22"/>
              <w:szCs w:val="22"/>
              <w:lang w:val="pl-PL"/>
            </w:rPr>
            <w:instrText xml:space="preserve"> CITATION Lin00 \l 1045 </w:instrText>
          </w:r>
          <w:r w:rsidR="00D62ABD"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(Lindner &amp; Rosenau, 2000)</w:t>
          </w:r>
          <w:r w:rsidR="00D62ABD" w:rsidRPr="00F94210">
            <w:rPr>
              <w:rFonts w:ascii="Times New Roman" w:hAnsi="Times New Roman" w:cs="Times New Roman"/>
              <w:sz w:val="22"/>
              <w:szCs w:val="22"/>
              <w:lang w:val="en-GB"/>
            </w:rPr>
            <w:fldChar w:fldCharType="end"/>
          </w:r>
        </w:sdtContent>
      </w:sdt>
      <w:r w:rsidR="00D62ABD" w:rsidRPr="00F94210">
        <w:rPr>
          <w:rFonts w:ascii="Times New Roman" w:hAnsi="Times New Roman" w:cs="Times New Roman"/>
          <w:sz w:val="22"/>
          <w:szCs w:val="22"/>
          <w:lang w:val="en-GB"/>
        </w:rPr>
        <w:t>.</w:t>
      </w:r>
    </w:p>
    <w:p w14:paraId="452AC2C8" w14:textId="77777777" w:rsidR="00927631" w:rsidRPr="00F94210" w:rsidRDefault="00927631" w:rsidP="00834CDA">
      <w:pPr>
        <w:spacing w:line="360" w:lineRule="auto"/>
        <w:jc w:val="both"/>
        <w:rPr>
          <w:rFonts w:ascii="Times New Roman" w:hAnsi="Times New Roman" w:cs="Times New Roman"/>
          <w:sz w:val="22"/>
          <w:szCs w:val="22"/>
          <w:lang w:val="en-GB"/>
        </w:rPr>
      </w:pPr>
    </w:p>
    <w:p w14:paraId="04FEB391" w14:textId="4CFE2F02" w:rsidR="002E4CF4" w:rsidRPr="00F94210" w:rsidRDefault="006A69B3"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f</w:t>
      </w:r>
      <w:r w:rsidR="00A328A1" w:rsidRPr="00F94210">
        <w:rPr>
          <w:rFonts w:ascii="Times New Roman" w:hAnsi="Times New Roman" w:cs="Times New Roman"/>
          <w:sz w:val="22"/>
          <w:szCs w:val="22"/>
          <w:lang w:val="en-GB"/>
        </w:rPr>
        <w:t xml:space="preserve">irst PPPs were introduced in </w:t>
      </w:r>
      <w:r>
        <w:rPr>
          <w:rFonts w:ascii="Times New Roman" w:hAnsi="Times New Roman" w:cs="Times New Roman"/>
          <w:sz w:val="22"/>
          <w:szCs w:val="22"/>
          <w:lang w:val="en-GB"/>
        </w:rPr>
        <w:t xml:space="preserve">the </w:t>
      </w:r>
      <w:r w:rsidR="00A328A1" w:rsidRPr="00F94210">
        <w:rPr>
          <w:rFonts w:ascii="Times New Roman" w:hAnsi="Times New Roman" w:cs="Times New Roman"/>
          <w:sz w:val="22"/>
          <w:szCs w:val="22"/>
          <w:lang w:val="en-GB"/>
        </w:rPr>
        <w:t>19</w:t>
      </w:r>
      <w:r w:rsidR="00A328A1" w:rsidRPr="00F94210">
        <w:rPr>
          <w:rFonts w:ascii="Times New Roman" w:hAnsi="Times New Roman" w:cs="Times New Roman"/>
          <w:sz w:val="22"/>
          <w:szCs w:val="22"/>
          <w:vertAlign w:val="superscript"/>
          <w:lang w:val="en-GB"/>
        </w:rPr>
        <w:t>th</w:t>
      </w:r>
      <w:r w:rsidR="00A328A1" w:rsidRPr="00F94210">
        <w:rPr>
          <w:rFonts w:ascii="Times New Roman" w:hAnsi="Times New Roman" w:cs="Times New Roman"/>
          <w:sz w:val="22"/>
          <w:szCs w:val="22"/>
          <w:lang w:val="en-GB"/>
        </w:rPr>
        <w:t xml:space="preserve"> century in the United Kingdom and the USA. The governments franchised the rights to design, bu</w:t>
      </w:r>
      <w:r w:rsidR="005F54BB" w:rsidRPr="00F94210">
        <w:rPr>
          <w:rFonts w:ascii="Times New Roman" w:hAnsi="Times New Roman" w:cs="Times New Roman"/>
          <w:sz w:val="22"/>
          <w:szCs w:val="22"/>
          <w:lang w:val="en-GB"/>
        </w:rPr>
        <w:t xml:space="preserve">ild, finance and operate schemes for power, water supply and other public utilities </w:t>
      </w:r>
      <w:sdt>
        <w:sdtPr>
          <w:rPr>
            <w:rFonts w:ascii="Times New Roman" w:hAnsi="Times New Roman" w:cs="Times New Roman"/>
            <w:sz w:val="22"/>
            <w:szCs w:val="22"/>
            <w:lang w:val="en-GB"/>
          </w:rPr>
          <w:id w:val="-253520100"/>
          <w:citation/>
        </w:sdtPr>
        <w:sdtContent>
          <w:r w:rsidR="005F54BB" w:rsidRPr="00F94210">
            <w:rPr>
              <w:rFonts w:ascii="Times New Roman" w:hAnsi="Times New Roman" w:cs="Times New Roman"/>
              <w:sz w:val="22"/>
              <w:szCs w:val="22"/>
              <w:lang w:val="en-GB"/>
            </w:rPr>
            <w:fldChar w:fldCharType="begin"/>
          </w:r>
          <w:r w:rsidR="005F54BB" w:rsidRPr="00F94210">
            <w:rPr>
              <w:rFonts w:ascii="Times New Roman" w:hAnsi="Times New Roman" w:cs="Times New Roman"/>
              <w:sz w:val="22"/>
              <w:szCs w:val="22"/>
              <w:lang w:val="pl-PL"/>
            </w:rPr>
            <w:instrText xml:space="preserve"> CITATION Pie02 \l 1045 </w:instrText>
          </w:r>
          <w:r w:rsidR="005F54BB"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(Pietroforte &amp; Miller, 2002)</w:t>
          </w:r>
          <w:r w:rsidR="005F54BB" w:rsidRPr="00F94210">
            <w:rPr>
              <w:rFonts w:ascii="Times New Roman" w:hAnsi="Times New Roman" w:cs="Times New Roman"/>
              <w:sz w:val="22"/>
              <w:szCs w:val="22"/>
              <w:lang w:val="en-GB"/>
            </w:rPr>
            <w:fldChar w:fldCharType="end"/>
          </w:r>
        </w:sdtContent>
      </w:sdt>
      <w:r w:rsidR="005F54BB" w:rsidRPr="00F94210">
        <w:rPr>
          <w:rFonts w:ascii="Times New Roman" w:hAnsi="Times New Roman" w:cs="Times New Roman"/>
          <w:sz w:val="22"/>
          <w:szCs w:val="22"/>
          <w:lang w:val="en-GB"/>
        </w:rPr>
        <w:t>. In the 20</w:t>
      </w:r>
      <w:r w:rsidR="005F54BB" w:rsidRPr="00F94210">
        <w:rPr>
          <w:rFonts w:ascii="Times New Roman" w:hAnsi="Times New Roman" w:cs="Times New Roman"/>
          <w:sz w:val="22"/>
          <w:szCs w:val="22"/>
          <w:vertAlign w:val="superscript"/>
          <w:lang w:val="en-GB"/>
        </w:rPr>
        <w:t>th</w:t>
      </w:r>
      <w:r w:rsidR="005F54BB" w:rsidRPr="00F94210">
        <w:rPr>
          <w:rFonts w:ascii="Times New Roman" w:hAnsi="Times New Roman" w:cs="Times New Roman"/>
          <w:sz w:val="22"/>
          <w:szCs w:val="22"/>
          <w:lang w:val="en-GB"/>
        </w:rPr>
        <w:t xml:space="preserve"> century British government came back to its traditional role and expanded its direct involvement in public services. However, in the US the situation was different. </w:t>
      </w:r>
      <w:r w:rsidR="00927631" w:rsidRPr="00F94210">
        <w:rPr>
          <w:rFonts w:ascii="Times New Roman" w:hAnsi="Times New Roman" w:cs="Times New Roman"/>
          <w:sz w:val="22"/>
          <w:szCs w:val="22"/>
          <w:lang w:val="en-GB"/>
        </w:rPr>
        <w:t xml:space="preserve">In 1970 and 1980 the public sector in the </w:t>
      </w:r>
      <w:r w:rsidR="00927631" w:rsidRPr="00F94210">
        <w:rPr>
          <w:rFonts w:ascii="Times New Roman" w:hAnsi="Times New Roman" w:cs="Times New Roman"/>
          <w:sz w:val="22"/>
          <w:szCs w:val="22"/>
          <w:lang w:val="en-GB"/>
        </w:rPr>
        <w:lastRenderedPageBreak/>
        <w:t xml:space="preserve">USA was hugely </w:t>
      </w:r>
      <w:r w:rsidR="00BD6569" w:rsidRPr="00F94210">
        <w:rPr>
          <w:rFonts w:ascii="Times New Roman" w:hAnsi="Times New Roman" w:cs="Times New Roman"/>
          <w:sz w:val="22"/>
          <w:szCs w:val="22"/>
          <w:lang w:val="en-GB"/>
        </w:rPr>
        <w:t>criticise</w:t>
      </w:r>
      <w:r>
        <w:rPr>
          <w:rFonts w:ascii="Times New Roman" w:hAnsi="Times New Roman" w:cs="Times New Roman"/>
          <w:sz w:val="22"/>
          <w:szCs w:val="22"/>
          <w:lang w:val="en-GB"/>
        </w:rPr>
        <w:t>d</w:t>
      </w:r>
      <w:r w:rsidR="00BD6569" w:rsidRPr="00F94210">
        <w:rPr>
          <w:rFonts w:ascii="Times New Roman" w:hAnsi="Times New Roman" w:cs="Times New Roman"/>
          <w:sz w:val="22"/>
          <w:szCs w:val="22"/>
          <w:lang w:val="en-GB"/>
        </w:rPr>
        <w:t xml:space="preserve"> mainly for shortage</w:t>
      </w:r>
      <w:r w:rsidR="00927631" w:rsidRPr="00F94210">
        <w:rPr>
          <w:rFonts w:ascii="Times New Roman" w:hAnsi="Times New Roman" w:cs="Times New Roman"/>
          <w:sz w:val="22"/>
          <w:szCs w:val="22"/>
          <w:lang w:val="en-GB"/>
        </w:rPr>
        <w:t xml:space="preserve"> of competition, low accountability to customers and political influence </w:t>
      </w:r>
      <w:sdt>
        <w:sdtPr>
          <w:rPr>
            <w:rFonts w:ascii="Times New Roman" w:hAnsi="Times New Roman" w:cs="Times New Roman"/>
            <w:sz w:val="22"/>
            <w:szCs w:val="22"/>
            <w:lang w:val="en-GB"/>
          </w:rPr>
          <w:id w:val="1110319561"/>
          <w:citation/>
        </w:sdtPr>
        <w:sdtContent>
          <w:r w:rsidR="00927631" w:rsidRPr="00F94210">
            <w:rPr>
              <w:rFonts w:ascii="Times New Roman" w:hAnsi="Times New Roman" w:cs="Times New Roman"/>
              <w:sz w:val="22"/>
              <w:szCs w:val="22"/>
              <w:lang w:val="en-GB"/>
            </w:rPr>
            <w:fldChar w:fldCharType="begin"/>
          </w:r>
          <w:r w:rsidR="00927631" w:rsidRPr="00F94210">
            <w:rPr>
              <w:rFonts w:ascii="Times New Roman" w:hAnsi="Times New Roman" w:cs="Times New Roman"/>
              <w:sz w:val="22"/>
              <w:szCs w:val="22"/>
              <w:lang w:val="pl-PL"/>
            </w:rPr>
            <w:instrText xml:space="preserve"> CITATION Eco981 \l 1045 </w:instrText>
          </w:r>
          <w:r w:rsidR="0092763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(Economist, 1998)</w:t>
          </w:r>
          <w:r w:rsidR="00927631" w:rsidRPr="00F94210">
            <w:rPr>
              <w:rFonts w:ascii="Times New Roman" w:hAnsi="Times New Roman" w:cs="Times New Roman"/>
              <w:sz w:val="22"/>
              <w:szCs w:val="22"/>
              <w:lang w:val="en-GB"/>
            </w:rPr>
            <w:fldChar w:fldCharType="end"/>
          </w:r>
        </w:sdtContent>
      </w:sdt>
      <w:r w:rsidR="00927631" w:rsidRPr="00F94210">
        <w:rPr>
          <w:rFonts w:ascii="Times New Roman" w:hAnsi="Times New Roman" w:cs="Times New Roman"/>
          <w:sz w:val="22"/>
          <w:szCs w:val="22"/>
          <w:lang w:val="en-GB"/>
        </w:rPr>
        <w:t>.</w:t>
      </w:r>
      <w:r w:rsidR="001F3860" w:rsidRPr="00F94210">
        <w:rPr>
          <w:rFonts w:ascii="Times New Roman" w:hAnsi="Times New Roman" w:cs="Times New Roman"/>
          <w:sz w:val="22"/>
          <w:szCs w:val="22"/>
          <w:lang w:val="en-GB"/>
        </w:rPr>
        <w:t xml:space="preserve"> The reason for the poor record of the PPPs</w:t>
      </w:r>
      <w:r w:rsidR="00BD6569" w:rsidRPr="00F94210">
        <w:rPr>
          <w:rFonts w:ascii="Times New Roman" w:hAnsi="Times New Roman" w:cs="Times New Roman"/>
          <w:sz w:val="22"/>
          <w:szCs w:val="22"/>
          <w:lang w:val="en-GB"/>
        </w:rPr>
        <w:t xml:space="preserve"> in the US may be the lack of historical tradition for neutral civil servants. The positions in public services were often consider</w:t>
      </w:r>
      <w:r w:rsidR="003F28CB" w:rsidRPr="00F94210">
        <w:rPr>
          <w:rFonts w:ascii="Times New Roman" w:hAnsi="Times New Roman" w:cs="Times New Roman"/>
          <w:sz w:val="22"/>
          <w:szCs w:val="22"/>
          <w:lang w:val="en-GB"/>
        </w:rPr>
        <w:t>ed</w:t>
      </w:r>
      <w:r w:rsidR="00BD6569" w:rsidRPr="00F94210">
        <w:rPr>
          <w:rFonts w:ascii="Times New Roman" w:hAnsi="Times New Roman" w:cs="Times New Roman"/>
          <w:sz w:val="22"/>
          <w:szCs w:val="22"/>
          <w:lang w:val="en-GB"/>
        </w:rPr>
        <w:t xml:space="preserve"> a political pay-off</w:t>
      </w:r>
      <w:r w:rsidR="003F28CB" w:rsidRPr="00F94210">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id w:val="1660875991"/>
          <w:citation/>
        </w:sdtPr>
        <w:sdtContent>
          <w:r w:rsidR="003F28CB" w:rsidRPr="00F94210">
            <w:rPr>
              <w:rFonts w:ascii="Times New Roman" w:hAnsi="Times New Roman" w:cs="Times New Roman"/>
              <w:sz w:val="22"/>
              <w:szCs w:val="22"/>
              <w:lang w:val="en-GB"/>
            </w:rPr>
            <w:fldChar w:fldCharType="begin"/>
          </w:r>
          <w:r w:rsidR="003F28CB" w:rsidRPr="00F94210">
            <w:rPr>
              <w:rFonts w:ascii="Times New Roman" w:hAnsi="Times New Roman" w:cs="Times New Roman"/>
              <w:sz w:val="22"/>
              <w:szCs w:val="22"/>
              <w:lang w:val="pl-PL"/>
            </w:rPr>
            <w:instrText xml:space="preserve"> CITATION Lin00 \l 1045 </w:instrText>
          </w:r>
          <w:r w:rsidR="003F28CB"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(Lindner &amp; Rosenau, 2000)</w:t>
          </w:r>
          <w:r w:rsidR="003F28CB" w:rsidRPr="00F94210">
            <w:rPr>
              <w:rFonts w:ascii="Times New Roman" w:hAnsi="Times New Roman" w:cs="Times New Roman"/>
              <w:sz w:val="22"/>
              <w:szCs w:val="22"/>
              <w:lang w:val="en-GB"/>
            </w:rPr>
            <w:fldChar w:fldCharType="end"/>
          </w:r>
        </w:sdtContent>
      </w:sdt>
      <w:r w:rsidR="003F28CB" w:rsidRPr="00F94210">
        <w:rPr>
          <w:rFonts w:ascii="Times New Roman" w:hAnsi="Times New Roman" w:cs="Times New Roman"/>
          <w:sz w:val="22"/>
          <w:szCs w:val="22"/>
          <w:lang w:val="en-GB"/>
        </w:rPr>
        <w:t xml:space="preserve">. </w:t>
      </w:r>
      <w:r w:rsidR="00B85522" w:rsidRPr="00F94210">
        <w:rPr>
          <w:rFonts w:ascii="Times New Roman" w:hAnsi="Times New Roman" w:cs="Times New Roman"/>
          <w:sz w:val="22"/>
          <w:szCs w:val="22"/>
          <w:lang w:val="en-GB"/>
        </w:rPr>
        <w:t xml:space="preserve">Later on, </w:t>
      </w:r>
      <w:r w:rsidR="00A328A1" w:rsidRPr="00F94210">
        <w:rPr>
          <w:rFonts w:ascii="Times New Roman" w:hAnsi="Times New Roman" w:cs="Times New Roman"/>
          <w:sz w:val="22"/>
          <w:szCs w:val="22"/>
          <w:lang w:val="en-GB"/>
        </w:rPr>
        <w:t>as a result of</w:t>
      </w:r>
      <w:r>
        <w:rPr>
          <w:rFonts w:ascii="Times New Roman" w:hAnsi="Times New Roman" w:cs="Times New Roman"/>
          <w:sz w:val="22"/>
          <w:szCs w:val="22"/>
          <w:lang w:val="en-GB"/>
        </w:rPr>
        <w:t xml:space="preserve"> the</w:t>
      </w:r>
      <w:r w:rsidR="00A328A1" w:rsidRPr="00F94210">
        <w:rPr>
          <w:rFonts w:ascii="Times New Roman" w:hAnsi="Times New Roman" w:cs="Times New Roman"/>
          <w:sz w:val="22"/>
          <w:szCs w:val="22"/>
          <w:lang w:val="en-GB"/>
        </w:rPr>
        <w:t xml:space="preserve"> New Public Management reform program </w:t>
      </w:r>
      <w:r w:rsidR="00B85522" w:rsidRPr="00F94210">
        <w:rPr>
          <w:rFonts w:ascii="Times New Roman" w:hAnsi="Times New Roman" w:cs="Times New Roman"/>
          <w:sz w:val="22"/>
          <w:szCs w:val="22"/>
          <w:lang w:val="en-GB"/>
        </w:rPr>
        <w:t>PPPs</w:t>
      </w:r>
      <w:r>
        <w:rPr>
          <w:rFonts w:ascii="Times New Roman" w:hAnsi="Times New Roman" w:cs="Times New Roman"/>
          <w:sz w:val="22"/>
          <w:szCs w:val="22"/>
          <w:lang w:val="en-GB"/>
        </w:rPr>
        <w:t xml:space="preserve"> became popular in</w:t>
      </w:r>
      <w:r w:rsidR="00E83737" w:rsidRPr="00F94210">
        <w:rPr>
          <w:rFonts w:ascii="Times New Roman" w:hAnsi="Times New Roman" w:cs="Times New Roman"/>
          <w:sz w:val="22"/>
          <w:szCs w:val="22"/>
          <w:lang w:val="en-GB"/>
        </w:rPr>
        <w:t xml:space="preserve"> other countries, mainly in Western Europe</w:t>
      </w:r>
      <w:sdt>
        <w:sdtPr>
          <w:rPr>
            <w:rFonts w:ascii="Times New Roman" w:hAnsi="Times New Roman" w:cs="Times New Roman"/>
            <w:sz w:val="22"/>
            <w:szCs w:val="22"/>
            <w:lang w:val="en-GB"/>
          </w:rPr>
          <w:id w:val="-650453039"/>
          <w:citation/>
        </w:sdtPr>
        <w:sdtContent>
          <w:r w:rsidR="00A328A1" w:rsidRPr="00F94210">
            <w:rPr>
              <w:rFonts w:ascii="Times New Roman" w:hAnsi="Times New Roman" w:cs="Times New Roman"/>
              <w:sz w:val="22"/>
              <w:szCs w:val="22"/>
              <w:lang w:val="en-GB"/>
            </w:rPr>
            <w:fldChar w:fldCharType="begin"/>
          </w:r>
          <w:r w:rsidR="00A328A1" w:rsidRPr="00F94210">
            <w:rPr>
              <w:rFonts w:ascii="Times New Roman" w:hAnsi="Times New Roman" w:cs="Times New Roman"/>
              <w:sz w:val="22"/>
              <w:szCs w:val="22"/>
              <w:lang w:val="pl-PL"/>
            </w:rPr>
            <w:instrText xml:space="preserve"> CITATION Lar04 \l 1045 </w:instrText>
          </w:r>
          <w:r w:rsidR="00A328A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(Larbi, 2004)</w:t>
          </w:r>
          <w:r w:rsidR="00A328A1" w:rsidRPr="00F94210">
            <w:rPr>
              <w:rFonts w:ascii="Times New Roman" w:hAnsi="Times New Roman" w:cs="Times New Roman"/>
              <w:sz w:val="22"/>
              <w:szCs w:val="22"/>
              <w:lang w:val="en-GB"/>
            </w:rPr>
            <w:fldChar w:fldCharType="end"/>
          </w:r>
        </w:sdtContent>
      </w:sdt>
      <w:r w:rsidR="00E83737" w:rsidRPr="00F94210">
        <w:rPr>
          <w:rFonts w:ascii="Times New Roman" w:hAnsi="Times New Roman" w:cs="Times New Roman"/>
          <w:sz w:val="22"/>
          <w:szCs w:val="22"/>
          <w:lang w:val="en-GB"/>
        </w:rPr>
        <w:t xml:space="preserve">. </w:t>
      </w:r>
      <w:r w:rsidR="00992183" w:rsidRPr="00F94210">
        <w:rPr>
          <w:rFonts w:ascii="Times New Roman" w:hAnsi="Times New Roman" w:cs="Times New Roman"/>
          <w:sz w:val="22"/>
          <w:szCs w:val="22"/>
          <w:lang w:val="en-GB"/>
        </w:rPr>
        <w:t xml:space="preserve">The introduction of PPPs into the public sphere led to decentralization, outsourcing of services and downsizing of local and national governments. What is even more interesting </w:t>
      </w:r>
      <w:r w:rsidR="007A586D" w:rsidRPr="00F94210">
        <w:rPr>
          <w:rFonts w:ascii="Times New Roman" w:hAnsi="Times New Roman" w:cs="Times New Roman"/>
          <w:sz w:val="22"/>
          <w:szCs w:val="22"/>
          <w:lang w:val="en-GB"/>
        </w:rPr>
        <w:t xml:space="preserve">is the fact that </w:t>
      </w:r>
      <w:r w:rsidR="00A328A1" w:rsidRPr="00F94210">
        <w:rPr>
          <w:rFonts w:ascii="Times New Roman" w:hAnsi="Times New Roman" w:cs="Times New Roman"/>
          <w:sz w:val="22"/>
          <w:szCs w:val="22"/>
          <w:lang w:val="en-GB"/>
        </w:rPr>
        <w:t xml:space="preserve">the </w:t>
      </w:r>
      <w:r w:rsidR="007A586D" w:rsidRPr="00F94210">
        <w:rPr>
          <w:rFonts w:ascii="Times New Roman" w:hAnsi="Times New Roman" w:cs="Times New Roman"/>
          <w:sz w:val="22"/>
          <w:szCs w:val="22"/>
          <w:lang w:val="en-GB"/>
        </w:rPr>
        <w:t>shift from centralised management to PPPs</w:t>
      </w:r>
      <w:r w:rsidR="00992183" w:rsidRPr="00F94210">
        <w:rPr>
          <w:rFonts w:ascii="Times New Roman" w:hAnsi="Times New Roman" w:cs="Times New Roman"/>
          <w:sz w:val="22"/>
          <w:szCs w:val="22"/>
          <w:lang w:val="en-GB"/>
        </w:rPr>
        <w:t xml:space="preserve"> also took place in areas previously associated solely with </w:t>
      </w:r>
      <w:r>
        <w:rPr>
          <w:rFonts w:ascii="Times New Roman" w:hAnsi="Times New Roman" w:cs="Times New Roman"/>
          <w:sz w:val="22"/>
          <w:szCs w:val="22"/>
          <w:lang w:val="en-GB"/>
        </w:rPr>
        <w:t xml:space="preserve">a </w:t>
      </w:r>
      <w:r w:rsidR="00371439" w:rsidRPr="00F94210">
        <w:rPr>
          <w:rFonts w:ascii="Times New Roman" w:hAnsi="Times New Roman" w:cs="Times New Roman"/>
          <w:sz w:val="22"/>
          <w:szCs w:val="22"/>
          <w:lang w:val="en-GB"/>
        </w:rPr>
        <w:t xml:space="preserve">strong nation state, for instance gas, railroads, electricity, or health care. </w:t>
      </w:r>
      <w:r w:rsidR="005F54BB" w:rsidRPr="00F94210">
        <w:rPr>
          <w:rFonts w:ascii="Times New Roman" w:hAnsi="Times New Roman" w:cs="Times New Roman"/>
          <w:sz w:val="22"/>
          <w:szCs w:val="22"/>
          <w:lang w:val="en-GB"/>
        </w:rPr>
        <w:t>Eastern Europe adopted public private partnerships model in the transitional stage. The extended usage of PPPs resulted in reform of public services and stimulation of private activity</w:t>
      </w:r>
      <w:sdt>
        <w:sdtPr>
          <w:rPr>
            <w:rFonts w:ascii="Times New Roman" w:hAnsi="Times New Roman" w:cs="Times New Roman"/>
            <w:sz w:val="22"/>
            <w:szCs w:val="22"/>
            <w:lang w:val="en-GB"/>
          </w:rPr>
          <w:id w:val="382076006"/>
          <w:citation/>
        </w:sdtPr>
        <w:sdtContent>
          <w:r w:rsidR="00AA154F" w:rsidRPr="00F94210">
            <w:rPr>
              <w:rFonts w:ascii="Times New Roman" w:hAnsi="Times New Roman" w:cs="Times New Roman"/>
              <w:sz w:val="22"/>
              <w:szCs w:val="22"/>
              <w:lang w:val="en-GB"/>
            </w:rPr>
            <w:fldChar w:fldCharType="begin"/>
          </w:r>
          <w:r w:rsidR="00AA154F" w:rsidRPr="00F94210">
            <w:rPr>
              <w:rFonts w:ascii="Times New Roman" w:hAnsi="Times New Roman" w:cs="Times New Roman"/>
              <w:sz w:val="22"/>
              <w:szCs w:val="22"/>
              <w:lang w:val="pl-PL"/>
            </w:rPr>
            <w:instrText xml:space="preserve">CITATION NDe97 \l 1045 </w:instrText>
          </w:r>
          <w:r w:rsidR="00AA154F"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(Devas &amp; Horvath, 1997)</w:t>
          </w:r>
          <w:r w:rsidR="00AA154F" w:rsidRPr="00F94210">
            <w:rPr>
              <w:rFonts w:ascii="Times New Roman" w:hAnsi="Times New Roman" w:cs="Times New Roman"/>
              <w:sz w:val="22"/>
              <w:szCs w:val="22"/>
              <w:lang w:val="en-GB"/>
            </w:rPr>
            <w:fldChar w:fldCharType="end"/>
          </w:r>
        </w:sdtContent>
      </w:sdt>
      <w:r w:rsidR="00242537" w:rsidRPr="00F94210">
        <w:rPr>
          <w:rFonts w:ascii="Times New Roman" w:hAnsi="Times New Roman" w:cs="Times New Roman"/>
          <w:sz w:val="22"/>
          <w:szCs w:val="22"/>
          <w:lang w:val="en-GB"/>
        </w:rPr>
        <w:t>.</w:t>
      </w:r>
    </w:p>
    <w:p w14:paraId="412DFE40" w14:textId="77777777" w:rsidR="0099393B" w:rsidRPr="00F94210" w:rsidRDefault="0099393B" w:rsidP="00834CDA">
      <w:pPr>
        <w:spacing w:line="360" w:lineRule="auto"/>
        <w:jc w:val="both"/>
        <w:rPr>
          <w:rFonts w:ascii="Times New Roman" w:hAnsi="Times New Roman" w:cs="Times New Roman"/>
          <w:sz w:val="22"/>
          <w:szCs w:val="22"/>
          <w:lang w:val="en-GB"/>
        </w:rPr>
      </w:pPr>
    </w:p>
    <w:p w14:paraId="536DB18D" w14:textId="255753CD" w:rsidR="00350FA1" w:rsidRPr="00F94210" w:rsidRDefault="00A36A86" w:rsidP="00350FA1">
      <w:pPr>
        <w:pStyle w:val="Heading2"/>
        <w:rPr>
          <w:color w:val="auto"/>
        </w:rPr>
      </w:pPr>
      <w:bookmarkStart w:id="16" w:name="_Toc200521346"/>
      <w:r>
        <w:rPr>
          <w:color w:val="auto"/>
        </w:rPr>
        <w:t xml:space="preserve">3.2 </w:t>
      </w:r>
      <w:r w:rsidR="00350FA1" w:rsidRPr="00F94210">
        <w:rPr>
          <w:color w:val="auto"/>
        </w:rPr>
        <w:t>Five Forms of PPPs</w:t>
      </w:r>
      <w:bookmarkEnd w:id="16"/>
    </w:p>
    <w:p w14:paraId="32415793" w14:textId="77777777" w:rsidR="00350FA1" w:rsidRPr="00F94210" w:rsidRDefault="00350FA1" w:rsidP="00834CDA">
      <w:pPr>
        <w:spacing w:line="360" w:lineRule="auto"/>
        <w:jc w:val="both"/>
        <w:rPr>
          <w:rFonts w:ascii="Times New Roman" w:hAnsi="Times New Roman" w:cs="Times New Roman"/>
          <w:sz w:val="22"/>
          <w:szCs w:val="22"/>
          <w:lang w:val="en-GB"/>
        </w:rPr>
      </w:pPr>
    </w:p>
    <w:p w14:paraId="5477E19E" w14:textId="77777777" w:rsidR="009F3734" w:rsidRPr="00F94210" w:rsidRDefault="0099393B"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Five different forms of PPPs can be characterized:</w:t>
      </w:r>
    </w:p>
    <w:p w14:paraId="409D3F43" w14:textId="0F32CD98" w:rsidR="009F3734" w:rsidRPr="00F94210" w:rsidRDefault="00D410A2" w:rsidP="00834CDA">
      <w:pPr>
        <w:pStyle w:val="ListParagraph"/>
        <w:numPr>
          <w:ilvl w:val="0"/>
          <w:numId w:val="1"/>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Public</w:t>
      </w:r>
      <w:r w:rsidR="0099393B" w:rsidRPr="00F94210">
        <w:rPr>
          <w:rFonts w:ascii="Times New Roman" w:hAnsi="Times New Roman" w:cs="Times New Roman"/>
          <w:sz w:val="22"/>
          <w:szCs w:val="22"/>
          <w:lang w:val="en-GB"/>
        </w:rPr>
        <w:t xml:space="preserve"> leverage, </w:t>
      </w:r>
    </w:p>
    <w:p w14:paraId="29E2FC28" w14:textId="1F6299D4" w:rsidR="009F3734" w:rsidRPr="00F94210" w:rsidRDefault="00D410A2" w:rsidP="00834CDA">
      <w:pPr>
        <w:pStyle w:val="ListParagraph"/>
        <w:numPr>
          <w:ilvl w:val="0"/>
          <w:numId w:val="1"/>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Contracting</w:t>
      </w:r>
      <w:r w:rsidR="0099393B" w:rsidRPr="00F94210">
        <w:rPr>
          <w:rFonts w:ascii="Times New Roman" w:hAnsi="Times New Roman" w:cs="Times New Roman"/>
          <w:sz w:val="22"/>
          <w:szCs w:val="22"/>
          <w:lang w:val="en-GB"/>
        </w:rPr>
        <w:t xml:space="preserve"> out and competitive tendering, </w:t>
      </w:r>
    </w:p>
    <w:p w14:paraId="5E092F46" w14:textId="77777777" w:rsidR="00806B4E" w:rsidRPr="00F94210" w:rsidRDefault="00D410A2" w:rsidP="00834CDA">
      <w:pPr>
        <w:pStyle w:val="ListParagraph"/>
        <w:numPr>
          <w:ilvl w:val="0"/>
          <w:numId w:val="1"/>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Franchising</w:t>
      </w:r>
      <w:r w:rsidR="0099393B" w:rsidRPr="00F94210">
        <w:rPr>
          <w:rFonts w:ascii="Times New Roman" w:hAnsi="Times New Roman" w:cs="Times New Roman"/>
          <w:sz w:val="22"/>
          <w:szCs w:val="22"/>
          <w:lang w:val="en-GB"/>
        </w:rPr>
        <w:t>,</w:t>
      </w:r>
    </w:p>
    <w:p w14:paraId="4C8A5929" w14:textId="7A1E3AD5" w:rsidR="00D410A2" w:rsidRPr="00F94210" w:rsidRDefault="00806B4E" w:rsidP="00834CDA">
      <w:pPr>
        <w:pStyle w:val="ListParagraph"/>
        <w:numPr>
          <w:ilvl w:val="0"/>
          <w:numId w:val="1"/>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J</w:t>
      </w:r>
      <w:r w:rsidR="0099393B" w:rsidRPr="00F94210">
        <w:rPr>
          <w:rFonts w:ascii="Times New Roman" w:hAnsi="Times New Roman" w:cs="Times New Roman"/>
          <w:sz w:val="22"/>
          <w:szCs w:val="22"/>
          <w:lang w:val="en-GB"/>
        </w:rPr>
        <w:t xml:space="preserve">oint ventures and DBFO partnerships, </w:t>
      </w:r>
    </w:p>
    <w:p w14:paraId="66012600" w14:textId="115E8B78" w:rsidR="00D410A2" w:rsidRPr="00F94210" w:rsidRDefault="00D410A2" w:rsidP="00834CDA">
      <w:pPr>
        <w:pStyle w:val="ListParagraph"/>
        <w:numPr>
          <w:ilvl w:val="0"/>
          <w:numId w:val="1"/>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Strategic</w:t>
      </w:r>
      <w:r w:rsidR="0099393B" w:rsidRPr="00F94210">
        <w:rPr>
          <w:rFonts w:ascii="Times New Roman" w:hAnsi="Times New Roman" w:cs="Times New Roman"/>
          <w:sz w:val="22"/>
          <w:szCs w:val="22"/>
          <w:lang w:val="en-GB"/>
        </w:rPr>
        <w:t xml:space="preserve"> partnerships </w:t>
      </w:r>
      <w:sdt>
        <w:sdtPr>
          <w:rPr>
            <w:lang w:val="en-GB"/>
          </w:rPr>
          <w:id w:val="44041398"/>
          <w:citation/>
        </w:sdtPr>
        <w:sdtContent>
          <w:r w:rsidR="0099393B" w:rsidRPr="00F94210">
            <w:rPr>
              <w:rFonts w:ascii="Times New Roman" w:hAnsi="Times New Roman" w:cs="Times New Roman"/>
              <w:sz w:val="22"/>
              <w:szCs w:val="22"/>
              <w:lang w:val="en-GB"/>
            </w:rPr>
            <w:fldChar w:fldCharType="begin"/>
          </w:r>
          <w:r w:rsidR="0099393B" w:rsidRPr="00F94210">
            <w:rPr>
              <w:rFonts w:ascii="Times New Roman" w:hAnsi="Times New Roman" w:cs="Times New Roman"/>
              <w:sz w:val="22"/>
              <w:szCs w:val="22"/>
              <w:lang w:val="pl-PL"/>
            </w:rPr>
            <w:instrText xml:space="preserve"> CITATION Ske05 \l 1045 </w:instrText>
          </w:r>
          <w:r w:rsidR="0099393B"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99393B" w:rsidRPr="00F94210">
            <w:rPr>
              <w:rFonts w:ascii="Times New Roman" w:hAnsi="Times New Roman" w:cs="Times New Roman"/>
              <w:sz w:val="22"/>
              <w:szCs w:val="22"/>
              <w:lang w:val="en-GB"/>
            </w:rPr>
            <w:fldChar w:fldCharType="end"/>
          </w:r>
        </w:sdtContent>
      </w:sdt>
      <w:r w:rsidR="0099393B" w:rsidRPr="00F94210">
        <w:rPr>
          <w:rFonts w:ascii="Times New Roman" w:hAnsi="Times New Roman" w:cs="Times New Roman"/>
          <w:sz w:val="22"/>
          <w:szCs w:val="22"/>
          <w:lang w:val="en-GB"/>
        </w:rPr>
        <w:t xml:space="preserve">. </w:t>
      </w:r>
    </w:p>
    <w:p w14:paraId="532F0082" w14:textId="551BC882" w:rsidR="0099393B" w:rsidRPr="00F94210" w:rsidRDefault="0099393B"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In the following passages all five will be briefly described. </w:t>
      </w:r>
    </w:p>
    <w:p w14:paraId="7686ED4D" w14:textId="77777777" w:rsidR="0099393B" w:rsidRPr="00F94210" w:rsidRDefault="0099393B" w:rsidP="00834CDA">
      <w:pPr>
        <w:spacing w:line="360" w:lineRule="auto"/>
        <w:jc w:val="both"/>
        <w:rPr>
          <w:rFonts w:ascii="Times New Roman" w:hAnsi="Times New Roman" w:cs="Times New Roman"/>
          <w:sz w:val="22"/>
          <w:szCs w:val="22"/>
          <w:lang w:val="en-GB"/>
        </w:rPr>
      </w:pPr>
    </w:p>
    <w:p w14:paraId="139A12C1" w14:textId="2236B1E5" w:rsidR="0099393B" w:rsidRPr="00F94210" w:rsidRDefault="00A36A86" w:rsidP="0016741E">
      <w:pPr>
        <w:pStyle w:val="Heading3"/>
        <w:rPr>
          <w:color w:val="auto"/>
        </w:rPr>
      </w:pPr>
      <w:bookmarkStart w:id="17" w:name="_Toc200521347"/>
      <w:r>
        <w:rPr>
          <w:color w:val="auto"/>
        </w:rPr>
        <w:t xml:space="preserve">3.2.1 </w:t>
      </w:r>
      <w:r w:rsidR="0099393B" w:rsidRPr="00F94210">
        <w:rPr>
          <w:color w:val="auto"/>
        </w:rPr>
        <w:t>Public Leverage</w:t>
      </w:r>
      <w:bookmarkEnd w:id="17"/>
    </w:p>
    <w:p w14:paraId="76835907" w14:textId="77777777" w:rsidR="00701923" w:rsidRPr="00F94210" w:rsidRDefault="00701923" w:rsidP="00834CDA">
      <w:pPr>
        <w:spacing w:line="360" w:lineRule="auto"/>
        <w:jc w:val="both"/>
        <w:rPr>
          <w:rFonts w:ascii="Times New Roman" w:hAnsi="Times New Roman" w:cs="Times New Roman"/>
          <w:sz w:val="22"/>
          <w:szCs w:val="22"/>
          <w:lang w:val="en-GB"/>
        </w:rPr>
      </w:pPr>
    </w:p>
    <w:p w14:paraId="27FB5D2D" w14:textId="11E4298E" w:rsidR="00701923" w:rsidRPr="00F94210" w:rsidRDefault="00701923"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Public leverage is strongly connected with the governmental actions. It occurs when a government creates a business friendly environment, which leads to business growth and increased economic activity. Schaeffer and </w:t>
      </w:r>
      <w:proofErr w:type="spellStart"/>
      <w:r w:rsidRPr="00F94210">
        <w:rPr>
          <w:rFonts w:ascii="Times New Roman" w:hAnsi="Times New Roman" w:cs="Times New Roman"/>
          <w:sz w:val="22"/>
          <w:szCs w:val="22"/>
          <w:lang w:val="en-GB"/>
        </w:rPr>
        <w:t>Loveridge</w:t>
      </w:r>
      <w:proofErr w:type="spellEnd"/>
      <w:r w:rsidRPr="00F94210">
        <w:rPr>
          <w:rFonts w:ascii="Times New Roman" w:hAnsi="Times New Roman" w:cs="Times New Roman"/>
          <w:sz w:val="22"/>
          <w:szCs w:val="22"/>
          <w:lang w:val="en-GB"/>
        </w:rPr>
        <w:t xml:space="preserve"> (2002) invented the term “leader-follower” to describe these kinds of activities. </w:t>
      </w:r>
      <w:r w:rsidR="008679C6" w:rsidRPr="00F94210">
        <w:rPr>
          <w:rFonts w:ascii="Times New Roman" w:hAnsi="Times New Roman" w:cs="Times New Roman"/>
          <w:sz w:val="22"/>
          <w:szCs w:val="22"/>
          <w:lang w:val="en-GB"/>
        </w:rPr>
        <w:t xml:space="preserve">The government is an active factor as it is encouraging the </w:t>
      </w:r>
      <w:r w:rsidR="00B93E75" w:rsidRPr="00F94210">
        <w:rPr>
          <w:rFonts w:ascii="Times New Roman" w:hAnsi="Times New Roman" w:cs="Times New Roman"/>
          <w:sz w:val="22"/>
          <w:szCs w:val="22"/>
          <w:lang w:val="en-GB"/>
        </w:rPr>
        <w:t>private actors to act in a way that will benefit</w:t>
      </w:r>
      <w:r w:rsidR="008679C6" w:rsidRPr="00F94210">
        <w:rPr>
          <w:rFonts w:ascii="Times New Roman" w:hAnsi="Times New Roman" w:cs="Times New Roman"/>
          <w:sz w:val="22"/>
          <w:szCs w:val="22"/>
          <w:lang w:val="en-GB"/>
        </w:rPr>
        <w:t xml:space="preserve"> the public policy goals. </w:t>
      </w:r>
      <w:r w:rsidR="003C0E31" w:rsidRPr="00F94210">
        <w:rPr>
          <w:rFonts w:ascii="Times New Roman" w:hAnsi="Times New Roman" w:cs="Times New Roman"/>
          <w:sz w:val="22"/>
          <w:szCs w:val="22"/>
          <w:lang w:val="en-GB"/>
        </w:rPr>
        <w:t xml:space="preserve">Public leverage has been mainly used as a tool for regenerating disadvantage local groups and municipalities. Governments use infrastructure improvements, business support services, financial incentives and other measures to revitalize </w:t>
      </w:r>
      <w:r w:rsidR="003C0E31" w:rsidRPr="00F94210">
        <w:rPr>
          <w:rFonts w:ascii="Times New Roman" w:hAnsi="Times New Roman" w:cs="Times New Roman"/>
          <w:sz w:val="22"/>
          <w:szCs w:val="22"/>
          <w:lang w:val="en-GB"/>
        </w:rPr>
        <w:lastRenderedPageBreak/>
        <w:t xml:space="preserve">localities </w:t>
      </w:r>
      <w:sdt>
        <w:sdtPr>
          <w:rPr>
            <w:rFonts w:ascii="Times New Roman" w:hAnsi="Times New Roman" w:cs="Times New Roman"/>
            <w:sz w:val="22"/>
            <w:szCs w:val="22"/>
            <w:lang w:val="en-GB"/>
          </w:rPr>
          <w:id w:val="1206057203"/>
          <w:citation/>
        </w:sdtPr>
        <w:sdtContent>
          <w:r w:rsidR="00100BA7" w:rsidRPr="00F94210">
            <w:rPr>
              <w:rFonts w:ascii="Times New Roman" w:hAnsi="Times New Roman" w:cs="Times New Roman"/>
              <w:sz w:val="22"/>
              <w:szCs w:val="22"/>
              <w:lang w:val="en-GB"/>
            </w:rPr>
            <w:fldChar w:fldCharType="begin"/>
          </w:r>
          <w:r w:rsidR="00100BA7" w:rsidRPr="00F94210">
            <w:rPr>
              <w:rFonts w:ascii="Times New Roman" w:hAnsi="Times New Roman" w:cs="Times New Roman"/>
              <w:sz w:val="22"/>
              <w:szCs w:val="22"/>
              <w:lang w:val="pl-PL"/>
            </w:rPr>
            <w:instrText xml:space="preserve"> CITATION Ske05 \l 1045 </w:instrText>
          </w:r>
          <w:r w:rsidR="00100BA7"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100BA7" w:rsidRPr="00F94210">
            <w:rPr>
              <w:rFonts w:ascii="Times New Roman" w:hAnsi="Times New Roman" w:cs="Times New Roman"/>
              <w:sz w:val="22"/>
              <w:szCs w:val="22"/>
              <w:lang w:val="en-GB"/>
            </w:rPr>
            <w:fldChar w:fldCharType="end"/>
          </w:r>
        </w:sdtContent>
      </w:sdt>
      <w:r w:rsidR="00100BA7" w:rsidRPr="00F94210">
        <w:rPr>
          <w:rFonts w:ascii="Times New Roman" w:hAnsi="Times New Roman" w:cs="Times New Roman"/>
          <w:sz w:val="22"/>
          <w:szCs w:val="22"/>
          <w:lang w:val="en-GB"/>
        </w:rPr>
        <w:t xml:space="preserve">. The downside of public leverage is the possibility of localities to compete among each other in order to gain </w:t>
      </w:r>
      <w:r w:rsidR="003C1AA6" w:rsidRPr="00F94210">
        <w:rPr>
          <w:rFonts w:ascii="Times New Roman" w:hAnsi="Times New Roman" w:cs="Times New Roman"/>
          <w:sz w:val="22"/>
          <w:szCs w:val="22"/>
          <w:lang w:val="en-GB"/>
        </w:rPr>
        <w:t xml:space="preserve">government support. </w:t>
      </w:r>
      <w:r w:rsidR="00B93E75" w:rsidRPr="00F94210">
        <w:rPr>
          <w:rFonts w:ascii="Times New Roman" w:hAnsi="Times New Roman" w:cs="Times New Roman"/>
          <w:sz w:val="22"/>
          <w:szCs w:val="22"/>
          <w:lang w:val="en-GB"/>
        </w:rPr>
        <w:t xml:space="preserve">As a result the members of the local communities are not integrating. </w:t>
      </w:r>
      <w:r w:rsidR="00086803" w:rsidRPr="00F94210">
        <w:rPr>
          <w:rFonts w:ascii="Times New Roman" w:hAnsi="Times New Roman" w:cs="Times New Roman"/>
          <w:sz w:val="22"/>
          <w:szCs w:val="22"/>
          <w:lang w:val="en-GB"/>
        </w:rPr>
        <w:t>Public leverage also take</w:t>
      </w:r>
      <w:r w:rsidR="006A69B3">
        <w:rPr>
          <w:rFonts w:ascii="Times New Roman" w:hAnsi="Times New Roman" w:cs="Times New Roman"/>
          <w:sz w:val="22"/>
          <w:szCs w:val="22"/>
          <w:lang w:val="en-GB"/>
        </w:rPr>
        <w:t>s</w:t>
      </w:r>
      <w:r w:rsidR="00086803" w:rsidRPr="00F94210">
        <w:rPr>
          <w:rFonts w:ascii="Times New Roman" w:hAnsi="Times New Roman" w:cs="Times New Roman"/>
          <w:sz w:val="22"/>
          <w:szCs w:val="22"/>
          <w:lang w:val="en-GB"/>
        </w:rPr>
        <w:t xml:space="preserve"> place when private actors are realising the undertakings that otherwise would be realize</w:t>
      </w:r>
      <w:r w:rsidR="006A69B3">
        <w:rPr>
          <w:rFonts w:ascii="Times New Roman" w:hAnsi="Times New Roman" w:cs="Times New Roman"/>
          <w:sz w:val="22"/>
          <w:szCs w:val="22"/>
          <w:lang w:val="en-GB"/>
        </w:rPr>
        <w:t>d</w:t>
      </w:r>
      <w:r w:rsidR="00086803" w:rsidRPr="00F94210">
        <w:rPr>
          <w:rFonts w:ascii="Times New Roman" w:hAnsi="Times New Roman" w:cs="Times New Roman"/>
          <w:sz w:val="22"/>
          <w:szCs w:val="22"/>
          <w:lang w:val="en-GB"/>
        </w:rPr>
        <w:t xml:space="preserve"> by the government. </w:t>
      </w:r>
    </w:p>
    <w:p w14:paraId="4771B5D3" w14:textId="77777777" w:rsidR="00086803" w:rsidRPr="00F94210" w:rsidRDefault="00086803" w:rsidP="00834CDA">
      <w:pPr>
        <w:spacing w:line="360" w:lineRule="auto"/>
        <w:jc w:val="both"/>
        <w:rPr>
          <w:rFonts w:ascii="Times New Roman" w:hAnsi="Times New Roman" w:cs="Times New Roman"/>
          <w:sz w:val="22"/>
          <w:szCs w:val="22"/>
          <w:lang w:val="en-GB"/>
        </w:rPr>
      </w:pPr>
    </w:p>
    <w:p w14:paraId="70594135" w14:textId="2753708A" w:rsidR="00086803" w:rsidRPr="00F94210" w:rsidRDefault="00A36A86" w:rsidP="0016741E">
      <w:pPr>
        <w:pStyle w:val="Heading3"/>
        <w:rPr>
          <w:color w:val="auto"/>
        </w:rPr>
      </w:pPr>
      <w:bookmarkStart w:id="18" w:name="_Toc200521348"/>
      <w:r>
        <w:rPr>
          <w:color w:val="auto"/>
        </w:rPr>
        <w:t xml:space="preserve">3.2.2 </w:t>
      </w:r>
      <w:r w:rsidR="00086803" w:rsidRPr="00F94210">
        <w:rPr>
          <w:color w:val="auto"/>
        </w:rPr>
        <w:t>Contracting out and Competitive Tendering</w:t>
      </w:r>
      <w:bookmarkEnd w:id="18"/>
    </w:p>
    <w:p w14:paraId="2B277B20" w14:textId="77777777" w:rsidR="00086803" w:rsidRPr="00F94210" w:rsidRDefault="00086803" w:rsidP="00834CDA">
      <w:pPr>
        <w:spacing w:line="360" w:lineRule="auto"/>
        <w:jc w:val="both"/>
        <w:rPr>
          <w:rFonts w:ascii="Times New Roman" w:hAnsi="Times New Roman" w:cs="Times New Roman"/>
          <w:sz w:val="22"/>
          <w:szCs w:val="22"/>
          <w:lang w:val="en-GB"/>
        </w:rPr>
      </w:pPr>
    </w:p>
    <w:p w14:paraId="5B66EFD1" w14:textId="32713956" w:rsidR="00086803" w:rsidRPr="00F94210" w:rsidRDefault="006A69B3"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 c</w:t>
      </w:r>
      <w:r w:rsidR="00CD4982" w:rsidRPr="00F94210">
        <w:rPr>
          <w:rFonts w:ascii="Times New Roman" w:hAnsi="Times New Roman" w:cs="Times New Roman"/>
          <w:sz w:val="22"/>
          <w:szCs w:val="22"/>
          <w:lang w:val="en-GB"/>
        </w:rPr>
        <w:t>ontracting out model makes a clear difference between the purchaser of a service and a provider of it. As the government is the purchaser</w:t>
      </w:r>
      <w:r w:rsidR="00B93E75" w:rsidRPr="00F94210">
        <w:rPr>
          <w:rFonts w:ascii="Times New Roman" w:hAnsi="Times New Roman" w:cs="Times New Roman"/>
          <w:sz w:val="22"/>
          <w:szCs w:val="22"/>
          <w:lang w:val="en-GB"/>
        </w:rPr>
        <w:t>,</w:t>
      </w:r>
      <w:r w:rsidR="00CD4982" w:rsidRPr="00F94210">
        <w:rPr>
          <w:rFonts w:ascii="Times New Roman" w:hAnsi="Times New Roman" w:cs="Times New Roman"/>
          <w:sz w:val="22"/>
          <w:szCs w:val="22"/>
          <w:lang w:val="en-GB"/>
        </w:rPr>
        <w:t xml:space="preserve"> it has to define the nature of service in demand and determine the standards the service must fulfil. After these criteria are met, the purchaser can contract the private actor to provide utilities. Contracting out is an outcome of competitive tendering or market-testing management. This model of PPP provides </w:t>
      </w:r>
      <w:r>
        <w:rPr>
          <w:rFonts w:ascii="Times New Roman" w:hAnsi="Times New Roman" w:cs="Times New Roman"/>
          <w:sz w:val="22"/>
          <w:szCs w:val="22"/>
          <w:lang w:val="en-GB"/>
        </w:rPr>
        <w:t xml:space="preserve">a </w:t>
      </w:r>
      <w:r w:rsidR="00CD4982" w:rsidRPr="00F94210">
        <w:rPr>
          <w:rFonts w:ascii="Times New Roman" w:hAnsi="Times New Roman" w:cs="Times New Roman"/>
          <w:sz w:val="22"/>
          <w:szCs w:val="22"/>
          <w:lang w:val="en-GB"/>
        </w:rPr>
        <w:t>few advantages to the government. First of all</w:t>
      </w:r>
      <w:r>
        <w:rPr>
          <w:rFonts w:ascii="Times New Roman" w:hAnsi="Times New Roman" w:cs="Times New Roman"/>
          <w:sz w:val="22"/>
          <w:szCs w:val="22"/>
          <w:lang w:val="en-GB"/>
        </w:rPr>
        <w:t>,</w:t>
      </w:r>
      <w:r w:rsidR="00CD4982" w:rsidRPr="00F94210">
        <w:rPr>
          <w:rFonts w:ascii="Times New Roman" w:hAnsi="Times New Roman" w:cs="Times New Roman"/>
          <w:sz w:val="22"/>
          <w:szCs w:val="22"/>
          <w:lang w:val="en-GB"/>
        </w:rPr>
        <w:t xml:space="preserve"> it allows to gain more efficiency, as the projects are usually better manage</w:t>
      </w:r>
      <w:r>
        <w:rPr>
          <w:rFonts w:ascii="Times New Roman" w:hAnsi="Times New Roman" w:cs="Times New Roman"/>
          <w:sz w:val="22"/>
          <w:szCs w:val="22"/>
          <w:lang w:val="en-GB"/>
        </w:rPr>
        <w:t>d</w:t>
      </w:r>
      <w:r w:rsidR="00CD4982" w:rsidRPr="00F94210">
        <w:rPr>
          <w:rFonts w:ascii="Times New Roman" w:hAnsi="Times New Roman" w:cs="Times New Roman"/>
          <w:sz w:val="22"/>
          <w:szCs w:val="22"/>
          <w:lang w:val="en-GB"/>
        </w:rPr>
        <w:t xml:space="preserve"> by private actors. </w:t>
      </w:r>
      <w:r w:rsidR="000D4713" w:rsidRPr="00F94210">
        <w:rPr>
          <w:rFonts w:ascii="Times New Roman" w:hAnsi="Times New Roman" w:cs="Times New Roman"/>
          <w:sz w:val="22"/>
          <w:szCs w:val="22"/>
          <w:lang w:val="en-GB"/>
        </w:rPr>
        <w:t>Private actors are usually able to reduce the cost of the investment. Secondly</w:t>
      </w:r>
      <w:r w:rsidR="00CD4982" w:rsidRPr="00F94210">
        <w:rPr>
          <w:rFonts w:ascii="Times New Roman" w:hAnsi="Times New Roman" w:cs="Times New Roman"/>
          <w:sz w:val="22"/>
          <w:szCs w:val="22"/>
          <w:lang w:val="en-GB"/>
        </w:rPr>
        <w:t xml:space="preserve">, the monopoly of the public provider can be broken. </w:t>
      </w:r>
      <w:r w:rsidR="000D4713" w:rsidRPr="00F94210">
        <w:rPr>
          <w:rFonts w:ascii="Times New Roman" w:hAnsi="Times New Roman" w:cs="Times New Roman"/>
          <w:sz w:val="22"/>
          <w:szCs w:val="22"/>
          <w:lang w:val="en-GB"/>
        </w:rPr>
        <w:t>Thirdly</w:t>
      </w:r>
      <w:r w:rsidR="00ED6DA6" w:rsidRPr="00F94210">
        <w:rPr>
          <w:rFonts w:ascii="Times New Roman" w:hAnsi="Times New Roman" w:cs="Times New Roman"/>
          <w:sz w:val="22"/>
          <w:szCs w:val="22"/>
          <w:lang w:val="en-GB"/>
        </w:rPr>
        <w:t>, the quality of the service might improve. The government’s perspective on the service will change as it will has to focus on the specifics of the service in need and the results it suppose</w:t>
      </w:r>
      <w:r>
        <w:rPr>
          <w:rFonts w:ascii="Times New Roman" w:hAnsi="Times New Roman" w:cs="Times New Roman"/>
          <w:sz w:val="22"/>
          <w:szCs w:val="22"/>
          <w:lang w:val="en-GB"/>
        </w:rPr>
        <w:t>s</w:t>
      </w:r>
      <w:r w:rsidR="00ED6DA6" w:rsidRPr="00F94210">
        <w:rPr>
          <w:rFonts w:ascii="Times New Roman" w:hAnsi="Times New Roman" w:cs="Times New Roman"/>
          <w:sz w:val="22"/>
          <w:szCs w:val="22"/>
          <w:lang w:val="en-GB"/>
        </w:rPr>
        <w:t xml:space="preserve"> to bring not on the budget. </w:t>
      </w:r>
      <w:sdt>
        <w:sdtPr>
          <w:rPr>
            <w:rFonts w:ascii="Times New Roman" w:hAnsi="Times New Roman" w:cs="Times New Roman"/>
            <w:sz w:val="22"/>
            <w:szCs w:val="22"/>
            <w:lang w:val="en-GB"/>
          </w:rPr>
          <w:id w:val="-1180897163"/>
          <w:citation/>
        </w:sdtPr>
        <w:sdtContent>
          <w:r w:rsidR="00ED6DA6" w:rsidRPr="00F94210">
            <w:rPr>
              <w:rFonts w:ascii="Times New Roman" w:hAnsi="Times New Roman" w:cs="Times New Roman"/>
              <w:sz w:val="22"/>
              <w:szCs w:val="22"/>
              <w:lang w:val="en-GB"/>
            </w:rPr>
            <w:fldChar w:fldCharType="begin"/>
          </w:r>
          <w:r w:rsidR="00ED6DA6" w:rsidRPr="00F94210">
            <w:rPr>
              <w:rFonts w:ascii="Times New Roman" w:hAnsi="Times New Roman" w:cs="Times New Roman"/>
              <w:sz w:val="22"/>
              <w:szCs w:val="22"/>
              <w:lang w:val="pl-PL"/>
            </w:rPr>
            <w:instrText xml:space="preserve"> CITATION Ske05 \l 1045 </w:instrText>
          </w:r>
          <w:r w:rsidR="00ED6DA6"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ED6DA6" w:rsidRPr="00F94210">
            <w:rPr>
              <w:rFonts w:ascii="Times New Roman" w:hAnsi="Times New Roman" w:cs="Times New Roman"/>
              <w:sz w:val="22"/>
              <w:szCs w:val="22"/>
              <w:lang w:val="en-GB"/>
            </w:rPr>
            <w:fldChar w:fldCharType="end"/>
          </w:r>
        </w:sdtContent>
      </w:sdt>
      <w:r w:rsidR="00ED6DA6" w:rsidRPr="00F94210">
        <w:rPr>
          <w:rFonts w:ascii="Times New Roman" w:hAnsi="Times New Roman" w:cs="Times New Roman"/>
          <w:sz w:val="22"/>
          <w:szCs w:val="22"/>
          <w:lang w:val="en-GB"/>
        </w:rPr>
        <w:t xml:space="preserve">. </w:t>
      </w:r>
      <w:r>
        <w:rPr>
          <w:rFonts w:ascii="Times New Roman" w:hAnsi="Times New Roman" w:cs="Times New Roman"/>
          <w:sz w:val="22"/>
          <w:szCs w:val="22"/>
          <w:lang w:val="en-GB"/>
        </w:rPr>
        <w:t>I</w:t>
      </w:r>
      <w:r w:rsidRPr="00F94210">
        <w:rPr>
          <w:rFonts w:ascii="Times New Roman" w:hAnsi="Times New Roman" w:cs="Times New Roman"/>
          <w:sz w:val="22"/>
          <w:szCs w:val="22"/>
          <w:lang w:val="en-GB"/>
        </w:rPr>
        <w:t xml:space="preserve">n order to be successful </w:t>
      </w:r>
      <w:r>
        <w:rPr>
          <w:rFonts w:ascii="Times New Roman" w:hAnsi="Times New Roman" w:cs="Times New Roman"/>
          <w:sz w:val="22"/>
          <w:szCs w:val="22"/>
          <w:lang w:val="en-GB"/>
        </w:rPr>
        <w:t>contracting out,</w:t>
      </w:r>
      <w:r w:rsidR="00937683" w:rsidRPr="00F94210">
        <w:rPr>
          <w:rFonts w:ascii="Times New Roman" w:hAnsi="Times New Roman" w:cs="Times New Roman"/>
          <w:sz w:val="22"/>
          <w:szCs w:val="22"/>
          <w:lang w:val="en-GB"/>
        </w:rPr>
        <w:t xml:space="preserve"> has to fulfil two conditions: market compe</w:t>
      </w:r>
      <w:r w:rsidR="004C1BAC" w:rsidRPr="00F94210">
        <w:rPr>
          <w:rFonts w:ascii="Times New Roman" w:hAnsi="Times New Roman" w:cs="Times New Roman"/>
          <w:sz w:val="22"/>
          <w:szCs w:val="22"/>
          <w:lang w:val="en-GB"/>
        </w:rPr>
        <w:t xml:space="preserve">tition and government capacity </w:t>
      </w:r>
      <w:sdt>
        <w:sdtPr>
          <w:rPr>
            <w:rFonts w:ascii="Times New Roman" w:hAnsi="Times New Roman" w:cs="Times New Roman"/>
            <w:sz w:val="22"/>
            <w:szCs w:val="22"/>
            <w:lang w:val="en-GB"/>
          </w:rPr>
          <w:id w:val="950440710"/>
          <w:citation/>
        </w:sdtPr>
        <w:sdtContent>
          <w:r w:rsidR="004C1BAC" w:rsidRPr="00F94210">
            <w:rPr>
              <w:rFonts w:ascii="Times New Roman" w:hAnsi="Times New Roman" w:cs="Times New Roman"/>
              <w:sz w:val="22"/>
              <w:szCs w:val="22"/>
              <w:lang w:val="en-GB"/>
            </w:rPr>
            <w:fldChar w:fldCharType="begin"/>
          </w:r>
          <w:r w:rsidR="004C1BAC" w:rsidRPr="00F94210">
            <w:rPr>
              <w:rFonts w:ascii="Times New Roman" w:hAnsi="Times New Roman" w:cs="Times New Roman"/>
              <w:sz w:val="22"/>
              <w:szCs w:val="22"/>
              <w:lang w:val="pl-PL"/>
            </w:rPr>
            <w:instrText xml:space="preserve">CITATION Sly03 \l 1045 </w:instrText>
          </w:r>
          <w:r w:rsidR="004C1BAC"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(Van Slyke, 2003)</w:t>
          </w:r>
          <w:r w:rsidR="004C1BAC" w:rsidRPr="00F94210">
            <w:rPr>
              <w:rFonts w:ascii="Times New Roman" w:hAnsi="Times New Roman" w:cs="Times New Roman"/>
              <w:sz w:val="22"/>
              <w:szCs w:val="22"/>
              <w:lang w:val="en-GB"/>
            </w:rPr>
            <w:fldChar w:fldCharType="end"/>
          </w:r>
        </w:sdtContent>
      </w:sdt>
      <w:r w:rsidR="004C1BAC" w:rsidRPr="00F94210">
        <w:rPr>
          <w:rFonts w:ascii="Times New Roman" w:hAnsi="Times New Roman" w:cs="Times New Roman"/>
          <w:sz w:val="22"/>
          <w:szCs w:val="22"/>
          <w:lang w:val="en-GB"/>
        </w:rPr>
        <w:t xml:space="preserve">. As pointed out by Milne (1997) the market competition does not always exist. </w:t>
      </w:r>
      <w:r w:rsidR="009C0D39" w:rsidRPr="00F94210">
        <w:rPr>
          <w:rFonts w:ascii="Times New Roman" w:hAnsi="Times New Roman" w:cs="Times New Roman"/>
          <w:sz w:val="22"/>
          <w:szCs w:val="22"/>
          <w:lang w:val="en-GB"/>
        </w:rPr>
        <w:t xml:space="preserve">The government has to develop new skills, such as negotiation skills, service auditing or problem solving </w:t>
      </w:r>
      <w:sdt>
        <w:sdtPr>
          <w:rPr>
            <w:rFonts w:ascii="Times New Roman" w:hAnsi="Times New Roman" w:cs="Times New Roman"/>
            <w:sz w:val="22"/>
            <w:szCs w:val="22"/>
            <w:lang w:val="en-GB"/>
          </w:rPr>
          <w:id w:val="20601142"/>
          <w:citation/>
        </w:sdtPr>
        <w:sdtContent>
          <w:r w:rsidR="00881C71" w:rsidRPr="00F94210">
            <w:rPr>
              <w:rFonts w:ascii="Times New Roman" w:hAnsi="Times New Roman" w:cs="Times New Roman"/>
              <w:sz w:val="22"/>
              <w:szCs w:val="22"/>
              <w:lang w:val="en-GB"/>
            </w:rPr>
            <w:fldChar w:fldCharType="begin"/>
          </w:r>
          <w:r w:rsidR="00881C71" w:rsidRPr="00F94210">
            <w:rPr>
              <w:rFonts w:ascii="Times New Roman" w:hAnsi="Times New Roman" w:cs="Times New Roman"/>
              <w:sz w:val="22"/>
              <w:szCs w:val="22"/>
              <w:lang w:val="pl-PL"/>
            </w:rPr>
            <w:instrText xml:space="preserve"> CITATION Ske05 \l 1045 </w:instrText>
          </w:r>
          <w:r w:rsidR="00881C7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881C71" w:rsidRPr="00F94210">
            <w:rPr>
              <w:rFonts w:ascii="Times New Roman" w:hAnsi="Times New Roman" w:cs="Times New Roman"/>
              <w:sz w:val="22"/>
              <w:szCs w:val="22"/>
              <w:lang w:val="en-GB"/>
            </w:rPr>
            <w:fldChar w:fldCharType="end"/>
          </w:r>
        </w:sdtContent>
      </w:sdt>
      <w:r w:rsidR="00881C71" w:rsidRPr="00F94210">
        <w:rPr>
          <w:rFonts w:ascii="Times New Roman" w:hAnsi="Times New Roman" w:cs="Times New Roman"/>
          <w:sz w:val="22"/>
          <w:szCs w:val="22"/>
          <w:lang w:val="en-GB"/>
        </w:rPr>
        <w:t>. By doing so, the public actor can become a “smart buyer”</w:t>
      </w:r>
      <w:sdt>
        <w:sdtPr>
          <w:rPr>
            <w:rFonts w:ascii="Times New Roman" w:hAnsi="Times New Roman" w:cs="Times New Roman"/>
            <w:sz w:val="22"/>
            <w:szCs w:val="22"/>
            <w:lang w:val="en-GB"/>
          </w:rPr>
          <w:id w:val="1326475115"/>
          <w:citation/>
        </w:sdtPr>
        <w:sdtContent>
          <w:r w:rsidR="00881C71" w:rsidRPr="00F94210">
            <w:rPr>
              <w:rFonts w:ascii="Times New Roman" w:hAnsi="Times New Roman" w:cs="Times New Roman"/>
              <w:sz w:val="22"/>
              <w:szCs w:val="22"/>
              <w:lang w:val="en-GB"/>
            </w:rPr>
            <w:fldChar w:fldCharType="begin"/>
          </w:r>
          <w:r w:rsidR="00881C71" w:rsidRPr="00F94210">
            <w:rPr>
              <w:rFonts w:ascii="Times New Roman" w:hAnsi="Times New Roman" w:cs="Times New Roman"/>
              <w:sz w:val="22"/>
              <w:szCs w:val="22"/>
              <w:lang w:val="pl-PL"/>
            </w:rPr>
            <w:instrText xml:space="preserve"> CITATION Ket93 \l 1045 </w:instrText>
          </w:r>
          <w:r w:rsidR="00881C7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(Kettl, 1993)</w:t>
          </w:r>
          <w:r w:rsidR="00881C71" w:rsidRPr="00F94210">
            <w:rPr>
              <w:rFonts w:ascii="Times New Roman" w:hAnsi="Times New Roman" w:cs="Times New Roman"/>
              <w:sz w:val="22"/>
              <w:szCs w:val="22"/>
              <w:lang w:val="en-GB"/>
            </w:rPr>
            <w:fldChar w:fldCharType="end"/>
          </w:r>
        </w:sdtContent>
      </w:sdt>
      <w:r w:rsidR="00AD416F" w:rsidRPr="00F94210">
        <w:rPr>
          <w:rFonts w:ascii="Times New Roman" w:hAnsi="Times New Roman" w:cs="Times New Roman"/>
          <w:sz w:val="22"/>
          <w:szCs w:val="22"/>
          <w:lang w:val="en-GB"/>
        </w:rPr>
        <w:t xml:space="preserve">. </w:t>
      </w:r>
    </w:p>
    <w:p w14:paraId="60448C5E" w14:textId="77777777" w:rsidR="007A510D" w:rsidRPr="00F94210" w:rsidRDefault="007A510D" w:rsidP="00834CDA">
      <w:pPr>
        <w:spacing w:line="360" w:lineRule="auto"/>
        <w:jc w:val="both"/>
        <w:rPr>
          <w:rFonts w:ascii="Times New Roman" w:hAnsi="Times New Roman" w:cs="Times New Roman"/>
          <w:sz w:val="22"/>
          <w:szCs w:val="22"/>
          <w:lang w:val="en-GB"/>
        </w:rPr>
      </w:pPr>
    </w:p>
    <w:p w14:paraId="61F68F4D" w14:textId="4FB9B17E" w:rsidR="007A510D" w:rsidRPr="00F94210" w:rsidRDefault="00A36A86" w:rsidP="0016741E">
      <w:pPr>
        <w:pStyle w:val="Heading3"/>
        <w:rPr>
          <w:color w:val="auto"/>
        </w:rPr>
      </w:pPr>
      <w:bookmarkStart w:id="19" w:name="_Toc200521349"/>
      <w:r>
        <w:rPr>
          <w:color w:val="auto"/>
        </w:rPr>
        <w:t xml:space="preserve">3.2.3 </w:t>
      </w:r>
      <w:r w:rsidR="007A510D" w:rsidRPr="00F94210">
        <w:rPr>
          <w:color w:val="auto"/>
        </w:rPr>
        <w:t>Franchising</w:t>
      </w:r>
      <w:bookmarkEnd w:id="19"/>
    </w:p>
    <w:p w14:paraId="4AE46E7D" w14:textId="77777777" w:rsidR="007A510D" w:rsidRPr="00F94210" w:rsidRDefault="007A510D" w:rsidP="00834CDA">
      <w:pPr>
        <w:spacing w:line="360" w:lineRule="auto"/>
        <w:jc w:val="both"/>
        <w:rPr>
          <w:rFonts w:ascii="Times New Roman" w:hAnsi="Times New Roman" w:cs="Times New Roman"/>
          <w:sz w:val="22"/>
          <w:szCs w:val="22"/>
          <w:lang w:val="en-GB"/>
        </w:rPr>
      </w:pPr>
    </w:p>
    <w:p w14:paraId="2E45A307" w14:textId="271B1D62" w:rsidR="006C6829" w:rsidRPr="00F94210" w:rsidRDefault="0001224C"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When a government awards a licence to a private actor in order to deliver a public service it is using a franchising tool. The income is provided to th</w:t>
      </w:r>
      <w:r w:rsidR="006A69B3">
        <w:rPr>
          <w:rFonts w:ascii="Times New Roman" w:hAnsi="Times New Roman" w:cs="Times New Roman"/>
          <w:sz w:val="22"/>
          <w:szCs w:val="22"/>
          <w:lang w:val="en-GB"/>
        </w:rPr>
        <w:t>e private actor in form of user</w:t>
      </w:r>
      <w:r w:rsidRPr="00F94210">
        <w:rPr>
          <w:rFonts w:ascii="Times New Roman" w:hAnsi="Times New Roman" w:cs="Times New Roman"/>
          <w:sz w:val="22"/>
          <w:szCs w:val="22"/>
          <w:lang w:val="en-GB"/>
        </w:rPr>
        <w:t xml:space="preserve"> fees. The income is the factor that distinguishes franchising from contracting out; in the latter the government pays the provider for</w:t>
      </w:r>
      <w:r w:rsidR="00F0111C">
        <w:rPr>
          <w:rFonts w:ascii="Times New Roman" w:hAnsi="Times New Roman" w:cs="Times New Roman"/>
          <w:sz w:val="22"/>
          <w:szCs w:val="22"/>
          <w:lang w:val="en-GB"/>
        </w:rPr>
        <w:t xml:space="preserve"> the</w:t>
      </w:r>
      <w:r w:rsidRPr="00F94210">
        <w:rPr>
          <w:rFonts w:ascii="Times New Roman" w:hAnsi="Times New Roman" w:cs="Times New Roman"/>
          <w:sz w:val="22"/>
          <w:szCs w:val="22"/>
          <w:lang w:val="en-GB"/>
        </w:rPr>
        <w:t xml:space="preserve"> contracted service whe</w:t>
      </w:r>
      <w:r w:rsidR="00F0111C">
        <w:rPr>
          <w:rFonts w:ascii="Times New Roman" w:hAnsi="Times New Roman" w:cs="Times New Roman"/>
          <w:sz w:val="22"/>
          <w:szCs w:val="22"/>
          <w:lang w:val="en-GB"/>
        </w:rPr>
        <w:t>reas</w:t>
      </w:r>
      <w:r w:rsidRPr="00F94210">
        <w:rPr>
          <w:rFonts w:ascii="Times New Roman" w:hAnsi="Times New Roman" w:cs="Times New Roman"/>
          <w:sz w:val="22"/>
          <w:szCs w:val="22"/>
          <w:lang w:val="en-GB"/>
        </w:rPr>
        <w:t xml:space="preserve"> in franchising consumers pay for the service </w:t>
      </w:r>
      <w:sdt>
        <w:sdtPr>
          <w:rPr>
            <w:rFonts w:ascii="Times New Roman" w:hAnsi="Times New Roman" w:cs="Times New Roman"/>
            <w:sz w:val="22"/>
            <w:szCs w:val="22"/>
            <w:lang w:val="en-GB"/>
          </w:rPr>
          <w:id w:val="1328710590"/>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Sav00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(Savas, 2000)</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xml:space="preserve">. The government’s monopoly is being relocated in this model as many potential providers may buy the franchise licence. Also the responsibility for operation is shifted to </w:t>
      </w:r>
      <w:r w:rsidRPr="00F94210">
        <w:rPr>
          <w:rFonts w:ascii="Times New Roman" w:hAnsi="Times New Roman" w:cs="Times New Roman"/>
          <w:sz w:val="22"/>
          <w:szCs w:val="22"/>
          <w:lang w:val="en-GB"/>
        </w:rPr>
        <w:lastRenderedPageBreak/>
        <w:t>the business sector whereas the government plays the role of interes</w:t>
      </w:r>
      <w:r w:rsidR="006C6829" w:rsidRPr="00F94210">
        <w:rPr>
          <w:rFonts w:ascii="Times New Roman" w:hAnsi="Times New Roman" w:cs="Times New Roman"/>
          <w:sz w:val="22"/>
          <w:szCs w:val="22"/>
          <w:lang w:val="en-GB"/>
        </w:rPr>
        <w:t>t regulator. The main advantage</w:t>
      </w:r>
      <w:r w:rsidRPr="00F94210">
        <w:rPr>
          <w:rFonts w:ascii="Times New Roman" w:hAnsi="Times New Roman" w:cs="Times New Roman"/>
          <w:sz w:val="22"/>
          <w:szCs w:val="22"/>
          <w:lang w:val="en-GB"/>
        </w:rPr>
        <w:t xml:space="preserve"> of franchising is</w:t>
      </w:r>
      <w:r w:rsidR="00F0111C">
        <w:rPr>
          <w:rFonts w:ascii="Times New Roman" w:hAnsi="Times New Roman" w:cs="Times New Roman"/>
          <w:sz w:val="22"/>
          <w:szCs w:val="22"/>
          <w:lang w:val="en-GB"/>
        </w:rPr>
        <w:t xml:space="preserve"> the transfer of</w:t>
      </w:r>
      <w:r w:rsidR="00881C71" w:rsidRPr="00F94210">
        <w:rPr>
          <w:rFonts w:ascii="Times New Roman" w:hAnsi="Times New Roman" w:cs="Times New Roman"/>
          <w:sz w:val="22"/>
          <w:szCs w:val="22"/>
          <w:lang w:val="en-GB"/>
        </w:rPr>
        <w:t xml:space="preserve"> risk to the private sector </w:t>
      </w:r>
      <w:sdt>
        <w:sdtPr>
          <w:rPr>
            <w:rFonts w:ascii="Times New Roman" w:hAnsi="Times New Roman" w:cs="Times New Roman"/>
            <w:sz w:val="22"/>
            <w:szCs w:val="22"/>
            <w:lang w:val="en-GB"/>
          </w:rPr>
          <w:id w:val="-1667693074"/>
          <w:citation/>
        </w:sdtPr>
        <w:sdtContent>
          <w:r w:rsidR="00881C71" w:rsidRPr="00F94210">
            <w:rPr>
              <w:rFonts w:ascii="Times New Roman" w:hAnsi="Times New Roman" w:cs="Times New Roman"/>
              <w:sz w:val="22"/>
              <w:szCs w:val="22"/>
              <w:lang w:val="en-GB"/>
            </w:rPr>
            <w:fldChar w:fldCharType="begin"/>
          </w:r>
          <w:r w:rsidR="00881C71" w:rsidRPr="00F94210">
            <w:rPr>
              <w:rFonts w:ascii="Times New Roman" w:hAnsi="Times New Roman" w:cs="Times New Roman"/>
              <w:sz w:val="22"/>
              <w:szCs w:val="22"/>
              <w:lang w:val="pl-PL"/>
            </w:rPr>
            <w:instrText xml:space="preserve"> CITATION Ske05 \l 1045 </w:instrText>
          </w:r>
          <w:r w:rsidR="00881C7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881C71" w:rsidRPr="00F94210">
            <w:rPr>
              <w:rFonts w:ascii="Times New Roman" w:hAnsi="Times New Roman" w:cs="Times New Roman"/>
              <w:sz w:val="22"/>
              <w:szCs w:val="22"/>
              <w:lang w:val="en-GB"/>
            </w:rPr>
            <w:fldChar w:fldCharType="end"/>
          </w:r>
        </w:sdtContent>
      </w:sdt>
      <w:r w:rsidR="00881C71" w:rsidRPr="00F94210">
        <w:rPr>
          <w:rFonts w:ascii="Times New Roman" w:hAnsi="Times New Roman" w:cs="Times New Roman"/>
          <w:sz w:val="22"/>
          <w:szCs w:val="22"/>
          <w:lang w:val="en-GB"/>
        </w:rPr>
        <w:t>.</w:t>
      </w:r>
    </w:p>
    <w:p w14:paraId="58D77B37" w14:textId="77777777" w:rsidR="006C6829" w:rsidRPr="00F94210" w:rsidRDefault="006C6829" w:rsidP="00834CDA">
      <w:pPr>
        <w:spacing w:line="360" w:lineRule="auto"/>
        <w:jc w:val="both"/>
        <w:rPr>
          <w:rFonts w:ascii="Times New Roman" w:hAnsi="Times New Roman" w:cs="Times New Roman"/>
          <w:sz w:val="22"/>
          <w:szCs w:val="22"/>
          <w:lang w:val="en-GB"/>
        </w:rPr>
      </w:pPr>
    </w:p>
    <w:p w14:paraId="18CE3ECC" w14:textId="6C3F312F" w:rsidR="0099393B" w:rsidRPr="00F94210" w:rsidRDefault="00A36A86" w:rsidP="0016741E">
      <w:pPr>
        <w:pStyle w:val="Heading3"/>
        <w:rPr>
          <w:color w:val="auto"/>
        </w:rPr>
      </w:pPr>
      <w:bookmarkStart w:id="20" w:name="_Toc200521350"/>
      <w:r>
        <w:rPr>
          <w:color w:val="auto"/>
        </w:rPr>
        <w:t xml:space="preserve">3.2.4 </w:t>
      </w:r>
      <w:r w:rsidR="006C6829" w:rsidRPr="00F94210">
        <w:rPr>
          <w:color w:val="auto"/>
        </w:rPr>
        <w:t>Joint Ventures and DBFO Partnerships</w:t>
      </w:r>
      <w:bookmarkEnd w:id="20"/>
    </w:p>
    <w:p w14:paraId="5B7C845E" w14:textId="77777777" w:rsidR="006C6829" w:rsidRPr="00F94210" w:rsidRDefault="006C6829" w:rsidP="00834CDA">
      <w:pPr>
        <w:spacing w:line="360" w:lineRule="auto"/>
        <w:jc w:val="both"/>
        <w:rPr>
          <w:rFonts w:ascii="Times New Roman" w:hAnsi="Times New Roman" w:cs="Times New Roman"/>
          <w:sz w:val="22"/>
          <w:szCs w:val="22"/>
          <w:lang w:val="en-GB"/>
        </w:rPr>
      </w:pPr>
    </w:p>
    <w:p w14:paraId="31AD3295" w14:textId="6E7F68AC" w:rsidR="006C6829" w:rsidRPr="00F94210" w:rsidRDefault="006C6829"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In joint ventures</w:t>
      </w:r>
      <w:r w:rsidR="00F0111C">
        <w:rPr>
          <w:rFonts w:ascii="Times New Roman" w:hAnsi="Times New Roman" w:cs="Times New Roman"/>
          <w:sz w:val="22"/>
          <w:szCs w:val="22"/>
          <w:lang w:val="en-GB"/>
        </w:rPr>
        <w:t xml:space="preserve"> two or more parties work</w:t>
      </w:r>
      <w:r w:rsidRPr="00F94210">
        <w:rPr>
          <w:rFonts w:ascii="Times New Roman" w:hAnsi="Times New Roman" w:cs="Times New Roman"/>
          <w:sz w:val="22"/>
          <w:szCs w:val="22"/>
          <w:lang w:val="en-GB"/>
        </w:rPr>
        <w:t xml:space="preserve"> on the same project and all of them retain their independence towards each other. </w:t>
      </w:r>
      <w:r w:rsidR="00E86CD5" w:rsidRPr="00F94210">
        <w:rPr>
          <w:rFonts w:ascii="Times New Roman" w:hAnsi="Times New Roman" w:cs="Times New Roman"/>
          <w:sz w:val="22"/>
          <w:szCs w:val="22"/>
          <w:lang w:val="en-GB"/>
        </w:rPr>
        <w:t xml:space="preserve">Joint ventures are usually managed through a partnership agreement or a special purpose vehicle (SPV). In recent years this kind of PPP has been present in public transportation systems, hospitals, roads, air traffic services, economic sector and prisons </w:t>
      </w:r>
      <w:sdt>
        <w:sdtPr>
          <w:rPr>
            <w:rFonts w:ascii="Times New Roman" w:hAnsi="Times New Roman" w:cs="Times New Roman"/>
            <w:sz w:val="22"/>
            <w:szCs w:val="22"/>
            <w:lang w:val="en-GB"/>
          </w:rPr>
          <w:id w:val="1705822999"/>
          <w:citation/>
        </w:sdtPr>
        <w:sdtContent>
          <w:r w:rsidR="00E86CD5" w:rsidRPr="00F94210">
            <w:rPr>
              <w:rFonts w:ascii="Times New Roman" w:hAnsi="Times New Roman" w:cs="Times New Roman"/>
              <w:sz w:val="22"/>
              <w:szCs w:val="22"/>
              <w:lang w:val="en-GB"/>
            </w:rPr>
            <w:fldChar w:fldCharType="begin"/>
          </w:r>
          <w:r w:rsidR="00E86CD5" w:rsidRPr="00F94210">
            <w:rPr>
              <w:rFonts w:ascii="Times New Roman" w:hAnsi="Times New Roman" w:cs="Times New Roman"/>
              <w:sz w:val="22"/>
              <w:szCs w:val="22"/>
              <w:lang w:val="pl-PL"/>
            </w:rPr>
            <w:instrText xml:space="preserve"> CITATION Ske05 \l 1045 </w:instrText>
          </w:r>
          <w:r w:rsidR="00E86CD5"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E86CD5" w:rsidRPr="00F94210">
            <w:rPr>
              <w:rFonts w:ascii="Times New Roman" w:hAnsi="Times New Roman" w:cs="Times New Roman"/>
              <w:sz w:val="22"/>
              <w:szCs w:val="22"/>
              <w:lang w:val="en-GB"/>
            </w:rPr>
            <w:fldChar w:fldCharType="end"/>
          </w:r>
        </w:sdtContent>
      </w:sdt>
      <w:r w:rsidR="00E86CD5" w:rsidRPr="00F94210">
        <w:rPr>
          <w:rFonts w:ascii="Times New Roman" w:hAnsi="Times New Roman" w:cs="Times New Roman"/>
          <w:sz w:val="22"/>
          <w:szCs w:val="22"/>
          <w:lang w:val="en-GB"/>
        </w:rPr>
        <w:t>. It is worth mentioning that these operations are referred to as public private partnerships in</w:t>
      </w:r>
      <w:r w:rsidR="00F0111C">
        <w:rPr>
          <w:rFonts w:ascii="Times New Roman" w:hAnsi="Times New Roman" w:cs="Times New Roman"/>
          <w:sz w:val="22"/>
          <w:szCs w:val="22"/>
          <w:lang w:val="en-GB"/>
        </w:rPr>
        <w:t xml:space="preserve"> the</w:t>
      </w:r>
      <w:r w:rsidR="00E86CD5" w:rsidRPr="00F94210">
        <w:rPr>
          <w:rFonts w:ascii="Times New Roman" w:hAnsi="Times New Roman" w:cs="Times New Roman"/>
          <w:sz w:val="22"/>
          <w:szCs w:val="22"/>
          <w:lang w:val="en-GB"/>
        </w:rPr>
        <w:t xml:space="preserve"> European context and Private Fina</w:t>
      </w:r>
      <w:r w:rsidR="00881C71" w:rsidRPr="00F94210">
        <w:rPr>
          <w:rFonts w:ascii="Times New Roman" w:hAnsi="Times New Roman" w:cs="Times New Roman"/>
          <w:sz w:val="22"/>
          <w:szCs w:val="22"/>
          <w:lang w:val="en-GB"/>
        </w:rPr>
        <w:t>nce Initiative in the British one</w:t>
      </w:r>
      <w:r w:rsidR="00E86CD5" w:rsidRPr="00F94210">
        <w:rPr>
          <w:rFonts w:ascii="Times New Roman" w:hAnsi="Times New Roman" w:cs="Times New Roman"/>
          <w:sz w:val="22"/>
          <w:szCs w:val="22"/>
          <w:lang w:val="en-GB"/>
        </w:rPr>
        <w:t xml:space="preserve">. The generic term is DBFO - design-build-finance-operate. In this case </w:t>
      </w:r>
      <w:r w:rsidR="00F0111C">
        <w:rPr>
          <w:rFonts w:ascii="Times New Roman" w:hAnsi="Times New Roman" w:cs="Times New Roman"/>
          <w:sz w:val="22"/>
          <w:szCs w:val="22"/>
          <w:lang w:val="en-GB"/>
        </w:rPr>
        <w:t xml:space="preserve">the </w:t>
      </w:r>
      <w:r w:rsidR="00E86CD5" w:rsidRPr="00F94210">
        <w:rPr>
          <w:rFonts w:ascii="Times New Roman" w:hAnsi="Times New Roman" w:cs="Times New Roman"/>
          <w:sz w:val="22"/>
          <w:szCs w:val="22"/>
          <w:lang w:val="en-GB"/>
        </w:rPr>
        <w:t xml:space="preserve">government defines its intentions towards the public service and enters a long-term relationship with the provider. The private actor usually designs, finances and builds the service. In later stages of the project it may also maintain and deliver some of the services. The DBFO system can also be altered and it often becomes a </w:t>
      </w:r>
      <w:r w:rsidR="008C7063" w:rsidRPr="00F94210">
        <w:rPr>
          <w:rFonts w:ascii="Times New Roman" w:hAnsi="Times New Roman" w:cs="Times New Roman"/>
          <w:sz w:val="22"/>
          <w:szCs w:val="22"/>
          <w:lang w:val="en-GB"/>
        </w:rPr>
        <w:t xml:space="preserve">DBO (design-build-operate) or DBF (design-build-finance) system </w:t>
      </w:r>
      <w:sdt>
        <w:sdtPr>
          <w:rPr>
            <w:rFonts w:ascii="Times New Roman" w:hAnsi="Times New Roman" w:cs="Times New Roman"/>
            <w:sz w:val="22"/>
            <w:szCs w:val="22"/>
            <w:lang w:val="en-GB"/>
          </w:rPr>
          <w:id w:val="-1256892568"/>
          <w:citation/>
        </w:sdtPr>
        <w:sdtContent>
          <w:r w:rsidR="008C7063" w:rsidRPr="00F94210">
            <w:rPr>
              <w:rFonts w:ascii="Times New Roman" w:hAnsi="Times New Roman" w:cs="Times New Roman"/>
              <w:sz w:val="22"/>
              <w:szCs w:val="22"/>
              <w:lang w:val="en-GB"/>
            </w:rPr>
            <w:fldChar w:fldCharType="begin"/>
          </w:r>
          <w:r w:rsidR="008C7063" w:rsidRPr="00F94210">
            <w:rPr>
              <w:rFonts w:ascii="Times New Roman" w:hAnsi="Times New Roman" w:cs="Times New Roman"/>
              <w:sz w:val="22"/>
              <w:szCs w:val="22"/>
              <w:lang w:val="pl-PL"/>
            </w:rPr>
            <w:instrText xml:space="preserve"> CITATION Pie02 \l 1045 </w:instrText>
          </w:r>
          <w:r w:rsidR="008C7063"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(Pietroforte &amp; Miller, 2002)</w:t>
          </w:r>
          <w:r w:rsidR="008C7063" w:rsidRPr="00F94210">
            <w:rPr>
              <w:rFonts w:ascii="Times New Roman" w:hAnsi="Times New Roman" w:cs="Times New Roman"/>
              <w:sz w:val="22"/>
              <w:szCs w:val="22"/>
              <w:lang w:val="en-GB"/>
            </w:rPr>
            <w:fldChar w:fldCharType="end"/>
          </w:r>
        </w:sdtContent>
      </w:sdt>
      <w:r w:rsidR="008C7063" w:rsidRPr="00F94210">
        <w:rPr>
          <w:rFonts w:ascii="Times New Roman" w:hAnsi="Times New Roman" w:cs="Times New Roman"/>
          <w:sz w:val="22"/>
          <w:szCs w:val="22"/>
          <w:lang w:val="en-GB"/>
        </w:rPr>
        <w:t>. There are three major benefits of joint ventures. Firstly, as the undertakings are operated by private factors</w:t>
      </w:r>
      <w:r w:rsidR="00881C71" w:rsidRPr="00F94210">
        <w:rPr>
          <w:rFonts w:ascii="Times New Roman" w:hAnsi="Times New Roman" w:cs="Times New Roman"/>
          <w:sz w:val="22"/>
          <w:szCs w:val="22"/>
          <w:lang w:val="en-GB"/>
        </w:rPr>
        <w:t>,</w:t>
      </w:r>
      <w:r w:rsidR="008C7063" w:rsidRPr="00F94210">
        <w:rPr>
          <w:rFonts w:ascii="Times New Roman" w:hAnsi="Times New Roman" w:cs="Times New Roman"/>
          <w:sz w:val="22"/>
          <w:szCs w:val="22"/>
          <w:lang w:val="en-GB"/>
        </w:rPr>
        <w:t xml:space="preserve"> the financing does not add to public debt. Secondly, government specifies the project in outcome terms, which may encourage the provider of a service to introduce some innovative solutions. And thirdly, the risks of the project are shifted to private partners. </w:t>
      </w:r>
    </w:p>
    <w:p w14:paraId="27E3298E" w14:textId="77777777" w:rsidR="001733AD" w:rsidRPr="00F94210" w:rsidRDefault="001733AD" w:rsidP="00834CDA">
      <w:pPr>
        <w:spacing w:line="360" w:lineRule="auto"/>
        <w:jc w:val="both"/>
        <w:rPr>
          <w:rFonts w:ascii="Times New Roman" w:hAnsi="Times New Roman" w:cs="Times New Roman"/>
          <w:sz w:val="22"/>
          <w:szCs w:val="22"/>
          <w:lang w:val="en-GB"/>
        </w:rPr>
      </w:pPr>
    </w:p>
    <w:p w14:paraId="5E8F28A5" w14:textId="1F5BA713" w:rsidR="008C7063" w:rsidRPr="00F94210" w:rsidRDefault="00A36A86" w:rsidP="0016741E">
      <w:pPr>
        <w:pStyle w:val="Heading3"/>
        <w:rPr>
          <w:color w:val="auto"/>
        </w:rPr>
      </w:pPr>
      <w:bookmarkStart w:id="21" w:name="_Toc200521351"/>
      <w:r>
        <w:rPr>
          <w:color w:val="auto"/>
        </w:rPr>
        <w:t xml:space="preserve">3.2.5 </w:t>
      </w:r>
      <w:r w:rsidR="00A77276" w:rsidRPr="00F94210">
        <w:rPr>
          <w:color w:val="auto"/>
        </w:rPr>
        <w:t>Strategic Partnership</w:t>
      </w:r>
      <w:bookmarkEnd w:id="21"/>
    </w:p>
    <w:p w14:paraId="61D04061" w14:textId="77777777" w:rsidR="00A77276" w:rsidRPr="00F94210" w:rsidRDefault="00A77276" w:rsidP="00834CDA">
      <w:pPr>
        <w:spacing w:line="360" w:lineRule="auto"/>
        <w:jc w:val="both"/>
        <w:rPr>
          <w:rFonts w:ascii="Times New Roman" w:hAnsi="Times New Roman" w:cs="Times New Roman"/>
          <w:sz w:val="22"/>
          <w:szCs w:val="22"/>
          <w:lang w:val="en-GB"/>
        </w:rPr>
      </w:pPr>
    </w:p>
    <w:p w14:paraId="5345A79B" w14:textId="0E7D792F" w:rsidR="00A77276" w:rsidRPr="00F94210" w:rsidRDefault="00A77276"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In strategic partnership the decisions are made jointly by the public and private partner in order to achieve effectiveness for both of them </w:t>
      </w:r>
      <w:sdt>
        <w:sdtPr>
          <w:rPr>
            <w:rFonts w:ascii="Times New Roman" w:hAnsi="Times New Roman" w:cs="Times New Roman"/>
            <w:sz w:val="22"/>
            <w:szCs w:val="22"/>
            <w:lang w:val="en-GB"/>
          </w:rPr>
          <w:id w:val="1720315640"/>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Kli00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(Klijn &amp; Teisman, 2000)</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xml:space="preserve">. </w:t>
      </w:r>
      <w:r w:rsidR="00573EEB" w:rsidRPr="00F94210">
        <w:rPr>
          <w:rFonts w:ascii="Times New Roman" w:hAnsi="Times New Roman" w:cs="Times New Roman"/>
          <w:sz w:val="22"/>
          <w:szCs w:val="22"/>
          <w:lang w:val="en-GB"/>
        </w:rPr>
        <w:t xml:space="preserve">Strategic partnerships are of open-ended nature and involve full sharing of risks and rewards </w:t>
      </w:r>
      <w:sdt>
        <w:sdtPr>
          <w:rPr>
            <w:rFonts w:ascii="Times New Roman" w:hAnsi="Times New Roman" w:cs="Times New Roman"/>
            <w:sz w:val="22"/>
            <w:szCs w:val="22"/>
            <w:lang w:val="en-GB"/>
          </w:rPr>
          <w:id w:val="445283241"/>
          <w:citation/>
        </w:sdtPr>
        <w:sdtContent>
          <w:r w:rsidR="00573EEB" w:rsidRPr="00F94210">
            <w:rPr>
              <w:rFonts w:ascii="Times New Roman" w:hAnsi="Times New Roman" w:cs="Times New Roman"/>
              <w:sz w:val="22"/>
              <w:szCs w:val="22"/>
              <w:lang w:val="en-GB"/>
            </w:rPr>
            <w:fldChar w:fldCharType="begin"/>
          </w:r>
          <w:r w:rsidR="00881C71" w:rsidRPr="00F94210">
            <w:rPr>
              <w:rFonts w:ascii="Times New Roman" w:hAnsi="Times New Roman" w:cs="Times New Roman"/>
              <w:sz w:val="22"/>
              <w:szCs w:val="22"/>
              <w:lang w:val="pl-PL"/>
            </w:rPr>
            <w:instrText xml:space="preserve">CITATION PSc02 \l 1045 </w:instrText>
          </w:r>
          <w:r w:rsidR="00573EEB"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(Schaeffer &amp; Loveridge, 2002)</w:t>
          </w:r>
          <w:r w:rsidR="00573EEB" w:rsidRPr="00F94210">
            <w:rPr>
              <w:rFonts w:ascii="Times New Roman" w:hAnsi="Times New Roman" w:cs="Times New Roman"/>
              <w:sz w:val="22"/>
              <w:szCs w:val="22"/>
              <w:lang w:val="en-GB"/>
            </w:rPr>
            <w:fldChar w:fldCharType="end"/>
          </w:r>
        </w:sdtContent>
      </w:sdt>
      <w:r w:rsidR="00573EEB" w:rsidRPr="00F94210">
        <w:rPr>
          <w:rFonts w:ascii="Times New Roman" w:hAnsi="Times New Roman" w:cs="Times New Roman"/>
          <w:sz w:val="22"/>
          <w:szCs w:val="22"/>
          <w:lang w:val="en-GB"/>
        </w:rPr>
        <w:t>.</w:t>
      </w:r>
      <w:r w:rsidR="006B6BC5" w:rsidRPr="00F94210">
        <w:rPr>
          <w:rFonts w:ascii="Times New Roman" w:hAnsi="Times New Roman" w:cs="Times New Roman"/>
          <w:sz w:val="22"/>
          <w:szCs w:val="22"/>
          <w:lang w:val="en-GB"/>
        </w:rPr>
        <w:t xml:space="preserve"> </w:t>
      </w:r>
      <w:r w:rsidR="0053400C" w:rsidRPr="00F94210">
        <w:rPr>
          <w:rFonts w:ascii="Times New Roman" w:hAnsi="Times New Roman" w:cs="Times New Roman"/>
          <w:sz w:val="22"/>
          <w:szCs w:val="22"/>
          <w:lang w:val="en-GB"/>
        </w:rPr>
        <w:t>The underdeveloped institutional norms may lead to obstacle</w:t>
      </w:r>
      <w:r w:rsidR="00F0111C">
        <w:rPr>
          <w:rFonts w:ascii="Times New Roman" w:hAnsi="Times New Roman" w:cs="Times New Roman"/>
          <w:sz w:val="22"/>
          <w:szCs w:val="22"/>
          <w:lang w:val="en-GB"/>
        </w:rPr>
        <w:t>s</w:t>
      </w:r>
      <w:r w:rsidR="0053400C" w:rsidRPr="00F94210">
        <w:rPr>
          <w:rFonts w:ascii="Times New Roman" w:hAnsi="Times New Roman" w:cs="Times New Roman"/>
          <w:sz w:val="22"/>
          <w:szCs w:val="22"/>
          <w:lang w:val="en-GB"/>
        </w:rPr>
        <w:t xml:space="preserve"> in implementing the strategic partnership provisions and might unable </w:t>
      </w:r>
      <w:r w:rsidR="00F0111C">
        <w:rPr>
          <w:rFonts w:ascii="Times New Roman" w:hAnsi="Times New Roman" w:cs="Times New Roman"/>
          <w:sz w:val="22"/>
          <w:szCs w:val="22"/>
          <w:lang w:val="en-GB"/>
        </w:rPr>
        <w:t>an efficient cooperation between the actors</w:t>
      </w:r>
      <w:r w:rsidR="0053400C" w:rsidRPr="00F94210">
        <w:rPr>
          <w:rFonts w:ascii="Times New Roman" w:hAnsi="Times New Roman" w:cs="Times New Roman"/>
          <w:sz w:val="22"/>
          <w:szCs w:val="22"/>
          <w:lang w:val="en-GB"/>
        </w:rPr>
        <w:t xml:space="preserve">. Strategic partnership is mainly popular in the United </w:t>
      </w:r>
      <w:r w:rsidR="00CF31EB" w:rsidRPr="00F94210">
        <w:rPr>
          <w:rFonts w:ascii="Times New Roman" w:hAnsi="Times New Roman" w:cs="Times New Roman"/>
          <w:sz w:val="22"/>
          <w:szCs w:val="22"/>
          <w:lang w:val="en-GB"/>
        </w:rPr>
        <w:t>States. It is often described as “regime theory”</w:t>
      </w:r>
      <w:r w:rsidR="006B6BC5" w:rsidRPr="00F94210">
        <w:rPr>
          <w:rFonts w:ascii="Times New Roman" w:hAnsi="Times New Roman" w:cs="Times New Roman"/>
          <w:sz w:val="22"/>
          <w:szCs w:val="22"/>
          <w:lang w:val="en-GB"/>
        </w:rPr>
        <w:t xml:space="preserve">. According to </w:t>
      </w:r>
      <w:r w:rsidR="00F0111C">
        <w:rPr>
          <w:rFonts w:ascii="Times New Roman" w:hAnsi="Times New Roman" w:cs="Times New Roman"/>
          <w:sz w:val="22"/>
          <w:szCs w:val="22"/>
          <w:lang w:val="en-GB"/>
        </w:rPr>
        <w:t xml:space="preserve">the </w:t>
      </w:r>
      <w:r w:rsidR="006B6BC5" w:rsidRPr="00F94210">
        <w:rPr>
          <w:rFonts w:ascii="Times New Roman" w:hAnsi="Times New Roman" w:cs="Times New Roman"/>
          <w:sz w:val="22"/>
          <w:szCs w:val="22"/>
          <w:lang w:val="en-GB"/>
        </w:rPr>
        <w:t>regime theory</w:t>
      </w:r>
      <w:r w:rsidR="00F0111C">
        <w:rPr>
          <w:rFonts w:ascii="Times New Roman" w:hAnsi="Times New Roman" w:cs="Times New Roman"/>
          <w:sz w:val="22"/>
          <w:szCs w:val="22"/>
          <w:lang w:val="en-GB"/>
        </w:rPr>
        <w:t>,</w:t>
      </w:r>
      <w:r w:rsidR="006B6BC5" w:rsidRPr="00F94210">
        <w:rPr>
          <w:rFonts w:ascii="Times New Roman" w:hAnsi="Times New Roman" w:cs="Times New Roman"/>
          <w:sz w:val="22"/>
          <w:szCs w:val="22"/>
          <w:lang w:val="en-GB"/>
        </w:rPr>
        <w:t xml:space="preserve"> government </w:t>
      </w:r>
      <w:r w:rsidR="006F64DD" w:rsidRPr="00F94210">
        <w:rPr>
          <w:rFonts w:ascii="Times New Roman" w:hAnsi="Times New Roman" w:cs="Times New Roman"/>
          <w:sz w:val="22"/>
          <w:szCs w:val="22"/>
          <w:lang w:val="en-GB"/>
        </w:rPr>
        <w:t>unite</w:t>
      </w:r>
      <w:r w:rsidR="00F0111C">
        <w:rPr>
          <w:rFonts w:ascii="Times New Roman" w:hAnsi="Times New Roman" w:cs="Times New Roman"/>
          <w:sz w:val="22"/>
          <w:szCs w:val="22"/>
          <w:lang w:val="en-GB"/>
        </w:rPr>
        <w:t>s</w:t>
      </w:r>
      <w:r w:rsidR="006F64DD" w:rsidRPr="00F94210">
        <w:rPr>
          <w:rFonts w:ascii="Times New Roman" w:hAnsi="Times New Roman" w:cs="Times New Roman"/>
          <w:sz w:val="22"/>
          <w:szCs w:val="22"/>
          <w:lang w:val="en-GB"/>
        </w:rPr>
        <w:t xml:space="preserve"> with business and other interest groups and form a coalition. The role of the government is to coordinate the actions and give directions to the group. These actions </w:t>
      </w:r>
      <w:r w:rsidR="006F64DD" w:rsidRPr="00F94210">
        <w:rPr>
          <w:rFonts w:ascii="Times New Roman" w:hAnsi="Times New Roman" w:cs="Times New Roman"/>
          <w:sz w:val="22"/>
          <w:szCs w:val="22"/>
          <w:lang w:val="en-GB"/>
        </w:rPr>
        <w:lastRenderedPageBreak/>
        <w:t xml:space="preserve">should result in achieving reciprocal goals for the partnership </w:t>
      </w:r>
      <w:sdt>
        <w:sdtPr>
          <w:rPr>
            <w:rFonts w:ascii="Times New Roman" w:hAnsi="Times New Roman" w:cs="Times New Roman"/>
            <w:sz w:val="22"/>
            <w:szCs w:val="22"/>
            <w:lang w:val="en-GB"/>
          </w:rPr>
          <w:id w:val="1586414437"/>
          <w:citation/>
        </w:sdtPr>
        <w:sdtContent>
          <w:r w:rsidR="006F64DD" w:rsidRPr="00F94210">
            <w:rPr>
              <w:rFonts w:ascii="Times New Roman" w:hAnsi="Times New Roman" w:cs="Times New Roman"/>
              <w:sz w:val="22"/>
              <w:szCs w:val="22"/>
              <w:lang w:val="en-GB"/>
            </w:rPr>
            <w:fldChar w:fldCharType="begin"/>
          </w:r>
          <w:r w:rsidR="006F64DD" w:rsidRPr="00F94210">
            <w:rPr>
              <w:rFonts w:ascii="Times New Roman" w:hAnsi="Times New Roman" w:cs="Times New Roman"/>
              <w:sz w:val="22"/>
              <w:szCs w:val="22"/>
              <w:lang w:val="pl-PL"/>
            </w:rPr>
            <w:instrText xml:space="preserve"> CITATION Sto95 \l 1045 </w:instrText>
          </w:r>
          <w:r w:rsidR="006F64DD"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(Stoker, 1995)</w:t>
          </w:r>
          <w:r w:rsidR="006F64DD" w:rsidRPr="00F94210">
            <w:rPr>
              <w:rFonts w:ascii="Times New Roman" w:hAnsi="Times New Roman" w:cs="Times New Roman"/>
              <w:sz w:val="22"/>
              <w:szCs w:val="22"/>
              <w:lang w:val="en-GB"/>
            </w:rPr>
            <w:fldChar w:fldCharType="end"/>
          </w:r>
        </w:sdtContent>
      </w:sdt>
      <w:r w:rsidR="006F64DD" w:rsidRPr="00F94210">
        <w:rPr>
          <w:rFonts w:ascii="Times New Roman" w:hAnsi="Times New Roman" w:cs="Times New Roman"/>
          <w:sz w:val="22"/>
          <w:szCs w:val="22"/>
          <w:lang w:val="en-GB"/>
        </w:rPr>
        <w:t xml:space="preserve">. However, this theory cannot be translated into European </w:t>
      </w:r>
      <w:r w:rsidR="00834DD4" w:rsidRPr="00F94210">
        <w:rPr>
          <w:rFonts w:ascii="Times New Roman" w:hAnsi="Times New Roman" w:cs="Times New Roman"/>
          <w:sz w:val="22"/>
          <w:szCs w:val="22"/>
          <w:lang w:val="en-GB"/>
        </w:rPr>
        <w:t>context,</w:t>
      </w:r>
      <w:r w:rsidR="006F64DD" w:rsidRPr="00F94210">
        <w:rPr>
          <w:rFonts w:ascii="Times New Roman" w:hAnsi="Times New Roman" w:cs="Times New Roman"/>
          <w:sz w:val="22"/>
          <w:szCs w:val="22"/>
          <w:lang w:val="en-GB"/>
        </w:rPr>
        <w:t xml:space="preserve"> as the difference</w:t>
      </w:r>
      <w:r w:rsidR="00883DD7" w:rsidRPr="00F94210">
        <w:rPr>
          <w:rFonts w:ascii="Times New Roman" w:hAnsi="Times New Roman" w:cs="Times New Roman"/>
          <w:sz w:val="22"/>
          <w:szCs w:val="22"/>
          <w:lang w:val="en-GB"/>
        </w:rPr>
        <w:t>s</w:t>
      </w:r>
      <w:r w:rsidR="006F64DD" w:rsidRPr="00F94210">
        <w:rPr>
          <w:rFonts w:ascii="Times New Roman" w:hAnsi="Times New Roman" w:cs="Times New Roman"/>
          <w:sz w:val="22"/>
          <w:szCs w:val="22"/>
          <w:lang w:val="en-GB"/>
        </w:rPr>
        <w:t xml:space="preserve"> in local governance are to</w:t>
      </w:r>
      <w:r w:rsidR="00883DD7" w:rsidRPr="00F94210">
        <w:rPr>
          <w:rFonts w:ascii="Times New Roman" w:hAnsi="Times New Roman" w:cs="Times New Roman"/>
          <w:sz w:val="22"/>
          <w:szCs w:val="22"/>
          <w:lang w:val="en-GB"/>
        </w:rPr>
        <w:t>o</w:t>
      </w:r>
      <w:r w:rsidR="006F64DD" w:rsidRPr="00F94210">
        <w:rPr>
          <w:rFonts w:ascii="Times New Roman" w:hAnsi="Times New Roman" w:cs="Times New Roman"/>
          <w:sz w:val="22"/>
          <w:szCs w:val="22"/>
          <w:lang w:val="en-GB"/>
        </w:rPr>
        <w:t xml:space="preserve"> big. </w:t>
      </w:r>
    </w:p>
    <w:p w14:paraId="3F15C765" w14:textId="77777777" w:rsidR="007C3B28" w:rsidRPr="00F94210" w:rsidRDefault="007C3B28" w:rsidP="00834CDA">
      <w:pPr>
        <w:spacing w:line="360" w:lineRule="auto"/>
        <w:jc w:val="both"/>
        <w:rPr>
          <w:rFonts w:ascii="Times New Roman" w:hAnsi="Times New Roman" w:cs="Times New Roman"/>
          <w:sz w:val="22"/>
          <w:szCs w:val="22"/>
          <w:lang w:val="en-GB"/>
        </w:rPr>
      </w:pPr>
    </w:p>
    <w:p w14:paraId="487A9D71" w14:textId="6745D1C4" w:rsidR="00591DBB" w:rsidRPr="00F94210" w:rsidRDefault="00A36A86" w:rsidP="002A34F1">
      <w:pPr>
        <w:pStyle w:val="Heading2"/>
        <w:rPr>
          <w:color w:val="auto"/>
        </w:rPr>
      </w:pPr>
      <w:bookmarkStart w:id="22" w:name="_Toc200521352"/>
      <w:r>
        <w:rPr>
          <w:color w:val="auto"/>
        </w:rPr>
        <w:t xml:space="preserve">3.3 </w:t>
      </w:r>
      <w:r w:rsidR="002A34F1" w:rsidRPr="00F94210">
        <w:rPr>
          <w:color w:val="auto"/>
        </w:rPr>
        <w:t>Evaluation</w:t>
      </w:r>
      <w:bookmarkEnd w:id="22"/>
    </w:p>
    <w:p w14:paraId="2DEF362C" w14:textId="77777777" w:rsidR="002A34F1" w:rsidRPr="00F94210" w:rsidRDefault="002A34F1" w:rsidP="00834CDA">
      <w:pPr>
        <w:spacing w:line="360" w:lineRule="auto"/>
        <w:jc w:val="both"/>
        <w:rPr>
          <w:rFonts w:ascii="Times New Roman" w:hAnsi="Times New Roman" w:cs="Times New Roman"/>
          <w:sz w:val="22"/>
          <w:szCs w:val="22"/>
          <w:lang w:val="en-GB"/>
        </w:rPr>
      </w:pPr>
    </w:p>
    <w:p w14:paraId="22F6C4C8" w14:textId="74B1D963" w:rsidR="00591DBB" w:rsidRPr="00F94210" w:rsidRDefault="00591DBB"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While evaluating the private public partnerships from a public management perspective two issues need t</w:t>
      </w:r>
      <w:r w:rsidR="008D46BA" w:rsidRPr="00F94210">
        <w:rPr>
          <w:rFonts w:ascii="Times New Roman" w:hAnsi="Times New Roman" w:cs="Times New Roman"/>
          <w:sz w:val="22"/>
          <w:szCs w:val="22"/>
          <w:lang w:val="en-GB"/>
        </w:rPr>
        <w:t xml:space="preserve">o be taken into account. </w:t>
      </w:r>
      <w:r w:rsidR="00F0111C">
        <w:rPr>
          <w:rFonts w:ascii="Times New Roman" w:hAnsi="Times New Roman" w:cs="Times New Roman"/>
          <w:sz w:val="22"/>
          <w:szCs w:val="22"/>
          <w:lang w:val="en-GB"/>
        </w:rPr>
        <w:t>The f</w:t>
      </w:r>
      <w:r w:rsidR="008D46BA" w:rsidRPr="00F94210">
        <w:rPr>
          <w:rFonts w:ascii="Times New Roman" w:hAnsi="Times New Roman" w:cs="Times New Roman"/>
          <w:sz w:val="22"/>
          <w:szCs w:val="22"/>
          <w:lang w:val="en-GB"/>
        </w:rPr>
        <w:t>irst one claims that greater involvement of private agents may lead to increase efficiency and service quality.</w:t>
      </w:r>
      <w:r w:rsidR="00F0111C">
        <w:rPr>
          <w:rFonts w:ascii="Times New Roman" w:hAnsi="Times New Roman" w:cs="Times New Roman"/>
          <w:sz w:val="22"/>
          <w:szCs w:val="22"/>
          <w:lang w:val="en-GB"/>
        </w:rPr>
        <w:t xml:space="preserve"> The s</w:t>
      </w:r>
      <w:r w:rsidR="008D46BA" w:rsidRPr="00F94210">
        <w:rPr>
          <w:rFonts w:ascii="Times New Roman" w:hAnsi="Times New Roman" w:cs="Times New Roman"/>
          <w:sz w:val="22"/>
          <w:szCs w:val="22"/>
          <w:lang w:val="en-GB"/>
        </w:rPr>
        <w:t xml:space="preserve">econd one measures the impact of PPPs on the governance and management of the public service. </w:t>
      </w:r>
    </w:p>
    <w:p w14:paraId="5C35042A" w14:textId="77777777" w:rsidR="0012292A" w:rsidRPr="00F94210" w:rsidRDefault="0012292A" w:rsidP="00834CDA">
      <w:pPr>
        <w:spacing w:line="360" w:lineRule="auto"/>
        <w:jc w:val="both"/>
        <w:rPr>
          <w:rFonts w:ascii="Times New Roman" w:hAnsi="Times New Roman" w:cs="Times New Roman"/>
          <w:sz w:val="22"/>
          <w:szCs w:val="22"/>
          <w:lang w:val="en-GB"/>
        </w:rPr>
      </w:pPr>
    </w:p>
    <w:p w14:paraId="78EDADD9" w14:textId="6339A1A8" w:rsidR="0012292A" w:rsidRPr="00F94210" w:rsidRDefault="0012292A" w:rsidP="00834CDA">
      <w:p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Savas</w:t>
      </w:r>
      <w:proofErr w:type="spellEnd"/>
      <w:r w:rsidRPr="00F94210">
        <w:rPr>
          <w:rFonts w:ascii="Times New Roman" w:hAnsi="Times New Roman" w:cs="Times New Roman"/>
          <w:sz w:val="22"/>
          <w:szCs w:val="22"/>
          <w:lang w:val="en-GB"/>
        </w:rPr>
        <w:t xml:space="preserve"> (2000)</w:t>
      </w:r>
      <w:r w:rsidR="00403F9C" w:rsidRPr="00F94210">
        <w:rPr>
          <w:rFonts w:ascii="Times New Roman" w:hAnsi="Times New Roman" w:cs="Times New Roman"/>
          <w:sz w:val="22"/>
          <w:szCs w:val="22"/>
          <w:lang w:val="en-GB"/>
        </w:rPr>
        <w:t xml:space="preserve"> observed 20, 30 or even 40% cost reduction of public private partnerships provision in the USA when compared with previous arrangements. The cost reduction was a result of numerous factors, for instance reductions in staffing, </w:t>
      </w:r>
      <w:r w:rsidR="00060C8F" w:rsidRPr="00F94210">
        <w:rPr>
          <w:rFonts w:ascii="Times New Roman" w:hAnsi="Times New Roman" w:cs="Times New Roman"/>
          <w:sz w:val="22"/>
          <w:szCs w:val="22"/>
          <w:lang w:val="en-GB"/>
        </w:rPr>
        <w:t xml:space="preserve">alternations in </w:t>
      </w:r>
      <w:r w:rsidR="00403F9C" w:rsidRPr="00F94210">
        <w:rPr>
          <w:rFonts w:ascii="Times New Roman" w:hAnsi="Times New Roman" w:cs="Times New Roman"/>
          <w:sz w:val="22"/>
          <w:szCs w:val="22"/>
          <w:lang w:val="en-GB"/>
        </w:rPr>
        <w:t xml:space="preserve">employment conditions, administrative overheads and new management regimes. His findings are </w:t>
      </w:r>
      <w:r w:rsidR="00FD707F" w:rsidRPr="00F94210">
        <w:rPr>
          <w:rFonts w:ascii="Times New Roman" w:hAnsi="Times New Roman" w:cs="Times New Roman"/>
          <w:sz w:val="22"/>
          <w:szCs w:val="22"/>
          <w:lang w:val="en-GB"/>
        </w:rPr>
        <w:t xml:space="preserve">consistent with findings of </w:t>
      </w:r>
      <w:proofErr w:type="spellStart"/>
      <w:r w:rsidR="00FD707F" w:rsidRPr="00F94210">
        <w:rPr>
          <w:rFonts w:ascii="Times New Roman" w:hAnsi="Times New Roman" w:cs="Times New Roman"/>
          <w:sz w:val="22"/>
          <w:szCs w:val="22"/>
          <w:lang w:val="en-GB"/>
        </w:rPr>
        <w:t>Domberger</w:t>
      </w:r>
      <w:proofErr w:type="spellEnd"/>
      <w:r w:rsidR="00FD707F" w:rsidRPr="00F94210">
        <w:rPr>
          <w:rFonts w:ascii="Times New Roman" w:hAnsi="Times New Roman" w:cs="Times New Roman"/>
          <w:sz w:val="22"/>
          <w:szCs w:val="22"/>
          <w:lang w:val="en-GB"/>
        </w:rPr>
        <w:t xml:space="preserve"> and Ha</w:t>
      </w:r>
      <w:r w:rsidR="00403F9C" w:rsidRPr="00F94210">
        <w:rPr>
          <w:rFonts w:ascii="Times New Roman" w:hAnsi="Times New Roman" w:cs="Times New Roman"/>
          <w:sz w:val="22"/>
          <w:szCs w:val="22"/>
          <w:lang w:val="en-GB"/>
        </w:rPr>
        <w:t>ll</w:t>
      </w:r>
      <w:r w:rsidR="00FD707F" w:rsidRPr="00F94210">
        <w:rPr>
          <w:rFonts w:ascii="Times New Roman" w:hAnsi="Times New Roman" w:cs="Times New Roman"/>
          <w:sz w:val="22"/>
          <w:szCs w:val="22"/>
          <w:lang w:val="en-GB"/>
        </w:rPr>
        <w:t xml:space="preserve"> (1997)</w:t>
      </w:r>
      <w:r w:rsidR="00403F9C" w:rsidRPr="00F94210">
        <w:rPr>
          <w:rFonts w:ascii="Times New Roman" w:hAnsi="Times New Roman" w:cs="Times New Roman"/>
          <w:sz w:val="22"/>
          <w:szCs w:val="22"/>
          <w:lang w:val="en-GB"/>
        </w:rPr>
        <w:t xml:space="preserve">. According to them, through competitive tendering a decrease of 20% in expenditure was observed in Australia. </w:t>
      </w:r>
      <w:r w:rsidR="004B020E" w:rsidRPr="00F94210">
        <w:rPr>
          <w:rFonts w:ascii="Times New Roman" w:hAnsi="Times New Roman" w:cs="Times New Roman"/>
          <w:sz w:val="22"/>
          <w:szCs w:val="22"/>
          <w:lang w:val="en-GB"/>
        </w:rPr>
        <w:t xml:space="preserve">However, other studies differ in this area. According to Walsh (1995) in compulsory competitive tendering </w:t>
      </w:r>
      <w:r w:rsidR="00F0111C">
        <w:rPr>
          <w:rFonts w:ascii="Times New Roman" w:hAnsi="Times New Roman" w:cs="Times New Roman"/>
          <w:sz w:val="22"/>
          <w:szCs w:val="22"/>
          <w:lang w:val="en-GB"/>
        </w:rPr>
        <w:t>some cost had reduced while</w:t>
      </w:r>
      <w:r w:rsidR="00B3251E" w:rsidRPr="00F94210">
        <w:rPr>
          <w:rFonts w:ascii="Times New Roman" w:hAnsi="Times New Roman" w:cs="Times New Roman"/>
          <w:sz w:val="22"/>
          <w:szCs w:val="22"/>
          <w:lang w:val="en-GB"/>
        </w:rPr>
        <w:t xml:space="preserve"> other </w:t>
      </w:r>
      <w:r w:rsidR="00F0111C">
        <w:rPr>
          <w:rFonts w:ascii="Times New Roman" w:hAnsi="Times New Roman" w:cs="Times New Roman"/>
          <w:sz w:val="22"/>
          <w:szCs w:val="22"/>
          <w:lang w:val="en-GB"/>
        </w:rPr>
        <w:t xml:space="preserve">had </w:t>
      </w:r>
      <w:r w:rsidR="00B3251E" w:rsidRPr="00F94210">
        <w:rPr>
          <w:rFonts w:ascii="Times New Roman" w:hAnsi="Times New Roman" w:cs="Times New Roman"/>
          <w:sz w:val="22"/>
          <w:szCs w:val="22"/>
          <w:lang w:val="en-GB"/>
        </w:rPr>
        <w:t xml:space="preserve">increased. This fact is associated with the increase of costs during the service specification process. </w:t>
      </w:r>
    </w:p>
    <w:p w14:paraId="69050F20" w14:textId="77777777" w:rsidR="00B3251E" w:rsidRPr="00F94210" w:rsidRDefault="00B3251E" w:rsidP="00834CDA">
      <w:pPr>
        <w:spacing w:line="360" w:lineRule="auto"/>
        <w:jc w:val="both"/>
        <w:rPr>
          <w:rFonts w:ascii="Times New Roman" w:hAnsi="Times New Roman" w:cs="Times New Roman"/>
          <w:sz w:val="22"/>
          <w:szCs w:val="22"/>
          <w:lang w:val="en-GB"/>
        </w:rPr>
      </w:pPr>
    </w:p>
    <w:p w14:paraId="732806D8" w14:textId="1D25F789" w:rsidR="00B3251E" w:rsidRPr="00F94210" w:rsidRDefault="00B3251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There are mixed findings when it comes to public private partnerships a</w:t>
      </w:r>
      <w:r w:rsidR="001E624C" w:rsidRPr="00F94210">
        <w:rPr>
          <w:rFonts w:ascii="Times New Roman" w:hAnsi="Times New Roman" w:cs="Times New Roman"/>
          <w:sz w:val="22"/>
          <w:szCs w:val="22"/>
          <w:lang w:val="en-GB"/>
        </w:rPr>
        <w:t>s a stimulus for innovation. T</w:t>
      </w:r>
      <w:r w:rsidRPr="00F94210">
        <w:rPr>
          <w:rFonts w:ascii="Times New Roman" w:hAnsi="Times New Roman" w:cs="Times New Roman"/>
          <w:sz w:val="22"/>
          <w:szCs w:val="22"/>
          <w:lang w:val="en-GB"/>
        </w:rPr>
        <w:t xml:space="preserve">he UK prisons PFI schemes showed some innovative solutions in construction, control and monitoring of prisoners movement </w:t>
      </w:r>
      <w:sdt>
        <w:sdtPr>
          <w:rPr>
            <w:rFonts w:ascii="Times New Roman" w:hAnsi="Times New Roman" w:cs="Times New Roman"/>
            <w:sz w:val="22"/>
            <w:szCs w:val="22"/>
            <w:lang w:val="en-GB"/>
          </w:rPr>
          <w:id w:val="1095137719"/>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Nat97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(National Audit Office, 1997)</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On the other hand, many of the projects were already submitted with detailed plan</w:t>
      </w:r>
      <w:r w:rsidR="002416FD">
        <w:rPr>
          <w:rFonts w:ascii="Times New Roman" w:hAnsi="Times New Roman" w:cs="Times New Roman"/>
          <w:sz w:val="22"/>
          <w:szCs w:val="22"/>
          <w:lang w:val="en-GB"/>
        </w:rPr>
        <w:t>s</w:t>
      </w:r>
      <w:r w:rsidRPr="00F94210">
        <w:rPr>
          <w:rFonts w:ascii="Times New Roman" w:hAnsi="Times New Roman" w:cs="Times New Roman"/>
          <w:sz w:val="22"/>
          <w:szCs w:val="22"/>
          <w:lang w:val="en-GB"/>
        </w:rPr>
        <w:t xml:space="preserve"> and left no independence to the contractor. </w:t>
      </w:r>
      <w:r w:rsidR="001E624C" w:rsidRPr="00F94210">
        <w:rPr>
          <w:rFonts w:ascii="Times New Roman" w:hAnsi="Times New Roman" w:cs="Times New Roman"/>
          <w:sz w:val="22"/>
          <w:szCs w:val="22"/>
          <w:lang w:val="en-GB"/>
        </w:rPr>
        <w:t xml:space="preserve">The private actor suggestions were not taken into consideration during the working phase of the project. </w:t>
      </w:r>
    </w:p>
    <w:p w14:paraId="2F48B6E0" w14:textId="77777777" w:rsidR="00B3251E" w:rsidRPr="00F94210" w:rsidRDefault="00B3251E" w:rsidP="00834CDA">
      <w:pPr>
        <w:spacing w:line="360" w:lineRule="auto"/>
        <w:jc w:val="both"/>
        <w:rPr>
          <w:rFonts w:ascii="Times New Roman" w:hAnsi="Times New Roman" w:cs="Times New Roman"/>
          <w:sz w:val="22"/>
          <w:szCs w:val="22"/>
          <w:lang w:val="en-GB"/>
        </w:rPr>
      </w:pPr>
    </w:p>
    <w:p w14:paraId="139C7E34" w14:textId="5495F8F1" w:rsidR="00B3251E" w:rsidRPr="00F94210" w:rsidRDefault="001E624C"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It is hard to assess the impact of public private partnership on the service quality.</w:t>
      </w:r>
      <w:r w:rsidR="00B3251E" w:rsidRPr="00F94210">
        <w:rPr>
          <w:rFonts w:ascii="Times New Roman" w:hAnsi="Times New Roman" w:cs="Times New Roman"/>
          <w:sz w:val="22"/>
          <w:szCs w:val="22"/>
          <w:lang w:val="en-GB"/>
        </w:rPr>
        <w:t xml:space="preserve"> It is challenging to establish</w:t>
      </w:r>
      <w:r w:rsidR="002416FD">
        <w:rPr>
          <w:rFonts w:ascii="Times New Roman" w:hAnsi="Times New Roman" w:cs="Times New Roman"/>
          <w:sz w:val="22"/>
          <w:szCs w:val="22"/>
          <w:lang w:val="en-GB"/>
        </w:rPr>
        <w:t xml:space="preserve"> a</w:t>
      </w:r>
      <w:r w:rsidR="00B3251E" w:rsidRPr="00F94210">
        <w:rPr>
          <w:rFonts w:ascii="Times New Roman" w:hAnsi="Times New Roman" w:cs="Times New Roman"/>
          <w:sz w:val="22"/>
          <w:szCs w:val="22"/>
          <w:lang w:val="en-GB"/>
        </w:rPr>
        <w:t xml:space="preserve"> binding definition of service quality as the term is multidimensional and may be subject to personal opinions. Moreover, little research had been undertaken so far. </w:t>
      </w:r>
      <w:r w:rsidR="008545EF" w:rsidRPr="00F94210">
        <w:rPr>
          <w:rFonts w:ascii="Times New Roman" w:hAnsi="Times New Roman" w:cs="Times New Roman"/>
          <w:sz w:val="22"/>
          <w:szCs w:val="22"/>
          <w:lang w:val="en-GB"/>
        </w:rPr>
        <w:t xml:space="preserve">However, some basic principles can be established. First of all, PPPs encountered some problems, for example information asymmetry, limited government capacity and regulatory capture, which may lead to quality shading. Secondly, contracting-out, franchising and joint ventures reduce the vertical </w:t>
      </w:r>
      <w:r w:rsidR="008545EF" w:rsidRPr="00F94210">
        <w:rPr>
          <w:rFonts w:ascii="Times New Roman" w:hAnsi="Times New Roman" w:cs="Times New Roman"/>
          <w:sz w:val="22"/>
          <w:szCs w:val="22"/>
          <w:lang w:val="en-GB"/>
        </w:rPr>
        <w:lastRenderedPageBreak/>
        <w:t xml:space="preserve">integration of service. For instance, </w:t>
      </w:r>
      <w:r w:rsidR="00FE4FB1" w:rsidRPr="00F94210">
        <w:rPr>
          <w:rFonts w:ascii="Times New Roman" w:hAnsi="Times New Roman" w:cs="Times New Roman"/>
          <w:sz w:val="22"/>
          <w:szCs w:val="22"/>
          <w:lang w:val="en-GB"/>
        </w:rPr>
        <w:t>contracting-out in schools leave educational ma</w:t>
      </w:r>
      <w:r w:rsidRPr="00F94210">
        <w:rPr>
          <w:rFonts w:ascii="Times New Roman" w:hAnsi="Times New Roman" w:cs="Times New Roman"/>
          <w:sz w:val="22"/>
          <w:szCs w:val="22"/>
          <w:lang w:val="en-GB"/>
        </w:rPr>
        <w:t>tters and janitorial service</w:t>
      </w:r>
      <w:r w:rsidR="00FE4FB1" w:rsidRPr="00F94210">
        <w:rPr>
          <w:rFonts w:ascii="Times New Roman" w:hAnsi="Times New Roman" w:cs="Times New Roman"/>
          <w:sz w:val="22"/>
          <w:szCs w:val="22"/>
          <w:lang w:val="en-GB"/>
        </w:rPr>
        <w:t xml:space="preserve"> operated within different managements, even though both should contribute to </w:t>
      </w:r>
      <w:r w:rsidR="007C2595" w:rsidRPr="00F94210">
        <w:rPr>
          <w:rFonts w:ascii="Times New Roman" w:hAnsi="Times New Roman" w:cs="Times New Roman"/>
          <w:sz w:val="22"/>
          <w:szCs w:val="22"/>
          <w:lang w:val="en-GB"/>
        </w:rPr>
        <w:t>well being</w:t>
      </w:r>
      <w:r w:rsidR="002431A2" w:rsidRPr="00F94210">
        <w:rPr>
          <w:rFonts w:ascii="Times New Roman" w:hAnsi="Times New Roman" w:cs="Times New Roman"/>
          <w:sz w:val="22"/>
          <w:szCs w:val="22"/>
          <w:lang w:val="en-GB"/>
        </w:rPr>
        <w:t xml:space="preserve"> of students </w:t>
      </w:r>
      <w:sdt>
        <w:sdtPr>
          <w:rPr>
            <w:rFonts w:ascii="Times New Roman" w:hAnsi="Times New Roman" w:cs="Times New Roman"/>
            <w:sz w:val="22"/>
            <w:szCs w:val="22"/>
            <w:lang w:val="en-GB"/>
          </w:rPr>
          <w:id w:val="1180243391"/>
          <w:citation/>
        </w:sdtPr>
        <w:sdtContent>
          <w:r w:rsidR="002431A2" w:rsidRPr="00F94210">
            <w:rPr>
              <w:rFonts w:ascii="Times New Roman" w:hAnsi="Times New Roman" w:cs="Times New Roman"/>
              <w:sz w:val="22"/>
              <w:szCs w:val="22"/>
              <w:lang w:val="en-GB"/>
            </w:rPr>
            <w:fldChar w:fldCharType="begin"/>
          </w:r>
          <w:r w:rsidR="002431A2" w:rsidRPr="00F94210">
            <w:rPr>
              <w:rFonts w:ascii="Times New Roman" w:hAnsi="Times New Roman" w:cs="Times New Roman"/>
              <w:sz w:val="22"/>
              <w:szCs w:val="22"/>
              <w:lang w:val="pl-PL"/>
            </w:rPr>
            <w:instrText xml:space="preserve"> CITATION Ske05 \l 1045 </w:instrText>
          </w:r>
          <w:r w:rsidR="002431A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(Skelcher, 2005)</w:t>
          </w:r>
          <w:r w:rsidR="002431A2" w:rsidRPr="00F94210">
            <w:rPr>
              <w:rFonts w:ascii="Times New Roman" w:hAnsi="Times New Roman" w:cs="Times New Roman"/>
              <w:sz w:val="22"/>
              <w:szCs w:val="22"/>
              <w:lang w:val="en-GB"/>
            </w:rPr>
            <w:fldChar w:fldCharType="end"/>
          </w:r>
        </w:sdtContent>
      </w:sdt>
      <w:r w:rsidR="002431A2" w:rsidRPr="00F94210">
        <w:rPr>
          <w:rFonts w:ascii="Times New Roman" w:hAnsi="Times New Roman" w:cs="Times New Roman"/>
          <w:sz w:val="22"/>
          <w:szCs w:val="22"/>
          <w:lang w:val="en-GB"/>
        </w:rPr>
        <w:t xml:space="preserve">. </w:t>
      </w:r>
    </w:p>
    <w:p w14:paraId="15616CAE" w14:textId="77777777" w:rsidR="00054615" w:rsidRPr="00F94210" w:rsidRDefault="00054615" w:rsidP="00834CDA">
      <w:pPr>
        <w:spacing w:line="360" w:lineRule="auto"/>
        <w:jc w:val="both"/>
        <w:rPr>
          <w:rFonts w:ascii="Times New Roman" w:hAnsi="Times New Roman" w:cs="Times New Roman"/>
          <w:sz w:val="22"/>
          <w:szCs w:val="22"/>
          <w:lang w:val="en-GB"/>
        </w:rPr>
      </w:pPr>
    </w:p>
    <w:p w14:paraId="55930442" w14:textId="1A255607" w:rsidR="00054615" w:rsidRPr="00F94210" w:rsidRDefault="00A36A86" w:rsidP="0016741E">
      <w:pPr>
        <w:pStyle w:val="Heading2"/>
        <w:rPr>
          <w:color w:val="auto"/>
        </w:rPr>
      </w:pPr>
      <w:bookmarkStart w:id="23" w:name="_Toc200521353"/>
      <w:r>
        <w:rPr>
          <w:color w:val="auto"/>
        </w:rPr>
        <w:t xml:space="preserve">3.4 </w:t>
      </w:r>
      <w:r w:rsidR="00054615" w:rsidRPr="00F94210">
        <w:rPr>
          <w:color w:val="auto"/>
        </w:rPr>
        <w:t>International Relations Perspective</w:t>
      </w:r>
      <w:bookmarkEnd w:id="23"/>
    </w:p>
    <w:p w14:paraId="0230B3B2" w14:textId="77777777" w:rsidR="00054615" w:rsidRPr="00F94210" w:rsidRDefault="00054615" w:rsidP="00834CDA">
      <w:pPr>
        <w:spacing w:line="360" w:lineRule="auto"/>
        <w:jc w:val="both"/>
        <w:rPr>
          <w:rFonts w:ascii="Times New Roman" w:hAnsi="Times New Roman" w:cs="Times New Roman"/>
          <w:sz w:val="22"/>
          <w:szCs w:val="22"/>
          <w:lang w:val="en-GB"/>
        </w:rPr>
      </w:pPr>
    </w:p>
    <w:p w14:paraId="418F4090" w14:textId="593A99F6" w:rsidR="007C3B28" w:rsidRPr="00F94210" w:rsidRDefault="00834DD4"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In recent years, PPPs also became a part of </w:t>
      </w:r>
      <w:r w:rsidR="00054615" w:rsidRPr="00F94210">
        <w:rPr>
          <w:rFonts w:ascii="Times New Roman" w:hAnsi="Times New Roman" w:cs="Times New Roman"/>
          <w:sz w:val="22"/>
          <w:szCs w:val="22"/>
          <w:lang w:val="en-GB"/>
        </w:rPr>
        <w:t xml:space="preserve">many international relations theories. </w:t>
      </w:r>
      <w:r w:rsidR="002A34F1" w:rsidRPr="00F94210">
        <w:rPr>
          <w:rFonts w:ascii="Times New Roman" w:hAnsi="Times New Roman" w:cs="Times New Roman"/>
          <w:sz w:val="22"/>
          <w:szCs w:val="22"/>
          <w:lang w:val="en-GB"/>
        </w:rPr>
        <w:t>Following section</w:t>
      </w:r>
      <w:r w:rsidR="005823E6" w:rsidRPr="00F94210">
        <w:rPr>
          <w:rFonts w:ascii="Times New Roman" w:hAnsi="Times New Roman" w:cs="Times New Roman"/>
          <w:sz w:val="22"/>
          <w:szCs w:val="22"/>
          <w:lang w:val="en-GB"/>
        </w:rPr>
        <w:t xml:space="preserve"> will deal with the IR perspective on public private partnerships. Firstly, the definition of PPPs in transnational governance will be provided. Secondly, the forms and purposes of the PPPs will be given together with </w:t>
      </w:r>
      <w:r w:rsidR="007B6C46">
        <w:rPr>
          <w:rFonts w:ascii="Times New Roman" w:hAnsi="Times New Roman" w:cs="Times New Roman"/>
          <w:sz w:val="22"/>
          <w:szCs w:val="22"/>
          <w:lang w:val="en-GB"/>
        </w:rPr>
        <w:t xml:space="preserve">a </w:t>
      </w:r>
      <w:r w:rsidR="005823E6" w:rsidRPr="00F94210">
        <w:rPr>
          <w:rFonts w:ascii="Times New Roman" w:hAnsi="Times New Roman" w:cs="Times New Roman"/>
          <w:sz w:val="22"/>
          <w:szCs w:val="22"/>
          <w:lang w:val="en-GB"/>
        </w:rPr>
        <w:t xml:space="preserve">short </w:t>
      </w:r>
      <w:r w:rsidR="007B6C46">
        <w:rPr>
          <w:rFonts w:ascii="Times New Roman" w:hAnsi="Times New Roman" w:cs="Times New Roman"/>
          <w:sz w:val="22"/>
          <w:szCs w:val="22"/>
          <w:lang w:val="en-GB"/>
        </w:rPr>
        <w:t>classification.</w:t>
      </w:r>
      <w:r w:rsidR="00292265" w:rsidRPr="00F94210">
        <w:rPr>
          <w:rFonts w:ascii="Times New Roman" w:hAnsi="Times New Roman" w:cs="Times New Roman"/>
          <w:sz w:val="22"/>
          <w:szCs w:val="22"/>
          <w:lang w:val="en-GB"/>
        </w:rPr>
        <w:t xml:space="preserve"> </w:t>
      </w:r>
    </w:p>
    <w:p w14:paraId="2D977BDB" w14:textId="77777777" w:rsidR="00292265" w:rsidRPr="00F94210" w:rsidRDefault="00292265" w:rsidP="00834CDA">
      <w:pPr>
        <w:spacing w:line="360" w:lineRule="auto"/>
        <w:jc w:val="both"/>
        <w:rPr>
          <w:rFonts w:ascii="Times New Roman" w:hAnsi="Times New Roman" w:cs="Times New Roman"/>
          <w:sz w:val="22"/>
          <w:szCs w:val="22"/>
          <w:lang w:val="en-GB"/>
        </w:rPr>
      </w:pPr>
    </w:p>
    <w:p w14:paraId="5EE615D5" w14:textId="3DC371A9" w:rsidR="001C5188" w:rsidRPr="00F94210" w:rsidRDefault="00292265"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PPPs have been put in </w:t>
      </w:r>
      <w:r w:rsidR="007B6C46">
        <w:rPr>
          <w:rFonts w:ascii="Times New Roman" w:hAnsi="Times New Roman" w:cs="Times New Roman"/>
          <w:sz w:val="22"/>
          <w:szCs w:val="22"/>
          <w:lang w:val="en-GB"/>
        </w:rPr>
        <w:t xml:space="preserve">a </w:t>
      </w:r>
      <w:r w:rsidRPr="00F94210">
        <w:rPr>
          <w:rFonts w:ascii="Times New Roman" w:hAnsi="Times New Roman" w:cs="Times New Roman"/>
          <w:sz w:val="22"/>
          <w:szCs w:val="22"/>
          <w:lang w:val="en-GB"/>
        </w:rPr>
        <w:t>tr</w:t>
      </w:r>
      <w:r w:rsidR="00FF1DA8">
        <w:rPr>
          <w:rFonts w:ascii="Times New Roman" w:hAnsi="Times New Roman" w:cs="Times New Roman"/>
          <w:sz w:val="22"/>
          <w:szCs w:val="22"/>
          <w:lang w:val="en-GB"/>
        </w:rPr>
        <w:t>ansnational govern</w:t>
      </w:r>
      <w:r w:rsidRPr="00F94210">
        <w:rPr>
          <w:rFonts w:ascii="Times New Roman" w:hAnsi="Times New Roman" w:cs="Times New Roman"/>
          <w:sz w:val="22"/>
          <w:szCs w:val="22"/>
          <w:lang w:val="en-GB"/>
        </w:rPr>
        <w:t xml:space="preserve">ance environment. </w:t>
      </w:r>
      <w:r w:rsidR="00891C84" w:rsidRPr="00F94210">
        <w:rPr>
          <w:rFonts w:ascii="Times New Roman" w:hAnsi="Times New Roman" w:cs="Times New Roman"/>
          <w:sz w:val="22"/>
          <w:szCs w:val="22"/>
          <w:lang w:val="en-GB"/>
        </w:rPr>
        <w:t xml:space="preserve">In order to define the role of PPPs in this habitat, it is necessary to define the term “governance”. </w:t>
      </w:r>
      <w:r w:rsidRPr="00F94210">
        <w:rPr>
          <w:rFonts w:ascii="Times New Roman" w:hAnsi="Times New Roman" w:cs="Times New Roman"/>
          <w:sz w:val="22"/>
          <w:szCs w:val="22"/>
          <w:lang w:val="en-GB"/>
        </w:rPr>
        <w:t>The d</w:t>
      </w:r>
      <w:r w:rsidR="00891C84" w:rsidRPr="00F94210">
        <w:rPr>
          <w:rFonts w:ascii="Times New Roman" w:hAnsi="Times New Roman" w:cs="Times New Roman"/>
          <w:sz w:val="22"/>
          <w:szCs w:val="22"/>
          <w:lang w:val="en-GB"/>
        </w:rPr>
        <w:t>efinition however,</w:t>
      </w:r>
      <w:r w:rsidRPr="00F94210">
        <w:rPr>
          <w:rFonts w:ascii="Times New Roman" w:hAnsi="Times New Roman" w:cs="Times New Roman"/>
          <w:sz w:val="22"/>
          <w:szCs w:val="22"/>
          <w:lang w:val="en-GB"/>
        </w:rPr>
        <w:t xml:space="preserve"> is very broad</w:t>
      </w:r>
      <w:r w:rsidR="004F63A7" w:rsidRPr="00F94210">
        <w:rPr>
          <w:rFonts w:ascii="Times New Roman" w:hAnsi="Times New Roman" w:cs="Times New Roman"/>
          <w:sz w:val="22"/>
          <w:szCs w:val="22"/>
          <w:lang w:val="en-GB"/>
        </w:rPr>
        <w:t xml:space="preserve">. In the most extensive sense, governance means all forms of controlling, producing and preserving social order, including states, markets or even networks. </w:t>
      </w:r>
      <w:sdt>
        <w:sdtPr>
          <w:rPr>
            <w:rFonts w:ascii="Times New Roman" w:hAnsi="Times New Roman" w:cs="Times New Roman"/>
            <w:sz w:val="22"/>
            <w:szCs w:val="22"/>
            <w:lang w:val="en-GB"/>
          </w:rPr>
          <w:id w:val="2000146365"/>
          <w:citation/>
        </w:sdtPr>
        <w:sdtContent>
          <w:r w:rsidR="004F63A7" w:rsidRPr="00F94210">
            <w:rPr>
              <w:rFonts w:ascii="Times New Roman" w:hAnsi="Times New Roman" w:cs="Times New Roman"/>
              <w:sz w:val="22"/>
              <w:szCs w:val="22"/>
              <w:lang w:val="en-GB"/>
            </w:rPr>
            <w:fldChar w:fldCharType="begin"/>
          </w:r>
          <w:r w:rsidR="004F63A7" w:rsidRPr="00F94210">
            <w:rPr>
              <w:rFonts w:ascii="Times New Roman" w:hAnsi="Times New Roman" w:cs="Times New Roman"/>
              <w:sz w:val="22"/>
              <w:szCs w:val="22"/>
              <w:lang w:val="pl-PL"/>
            </w:rPr>
            <w:instrText xml:space="preserve"> CITATION Bor02 \l 1045 </w:instrText>
          </w:r>
          <w:r w:rsidR="004F63A7"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004F63A7" w:rsidRPr="00F94210">
            <w:rPr>
              <w:rFonts w:ascii="Times New Roman" w:hAnsi="Times New Roman" w:cs="Times New Roman"/>
              <w:sz w:val="22"/>
              <w:szCs w:val="22"/>
              <w:lang w:val="en-GB"/>
            </w:rPr>
            <w:fldChar w:fldCharType="end"/>
          </w:r>
        </w:sdtContent>
      </w:sdt>
      <w:r w:rsidR="00FF1DA8">
        <w:rPr>
          <w:rFonts w:ascii="Times New Roman" w:hAnsi="Times New Roman" w:cs="Times New Roman"/>
          <w:sz w:val="22"/>
          <w:szCs w:val="22"/>
          <w:lang w:val="en-GB"/>
        </w:rPr>
        <w:t>. N</w:t>
      </w:r>
      <w:r w:rsidR="004F63A7" w:rsidRPr="00F94210">
        <w:rPr>
          <w:rFonts w:ascii="Times New Roman" w:hAnsi="Times New Roman" w:cs="Times New Roman"/>
          <w:sz w:val="22"/>
          <w:szCs w:val="22"/>
          <w:lang w:val="en-GB"/>
        </w:rPr>
        <w:t>ew modes of gov</w:t>
      </w:r>
      <w:r w:rsidR="00FF1DA8">
        <w:rPr>
          <w:rFonts w:ascii="Times New Roman" w:hAnsi="Times New Roman" w:cs="Times New Roman"/>
          <w:sz w:val="22"/>
          <w:szCs w:val="22"/>
          <w:lang w:val="en-GB"/>
        </w:rPr>
        <w:t>ernance are in opposition to</w:t>
      </w:r>
      <w:r w:rsidR="004F63A7" w:rsidRPr="00F94210">
        <w:rPr>
          <w:rFonts w:ascii="Times New Roman" w:hAnsi="Times New Roman" w:cs="Times New Roman"/>
          <w:sz w:val="22"/>
          <w:szCs w:val="22"/>
          <w:lang w:val="en-GB"/>
        </w:rPr>
        <w:t xml:space="preserve"> hierarchical control modes usually associated with </w:t>
      </w:r>
      <w:r w:rsidR="00FF1DA8">
        <w:rPr>
          <w:rFonts w:ascii="Times New Roman" w:hAnsi="Times New Roman" w:cs="Times New Roman"/>
          <w:sz w:val="22"/>
          <w:szCs w:val="22"/>
          <w:lang w:val="en-GB"/>
        </w:rPr>
        <w:t xml:space="preserve">an </w:t>
      </w:r>
      <w:r w:rsidR="004F63A7" w:rsidRPr="00F94210">
        <w:rPr>
          <w:rFonts w:ascii="Times New Roman" w:hAnsi="Times New Roman" w:cs="Times New Roman"/>
          <w:sz w:val="22"/>
          <w:szCs w:val="22"/>
          <w:lang w:val="en-GB"/>
        </w:rPr>
        <w:t>int</w:t>
      </w:r>
      <w:r w:rsidR="00891C84" w:rsidRPr="00F94210">
        <w:rPr>
          <w:rFonts w:ascii="Times New Roman" w:hAnsi="Times New Roman" w:cs="Times New Roman"/>
          <w:sz w:val="22"/>
          <w:szCs w:val="22"/>
          <w:lang w:val="en-GB"/>
        </w:rPr>
        <w:t>erventionist state. T</w:t>
      </w:r>
      <w:r w:rsidR="004F63A7" w:rsidRPr="00F94210">
        <w:rPr>
          <w:rFonts w:ascii="Times New Roman" w:hAnsi="Times New Roman" w:cs="Times New Roman"/>
          <w:sz w:val="22"/>
          <w:szCs w:val="22"/>
          <w:lang w:val="en-GB"/>
        </w:rPr>
        <w:t xml:space="preserve">he definition of governance includes state and non-state actors collaborating </w:t>
      </w:r>
      <w:r w:rsidR="00891C84" w:rsidRPr="00F94210">
        <w:rPr>
          <w:rFonts w:ascii="Times New Roman" w:hAnsi="Times New Roman" w:cs="Times New Roman"/>
          <w:sz w:val="22"/>
          <w:szCs w:val="22"/>
          <w:lang w:val="en-GB"/>
        </w:rPr>
        <w:t xml:space="preserve">together </w:t>
      </w:r>
      <w:r w:rsidR="004F63A7" w:rsidRPr="00F94210">
        <w:rPr>
          <w:rFonts w:ascii="Times New Roman" w:hAnsi="Times New Roman" w:cs="Times New Roman"/>
          <w:sz w:val="22"/>
          <w:szCs w:val="22"/>
          <w:lang w:val="en-GB"/>
        </w:rPr>
        <w:t xml:space="preserve">in order to achieve </w:t>
      </w:r>
      <w:r w:rsidR="00D671F8" w:rsidRPr="00F94210">
        <w:rPr>
          <w:rFonts w:ascii="Times New Roman" w:hAnsi="Times New Roman" w:cs="Times New Roman"/>
          <w:sz w:val="22"/>
          <w:szCs w:val="22"/>
          <w:lang w:val="en-GB"/>
        </w:rPr>
        <w:t xml:space="preserve">socially desirable goals. </w:t>
      </w:r>
      <w:r w:rsidR="00115896" w:rsidRPr="00F94210">
        <w:rPr>
          <w:rFonts w:ascii="Times New Roman" w:hAnsi="Times New Roman" w:cs="Times New Roman"/>
          <w:sz w:val="22"/>
          <w:szCs w:val="22"/>
          <w:lang w:val="en-GB"/>
        </w:rPr>
        <w:t xml:space="preserve">If we focus on this particular definition of </w:t>
      </w:r>
      <w:r w:rsidR="00BE5490" w:rsidRPr="00F94210">
        <w:rPr>
          <w:rFonts w:ascii="Times New Roman" w:hAnsi="Times New Roman" w:cs="Times New Roman"/>
          <w:sz w:val="22"/>
          <w:szCs w:val="22"/>
          <w:lang w:val="en-GB"/>
        </w:rPr>
        <w:t xml:space="preserve">governance, public private partnerships seem an attractive way to operate. </w:t>
      </w:r>
      <w:r w:rsidR="009F3734" w:rsidRPr="00F94210">
        <w:rPr>
          <w:rFonts w:ascii="Times New Roman" w:hAnsi="Times New Roman" w:cs="Times New Roman"/>
          <w:sz w:val="22"/>
          <w:szCs w:val="22"/>
          <w:lang w:val="en-GB"/>
        </w:rPr>
        <w:t>Not only can the PPPs increase the effectiveness of public policy design and implementation, it also assure the d</w:t>
      </w:r>
      <w:r w:rsidR="00FF1DA8">
        <w:rPr>
          <w:rFonts w:ascii="Times New Roman" w:hAnsi="Times New Roman" w:cs="Times New Roman"/>
          <w:sz w:val="22"/>
          <w:szCs w:val="22"/>
          <w:lang w:val="en-GB"/>
        </w:rPr>
        <w:t xml:space="preserve">emocratic accountability of </w:t>
      </w:r>
      <w:r w:rsidR="009F3734" w:rsidRPr="00F94210">
        <w:rPr>
          <w:rFonts w:ascii="Times New Roman" w:hAnsi="Times New Roman" w:cs="Times New Roman"/>
          <w:sz w:val="22"/>
          <w:szCs w:val="22"/>
          <w:lang w:val="en-GB"/>
        </w:rPr>
        <w:t xml:space="preserve">projects. As a result the international governance is given more legitimacy. </w:t>
      </w:r>
    </w:p>
    <w:p w14:paraId="05370CFF" w14:textId="77777777" w:rsidR="00543FBE" w:rsidRPr="00F94210" w:rsidRDefault="00543FBE" w:rsidP="00834CDA">
      <w:pPr>
        <w:spacing w:line="360" w:lineRule="auto"/>
        <w:jc w:val="both"/>
        <w:rPr>
          <w:rFonts w:ascii="Times New Roman" w:hAnsi="Times New Roman" w:cs="Times New Roman"/>
          <w:sz w:val="22"/>
          <w:szCs w:val="22"/>
          <w:lang w:val="en-GB"/>
        </w:rPr>
      </w:pPr>
    </w:p>
    <w:p w14:paraId="3B4C791D" w14:textId="25620105" w:rsidR="00543FBE" w:rsidRPr="00F94210" w:rsidRDefault="00A36A86" w:rsidP="00543FBE">
      <w:pPr>
        <w:pStyle w:val="Heading2"/>
        <w:rPr>
          <w:color w:val="auto"/>
        </w:rPr>
      </w:pPr>
      <w:bookmarkStart w:id="24" w:name="_Toc200521354"/>
      <w:r>
        <w:rPr>
          <w:color w:val="auto"/>
        </w:rPr>
        <w:t xml:space="preserve">3.5 </w:t>
      </w:r>
      <w:r w:rsidR="00543FBE" w:rsidRPr="00F94210">
        <w:rPr>
          <w:color w:val="auto"/>
        </w:rPr>
        <w:t>Historical Perspective</w:t>
      </w:r>
      <w:bookmarkEnd w:id="24"/>
    </w:p>
    <w:p w14:paraId="7FCF1D68" w14:textId="77777777" w:rsidR="00543FBE" w:rsidRPr="00F94210" w:rsidRDefault="00543FBE" w:rsidP="00543FBE">
      <w:pPr>
        <w:spacing w:line="360" w:lineRule="auto"/>
        <w:jc w:val="both"/>
        <w:rPr>
          <w:rFonts w:ascii="Times New Roman" w:hAnsi="Times New Roman" w:cs="Times New Roman"/>
          <w:sz w:val="22"/>
          <w:szCs w:val="22"/>
          <w:lang w:val="en-GB"/>
        </w:rPr>
      </w:pPr>
    </w:p>
    <w:p w14:paraId="1C56746B" w14:textId="3B2A4B10" w:rsidR="00543FBE" w:rsidRPr="00F94210" w:rsidRDefault="00543FBE" w:rsidP="00543FBE">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Public p</w:t>
      </w:r>
      <w:r w:rsidR="00FF1DA8">
        <w:rPr>
          <w:rFonts w:ascii="Times New Roman" w:hAnsi="Times New Roman" w:cs="Times New Roman"/>
          <w:sz w:val="22"/>
          <w:szCs w:val="22"/>
          <w:lang w:val="en-GB"/>
        </w:rPr>
        <w:t>rivate partnerships resemble a</w:t>
      </w:r>
      <w:r w:rsidRPr="00F94210">
        <w:rPr>
          <w:rFonts w:ascii="Times New Roman" w:hAnsi="Times New Roman" w:cs="Times New Roman"/>
          <w:sz w:val="22"/>
          <w:szCs w:val="22"/>
          <w:lang w:val="en-GB"/>
        </w:rPr>
        <w:t xml:space="preserve"> pre-</w:t>
      </w:r>
      <w:proofErr w:type="spellStart"/>
      <w:r w:rsidRPr="00F94210">
        <w:rPr>
          <w:rFonts w:ascii="Times New Roman" w:hAnsi="Times New Roman" w:cs="Times New Roman"/>
          <w:sz w:val="22"/>
          <w:szCs w:val="22"/>
          <w:lang w:val="en-GB"/>
        </w:rPr>
        <w:t>Westphalian</w:t>
      </w:r>
      <w:proofErr w:type="spellEnd"/>
      <w:r w:rsidRPr="00F94210">
        <w:rPr>
          <w:rFonts w:ascii="Times New Roman" w:hAnsi="Times New Roman" w:cs="Times New Roman"/>
          <w:sz w:val="22"/>
          <w:szCs w:val="22"/>
          <w:lang w:val="en-GB"/>
        </w:rPr>
        <w:t xml:space="preserve"> system of overlapping public, private and religious authorities. Therefore, the state system of the 21</w:t>
      </w:r>
      <w:r w:rsidRPr="00F94210">
        <w:rPr>
          <w:rFonts w:ascii="Times New Roman" w:hAnsi="Times New Roman" w:cs="Times New Roman"/>
          <w:sz w:val="22"/>
          <w:szCs w:val="22"/>
          <w:vertAlign w:val="superscript"/>
          <w:lang w:val="en-GB"/>
        </w:rPr>
        <w:t>st</w:t>
      </w:r>
      <w:r w:rsidRPr="00F94210">
        <w:rPr>
          <w:rFonts w:ascii="Times New Roman" w:hAnsi="Times New Roman" w:cs="Times New Roman"/>
          <w:sz w:val="22"/>
          <w:szCs w:val="22"/>
          <w:lang w:val="en-GB"/>
        </w:rPr>
        <w:t xml:space="preserve"> century should not be taken as a natural</w:t>
      </w:r>
      <w:r w:rsidR="00FF1DA8">
        <w:rPr>
          <w:rFonts w:ascii="Times New Roman" w:hAnsi="Times New Roman" w:cs="Times New Roman"/>
          <w:sz w:val="22"/>
          <w:szCs w:val="22"/>
          <w:lang w:val="en-GB"/>
        </w:rPr>
        <w:t xml:space="preserve"> habitat of public policies.</w:t>
      </w:r>
      <w:r w:rsidRPr="00F94210">
        <w:rPr>
          <w:rFonts w:ascii="Times New Roman" w:hAnsi="Times New Roman" w:cs="Times New Roman"/>
          <w:sz w:val="22"/>
          <w:szCs w:val="22"/>
          <w:lang w:val="en-GB"/>
        </w:rPr>
        <w:t xml:space="preserve"> </w:t>
      </w:r>
      <w:r w:rsidR="00FF1DA8" w:rsidRPr="00F94210">
        <w:rPr>
          <w:rFonts w:ascii="Times New Roman" w:hAnsi="Times New Roman" w:cs="Times New Roman"/>
          <w:sz w:val="22"/>
          <w:szCs w:val="22"/>
          <w:lang w:val="en-GB"/>
        </w:rPr>
        <w:t>S</w:t>
      </w:r>
      <w:r w:rsidR="00FF1DA8">
        <w:rPr>
          <w:rFonts w:ascii="Times New Roman" w:hAnsi="Times New Roman" w:cs="Times New Roman"/>
          <w:sz w:val="22"/>
          <w:szCs w:val="22"/>
          <w:lang w:val="en-GB"/>
        </w:rPr>
        <w:t xml:space="preserve">tate sovereignty and </w:t>
      </w:r>
      <w:r w:rsidRPr="00F94210">
        <w:rPr>
          <w:rFonts w:ascii="Times New Roman" w:hAnsi="Times New Roman" w:cs="Times New Roman"/>
          <w:sz w:val="22"/>
          <w:szCs w:val="22"/>
          <w:lang w:val="en-GB"/>
        </w:rPr>
        <w:t>m</w:t>
      </w:r>
      <w:r w:rsidR="00FF1DA8">
        <w:rPr>
          <w:rFonts w:ascii="Times New Roman" w:hAnsi="Times New Roman" w:cs="Times New Roman"/>
          <w:sz w:val="22"/>
          <w:szCs w:val="22"/>
          <w:lang w:val="en-GB"/>
        </w:rPr>
        <w:t>onopoly to use</w:t>
      </w:r>
      <w:r w:rsidRPr="00F94210">
        <w:rPr>
          <w:rFonts w:ascii="Times New Roman" w:hAnsi="Times New Roman" w:cs="Times New Roman"/>
          <w:sz w:val="22"/>
          <w:szCs w:val="22"/>
          <w:lang w:val="en-GB"/>
        </w:rPr>
        <w:t xml:space="preserve"> force by state actors were established only in the 19</w:t>
      </w:r>
      <w:r w:rsidRPr="00F94210">
        <w:rPr>
          <w:rFonts w:ascii="Times New Roman" w:hAnsi="Times New Roman" w:cs="Times New Roman"/>
          <w:sz w:val="22"/>
          <w:szCs w:val="22"/>
          <w:vertAlign w:val="superscript"/>
          <w:lang w:val="en-GB"/>
        </w:rPr>
        <w:t>th</w:t>
      </w:r>
      <w:r w:rsidRPr="00F94210">
        <w:rPr>
          <w:rFonts w:ascii="Times New Roman" w:hAnsi="Times New Roman" w:cs="Times New Roman"/>
          <w:sz w:val="22"/>
          <w:szCs w:val="22"/>
          <w:lang w:val="en-GB"/>
        </w:rPr>
        <w:t xml:space="preserve"> century </w:t>
      </w:r>
      <w:sdt>
        <w:sdtPr>
          <w:rPr>
            <w:rFonts w:ascii="Times New Roman" w:hAnsi="Times New Roman" w:cs="Times New Roman"/>
            <w:sz w:val="22"/>
            <w:szCs w:val="22"/>
            <w:lang w:val="en-GB"/>
          </w:rPr>
          <w:id w:val="2090645335"/>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Kra99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(Krasner, 1999)</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In this context the transformation to more complex relations of global governance, including PPPs</w:t>
      </w:r>
      <w:r w:rsidR="00FF1DA8">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may be a process of returning to the historical international relations. Many scholars of international relations focus their research on the question of retaining </w:t>
      </w:r>
      <w:r w:rsidR="00F946A3">
        <w:rPr>
          <w:rFonts w:ascii="Times New Roman" w:hAnsi="Times New Roman" w:cs="Times New Roman"/>
          <w:sz w:val="22"/>
          <w:szCs w:val="22"/>
          <w:lang w:val="en-GB"/>
        </w:rPr>
        <w:t>independence and autonomy by</w:t>
      </w:r>
      <w:r w:rsidRPr="00F94210">
        <w:rPr>
          <w:rFonts w:ascii="Times New Roman" w:hAnsi="Times New Roman" w:cs="Times New Roman"/>
          <w:sz w:val="22"/>
          <w:szCs w:val="22"/>
          <w:lang w:val="en-GB"/>
        </w:rPr>
        <w:t xml:space="preserve"> nation states. Other however, for instance </w:t>
      </w:r>
      <w:proofErr w:type="spellStart"/>
      <w:r w:rsidRPr="00F94210">
        <w:rPr>
          <w:rFonts w:ascii="Times New Roman" w:hAnsi="Times New Roman" w:cs="Times New Roman"/>
          <w:sz w:val="22"/>
          <w:szCs w:val="22"/>
          <w:lang w:val="en-GB"/>
        </w:rPr>
        <w:t>Borzel</w:t>
      </w:r>
      <w:proofErr w:type="spellEnd"/>
      <w:r w:rsidRPr="00F94210">
        <w:rPr>
          <w:rFonts w:ascii="Times New Roman" w:hAnsi="Times New Roman" w:cs="Times New Roman"/>
          <w:sz w:val="22"/>
          <w:szCs w:val="22"/>
          <w:lang w:val="en-GB"/>
        </w:rPr>
        <w:t xml:space="preserve"> and </w:t>
      </w:r>
      <w:proofErr w:type="spellStart"/>
      <w:r w:rsidRPr="00F94210">
        <w:rPr>
          <w:rFonts w:ascii="Times New Roman" w:hAnsi="Times New Roman" w:cs="Times New Roman"/>
          <w:sz w:val="22"/>
          <w:szCs w:val="22"/>
          <w:lang w:val="en-GB"/>
        </w:rPr>
        <w:t>Risse</w:t>
      </w:r>
      <w:proofErr w:type="spellEnd"/>
      <w:r w:rsidRPr="00F94210">
        <w:rPr>
          <w:rFonts w:ascii="Times New Roman" w:hAnsi="Times New Roman" w:cs="Times New Roman"/>
          <w:sz w:val="22"/>
          <w:szCs w:val="22"/>
          <w:lang w:val="en-GB"/>
        </w:rPr>
        <w:t xml:space="preserve"> (2002), claim that the research should rather concentrate on the ability of public </w:t>
      </w:r>
      <w:r w:rsidRPr="00F94210">
        <w:rPr>
          <w:rFonts w:ascii="Times New Roman" w:hAnsi="Times New Roman" w:cs="Times New Roman"/>
          <w:sz w:val="22"/>
          <w:szCs w:val="22"/>
          <w:lang w:val="en-GB"/>
        </w:rPr>
        <w:lastRenderedPageBreak/>
        <w:t>private partnerships to so</w:t>
      </w:r>
      <w:r w:rsidR="00F946A3">
        <w:rPr>
          <w:rFonts w:ascii="Times New Roman" w:hAnsi="Times New Roman" w:cs="Times New Roman"/>
          <w:sz w:val="22"/>
          <w:szCs w:val="22"/>
          <w:lang w:val="en-GB"/>
        </w:rPr>
        <w:t>lve global problems, enhance</w:t>
      </w:r>
      <w:r w:rsidRPr="00F94210">
        <w:rPr>
          <w:rFonts w:ascii="Times New Roman" w:hAnsi="Times New Roman" w:cs="Times New Roman"/>
          <w:sz w:val="22"/>
          <w:szCs w:val="22"/>
          <w:lang w:val="en-GB"/>
        </w:rPr>
        <w:t xml:space="preserve"> democratic participation and legitimacy of international institutions. </w:t>
      </w:r>
    </w:p>
    <w:p w14:paraId="2BFA4597" w14:textId="00C4E373" w:rsidR="00543FBE" w:rsidRPr="00F94210" w:rsidRDefault="00543FBE" w:rsidP="00543FBE">
      <w:pPr>
        <w:spacing w:line="360" w:lineRule="auto"/>
        <w:jc w:val="both"/>
        <w:rPr>
          <w:rFonts w:ascii="Times New Roman" w:hAnsi="Times New Roman" w:cs="Times New Roman"/>
          <w:sz w:val="22"/>
          <w:szCs w:val="22"/>
          <w:lang w:val="en-GB"/>
        </w:rPr>
      </w:pPr>
    </w:p>
    <w:p w14:paraId="130D90AF" w14:textId="3BCDD251" w:rsidR="001C5188" w:rsidRPr="00F94210" w:rsidRDefault="00A36A86" w:rsidP="001C5188">
      <w:pPr>
        <w:pStyle w:val="Heading2"/>
        <w:rPr>
          <w:color w:val="auto"/>
        </w:rPr>
      </w:pPr>
      <w:bookmarkStart w:id="25" w:name="_Toc200521355"/>
      <w:r>
        <w:rPr>
          <w:color w:val="auto"/>
        </w:rPr>
        <w:t xml:space="preserve">3.6 </w:t>
      </w:r>
      <w:r w:rsidR="001C5188" w:rsidRPr="00F94210">
        <w:rPr>
          <w:color w:val="auto"/>
        </w:rPr>
        <w:t>Four types of PPPs</w:t>
      </w:r>
      <w:bookmarkEnd w:id="25"/>
    </w:p>
    <w:p w14:paraId="0A743782" w14:textId="77777777" w:rsidR="001C5188" w:rsidRPr="00F94210" w:rsidRDefault="001C5188" w:rsidP="00834CDA">
      <w:pPr>
        <w:spacing w:line="360" w:lineRule="auto"/>
        <w:jc w:val="both"/>
        <w:rPr>
          <w:rFonts w:ascii="Times New Roman" w:hAnsi="Times New Roman" w:cs="Times New Roman"/>
          <w:sz w:val="22"/>
          <w:szCs w:val="22"/>
          <w:lang w:val="en-GB"/>
        </w:rPr>
      </w:pPr>
    </w:p>
    <w:p w14:paraId="73194272" w14:textId="4F3DE383" w:rsidR="00D410A2" w:rsidRPr="00F94210" w:rsidRDefault="00CC10B1"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International relations theory distinguishes f</w:t>
      </w:r>
      <w:r w:rsidR="009F3734" w:rsidRPr="00F94210">
        <w:rPr>
          <w:rFonts w:ascii="Times New Roman" w:hAnsi="Times New Roman" w:cs="Times New Roman"/>
          <w:sz w:val="22"/>
          <w:szCs w:val="22"/>
          <w:lang w:val="en-GB"/>
        </w:rPr>
        <w:t xml:space="preserve">our </w:t>
      </w:r>
      <w:r w:rsidRPr="00F94210">
        <w:rPr>
          <w:rFonts w:ascii="Times New Roman" w:hAnsi="Times New Roman" w:cs="Times New Roman"/>
          <w:sz w:val="22"/>
          <w:szCs w:val="22"/>
          <w:lang w:val="en-GB"/>
        </w:rPr>
        <w:t>types of PPPs</w:t>
      </w:r>
      <w:r w:rsidR="009F3734" w:rsidRPr="00F94210">
        <w:rPr>
          <w:rFonts w:ascii="Times New Roman" w:hAnsi="Times New Roman" w:cs="Times New Roman"/>
          <w:sz w:val="22"/>
          <w:szCs w:val="22"/>
          <w:lang w:val="en-GB"/>
        </w:rPr>
        <w:t xml:space="preserve">: </w:t>
      </w:r>
    </w:p>
    <w:p w14:paraId="1BE7519C" w14:textId="108E6A31" w:rsidR="00D410A2" w:rsidRPr="00F94210" w:rsidRDefault="00D410A2" w:rsidP="00834CDA">
      <w:pPr>
        <w:pStyle w:val="ListParagraph"/>
        <w:numPr>
          <w:ilvl w:val="0"/>
          <w:numId w:val="2"/>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Co</w:t>
      </w:r>
      <w:r w:rsidR="009F3734" w:rsidRPr="00F94210">
        <w:rPr>
          <w:rFonts w:ascii="Times New Roman" w:hAnsi="Times New Roman" w:cs="Times New Roman"/>
          <w:sz w:val="22"/>
          <w:szCs w:val="22"/>
          <w:lang w:val="en-GB"/>
        </w:rPr>
        <w:t xml:space="preserve">-optation, </w:t>
      </w:r>
    </w:p>
    <w:p w14:paraId="7188A2F6" w14:textId="133FDA16" w:rsidR="00D410A2" w:rsidRPr="00F94210" w:rsidRDefault="00D410A2" w:rsidP="00834CDA">
      <w:pPr>
        <w:pStyle w:val="ListParagraph"/>
        <w:numPr>
          <w:ilvl w:val="0"/>
          <w:numId w:val="2"/>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Delegation</w:t>
      </w:r>
      <w:r w:rsidR="009F3734" w:rsidRPr="00F94210">
        <w:rPr>
          <w:rFonts w:ascii="Times New Roman" w:hAnsi="Times New Roman" w:cs="Times New Roman"/>
          <w:sz w:val="22"/>
          <w:szCs w:val="22"/>
          <w:lang w:val="en-GB"/>
        </w:rPr>
        <w:t xml:space="preserve">, </w:t>
      </w:r>
    </w:p>
    <w:p w14:paraId="26418A58" w14:textId="3846C9F9" w:rsidR="00292265" w:rsidRPr="00F94210" w:rsidRDefault="00D410A2" w:rsidP="00834CDA">
      <w:pPr>
        <w:pStyle w:val="ListParagraph"/>
        <w:numPr>
          <w:ilvl w:val="0"/>
          <w:numId w:val="2"/>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Co-regulation,</w:t>
      </w:r>
    </w:p>
    <w:p w14:paraId="30994426" w14:textId="54616C7E" w:rsidR="00D410A2" w:rsidRPr="00F94210" w:rsidRDefault="00D410A2" w:rsidP="00834CDA">
      <w:pPr>
        <w:pStyle w:val="ListParagraph"/>
        <w:numPr>
          <w:ilvl w:val="0"/>
          <w:numId w:val="2"/>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Self-regulation in the shadow of hierarchy. </w:t>
      </w:r>
    </w:p>
    <w:p w14:paraId="22962817" w14:textId="77777777" w:rsidR="00D410A2" w:rsidRPr="00F94210" w:rsidRDefault="00D410A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Furthermore, PPPs can also be differentiated according to purposes and functions in terms of:</w:t>
      </w:r>
    </w:p>
    <w:p w14:paraId="060A5C5C" w14:textId="2371D526" w:rsidR="008C7063" w:rsidRPr="00F94210" w:rsidRDefault="00D410A2" w:rsidP="00834CDA">
      <w:pPr>
        <w:pStyle w:val="ListParagraph"/>
        <w:numPr>
          <w:ilvl w:val="0"/>
          <w:numId w:val="3"/>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Rule and standard setting</w:t>
      </w:r>
    </w:p>
    <w:p w14:paraId="240092FE" w14:textId="347C031C" w:rsidR="00D410A2" w:rsidRPr="00F94210" w:rsidRDefault="00D410A2" w:rsidP="00834CDA">
      <w:pPr>
        <w:pStyle w:val="ListParagraph"/>
        <w:numPr>
          <w:ilvl w:val="0"/>
          <w:numId w:val="3"/>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Rule implementation</w:t>
      </w:r>
    </w:p>
    <w:p w14:paraId="72A81008" w14:textId="11F14E91" w:rsidR="00D410A2" w:rsidRPr="00F94210" w:rsidRDefault="00D410A2" w:rsidP="00834CDA">
      <w:pPr>
        <w:pStyle w:val="ListParagraph"/>
        <w:numPr>
          <w:ilvl w:val="0"/>
          <w:numId w:val="3"/>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Service provision </w:t>
      </w:r>
      <w:sdt>
        <w:sdtPr>
          <w:rPr>
            <w:rFonts w:ascii="Times New Roman" w:hAnsi="Times New Roman" w:cs="Times New Roman"/>
            <w:sz w:val="22"/>
            <w:szCs w:val="22"/>
            <w:lang w:val="en-GB"/>
          </w:rPr>
          <w:id w:val="-816872549"/>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Bor02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w:t>
      </w:r>
    </w:p>
    <w:p w14:paraId="7B2144AF" w14:textId="6D7F83D1" w:rsidR="00D410A2" w:rsidRPr="00F94210" w:rsidRDefault="00D410A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dependences between these factors and examples of transnat</w:t>
      </w:r>
      <w:r w:rsidR="00686989" w:rsidRPr="00F94210">
        <w:rPr>
          <w:rFonts w:ascii="Times New Roman" w:hAnsi="Times New Roman" w:cs="Times New Roman"/>
          <w:sz w:val="22"/>
          <w:szCs w:val="22"/>
          <w:lang w:val="en-GB"/>
        </w:rPr>
        <w:t>ional PPPs can be best depicted</w:t>
      </w:r>
      <w:r w:rsidRPr="00F94210">
        <w:rPr>
          <w:rFonts w:ascii="Times New Roman" w:hAnsi="Times New Roman" w:cs="Times New Roman"/>
          <w:sz w:val="22"/>
          <w:szCs w:val="22"/>
          <w:lang w:val="en-GB"/>
        </w:rPr>
        <w:t xml:space="preserve"> in a table. </w:t>
      </w:r>
    </w:p>
    <w:p w14:paraId="19B6A047" w14:textId="77777777" w:rsidR="00D410A2" w:rsidRPr="00F94210" w:rsidRDefault="00D410A2" w:rsidP="00546BE7">
      <w:pPr>
        <w:jc w:val="both"/>
        <w:rPr>
          <w:rFonts w:ascii="Times New Roman" w:hAnsi="Times New Roman" w:cs="Times New Roman"/>
          <w:sz w:val="22"/>
          <w:szCs w:val="22"/>
          <w:lang w:val="en-GB"/>
        </w:rPr>
      </w:pPr>
    </w:p>
    <w:tbl>
      <w:tblPr>
        <w:tblStyle w:val="TableGrid"/>
        <w:tblW w:w="0" w:type="auto"/>
        <w:tblLook w:val="04A0" w:firstRow="1" w:lastRow="0" w:firstColumn="1" w:lastColumn="0" w:noHBand="0" w:noVBand="1"/>
      </w:tblPr>
      <w:tblGrid>
        <w:gridCol w:w="1219"/>
        <w:gridCol w:w="1413"/>
        <w:gridCol w:w="2129"/>
        <w:gridCol w:w="2127"/>
        <w:gridCol w:w="2088"/>
      </w:tblGrid>
      <w:tr w:rsidR="00D410A2" w:rsidRPr="00F94210" w14:paraId="5D30349A" w14:textId="77777777" w:rsidTr="00D410A2">
        <w:tc>
          <w:tcPr>
            <w:tcW w:w="840" w:type="dxa"/>
          </w:tcPr>
          <w:p w14:paraId="790421DB" w14:textId="17E9E0C9" w:rsidR="00D410A2" w:rsidRPr="00F94210" w:rsidRDefault="00D410A2" w:rsidP="00546BE7">
            <w:pPr>
              <w:jc w:val="both"/>
              <w:rPr>
                <w:rFonts w:ascii="Times New Roman" w:hAnsi="Times New Roman" w:cs="Times New Roman"/>
                <w:b/>
                <w:sz w:val="22"/>
                <w:szCs w:val="22"/>
                <w:lang w:val="en-GB"/>
              </w:rPr>
            </w:pPr>
            <w:r w:rsidRPr="00F94210">
              <w:rPr>
                <w:rFonts w:ascii="Times New Roman" w:hAnsi="Times New Roman" w:cs="Times New Roman"/>
                <w:b/>
                <w:sz w:val="22"/>
                <w:szCs w:val="22"/>
                <w:lang w:val="en-GB"/>
              </w:rPr>
              <w:t>Type</w:t>
            </w:r>
          </w:p>
        </w:tc>
        <w:tc>
          <w:tcPr>
            <w:tcW w:w="1461" w:type="dxa"/>
          </w:tcPr>
          <w:p w14:paraId="4109B080" w14:textId="7CDF270C" w:rsidR="00D410A2" w:rsidRPr="00F94210" w:rsidRDefault="00D410A2" w:rsidP="00546BE7">
            <w:pPr>
              <w:ind w:left="316"/>
              <w:jc w:val="both"/>
              <w:rPr>
                <w:rFonts w:ascii="Times New Roman" w:hAnsi="Times New Roman" w:cs="Times New Roman"/>
                <w:i/>
                <w:sz w:val="22"/>
                <w:szCs w:val="22"/>
                <w:lang w:val="en-GB"/>
              </w:rPr>
            </w:pPr>
            <w:r w:rsidRPr="00F94210">
              <w:rPr>
                <w:rFonts w:ascii="Times New Roman" w:hAnsi="Times New Roman" w:cs="Times New Roman"/>
                <w:i/>
                <w:sz w:val="22"/>
                <w:szCs w:val="22"/>
                <w:lang w:val="en-GB"/>
              </w:rPr>
              <w:t>Purpose</w:t>
            </w:r>
          </w:p>
        </w:tc>
        <w:tc>
          <w:tcPr>
            <w:tcW w:w="2301" w:type="dxa"/>
          </w:tcPr>
          <w:p w14:paraId="2E93D5E1" w14:textId="53C89D7B" w:rsidR="00D410A2" w:rsidRPr="00F94210" w:rsidRDefault="00D410A2" w:rsidP="00546BE7">
            <w:pPr>
              <w:jc w:val="both"/>
              <w:rPr>
                <w:rFonts w:ascii="Times New Roman" w:hAnsi="Times New Roman" w:cs="Times New Roman"/>
                <w:i/>
                <w:sz w:val="22"/>
                <w:szCs w:val="22"/>
                <w:lang w:val="en-GB"/>
              </w:rPr>
            </w:pPr>
            <w:r w:rsidRPr="00F94210">
              <w:rPr>
                <w:rFonts w:ascii="Times New Roman" w:hAnsi="Times New Roman" w:cs="Times New Roman"/>
                <w:i/>
                <w:sz w:val="22"/>
                <w:szCs w:val="22"/>
                <w:lang w:val="en-GB"/>
              </w:rPr>
              <w:t>Rule and standard setting</w:t>
            </w:r>
          </w:p>
        </w:tc>
        <w:tc>
          <w:tcPr>
            <w:tcW w:w="2302" w:type="dxa"/>
          </w:tcPr>
          <w:p w14:paraId="7880F45F" w14:textId="45B91F20" w:rsidR="00D410A2" w:rsidRPr="00F94210" w:rsidRDefault="00D410A2" w:rsidP="00546BE7">
            <w:pPr>
              <w:jc w:val="both"/>
              <w:rPr>
                <w:rFonts w:ascii="Times New Roman" w:hAnsi="Times New Roman" w:cs="Times New Roman"/>
                <w:i/>
                <w:sz w:val="22"/>
                <w:szCs w:val="22"/>
                <w:lang w:val="en-GB"/>
              </w:rPr>
            </w:pPr>
            <w:r w:rsidRPr="00F94210">
              <w:rPr>
                <w:rFonts w:ascii="Times New Roman" w:hAnsi="Times New Roman" w:cs="Times New Roman"/>
                <w:i/>
                <w:sz w:val="22"/>
                <w:szCs w:val="22"/>
                <w:lang w:val="en-GB"/>
              </w:rPr>
              <w:t>Rule implementation</w:t>
            </w:r>
          </w:p>
        </w:tc>
        <w:tc>
          <w:tcPr>
            <w:tcW w:w="2302" w:type="dxa"/>
          </w:tcPr>
          <w:p w14:paraId="062BE656" w14:textId="69EBDC79" w:rsidR="00D410A2" w:rsidRPr="00F94210" w:rsidRDefault="00D410A2" w:rsidP="00546BE7">
            <w:pPr>
              <w:jc w:val="both"/>
              <w:rPr>
                <w:rFonts w:ascii="Times New Roman" w:hAnsi="Times New Roman" w:cs="Times New Roman"/>
                <w:i/>
                <w:sz w:val="22"/>
                <w:szCs w:val="22"/>
                <w:lang w:val="en-GB"/>
              </w:rPr>
            </w:pPr>
            <w:r w:rsidRPr="00F94210">
              <w:rPr>
                <w:rFonts w:ascii="Times New Roman" w:hAnsi="Times New Roman" w:cs="Times New Roman"/>
                <w:i/>
                <w:sz w:val="22"/>
                <w:szCs w:val="22"/>
                <w:lang w:val="en-GB"/>
              </w:rPr>
              <w:t>Service provision</w:t>
            </w:r>
          </w:p>
        </w:tc>
      </w:tr>
      <w:tr w:rsidR="00D410A2" w:rsidRPr="00F94210" w14:paraId="1FA47B84" w14:textId="77777777" w:rsidTr="00D410A2">
        <w:tc>
          <w:tcPr>
            <w:tcW w:w="840" w:type="dxa"/>
          </w:tcPr>
          <w:p w14:paraId="1D5EDD1A" w14:textId="0F9A3BD4" w:rsidR="00D410A2" w:rsidRPr="00F94210" w:rsidRDefault="00D410A2" w:rsidP="00546BE7">
            <w:pPr>
              <w:jc w:val="both"/>
              <w:rPr>
                <w:rFonts w:ascii="Times New Roman" w:hAnsi="Times New Roman" w:cs="Times New Roman"/>
                <w:b/>
                <w:sz w:val="22"/>
                <w:szCs w:val="22"/>
                <w:lang w:val="en-GB"/>
              </w:rPr>
            </w:pPr>
            <w:r w:rsidRPr="00F94210">
              <w:rPr>
                <w:rFonts w:ascii="Times New Roman" w:hAnsi="Times New Roman" w:cs="Times New Roman"/>
                <w:b/>
                <w:sz w:val="22"/>
                <w:szCs w:val="22"/>
                <w:lang w:val="en-GB"/>
              </w:rPr>
              <w:t>Co-optation</w:t>
            </w:r>
          </w:p>
        </w:tc>
        <w:tc>
          <w:tcPr>
            <w:tcW w:w="1461" w:type="dxa"/>
          </w:tcPr>
          <w:p w14:paraId="28828200" w14:textId="5734F925" w:rsidR="00D410A2" w:rsidRPr="00F94210" w:rsidRDefault="00D410A2" w:rsidP="00546BE7">
            <w:pPr>
              <w:jc w:val="both"/>
              <w:rPr>
                <w:rFonts w:ascii="Times New Roman" w:hAnsi="Times New Roman" w:cs="Times New Roman"/>
                <w:sz w:val="22"/>
                <w:szCs w:val="22"/>
                <w:lang w:val="en-GB"/>
              </w:rPr>
            </w:pPr>
          </w:p>
        </w:tc>
        <w:tc>
          <w:tcPr>
            <w:tcW w:w="2301" w:type="dxa"/>
          </w:tcPr>
          <w:p w14:paraId="5B54EA29" w14:textId="610ACB73" w:rsidR="00D410A2" w:rsidRPr="00F94210" w:rsidRDefault="00D410A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Human rights regimes</w:t>
            </w:r>
          </w:p>
        </w:tc>
        <w:tc>
          <w:tcPr>
            <w:tcW w:w="2302" w:type="dxa"/>
          </w:tcPr>
          <w:p w14:paraId="63A81E2E" w14:textId="47BBA77A"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UN Human Rights System</w:t>
            </w:r>
          </w:p>
        </w:tc>
        <w:tc>
          <w:tcPr>
            <w:tcW w:w="2302" w:type="dxa"/>
          </w:tcPr>
          <w:p w14:paraId="439AAB25" w14:textId="2C074335"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UN Development Agencies</w:t>
            </w:r>
          </w:p>
        </w:tc>
      </w:tr>
      <w:tr w:rsidR="00D410A2" w:rsidRPr="00F94210" w14:paraId="1402B79C" w14:textId="77777777" w:rsidTr="00D410A2">
        <w:tc>
          <w:tcPr>
            <w:tcW w:w="840" w:type="dxa"/>
          </w:tcPr>
          <w:p w14:paraId="04233EF7" w14:textId="2AF5F14F" w:rsidR="00D410A2" w:rsidRPr="00F94210" w:rsidRDefault="00D410A2" w:rsidP="00546BE7">
            <w:pPr>
              <w:jc w:val="both"/>
              <w:rPr>
                <w:rFonts w:ascii="Times New Roman" w:hAnsi="Times New Roman" w:cs="Times New Roman"/>
                <w:b/>
                <w:sz w:val="22"/>
                <w:szCs w:val="22"/>
                <w:lang w:val="en-GB"/>
              </w:rPr>
            </w:pPr>
            <w:r w:rsidRPr="00F94210">
              <w:rPr>
                <w:rFonts w:ascii="Times New Roman" w:hAnsi="Times New Roman" w:cs="Times New Roman"/>
                <w:b/>
                <w:sz w:val="22"/>
                <w:szCs w:val="22"/>
                <w:lang w:val="en-GB"/>
              </w:rPr>
              <w:t>Delegation</w:t>
            </w:r>
          </w:p>
        </w:tc>
        <w:tc>
          <w:tcPr>
            <w:tcW w:w="1461" w:type="dxa"/>
          </w:tcPr>
          <w:p w14:paraId="2FB4A168" w14:textId="77777777" w:rsidR="00D410A2" w:rsidRPr="00F94210" w:rsidRDefault="00D410A2" w:rsidP="00546BE7">
            <w:pPr>
              <w:jc w:val="both"/>
              <w:rPr>
                <w:rFonts w:ascii="Times New Roman" w:hAnsi="Times New Roman" w:cs="Times New Roman"/>
                <w:sz w:val="22"/>
                <w:szCs w:val="22"/>
                <w:lang w:val="en-GB"/>
              </w:rPr>
            </w:pPr>
          </w:p>
        </w:tc>
        <w:tc>
          <w:tcPr>
            <w:tcW w:w="2301" w:type="dxa"/>
          </w:tcPr>
          <w:p w14:paraId="57332C32" w14:textId="2646F3AF" w:rsidR="00D410A2" w:rsidRPr="00F94210" w:rsidRDefault="00D410A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International Standardization Organisation (ISO)</w:t>
            </w:r>
          </w:p>
        </w:tc>
        <w:tc>
          <w:tcPr>
            <w:tcW w:w="2302" w:type="dxa"/>
          </w:tcPr>
          <w:p w14:paraId="61336948" w14:textId="0514BD21"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Executive Outcomes</w:t>
            </w:r>
          </w:p>
        </w:tc>
        <w:tc>
          <w:tcPr>
            <w:tcW w:w="2302" w:type="dxa"/>
          </w:tcPr>
          <w:p w14:paraId="0C5AD74F" w14:textId="7083A010"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Humanitarian and Development Aid Sectors</w:t>
            </w:r>
          </w:p>
        </w:tc>
      </w:tr>
      <w:tr w:rsidR="00D410A2" w:rsidRPr="00F94210" w14:paraId="18F636A7" w14:textId="77777777" w:rsidTr="00D410A2">
        <w:tc>
          <w:tcPr>
            <w:tcW w:w="840" w:type="dxa"/>
          </w:tcPr>
          <w:p w14:paraId="474AA135" w14:textId="064833E8" w:rsidR="00D410A2" w:rsidRPr="00F94210" w:rsidRDefault="00D410A2" w:rsidP="00546BE7">
            <w:pPr>
              <w:jc w:val="both"/>
              <w:rPr>
                <w:rFonts w:ascii="Times New Roman" w:hAnsi="Times New Roman" w:cs="Times New Roman"/>
                <w:b/>
                <w:sz w:val="22"/>
                <w:szCs w:val="22"/>
                <w:lang w:val="en-GB"/>
              </w:rPr>
            </w:pPr>
            <w:r w:rsidRPr="00F94210">
              <w:rPr>
                <w:rFonts w:ascii="Times New Roman" w:hAnsi="Times New Roman" w:cs="Times New Roman"/>
                <w:b/>
                <w:sz w:val="22"/>
                <w:szCs w:val="22"/>
                <w:lang w:val="en-GB"/>
              </w:rPr>
              <w:t>Co-regulation</w:t>
            </w:r>
          </w:p>
        </w:tc>
        <w:tc>
          <w:tcPr>
            <w:tcW w:w="1461" w:type="dxa"/>
          </w:tcPr>
          <w:p w14:paraId="2C4D1441" w14:textId="77777777" w:rsidR="00D410A2" w:rsidRPr="00F94210" w:rsidRDefault="00D410A2" w:rsidP="00546BE7">
            <w:pPr>
              <w:jc w:val="both"/>
              <w:rPr>
                <w:rFonts w:ascii="Times New Roman" w:hAnsi="Times New Roman" w:cs="Times New Roman"/>
                <w:sz w:val="22"/>
                <w:szCs w:val="22"/>
                <w:lang w:val="en-GB"/>
              </w:rPr>
            </w:pPr>
          </w:p>
        </w:tc>
        <w:tc>
          <w:tcPr>
            <w:tcW w:w="2301" w:type="dxa"/>
          </w:tcPr>
          <w:p w14:paraId="15173750" w14:textId="2C41B788"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International Labour Organisation (ILO)</w:t>
            </w:r>
          </w:p>
        </w:tc>
        <w:tc>
          <w:tcPr>
            <w:tcW w:w="2302" w:type="dxa"/>
          </w:tcPr>
          <w:p w14:paraId="36B1AF5C" w14:textId="5E5B6276"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Various Emission Trading Schemes of Climate Change Regime</w:t>
            </w:r>
          </w:p>
        </w:tc>
        <w:tc>
          <w:tcPr>
            <w:tcW w:w="2302" w:type="dxa"/>
          </w:tcPr>
          <w:p w14:paraId="59A13835" w14:textId="04A0851F"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UNAIDS</w:t>
            </w:r>
          </w:p>
        </w:tc>
      </w:tr>
      <w:tr w:rsidR="00D410A2" w:rsidRPr="00F94210" w14:paraId="7D9248CD" w14:textId="77777777" w:rsidTr="00D410A2">
        <w:tc>
          <w:tcPr>
            <w:tcW w:w="840" w:type="dxa"/>
          </w:tcPr>
          <w:p w14:paraId="389B5FA3" w14:textId="2206CF7B" w:rsidR="00D410A2" w:rsidRPr="00F94210" w:rsidRDefault="00D410A2" w:rsidP="00546BE7">
            <w:pPr>
              <w:jc w:val="both"/>
              <w:rPr>
                <w:rFonts w:ascii="Times New Roman" w:hAnsi="Times New Roman" w:cs="Times New Roman"/>
                <w:b/>
                <w:sz w:val="22"/>
                <w:szCs w:val="22"/>
                <w:lang w:val="en-GB"/>
              </w:rPr>
            </w:pPr>
            <w:r w:rsidRPr="00F94210">
              <w:rPr>
                <w:rFonts w:ascii="Times New Roman" w:hAnsi="Times New Roman" w:cs="Times New Roman"/>
                <w:b/>
                <w:sz w:val="22"/>
                <w:szCs w:val="22"/>
                <w:lang w:val="en-GB"/>
              </w:rPr>
              <w:t>Self-regulation In the shadow of hierarchy</w:t>
            </w:r>
          </w:p>
        </w:tc>
        <w:tc>
          <w:tcPr>
            <w:tcW w:w="1461" w:type="dxa"/>
          </w:tcPr>
          <w:p w14:paraId="62B33236" w14:textId="77777777" w:rsidR="00D410A2" w:rsidRPr="00F94210" w:rsidRDefault="00D410A2" w:rsidP="00546BE7">
            <w:pPr>
              <w:jc w:val="both"/>
              <w:rPr>
                <w:rFonts w:ascii="Times New Roman" w:hAnsi="Times New Roman" w:cs="Times New Roman"/>
                <w:sz w:val="22"/>
                <w:szCs w:val="22"/>
                <w:lang w:val="en-GB"/>
              </w:rPr>
            </w:pPr>
          </w:p>
        </w:tc>
        <w:tc>
          <w:tcPr>
            <w:tcW w:w="2301" w:type="dxa"/>
          </w:tcPr>
          <w:p w14:paraId="3BB0C82E" w14:textId="53DFB1FA"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Safe Harbour Agreement</w:t>
            </w:r>
          </w:p>
        </w:tc>
        <w:tc>
          <w:tcPr>
            <w:tcW w:w="2302" w:type="dxa"/>
          </w:tcPr>
          <w:p w14:paraId="07FC6FFF" w14:textId="72DD3A02"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Global Compact</w:t>
            </w:r>
          </w:p>
        </w:tc>
        <w:tc>
          <w:tcPr>
            <w:tcW w:w="2302" w:type="dxa"/>
          </w:tcPr>
          <w:p w14:paraId="7A613099" w14:textId="1D1F9AC1" w:rsidR="00D410A2" w:rsidRPr="00F94210" w:rsidRDefault="00FF7D92" w:rsidP="00546BE7">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Rating Agencies</w:t>
            </w:r>
          </w:p>
        </w:tc>
      </w:tr>
    </w:tbl>
    <w:p w14:paraId="084AFFB6" w14:textId="5698052A" w:rsidR="00D410A2" w:rsidRPr="00F94210" w:rsidRDefault="00654FDA" w:rsidP="00546BE7">
      <w:pPr>
        <w:jc w:val="both"/>
        <w:rPr>
          <w:rFonts w:ascii="Times New Roman" w:hAnsi="Times New Roman" w:cs="Times New Roman"/>
          <w:sz w:val="22"/>
          <w:szCs w:val="22"/>
          <w:lang w:val="en-GB"/>
        </w:rPr>
      </w:pPr>
      <w:sdt>
        <w:sdtPr>
          <w:rPr>
            <w:rFonts w:ascii="Times New Roman" w:hAnsi="Times New Roman" w:cs="Times New Roman"/>
            <w:sz w:val="22"/>
            <w:szCs w:val="22"/>
            <w:lang w:val="en-GB"/>
          </w:rPr>
          <w:id w:val="-1491170848"/>
          <w:citation/>
        </w:sdtPr>
        <w:sdtContent>
          <w:r w:rsidR="00FF7D92" w:rsidRPr="00F94210">
            <w:rPr>
              <w:rFonts w:ascii="Times New Roman" w:hAnsi="Times New Roman" w:cs="Times New Roman"/>
              <w:sz w:val="22"/>
              <w:szCs w:val="22"/>
              <w:lang w:val="en-GB"/>
            </w:rPr>
            <w:fldChar w:fldCharType="begin"/>
          </w:r>
          <w:r w:rsidR="00FF7D92" w:rsidRPr="00F94210">
            <w:rPr>
              <w:rFonts w:ascii="Times New Roman" w:hAnsi="Times New Roman" w:cs="Times New Roman"/>
              <w:sz w:val="22"/>
              <w:szCs w:val="22"/>
              <w:lang w:val="pl-PL"/>
            </w:rPr>
            <w:instrText xml:space="preserve"> CITATION Bor02 \l 1045 </w:instrText>
          </w:r>
          <w:r w:rsidR="00FF7D9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00FF7D92" w:rsidRPr="00F94210">
            <w:rPr>
              <w:rFonts w:ascii="Times New Roman" w:hAnsi="Times New Roman" w:cs="Times New Roman"/>
              <w:sz w:val="22"/>
              <w:szCs w:val="22"/>
              <w:lang w:val="en-GB"/>
            </w:rPr>
            <w:fldChar w:fldCharType="end"/>
          </w:r>
        </w:sdtContent>
      </w:sdt>
      <w:r w:rsidR="00FF7D92" w:rsidRPr="00F94210">
        <w:rPr>
          <w:rFonts w:ascii="Times New Roman" w:hAnsi="Times New Roman" w:cs="Times New Roman"/>
          <w:sz w:val="22"/>
          <w:szCs w:val="22"/>
          <w:lang w:val="en-GB"/>
        </w:rPr>
        <w:t>.</w:t>
      </w:r>
    </w:p>
    <w:p w14:paraId="5143DE1B" w14:textId="77777777" w:rsidR="00D410A2" w:rsidRDefault="00D410A2" w:rsidP="00834CDA">
      <w:pPr>
        <w:spacing w:line="360" w:lineRule="auto"/>
        <w:jc w:val="both"/>
        <w:rPr>
          <w:rFonts w:ascii="Times New Roman" w:hAnsi="Times New Roman" w:cs="Times New Roman"/>
          <w:sz w:val="22"/>
          <w:szCs w:val="22"/>
          <w:lang w:val="en-GB"/>
        </w:rPr>
      </w:pPr>
    </w:p>
    <w:p w14:paraId="608E8A44" w14:textId="77777777" w:rsidR="00F946A3" w:rsidRDefault="00F946A3" w:rsidP="00834CDA">
      <w:pPr>
        <w:spacing w:line="360" w:lineRule="auto"/>
        <w:jc w:val="both"/>
        <w:rPr>
          <w:rFonts w:ascii="Times New Roman" w:hAnsi="Times New Roman" w:cs="Times New Roman"/>
          <w:sz w:val="22"/>
          <w:szCs w:val="22"/>
          <w:lang w:val="en-GB"/>
        </w:rPr>
      </w:pPr>
    </w:p>
    <w:p w14:paraId="575B2A4B" w14:textId="77777777" w:rsidR="00F946A3" w:rsidRPr="00F94210" w:rsidRDefault="00F946A3" w:rsidP="00834CDA">
      <w:pPr>
        <w:spacing w:line="360" w:lineRule="auto"/>
        <w:jc w:val="both"/>
        <w:rPr>
          <w:rFonts w:ascii="Times New Roman" w:hAnsi="Times New Roman" w:cs="Times New Roman"/>
          <w:sz w:val="22"/>
          <w:szCs w:val="22"/>
          <w:lang w:val="en-GB"/>
        </w:rPr>
      </w:pPr>
    </w:p>
    <w:p w14:paraId="6B6FAF00" w14:textId="620A3B6D" w:rsidR="008822FD" w:rsidRPr="00F94210" w:rsidRDefault="00A36A86" w:rsidP="0016741E">
      <w:pPr>
        <w:pStyle w:val="Heading3"/>
        <w:rPr>
          <w:color w:val="auto"/>
        </w:rPr>
      </w:pPr>
      <w:bookmarkStart w:id="26" w:name="_Toc200521356"/>
      <w:r>
        <w:rPr>
          <w:color w:val="auto"/>
        </w:rPr>
        <w:lastRenderedPageBreak/>
        <w:t xml:space="preserve">3.6.1 </w:t>
      </w:r>
      <w:r w:rsidR="00257180" w:rsidRPr="00F94210">
        <w:rPr>
          <w:color w:val="auto"/>
        </w:rPr>
        <w:t>Co-optation</w:t>
      </w:r>
      <w:bookmarkEnd w:id="26"/>
    </w:p>
    <w:p w14:paraId="65332559" w14:textId="77777777" w:rsidR="00257180" w:rsidRPr="00F94210" w:rsidRDefault="00257180" w:rsidP="00834CDA">
      <w:pPr>
        <w:spacing w:line="360" w:lineRule="auto"/>
        <w:jc w:val="both"/>
        <w:rPr>
          <w:rFonts w:ascii="Times New Roman" w:hAnsi="Times New Roman" w:cs="Times New Roman"/>
          <w:sz w:val="22"/>
          <w:szCs w:val="22"/>
          <w:lang w:val="en-GB"/>
        </w:rPr>
      </w:pPr>
    </w:p>
    <w:p w14:paraId="2AA8841A" w14:textId="3B4A8BE6" w:rsidR="00257180" w:rsidRPr="00F94210" w:rsidRDefault="00F946A3"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 c</w:t>
      </w:r>
      <w:r w:rsidR="00257180" w:rsidRPr="00F94210">
        <w:rPr>
          <w:rFonts w:ascii="Times New Roman" w:hAnsi="Times New Roman" w:cs="Times New Roman"/>
          <w:sz w:val="22"/>
          <w:szCs w:val="22"/>
          <w:lang w:val="en-GB"/>
        </w:rPr>
        <w:t>o-optation is the most common and least problematic form of public private partnership. It occurs when a non-state ac</w:t>
      </w:r>
      <w:r w:rsidR="001936EC" w:rsidRPr="00F94210">
        <w:rPr>
          <w:rFonts w:ascii="Times New Roman" w:hAnsi="Times New Roman" w:cs="Times New Roman"/>
          <w:sz w:val="22"/>
          <w:szCs w:val="22"/>
          <w:lang w:val="en-GB"/>
        </w:rPr>
        <w:t>tor</w:t>
      </w:r>
      <w:r w:rsidR="00D44234" w:rsidRPr="00F94210">
        <w:rPr>
          <w:rFonts w:ascii="Times New Roman" w:hAnsi="Times New Roman" w:cs="Times New Roman"/>
          <w:sz w:val="22"/>
          <w:szCs w:val="22"/>
          <w:lang w:val="en-GB"/>
        </w:rPr>
        <w:t xml:space="preserve"> becomes a part of negotiation</w:t>
      </w:r>
      <w:r w:rsidR="005B251C" w:rsidRPr="00F94210">
        <w:rPr>
          <w:rFonts w:ascii="Times New Roman" w:hAnsi="Times New Roman" w:cs="Times New Roman"/>
          <w:sz w:val="22"/>
          <w:szCs w:val="22"/>
          <w:lang w:val="en-GB"/>
        </w:rPr>
        <w:t xml:space="preserve"> while shaping</w:t>
      </w:r>
      <w:r w:rsidR="001936EC" w:rsidRPr="00F94210">
        <w:rPr>
          <w:rFonts w:ascii="Times New Roman" w:hAnsi="Times New Roman" w:cs="Times New Roman"/>
          <w:sz w:val="22"/>
          <w:szCs w:val="22"/>
          <w:lang w:val="en-GB"/>
        </w:rPr>
        <w:t xml:space="preserve"> internati</w:t>
      </w:r>
      <w:r>
        <w:rPr>
          <w:rFonts w:ascii="Times New Roman" w:hAnsi="Times New Roman" w:cs="Times New Roman"/>
          <w:sz w:val="22"/>
          <w:szCs w:val="22"/>
          <w:lang w:val="en-GB"/>
        </w:rPr>
        <w:t>onal agreements. As a result</w:t>
      </w:r>
      <w:r w:rsidR="001936EC" w:rsidRPr="00F94210">
        <w:rPr>
          <w:rFonts w:ascii="Times New Roman" w:hAnsi="Times New Roman" w:cs="Times New Roman"/>
          <w:sz w:val="22"/>
          <w:szCs w:val="22"/>
          <w:lang w:val="en-GB"/>
        </w:rPr>
        <w:t xml:space="preserve"> non-state actors may influence the international treaty making</w:t>
      </w:r>
      <w:r w:rsidR="008C73D3">
        <w:rPr>
          <w:rFonts w:ascii="Times New Roman" w:hAnsi="Times New Roman" w:cs="Times New Roman"/>
          <w:sz w:val="22"/>
          <w:szCs w:val="22"/>
          <w:lang w:val="en-GB"/>
        </w:rPr>
        <w:t xml:space="preserve"> processes</w:t>
      </w:r>
      <w:r w:rsidR="001936EC" w:rsidRPr="00F94210">
        <w:rPr>
          <w:rFonts w:ascii="Times New Roman" w:hAnsi="Times New Roman" w:cs="Times New Roman"/>
          <w:sz w:val="22"/>
          <w:szCs w:val="22"/>
          <w:lang w:val="en-GB"/>
        </w:rPr>
        <w:t>. Co-optation is mainly a tool at international human rights and international environment negotiations. Non-state actors provide their expertise, knowledge, moral authority and legitimacy</w:t>
      </w:r>
      <w:r w:rsidR="0042341F" w:rsidRPr="00F94210">
        <w:rPr>
          <w:rFonts w:ascii="Times New Roman" w:hAnsi="Times New Roman" w:cs="Times New Roman"/>
          <w:sz w:val="22"/>
          <w:szCs w:val="22"/>
          <w:lang w:val="en-GB"/>
        </w:rPr>
        <w:t>,</w:t>
      </w:r>
      <w:r w:rsidR="001936EC" w:rsidRPr="00F94210">
        <w:rPr>
          <w:rFonts w:ascii="Times New Roman" w:hAnsi="Times New Roman" w:cs="Times New Roman"/>
          <w:sz w:val="22"/>
          <w:szCs w:val="22"/>
          <w:lang w:val="en-GB"/>
        </w:rPr>
        <w:t xml:space="preserve"> and</w:t>
      </w:r>
      <w:r w:rsidR="00954D5E">
        <w:rPr>
          <w:rFonts w:ascii="Times New Roman" w:hAnsi="Times New Roman" w:cs="Times New Roman"/>
          <w:sz w:val="22"/>
          <w:szCs w:val="22"/>
          <w:lang w:val="en-GB"/>
        </w:rPr>
        <w:t>, in exchange</w:t>
      </w:r>
      <w:r w:rsidR="001936EC" w:rsidRPr="00F94210">
        <w:rPr>
          <w:rFonts w:ascii="Times New Roman" w:hAnsi="Times New Roman" w:cs="Times New Roman"/>
          <w:sz w:val="22"/>
          <w:szCs w:val="22"/>
          <w:lang w:val="en-GB"/>
        </w:rPr>
        <w:t xml:space="preserve"> are given </w:t>
      </w:r>
      <w:r w:rsidR="00954D5E">
        <w:rPr>
          <w:rFonts w:ascii="Times New Roman" w:hAnsi="Times New Roman" w:cs="Times New Roman"/>
          <w:sz w:val="22"/>
          <w:szCs w:val="22"/>
          <w:lang w:val="en-GB"/>
        </w:rPr>
        <w:t>better access to</w:t>
      </w:r>
      <w:r w:rsidR="00BA3E13" w:rsidRPr="00F94210">
        <w:rPr>
          <w:rFonts w:ascii="Times New Roman" w:hAnsi="Times New Roman" w:cs="Times New Roman"/>
          <w:sz w:val="22"/>
          <w:szCs w:val="22"/>
          <w:lang w:val="en-GB"/>
        </w:rPr>
        <w:t xml:space="preserve"> negotiation details</w:t>
      </w:r>
      <w:r w:rsidR="008C79BC" w:rsidRPr="00F94210">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id w:val="-789047187"/>
          <w:citation/>
        </w:sdtPr>
        <w:sdtContent>
          <w:r w:rsidR="008C79BC" w:rsidRPr="00F94210">
            <w:rPr>
              <w:rFonts w:ascii="Times New Roman" w:hAnsi="Times New Roman" w:cs="Times New Roman"/>
              <w:sz w:val="22"/>
              <w:szCs w:val="22"/>
              <w:lang w:val="en-GB"/>
            </w:rPr>
            <w:fldChar w:fldCharType="begin"/>
          </w:r>
          <w:r w:rsidR="008C79BC" w:rsidRPr="00F94210">
            <w:rPr>
              <w:rFonts w:ascii="Times New Roman" w:hAnsi="Times New Roman" w:cs="Times New Roman"/>
              <w:sz w:val="22"/>
              <w:szCs w:val="22"/>
              <w:lang w:val="pl-PL"/>
            </w:rPr>
            <w:instrText xml:space="preserve"> CITATION Bor02 \l 1045 </w:instrText>
          </w:r>
          <w:r w:rsidR="008C79BC"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008C79BC" w:rsidRPr="00F94210">
            <w:rPr>
              <w:rFonts w:ascii="Times New Roman" w:hAnsi="Times New Roman" w:cs="Times New Roman"/>
              <w:sz w:val="22"/>
              <w:szCs w:val="22"/>
              <w:lang w:val="en-GB"/>
            </w:rPr>
            <w:fldChar w:fldCharType="end"/>
          </w:r>
        </w:sdtContent>
      </w:sdt>
      <w:r w:rsidR="00BA3E13" w:rsidRPr="00F94210">
        <w:rPr>
          <w:rFonts w:ascii="Times New Roman" w:hAnsi="Times New Roman" w:cs="Times New Roman"/>
          <w:sz w:val="22"/>
          <w:szCs w:val="22"/>
          <w:lang w:val="en-GB"/>
        </w:rPr>
        <w:t xml:space="preserve">. </w:t>
      </w:r>
      <w:r w:rsidR="00984E41" w:rsidRPr="00F94210">
        <w:rPr>
          <w:rFonts w:ascii="Times New Roman" w:hAnsi="Times New Roman" w:cs="Times New Roman"/>
          <w:sz w:val="22"/>
          <w:szCs w:val="22"/>
          <w:lang w:val="en-GB"/>
        </w:rPr>
        <w:t xml:space="preserve">In recent years, co-optation was used for </w:t>
      </w:r>
      <w:r w:rsidR="0042341F" w:rsidRPr="00F94210">
        <w:rPr>
          <w:rFonts w:ascii="Times New Roman" w:hAnsi="Times New Roman" w:cs="Times New Roman"/>
          <w:sz w:val="22"/>
          <w:szCs w:val="22"/>
          <w:lang w:val="en-GB"/>
        </w:rPr>
        <w:t xml:space="preserve">the </w:t>
      </w:r>
      <w:r w:rsidR="00984E41" w:rsidRPr="00F94210">
        <w:rPr>
          <w:rFonts w:ascii="Times New Roman" w:hAnsi="Times New Roman" w:cs="Times New Roman"/>
          <w:sz w:val="22"/>
          <w:szCs w:val="22"/>
          <w:lang w:val="en-GB"/>
        </w:rPr>
        <w:t xml:space="preserve">establishment of the International Criminal Court in </w:t>
      </w:r>
      <w:r w:rsidR="00A15822" w:rsidRPr="00F94210">
        <w:rPr>
          <w:rFonts w:ascii="Times New Roman" w:hAnsi="Times New Roman" w:cs="Times New Roman"/>
          <w:sz w:val="22"/>
          <w:szCs w:val="22"/>
          <w:lang w:val="en-GB"/>
        </w:rPr>
        <w:t>1998</w:t>
      </w:r>
      <w:sdt>
        <w:sdtPr>
          <w:rPr>
            <w:rFonts w:ascii="Times New Roman" w:hAnsi="Times New Roman" w:cs="Times New Roman"/>
            <w:sz w:val="22"/>
            <w:szCs w:val="22"/>
            <w:lang w:val="en-GB"/>
          </w:rPr>
          <w:id w:val="1675302204"/>
          <w:citation/>
        </w:sdtPr>
        <w:sdtContent>
          <w:r w:rsidR="00A15822" w:rsidRPr="00F94210">
            <w:rPr>
              <w:rFonts w:ascii="Times New Roman" w:hAnsi="Times New Roman" w:cs="Times New Roman"/>
              <w:sz w:val="22"/>
              <w:szCs w:val="22"/>
              <w:lang w:val="en-GB"/>
            </w:rPr>
            <w:fldChar w:fldCharType="begin"/>
          </w:r>
          <w:r w:rsidR="00A15822" w:rsidRPr="00F94210">
            <w:rPr>
              <w:rFonts w:ascii="Times New Roman" w:hAnsi="Times New Roman" w:cs="Times New Roman"/>
              <w:sz w:val="22"/>
              <w:szCs w:val="22"/>
              <w:lang w:val="pl-PL"/>
            </w:rPr>
            <w:instrText xml:space="preserve">CITATION Int11 \l 1045 </w:instrText>
          </w:r>
          <w:r w:rsidR="00A1582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(International Criminal Court, 2011)</w:t>
          </w:r>
          <w:r w:rsidR="00A15822" w:rsidRPr="00F94210">
            <w:rPr>
              <w:rFonts w:ascii="Times New Roman" w:hAnsi="Times New Roman" w:cs="Times New Roman"/>
              <w:sz w:val="22"/>
              <w:szCs w:val="22"/>
              <w:lang w:val="en-GB"/>
            </w:rPr>
            <w:fldChar w:fldCharType="end"/>
          </w:r>
        </w:sdtContent>
      </w:sdt>
      <w:r w:rsidR="00A15822" w:rsidRPr="00F94210">
        <w:rPr>
          <w:rFonts w:ascii="Times New Roman" w:hAnsi="Times New Roman" w:cs="Times New Roman"/>
          <w:sz w:val="22"/>
          <w:szCs w:val="22"/>
          <w:lang w:val="en-GB"/>
        </w:rPr>
        <w:t>. Amnesty International played an important role in creating the Rome Statute</w:t>
      </w:r>
      <w:sdt>
        <w:sdtPr>
          <w:rPr>
            <w:rFonts w:ascii="Times New Roman" w:hAnsi="Times New Roman" w:cs="Times New Roman"/>
            <w:sz w:val="22"/>
            <w:szCs w:val="22"/>
            <w:lang w:val="en-GB"/>
          </w:rPr>
          <w:id w:val="-1730599442"/>
          <w:citation/>
        </w:sdtPr>
        <w:sdtContent>
          <w:r w:rsidR="00A15822" w:rsidRPr="00F94210">
            <w:rPr>
              <w:rFonts w:ascii="Times New Roman" w:hAnsi="Times New Roman" w:cs="Times New Roman"/>
              <w:sz w:val="22"/>
              <w:szCs w:val="22"/>
              <w:lang w:val="en-GB"/>
            </w:rPr>
            <w:fldChar w:fldCharType="begin"/>
          </w:r>
          <w:r w:rsidR="00A15822" w:rsidRPr="00F94210">
            <w:rPr>
              <w:rFonts w:ascii="Times New Roman" w:hAnsi="Times New Roman" w:cs="Times New Roman"/>
              <w:sz w:val="22"/>
              <w:szCs w:val="22"/>
              <w:lang w:val="pl-PL"/>
            </w:rPr>
            <w:instrText xml:space="preserve">CITATION Tho09 \l 1045 </w:instrText>
          </w:r>
          <w:r w:rsidR="00A1582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(Buergenthal, Shelton, &amp; Stewart, 2009)</w:t>
          </w:r>
          <w:r w:rsidR="00A15822" w:rsidRPr="00F94210">
            <w:rPr>
              <w:rFonts w:ascii="Times New Roman" w:hAnsi="Times New Roman" w:cs="Times New Roman"/>
              <w:sz w:val="22"/>
              <w:szCs w:val="22"/>
              <w:lang w:val="en-GB"/>
            </w:rPr>
            <w:fldChar w:fldCharType="end"/>
          </w:r>
        </w:sdtContent>
      </w:sdt>
      <w:r w:rsidR="00A15822" w:rsidRPr="00F94210">
        <w:rPr>
          <w:rFonts w:ascii="Times New Roman" w:hAnsi="Times New Roman" w:cs="Times New Roman"/>
          <w:sz w:val="22"/>
          <w:szCs w:val="22"/>
          <w:lang w:val="en-GB"/>
        </w:rPr>
        <w:t xml:space="preserve">. The co-optation has been extended into other branches of international agreements, such </w:t>
      </w:r>
      <w:r w:rsidR="008C79BC" w:rsidRPr="00F94210">
        <w:rPr>
          <w:rFonts w:ascii="Times New Roman" w:hAnsi="Times New Roman" w:cs="Times New Roman"/>
          <w:sz w:val="22"/>
          <w:szCs w:val="22"/>
          <w:lang w:val="en-GB"/>
        </w:rPr>
        <w:t xml:space="preserve">as </w:t>
      </w:r>
      <w:r w:rsidR="00A15822" w:rsidRPr="00F94210">
        <w:rPr>
          <w:rFonts w:ascii="Times New Roman" w:hAnsi="Times New Roman" w:cs="Times New Roman"/>
          <w:sz w:val="22"/>
          <w:szCs w:val="22"/>
          <w:lang w:val="en-GB"/>
        </w:rPr>
        <w:t>international economy or international security</w:t>
      </w:r>
      <w:r w:rsidR="00905530" w:rsidRPr="00F94210">
        <w:rPr>
          <w:rFonts w:ascii="Times New Roman" w:hAnsi="Times New Roman" w:cs="Times New Roman"/>
          <w:sz w:val="22"/>
          <w:szCs w:val="22"/>
          <w:lang w:val="en-GB"/>
        </w:rPr>
        <w:t xml:space="preserve">. </w:t>
      </w:r>
      <w:r w:rsidR="00954D5E">
        <w:rPr>
          <w:rFonts w:ascii="Times New Roman" w:hAnsi="Times New Roman" w:cs="Times New Roman"/>
          <w:sz w:val="22"/>
          <w:szCs w:val="22"/>
          <w:lang w:val="en-GB"/>
        </w:rPr>
        <w:t xml:space="preserve">The </w:t>
      </w:r>
      <w:r w:rsidR="00905530" w:rsidRPr="00F94210">
        <w:rPr>
          <w:rFonts w:ascii="Times New Roman" w:hAnsi="Times New Roman" w:cs="Times New Roman"/>
          <w:sz w:val="22"/>
          <w:szCs w:val="22"/>
          <w:lang w:val="en-GB"/>
        </w:rPr>
        <w:t xml:space="preserve">International Monetary Fund or </w:t>
      </w:r>
      <w:r w:rsidR="00954D5E">
        <w:rPr>
          <w:rFonts w:ascii="Times New Roman" w:hAnsi="Times New Roman" w:cs="Times New Roman"/>
          <w:sz w:val="22"/>
          <w:szCs w:val="22"/>
          <w:lang w:val="en-GB"/>
        </w:rPr>
        <w:t xml:space="preserve">the </w:t>
      </w:r>
      <w:r w:rsidR="00905530" w:rsidRPr="00F94210">
        <w:rPr>
          <w:rFonts w:ascii="Times New Roman" w:hAnsi="Times New Roman" w:cs="Times New Roman"/>
          <w:sz w:val="22"/>
          <w:szCs w:val="22"/>
          <w:lang w:val="en-GB"/>
        </w:rPr>
        <w:t>World Trade Organisation has been participating in negotiations, especially aft</w:t>
      </w:r>
      <w:r w:rsidR="008C79BC" w:rsidRPr="00F94210">
        <w:rPr>
          <w:rFonts w:ascii="Times New Roman" w:hAnsi="Times New Roman" w:cs="Times New Roman"/>
          <w:sz w:val="22"/>
          <w:szCs w:val="22"/>
          <w:lang w:val="en-GB"/>
        </w:rPr>
        <w:t>er the outburst of world crisis in 2008.</w:t>
      </w:r>
    </w:p>
    <w:p w14:paraId="6C9925DB" w14:textId="77777777" w:rsidR="00905530" w:rsidRPr="00F94210" w:rsidRDefault="00905530" w:rsidP="00834CDA">
      <w:pPr>
        <w:spacing w:line="360" w:lineRule="auto"/>
        <w:jc w:val="both"/>
        <w:rPr>
          <w:rFonts w:ascii="Times New Roman" w:hAnsi="Times New Roman" w:cs="Times New Roman"/>
          <w:sz w:val="22"/>
          <w:szCs w:val="22"/>
          <w:lang w:val="en-GB"/>
        </w:rPr>
      </w:pPr>
    </w:p>
    <w:p w14:paraId="534558D7" w14:textId="3D96A1CF" w:rsidR="00905530" w:rsidRPr="00F94210" w:rsidRDefault="00A36A86" w:rsidP="0016741E">
      <w:pPr>
        <w:pStyle w:val="Heading3"/>
        <w:rPr>
          <w:color w:val="auto"/>
        </w:rPr>
      </w:pPr>
      <w:bookmarkStart w:id="27" w:name="_Toc200521357"/>
      <w:r>
        <w:rPr>
          <w:color w:val="auto"/>
        </w:rPr>
        <w:t xml:space="preserve">3.6.2 </w:t>
      </w:r>
      <w:r w:rsidR="00905530" w:rsidRPr="00F94210">
        <w:rPr>
          <w:color w:val="auto"/>
        </w:rPr>
        <w:t>Delegation</w:t>
      </w:r>
      <w:bookmarkEnd w:id="27"/>
    </w:p>
    <w:p w14:paraId="266E236C" w14:textId="77777777" w:rsidR="00905530" w:rsidRPr="00F94210" w:rsidRDefault="00905530" w:rsidP="00834CDA">
      <w:pPr>
        <w:spacing w:line="360" w:lineRule="auto"/>
        <w:jc w:val="both"/>
        <w:rPr>
          <w:rFonts w:ascii="Times New Roman" w:hAnsi="Times New Roman" w:cs="Times New Roman"/>
          <w:sz w:val="22"/>
          <w:szCs w:val="22"/>
          <w:lang w:val="en-GB"/>
        </w:rPr>
      </w:pPr>
    </w:p>
    <w:p w14:paraId="295C3243" w14:textId="7B68C024" w:rsidR="00D62ABD" w:rsidRPr="00F94210" w:rsidRDefault="00954D5E"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A d</w:t>
      </w:r>
      <w:r w:rsidR="00905530" w:rsidRPr="00F94210">
        <w:rPr>
          <w:rFonts w:ascii="Times New Roman" w:hAnsi="Times New Roman" w:cs="Times New Roman"/>
          <w:sz w:val="22"/>
          <w:szCs w:val="22"/>
          <w:lang w:val="en-GB"/>
        </w:rPr>
        <w:t xml:space="preserve">elegation in international relations theory resembles the contracting out in </w:t>
      </w:r>
      <w:r>
        <w:rPr>
          <w:rFonts w:ascii="Times New Roman" w:hAnsi="Times New Roman" w:cs="Times New Roman"/>
          <w:sz w:val="22"/>
          <w:szCs w:val="22"/>
          <w:lang w:val="en-GB"/>
        </w:rPr>
        <w:t>the public management view on PPPs. S</w:t>
      </w:r>
      <w:r w:rsidR="00F25022" w:rsidRPr="00F94210">
        <w:rPr>
          <w:rFonts w:ascii="Times New Roman" w:hAnsi="Times New Roman" w:cs="Times New Roman"/>
          <w:sz w:val="22"/>
          <w:szCs w:val="22"/>
          <w:lang w:val="en-GB"/>
        </w:rPr>
        <w:t>tate power is delegated t</w:t>
      </w:r>
      <w:r>
        <w:rPr>
          <w:rFonts w:ascii="Times New Roman" w:hAnsi="Times New Roman" w:cs="Times New Roman"/>
          <w:sz w:val="22"/>
          <w:szCs w:val="22"/>
          <w:lang w:val="en-GB"/>
        </w:rPr>
        <w:t xml:space="preserve">o a non-state actor. However, from an </w:t>
      </w:r>
      <w:r w:rsidR="00F25022" w:rsidRPr="00F94210">
        <w:rPr>
          <w:rFonts w:ascii="Times New Roman" w:hAnsi="Times New Roman" w:cs="Times New Roman"/>
          <w:sz w:val="22"/>
          <w:szCs w:val="22"/>
          <w:lang w:val="en-GB"/>
        </w:rPr>
        <w:t>international relations per</w:t>
      </w:r>
      <w:r w:rsidR="0085554C" w:rsidRPr="00F94210">
        <w:rPr>
          <w:rFonts w:ascii="Times New Roman" w:hAnsi="Times New Roman" w:cs="Times New Roman"/>
          <w:sz w:val="22"/>
          <w:szCs w:val="22"/>
          <w:lang w:val="en-GB"/>
        </w:rPr>
        <w:t>spective</w:t>
      </w:r>
      <w:r>
        <w:rPr>
          <w:rFonts w:ascii="Times New Roman" w:hAnsi="Times New Roman" w:cs="Times New Roman"/>
          <w:sz w:val="22"/>
          <w:szCs w:val="22"/>
          <w:lang w:val="en-GB"/>
        </w:rPr>
        <w:t>,</w:t>
      </w:r>
      <w:r w:rsidR="0085554C" w:rsidRPr="00F94210">
        <w:rPr>
          <w:rFonts w:ascii="Times New Roman" w:hAnsi="Times New Roman" w:cs="Times New Roman"/>
          <w:sz w:val="22"/>
          <w:szCs w:val="22"/>
          <w:lang w:val="en-GB"/>
        </w:rPr>
        <w:t xml:space="preserve"> the term has broadened</w:t>
      </w:r>
      <w:r w:rsidR="0042341F" w:rsidRPr="00F94210">
        <w:rPr>
          <w:rFonts w:ascii="Times New Roman" w:hAnsi="Times New Roman" w:cs="Times New Roman"/>
          <w:sz w:val="22"/>
          <w:szCs w:val="22"/>
          <w:lang w:val="en-GB"/>
        </w:rPr>
        <w:t xml:space="preserve"> its meaning</w:t>
      </w:r>
      <w:r w:rsidR="00F25022" w:rsidRPr="00F94210">
        <w:rPr>
          <w:rFonts w:ascii="Times New Roman" w:hAnsi="Times New Roman" w:cs="Times New Roman"/>
          <w:sz w:val="22"/>
          <w:szCs w:val="22"/>
          <w:lang w:val="en-GB"/>
        </w:rPr>
        <w:t>. In some cases</w:t>
      </w:r>
      <w:r>
        <w:rPr>
          <w:rFonts w:ascii="Times New Roman" w:hAnsi="Times New Roman" w:cs="Times New Roman"/>
          <w:sz w:val="22"/>
          <w:szCs w:val="22"/>
          <w:lang w:val="en-GB"/>
        </w:rPr>
        <w:t>,</w:t>
      </w:r>
      <w:r w:rsidR="00F25022" w:rsidRPr="00F94210">
        <w:rPr>
          <w:rFonts w:ascii="Times New Roman" w:hAnsi="Times New Roman" w:cs="Times New Roman"/>
          <w:sz w:val="22"/>
          <w:szCs w:val="22"/>
          <w:lang w:val="en-GB"/>
        </w:rPr>
        <w:t xml:space="preserve"> delegation may resemble</w:t>
      </w:r>
      <w:r>
        <w:rPr>
          <w:rFonts w:ascii="Times New Roman" w:hAnsi="Times New Roman" w:cs="Times New Roman"/>
          <w:sz w:val="22"/>
          <w:szCs w:val="22"/>
          <w:lang w:val="en-GB"/>
        </w:rPr>
        <w:t xml:space="preserve"> a</w:t>
      </w:r>
      <w:r w:rsidR="00F25022" w:rsidRPr="00F94210">
        <w:rPr>
          <w:rFonts w:ascii="Times New Roman" w:hAnsi="Times New Roman" w:cs="Times New Roman"/>
          <w:sz w:val="22"/>
          <w:szCs w:val="22"/>
          <w:lang w:val="en-GB"/>
        </w:rPr>
        <w:t xml:space="preserve"> private self-regulation in the shadow of hierarchy, which will be discussed later. </w:t>
      </w:r>
      <w:r w:rsidR="0053366E" w:rsidRPr="00F94210">
        <w:rPr>
          <w:rFonts w:ascii="Times New Roman" w:hAnsi="Times New Roman" w:cs="Times New Roman"/>
          <w:sz w:val="22"/>
          <w:szCs w:val="22"/>
          <w:lang w:val="en-GB"/>
        </w:rPr>
        <w:t>An examp</w:t>
      </w:r>
      <w:r>
        <w:rPr>
          <w:rFonts w:ascii="Times New Roman" w:hAnsi="Times New Roman" w:cs="Times New Roman"/>
          <w:sz w:val="22"/>
          <w:szCs w:val="22"/>
          <w:lang w:val="en-GB"/>
        </w:rPr>
        <w:t xml:space="preserve">le of delegation </w:t>
      </w:r>
      <w:r w:rsidR="0053366E" w:rsidRPr="00F94210">
        <w:rPr>
          <w:rFonts w:ascii="Times New Roman" w:hAnsi="Times New Roman" w:cs="Times New Roman"/>
          <w:sz w:val="22"/>
          <w:szCs w:val="22"/>
          <w:lang w:val="en-GB"/>
        </w:rPr>
        <w:t>state power to a non-state actor is the International Standardi</w:t>
      </w:r>
      <w:r>
        <w:rPr>
          <w:rFonts w:ascii="Times New Roman" w:hAnsi="Times New Roman" w:cs="Times New Roman"/>
          <w:sz w:val="22"/>
          <w:szCs w:val="22"/>
          <w:lang w:val="en-GB"/>
        </w:rPr>
        <w:t>zation Organization. A p</w:t>
      </w:r>
      <w:r w:rsidR="00616584" w:rsidRPr="00F94210">
        <w:rPr>
          <w:rFonts w:ascii="Times New Roman" w:hAnsi="Times New Roman" w:cs="Times New Roman"/>
          <w:sz w:val="22"/>
          <w:szCs w:val="22"/>
          <w:lang w:val="en-GB"/>
        </w:rPr>
        <w:t>ublic</w:t>
      </w:r>
      <w:r w:rsidR="0053366E" w:rsidRPr="00F94210">
        <w:rPr>
          <w:rFonts w:ascii="Times New Roman" w:hAnsi="Times New Roman" w:cs="Times New Roman"/>
          <w:sz w:val="22"/>
          <w:szCs w:val="22"/>
          <w:lang w:val="en-GB"/>
        </w:rPr>
        <w:t xml:space="preserve"> authority to set standard norms is delegated to</w:t>
      </w:r>
      <w:r>
        <w:rPr>
          <w:rFonts w:ascii="Times New Roman" w:hAnsi="Times New Roman" w:cs="Times New Roman"/>
          <w:sz w:val="22"/>
          <w:szCs w:val="22"/>
          <w:lang w:val="en-GB"/>
        </w:rPr>
        <w:t xml:space="preserve"> a</w:t>
      </w:r>
      <w:r w:rsidR="0053366E" w:rsidRPr="00F94210">
        <w:rPr>
          <w:rFonts w:ascii="Times New Roman" w:hAnsi="Times New Roman" w:cs="Times New Roman"/>
          <w:sz w:val="22"/>
          <w:szCs w:val="22"/>
          <w:lang w:val="en-GB"/>
        </w:rPr>
        <w:t xml:space="preserve"> private actor, which is an expert in the field </w:t>
      </w:r>
      <w:sdt>
        <w:sdtPr>
          <w:rPr>
            <w:rFonts w:ascii="Times New Roman" w:hAnsi="Times New Roman" w:cs="Times New Roman"/>
            <w:sz w:val="22"/>
            <w:szCs w:val="22"/>
            <w:lang w:val="en-GB"/>
          </w:rPr>
          <w:id w:val="-287894139"/>
          <w:citation/>
        </w:sdtPr>
        <w:sdtContent>
          <w:r w:rsidR="0053366E" w:rsidRPr="00F94210">
            <w:rPr>
              <w:rFonts w:ascii="Times New Roman" w:hAnsi="Times New Roman" w:cs="Times New Roman"/>
              <w:sz w:val="22"/>
              <w:szCs w:val="22"/>
              <w:lang w:val="en-GB"/>
            </w:rPr>
            <w:fldChar w:fldCharType="begin"/>
          </w:r>
          <w:r w:rsidR="0053366E" w:rsidRPr="00F94210">
            <w:rPr>
              <w:rFonts w:ascii="Times New Roman" w:hAnsi="Times New Roman" w:cs="Times New Roman"/>
              <w:sz w:val="22"/>
              <w:szCs w:val="22"/>
              <w:lang w:val="pl-PL"/>
            </w:rPr>
            <w:instrText xml:space="preserve"> CITATION Ron99 \l 1045 </w:instrText>
          </w:r>
          <w:r w:rsidR="0053366E"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(Ronit &amp; Schneider, 1999)</w:t>
          </w:r>
          <w:r w:rsidR="0053366E" w:rsidRPr="00F94210">
            <w:rPr>
              <w:rFonts w:ascii="Times New Roman" w:hAnsi="Times New Roman" w:cs="Times New Roman"/>
              <w:sz w:val="22"/>
              <w:szCs w:val="22"/>
              <w:lang w:val="en-GB"/>
            </w:rPr>
            <w:fldChar w:fldCharType="end"/>
          </w:r>
        </w:sdtContent>
      </w:sdt>
      <w:r w:rsidR="0053366E" w:rsidRPr="00F94210">
        <w:rPr>
          <w:rFonts w:ascii="Times New Roman" w:hAnsi="Times New Roman" w:cs="Times New Roman"/>
          <w:sz w:val="22"/>
          <w:szCs w:val="22"/>
          <w:lang w:val="en-GB"/>
        </w:rPr>
        <w:t>.</w:t>
      </w:r>
      <w:r w:rsidR="00820C13" w:rsidRPr="00F94210">
        <w:rPr>
          <w:rFonts w:ascii="Times New Roman" w:hAnsi="Times New Roman" w:cs="Times New Roman"/>
          <w:sz w:val="22"/>
          <w:szCs w:val="22"/>
          <w:lang w:val="en-GB"/>
        </w:rPr>
        <w:t xml:space="preserve"> </w:t>
      </w:r>
      <w:r w:rsidR="00214630">
        <w:rPr>
          <w:rFonts w:ascii="Times New Roman" w:hAnsi="Times New Roman" w:cs="Times New Roman"/>
          <w:sz w:val="22"/>
          <w:szCs w:val="22"/>
          <w:lang w:val="en-GB"/>
        </w:rPr>
        <w:t>This delegation may increase efficiency of a service and an</w:t>
      </w:r>
      <w:r w:rsidR="00820C13" w:rsidRPr="00F94210">
        <w:rPr>
          <w:rFonts w:ascii="Times New Roman" w:hAnsi="Times New Roman" w:cs="Times New Roman"/>
          <w:sz w:val="22"/>
          <w:szCs w:val="22"/>
          <w:lang w:val="en-GB"/>
        </w:rPr>
        <w:t xml:space="preserve"> acceptance of standardization outcomes. The efficiency factor is important in humanitarian sector and development aid</w:t>
      </w:r>
      <w:r w:rsidR="001B312A">
        <w:rPr>
          <w:rFonts w:ascii="Times New Roman" w:hAnsi="Times New Roman" w:cs="Times New Roman"/>
          <w:sz w:val="22"/>
          <w:szCs w:val="22"/>
          <w:lang w:val="en-GB"/>
        </w:rPr>
        <w:t xml:space="preserve">, where </w:t>
      </w:r>
      <w:r w:rsidR="00820C13" w:rsidRPr="00F94210">
        <w:rPr>
          <w:rFonts w:ascii="Times New Roman" w:hAnsi="Times New Roman" w:cs="Times New Roman"/>
          <w:sz w:val="22"/>
          <w:szCs w:val="22"/>
          <w:lang w:val="en-GB"/>
        </w:rPr>
        <w:t>non-state organisations, such as private organisations, charities, churches or INGO</w:t>
      </w:r>
      <w:r w:rsidR="00D75BB0" w:rsidRPr="00F94210">
        <w:rPr>
          <w:rFonts w:ascii="Times New Roman" w:hAnsi="Times New Roman" w:cs="Times New Roman"/>
          <w:sz w:val="22"/>
          <w:szCs w:val="22"/>
          <w:lang w:val="en-GB"/>
        </w:rPr>
        <w:t>s</w:t>
      </w:r>
      <w:r w:rsidR="00820C13" w:rsidRPr="00F94210">
        <w:rPr>
          <w:rFonts w:ascii="Times New Roman" w:hAnsi="Times New Roman" w:cs="Times New Roman"/>
          <w:sz w:val="22"/>
          <w:szCs w:val="22"/>
          <w:lang w:val="en-GB"/>
        </w:rPr>
        <w:t>, have to deal with complex emergencies. There is also a downside to this form of public private partnerships. I</w:t>
      </w:r>
      <w:r w:rsidR="001B312A">
        <w:rPr>
          <w:rFonts w:ascii="Times New Roman" w:hAnsi="Times New Roman" w:cs="Times New Roman"/>
          <w:sz w:val="22"/>
          <w:szCs w:val="22"/>
          <w:lang w:val="en-GB"/>
        </w:rPr>
        <w:t>n some Third World countries</w:t>
      </w:r>
      <w:r w:rsidR="00820C13" w:rsidRPr="00F94210">
        <w:rPr>
          <w:rFonts w:ascii="Times New Roman" w:hAnsi="Times New Roman" w:cs="Times New Roman"/>
          <w:sz w:val="22"/>
          <w:szCs w:val="22"/>
          <w:lang w:val="en-GB"/>
        </w:rPr>
        <w:t xml:space="preserve"> core state functions, for instance the military </w:t>
      </w:r>
      <w:r w:rsidR="001B312A" w:rsidRPr="00F94210">
        <w:rPr>
          <w:rFonts w:ascii="Times New Roman" w:hAnsi="Times New Roman" w:cs="Times New Roman"/>
          <w:sz w:val="22"/>
          <w:szCs w:val="22"/>
          <w:lang w:val="en-GB"/>
        </w:rPr>
        <w:t>security</w:t>
      </w:r>
      <w:r w:rsidR="00820C13" w:rsidRPr="00F94210">
        <w:rPr>
          <w:rFonts w:ascii="Times New Roman" w:hAnsi="Times New Roman" w:cs="Times New Roman"/>
          <w:sz w:val="22"/>
          <w:szCs w:val="22"/>
          <w:lang w:val="en-GB"/>
        </w:rPr>
        <w:t xml:space="preserve"> is contracted out to non-state actors</w:t>
      </w:r>
      <w:r w:rsidR="00942FFF" w:rsidRPr="00F94210">
        <w:rPr>
          <w:rFonts w:ascii="Times New Roman" w:hAnsi="Times New Roman" w:cs="Times New Roman"/>
          <w:sz w:val="22"/>
          <w:szCs w:val="22"/>
          <w:lang w:val="en-GB"/>
        </w:rPr>
        <w:t>. The gover</w:t>
      </w:r>
      <w:r w:rsidR="001B312A">
        <w:rPr>
          <w:rFonts w:ascii="Times New Roman" w:hAnsi="Times New Roman" w:cs="Times New Roman"/>
          <w:sz w:val="22"/>
          <w:szCs w:val="22"/>
          <w:lang w:val="en-GB"/>
        </w:rPr>
        <w:t>nment is too weak to provide services to</w:t>
      </w:r>
      <w:r w:rsidR="00942FFF" w:rsidRPr="00F94210">
        <w:rPr>
          <w:rFonts w:ascii="Times New Roman" w:hAnsi="Times New Roman" w:cs="Times New Roman"/>
          <w:sz w:val="22"/>
          <w:szCs w:val="22"/>
          <w:lang w:val="en-GB"/>
        </w:rPr>
        <w:t xml:space="preserve"> its citizens.</w:t>
      </w:r>
      <w:sdt>
        <w:sdtPr>
          <w:rPr>
            <w:rFonts w:ascii="Times New Roman" w:hAnsi="Times New Roman" w:cs="Times New Roman"/>
            <w:sz w:val="22"/>
            <w:szCs w:val="22"/>
            <w:lang w:val="en-GB"/>
          </w:rPr>
          <w:id w:val="-2114591528"/>
          <w:citation/>
        </w:sdtPr>
        <w:sdtContent>
          <w:r w:rsidR="00942FFF" w:rsidRPr="00F94210">
            <w:rPr>
              <w:rFonts w:ascii="Times New Roman" w:hAnsi="Times New Roman" w:cs="Times New Roman"/>
              <w:sz w:val="22"/>
              <w:szCs w:val="22"/>
              <w:lang w:val="en-GB"/>
            </w:rPr>
            <w:fldChar w:fldCharType="begin"/>
          </w:r>
          <w:r w:rsidR="00942FFF" w:rsidRPr="00F94210">
            <w:rPr>
              <w:rFonts w:ascii="Times New Roman" w:hAnsi="Times New Roman" w:cs="Times New Roman"/>
              <w:sz w:val="22"/>
              <w:szCs w:val="22"/>
              <w:lang w:val="pl-PL"/>
            </w:rPr>
            <w:instrText xml:space="preserve"> CITATION Sin02 \l 1045 </w:instrText>
          </w:r>
          <w:r w:rsidR="00942FFF"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(Singer, 2001/02)</w:t>
          </w:r>
          <w:r w:rsidR="00942FFF" w:rsidRPr="00F94210">
            <w:rPr>
              <w:rFonts w:ascii="Times New Roman" w:hAnsi="Times New Roman" w:cs="Times New Roman"/>
              <w:sz w:val="22"/>
              <w:szCs w:val="22"/>
              <w:lang w:val="en-GB"/>
            </w:rPr>
            <w:fldChar w:fldCharType="end"/>
          </w:r>
        </w:sdtContent>
      </w:sdt>
      <w:r w:rsidR="00942FFF" w:rsidRPr="00F94210">
        <w:rPr>
          <w:rFonts w:ascii="Times New Roman" w:hAnsi="Times New Roman" w:cs="Times New Roman"/>
          <w:sz w:val="22"/>
          <w:szCs w:val="22"/>
          <w:lang w:val="en-GB"/>
        </w:rPr>
        <w:t>. However, such shift of authority is exceptional and is often met with strong intervention from the Western states</w:t>
      </w:r>
      <w:sdt>
        <w:sdtPr>
          <w:rPr>
            <w:rFonts w:ascii="Times New Roman" w:hAnsi="Times New Roman" w:cs="Times New Roman"/>
            <w:sz w:val="22"/>
            <w:szCs w:val="22"/>
            <w:lang w:val="en-GB"/>
          </w:rPr>
          <w:id w:val="241379802"/>
          <w:citation/>
        </w:sdtPr>
        <w:sdtContent>
          <w:r w:rsidR="00942FFF" w:rsidRPr="00F94210">
            <w:rPr>
              <w:rFonts w:ascii="Times New Roman" w:hAnsi="Times New Roman" w:cs="Times New Roman"/>
              <w:sz w:val="22"/>
              <w:szCs w:val="22"/>
              <w:lang w:val="en-GB"/>
            </w:rPr>
            <w:fldChar w:fldCharType="begin"/>
          </w:r>
          <w:r w:rsidR="00942FFF" w:rsidRPr="00F94210">
            <w:rPr>
              <w:rFonts w:ascii="Times New Roman" w:hAnsi="Times New Roman" w:cs="Times New Roman"/>
              <w:sz w:val="22"/>
              <w:szCs w:val="22"/>
              <w:lang w:val="pl-PL"/>
            </w:rPr>
            <w:instrText xml:space="preserve"> CITATION Bor02 \l 1045 </w:instrText>
          </w:r>
          <w:r w:rsidR="00942FFF"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(Borzel &amp; Risse, 2002)</w:t>
          </w:r>
          <w:r w:rsidR="00942FFF" w:rsidRPr="00F94210">
            <w:rPr>
              <w:rFonts w:ascii="Times New Roman" w:hAnsi="Times New Roman" w:cs="Times New Roman"/>
              <w:sz w:val="22"/>
              <w:szCs w:val="22"/>
              <w:lang w:val="en-GB"/>
            </w:rPr>
            <w:fldChar w:fldCharType="end"/>
          </w:r>
        </w:sdtContent>
      </w:sdt>
      <w:r w:rsidR="00942FFF" w:rsidRPr="00F94210">
        <w:rPr>
          <w:rFonts w:ascii="Times New Roman" w:hAnsi="Times New Roman" w:cs="Times New Roman"/>
          <w:sz w:val="22"/>
          <w:szCs w:val="22"/>
          <w:lang w:val="en-GB"/>
        </w:rPr>
        <w:t>.</w:t>
      </w:r>
    </w:p>
    <w:p w14:paraId="47BC14CC" w14:textId="77777777" w:rsidR="00942FFF" w:rsidRPr="00F94210" w:rsidRDefault="00942FFF" w:rsidP="00834CDA">
      <w:pPr>
        <w:spacing w:line="360" w:lineRule="auto"/>
        <w:jc w:val="both"/>
        <w:rPr>
          <w:rFonts w:ascii="Times New Roman" w:hAnsi="Times New Roman" w:cs="Times New Roman"/>
          <w:sz w:val="22"/>
          <w:szCs w:val="22"/>
          <w:lang w:val="en-GB"/>
        </w:rPr>
      </w:pPr>
    </w:p>
    <w:p w14:paraId="036024F0" w14:textId="56CA5A8A" w:rsidR="00942FFF" w:rsidRPr="00F94210" w:rsidRDefault="00A36A86" w:rsidP="0016741E">
      <w:pPr>
        <w:pStyle w:val="Heading3"/>
        <w:rPr>
          <w:color w:val="auto"/>
        </w:rPr>
      </w:pPr>
      <w:bookmarkStart w:id="28" w:name="_Toc200521358"/>
      <w:r>
        <w:rPr>
          <w:color w:val="auto"/>
        </w:rPr>
        <w:lastRenderedPageBreak/>
        <w:t xml:space="preserve">3.6.3 </w:t>
      </w:r>
      <w:r w:rsidR="00942FFF" w:rsidRPr="00F94210">
        <w:rPr>
          <w:color w:val="auto"/>
        </w:rPr>
        <w:t>Co-regulation</w:t>
      </w:r>
      <w:bookmarkEnd w:id="28"/>
    </w:p>
    <w:p w14:paraId="1A75C842" w14:textId="77777777" w:rsidR="00942FFF" w:rsidRPr="00F94210" w:rsidRDefault="00942FFF" w:rsidP="00834CDA">
      <w:pPr>
        <w:spacing w:line="360" w:lineRule="auto"/>
        <w:jc w:val="both"/>
        <w:rPr>
          <w:rFonts w:ascii="Times New Roman" w:hAnsi="Times New Roman" w:cs="Times New Roman"/>
          <w:sz w:val="22"/>
          <w:szCs w:val="22"/>
          <w:lang w:val="en-GB"/>
        </w:rPr>
      </w:pPr>
    </w:p>
    <w:p w14:paraId="4015B45B" w14:textId="3BD24A4B" w:rsidR="00942FFF" w:rsidRPr="00F94210" w:rsidRDefault="00942FFF"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main difference between </w:t>
      </w:r>
      <w:r w:rsidR="001B312A">
        <w:rPr>
          <w:rFonts w:ascii="Times New Roman" w:hAnsi="Times New Roman" w:cs="Times New Roman"/>
          <w:sz w:val="22"/>
          <w:szCs w:val="22"/>
          <w:lang w:val="en-GB"/>
        </w:rPr>
        <w:t xml:space="preserve">a </w:t>
      </w:r>
      <w:r w:rsidRPr="00F94210">
        <w:rPr>
          <w:rFonts w:ascii="Times New Roman" w:hAnsi="Times New Roman" w:cs="Times New Roman"/>
          <w:sz w:val="22"/>
          <w:szCs w:val="22"/>
          <w:lang w:val="en-GB"/>
        </w:rPr>
        <w:t xml:space="preserve">co-regulation and </w:t>
      </w:r>
      <w:r w:rsidR="001B312A">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co-opt</w:t>
      </w:r>
      <w:r w:rsidR="001B312A">
        <w:rPr>
          <w:rFonts w:ascii="Times New Roman" w:hAnsi="Times New Roman" w:cs="Times New Roman"/>
          <w:sz w:val="22"/>
          <w:szCs w:val="22"/>
          <w:lang w:val="en-GB"/>
        </w:rPr>
        <w:t xml:space="preserve">ation is that in the former </w:t>
      </w:r>
      <w:r w:rsidRPr="00F94210">
        <w:rPr>
          <w:rFonts w:ascii="Times New Roman" w:hAnsi="Times New Roman" w:cs="Times New Roman"/>
          <w:sz w:val="22"/>
          <w:szCs w:val="22"/>
          <w:lang w:val="en-GB"/>
        </w:rPr>
        <w:t xml:space="preserve">non-state actors are given a real veto power. </w:t>
      </w:r>
      <w:r w:rsidR="001B312A">
        <w:rPr>
          <w:rFonts w:ascii="Times New Roman" w:hAnsi="Times New Roman" w:cs="Times New Roman"/>
          <w:sz w:val="22"/>
          <w:szCs w:val="22"/>
          <w:lang w:val="en-GB"/>
        </w:rPr>
        <w:t>The c</w:t>
      </w:r>
      <w:r w:rsidRPr="00F94210">
        <w:rPr>
          <w:rFonts w:ascii="Times New Roman" w:hAnsi="Times New Roman" w:cs="Times New Roman"/>
          <w:sz w:val="22"/>
          <w:szCs w:val="22"/>
          <w:lang w:val="en-GB"/>
        </w:rPr>
        <w:t xml:space="preserve">o-regulation is a joint decision making process where both sides are equal partners. </w:t>
      </w:r>
      <w:r w:rsidR="001B312A">
        <w:rPr>
          <w:rFonts w:ascii="Times New Roman" w:hAnsi="Times New Roman" w:cs="Times New Roman"/>
          <w:sz w:val="22"/>
          <w:szCs w:val="22"/>
          <w:lang w:val="en-GB"/>
        </w:rPr>
        <w:t xml:space="preserve">The non-state actors are considered </w:t>
      </w:r>
      <w:r w:rsidR="000F7CED" w:rsidRPr="00F94210">
        <w:rPr>
          <w:rFonts w:ascii="Times New Roman" w:hAnsi="Times New Roman" w:cs="Times New Roman"/>
          <w:sz w:val="22"/>
          <w:szCs w:val="22"/>
          <w:lang w:val="en-GB"/>
        </w:rPr>
        <w:t xml:space="preserve">as partners in making and implementing the rules. In March 2000, </w:t>
      </w:r>
      <w:r w:rsidR="001B312A">
        <w:rPr>
          <w:rFonts w:ascii="Times New Roman" w:hAnsi="Times New Roman" w:cs="Times New Roman"/>
          <w:sz w:val="22"/>
          <w:szCs w:val="22"/>
          <w:lang w:val="en-GB"/>
        </w:rPr>
        <w:t xml:space="preserve">the Lisbon Treaty introduced an </w:t>
      </w:r>
      <w:r w:rsidR="000F7CED" w:rsidRPr="00F94210">
        <w:rPr>
          <w:rFonts w:ascii="Times New Roman" w:hAnsi="Times New Roman" w:cs="Times New Roman"/>
          <w:sz w:val="22"/>
          <w:szCs w:val="22"/>
          <w:lang w:val="en-GB"/>
        </w:rPr>
        <w:t>‘open method of coo</w:t>
      </w:r>
      <w:r w:rsidR="001B312A">
        <w:rPr>
          <w:rFonts w:ascii="Times New Roman" w:hAnsi="Times New Roman" w:cs="Times New Roman"/>
          <w:sz w:val="22"/>
          <w:szCs w:val="22"/>
          <w:lang w:val="en-GB"/>
        </w:rPr>
        <w:t xml:space="preserve">rdination’, which resembles </w:t>
      </w:r>
      <w:r w:rsidR="000F7CED" w:rsidRPr="00F94210">
        <w:rPr>
          <w:rFonts w:ascii="Times New Roman" w:hAnsi="Times New Roman" w:cs="Times New Roman"/>
          <w:sz w:val="22"/>
          <w:szCs w:val="22"/>
          <w:lang w:val="en-GB"/>
        </w:rPr>
        <w:t xml:space="preserve">co-regulation procedures. The OMC is using ‘soft’ policy incentives in order to shape behaviours rather than legally binding methods. The OMC should be used in the microeconomic field, where the EU lacks strong, delegated policy powers. Open method of coordination should engage member governments, stakeholders and civil society in policy making </w:t>
      </w:r>
      <w:sdt>
        <w:sdtPr>
          <w:rPr>
            <w:rFonts w:ascii="Times New Roman" w:hAnsi="Times New Roman" w:cs="Times New Roman"/>
            <w:sz w:val="22"/>
            <w:szCs w:val="22"/>
            <w:lang w:val="en-GB"/>
          </w:rPr>
          <w:id w:val="-435674140"/>
          <w:citation/>
        </w:sdtPr>
        <w:sdtContent>
          <w:r w:rsidR="000F7CED" w:rsidRPr="00F94210">
            <w:rPr>
              <w:rFonts w:ascii="Times New Roman" w:hAnsi="Times New Roman" w:cs="Times New Roman"/>
              <w:sz w:val="22"/>
              <w:szCs w:val="22"/>
              <w:lang w:val="en-GB"/>
            </w:rPr>
            <w:fldChar w:fldCharType="begin"/>
          </w:r>
          <w:r w:rsidR="000F7CED" w:rsidRPr="00F94210">
            <w:rPr>
              <w:rFonts w:ascii="Times New Roman" w:hAnsi="Times New Roman" w:cs="Times New Roman"/>
              <w:sz w:val="22"/>
              <w:szCs w:val="22"/>
              <w:lang w:val="pl-PL"/>
            </w:rPr>
            <w:instrText xml:space="preserve"> CITATION Wal10 \l 1045 </w:instrText>
          </w:r>
          <w:r w:rsidR="000F7CED"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(Wallace, 2010)</w:t>
          </w:r>
          <w:r w:rsidR="000F7CED" w:rsidRPr="00F94210">
            <w:rPr>
              <w:rFonts w:ascii="Times New Roman" w:hAnsi="Times New Roman" w:cs="Times New Roman"/>
              <w:sz w:val="22"/>
              <w:szCs w:val="22"/>
              <w:lang w:val="en-GB"/>
            </w:rPr>
            <w:fldChar w:fldCharType="end"/>
          </w:r>
        </w:sdtContent>
      </w:sdt>
      <w:r w:rsidR="000F7CED" w:rsidRPr="00F94210">
        <w:rPr>
          <w:rFonts w:ascii="Times New Roman" w:hAnsi="Times New Roman" w:cs="Times New Roman"/>
          <w:sz w:val="22"/>
          <w:szCs w:val="22"/>
          <w:lang w:val="en-GB"/>
        </w:rPr>
        <w:t>.</w:t>
      </w:r>
      <w:r w:rsidR="00740D1B" w:rsidRPr="00F94210">
        <w:rPr>
          <w:rFonts w:ascii="Times New Roman" w:hAnsi="Times New Roman" w:cs="Times New Roman"/>
          <w:sz w:val="22"/>
          <w:szCs w:val="22"/>
          <w:lang w:val="en-GB"/>
        </w:rPr>
        <w:t xml:space="preserve"> At a transnational level, International Labour Organization is an example of co-regulation. It represent</w:t>
      </w:r>
      <w:r w:rsidR="0047773B" w:rsidRPr="00F94210">
        <w:rPr>
          <w:rFonts w:ascii="Times New Roman" w:hAnsi="Times New Roman" w:cs="Times New Roman"/>
          <w:sz w:val="22"/>
          <w:szCs w:val="22"/>
          <w:lang w:val="en-GB"/>
        </w:rPr>
        <w:t>s</w:t>
      </w:r>
      <w:r w:rsidR="00740D1B" w:rsidRPr="00F94210">
        <w:rPr>
          <w:rFonts w:ascii="Times New Roman" w:hAnsi="Times New Roman" w:cs="Times New Roman"/>
          <w:sz w:val="22"/>
          <w:szCs w:val="22"/>
          <w:lang w:val="en-GB"/>
        </w:rPr>
        <w:t xml:space="preserve"> business associates and trade unions, which are equal partners in </w:t>
      </w:r>
      <w:r w:rsidR="0047773B" w:rsidRPr="00F94210">
        <w:rPr>
          <w:rFonts w:ascii="Times New Roman" w:hAnsi="Times New Roman" w:cs="Times New Roman"/>
          <w:sz w:val="22"/>
          <w:szCs w:val="22"/>
          <w:lang w:val="en-GB"/>
        </w:rPr>
        <w:t xml:space="preserve">negotiations with other states. </w:t>
      </w:r>
    </w:p>
    <w:p w14:paraId="6BB6D28C" w14:textId="77777777" w:rsidR="0047773B" w:rsidRPr="00F94210" w:rsidRDefault="0047773B" w:rsidP="00834CDA">
      <w:pPr>
        <w:spacing w:line="360" w:lineRule="auto"/>
        <w:jc w:val="both"/>
        <w:rPr>
          <w:rFonts w:ascii="Times New Roman" w:hAnsi="Times New Roman" w:cs="Times New Roman"/>
          <w:sz w:val="22"/>
          <w:szCs w:val="22"/>
          <w:lang w:val="en-GB"/>
        </w:rPr>
      </w:pPr>
    </w:p>
    <w:p w14:paraId="3AD6CD37" w14:textId="209FECEA" w:rsidR="0047773B" w:rsidRPr="00F94210" w:rsidRDefault="00A36A86" w:rsidP="0016741E">
      <w:pPr>
        <w:pStyle w:val="Heading3"/>
        <w:rPr>
          <w:color w:val="auto"/>
        </w:rPr>
      </w:pPr>
      <w:bookmarkStart w:id="29" w:name="_Toc200521359"/>
      <w:r>
        <w:rPr>
          <w:color w:val="auto"/>
        </w:rPr>
        <w:t xml:space="preserve">3.6.4 </w:t>
      </w:r>
      <w:r w:rsidR="0047773B" w:rsidRPr="00F94210">
        <w:rPr>
          <w:color w:val="auto"/>
        </w:rPr>
        <w:t>Self-regulation in the shadow of hierarchy</w:t>
      </w:r>
      <w:bookmarkEnd w:id="29"/>
    </w:p>
    <w:p w14:paraId="26CB138E" w14:textId="77777777" w:rsidR="0047773B" w:rsidRPr="00F94210" w:rsidRDefault="0047773B" w:rsidP="00834CDA">
      <w:pPr>
        <w:spacing w:line="360" w:lineRule="auto"/>
        <w:jc w:val="both"/>
        <w:rPr>
          <w:rFonts w:ascii="Times New Roman" w:hAnsi="Times New Roman" w:cs="Times New Roman"/>
          <w:sz w:val="22"/>
          <w:szCs w:val="22"/>
          <w:lang w:val="en-GB"/>
        </w:rPr>
      </w:pPr>
    </w:p>
    <w:p w14:paraId="57BA0427" w14:textId="02FE4E72" w:rsidR="0047773B" w:rsidRPr="00F94210" w:rsidRDefault="003E6BC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An example of </w:t>
      </w:r>
      <w:r w:rsidR="00787356">
        <w:rPr>
          <w:rFonts w:ascii="Times New Roman" w:hAnsi="Times New Roman" w:cs="Times New Roman"/>
          <w:sz w:val="22"/>
          <w:szCs w:val="22"/>
          <w:lang w:val="en-GB"/>
        </w:rPr>
        <w:t xml:space="preserve">a </w:t>
      </w:r>
      <w:r w:rsidRPr="00F94210">
        <w:rPr>
          <w:rFonts w:ascii="Times New Roman" w:hAnsi="Times New Roman" w:cs="Times New Roman"/>
          <w:sz w:val="22"/>
          <w:szCs w:val="22"/>
          <w:lang w:val="en-GB"/>
        </w:rPr>
        <w:t xml:space="preserve">private </w:t>
      </w:r>
      <w:r w:rsidR="00787356">
        <w:rPr>
          <w:rFonts w:ascii="Times New Roman" w:hAnsi="Times New Roman" w:cs="Times New Roman"/>
          <w:sz w:val="22"/>
          <w:szCs w:val="22"/>
          <w:lang w:val="en-GB"/>
        </w:rPr>
        <w:t xml:space="preserve">self-regulation in the shadow of hierarchy is </w:t>
      </w:r>
      <w:r w:rsidRPr="00F94210">
        <w:rPr>
          <w:rFonts w:ascii="Times New Roman" w:hAnsi="Times New Roman" w:cs="Times New Roman"/>
          <w:sz w:val="22"/>
          <w:szCs w:val="22"/>
          <w:lang w:val="en-GB"/>
        </w:rPr>
        <w:t xml:space="preserve">‘Safe </w:t>
      </w:r>
      <w:proofErr w:type="spellStart"/>
      <w:r w:rsidRPr="00F94210">
        <w:rPr>
          <w:rFonts w:ascii="Times New Roman" w:hAnsi="Times New Roman" w:cs="Times New Roman"/>
          <w:sz w:val="22"/>
          <w:szCs w:val="22"/>
          <w:lang w:val="en-GB"/>
        </w:rPr>
        <w:t>Harbor</w:t>
      </w:r>
      <w:proofErr w:type="spellEnd"/>
      <w:r w:rsidRPr="00F94210">
        <w:rPr>
          <w:rFonts w:ascii="Times New Roman" w:hAnsi="Times New Roman" w:cs="Times New Roman"/>
          <w:sz w:val="22"/>
          <w:szCs w:val="22"/>
          <w:lang w:val="en-GB"/>
        </w:rPr>
        <w:t>’ agreement between the EU and the US. The European Data Protection Directive set stricter rules to protect the privacy of consumers than the US regulation. Therefore, the USA does not qualify as a country to which data may be exported. American companies however</w:t>
      </w:r>
      <w:r w:rsidR="00D86F50">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require some of that data to operate. Therefor</w:t>
      </w:r>
      <w:r w:rsidR="00E35312" w:rsidRPr="00F94210">
        <w:rPr>
          <w:rFonts w:ascii="Times New Roman" w:hAnsi="Times New Roman" w:cs="Times New Roman"/>
          <w:sz w:val="22"/>
          <w:szCs w:val="22"/>
          <w:lang w:val="en-GB"/>
        </w:rPr>
        <w:t>e</w:t>
      </w:r>
      <w:r w:rsidR="00D86F50">
        <w:rPr>
          <w:rFonts w:ascii="Times New Roman" w:hAnsi="Times New Roman" w:cs="Times New Roman"/>
          <w:sz w:val="22"/>
          <w:szCs w:val="22"/>
          <w:lang w:val="en-GB"/>
        </w:rPr>
        <w:t xml:space="preserve">, </w:t>
      </w:r>
      <w:r w:rsidR="00E35312" w:rsidRPr="00F94210">
        <w:rPr>
          <w:rFonts w:ascii="Times New Roman" w:hAnsi="Times New Roman" w:cs="Times New Roman"/>
          <w:sz w:val="22"/>
          <w:szCs w:val="22"/>
          <w:lang w:val="en-GB"/>
        </w:rPr>
        <w:t>US</w:t>
      </w:r>
      <w:r w:rsidRPr="00F94210">
        <w:rPr>
          <w:rFonts w:ascii="Times New Roman" w:hAnsi="Times New Roman" w:cs="Times New Roman"/>
          <w:sz w:val="22"/>
          <w:szCs w:val="22"/>
          <w:lang w:val="en-GB"/>
        </w:rPr>
        <w:t xml:space="preserve"> companies agreed to voluntarily sign a set of privacy rules formulated by the US administration</w:t>
      </w:r>
      <w:sdt>
        <w:sdtPr>
          <w:rPr>
            <w:rFonts w:ascii="Times New Roman" w:hAnsi="Times New Roman" w:cs="Times New Roman"/>
            <w:sz w:val="22"/>
            <w:szCs w:val="22"/>
            <w:lang w:val="en-GB"/>
          </w:rPr>
          <w:id w:val="802197809"/>
          <w:citation/>
        </w:sdtPr>
        <w:sdtContent>
          <w:r w:rsidR="00E35312" w:rsidRPr="00F94210">
            <w:rPr>
              <w:rFonts w:ascii="Times New Roman" w:hAnsi="Times New Roman" w:cs="Times New Roman"/>
              <w:sz w:val="22"/>
              <w:szCs w:val="22"/>
              <w:lang w:val="en-GB"/>
            </w:rPr>
            <w:fldChar w:fldCharType="begin"/>
          </w:r>
          <w:r w:rsidR="00E35312" w:rsidRPr="00F94210">
            <w:rPr>
              <w:rFonts w:ascii="Times New Roman" w:hAnsi="Times New Roman" w:cs="Times New Roman"/>
              <w:sz w:val="22"/>
              <w:szCs w:val="22"/>
              <w:lang w:val="pl-PL"/>
            </w:rPr>
            <w:instrText xml:space="preserve"> CITATION HFa02 \l 1045 </w:instrText>
          </w:r>
          <w:r w:rsidR="00E3531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(Farrel, 2002)</w:t>
          </w:r>
          <w:r w:rsidR="00E35312" w:rsidRPr="00F94210">
            <w:rPr>
              <w:rFonts w:ascii="Times New Roman" w:hAnsi="Times New Roman" w:cs="Times New Roman"/>
              <w:sz w:val="22"/>
              <w:szCs w:val="22"/>
              <w:lang w:val="en-GB"/>
            </w:rPr>
            <w:fldChar w:fldCharType="end"/>
          </w:r>
        </w:sdtContent>
      </w:sdt>
      <w:r w:rsidR="00E35312" w:rsidRPr="00F94210">
        <w:rPr>
          <w:rFonts w:ascii="Times New Roman" w:hAnsi="Times New Roman" w:cs="Times New Roman"/>
          <w:sz w:val="22"/>
          <w:szCs w:val="22"/>
          <w:lang w:val="en-GB"/>
        </w:rPr>
        <w:t xml:space="preserve">. The US-EU agreement is a ‘shadow of hierarchy’ under which US companies are able to operate. </w:t>
      </w:r>
      <w:r w:rsidR="00947840" w:rsidRPr="00F94210">
        <w:rPr>
          <w:rFonts w:ascii="Times New Roman" w:hAnsi="Times New Roman" w:cs="Times New Roman"/>
          <w:sz w:val="22"/>
          <w:szCs w:val="22"/>
          <w:lang w:val="en-GB"/>
        </w:rPr>
        <w:t>Self-regulation is usually triggered by lack of internati</w:t>
      </w:r>
      <w:r w:rsidR="00D86F50">
        <w:rPr>
          <w:rFonts w:ascii="Times New Roman" w:hAnsi="Times New Roman" w:cs="Times New Roman"/>
          <w:sz w:val="22"/>
          <w:szCs w:val="22"/>
          <w:lang w:val="en-GB"/>
        </w:rPr>
        <w:t>onal rules and norms. Some of private sectors solutions</w:t>
      </w:r>
      <w:r w:rsidR="00947840" w:rsidRPr="00F94210">
        <w:rPr>
          <w:rFonts w:ascii="Times New Roman" w:hAnsi="Times New Roman" w:cs="Times New Roman"/>
          <w:sz w:val="22"/>
          <w:szCs w:val="22"/>
          <w:lang w:val="en-GB"/>
        </w:rPr>
        <w:t xml:space="preserve"> becom</w:t>
      </w:r>
      <w:r w:rsidR="00D86F50">
        <w:rPr>
          <w:rFonts w:ascii="Times New Roman" w:hAnsi="Times New Roman" w:cs="Times New Roman"/>
          <w:sz w:val="22"/>
          <w:szCs w:val="22"/>
          <w:lang w:val="en-GB"/>
        </w:rPr>
        <w:t>e publicly sanctioned solutions after being</w:t>
      </w:r>
      <w:r w:rsidR="00947840" w:rsidRPr="00F94210">
        <w:rPr>
          <w:rFonts w:ascii="Times New Roman" w:hAnsi="Times New Roman" w:cs="Times New Roman"/>
          <w:sz w:val="22"/>
          <w:szCs w:val="22"/>
          <w:lang w:val="en-GB"/>
        </w:rPr>
        <w:t xml:space="preserve"> enforced by national courts. </w:t>
      </w:r>
    </w:p>
    <w:p w14:paraId="0097C0D4" w14:textId="77777777" w:rsidR="00DE3E4A" w:rsidRPr="00F94210" w:rsidRDefault="00DE3E4A" w:rsidP="00834CDA">
      <w:pPr>
        <w:spacing w:line="360" w:lineRule="auto"/>
        <w:jc w:val="both"/>
        <w:rPr>
          <w:rFonts w:ascii="Times New Roman" w:hAnsi="Times New Roman" w:cs="Times New Roman"/>
          <w:sz w:val="22"/>
          <w:szCs w:val="22"/>
          <w:lang w:val="en-GB"/>
        </w:rPr>
      </w:pPr>
    </w:p>
    <w:p w14:paraId="60A54073" w14:textId="2BB86517" w:rsidR="00DE3E4A" w:rsidRPr="00F94210" w:rsidRDefault="00A36A86" w:rsidP="00DE3E4A">
      <w:pPr>
        <w:pStyle w:val="Heading2"/>
        <w:rPr>
          <w:color w:val="auto"/>
        </w:rPr>
      </w:pPr>
      <w:bookmarkStart w:id="30" w:name="_Toc200521360"/>
      <w:r>
        <w:rPr>
          <w:color w:val="auto"/>
        </w:rPr>
        <w:t xml:space="preserve">3.7 </w:t>
      </w:r>
      <w:r w:rsidR="00D86F50">
        <w:rPr>
          <w:color w:val="auto"/>
        </w:rPr>
        <w:t>Role of the PPP on</w:t>
      </w:r>
      <w:r w:rsidR="00DE3E4A" w:rsidRPr="00F94210">
        <w:rPr>
          <w:color w:val="auto"/>
        </w:rPr>
        <w:t xml:space="preserve"> the international arena</w:t>
      </w:r>
      <w:bookmarkEnd w:id="30"/>
    </w:p>
    <w:p w14:paraId="70288521" w14:textId="77777777" w:rsidR="00DE3E4A" w:rsidRPr="00F94210" w:rsidRDefault="00DE3E4A" w:rsidP="00834CDA">
      <w:pPr>
        <w:spacing w:line="360" w:lineRule="auto"/>
        <w:jc w:val="both"/>
        <w:rPr>
          <w:rFonts w:ascii="Times New Roman" w:hAnsi="Times New Roman" w:cs="Times New Roman"/>
          <w:sz w:val="22"/>
          <w:szCs w:val="22"/>
          <w:lang w:val="en-GB"/>
        </w:rPr>
      </w:pPr>
    </w:p>
    <w:p w14:paraId="32F79F41" w14:textId="762C01E6" w:rsidR="00DE3E4A" w:rsidRPr="00F94210" w:rsidRDefault="00DE3E4A" w:rsidP="00DE3E4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Within the international spectrum P</w:t>
      </w:r>
      <w:r w:rsidR="00546DA6" w:rsidRPr="00F94210">
        <w:rPr>
          <w:rFonts w:ascii="Times New Roman" w:hAnsi="Times New Roman" w:cs="Times New Roman"/>
          <w:sz w:val="22"/>
          <w:szCs w:val="22"/>
          <w:lang w:val="en-GB"/>
        </w:rPr>
        <w:t>PPs have been providing solutions</w:t>
      </w:r>
      <w:r w:rsidR="00D86F50">
        <w:rPr>
          <w:rFonts w:ascii="Times New Roman" w:hAnsi="Times New Roman" w:cs="Times New Roman"/>
          <w:sz w:val="22"/>
          <w:szCs w:val="22"/>
          <w:lang w:val="en-GB"/>
        </w:rPr>
        <w:t xml:space="preserve"> mainly in </w:t>
      </w:r>
      <w:r w:rsidRPr="00F94210">
        <w:rPr>
          <w:rFonts w:ascii="Times New Roman" w:hAnsi="Times New Roman" w:cs="Times New Roman"/>
          <w:sz w:val="22"/>
          <w:szCs w:val="22"/>
          <w:lang w:val="en-GB"/>
        </w:rPr>
        <w:t xml:space="preserve">fields of humanitarian services and development aid. This is </w:t>
      </w:r>
      <w:r w:rsidR="00546DA6" w:rsidRPr="00F94210">
        <w:rPr>
          <w:rFonts w:ascii="Times New Roman" w:hAnsi="Times New Roman" w:cs="Times New Roman"/>
          <w:sz w:val="22"/>
          <w:szCs w:val="22"/>
          <w:lang w:val="en-GB"/>
        </w:rPr>
        <w:t>a result of lack of national</w:t>
      </w:r>
      <w:r w:rsidRPr="00F94210">
        <w:rPr>
          <w:rFonts w:ascii="Times New Roman" w:hAnsi="Times New Roman" w:cs="Times New Roman"/>
          <w:sz w:val="22"/>
          <w:szCs w:val="22"/>
          <w:lang w:val="en-GB"/>
        </w:rPr>
        <w:t xml:space="preserve"> and international organisations resources and capaci</w:t>
      </w:r>
      <w:r w:rsidR="003B09ED">
        <w:rPr>
          <w:rFonts w:ascii="Times New Roman" w:hAnsi="Times New Roman" w:cs="Times New Roman"/>
          <w:sz w:val="22"/>
          <w:szCs w:val="22"/>
          <w:lang w:val="en-GB"/>
        </w:rPr>
        <w:t>ty to perform any actions. P</w:t>
      </w:r>
      <w:r w:rsidRPr="00F94210">
        <w:rPr>
          <w:rFonts w:ascii="Times New Roman" w:hAnsi="Times New Roman" w:cs="Times New Roman"/>
          <w:sz w:val="22"/>
          <w:szCs w:val="22"/>
          <w:lang w:val="en-GB"/>
        </w:rPr>
        <w:t>ublic actors have to rely on NGOs providing finance and expertise</w:t>
      </w:r>
      <w:r w:rsidR="003B09ED">
        <w:rPr>
          <w:rFonts w:ascii="Times New Roman" w:hAnsi="Times New Roman" w:cs="Times New Roman"/>
          <w:sz w:val="22"/>
          <w:szCs w:val="22"/>
          <w:lang w:val="en-GB"/>
        </w:rPr>
        <w:t>. Another incentive to share</w:t>
      </w:r>
      <w:r w:rsidRPr="00F94210">
        <w:rPr>
          <w:rFonts w:ascii="Times New Roman" w:hAnsi="Times New Roman" w:cs="Times New Roman"/>
          <w:sz w:val="22"/>
          <w:szCs w:val="22"/>
          <w:lang w:val="en-GB"/>
        </w:rPr>
        <w:t xml:space="preserve"> power with private actors was the </w:t>
      </w:r>
      <w:r w:rsidRPr="00F94210">
        <w:rPr>
          <w:rFonts w:ascii="Times New Roman" w:hAnsi="Times New Roman" w:cs="Times New Roman"/>
          <w:sz w:val="22"/>
          <w:szCs w:val="22"/>
          <w:lang w:val="en-GB"/>
        </w:rPr>
        <w:lastRenderedPageBreak/>
        <w:t>introduction and emphasis on terms and processes such as “good governance”, “sustainable development” and “strengt</w:t>
      </w:r>
      <w:r w:rsidR="00D8776D">
        <w:rPr>
          <w:rFonts w:ascii="Times New Roman" w:hAnsi="Times New Roman" w:cs="Times New Roman"/>
          <w:sz w:val="22"/>
          <w:szCs w:val="22"/>
          <w:lang w:val="en-GB"/>
        </w:rPr>
        <w:t xml:space="preserve">hening public society” into </w:t>
      </w:r>
      <w:r w:rsidRPr="00F94210">
        <w:rPr>
          <w:rFonts w:ascii="Times New Roman" w:hAnsi="Times New Roman" w:cs="Times New Roman"/>
          <w:sz w:val="22"/>
          <w:szCs w:val="22"/>
          <w:lang w:val="en-GB"/>
        </w:rPr>
        <w:t>public policies of Western countries a</w:t>
      </w:r>
      <w:r w:rsidR="00C627A0" w:rsidRPr="00F94210">
        <w:rPr>
          <w:rFonts w:ascii="Times New Roman" w:hAnsi="Times New Roman" w:cs="Times New Roman"/>
          <w:sz w:val="22"/>
          <w:szCs w:val="22"/>
          <w:lang w:val="en-GB"/>
        </w:rPr>
        <w:t xml:space="preserve">nd international organisations </w:t>
      </w:r>
      <w:sdt>
        <w:sdtPr>
          <w:rPr>
            <w:rFonts w:ascii="Times New Roman" w:hAnsi="Times New Roman" w:cs="Times New Roman"/>
            <w:sz w:val="22"/>
            <w:szCs w:val="22"/>
            <w:lang w:val="en-GB"/>
          </w:rPr>
          <w:id w:val="65386516"/>
          <w:citation/>
        </w:sdtPr>
        <w:sdtContent>
          <w:r w:rsidR="00C627A0" w:rsidRPr="00F94210">
            <w:rPr>
              <w:rFonts w:ascii="Times New Roman" w:hAnsi="Times New Roman" w:cs="Times New Roman"/>
              <w:sz w:val="22"/>
              <w:szCs w:val="22"/>
              <w:lang w:val="en-GB"/>
            </w:rPr>
            <w:fldChar w:fldCharType="begin"/>
          </w:r>
          <w:r w:rsidR="00C627A0" w:rsidRPr="00F94210">
            <w:rPr>
              <w:rFonts w:ascii="Times New Roman" w:hAnsi="Times New Roman" w:cs="Times New Roman"/>
              <w:sz w:val="22"/>
              <w:szCs w:val="22"/>
              <w:lang w:val="pl-PL"/>
            </w:rPr>
            <w:instrText xml:space="preserve"> CITATION Bor02 \l 1045 </w:instrText>
          </w:r>
          <w:r w:rsidR="00C627A0"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00C627A0" w:rsidRPr="00F94210">
            <w:rPr>
              <w:rFonts w:ascii="Times New Roman" w:hAnsi="Times New Roman" w:cs="Times New Roman"/>
              <w:sz w:val="22"/>
              <w:szCs w:val="22"/>
              <w:lang w:val="en-GB"/>
            </w:rPr>
            <w:fldChar w:fldCharType="end"/>
          </w:r>
        </w:sdtContent>
      </w:sdt>
      <w:r w:rsidR="00C627A0" w:rsidRPr="00F94210">
        <w:rPr>
          <w:rFonts w:ascii="Times New Roman" w:hAnsi="Times New Roman" w:cs="Times New Roman"/>
          <w:sz w:val="22"/>
          <w:szCs w:val="22"/>
          <w:lang w:val="en-GB"/>
        </w:rPr>
        <w:t>.</w:t>
      </w:r>
    </w:p>
    <w:p w14:paraId="3F477245" w14:textId="77777777" w:rsidR="00DE3E4A" w:rsidRPr="00F94210" w:rsidRDefault="00DE3E4A" w:rsidP="00834CDA">
      <w:pPr>
        <w:spacing w:line="360" w:lineRule="auto"/>
        <w:jc w:val="both"/>
        <w:rPr>
          <w:rFonts w:ascii="Times New Roman" w:hAnsi="Times New Roman" w:cs="Times New Roman"/>
          <w:sz w:val="22"/>
          <w:szCs w:val="22"/>
          <w:lang w:val="en-GB"/>
        </w:rPr>
      </w:pPr>
    </w:p>
    <w:p w14:paraId="4D479A6A" w14:textId="1A61D056" w:rsidR="00DE3E4A" w:rsidRPr="00F94210" w:rsidRDefault="00DE3E4A" w:rsidP="00DE3E4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PPPs solutions seem to be less frequent in international rule setting and implementation. Many states are reluctant to delegate authority to priv</w:t>
      </w:r>
      <w:r w:rsidR="00D8776D">
        <w:rPr>
          <w:rFonts w:ascii="Times New Roman" w:hAnsi="Times New Roman" w:cs="Times New Roman"/>
          <w:sz w:val="22"/>
          <w:szCs w:val="22"/>
          <w:lang w:val="en-GB"/>
        </w:rPr>
        <w:t xml:space="preserve">ate actors, particularly in </w:t>
      </w:r>
      <w:r w:rsidRPr="00F94210">
        <w:rPr>
          <w:rFonts w:ascii="Times New Roman" w:hAnsi="Times New Roman" w:cs="Times New Roman"/>
          <w:sz w:val="22"/>
          <w:szCs w:val="22"/>
          <w:lang w:val="en-GB"/>
        </w:rPr>
        <w:t>a</w:t>
      </w:r>
      <w:r w:rsidR="00D8776D">
        <w:rPr>
          <w:rFonts w:ascii="Times New Roman" w:hAnsi="Times New Roman" w:cs="Times New Roman"/>
          <w:sz w:val="22"/>
          <w:szCs w:val="22"/>
          <w:lang w:val="en-GB"/>
        </w:rPr>
        <w:t xml:space="preserve">reas concerned with national and </w:t>
      </w:r>
      <w:r w:rsidRPr="00F94210">
        <w:rPr>
          <w:rFonts w:ascii="Times New Roman" w:hAnsi="Times New Roman" w:cs="Times New Roman"/>
          <w:sz w:val="22"/>
          <w:szCs w:val="22"/>
          <w:lang w:val="en-GB"/>
        </w:rPr>
        <w:t>international security. When it comes to security issues private actors can only hope for</w:t>
      </w:r>
      <w:r w:rsidR="00D8776D">
        <w:rPr>
          <w:rFonts w:ascii="Times New Roman" w:hAnsi="Times New Roman" w:cs="Times New Roman"/>
          <w:sz w:val="22"/>
          <w:szCs w:val="22"/>
          <w:lang w:val="en-GB"/>
        </w:rPr>
        <w:t xml:space="preserve"> the co-optation model.</w:t>
      </w:r>
    </w:p>
    <w:p w14:paraId="4EFBA115" w14:textId="77777777" w:rsidR="00DE3E4A" w:rsidRPr="00F94210" w:rsidRDefault="00DE3E4A" w:rsidP="00DE3E4A">
      <w:pPr>
        <w:spacing w:line="360" w:lineRule="auto"/>
        <w:jc w:val="both"/>
        <w:rPr>
          <w:rFonts w:ascii="Times New Roman" w:hAnsi="Times New Roman" w:cs="Times New Roman"/>
          <w:sz w:val="22"/>
          <w:szCs w:val="22"/>
          <w:lang w:val="en-GB"/>
        </w:rPr>
      </w:pPr>
    </w:p>
    <w:p w14:paraId="265F94E5" w14:textId="02D3DEB4" w:rsidR="00DE3E4A" w:rsidRPr="00F94210" w:rsidRDefault="00D8776D" w:rsidP="00DE3E4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On the other hand, i</w:t>
      </w:r>
      <w:r w:rsidR="00DE3E4A" w:rsidRPr="00F94210">
        <w:rPr>
          <w:rFonts w:ascii="Times New Roman" w:hAnsi="Times New Roman" w:cs="Times New Roman"/>
          <w:sz w:val="22"/>
          <w:szCs w:val="22"/>
          <w:lang w:val="en-GB"/>
        </w:rPr>
        <w:t>n the field of human rights and environment private actors have been inc</w:t>
      </w:r>
      <w:r>
        <w:rPr>
          <w:rFonts w:ascii="Times New Roman" w:hAnsi="Times New Roman" w:cs="Times New Roman"/>
          <w:sz w:val="22"/>
          <w:szCs w:val="22"/>
          <w:lang w:val="en-GB"/>
        </w:rPr>
        <w:t>orporated more often into</w:t>
      </w:r>
      <w:r w:rsidR="00DE3E4A" w:rsidRPr="00F94210">
        <w:rPr>
          <w:rFonts w:ascii="Times New Roman" w:hAnsi="Times New Roman" w:cs="Times New Roman"/>
          <w:sz w:val="22"/>
          <w:szCs w:val="22"/>
          <w:lang w:val="en-GB"/>
        </w:rPr>
        <w:t xml:space="preserve"> rule setting through voluntary agreements. There are several reasons for that. First of all, national governments failed to agree upon internationally binding and effective rules concerning environmental and human rights issues. The private actors voluntarily agreements came as a best option in that case. Secondly, nation states and international organisations realized that </w:t>
      </w:r>
      <w:r>
        <w:rPr>
          <w:rFonts w:ascii="Times New Roman" w:hAnsi="Times New Roman" w:cs="Times New Roman"/>
          <w:sz w:val="22"/>
          <w:szCs w:val="22"/>
          <w:lang w:val="en-GB"/>
        </w:rPr>
        <w:t xml:space="preserve">in order </w:t>
      </w:r>
      <w:r w:rsidR="00DE3E4A" w:rsidRPr="00F94210">
        <w:rPr>
          <w:rFonts w:ascii="Times New Roman" w:hAnsi="Times New Roman" w:cs="Times New Roman"/>
          <w:sz w:val="22"/>
          <w:szCs w:val="22"/>
          <w:lang w:val="en-GB"/>
        </w:rPr>
        <w:t>to provide best service</w:t>
      </w:r>
      <w:r>
        <w:rPr>
          <w:rFonts w:ascii="Times New Roman" w:hAnsi="Times New Roman" w:cs="Times New Roman"/>
          <w:sz w:val="22"/>
          <w:szCs w:val="22"/>
          <w:lang w:val="en-GB"/>
        </w:rPr>
        <w:t>,</w:t>
      </w:r>
      <w:r w:rsidR="00DE3E4A" w:rsidRPr="00F94210">
        <w:rPr>
          <w:rFonts w:ascii="Times New Roman" w:hAnsi="Times New Roman" w:cs="Times New Roman"/>
          <w:sz w:val="22"/>
          <w:szCs w:val="22"/>
          <w:lang w:val="en-GB"/>
        </w:rPr>
        <w:t xml:space="preserve"> stakeholders h</w:t>
      </w:r>
      <w:r>
        <w:rPr>
          <w:rFonts w:ascii="Times New Roman" w:hAnsi="Times New Roman" w:cs="Times New Roman"/>
          <w:sz w:val="22"/>
          <w:szCs w:val="22"/>
          <w:lang w:val="en-GB"/>
        </w:rPr>
        <w:t xml:space="preserve">ave to be incorporated into </w:t>
      </w:r>
      <w:r w:rsidR="00DE3E4A" w:rsidRPr="00F94210">
        <w:rPr>
          <w:rFonts w:ascii="Times New Roman" w:hAnsi="Times New Roman" w:cs="Times New Roman"/>
          <w:sz w:val="22"/>
          <w:szCs w:val="22"/>
          <w:lang w:val="en-GB"/>
        </w:rPr>
        <w:t xml:space="preserve">decision-making and implementation processes. </w:t>
      </w:r>
      <w:r w:rsidR="002E1050">
        <w:rPr>
          <w:rFonts w:ascii="Times New Roman" w:hAnsi="Times New Roman" w:cs="Times New Roman"/>
          <w:sz w:val="22"/>
          <w:szCs w:val="22"/>
          <w:lang w:val="en-GB"/>
        </w:rPr>
        <w:t>An i</w:t>
      </w:r>
      <w:r w:rsidR="00DE3E4A" w:rsidRPr="00F94210">
        <w:rPr>
          <w:rFonts w:ascii="Times New Roman" w:hAnsi="Times New Roman" w:cs="Times New Roman"/>
          <w:sz w:val="22"/>
          <w:szCs w:val="22"/>
          <w:lang w:val="en-GB"/>
        </w:rPr>
        <w:t xml:space="preserve">ntroduction </w:t>
      </w:r>
      <w:r>
        <w:rPr>
          <w:rFonts w:ascii="Times New Roman" w:hAnsi="Times New Roman" w:cs="Times New Roman"/>
          <w:sz w:val="22"/>
          <w:szCs w:val="22"/>
          <w:lang w:val="en-GB"/>
        </w:rPr>
        <w:t>of the</w:t>
      </w:r>
      <w:r w:rsidR="00DE3E4A" w:rsidRPr="00F94210">
        <w:rPr>
          <w:rFonts w:ascii="Times New Roman" w:hAnsi="Times New Roman" w:cs="Times New Roman"/>
          <w:sz w:val="22"/>
          <w:szCs w:val="22"/>
          <w:lang w:val="en-GB"/>
        </w:rPr>
        <w:t xml:space="preserve"> open-method of coordination may be an example of that kind of behaviour. Stakeholders not only give legitimacy to global governance but also assure that international norms are more effective in terms of problem solving </w:t>
      </w:r>
      <w:sdt>
        <w:sdtPr>
          <w:rPr>
            <w:rFonts w:ascii="Times New Roman" w:hAnsi="Times New Roman" w:cs="Times New Roman"/>
            <w:sz w:val="22"/>
            <w:szCs w:val="22"/>
            <w:lang w:val="en-GB"/>
          </w:rPr>
          <w:id w:val="-852574866"/>
          <w:citation/>
        </w:sdtPr>
        <w:sdtContent>
          <w:r w:rsidR="00DE3E4A" w:rsidRPr="00F94210">
            <w:rPr>
              <w:rFonts w:ascii="Times New Roman" w:hAnsi="Times New Roman" w:cs="Times New Roman"/>
              <w:sz w:val="22"/>
              <w:szCs w:val="22"/>
              <w:lang w:val="en-GB"/>
            </w:rPr>
            <w:fldChar w:fldCharType="begin"/>
          </w:r>
          <w:r w:rsidR="00DE3E4A" w:rsidRPr="00F94210">
            <w:rPr>
              <w:rFonts w:ascii="Times New Roman" w:hAnsi="Times New Roman" w:cs="Times New Roman"/>
              <w:sz w:val="22"/>
              <w:szCs w:val="22"/>
              <w:lang w:val="pl-PL"/>
            </w:rPr>
            <w:instrText xml:space="preserve"> CITATION Bor02 \l 1045 </w:instrText>
          </w:r>
          <w:r w:rsidR="00DE3E4A"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00DE3E4A" w:rsidRPr="00F94210">
            <w:rPr>
              <w:rFonts w:ascii="Times New Roman" w:hAnsi="Times New Roman" w:cs="Times New Roman"/>
              <w:sz w:val="22"/>
              <w:szCs w:val="22"/>
              <w:lang w:val="en-GB"/>
            </w:rPr>
            <w:fldChar w:fldCharType="end"/>
          </w:r>
        </w:sdtContent>
      </w:sdt>
      <w:r w:rsidR="00DE3E4A" w:rsidRPr="00F94210">
        <w:rPr>
          <w:rFonts w:ascii="Times New Roman" w:hAnsi="Times New Roman" w:cs="Times New Roman"/>
          <w:sz w:val="22"/>
          <w:szCs w:val="22"/>
          <w:lang w:val="en-GB"/>
        </w:rPr>
        <w:t xml:space="preserve">. </w:t>
      </w:r>
    </w:p>
    <w:p w14:paraId="3BDFEF1B" w14:textId="77777777" w:rsidR="00DE3E4A" w:rsidRPr="00F94210" w:rsidRDefault="00DE3E4A" w:rsidP="00DE3E4A">
      <w:pPr>
        <w:spacing w:line="360" w:lineRule="auto"/>
        <w:jc w:val="both"/>
        <w:rPr>
          <w:rFonts w:ascii="Times New Roman" w:hAnsi="Times New Roman" w:cs="Times New Roman"/>
          <w:sz w:val="22"/>
          <w:szCs w:val="22"/>
          <w:lang w:val="en-GB"/>
        </w:rPr>
      </w:pPr>
    </w:p>
    <w:p w14:paraId="18E4B774" w14:textId="6D20D633" w:rsidR="00DE3E4A" w:rsidRPr="00F94210" w:rsidRDefault="00DE3E4A" w:rsidP="00DE3E4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All of the previously mentioned PPP</w:t>
      </w:r>
      <w:r w:rsidR="00D8776D">
        <w:rPr>
          <w:rFonts w:ascii="Times New Roman" w:hAnsi="Times New Roman" w:cs="Times New Roman"/>
          <w:sz w:val="22"/>
          <w:szCs w:val="22"/>
          <w:lang w:val="en-GB"/>
        </w:rPr>
        <w:t xml:space="preserve"> modes have been present in </w:t>
      </w:r>
      <w:r w:rsidRPr="00F94210">
        <w:rPr>
          <w:rFonts w:ascii="Times New Roman" w:hAnsi="Times New Roman" w:cs="Times New Roman"/>
          <w:sz w:val="22"/>
          <w:szCs w:val="22"/>
          <w:lang w:val="en-GB"/>
        </w:rPr>
        <w:t xml:space="preserve">international life – either as </w:t>
      </w:r>
      <w:r w:rsidR="00D8776D">
        <w:rPr>
          <w:rFonts w:ascii="Times New Roman" w:hAnsi="Times New Roman" w:cs="Times New Roman"/>
          <w:sz w:val="22"/>
          <w:szCs w:val="22"/>
          <w:lang w:val="en-GB"/>
        </w:rPr>
        <w:t>a part of domestic affairs or a part of the</w:t>
      </w:r>
      <w:r w:rsidRPr="00F94210">
        <w:rPr>
          <w:rFonts w:ascii="Times New Roman" w:hAnsi="Times New Roman" w:cs="Times New Roman"/>
          <w:sz w:val="22"/>
          <w:szCs w:val="22"/>
          <w:lang w:val="en-GB"/>
        </w:rPr>
        <w:t xml:space="preserve"> history of international relations. The co-optation model is popular in domestic policy making of highly industrialized nations. The co-regulations are a characterization of most </w:t>
      </w:r>
      <w:r w:rsidR="002E1050">
        <w:rPr>
          <w:rFonts w:ascii="Times New Roman" w:hAnsi="Times New Roman" w:cs="Times New Roman"/>
          <w:sz w:val="22"/>
          <w:szCs w:val="22"/>
          <w:lang w:val="en-GB"/>
        </w:rPr>
        <w:t xml:space="preserve">of the </w:t>
      </w:r>
      <w:r w:rsidRPr="00F94210">
        <w:rPr>
          <w:rFonts w:ascii="Times New Roman" w:hAnsi="Times New Roman" w:cs="Times New Roman"/>
          <w:sz w:val="22"/>
          <w:szCs w:val="22"/>
          <w:lang w:val="en-GB"/>
        </w:rPr>
        <w:t xml:space="preserve">corporatist arrangements. A result of </w:t>
      </w:r>
      <w:r w:rsidR="002E1050">
        <w:rPr>
          <w:rFonts w:ascii="Times New Roman" w:hAnsi="Times New Roman" w:cs="Times New Roman"/>
          <w:sz w:val="22"/>
          <w:szCs w:val="22"/>
          <w:lang w:val="en-GB"/>
        </w:rPr>
        <w:t xml:space="preserve">a </w:t>
      </w:r>
      <w:r w:rsidRPr="00F94210">
        <w:rPr>
          <w:rFonts w:ascii="Times New Roman" w:hAnsi="Times New Roman" w:cs="Times New Roman"/>
          <w:sz w:val="22"/>
          <w:szCs w:val="22"/>
          <w:lang w:val="en-GB"/>
        </w:rPr>
        <w:t xml:space="preserve">deregulation and privatization in the OECD world is the delegation of state power to private actors. The deregulation/privatization waves in the 1980 limited the role of the state in public services. </w:t>
      </w:r>
      <w:r w:rsidR="002E1050">
        <w:rPr>
          <w:rFonts w:ascii="Times New Roman" w:hAnsi="Times New Roman" w:cs="Times New Roman"/>
          <w:sz w:val="22"/>
          <w:szCs w:val="22"/>
          <w:lang w:val="en-GB"/>
        </w:rPr>
        <w:t>The p</w:t>
      </w:r>
      <w:r w:rsidRPr="00F94210">
        <w:rPr>
          <w:rFonts w:ascii="Times New Roman" w:hAnsi="Times New Roman" w:cs="Times New Roman"/>
          <w:sz w:val="22"/>
          <w:szCs w:val="22"/>
          <w:lang w:val="en-GB"/>
        </w:rPr>
        <w:t xml:space="preserve">rivate self-regulation in the shadow of hierarchy is popular among environmental policy makers. Business actors can commit to the new policy freely, which may leave them small flexibility when it comes to implementation </w:t>
      </w:r>
      <w:sdt>
        <w:sdtPr>
          <w:rPr>
            <w:rFonts w:ascii="Times New Roman" w:hAnsi="Times New Roman" w:cs="Times New Roman"/>
            <w:sz w:val="22"/>
            <w:szCs w:val="22"/>
            <w:lang w:val="en-GB"/>
          </w:rPr>
          <w:id w:val="-1969652422"/>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Bor02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(Borzel &amp; Risse, 2002)</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xml:space="preserve">. </w:t>
      </w:r>
    </w:p>
    <w:p w14:paraId="5D883434" w14:textId="2A322BD9" w:rsidR="00DE3E4A" w:rsidRPr="00F94210" w:rsidRDefault="00DE3E4A"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0F8C584E" w14:textId="5840A57B" w:rsidR="00A50FD3" w:rsidRPr="00F94210" w:rsidRDefault="00A36A86" w:rsidP="0016741E">
      <w:pPr>
        <w:pStyle w:val="Heading1"/>
        <w:rPr>
          <w:color w:val="auto"/>
        </w:rPr>
      </w:pPr>
      <w:bookmarkStart w:id="31" w:name="_Toc200521361"/>
      <w:r>
        <w:rPr>
          <w:color w:val="auto"/>
        </w:rPr>
        <w:lastRenderedPageBreak/>
        <w:t xml:space="preserve">4.0 </w:t>
      </w:r>
      <w:r w:rsidR="00A50FD3" w:rsidRPr="00F94210">
        <w:rPr>
          <w:color w:val="auto"/>
        </w:rPr>
        <w:t>Public Private Partnership in Healthcare around the World</w:t>
      </w:r>
      <w:r w:rsidR="00CE7E05" w:rsidRPr="00F94210">
        <w:rPr>
          <w:color w:val="auto"/>
        </w:rPr>
        <w:t xml:space="preserve"> –</w:t>
      </w:r>
      <w:r w:rsidR="00A72063" w:rsidRPr="00F94210">
        <w:rPr>
          <w:color w:val="auto"/>
        </w:rPr>
        <w:t xml:space="preserve"> Case of Singapore</w:t>
      </w:r>
      <w:bookmarkEnd w:id="31"/>
    </w:p>
    <w:p w14:paraId="46EF33C9" w14:textId="77777777" w:rsidR="00A50FD3" w:rsidRPr="00F94210" w:rsidRDefault="00A50FD3" w:rsidP="00834CDA">
      <w:pPr>
        <w:spacing w:line="360" w:lineRule="auto"/>
        <w:jc w:val="both"/>
        <w:rPr>
          <w:rFonts w:ascii="Times New Roman" w:hAnsi="Times New Roman" w:cs="Times New Roman"/>
          <w:sz w:val="22"/>
          <w:szCs w:val="22"/>
          <w:lang w:val="en-GB"/>
        </w:rPr>
      </w:pPr>
    </w:p>
    <w:p w14:paraId="1E191091" w14:textId="40ED416A" w:rsidR="00C55CFD" w:rsidRPr="00F94210" w:rsidRDefault="00A50FD3"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Public private partnerships have been very popular among</w:t>
      </w:r>
      <w:r w:rsidR="002E1050">
        <w:rPr>
          <w:rFonts w:ascii="Times New Roman" w:hAnsi="Times New Roman" w:cs="Times New Roman"/>
          <w:sz w:val="22"/>
          <w:szCs w:val="22"/>
          <w:lang w:val="en-GB"/>
        </w:rPr>
        <w:t xml:space="preserve"> non-European st</w:t>
      </w:r>
      <w:r w:rsidR="00F866EC">
        <w:rPr>
          <w:rFonts w:ascii="Times New Roman" w:hAnsi="Times New Roman" w:cs="Times New Roman"/>
          <w:sz w:val="22"/>
          <w:szCs w:val="22"/>
          <w:lang w:val="en-GB"/>
        </w:rPr>
        <w:t xml:space="preserve">ates. In this section a </w:t>
      </w:r>
      <w:r w:rsidR="002E1050">
        <w:rPr>
          <w:rFonts w:ascii="Times New Roman" w:hAnsi="Times New Roman" w:cs="Times New Roman"/>
          <w:sz w:val="22"/>
          <w:szCs w:val="22"/>
          <w:lang w:val="en-GB"/>
        </w:rPr>
        <w:t>short description</w:t>
      </w:r>
      <w:r w:rsidRPr="00F94210">
        <w:rPr>
          <w:rFonts w:ascii="Times New Roman" w:hAnsi="Times New Roman" w:cs="Times New Roman"/>
          <w:sz w:val="22"/>
          <w:szCs w:val="22"/>
          <w:lang w:val="en-GB"/>
        </w:rPr>
        <w:t xml:space="preserve"> of PPPs in health</w:t>
      </w:r>
      <w:r w:rsidR="00A72063" w:rsidRPr="00F94210">
        <w:rPr>
          <w:rFonts w:ascii="Times New Roman" w:hAnsi="Times New Roman" w:cs="Times New Roman"/>
          <w:sz w:val="22"/>
          <w:szCs w:val="22"/>
          <w:lang w:val="en-GB"/>
        </w:rPr>
        <w:t xml:space="preserve"> </w:t>
      </w:r>
      <w:r w:rsidR="00777492" w:rsidRPr="00F94210">
        <w:rPr>
          <w:rFonts w:ascii="Times New Roman" w:hAnsi="Times New Roman" w:cs="Times New Roman"/>
          <w:sz w:val="22"/>
          <w:szCs w:val="22"/>
          <w:lang w:val="en-GB"/>
        </w:rPr>
        <w:t xml:space="preserve">care system of Singapore </w:t>
      </w:r>
      <w:r w:rsidR="00861079" w:rsidRPr="00F94210">
        <w:rPr>
          <w:rFonts w:ascii="Times New Roman" w:hAnsi="Times New Roman" w:cs="Times New Roman"/>
          <w:sz w:val="22"/>
          <w:szCs w:val="22"/>
          <w:lang w:val="en-GB"/>
        </w:rPr>
        <w:t>will be examined. Singapore has been extremel</w:t>
      </w:r>
      <w:r w:rsidR="00F866EC">
        <w:rPr>
          <w:rFonts w:ascii="Times New Roman" w:hAnsi="Times New Roman" w:cs="Times New Roman"/>
          <w:sz w:val="22"/>
          <w:szCs w:val="22"/>
          <w:lang w:val="en-GB"/>
        </w:rPr>
        <w:t>y successful in implementing PPP</w:t>
      </w:r>
      <w:r w:rsidR="00861079" w:rsidRPr="00F94210">
        <w:rPr>
          <w:rFonts w:ascii="Times New Roman" w:hAnsi="Times New Roman" w:cs="Times New Roman"/>
          <w:sz w:val="22"/>
          <w:szCs w:val="22"/>
          <w:lang w:val="en-GB"/>
        </w:rPr>
        <w:t xml:space="preserve"> schemes into the national health</w:t>
      </w:r>
      <w:r w:rsidR="00777492" w:rsidRPr="00F94210">
        <w:rPr>
          <w:rFonts w:ascii="Times New Roman" w:hAnsi="Times New Roman" w:cs="Times New Roman"/>
          <w:sz w:val="22"/>
          <w:szCs w:val="22"/>
          <w:lang w:val="en-GB"/>
        </w:rPr>
        <w:t xml:space="preserve"> </w:t>
      </w:r>
      <w:r w:rsidR="00861079" w:rsidRPr="00F94210">
        <w:rPr>
          <w:rFonts w:ascii="Times New Roman" w:hAnsi="Times New Roman" w:cs="Times New Roman"/>
          <w:sz w:val="22"/>
          <w:szCs w:val="22"/>
          <w:lang w:val="en-GB"/>
        </w:rPr>
        <w:t xml:space="preserve">care system. </w:t>
      </w:r>
      <w:r w:rsidR="00777492" w:rsidRPr="00F94210">
        <w:rPr>
          <w:rFonts w:ascii="Times New Roman" w:hAnsi="Times New Roman" w:cs="Times New Roman"/>
          <w:sz w:val="22"/>
          <w:szCs w:val="22"/>
          <w:lang w:val="en-GB"/>
        </w:rPr>
        <w:t xml:space="preserve">Not only did it evolve from the </w:t>
      </w:r>
      <w:r w:rsidR="0038432F" w:rsidRPr="00F94210">
        <w:rPr>
          <w:rFonts w:ascii="Times New Roman" w:hAnsi="Times New Roman" w:cs="Times New Roman"/>
          <w:sz w:val="22"/>
          <w:szCs w:val="22"/>
          <w:lang w:val="en-GB"/>
        </w:rPr>
        <w:t>British system, which</w:t>
      </w:r>
      <w:r w:rsidR="00777492" w:rsidRPr="00F94210">
        <w:rPr>
          <w:rFonts w:ascii="Times New Roman" w:hAnsi="Times New Roman" w:cs="Times New Roman"/>
          <w:sz w:val="22"/>
          <w:szCs w:val="22"/>
          <w:lang w:val="en-GB"/>
        </w:rPr>
        <w:t xml:space="preserve"> will be characterised in the next parts of this paper, it also implemented public private partnership</w:t>
      </w:r>
      <w:r w:rsidR="00F866EC">
        <w:rPr>
          <w:rFonts w:ascii="Times New Roman" w:hAnsi="Times New Roman" w:cs="Times New Roman"/>
          <w:sz w:val="22"/>
          <w:szCs w:val="22"/>
          <w:lang w:val="en-GB"/>
        </w:rPr>
        <w:t>s</w:t>
      </w:r>
      <w:r w:rsidR="0038432F" w:rsidRPr="00F94210">
        <w:rPr>
          <w:rFonts w:ascii="Times New Roman" w:hAnsi="Times New Roman" w:cs="Times New Roman"/>
          <w:sz w:val="22"/>
          <w:szCs w:val="22"/>
          <w:lang w:val="en-GB"/>
        </w:rPr>
        <w:t xml:space="preserve"> into both finance and services</w:t>
      </w:r>
      <w:r w:rsidR="00777492" w:rsidRPr="00F94210">
        <w:rPr>
          <w:rFonts w:ascii="Times New Roman" w:hAnsi="Times New Roman" w:cs="Times New Roman"/>
          <w:sz w:val="22"/>
          <w:szCs w:val="22"/>
          <w:lang w:val="en-GB"/>
        </w:rPr>
        <w:t xml:space="preserve">. Of course, it has to be noted that Singapore is not as densely populated country as the United Kingdom, Poland or </w:t>
      </w:r>
      <w:r w:rsidR="00F866EC">
        <w:rPr>
          <w:rFonts w:ascii="Times New Roman" w:hAnsi="Times New Roman" w:cs="Times New Roman"/>
          <w:sz w:val="22"/>
          <w:szCs w:val="22"/>
          <w:lang w:val="en-GB"/>
        </w:rPr>
        <w:t xml:space="preserve">the </w:t>
      </w:r>
      <w:r w:rsidR="00777492" w:rsidRPr="00F94210">
        <w:rPr>
          <w:rFonts w:ascii="Times New Roman" w:hAnsi="Times New Roman" w:cs="Times New Roman"/>
          <w:sz w:val="22"/>
          <w:szCs w:val="22"/>
          <w:lang w:val="en-GB"/>
        </w:rPr>
        <w:t>Czech Republic, therefore the scale of the problem is completely different. It is</w:t>
      </w:r>
      <w:r w:rsidR="0038432F" w:rsidRPr="00F94210">
        <w:rPr>
          <w:rFonts w:ascii="Times New Roman" w:hAnsi="Times New Roman" w:cs="Times New Roman"/>
          <w:sz w:val="22"/>
          <w:szCs w:val="22"/>
          <w:lang w:val="en-GB"/>
        </w:rPr>
        <w:t>,</w:t>
      </w:r>
      <w:r w:rsidR="00777492" w:rsidRPr="00F94210">
        <w:rPr>
          <w:rFonts w:ascii="Times New Roman" w:hAnsi="Times New Roman" w:cs="Times New Roman"/>
          <w:sz w:val="22"/>
          <w:szCs w:val="22"/>
          <w:lang w:val="en-GB"/>
        </w:rPr>
        <w:t xml:space="preserve"> however</w:t>
      </w:r>
      <w:r w:rsidR="00F866EC">
        <w:rPr>
          <w:rFonts w:ascii="Times New Roman" w:hAnsi="Times New Roman" w:cs="Times New Roman"/>
          <w:sz w:val="22"/>
          <w:szCs w:val="22"/>
          <w:lang w:val="en-GB"/>
        </w:rPr>
        <w:t>, an</w:t>
      </w:r>
      <w:r w:rsidR="00777492" w:rsidRPr="00F94210">
        <w:rPr>
          <w:rFonts w:ascii="Times New Roman" w:hAnsi="Times New Roman" w:cs="Times New Roman"/>
          <w:sz w:val="22"/>
          <w:szCs w:val="22"/>
          <w:lang w:val="en-GB"/>
        </w:rPr>
        <w:t xml:space="preserve"> </w:t>
      </w:r>
      <w:r w:rsidR="00F866EC">
        <w:rPr>
          <w:rFonts w:ascii="Times New Roman" w:hAnsi="Times New Roman" w:cs="Times New Roman"/>
          <w:sz w:val="22"/>
          <w:szCs w:val="22"/>
          <w:lang w:val="en-GB"/>
        </w:rPr>
        <w:t>interesting precedent</w:t>
      </w:r>
      <w:r w:rsidR="0038432F" w:rsidRPr="00F94210">
        <w:rPr>
          <w:rFonts w:ascii="Times New Roman" w:hAnsi="Times New Roman" w:cs="Times New Roman"/>
          <w:sz w:val="22"/>
          <w:szCs w:val="22"/>
          <w:lang w:val="en-GB"/>
        </w:rPr>
        <w:t xml:space="preserve"> of PPP incorporation into the health care</w:t>
      </w:r>
      <w:r w:rsidR="00582166" w:rsidRPr="00F94210">
        <w:rPr>
          <w:rFonts w:ascii="Times New Roman" w:hAnsi="Times New Roman" w:cs="Times New Roman"/>
          <w:sz w:val="22"/>
          <w:szCs w:val="22"/>
          <w:lang w:val="en-GB"/>
        </w:rPr>
        <w:t xml:space="preserve"> system. </w:t>
      </w:r>
    </w:p>
    <w:p w14:paraId="3A4BFE7C" w14:textId="77777777" w:rsidR="00C55CFD" w:rsidRPr="00F94210" w:rsidRDefault="00C55CFD" w:rsidP="00834CDA">
      <w:pPr>
        <w:spacing w:line="360" w:lineRule="auto"/>
        <w:jc w:val="both"/>
        <w:rPr>
          <w:rFonts w:ascii="Times New Roman" w:hAnsi="Times New Roman" w:cs="Times New Roman"/>
          <w:sz w:val="22"/>
          <w:szCs w:val="22"/>
          <w:lang w:val="en-GB"/>
        </w:rPr>
      </w:pPr>
    </w:p>
    <w:p w14:paraId="5A2C0C3B" w14:textId="4CFBAA3A" w:rsidR="0020382B" w:rsidRPr="00F94210" w:rsidRDefault="0020382B"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Singapore started transforming its health care system in 1980. Previously, </w:t>
      </w:r>
      <w:r w:rsidR="006D43A8" w:rsidRPr="00F94210">
        <w:rPr>
          <w:rFonts w:ascii="Times New Roman" w:hAnsi="Times New Roman" w:cs="Times New Roman"/>
          <w:sz w:val="22"/>
          <w:szCs w:val="22"/>
          <w:lang w:val="en-GB"/>
        </w:rPr>
        <w:t>the health care system was based o</w:t>
      </w:r>
      <w:r w:rsidR="00F8147E" w:rsidRPr="00F94210">
        <w:rPr>
          <w:rFonts w:ascii="Times New Roman" w:hAnsi="Times New Roman" w:cs="Times New Roman"/>
          <w:sz w:val="22"/>
          <w:szCs w:val="22"/>
          <w:lang w:val="en-GB"/>
        </w:rPr>
        <w:t>n a British National Health Service</w:t>
      </w:r>
      <w:r w:rsidR="006D43A8" w:rsidRPr="00F94210">
        <w:rPr>
          <w:rFonts w:ascii="Times New Roman" w:hAnsi="Times New Roman" w:cs="Times New Roman"/>
          <w:sz w:val="22"/>
          <w:szCs w:val="22"/>
          <w:lang w:val="en-GB"/>
        </w:rPr>
        <w:t xml:space="preserve"> scheme. </w:t>
      </w:r>
      <w:r w:rsidR="00705FD8" w:rsidRPr="00F94210">
        <w:rPr>
          <w:rFonts w:ascii="Times New Roman" w:hAnsi="Times New Roman" w:cs="Times New Roman"/>
          <w:sz w:val="22"/>
          <w:szCs w:val="22"/>
          <w:lang w:val="en-GB"/>
        </w:rPr>
        <w:t xml:space="preserve">This option proved not to be sustainable, therefore the government decided to </w:t>
      </w:r>
      <w:r w:rsidR="001F281C" w:rsidRPr="00F94210">
        <w:rPr>
          <w:rFonts w:ascii="Times New Roman" w:hAnsi="Times New Roman" w:cs="Times New Roman"/>
          <w:sz w:val="22"/>
          <w:szCs w:val="22"/>
          <w:lang w:val="en-GB"/>
        </w:rPr>
        <w:t xml:space="preserve">move some of the cost of the service to the consumers of it. A 3M system was introduced – </w:t>
      </w:r>
      <w:proofErr w:type="spellStart"/>
      <w:r w:rsidR="001F281C" w:rsidRPr="00F94210">
        <w:rPr>
          <w:rFonts w:ascii="Times New Roman" w:hAnsi="Times New Roman" w:cs="Times New Roman"/>
          <w:sz w:val="22"/>
          <w:szCs w:val="22"/>
          <w:lang w:val="en-GB"/>
        </w:rPr>
        <w:t>Medisave</w:t>
      </w:r>
      <w:proofErr w:type="spellEnd"/>
      <w:r w:rsidR="001F281C" w:rsidRPr="00F94210">
        <w:rPr>
          <w:rFonts w:ascii="Times New Roman" w:hAnsi="Times New Roman" w:cs="Times New Roman"/>
          <w:sz w:val="22"/>
          <w:szCs w:val="22"/>
          <w:lang w:val="en-GB"/>
        </w:rPr>
        <w:t xml:space="preserve"> (1984), </w:t>
      </w:r>
      <w:proofErr w:type="spellStart"/>
      <w:r w:rsidR="001F281C" w:rsidRPr="00F94210">
        <w:rPr>
          <w:rFonts w:ascii="Times New Roman" w:hAnsi="Times New Roman" w:cs="Times New Roman"/>
          <w:sz w:val="22"/>
          <w:szCs w:val="22"/>
          <w:lang w:val="en-GB"/>
        </w:rPr>
        <w:t>Medishield</w:t>
      </w:r>
      <w:proofErr w:type="spellEnd"/>
      <w:r w:rsidR="001F281C" w:rsidRPr="00F94210">
        <w:rPr>
          <w:rFonts w:ascii="Times New Roman" w:hAnsi="Times New Roman" w:cs="Times New Roman"/>
          <w:sz w:val="22"/>
          <w:szCs w:val="22"/>
          <w:lang w:val="en-GB"/>
        </w:rPr>
        <w:t xml:space="preserve"> (1990) and </w:t>
      </w:r>
      <w:proofErr w:type="spellStart"/>
      <w:r w:rsidR="001F281C" w:rsidRPr="00F94210">
        <w:rPr>
          <w:rFonts w:ascii="Times New Roman" w:hAnsi="Times New Roman" w:cs="Times New Roman"/>
          <w:sz w:val="22"/>
          <w:szCs w:val="22"/>
          <w:lang w:val="en-GB"/>
        </w:rPr>
        <w:t>Medifund</w:t>
      </w:r>
      <w:proofErr w:type="spellEnd"/>
      <w:r w:rsidR="001F281C" w:rsidRPr="00F94210">
        <w:rPr>
          <w:rFonts w:ascii="Times New Roman" w:hAnsi="Times New Roman" w:cs="Times New Roman"/>
          <w:sz w:val="22"/>
          <w:szCs w:val="22"/>
          <w:lang w:val="en-GB"/>
        </w:rPr>
        <w:t xml:space="preserve"> (1993) </w:t>
      </w:r>
      <w:sdt>
        <w:sdtPr>
          <w:rPr>
            <w:rFonts w:ascii="Times New Roman" w:hAnsi="Times New Roman" w:cs="Times New Roman"/>
            <w:sz w:val="22"/>
            <w:szCs w:val="22"/>
            <w:lang w:val="en-GB"/>
          </w:rPr>
          <w:id w:val="1905341036"/>
          <w:citation/>
        </w:sdtPr>
        <w:sdtContent>
          <w:r w:rsidR="001F281C" w:rsidRPr="00F94210">
            <w:rPr>
              <w:rFonts w:ascii="Times New Roman" w:hAnsi="Times New Roman" w:cs="Times New Roman"/>
              <w:sz w:val="22"/>
              <w:szCs w:val="22"/>
              <w:lang w:val="en-GB"/>
            </w:rPr>
            <w:fldChar w:fldCharType="begin"/>
          </w:r>
          <w:r w:rsidR="001F281C" w:rsidRPr="00F94210">
            <w:rPr>
              <w:rFonts w:ascii="Times New Roman" w:hAnsi="Times New Roman" w:cs="Times New Roman"/>
              <w:sz w:val="22"/>
              <w:szCs w:val="22"/>
              <w:lang w:val="pl-PL"/>
            </w:rPr>
            <w:instrText xml:space="preserve"> CITATION Lim05 \l 1045 </w:instrText>
          </w:r>
          <w:r w:rsidR="001F281C"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(Lim, 2005)</w:t>
          </w:r>
          <w:r w:rsidR="001F281C" w:rsidRPr="00F94210">
            <w:rPr>
              <w:rFonts w:ascii="Times New Roman" w:hAnsi="Times New Roman" w:cs="Times New Roman"/>
              <w:sz w:val="22"/>
              <w:szCs w:val="22"/>
              <w:lang w:val="en-GB"/>
            </w:rPr>
            <w:fldChar w:fldCharType="end"/>
          </w:r>
        </w:sdtContent>
      </w:sdt>
      <w:r w:rsidR="001F281C" w:rsidRPr="00F94210">
        <w:rPr>
          <w:rFonts w:ascii="Times New Roman" w:hAnsi="Times New Roman" w:cs="Times New Roman"/>
          <w:sz w:val="22"/>
          <w:szCs w:val="22"/>
          <w:lang w:val="en-GB"/>
        </w:rPr>
        <w:t xml:space="preserve">. The </w:t>
      </w:r>
      <w:r w:rsidR="00D25661" w:rsidRPr="00F94210">
        <w:rPr>
          <w:rFonts w:ascii="Times New Roman" w:hAnsi="Times New Roman" w:cs="Times New Roman"/>
          <w:sz w:val="22"/>
          <w:szCs w:val="22"/>
          <w:lang w:val="en-GB"/>
        </w:rPr>
        <w:t>c</w:t>
      </w:r>
      <w:r w:rsidR="00000E58" w:rsidRPr="00F94210">
        <w:rPr>
          <w:rFonts w:ascii="Times New Roman" w:hAnsi="Times New Roman" w:cs="Times New Roman"/>
          <w:sz w:val="22"/>
          <w:szCs w:val="22"/>
          <w:lang w:val="en-GB"/>
        </w:rPr>
        <w:t>ore premises of this system were</w:t>
      </w:r>
      <w:r w:rsidR="001F281C" w:rsidRPr="00F94210">
        <w:rPr>
          <w:rFonts w:ascii="Times New Roman" w:hAnsi="Times New Roman" w:cs="Times New Roman"/>
          <w:sz w:val="22"/>
          <w:szCs w:val="22"/>
          <w:lang w:val="en-GB"/>
        </w:rPr>
        <w:t xml:space="preserve"> shared responsibility of </w:t>
      </w:r>
      <w:r w:rsidR="00D90F95">
        <w:rPr>
          <w:rFonts w:ascii="Times New Roman" w:hAnsi="Times New Roman" w:cs="Times New Roman"/>
          <w:sz w:val="22"/>
          <w:szCs w:val="22"/>
          <w:lang w:val="en-GB"/>
        </w:rPr>
        <w:t xml:space="preserve">the </w:t>
      </w:r>
      <w:r w:rsidR="001F281C" w:rsidRPr="00F94210">
        <w:rPr>
          <w:rFonts w:ascii="Times New Roman" w:hAnsi="Times New Roman" w:cs="Times New Roman"/>
          <w:sz w:val="22"/>
          <w:szCs w:val="22"/>
          <w:lang w:val="en-GB"/>
        </w:rPr>
        <w:t>health care sector and referenced to price of healt</w:t>
      </w:r>
      <w:r w:rsidR="00061210" w:rsidRPr="00F94210">
        <w:rPr>
          <w:rFonts w:ascii="Times New Roman" w:hAnsi="Times New Roman" w:cs="Times New Roman"/>
          <w:sz w:val="22"/>
          <w:szCs w:val="22"/>
          <w:lang w:val="en-GB"/>
        </w:rPr>
        <w:t>h</w:t>
      </w:r>
      <w:r w:rsidR="001F281C" w:rsidRPr="00F94210">
        <w:rPr>
          <w:rFonts w:ascii="Times New Roman" w:hAnsi="Times New Roman" w:cs="Times New Roman"/>
          <w:sz w:val="22"/>
          <w:szCs w:val="22"/>
          <w:lang w:val="en-GB"/>
        </w:rPr>
        <w:t xml:space="preserve"> care procedures. </w:t>
      </w:r>
      <w:r w:rsidR="00D663AF">
        <w:rPr>
          <w:rFonts w:ascii="Times New Roman" w:hAnsi="Times New Roman" w:cs="Times New Roman"/>
          <w:sz w:val="22"/>
          <w:szCs w:val="22"/>
          <w:lang w:val="en-GB"/>
        </w:rPr>
        <w:t>The 3M system was supposed t</w:t>
      </w:r>
      <w:r w:rsidR="00F8147E" w:rsidRPr="00F94210">
        <w:rPr>
          <w:rFonts w:ascii="Times New Roman" w:hAnsi="Times New Roman" w:cs="Times New Roman"/>
          <w:sz w:val="22"/>
          <w:szCs w:val="22"/>
          <w:lang w:val="en-GB"/>
        </w:rPr>
        <w:t xml:space="preserve">o decrease the unnecessary consumption of medical procedures. </w:t>
      </w:r>
      <w:r w:rsidR="00061210" w:rsidRPr="00F94210">
        <w:rPr>
          <w:rFonts w:ascii="Times New Roman" w:hAnsi="Times New Roman" w:cs="Times New Roman"/>
          <w:sz w:val="22"/>
          <w:szCs w:val="22"/>
          <w:lang w:val="en-GB"/>
        </w:rPr>
        <w:t xml:space="preserve">This arrangement has proved to be very successful over the years, especially in engaging private resources into the health care. </w:t>
      </w:r>
      <w:r w:rsidR="0042297E" w:rsidRPr="00F94210">
        <w:rPr>
          <w:rFonts w:ascii="Times New Roman" w:hAnsi="Times New Roman" w:cs="Times New Roman"/>
          <w:sz w:val="22"/>
          <w:szCs w:val="22"/>
          <w:lang w:val="en-GB"/>
        </w:rPr>
        <w:t xml:space="preserve">Most of the expenditure shifted to the private sector. New forms of management had been introduced to the hospitals replacing </w:t>
      </w:r>
      <w:r w:rsidR="00316996" w:rsidRPr="00F94210">
        <w:rPr>
          <w:rFonts w:ascii="Times New Roman" w:hAnsi="Times New Roman" w:cs="Times New Roman"/>
          <w:sz w:val="22"/>
          <w:szCs w:val="22"/>
          <w:lang w:val="en-GB"/>
        </w:rPr>
        <w:t xml:space="preserve">old </w:t>
      </w:r>
      <w:r w:rsidR="0042297E" w:rsidRPr="00F94210">
        <w:rPr>
          <w:rFonts w:ascii="Times New Roman" w:hAnsi="Times New Roman" w:cs="Times New Roman"/>
          <w:sz w:val="22"/>
          <w:szCs w:val="22"/>
          <w:lang w:val="en-GB"/>
        </w:rPr>
        <w:t xml:space="preserve">bureaucratic </w:t>
      </w:r>
      <w:r w:rsidR="002534C6" w:rsidRPr="00F94210">
        <w:rPr>
          <w:rFonts w:ascii="Times New Roman" w:hAnsi="Times New Roman" w:cs="Times New Roman"/>
          <w:sz w:val="22"/>
          <w:szCs w:val="22"/>
          <w:lang w:val="en-GB"/>
        </w:rPr>
        <w:t>norms. Singapore had</w:t>
      </w:r>
      <w:r w:rsidR="00316996" w:rsidRPr="00F94210">
        <w:rPr>
          <w:rFonts w:ascii="Times New Roman" w:hAnsi="Times New Roman" w:cs="Times New Roman"/>
          <w:sz w:val="22"/>
          <w:szCs w:val="22"/>
          <w:lang w:val="en-GB"/>
        </w:rPr>
        <w:t xml:space="preserve"> also implemented the principle of subsidiarity – most of the decisions are made on a regional level rather than central one. </w:t>
      </w:r>
      <w:r w:rsidR="00BC5F3D" w:rsidRPr="00F94210">
        <w:rPr>
          <w:rFonts w:ascii="Times New Roman" w:hAnsi="Times New Roman" w:cs="Times New Roman"/>
          <w:sz w:val="22"/>
          <w:szCs w:val="22"/>
          <w:lang w:val="en-GB"/>
        </w:rPr>
        <w:t>The</w:t>
      </w:r>
      <w:r w:rsidR="002534C6" w:rsidRPr="00F94210">
        <w:rPr>
          <w:rFonts w:ascii="Times New Roman" w:hAnsi="Times New Roman" w:cs="Times New Roman"/>
          <w:sz w:val="22"/>
          <w:szCs w:val="22"/>
          <w:lang w:val="en-GB"/>
        </w:rPr>
        <w:t xml:space="preserve"> patient’s</w:t>
      </w:r>
      <w:r w:rsidR="00BC5F3D" w:rsidRPr="00F94210">
        <w:rPr>
          <w:rFonts w:ascii="Times New Roman" w:hAnsi="Times New Roman" w:cs="Times New Roman"/>
          <w:sz w:val="22"/>
          <w:szCs w:val="22"/>
          <w:lang w:val="en-GB"/>
        </w:rPr>
        <w:t xml:space="preserve"> satisfactory rate is reported to be 85%, approximate waiting time for an elective surgery is two weeks and average length of stay in a public hospital is five days </w:t>
      </w:r>
      <w:sdt>
        <w:sdtPr>
          <w:rPr>
            <w:rFonts w:ascii="Times New Roman" w:hAnsi="Times New Roman" w:cs="Times New Roman"/>
            <w:sz w:val="22"/>
            <w:szCs w:val="22"/>
            <w:lang w:val="en-GB"/>
          </w:rPr>
          <w:id w:val="-724748867"/>
          <w:citation/>
        </w:sdtPr>
        <w:sdtContent>
          <w:r w:rsidR="00BC5F3D" w:rsidRPr="00F94210">
            <w:rPr>
              <w:rFonts w:ascii="Times New Roman" w:hAnsi="Times New Roman" w:cs="Times New Roman"/>
              <w:sz w:val="22"/>
              <w:szCs w:val="22"/>
              <w:lang w:val="en-GB"/>
            </w:rPr>
            <w:fldChar w:fldCharType="begin"/>
          </w:r>
          <w:r w:rsidR="00BC5F3D" w:rsidRPr="00F94210">
            <w:rPr>
              <w:rFonts w:ascii="Times New Roman" w:hAnsi="Times New Roman" w:cs="Times New Roman"/>
              <w:sz w:val="22"/>
              <w:szCs w:val="22"/>
              <w:lang w:val="pl-PL"/>
            </w:rPr>
            <w:instrText xml:space="preserve"> CITATION Lim05 \l 1045 </w:instrText>
          </w:r>
          <w:r w:rsidR="00BC5F3D"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(Lim, 2005)</w:t>
          </w:r>
          <w:r w:rsidR="00BC5F3D" w:rsidRPr="00F94210">
            <w:rPr>
              <w:rFonts w:ascii="Times New Roman" w:hAnsi="Times New Roman" w:cs="Times New Roman"/>
              <w:sz w:val="22"/>
              <w:szCs w:val="22"/>
              <w:lang w:val="en-GB"/>
            </w:rPr>
            <w:fldChar w:fldCharType="end"/>
          </w:r>
        </w:sdtContent>
      </w:sdt>
      <w:r w:rsidR="00BC5F3D" w:rsidRPr="00F94210">
        <w:rPr>
          <w:rFonts w:ascii="Times New Roman" w:hAnsi="Times New Roman" w:cs="Times New Roman"/>
          <w:sz w:val="22"/>
          <w:szCs w:val="22"/>
          <w:lang w:val="en-GB"/>
        </w:rPr>
        <w:t xml:space="preserve">. </w:t>
      </w:r>
    </w:p>
    <w:p w14:paraId="57905A36" w14:textId="77777777" w:rsidR="00BC0BBC" w:rsidRPr="00F94210" w:rsidRDefault="00BC0BBC" w:rsidP="00834CDA">
      <w:pPr>
        <w:spacing w:line="360" w:lineRule="auto"/>
        <w:jc w:val="both"/>
        <w:rPr>
          <w:rFonts w:ascii="Times New Roman" w:hAnsi="Times New Roman" w:cs="Times New Roman"/>
          <w:sz w:val="22"/>
          <w:szCs w:val="22"/>
          <w:lang w:val="en-GB"/>
        </w:rPr>
      </w:pPr>
    </w:p>
    <w:p w14:paraId="57E1AB19" w14:textId="367730E4" w:rsidR="00BC0BBC" w:rsidRPr="00F94210" w:rsidRDefault="00D663AF"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The </w:t>
      </w:r>
      <w:r w:rsidR="00BC0BBC" w:rsidRPr="00F94210">
        <w:rPr>
          <w:rFonts w:ascii="Times New Roman" w:hAnsi="Times New Roman" w:cs="Times New Roman"/>
          <w:sz w:val="22"/>
          <w:szCs w:val="22"/>
          <w:lang w:val="en-GB"/>
        </w:rPr>
        <w:t xml:space="preserve">Singaporean system is now facing new challenges, such as cost containment or enduring high quality and patient safety. Moreover, Singapore would like to become </w:t>
      </w:r>
      <w:r w:rsidR="00B810A2" w:rsidRPr="00F94210">
        <w:rPr>
          <w:rFonts w:ascii="Times New Roman" w:hAnsi="Times New Roman" w:cs="Times New Roman"/>
          <w:sz w:val="22"/>
          <w:szCs w:val="22"/>
          <w:lang w:val="en-GB"/>
        </w:rPr>
        <w:t xml:space="preserve">a regional centre of medical excellence. Consequently, the system needs to solve </w:t>
      </w:r>
      <w:r w:rsidR="002534C6" w:rsidRPr="00F94210">
        <w:rPr>
          <w:rFonts w:ascii="Times New Roman" w:hAnsi="Times New Roman" w:cs="Times New Roman"/>
          <w:sz w:val="22"/>
          <w:szCs w:val="22"/>
          <w:lang w:val="en-GB"/>
        </w:rPr>
        <w:t xml:space="preserve">existing </w:t>
      </w:r>
      <w:r w:rsidR="00B810A2" w:rsidRPr="00F94210">
        <w:rPr>
          <w:rFonts w:ascii="Times New Roman" w:hAnsi="Times New Roman" w:cs="Times New Roman"/>
          <w:sz w:val="22"/>
          <w:szCs w:val="22"/>
          <w:lang w:val="en-GB"/>
        </w:rPr>
        <w:t xml:space="preserve">problems and adopt the results in </w:t>
      </w:r>
      <w:r>
        <w:rPr>
          <w:rFonts w:ascii="Times New Roman" w:hAnsi="Times New Roman" w:cs="Times New Roman"/>
          <w:sz w:val="22"/>
          <w:szCs w:val="22"/>
          <w:lang w:val="en-GB"/>
        </w:rPr>
        <w:t xml:space="preserve">a </w:t>
      </w:r>
      <w:r w:rsidR="00B810A2" w:rsidRPr="00F94210">
        <w:rPr>
          <w:rFonts w:ascii="Times New Roman" w:hAnsi="Times New Roman" w:cs="Times New Roman"/>
          <w:sz w:val="22"/>
          <w:szCs w:val="22"/>
          <w:lang w:val="en-GB"/>
        </w:rPr>
        <w:t xml:space="preserve">quick and efficient manner. </w:t>
      </w:r>
    </w:p>
    <w:p w14:paraId="2E82CAD6" w14:textId="77777777" w:rsidR="00CA5348" w:rsidRPr="00F94210" w:rsidRDefault="00CA5348" w:rsidP="00834CDA">
      <w:pPr>
        <w:spacing w:line="360" w:lineRule="auto"/>
        <w:jc w:val="both"/>
        <w:rPr>
          <w:rFonts w:ascii="Times New Roman" w:hAnsi="Times New Roman" w:cs="Times New Roman"/>
          <w:sz w:val="22"/>
          <w:szCs w:val="22"/>
          <w:lang w:val="en-GB"/>
        </w:rPr>
      </w:pPr>
    </w:p>
    <w:p w14:paraId="6AAC47CF" w14:textId="498C3DA7" w:rsidR="00CA5348" w:rsidRPr="00F94210" w:rsidRDefault="00D663AF"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cost of the health care provisions</w:t>
      </w:r>
      <w:r w:rsidR="00CA5348" w:rsidRPr="00F94210">
        <w:rPr>
          <w:rFonts w:ascii="Times New Roman" w:hAnsi="Times New Roman" w:cs="Times New Roman"/>
          <w:sz w:val="22"/>
          <w:szCs w:val="22"/>
          <w:lang w:val="en-GB"/>
        </w:rPr>
        <w:t xml:space="preserve"> has increased recently. There are several reasons for that. One of it is the maturing of the economy. The more mature the economy is, the slower </w:t>
      </w:r>
      <w:r>
        <w:rPr>
          <w:rFonts w:ascii="Times New Roman" w:hAnsi="Times New Roman" w:cs="Times New Roman"/>
          <w:sz w:val="22"/>
          <w:szCs w:val="22"/>
          <w:lang w:val="en-GB"/>
        </w:rPr>
        <w:t xml:space="preserve">the </w:t>
      </w:r>
      <w:r w:rsidR="00CA5348" w:rsidRPr="00F94210">
        <w:rPr>
          <w:rFonts w:ascii="Times New Roman" w:hAnsi="Times New Roman" w:cs="Times New Roman"/>
          <w:sz w:val="22"/>
          <w:szCs w:val="22"/>
          <w:lang w:val="en-GB"/>
        </w:rPr>
        <w:t xml:space="preserve">increase </w:t>
      </w:r>
      <w:r w:rsidR="00CA5348" w:rsidRPr="00F94210">
        <w:rPr>
          <w:rFonts w:ascii="Times New Roman" w:hAnsi="Times New Roman" w:cs="Times New Roman"/>
          <w:sz w:val="22"/>
          <w:szCs w:val="22"/>
          <w:lang w:val="en-GB"/>
        </w:rPr>
        <w:lastRenderedPageBreak/>
        <w:t>in GDP. Health care costs will soon exceed 3% of the GDP. Furthermore, Singapore has to confront the same problem the countries of Western Europe have to – ageing o</w:t>
      </w:r>
      <w:r>
        <w:rPr>
          <w:rFonts w:ascii="Times New Roman" w:hAnsi="Times New Roman" w:cs="Times New Roman"/>
          <w:sz w:val="22"/>
          <w:szCs w:val="22"/>
          <w:lang w:val="en-GB"/>
        </w:rPr>
        <w:t>f the society. The elderly need</w:t>
      </w:r>
      <w:r w:rsidR="00CA5348" w:rsidRPr="00F94210">
        <w:rPr>
          <w:rFonts w:ascii="Times New Roman" w:hAnsi="Times New Roman" w:cs="Times New Roman"/>
          <w:sz w:val="22"/>
          <w:szCs w:val="22"/>
          <w:lang w:val="en-GB"/>
        </w:rPr>
        <w:t xml:space="preserve"> a long-term care and the advanced medical technology, which is usually very expensive. </w:t>
      </w:r>
      <w:r w:rsidR="00221734" w:rsidRPr="00F94210">
        <w:rPr>
          <w:rFonts w:ascii="Times New Roman" w:hAnsi="Times New Roman" w:cs="Times New Roman"/>
          <w:sz w:val="22"/>
          <w:szCs w:val="22"/>
          <w:lang w:val="en-GB"/>
        </w:rPr>
        <w:t xml:space="preserve">As the 3M formula was not designed to deal with these kinds of problems, Singapore introduced new schemes – Eldercare and </w:t>
      </w:r>
      <w:proofErr w:type="spellStart"/>
      <w:r w:rsidR="00221734" w:rsidRPr="00F94210">
        <w:rPr>
          <w:rFonts w:ascii="Times New Roman" w:hAnsi="Times New Roman" w:cs="Times New Roman"/>
          <w:sz w:val="22"/>
          <w:szCs w:val="22"/>
          <w:lang w:val="en-GB"/>
        </w:rPr>
        <w:t>Elderfund</w:t>
      </w:r>
      <w:proofErr w:type="spellEnd"/>
      <w:r w:rsidR="00221734" w:rsidRPr="00F94210">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id w:val="1564292955"/>
          <w:citation/>
        </w:sdtPr>
        <w:sdtContent>
          <w:r w:rsidR="00221734" w:rsidRPr="00F94210">
            <w:rPr>
              <w:rFonts w:ascii="Times New Roman" w:hAnsi="Times New Roman" w:cs="Times New Roman"/>
              <w:sz w:val="22"/>
              <w:szCs w:val="22"/>
              <w:lang w:val="en-GB"/>
            </w:rPr>
            <w:fldChar w:fldCharType="begin"/>
          </w:r>
          <w:r w:rsidR="00221734" w:rsidRPr="00F94210">
            <w:rPr>
              <w:rFonts w:ascii="Times New Roman" w:hAnsi="Times New Roman" w:cs="Times New Roman"/>
              <w:sz w:val="22"/>
              <w:szCs w:val="22"/>
              <w:lang w:val="pl-PL"/>
            </w:rPr>
            <w:instrText xml:space="preserve"> CITATION Lim05 \l 1045 </w:instrText>
          </w:r>
          <w:r w:rsidR="00221734"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(Lim, 2005)</w:t>
          </w:r>
          <w:r w:rsidR="00221734" w:rsidRPr="00F94210">
            <w:rPr>
              <w:rFonts w:ascii="Times New Roman" w:hAnsi="Times New Roman" w:cs="Times New Roman"/>
              <w:sz w:val="22"/>
              <w:szCs w:val="22"/>
              <w:lang w:val="en-GB"/>
            </w:rPr>
            <w:fldChar w:fldCharType="end"/>
          </w:r>
        </w:sdtContent>
      </w:sdt>
      <w:r w:rsidR="00221734" w:rsidRPr="00F94210">
        <w:rPr>
          <w:rFonts w:ascii="Times New Roman" w:hAnsi="Times New Roman" w:cs="Times New Roman"/>
          <w:sz w:val="22"/>
          <w:szCs w:val="22"/>
          <w:lang w:val="en-GB"/>
        </w:rPr>
        <w:t xml:space="preserve">. </w:t>
      </w:r>
    </w:p>
    <w:p w14:paraId="09F7786B" w14:textId="77777777" w:rsidR="00CB2311" w:rsidRPr="00F94210" w:rsidRDefault="00CB2311" w:rsidP="00834CDA">
      <w:pPr>
        <w:spacing w:line="360" w:lineRule="auto"/>
        <w:jc w:val="both"/>
        <w:rPr>
          <w:rFonts w:ascii="Times New Roman" w:hAnsi="Times New Roman" w:cs="Times New Roman"/>
          <w:sz w:val="22"/>
          <w:szCs w:val="22"/>
          <w:lang w:val="en-GB"/>
        </w:rPr>
      </w:pPr>
    </w:p>
    <w:p w14:paraId="156AADD7" w14:textId="59562099" w:rsidR="00221734" w:rsidRPr="00F94210" w:rsidRDefault="00221734"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It is worth noticing that </w:t>
      </w:r>
      <w:r w:rsidR="00D663AF">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Singaporean health care system is highly commercialised. In fact, most of the private health care providers</w:t>
      </w:r>
      <w:r w:rsidR="00121ACC" w:rsidRPr="00F94210">
        <w:rPr>
          <w:rFonts w:ascii="Times New Roman" w:hAnsi="Times New Roman" w:cs="Times New Roman"/>
          <w:sz w:val="22"/>
          <w:szCs w:val="22"/>
          <w:lang w:val="en-GB"/>
        </w:rPr>
        <w:t xml:space="preserve"> are listed on the Singapore Exchange </w:t>
      </w:r>
      <w:sdt>
        <w:sdtPr>
          <w:rPr>
            <w:rFonts w:ascii="Times New Roman" w:hAnsi="Times New Roman" w:cs="Times New Roman"/>
            <w:sz w:val="22"/>
            <w:szCs w:val="22"/>
            <w:lang w:val="en-GB"/>
          </w:rPr>
          <w:id w:val="943353277"/>
          <w:citation/>
        </w:sdtPr>
        <w:sdtContent>
          <w:r w:rsidR="00121ACC" w:rsidRPr="00F94210">
            <w:rPr>
              <w:rFonts w:ascii="Times New Roman" w:hAnsi="Times New Roman" w:cs="Times New Roman"/>
              <w:sz w:val="22"/>
              <w:szCs w:val="22"/>
              <w:lang w:val="en-GB"/>
            </w:rPr>
            <w:fldChar w:fldCharType="begin"/>
          </w:r>
          <w:r w:rsidR="00121ACC" w:rsidRPr="00F94210">
            <w:rPr>
              <w:rFonts w:ascii="Times New Roman" w:hAnsi="Times New Roman" w:cs="Times New Roman"/>
              <w:sz w:val="22"/>
              <w:szCs w:val="22"/>
              <w:lang w:val="pl-PL"/>
            </w:rPr>
            <w:instrText xml:space="preserve"> CITATION Lim05 \l 1045 </w:instrText>
          </w:r>
          <w:r w:rsidR="00121ACC"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(Lim, 2005)</w:t>
          </w:r>
          <w:r w:rsidR="00121ACC" w:rsidRPr="00F94210">
            <w:rPr>
              <w:rFonts w:ascii="Times New Roman" w:hAnsi="Times New Roman" w:cs="Times New Roman"/>
              <w:sz w:val="22"/>
              <w:szCs w:val="22"/>
              <w:lang w:val="en-GB"/>
            </w:rPr>
            <w:fldChar w:fldCharType="end"/>
          </w:r>
        </w:sdtContent>
      </w:sdt>
      <w:r w:rsidR="00121ACC" w:rsidRPr="00F94210">
        <w:rPr>
          <w:rFonts w:ascii="Times New Roman" w:hAnsi="Times New Roman" w:cs="Times New Roman"/>
          <w:sz w:val="22"/>
          <w:szCs w:val="22"/>
          <w:lang w:val="en-GB"/>
        </w:rPr>
        <w:t>. The government attracted few international pharmaceutical</w:t>
      </w:r>
      <w:r w:rsidR="006240F9" w:rsidRPr="00F94210">
        <w:rPr>
          <w:rFonts w:ascii="Times New Roman" w:hAnsi="Times New Roman" w:cs="Times New Roman"/>
          <w:sz w:val="22"/>
          <w:szCs w:val="22"/>
          <w:lang w:val="en-GB"/>
        </w:rPr>
        <w:t xml:space="preserve"> corporations over the years and about 200,000 foreign patients came from the region to use Singaporean health care. </w:t>
      </w:r>
      <w:r w:rsidR="008D469C" w:rsidRPr="00F94210">
        <w:rPr>
          <w:rFonts w:ascii="Times New Roman" w:hAnsi="Times New Roman" w:cs="Times New Roman"/>
          <w:sz w:val="22"/>
          <w:szCs w:val="22"/>
          <w:lang w:val="en-GB"/>
        </w:rPr>
        <w:t>The implementation of</w:t>
      </w:r>
      <w:r w:rsidR="00D663AF">
        <w:rPr>
          <w:rFonts w:ascii="Times New Roman" w:hAnsi="Times New Roman" w:cs="Times New Roman"/>
          <w:sz w:val="22"/>
          <w:szCs w:val="22"/>
          <w:lang w:val="en-GB"/>
        </w:rPr>
        <w:t xml:space="preserve"> an</w:t>
      </w:r>
      <w:r w:rsidR="008D469C" w:rsidRPr="00F94210">
        <w:rPr>
          <w:rFonts w:ascii="Times New Roman" w:hAnsi="Times New Roman" w:cs="Times New Roman"/>
          <w:sz w:val="22"/>
          <w:szCs w:val="22"/>
          <w:lang w:val="en-GB"/>
        </w:rPr>
        <w:t xml:space="preserve"> idea of Singapore as a medical hub of a region will lead to </w:t>
      </w:r>
      <w:r w:rsidR="00D663AF">
        <w:rPr>
          <w:rFonts w:ascii="Times New Roman" w:hAnsi="Times New Roman" w:cs="Times New Roman"/>
          <w:sz w:val="22"/>
          <w:szCs w:val="22"/>
          <w:lang w:val="en-GB"/>
        </w:rPr>
        <w:t xml:space="preserve">the </w:t>
      </w:r>
      <w:r w:rsidR="008D469C" w:rsidRPr="00F94210">
        <w:rPr>
          <w:rFonts w:ascii="Times New Roman" w:hAnsi="Times New Roman" w:cs="Times New Roman"/>
          <w:sz w:val="22"/>
          <w:szCs w:val="22"/>
          <w:lang w:val="en-GB"/>
        </w:rPr>
        <w:t xml:space="preserve">increase in income and workplaces. The whole economy of </w:t>
      </w:r>
      <w:r w:rsidR="00D663AF">
        <w:rPr>
          <w:rFonts w:ascii="Times New Roman" w:hAnsi="Times New Roman" w:cs="Times New Roman"/>
          <w:sz w:val="22"/>
          <w:szCs w:val="22"/>
          <w:lang w:val="en-GB"/>
        </w:rPr>
        <w:t>the country will be a beneficiary</w:t>
      </w:r>
      <w:r w:rsidR="008D469C" w:rsidRPr="00F94210">
        <w:rPr>
          <w:rFonts w:ascii="Times New Roman" w:hAnsi="Times New Roman" w:cs="Times New Roman"/>
          <w:sz w:val="22"/>
          <w:szCs w:val="22"/>
          <w:lang w:val="en-GB"/>
        </w:rPr>
        <w:t xml:space="preserve"> of these actions. But it </w:t>
      </w:r>
      <w:r w:rsidR="00650FB7" w:rsidRPr="00F94210">
        <w:rPr>
          <w:rFonts w:ascii="Times New Roman" w:hAnsi="Times New Roman" w:cs="Times New Roman"/>
          <w:sz w:val="22"/>
          <w:szCs w:val="22"/>
          <w:lang w:val="en-GB"/>
        </w:rPr>
        <w:t>also can trigger negative</w:t>
      </w:r>
      <w:r w:rsidR="00D663AF">
        <w:rPr>
          <w:rFonts w:ascii="Times New Roman" w:hAnsi="Times New Roman" w:cs="Times New Roman"/>
          <w:sz w:val="22"/>
          <w:szCs w:val="22"/>
          <w:lang w:val="en-GB"/>
        </w:rPr>
        <w:t xml:space="preserve"> effects. Patient’s satisfaction</w:t>
      </w:r>
      <w:r w:rsidR="00650FB7" w:rsidRPr="00F94210">
        <w:rPr>
          <w:rFonts w:ascii="Times New Roman" w:hAnsi="Times New Roman" w:cs="Times New Roman"/>
          <w:sz w:val="22"/>
          <w:szCs w:val="22"/>
          <w:lang w:val="en-GB"/>
        </w:rPr>
        <w:t xml:space="preserve"> rates may drop down and the region may become of the over-priced medical centres, which focus rather on the income than the quality of service. </w:t>
      </w:r>
      <w:r w:rsidR="00BC6044" w:rsidRPr="00F94210">
        <w:rPr>
          <w:rFonts w:ascii="Times New Roman" w:hAnsi="Times New Roman" w:cs="Times New Roman"/>
          <w:sz w:val="22"/>
          <w:szCs w:val="22"/>
          <w:lang w:val="en-GB"/>
        </w:rPr>
        <w:t xml:space="preserve">The Singapore answer to the problem of maintaining high effectiveness and standards is an external regulatory scheme. </w:t>
      </w:r>
      <w:r w:rsidR="00017B7C" w:rsidRPr="00F94210">
        <w:rPr>
          <w:rFonts w:ascii="Times New Roman" w:hAnsi="Times New Roman" w:cs="Times New Roman"/>
          <w:sz w:val="22"/>
          <w:szCs w:val="22"/>
          <w:lang w:val="en-GB"/>
        </w:rPr>
        <w:t>The theorists do not agree on who shoul</w:t>
      </w:r>
      <w:r w:rsidR="006069A6">
        <w:rPr>
          <w:rFonts w:ascii="Times New Roman" w:hAnsi="Times New Roman" w:cs="Times New Roman"/>
          <w:sz w:val="22"/>
          <w:szCs w:val="22"/>
          <w:lang w:val="en-GB"/>
        </w:rPr>
        <w:t>d be responsible for auditing</w:t>
      </w:r>
      <w:r w:rsidR="00017B7C" w:rsidRPr="00F94210">
        <w:rPr>
          <w:rFonts w:ascii="Times New Roman" w:hAnsi="Times New Roman" w:cs="Times New Roman"/>
          <w:sz w:val="22"/>
          <w:szCs w:val="22"/>
          <w:lang w:val="en-GB"/>
        </w:rPr>
        <w:t xml:space="preserve"> the services. The doctor-patient confidentiality </w:t>
      </w:r>
      <w:r w:rsidR="00045361" w:rsidRPr="00F94210">
        <w:rPr>
          <w:rFonts w:ascii="Times New Roman" w:hAnsi="Times New Roman" w:cs="Times New Roman"/>
          <w:sz w:val="22"/>
          <w:szCs w:val="22"/>
          <w:lang w:val="en-GB"/>
        </w:rPr>
        <w:t xml:space="preserve">clause restricts the right of third party monitoring. </w:t>
      </w:r>
      <w:r w:rsidR="0014751E" w:rsidRPr="00F94210">
        <w:rPr>
          <w:rFonts w:ascii="Times New Roman" w:hAnsi="Times New Roman" w:cs="Times New Roman"/>
          <w:sz w:val="22"/>
          <w:szCs w:val="22"/>
          <w:lang w:val="en-GB"/>
        </w:rPr>
        <w:t>According to L</w:t>
      </w:r>
      <w:r w:rsidR="003A2DE9" w:rsidRPr="00F94210">
        <w:rPr>
          <w:rFonts w:ascii="Times New Roman" w:hAnsi="Times New Roman" w:cs="Times New Roman"/>
          <w:sz w:val="22"/>
          <w:szCs w:val="22"/>
          <w:lang w:val="en-GB"/>
        </w:rPr>
        <w:t xml:space="preserve">im (2005) the power of control should be given to the purchaser of the service. </w:t>
      </w:r>
    </w:p>
    <w:p w14:paraId="4AADE64B" w14:textId="77777777" w:rsidR="00B10764" w:rsidRPr="00F94210" w:rsidRDefault="00B10764" w:rsidP="00834CDA">
      <w:pPr>
        <w:spacing w:line="360" w:lineRule="auto"/>
        <w:jc w:val="both"/>
        <w:rPr>
          <w:rFonts w:ascii="Times New Roman" w:hAnsi="Times New Roman" w:cs="Times New Roman"/>
          <w:sz w:val="22"/>
          <w:szCs w:val="22"/>
          <w:lang w:val="en-GB"/>
        </w:rPr>
      </w:pPr>
    </w:p>
    <w:p w14:paraId="75D34429" w14:textId="6D658DE3" w:rsidR="00CB2311" w:rsidRPr="00F94210" w:rsidRDefault="00B10764"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answers to the Singaporean problems can be divided into three points. Firstly, </w:t>
      </w:r>
      <w:r w:rsidR="006069A6">
        <w:rPr>
          <w:rFonts w:ascii="Times New Roman" w:hAnsi="Times New Roman" w:cs="Times New Roman"/>
          <w:sz w:val="22"/>
          <w:szCs w:val="22"/>
          <w:lang w:val="en-GB"/>
        </w:rPr>
        <w:t>what should be introduced is</w:t>
      </w:r>
      <w:r w:rsidRPr="00F94210">
        <w:rPr>
          <w:rFonts w:ascii="Times New Roman" w:hAnsi="Times New Roman" w:cs="Times New Roman"/>
          <w:sz w:val="22"/>
          <w:szCs w:val="22"/>
          <w:lang w:val="en-GB"/>
        </w:rPr>
        <w:t xml:space="preserve"> competition bet</w:t>
      </w:r>
      <w:r w:rsidR="00246B8A" w:rsidRPr="00F94210">
        <w:rPr>
          <w:rFonts w:ascii="Times New Roman" w:hAnsi="Times New Roman" w:cs="Times New Roman"/>
          <w:sz w:val="22"/>
          <w:szCs w:val="22"/>
          <w:lang w:val="en-GB"/>
        </w:rPr>
        <w:t xml:space="preserve">ween the health care providers. This can probably </w:t>
      </w:r>
      <w:r w:rsidR="006069A6">
        <w:rPr>
          <w:rFonts w:ascii="Times New Roman" w:hAnsi="Times New Roman" w:cs="Times New Roman"/>
          <w:sz w:val="22"/>
          <w:szCs w:val="22"/>
          <w:lang w:val="en-GB"/>
        </w:rPr>
        <w:t>lower the costs and increase</w:t>
      </w:r>
      <w:r w:rsidR="00246B8A" w:rsidRPr="00F94210">
        <w:rPr>
          <w:rFonts w:ascii="Times New Roman" w:hAnsi="Times New Roman" w:cs="Times New Roman"/>
          <w:sz w:val="22"/>
          <w:szCs w:val="22"/>
          <w:lang w:val="en-GB"/>
        </w:rPr>
        <w:t xml:space="preserve"> quality. Competition can provide a balance be</w:t>
      </w:r>
      <w:r w:rsidR="006069A6">
        <w:rPr>
          <w:rFonts w:ascii="Times New Roman" w:hAnsi="Times New Roman" w:cs="Times New Roman"/>
          <w:sz w:val="22"/>
          <w:szCs w:val="22"/>
          <w:lang w:val="en-GB"/>
        </w:rPr>
        <w:t>tween prices and demand for</w:t>
      </w:r>
      <w:r w:rsidR="00246B8A" w:rsidRPr="00F94210">
        <w:rPr>
          <w:rFonts w:ascii="Times New Roman" w:hAnsi="Times New Roman" w:cs="Times New Roman"/>
          <w:sz w:val="22"/>
          <w:szCs w:val="22"/>
          <w:lang w:val="en-GB"/>
        </w:rPr>
        <w:t xml:space="preserve"> the service, which is usually impossible to reach with a central planned system. The</w:t>
      </w:r>
      <w:r w:rsidR="00A72063" w:rsidRPr="00F94210">
        <w:rPr>
          <w:rFonts w:ascii="Times New Roman" w:hAnsi="Times New Roman" w:cs="Times New Roman"/>
          <w:sz w:val="22"/>
          <w:szCs w:val="22"/>
          <w:lang w:val="en-GB"/>
        </w:rPr>
        <w:t xml:space="preserve"> public actor can</w:t>
      </w:r>
      <w:r w:rsidR="00246B8A" w:rsidRPr="00F94210">
        <w:rPr>
          <w:rFonts w:ascii="Times New Roman" w:hAnsi="Times New Roman" w:cs="Times New Roman"/>
          <w:sz w:val="22"/>
          <w:szCs w:val="22"/>
          <w:lang w:val="en-GB"/>
        </w:rPr>
        <w:t xml:space="preserve"> focus on policy setting and regulating rather than providing the services. </w:t>
      </w:r>
      <w:r w:rsidR="00A72063" w:rsidRPr="00F94210">
        <w:rPr>
          <w:rFonts w:ascii="Times New Roman" w:hAnsi="Times New Roman" w:cs="Times New Roman"/>
          <w:sz w:val="22"/>
          <w:szCs w:val="22"/>
          <w:lang w:val="en-GB"/>
        </w:rPr>
        <w:t xml:space="preserve">Secondly, more power should be given to the consumers. Provided with sufficient information about the price and quality of the service, they will be able to make and inform decisions concerning their health. Once again, the government role would remain strictly regulatory. </w:t>
      </w:r>
      <w:r w:rsidR="00AF3959" w:rsidRPr="00F94210">
        <w:rPr>
          <w:rFonts w:ascii="Times New Roman" w:hAnsi="Times New Roman" w:cs="Times New Roman"/>
          <w:sz w:val="22"/>
          <w:szCs w:val="22"/>
          <w:lang w:val="en-GB"/>
        </w:rPr>
        <w:t xml:space="preserve">Thirdly, cooperation between private actors is necessary to build a regional medical hub in Singapore. </w:t>
      </w:r>
      <w:r w:rsidR="004C7D52" w:rsidRPr="00F94210">
        <w:rPr>
          <w:rFonts w:ascii="Times New Roman" w:hAnsi="Times New Roman" w:cs="Times New Roman"/>
          <w:sz w:val="22"/>
          <w:szCs w:val="22"/>
          <w:lang w:val="en-GB"/>
        </w:rPr>
        <w:t xml:space="preserve">The health care providers have to compete not only with each other but also with the opposition outside the country. </w:t>
      </w:r>
      <w:r w:rsidR="00582166" w:rsidRPr="00F94210">
        <w:rPr>
          <w:rFonts w:ascii="Times New Roman" w:hAnsi="Times New Roman" w:cs="Times New Roman"/>
          <w:sz w:val="22"/>
          <w:szCs w:val="22"/>
          <w:lang w:val="en-GB"/>
        </w:rPr>
        <w:t>By cooperation a common vision of evolvement can be established, which will allow to make Singaporean health care sys</w:t>
      </w:r>
      <w:r w:rsidR="006069A6">
        <w:rPr>
          <w:rFonts w:ascii="Times New Roman" w:hAnsi="Times New Roman" w:cs="Times New Roman"/>
          <w:sz w:val="22"/>
          <w:szCs w:val="22"/>
          <w:lang w:val="en-GB"/>
        </w:rPr>
        <w:t>tem even more attractive for</w:t>
      </w:r>
      <w:r w:rsidR="00582166" w:rsidRPr="00F94210">
        <w:rPr>
          <w:rFonts w:ascii="Times New Roman" w:hAnsi="Times New Roman" w:cs="Times New Roman"/>
          <w:sz w:val="22"/>
          <w:szCs w:val="22"/>
          <w:lang w:val="en-GB"/>
        </w:rPr>
        <w:t xml:space="preserve"> foreign patients. </w:t>
      </w:r>
    </w:p>
    <w:p w14:paraId="13FE36C1" w14:textId="1A874276" w:rsidR="00777492" w:rsidRPr="00F94210" w:rsidRDefault="0016741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18671A9E" w14:textId="43194822" w:rsidR="00777492" w:rsidRPr="00F94210" w:rsidRDefault="00A36A86" w:rsidP="0016741E">
      <w:pPr>
        <w:pStyle w:val="Heading1"/>
        <w:rPr>
          <w:color w:val="auto"/>
        </w:rPr>
      </w:pPr>
      <w:bookmarkStart w:id="32" w:name="_Toc200521362"/>
      <w:r>
        <w:rPr>
          <w:color w:val="auto"/>
        </w:rPr>
        <w:lastRenderedPageBreak/>
        <w:t xml:space="preserve">5.0 </w:t>
      </w:r>
      <w:r w:rsidR="008F6674" w:rsidRPr="00F94210">
        <w:rPr>
          <w:color w:val="auto"/>
        </w:rPr>
        <w:t>Private Finance Initiative –</w:t>
      </w:r>
      <w:r w:rsidR="00CE7E05" w:rsidRPr="00F94210">
        <w:rPr>
          <w:color w:val="auto"/>
        </w:rPr>
        <w:t xml:space="preserve"> Case of the United Kingdom</w:t>
      </w:r>
      <w:bookmarkEnd w:id="32"/>
    </w:p>
    <w:p w14:paraId="4C06AC3C" w14:textId="77777777" w:rsidR="008F6674" w:rsidRPr="00F94210" w:rsidRDefault="008F6674" w:rsidP="00834CDA">
      <w:pPr>
        <w:spacing w:line="360" w:lineRule="auto"/>
        <w:jc w:val="both"/>
        <w:rPr>
          <w:rFonts w:ascii="Times New Roman" w:hAnsi="Times New Roman" w:cs="Times New Roman"/>
          <w:sz w:val="22"/>
          <w:szCs w:val="22"/>
          <w:lang w:val="en-GB"/>
        </w:rPr>
      </w:pPr>
    </w:p>
    <w:p w14:paraId="27549999" w14:textId="4E94EF51" w:rsidR="00C55CFD" w:rsidRPr="00F94210" w:rsidRDefault="00F123C4"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 </w:t>
      </w:r>
      <w:r w:rsidR="00BB675D">
        <w:rPr>
          <w:rFonts w:ascii="Times New Roman" w:hAnsi="Times New Roman" w:cs="Times New Roman"/>
          <w:sz w:val="22"/>
          <w:szCs w:val="22"/>
          <w:lang w:val="en-GB"/>
        </w:rPr>
        <w:t>Private Finance Initiative,</w:t>
      </w:r>
      <w:r w:rsidR="00B23FD7" w:rsidRPr="00F94210">
        <w:rPr>
          <w:rFonts w:ascii="Times New Roman" w:hAnsi="Times New Roman" w:cs="Times New Roman"/>
          <w:sz w:val="22"/>
          <w:szCs w:val="22"/>
          <w:lang w:val="en-GB"/>
        </w:rPr>
        <w:t xml:space="preserve"> </w:t>
      </w:r>
      <w:r w:rsidR="00211291">
        <w:rPr>
          <w:rFonts w:ascii="Times New Roman" w:hAnsi="Times New Roman" w:cs="Times New Roman"/>
          <w:sz w:val="22"/>
          <w:szCs w:val="22"/>
          <w:lang w:val="en-GB"/>
        </w:rPr>
        <w:t xml:space="preserve">the </w:t>
      </w:r>
      <w:r w:rsidR="00B23FD7" w:rsidRPr="00F94210">
        <w:rPr>
          <w:rFonts w:ascii="Times New Roman" w:hAnsi="Times New Roman" w:cs="Times New Roman"/>
          <w:sz w:val="22"/>
          <w:szCs w:val="22"/>
          <w:lang w:val="en-GB"/>
        </w:rPr>
        <w:t>British equivalent for public private partnership</w:t>
      </w:r>
      <w:r w:rsidR="00BB675D">
        <w:rPr>
          <w:rFonts w:ascii="Times New Roman" w:hAnsi="Times New Roman" w:cs="Times New Roman"/>
          <w:sz w:val="22"/>
          <w:szCs w:val="22"/>
          <w:lang w:val="en-GB"/>
        </w:rPr>
        <w:t>,</w:t>
      </w:r>
      <w:r w:rsidR="00B23FD7" w:rsidRPr="00F94210">
        <w:rPr>
          <w:rFonts w:ascii="Times New Roman" w:hAnsi="Times New Roman" w:cs="Times New Roman"/>
          <w:sz w:val="22"/>
          <w:szCs w:val="22"/>
          <w:lang w:val="en-GB"/>
        </w:rPr>
        <w:t xml:space="preserve"> was introduced in 1992 by </w:t>
      </w:r>
      <w:r>
        <w:rPr>
          <w:rFonts w:ascii="Times New Roman" w:hAnsi="Times New Roman" w:cs="Times New Roman"/>
          <w:sz w:val="22"/>
          <w:szCs w:val="22"/>
          <w:lang w:val="en-GB"/>
        </w:rPr>
        <w:t xml:space="preserve">the </w:t>
      </w:r>
      <w:r w:rsidR="00B23FD7" w:rsidRPr="00F94210">
        <w:rPr>
          <w:rFonts w:ascii="Times New Roman" w:hAnsi="Times New Roman" w:cs="Times New Roman"/>
          <w:sz w:val="22"/>
          <w:szCs w:val="22"/>
          <w:lang w:val="en-GB"/>
        </w:rPr>
        <w:t xml:space="preserve">Conservative government of John Major. </w:t>
      </w:r>
      <w:r w:rsidR="00ED6692" w:rsidRPr="00F94210">
        <w:rPr>
          <w:rFonts w:ascii="Times New Roman" w:hAnsi="Times New Roman" w:cs="Times New Roman"/>
          <w:sz w:val="22"/>
          <w:szCs w:val="22"/>
          <w:lang w:val="en-GB"/>
        </w:rPr>
        <w:t>It began a five-year process of legal and bureaucratic changes, w</w:t>
      </w:r>
      <w:r w:rsidR="000D5A32">
        <w:rPr>
          <w:rFonts w:ascii="Times New Roman" w:hAnsi="Times New Roman" w:cs="Times New Roman"/>
          <w:sz w:val="22"/>
          <w:szCs w:val="22"/>
          <w:lang w:val="en-GB"/>
        </w:rPr>
        <w:t>hich main aim was to promote</w:t>
      </w:r>
      <w:r w:rsidR="00ED6692" w:rsidRPr="00F94210">
        <w:rPr>
          <w:rFonts w:ascii="Times New Roman" w:hAnsi="Times New Roman" w:cs="Times New Roman"/>
          <w:sz w:val="22"/>
          <w:szCs w:val="22"/>
          <w:lang w:val="en-GB"/>
        </w:rPr>
        <w:t xml:space="preserve"> DBFO </w:t>
      </w:r>
      <w:r w:rsidR="00211291">
        <w:rPr>
          <w:rFonts w:ascii="Times New Roman" w:hAnsi="Times New Roman" w:cs="Times New Roman"/>
          <w:sz w:val="22"/>
          <w:szCs w:val="22"/>
          <w:lang w:val="en-GB"/>
        </w:rPr>
        <w:t xml:space="preserve">initiatives. The PFI suited a </w:t>
      </w:r>
      <w:r w:rsidR="00ED6692" w:rsidRPr="00F94210">
        <w:rPr>
          <w:rFonts w:ascii="Times New Roman" w:hAnsi="Times New Roman" w:cs="Times New Roman"/>
          <w:sz w:val="22"/>
          <w:szCs w:val="22"/>
          <w:lang w:val="en-GB"/>
        </w:rPr>
        <w:t>neoliberal agen</w:t>
      </w:r>
      <w:r w:rsidR="000D5A32">
        <w:rPr>
          <w:rFonts w:ascii="Times New Roman" w:hAnsi="Times New Roman" w:cs="Times New Roman"/>
          <w:sz w:val="22"/>
          <w:szCs w:val="22"/>
          <w:lang w:val="en-GB"/>
        </w:rPr>
        <w:t>da of the government, where a regeneration of</w:t>
      </w:r>
      <w:r w:rsidR="00ED6692" w:rsidRPr="00F94210">
        <w:rPr>
          <w:rFonts w:ascii="Times New Roman" w:hAnsi="Times New Roman" w:cs="Times New Roman"/>
          <w:sz w:val="22"/>
          <w:szCs w:val="22"/>
          <w:lang w:val="en-GB"/>
        </w:rPr>
        <w:t xml:space="preserve"> market is achieved through ownership and market exchange </w:t>
      </w:r>
      <w:sdt>
        <w:sdtPr>
          <w:rPr>
            <w:rFonts w:ascii="Times New Roman" w:hAnsi="Times New Roman" w:cs="Times New Roman"/>
            <w:sz w:val="22"/>
            <w:szCs w:val="22"/>
            <w:lang w:val="en-GB"/>
          </w:rPr>
          <w:id w:val="1110704068"/>
          <w:citation/>
        </w:sdtPr>
        <w:sdtContent>
          <w:r w:rsidR="00ED6692" w:rsidRPr="00F94210">
            <w:rPr>
              <w:rFonts w:ascii="Times New Roman" w:hAnsi="Times New Roman" w:cs="Times New Roman"/>
              <w:sz w:val="22"/>
              <w:szCs w:val="22"/>
              <w:lang w:val="en-GB"/>
            </w:rPr>
            <w:fldChar w:fldCharType="begin"/>
          </w:r>
          <w:r w:rsidR="00ED6692" w:rsidRPr="00F94210">
            <w:rPr>
              <w:rFonts w:ascii="Times New Roman" w:hAnsi="Times New Roman" w:cs="Times New Roman"/>
              <w:sz w:val="22"/>
              <w:szCs w:val="22"/>
              <w:lang w:val="pl-PL"/>
            </w:rPr>
            <w:instrText xml:space="preserve"> CITATION Lin00 \l 1045 </w:instrText>
          </w:r>
          <w:r w:rsidR="00ED669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(Lindner &amp; Rosenau, 2000)</w:t>
          </w:r>
          <w:r w:rsidR="00ED6692" w:rsidRPr="00F94210">
            <w:rPr>
              <w:rFonts w:ascii="Times New Roman" w:hAnsi="Times New Roman" w:cs="Times New Roman"/>
              <w:sz w:val="22"/>
              <w:szCs w:val="22"/>
              <w:lang w:val="en-GB"/>
            </w:rPr>
            <w:fldChar w:fldCharType="end"/>
          </w:r>
        </w:sdtContent>
      </w:sdt>
      <w:r w:rsidR="00ED6692" w:rsidRPr="00F94210">
        <w:rPr>
          <w:rFonts w:ascii="Times New Roman" w:hAnsi="Times New Roman" w:cs="Times New Roman"/>
          <w:sz w:val="22"/>
          <w:szCs w:val="22"/>
          <w:lang w:val="en-GB"/>
        </w:rPr>
        <w:t xml:space="preserve">. </w:t>
      </w:r>
      <w:r w:rsidR="00211291">
        <w:rPr>
          <w:rFonts w:ascii="Times New Roman" w:hAnsi="Times New Roman" w:cs="Times New Roman"/>
          <w:sz w:val="22"/>
          <w:szCs w:val="22"/>
          <w:lang w:val="en-GB"/>
        </w:rPr>
        <w:t xml:space="preserve">The </w:t>
      </w:r>
      <w:r w:rsidR="00ED6692" w:rsidRPr="00F94210">
        <w:rPr>
          <w:rFonts w:ascii="Times New Roman" w:hAnsi="Times New Roman" w:cs="Times New Roman"/>
          <w:sz w:val="22"/>
          <w:szCs w:val="22"/>
          <w:lang w:val="en-GB"/>
        </w:rPr>
        <w:t>PFI also allowed going around the public sector borrowing requirement (PSBR), w</w:t>
      </w:r>
      <w:r w:rsidR="00211291">
        <w:rPr>
          <w:rFonts w:ascii="Times New Roman" w:hAnsi="Times New Roman" w:cs="Times New Roman"/>
          <w:sz w:val="22"/>
          <w:szCs w:val="22"/>
          <w:lang w:val="en-GB"/>
        </w:rPr>
        <w:t>hich was necessary to fulfil arrangements</w:t>
      </w:r>
      <w:r w:rsidR="00ED6692" w:rsidRPr="00F94210">
        <w:rPr>
          <w:rFonts w:ascii="Times New Roman" w:hAnsi="Times New Roman" w:cs="Times New Roman"/>
          <w:sz w:val="22"/>
          <w:szCs w:val="22"/>
          <w:lang w:val="en-GB"/>
        </w:rPr>
        <w:t xml:space="preserve"> of the Copenhagen Criteria and </w:t>
      </w:r>
      <w:r w:rsidR="008F0F43">
        <w:rPr>
          <w:rFonts w:ascii="Times New Roman" w:hAnsi="Times New Roman" w:cs="Times New Roman"/>
          <w:sz w:val="22"/>
          <w:szCs w:val="22"/>
          <w:lang w:val="en-GB"/>
        </w:rPr>
        <w:t xml:space="preserve">the </w:t>
      </w:r>
      <w:r w:rsidR="00ED6692" w:rsidRPr="00F94210">
        <w:rPr>
          <w:rFonts w:ascii="Times New Roman" w:hAnsi="Times New Roman" w:cs="Times New Roman"/>
          <w:sz w:val="22"/>
          <w:szCs w:val="22"/>
          <w:lang w:val="en-GB"/>
        </w:rPr>
        <w:t xml:space="preserve">Maastricht Treaty </w:t>
      </w:r>
      <w:sdt>
        <w:sdtPr>
          <w:rPr>
            <w:rFonts w:ascii="Times New Roman" w:hAnsi="Times New Roman" w:cs="Times New Roman"/>
            <w:sz w:val="22"/>
            <w:szCs w:val="22"/>
            <w:lang w:val="en-GB"/>
          </w:rPr>
          <w:id w:val="1777518778"/>
          <w:citation/>
        </w:sdtPr>
        <w:sdtContent>
          <w:r w:rsidR="00ED6692" w:rsidRPr="00F94210">
            <w:rPr>
              <w:rFonts w:ascii="Times New Roman" w:hAnsi="Times New Roman" w:cs="Times New Roman"/>
              <w:sz w:val="22"/>
              <w:szCs w:val="22"/>
              <w:lang w:val="en-GB"/>
            </w:rPr>
            <w:fldChar w:fldCharType="begin"/>
          </w:r>
          <w:r w:rsidR="00ED6692" w:rsidRPr="00F94210">
            <w:rPr>
              <w:rFonts w:ascii="Times New Roman" w:hAnsi="Times New Roman" w:cs="Times New Roman"/>
              <w:sz w:val="22"/>
              <w:szCs w:val="22"/>
              <w:lang w:val="pl-PL"/>
            </w:rPr>
            <w:instrText xml:space="preserve">CITATION Hel10 \t  \l 1045 </w:instrText>
          </w:r>
          <w:r w:rsidR="00ED669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2010)</w:t>
          </w:r>
          <w:r w:rsidR="00ED6692" w:rsidRPr="00F94210">
            <w:rPr>
              <w:rFonts w:ascii="Times New Roman" w:hAnsi="Times New Roman" w:cs="Times New Roman"/>
              <w:sz w:val="22"/>
              <w:szCs w:val="22"/>
              <w:lang w:val="en-GB"/>
            </w:rPr>
            <w:fldChar w:fldCharType="end"/>
          </w:r>
        </w:sdtContent>
      </w:sdt>
      <w:r w:rsidR="00ED6692" w:rsidRPr="00F94210">
        <w:rPr>
          <w:rFonts w:ascii="Times New Roman" w:hAnsi="Times New Roman" w:cs="Times New Roman"/>
          <w:sz w:val="22"/>
          <w:szCs w:val="22"/>
          <w:lang w:val="en-GB"/>
        </w:rPr>
        <w:t xml:space="preserve">. It also meant </w:t>
      </w:r>
      <w:r w:rsidR="009D5E36" w:rsidRPr="00F94210">
        <w:rPr>
          <w:rFonts w:ascii="Times New Roman" w:hAnsi="Times New Roman" w:cs="Times New Roman"/>
          <w:sz w:val="22"/>
          <w:szCs w:val="22"/>
          <w:lang w:val="en-GB"/>
        </w:rPr>
        <w:t>new infrastructure built fo</w:t>
      </w:r>
      <w:r w:rsidR="00211291">
        <w:rPr>
          <w:rFonts w:ascii="Times New Roman" w:hAnsi="Times New Roman" w:cs="Times New Roman"/>
          <w:sz w:val="22"/>
          <w:szCs w:val="22"/>
          <w:lang w:val="en-GB"/>
        </w:rPr>
        <w:t>r the voters, without having a</w:t>
      </w:r>
      <w:r w:rsidR="009D5E36" w:rsidRPr="00F94210">
        <w:rPr>
          <w:rFonts w:ascii="Times New Roman" w:hAnsi="Times New Roman" w:cs="Times New Roman"/>
          <w:sz w:val="22"/>
          <w:szCs w:val="22"/>
          <w:lang w:val="en-GB"/>
        </w:rPr>
        <w:t xml:space="preserve"> </w:t>
      </w:r>
      <w:r w:rsidR="00F31F81" w:rsidRPr="00F94210">
        <w:rPr>
          <w:rFonts w:ascii="Times New Roman" w:hAnsi="Times New Roman" w:cs="Times New Roman"/>
          <w:sz w:val="22"/>
          <w:szCs w:val="22"/>
          <w:lang w:val="en-GB"/>
        </w:rPr>
        <w:t xml:space="preserve">direct </w:t>
      </w:r>
      <w:r w:rsidR="00211291">
        <w:rPr>
          <w:rFonts w:ascii="Times New Roman" w:hAnsi="Times New Roman" w:cs="Times New Roman"/>
          <w:sz w:val="22"/>
          <w:szCs w:val="22"/>
          <w:lang w:val="en-GB"/>
        </w:rPr>
        <w:t>impact on a</w:t>
      </w:r>
      <w:r w:rsidR="009D5E36" w:rsidRPr="00F94210">
        <w:rPr>
          <w:rFonts w:ascii="Times New Roman" w:hAnsi="Times New Roman" w:cs="Times New Roman"/>
          <w:sz w:val="22"/>
          <w:szCs w:val="22"/>
          <w:lang w:val="en-GB"/>
        </w:rPr>
        <w:t xml:space="preserve"> budget. </w:t>
      </w:r>
      <w:r w:rsidR="00580793" w:rsidRPr="00F94210">
        <w:rPr>
          <w:rFonts w:ascii="Times New Roman" w:hAnsi="Times New Roman" w:cs="Times New Roman"/>
          <w:sz w:val="22"/>
          <w:szCs w:val="22"/>
          <w:lang w:val="en-GB"/>
        </w:rPr>
        <w:t>The left wing of the political scene accepted PFI in 1994 when Gordon Brown, Robin Cook and John Prescott published</w:t>
      </w:r>
      <w:r w:rsidR="00211291">
        <w:rPr>
          <w:rFonts w:ascii="Times New Roman" w:hAnsi="Times New Roman" w:cs="Times New Roman"/>
          <w:sz w:val="22"/>
          <w:szCs w:val="22"/>
          <w:lang w:val="en-GB"/>
        </w:rPr>
        <w:t xml:space="preserve"> a document</w:t>
      </w:r>
      <w:r w:rsidR="00580793" w:rsidRPr="00F94210">
        <w:rPr>
          <w:rFonts w:ascii="Times New Roman" w:hAnsi="Times New Roman" w:cs="Times New Roman"/>
          <w:sz w:val="22"/>
          <w:szCs w:val="22"/>
          <w:lang w:val="en-GB"/>
        </w:rPr>
        <w:t xml:space="preserve"> “Financing infrastructure investment: promoting a partnership between public and private finance” </w:t>
      </w:r>
      <w:sdt>
        <w:sdtPr>
          <w:rPr>
            <w:rFonts w:ascii="Times New Roman" w:hAnsi="Times New Roman" w:cs="Times New Roman"/>
            <w:sz w:val="22"/>
            <w:szCs w:val="22"/>
            <w:lang w:val="en-GB"/>
          </w:rPr>
          <w:id w:val="335581354"/>
          <w:citation/>
        </w:sdtPr>
        <w:sdtContent>
          <w:r w:rsidR="00580793" w:rsidRPr="00F94210">
            <w:rPr>
              <w:rFonts w:ascii="Times New Roman" w:hAnsi="Times New Roman" w:cs="Times New Roman"/>
              <w:sz w:val="22"/>
              <w:szCs w:val="22"/>
              <w:lang w:val="en-GB"/>
            </w:rPr>
            <w:fldChar w:fldCharType="begin"/>
          </w:r>
          <w:r w:rsidR="00580793" w:rsidRPr="00F94210">
            <w:rPr>
              <w:rFonts w:ascii="Times New Roman" w:hAnsi="Times New Roman" w:cs="Times New Roman"/>
              <w:sz w:val="22"/>
              <w:szCs w:val="22"/>
              <w:lang w:val="pl-PL"/>
            </w:rPr>
            <w:instrText xml:space="preserve">CITATION Hel10 \t  \l 1045 </w:instrText>
          </w:r>
          <w:r w:rsidR="00580793"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2010)</w:t>
          </w:r>
          <w:r w:rsidR="00580793" w:rsidRPr="00F94210">
            <w:rPr>
              <w:rFonts w:ascii="Times New Roman" w:hAnsi="Times New Roman" w:cs="Times New Roman"/>
              <w:sz w:val="22"/>
              <w:szCs w:val="22"/>
              <w:lang w:val="en-GB"/>
            </w:rPr>
            <w:fldChar w:fldCharType="end"/>
          </w:r>
        </w:sdtContent>
      </w:sdt>
      <w:r w:rsidR="00580793" w:rsidRPr="00F94210">
        <w:rPr>
          <w:rFonts w:ascii="Times New Roman" w:hAnsi="Times New Roman" w:cs="Times New Roman"/>
          <w:sz w:val="22"/>
          <w:szCs w:val="22"/>
          <w:lang w:val="en-GB"/>
        </w:rPr>
        <w:t xml:space="preserve">. </w:t>
      </w:r>
      <w:r w:rsidR="00F31F81" w:rsidRPr="00F94210">
        <w:rPr>
          <w:rFonts w:ascii="Times New Roman" w:hAnsi="Times New Roman" w:cs="Times New Roman"/>
          <w:sz w:val="22"/>
          <w:szCs w:val="22"/>
          <w:lang w:val="en-GB"/>
        </w:rPr>
        <w:t xml:space="preserve">A great deal of PFI financing was “off-balance-sheet” and therefore did not add to the government debt. </w:t>
      </w:r>
      <w:r w:rsidR="00401631" w:rsidRPr="00F94210">
        <w:rPr>
          <w:rFonts w:ascii="Times New Roman" w:hAnsi="Times New Roman" w:cs="Times New Roman"/>
          <w:sz w:val="22"/>
          <w:szCs w:val="22"/>
          <w:lang w:val="en-GB"/>
        </w:rPr>
        <w:t>The “off-balance-sheet” was attractive</w:t>
      </w:r>
      <w:r w:rsidR="007B685C" w:rsidRPr="00F94210">
        <w:rPr>
          <w:rFonts w:ascii="Times New Roman" w:hAnsi="Times New Roman" w:cs="Times New Roman"/>
          <w:sz w:val="22"/>
          <w:szCs w:val="22"/>
          <w:lang w:val="en-GB"/>
        </w:rPr>
        <w:t xml:space="preserve"> to the</w:t>
      </w:r>
      <w:r w:rsidR="00401631" w:rsidRPr="00F94210">
        <w:rPr>
          <w:rFonts w:ascii="Times New Roman" w:hAnsi="Times New Roman" w:cs="Times New Roman"/>
          <w:sz w:val="22"/>
          <w:szCs w:val="22"/>
          <w:lang w:val="en-GB"/>
        </w:rPr>
        <w:t xml:space="preserve"> Labour govern</w:t>
      </w:r>
      <w:r w:rsidR="00211291">
        <w:rPr>
          <w:rFonts w:ascii="Times New Roman" w:hAnsi="Times New Roman" w:cs="Times New Roman"/>
          <w:sz w:val="22"/>
          <w:szCs w:val="22"/>
          <w:lang w:val="en-GB"/>
        </w:rPr>
        <w:t>ment as well. It laid within</w:t>
      </w:r>
      <w:r w:rsidR="00401631" w:rsidRPr="00F94210">
        <w:rPr>
          <w:rFonts w:ascii="Times New Roman" w:hAnsi="Times New Roman" w:cs="Times New Roman"/>
          <w:sz w:val="22"/>
          <w:szCs w:val="22"/>
          <w:lang w:val="en-GB"/>
        </w:rPr>
        <w:t xml:space="preserve"> “sustainable investment rule”, which limits the level of public sector debt to 40% of GDP. Ability to keep the net debt in limits was viewed as a measure of fiscal responsibility of the government </w:t>
      </w:r>
      <w:sdt>
        <w:sdtPr>
          <w:rPr>
            <w:rFonts w:ascii="Times New Roman" w:hAnsi="Times New Roman" w:cs="Times New Roman"/>
            <w:sz w:val="22"/>
            <w:szCs w:val="22"/>
            <w:lang w:val="en-GB"/>
          </w:rPr>
          <w:id w:val="-468592643"/>
          <w:citation/>
        </w:sdtPr>
        <w:sdtContent>
          <w:r w:rsidR="00401631" w:rsidRPr="00F94210">
            <w:rPr>
              <w:rFonts w:ascii="Times New Roman" w:hAnsi="Times New Roman" w:cs="Times New Roman"/>
              <w:sz w:val="22"/>
              <w:szCs w:val="22"/>
              <w:lang w:val="en-GB"/>
            </w:rPr>
            <w:fldChar w:fldCharType="begin"/>
          </w:r>
          <w:r w:rsidR="00401631" w:rsidRPr="00F94210">
            <w:rPr>
              <w:rFonts w:ascii="Times New Roman" w:hAnsi="Times New Roman" w:cs="Times New Roman"/>
              <w:sz w:val="22"/>
              <w:szCs w:val="22"/>
              <w:lang w:val="pl-PL"/>
            </w:rPr>
            <w:instrText xml:space="preserve">CITATION Hel09 \t  \l 1045 </w:instrText>
          </w:r>
          <w:r w:rsidR="0040163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&amp; Pollock, 2009)</w:t>
          </w:r>
          <w:r w:rsidR="00401631" w:rsidRPr="00F94210">
            <w:rPr>
              <w:rFonts w:ascii="Times New Roman" w:hAnsi="Times New Roman" w:cs="Times New Roman"/>
              <w:sz w:val="22"/>
              <w:szCs w:val="22"/>
              <w:lang w:val="en-GB"/>
            </w:rPr>
            <w:fldChar w:fldCharType="end"/>
          </w:r>
        </w:sdtContent>
      </w:sdt>
      <w:r w:rsidR="003244AE" w:rsidRPr="00F94210">
        <w:rPr>
          <w:rFonts w:ascii="Times New Roman" w:hAnsi="Times New Roman" w:cs="Times New Roman"/>
          <w:sz w:val="22"/>
          <w:szCs w:val="22"/>
          <w:lang w:val="en-GB"/>
        </w:rPr>
        <w:t>. However, recent plans of</w:t>
      </w:r>
      <w:r w:rsidR="00211291">
        <w:rPr>
          <w:rFonts w:ascii="Times New Roman" w:hAnsi="Times New Roman" w:cs="Times New Roman"/>
          <w:sz w:val="22"/>
          <w:szCs w:val="22"/>
          <w:lang w:val="en-GB"/>
        </w:rPr>
        <w:t xml:space="preserve"> the</w:t>
      </w:r>
      <w:r w:rsidR="003244AE" w:rsidRPr="00F94210">
        <w:rPr>
          <w:rFonts w:ascii="Times New Roman" w:hAnsi="Times New Roman" w:cs="Times New Roman"/>
          <w:sz w:val="22"/>
          <w:szCs w:val="22"/>
          <w:lang w:val="en-GB"/>
        </w:rPr>
        <w:t xml:space="preserve"> British Office for National Statistics to redefine such investments may remove one of the most important factors in pursuing the DBFO model </w:t>
      </w:r>
      <w:sdt>
        <w:sdtPr>
          <w:rPr>
            <w:rFonts w:ascii="Times New Roman" w:hAnsi="Times New Roman" w:cs="Times New Roman"/>
            <w:sz w:val="22"/>
            <w:szCs w:val="22"/>
            <w:lang w:val="en-GB"/>
          </w:rPr>
          <w:id w:val="-1082608132"/>
          <w:citation/>
        </w:sdtPr>
        <w:sdtContent>
          <w:r w:rsidR="003244AE" w:rsidRPr="00F94210">
            <w:rPr>
              <w:rFonts w:ascii="Times New Roman" w:hAnsi="Times New Roman" w:cs="Times New Roman"/>
              <w:sz w:val="22"/>
              <w:szCs w:val="22"/>
              <w:lang w:val="en-GB"/>
            </w:rPr>
            <w:fldChar w:fldCharType="begin"/>
          </w:r>
          <w:r w:rsidR="003244AE" w:rsidRPr="00F94210">
            <w:rPr>
              <w:rFonts w:ascii="Times New Roman" w:hAnsi="Times New Roman" w:cs="Times New Roman"/>
              <w:sz w:val="22"/>
              <w:szCs w:val="22"/>
              <w:lang w:val="pl-PL"/>
            </w:rPr>
            <w:instrText xml:space="preserve"> CITATION McK06 \l 1045 </w:instrText>
          </w:r>
          <w:r w:rsidR="003244AE"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w:t>
          </w:r>
          <w:r w:rsidR="003244AE" w:rsidRPr="00F94210">
            <w:rPr>
              <w:rFonts w:ascii="Times New Roman" w:hAnsi="Times New Roman" w:cs="Times New Roman"/>
              <w:sz w:val="22"/>
              <w:szCs w:val="22"/>
              <w:lang w:val="en-GB"/>
            </w:rPr>
            <w:fldChar w:fldCharType="end"/>
          </w:r>
        </w:sdtContent>
      </w:sdt>
      <w:r w:rsidR="003244AE" w:rsidRPr="00F94210">
        <w:rPr>
          <w:rFonts w:ascii="Times New Roman" w:hAnsi="Times New Roman" w:cs="Times New Roman"/>
          <w:sz w:val="22"/>
          <w:szCs w:val="22"/>
          <w:lang w:val="en-GB"/>
        </w:rPr>
        <w:t xml:space="preserve">. Moreover, </w:t>
      </w:r>
      <w:r w:rsidR="00875318" w:rsidRPr="00F94210">
        <w:rPr>
          <w:rFonts w:ascii="Times New Roman" w:hAnsi="Times New Roman" w:cs="Times New Roman"/>
          <w:sz w:val="22"/>
          <w:szCs w:val="22"/>
          <w:lang w:val="en-GB"/>
        </w:rPr>
        <w:t>nowaday</w:t>
      </w:r>
      <w:r w:rsidR="003C1336">
        <w:rPr>
          <w:rFonts w:ascii="Times New Roman" w:hAnsi="Times New Roman" w:cs="Times New Roman"/>
          <w:sz w:val="22"/>
          <w:szCs w:val="22"/>
          <w:lang w:val="en-GB"/>
        </w:rPr>
        <w:t>s many economists claim that</w:t>
      </w:r>
      <w:r w:rsidR="00875318" w:rsidRPr="00F94210">
        <w:rPr>
          <w:rFonts w:ascii="Times New Roman" w:hAnsi="Times New Roman" w:cs="Times New Roman"/>
          <w:sz w:val="22"/>
          <w:szCs w:val="22"/>
          <w:lang w:val="en-GB"/>
        </w:rPr>
        <w:t xml:space="preserve"> fiscal policy should not play a role in PFI </w:t>
      </w:r>
      <w:r w:rsidR="00BB1625" w:rsidRPr="00F94210">
        <w:rPr>
          <w:rFonts w:ascii="Times New Roman" w:hAnsi="Times New Roman" w:cs="Times New Roman"/>
          <w:sz w:val="22"/>
          <w:szCs w:val="22"/>
          <w:lang w:val="en-GB"/>
        </w:rPr>
        <w:t>decision-making</w:t>
      </w:r>
      <w:r w:rsidR="00875318" w:rsidRPr="00F94210">
        <w:rPr>
          <w:rFonts w:ascii="Times New Roman" w:hAnsi="Times New Roman" w:cs="Times New Roman"/>
          <w:sz w:val="22"/>
          <w:szCs w:val="22"/>
          <w:lang w:val="en-GB"/>
        </w:rPr>
        <w:t xml:space="preserve"> process. </w:t>
      </w:r>
    </w:p>
    <w:p w14:paraId="739549B0" w14:textId="77777777" w:rsidR="00C55CFD" w:rsidRPr="00F94210" w:rsidRDefault="00C55CFD" w:rsidP="00834CDA">
      <w:pPr>
        <w:spacing w:line="360" w:lineRule="auto"/>
        <w:jc w:val="both"/>
        <w:rPr>
          <w:rFonts w:ascii="Times New Roman" w:hAnsi="Times New Roman" w:cs="Times New Roman"/>
          <w:sz w:val="22"/>
          <w:szCs w:val="22"/>
          <w:lang w:val="en-GB"/>
        </w:rPr>
      </w:pPr>
    </w:p>
    <w:p w14:paraId="65E67E42" w14:textId="3BF12222" w:rsidR="004F6A70" w:rsidRPr="00F94210" w:rsidRDefault="00A36A86" w:rsidP="0016741E">
      <w:pPr>
        <w:pStyle w:val="Heading2"/>
        <w:rPr>
          <w:color w:val="auto"/>
        </w:rPr>
      </w:pPr>
      <w:bookmarkStart w:id="33" w:name="_Toc200521363"/>
      <w:r>
        <w:rPr>
          <w:color w:val="auto"/>
        </w:rPr>
        <w:t xml:space="preserve">5.1 </w:t>
      </w:r>
      <w:r w:rsidR="004F6A70" w:rsidRPr="00F94210">
        <w:rPr>
          <w:color w:val="auto"/>
        </w:rPr>
        <w:t>PFI in Hospitals Provisions</w:t>
      </w:r>
      <w:bookmarkEnd w:id="33"/>
    </w:p>
    <w:p w14:paraId="568688C3" w14:textId="77777777" w:rsidR="004F6A70" w:rsidRPr="00F94210" w:rsidRDefault="004F6A70" w:rsidP="00834CDA">
      <w:pPr>
        <w:spacing w:line="360" w:lineRule="auto"/>
        <w:jc w:val="both"/>
        <w:rPr>
          <w:rFonts w:ascii="Times New Roman" w:hAnsi="Times New Roman" w:cs="Times New Roman"/>
          <w:sz w:val="22"/>
          <w:szCs w:val="22"/>
          <w:lang w:val="en-GB"/>
        </w:rPr>
      </w:pPr>
    </w:p>
    <w:p w14:paraId="274A05D4" w14:textId="77777777" w:rsidR="001F11EB" w:rsidRPr="00F94210" w:rsidRDefault="00434FDF"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In April of 2009 a total of 641 PFI contracts had been signed with total nominal cost for the public sector of about £273.8 billion over the full length of these contracts </w:t>
      </w:r>
      <w:sdt>
        <w:sdtPr>
          <w:rPr>
            <w:rFonts w:ascii="Times New Roman" w:hAnsi="Times New Roman" w:cs="Times New Roman"/>
            <w:sz w:val="22"/>
            <w:szCs w:val="22"/>
            <w:lang w:val="en-GB"/>
          </w:rPr>
          <w:id w:val="-2067327457"/>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CITATION Hel10 \t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2010)</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The largest recipient of the PFI contracts is the transport sector, followed by the defence sector. However</w:t>
      </w:r>
      <w:r w:rsidR="001F11EB" w:rsidRPr="00F94210">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in health</w:t>
      </w:r>
      <w:r w:rsidR="001F11EB" w:rsidRPr="00F94210">
        <w:rPr>
          <w:rFonts w:ascii="Times New Roman" w:hAnsi="Times New Roman" w:cs="Times New Roman"/>
          <w:sz w:val="22"/>
          <w:szCs w:val="22"/>
          <w:lang w:val="en-GB"/>
        </w:rPr>
        <w:t xml:space="preserve"> </w:t>
      </w:r>
      <w:r w:rsidRPr="00F94210">
        <w:rPr>
          <w:rFonts w:ascii="Times New Roman" w:hAnsi="Times New Roman" w:cs="Times New Roman"/>
          <w:sz w:val="22"/>
          <w:szCs w:val="22"/>
          <w:lang w:val="en-GB"/>
        </w:rPr>
        <w:t xml:space="preserve">care and education the PFI schemes have </w:t>
      </w:r>
      <w:r w:rsidR="001F11EB" w:rsidRPr="00F94210">
        <w:rPr>
          <w:rFonts w:ascii="Times New Roman" w:hAnsi="Times New Roman" w:cs="Times New Roman"/>
          <w:sz w:val="22"/>
          <w:szCs w:val="22"/>
          <w:lang w:val="en-GB"/>
        </w:rPr>
        <w:t xml:space="preserve">also </w:t>
      </w:r>
      <w:r w:rsidRPr="00F94210">
        <w:rPr>
          <w:rFonts w:ascii="Times New Roman" w:hAnsi="Times New Roman" w:cs="Times New Roman"/>
          <w:sz w:val="22"/>
          <w:szCs w:val="22"/>
          <w:lang w:val="en-GB"/>
        </w:rPr>
        <w:t>been a dominant model of investing. Between May 1997 and May 2009</w:t>
      </w:r>
      <w:r w:rsidR="001F11EB" w:rsidRPr="00F94210">
        <w:rPr>
          <w:rFonts w:ascii="Times New Roman" w:hAnsi="Times New Roman" w:cs="Times New Roman"/>
          <w:sz w:val="22"/>
          <w:szCs w:val="22"/>
          <w:lang w:val="en-GB"/>
        </w:rPr>
        <w:t>,</w:t>
      </w:r>
      <w:r w:rsidRPr="00F94210">
        <w:rPr>
          <w:rFonts w:ascii="Times New Roman" w:hAnsi="Times New Roman" w:cs="Times New Roman"/>
          <w:sz w:val="22"/>
          <w:szCs w:val="22"/>
          <w:lang w:val="en-GB"/>
        </w:rPr>
        <w:t xml:space="preserve"> 127 contracts for hospitals had been signed and 97 of them came through </w:t>
      </w:r>
      <w:r w:rsidR="004F6A70" w:rsidRPr="00F94210">
        <w:rPr>
          <w:rFonts w:ascii="Times New Roman" w:hAnsi="Times New Roman" w:cs="Times New Roman"/>
          <w:sz w:val="22"/>
          <w:szCs w:val="22"/>
          <w:lang w:val="en-GB"/>
        </w:rPr>
        <w:t xml:space="preserve">PFI </w:t>
      </w:r>
      <w:sdt>
        <w:sdtPr>
          <w:rPr>
            <w:rFonts w:ascii="Times New Roman" w:hAnsi="Times New Roman" w:cs="Times New Roman"/>
            <w:sz w:val="22"/>
            <w:szCs w:val="22"/>
            <w:lang w:val="en-GB"/>
          </w:rPr>
          <w:id w:val="731039222"/>
          <w:citation/>
        </w:sdtPr>
        <w:sdtContent>
          <w:r w:rsidR="004F6A70" w:rsidRPr="00F94210">
            <w:rPr>
              <w:rFonts w:ascii="Times New Roman" w:hAnsi="Times New Roman" w:cs="Times New Roman"/>
              <w:sz w:val="22"/>
              <w:szCs w:val="22"/>
              <w:lang w:val="en-GB"/>
            </w:rPr>
            <w:fldChar w:fldCharType="begin"/>
          </w:r>
          <w:r w:rsidR="004F6A70" w:rsidRPr="00F94210">
            <w:rPr>
              <w:rFonts w:ascii="Times New Roman" w:hAnsi="Times New Roman" w:cs="Times New Roman"/>
              <w:sz w:val="22"/>
              <w:szCs w:val="22"/>
              <w:lang w:val="pl-PL"/>
            </w:rPr>
            <w:instrText xml:space="preserve">CITATION Hel10 \t  \l 1045 </w:instrText>
          </w:r>
          <w:r w:rsidR="004F6A70"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2010)</w:t>
          </w:r>
          <w:r w:rsidR="004F6A70" w:rsidRPr="00F94210">
            <w:rPr>
              <w:rFonts w:ascii="Times New Roman" w:hAnsi="Times New Roman" w:cs="Times New Roman"/>
              <w:sz w:val="22"/>
              <w:szCs w:val="22"/>
              <w:lang w:val="en-GB"/>
            </w:rPr>
            <w:fldChar w:fldCharType="end"/>
          </w:r>
        </w:sdtContent>
      </w:sdt>
      <w:r w:rsidR="004F6A70" w:rsidRPr="00F94210">
        <w:rPr>
          <w:rFonts w:ascii="Times New Roman" w:hAnsi="Times New Roman" w:cs="Times New Roman"/>
          <w:sz w:val="22"/>
          <w:szCs w:val="22"/>
          <w:lang w:val="en-GB"/>
        </w:rPr>
        <w:t xml:space="preserve">. </w:t>
      </w:r>
      <w:r w:rsidR="003A2946" w:rsidRPr="00F94210">
        <w:rPr>
          <w:rFonts w:ascii="Times New Roman" w:hAnsi="Times New Roman" w:cs="Times New Roman"/>
          <w:sz w:val="22"/>
          <w:szCs w:val="22"/>
          <w:lang w:val="en-GB"/>
        </w:rPr>
        <w:t xml:space="preserve">In February 2010, the UK National Health Service signed 150 PFI contracts. </w:t>
      </w:r>
    </w:p>
    <w:p w14:paraId="4FF160E8" w14:textId="77777777" w:rsidR="001F11EB" w:rsidRPr="00F94210" w:rsidRDefault="001F11EB" w:rsidP="00834CDA">
      <w:pPr>
        <w:spacing w:line="360" w:lineRule="auto"/>
        <w:jc w:val="both"/>
        <w:rPr>
          <w:rFonts w:ascii="Times New Roman" w:hAnsi="Times New Roman" w:cs="Times New Roman"/>
          <w:sz w:val="22"/>
          <w:szCs w:val="22"/>
          <w:lang w:val="en-GB"/>
        </w:rPr>
      </w:pPr>
    </w:p>
    <w:p w14:paraId="3AFC8EE4" w14:textId="5926411A" w:rsidR="00452148" w:rsidRPr="00F94210" w:rsidRDefault="00FA357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lastRenderedPageBreak/>
        <w:t>In a hospital PFI project, a group of investors owns a special purposes vehicle (SPV). It manages the design, built, f</w:t>
      </w:r>
      <w:r w:rsidR="003C1336">
        <w:rPr>
          <w:rFonts w:ascii="Times New Roman" w:hAnsi="Times New Roman" w:cs="Times New Roman"/>
          <w:sz w:val="22"/>
          <w:szCs w:val="22"/>
          <w:lang w:val="en-GB"/>
        </w:rPr>
        <w:t>inance and operate (DBFO) of a</w:t>
      </w:r>
      <w:r w:rsidRPr="00F94210">
        <w:rPr>
          <w:rFonts w:ascii="Times New Roman" w:hAnsi="Times New Roman" w:cs="Times New Roman"/>
          <w:sz w:val="22"/>
          <w:szCs w:val="22"/>
          <w:lang w:val="en-GB"/>
        </w:rPr>
        <w:t xml:space="preserve"> hospital. The SPV usually enters a long-term agreement w</w:t>
      </w:r>
      <w:r w:rsidR="003C1336">
        <w:rPr>
          <w:rFonts w:ascii="Times New Roman" w:hAnsi="Times New Roman" w:cs="Times New Roman"/>
          <w:sz w:val="22"/>
          <w:szCs w:val="22"/>
          <w:lang w:val="en-GB"/>
        </w:rPr>
        <w:t xml:space="preserve">ith the public actor. After </w:t>
      </w:r>
      <w:r w:rsidRPr="00F94210">
        <w:rPr>
          <w:rFonts w:ascii="Times New Roman" w:hAnsi="Times New Roman" w:cs="Times New Roman"/>
          <w:sz w:val="22"/>
          <w:szCs w:val="22"/>
          <w:lang w:val="en-GB"/>
        </w:rPr>
        <w:t>completion of the project a special “unitary charge” is paid to the SPV.</w:t>
      </w:r>
      <w:r w:rsidR="004B339B" w:rsidRPr="00F94210">
        <w:rPr>
          <w:rFonts w:ascii="Times New Roman" w:hAnsi="Times New Roman" w:cs="Times New Roman"/>
          <w:sz w:val="22"/>
          <w:szCs w:val="22"/>
          <w:lang w:val="en-GB"/>
        </w:rPr>
        <w:t xml:space="preserve"> The unitary charge i</w:t>
      </w:r>
      <w:r w:rsidR="003C1336">
        <w:rPr>
          <w:rFonts w:ascii="Times New Roman" w:hAnsi="Times New Roman" w:cs="Times New Roman"/>
          <w:sz w:val="22"/>
          <w:szCs w:val="22"/>
          <w:lang w:val="en-GB"/>
        </w:rPr>
        <w:t>s made of two elements: an</w:t>
      </w:r>
      <w:r w:rsidR="004B339B" w:rsidRPr="00F94210">
        <w:rPr>
          <w:rFonts w:ascii="Times New Roman" w:hAnsi="Times New Roman" w:cs="Times New Roman"/>
          <w:sz w:val="22"/>
          <w:szCs w:val="22"/>
          <w:lang w:val="en-GB"/>
        </w:rPr>
        <w:t xml:space="preserve"> availability charge, which is a payment for providing</w:t>
      </w:r>
      <w:r w:rsidR="003C1336">
        <w:rPr>
          <w:rFonts w:ascii="Times New Roman" w:hAnsi="Times New Roman" w:cs="Times New Roman"/>
          <w:sz w:val="22"/>
          <w:szCs w:val="22"/>
          <w:lang w:val="en-GB"/>
        </w:rPr>
        <w:t xml:space="preserve"> buildings and equipment and a</w:t>
      </w:r>
      <w:r w:rsidR="004B339B" w:rsidRPr="00F94210">
        <w:rPr>
          <w:rFonts w:ascii="Times New Roman" w:hAnsi="Times New Roman" w:cs="Times New Roman"/>
          <w:sz w:val="22"/>
          <w:szCs w:val="22"/>
          <w:lang w:val="en-GB"/>
        </w:rPr>
        <w:t xml:space="preserve"> s</w:t>
      </w:r>
      <w:r w:rsidR="003C1336">
        <w:rPr>
          <w:rFonts w:ascii="Times New Roman" w:hAnsi="Times New Roman" w:cs="Times New Roman"/>
          <w:sz w:val="22"/>
          <w:szCs w:val="22"/>
          <w:lang w:val="en-GB"/>
        </w:rPr>
        <w:t>ervice charge which pays for</w:t>
      </w:r>
      <w:r w:rsidR="004B339B" w:rsidRPr="00F94210">
        <w:rPr>
          <w:rFonts w:ascii="Times New Roman" w:hAnsi="Times New Roman" w:cs="Times New Roman"/>
          <w:sz w:val="22"/>
          <w:szCs w:val="22"/>
          <w:lang w:val="en-GB"/>
        </w:rPr>
        <w:t xml:space="preserve"> provision of services.</w:t>
      </w:r>
      <w:r w:rsidRPr="00F94210">
        <w:rPr>
          <w:rFonts w:ascii="Times New Roman" w:hAnsi="Times New Roman" w:cs="Times New Roman"/>
          <w:sz w:val="22"/>
          <w:szCs w:val="22"/>
          <w:lang w:val="en-GB"/>
        </w:rPr>
        <w:t xml:space="preserve"> </w:t>
      </w:r>
      <w:r w:rsidR="00B50FB4">
        <w:rPr>
          <w:rFonts w:ascii="Times New Roman" w:hAnsi="Times New Roman" w:cs="Times New Roman"/>
          <w:sz w:val="22"/>
          <w:szCs w:val="22"/>
          <w:lang w:val="en-GB"/>
        </w:rPr>
        <w:t>It provides the payback for</w:t>
      </w:r>
      <w:r w:rsidR="008A7CE0" w:rsidRPr="00F94210">
        <w:rPr>
          <w:rFonts w:ascii="Times New Roman" w:hAnsi="Times New Roman" w:cs="Times New Roman"/>
          <w:sz w:val="22"/>
          <w:szCs w:val="22"/>
          <w:lang w:val="en-GB"/>
        </w:rPr>
        <w:t xml:space="preserve"> shareholders and payment for maintenance services such as catering</w:t>
      </w:r>
      <w:sdt>
        <w:sdtPr>
          <w:rPr>
            <w:rFonts w:ascii="Times New Roman" w:hAnsi="Times New Roman" w:cs="Times New Roman"/>
            <w:sz w:val="22"/>
            <w:szCs w:val="22"/>
            <w:lang w:val="en-GB"/>
          </w:rPr>
          <w:id w:val="-1971200912"/>
          <w:citation/>
        </w:sdtPr>
        <w:sdtContent>
          <w:r w:rsidR="003A2946" w:rsidRPr="00F94210">
            <w:rPr>
              <w:rFonts w:ascii="Times New Roman" w:hAnsi="Times New Roman" w:cs="Times New Roman"/>
              <w:sz w:val="22"/>
              <w:szCs w:val="22"/>
              <w:lang w:val="en-GB"/>
            </w:rPr>
            <w:fldChar w:fldCharType="begin"/>
          </w:r>
          <w:r w:rsidR="003A2946" w:rsidRPr="00F94210">
            <w:rPr>
              <w:rFonts w:ascii="Times New Roman" w:hAnsi="Times New Roman" w:cs="Times New Roman"/>
              <w:sz w:val="22"/>
              <w:szCs w:val="22"/>
              <w:lang w:val="pl-PL"/>
            </w:rPr>
            <w:instrText xml:space="preserve">CITATION Mar12 \t  \l 1045 </w:instrText>
          </w:r>
          <w:r w:rsidR="003A2946"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(Hellowell &amp; Vecchi, 2012)</w:t>
          </w:r>
          <w:r w:rsidR="003A2946" w:rsidRPr="00F94210">
            <w:rPr>
              <w:rFonts w:ascii="Times New Roman" w:hAnsi="Times New Roman" w:cs="Times New Roman"/>
              <w:sz w:val="22"/>
              <w:szCs w:val="22"/>
              <w:lang w:val="en-GB"/>
            </w:rPr>
            <w:fldChar w:fldCharType="end"/>
          </w:r>
        </w:sdtContent>
      </w:sdt>
      <w:r w:rsidR="003A2946" w:rsidRPr="00F94210">
        <w:rPr>
          <w:rFonts w:ascii="Times New Roman" w:hAnsi="Times New Roman" w:cs="Times New Roman"/>
          <w:sz w:val="22"/>
          <w:szCs w:val="22"/>
          <w:lang w:val="en-GB"/>
        </w:rPr>
        <w:t xml:space="preserve">. </w:t>
      </w:r>
      <w:r w:rsidR="007D7836" w:rsidRPr="00F94210">
        <w:rPr>
          <w:rFonts w:ascii="Times New Roman" w:hAnsi="Times New Roman" w:cs="Times New Roman"/>
          <w:sz w:val="22"/>
          <w:szCs w:val="22"/>
          <w:lang w:val="en-GB"/>
        </w:rPr>
        <w:t xml:space="preserve">The SPV </w:t>
      </w:r>
      <w:r w:rsidR="00B50FB4">
        <w:rPr>
          <w:rFonts w:ascii="Times New Roman" w:hAnsi="Times New Roman" w:cs="Times New Roman"/>
          <w:sz w:val="22"/>
          <w:szCs w:val="22"/>
          <w:lang w:val="en-GB"/>
        </w:rPr>
        <w:t xml:space="preserve">usually </w:t>
      </w:r>
      <w:r w:rsidR="007D7836" w:rsidRPr="00F94210">
        <w:rPr>
          <w:rFonts w:ascii="Times New Roman" w:hAnsi="Times New Roman" w:cs="Times New Roman"/>
          <w:sz w:val="22"/>
          <w:szCs w:val="22"/>
          <w:lang w:val="en-GB"/>
        </w:rPr>
        <w:t xml:space="preserve">enters into three types of subcontract: one with a construction company, one with facilities management company and one with banks. The lifetime of a contract is usually 30 years. </w:t>
      </w:r>
      <w:sdt>
        <w:sdtPr>
          <w:rPr>
            <w:rFonts w:ascii="Times New Roman" w:hAnsi="Times New Roman" w:cs="Times New Roman"/>
            <w:sz w:val="22"/>
            <w:szCs w:val="22"/>
            <w:lang w:val="en-GB"/>
          </w:rPr>
          <w:id w:val="1056276899"/>
          <w:citation/>
        </w:sdtPr>
        <w:sdtContent>
          <w:r w:rsidR="007D7836" w:rsidRPr="00F94210">
            <w:rPr>
              <w:rFonts w:ascii="Times New Roman" w:hAnsi="Times New Roman" w:cs="Times New Roman"/>
              <w:sz w:val="22"/>
              <w:szCs w:val="22"/>
              <w:lang w:val="en-GB"/>
            </w:rPr>
            <w:fldChar w:fldCharType="begin"/>
          </w:r>
          <w:r w:rsidR="007D7836" w:rsidRPr="00F94210">
            <w:rPr>
              <w:rFonts w:ascii="Times New Roman" w:hAnsi="Times New Roman" w:cs="Times New Roman"/>
              <w:sz w:val="22"/>
              <w:szCs w:val="22"/>
              <w:lang w:val="pl-PL"/>
            </w:rPr>
            <w:instrText xml:space="preserve"> CITATION McK06 \l 1045 </w:instrText>
          </w:r>
          <w:r w:rsidR="007D7836"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w:t>
          </w:r>
          <w:r w:rsidR="007D7836" w:rsidRPr="00F94210">
            <w:rPr>
              <w:rFonts w:ascii="Times New Roman" w:hAnsi="Times New Roman" w:cs="Times New Roman"/>
              <w:sz w:val="22"/>
              <w:szCs w:val="22"/>
              <w:lang w:val="en-GB"/>
            </w:rPr>
            <w:fldChar w:fldCharType="end"/>
          </w:r>
        </w:sdtContent>
      </w:sdt>
      <w:r w:rsidR="007D7836" w:rsidRPr="00F94210">
        <w:rPr>
          <w:rFonts w:ascii="Times New Roman" w:hAnsi="Times New Roman" w:cs="Times New Roman"/>
          <w:sz w:val="22"/>
          <w:szCs w:val="22"/>
          <w:lang w:val="en-GB"/>
        </w:rPr>
        <w:t xml:space="preserve">. </w:t>
      </w:r>
      <w:r w:rsidR="003A2946" w:rsidRPr="00F94210">
        <w:rPr>
          <w:rFonts w:ascii="Times New Roman" w:hAnsi="Times New Roman" w:cs="Times New Roman"/>
          <w:sz w:val="22"/>
          <w:szCs w:val="22"/>
          <w:lang w:val="en-GB"/>
        </w:rPr>
        <w:t>In a typical PFI hospital private actor</w:t>
      </w:r>
      <w:r w:rsidR="00B50FB4">
        <w:rPr>
          <w:rFonts w:ascii="Times New Roman" w:hAnsi="Times New Roman" w:cs="Times New Roman"/>
          <w:sz w:val="22"/>
          <w:szCs w:val="22"/>
          <w:lang w:val="en-GB"/>
        </w:rPr>
        <w:t xml:space="preserve"> provides maintenance of building, manage</w:t>
      </w:r>
      <w:r w:rsidR="003A2946" w:rsidRPr="00F94210">
        <w:rPr>
          <w:rFonts w:ascii="Times New Roman" w:hAnsi="Times New Roman" w:cs="Times New Roman"/>
          <w:sz w:val="22"/>
          <w:szCs w:val="22"/>
          <w:lang w:val="en-GB"/>
        </w:rPr>
        <w:t xml:space="preserve"> catering, cleaning, and laundry services. The clinical care is left </w:t>
      </w:r>
      <w:r w:rsidR="00EF69FD">
        <w:rPr>
          <w:rFonts w:ascii="Times New Roman" w:hAnsi="Times New Roman" w:cs="Times New Roman"/>
          <w:sz w:val="22"/>
          <w:szCs w:val="22"/>
          <w:lang w:val="en-GB"/>
        </w:rPr>
        <w:t>solely to the public actor. C</w:t>
      </w:r>
      <w:r w:rsidR="003A2946" w:rsidRPr="00F94210">
        <w:rPr>
          <w:rFonts w:ascii="Times New Roman" w:hAnsi="Times New Roman" w:cs="Times New Roman"/>
          <w:sz w:val="22"/>
          <w:szCs w:val="22"/>
          <w:lang w:val="en-GB"/>
        </w:rPr>
        <w:t>apital that SPV has to invest in the project is provided by combining “blended equity” (share capital and loans) and “senior debt” from banks. Senior debt comes in two forms: bank loans and bonds, which consist of number of financial institutions and a</w:t>
      </w:r>
      <w:r w:rsidR="00452148" w:rsidRPr="00F94210">
        <w:rPr>
          <w:rFonts w:ascii="Times New Roman" w:hAnsi="Times New Roman" w:cs="Times New Roman"/>
          <w:sz w:val="22"/>
          <w:szCs w:val="22"/>
          <w:lang w:val="en-GB"/>
        </w:rPr>
        <w:t>n</w:t>
      </w:r>
      <w:r w:rsidR="003A2946" w:rsidRPr="00F94210">
        <w:rPr>
          <w:rFonts w:ascii="Times New Roman" w:hAnsi="Times New Roman" w:cs="Times New Roman"/>
          <w:sz w:val="22"/>
          <w:szCs w:val="22"/>
          <w:lang w:val="en-GB"/>
        </w:rPr>
        <w:t xml:space="preserve"> intermediate bond arranger </w:t>
      </w:r>
      <w:sdt>
        <w:sdtPr>
          <w:rPr>
            <w:rFonts w:ascii="Times New Roman" w:hAnsi="Times New Roman" w:cs="Times New Roman"/>
            <w:sz w:val="22"/>
            <w:szCs w:val="22"/>
            <w:lang w:val="en-GB"/>
          </w:rPr>
          <w:id w:val="1750386624"/>
          <w:citation/>
        </w:sdtPr>
        <w:sdtContent>
          <w:r w:rsidR="003A2946" w:rsidRPr="00F94210">
            <w:rPr>
              <w:rFonts w:ascii="Times New Roman" w:hAnsi="Times New Roman" w:cs="Times New Roman"/>
              <w:sz w:val="22"/>
              <w:szCs w:val="22"/>
              <w:lang w:val="en-GB"/>
            </w:rPr>
            <w:fldChar w:fldCharType="begin"/>
          </w:r>
          <w:r w:rsidR="003A2946" w:rsidRPr="00F94210">
            <w:rPr>
              <w:rFonts w:ascii="Times New Roman" w:hAnsi="Times New Roman" w:cs="Times New Roman"/>
              <w:sz w:val="22"/>
              <w:szCs w:val="22"/>
              <w:lang w:val="pl-PL"/>
            </w:rPr>
            <w:instrText xml:space="preserve">CITATION Mar12 \t  \l 1045 </w:instrText>
          </w:r>
          <w:r w:rsidR="003A2946"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&amp; Vecchi, 2012)</w:t>
          </w:r>
          <w:r w:rsidR="003A2946" w:rsidRPr="00F94210">
            <w:rPr>
              <w:rFonts w:ascii="Times New Roman" w:hAnsi="Times New Roman" w:cs="Times New Roman"/>
              <w:sz w:val="22"/>
              <w:szCs w:val="22"/>
              <w:lang w:val="en-GB"/>
            </w:rPr>
            <w:fldChar w:fldCharType="end"/>
          </w:r>
        </w:sdtContent>
      </w:sdt>
      <w:r w:rsidR="003A2946" w:rsidRPr="00F94210">
        <w:rPr>
          <w:rFonts w:ascii="Times New Roman" w:hAnsi="Times New Roman" w:cs="Times New Roman"/>
          <w:sz w:val="22"/>
          <w:szCs w:val="22"/>
          <w:lang w:val="en-GB"/>
        </w:rPr>
        <w:t xml:space="preserve">. </w:t>
      </w:r>
    </w:p>
    <w:p w14:paraId="60DBBC34" w14:textId="77777777" w:rsidR="004C1DF7" w:rsidRPr="00F94210" w:rsidRDefault="004C1DF7" w:rsidP="00834CDA">
      <w:pPr>
        <w:spacing w:line="360" w:lineRule="auto"/>
        <w:jc w:val="both"/>
        <w:rPr>
          <w:rFonts w:ascii="Times New Roman" w:hAnsi="Times New Roman" w:cs="Times New Roman"/>
          <w:sz w:val="22"/>
          <w:szCs w:val="22"/>
          <w:lang w:val="en-GB"/>
        </w:rPr>
      </w:pPr>
    </w:p>
    <w:p w14:paraId="3B267101" w14:textId="2CB74DC4" w:rsidR="00C55CFD" w:rsidRPr="00F94210" w:rsidRDefault="00A36A86" w:rsidP="0016741E">
      <w:pPr>
        <w:pStyle w:val="Heading2"/>
        <w:rPr>
          <w:color w:val="auto"/>
        </w:rPr>
      </w:pPr>
      <w:bookmarkStart w:id="34" w:name="_Toc200521364"/>
      <w:r>
        <w:rPr>
          <w:color w:val="auto"/>
        </w:rPr>
        <w:t xml:space="preserve">5.2 </w:t>
      </w:r>
      <w:r w:rsidR="007D7836" w:rsidRPr="00F94210">
        <w:rPr>
          <w:color w:val="auto"/>
        </w:rPr>
        <w:t>Evaluation</w:t>
      </w:r>
      <w:bookmarkEnd w:id="34"/>
    </w:p>
    <w:p w14:paraId="0BC12213" w14:textId="77777777" w:rsidR="007D7836" w:rsidRPr="00F94210" w:rsidRDefault="007D7836" w:rsidP="00834CDA">
      <w:pPr>
        <w:spacing w:line="360" w:lineRule="auto"/>
        <w:jc w:val="both"/>
        <w:rPr>
          <w:rFonts w:ascii="Times New Roman" w:hAnsi="Times New Roman" w:cs="Times New Roman"/>
          <w:sz w:val="22"/>
          <w:szCs w:val="22"/>
          <w:lang w:val="en-GB"/>
        </w:rPr>
      </w:pPr>
    </w:p>
    <w:p w14:paraId="7026C7CD" w14:textId="5DC25961" w:rsidR="007D7836" w:rsidRPr="00F94210" w:rsidRDefault="007D7836"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Since the UK has a great deal of experience with Private Finance Initiatives</w:t>
      </w:r>
      <w:r w:rsidR="00EF69FD">
        <w:rPr>
          <w:rFonts w:ascii="Times New Roman" w:hAnsi="Times New Roman" w:cs="Times New Roman"/>
          <w:sz w:val="22"/>
          <w:szCs w:val="22"/>
          <w:lang w:val="en-GB"/>
        </w:rPr>
        <w:t xml:space="preserve"> it is possible to evaluate </w:t>
      </w:r>
      <w:r w:rsidRPr="00F94210">
        <w:rPr>
          <w:rFonts w:ascii="Times New Roman" w:hAnsi="Times New Roman" w:cs="Times New Roman"/>
          <w:sz w:val="22"/>
          <w:szCs w:val="22"/>
          <w:lang w:val="en-GB"/>
        </w:rPr>
        <w:t>projects. Most of</w:t>
      </w:r>
      <w:r w:rsidR="00467398" w:rsidRPr="00F94210">
        <w:rPr>
          <w:rFonts w:ascii="Times New Roman" w:hAnsi="Times New Roman" w:cs="Times New Roman"/>
          <w:sz w:val="22"/>
          <w:szCs w:val="22"/>
          <w:lang w:val="en-GB"/>
        </w:rPr>
        <w:t xml:space="preserve"> the schola</w:t>
      </w:r>
      <w:r w:rsidR="00EF69FD">
        <w:rPr>
          <w:rFonts w:ascii="Times New Roman" w:hAnsi="Times New Roman" w:cs="Times New Roman"/>
          <w:sz w:val="22"/>
          <w:szCs w:val="22"/>
          <w:lang w:val="en-GB"/>
        </w:rPr>
        <w:t>rs focus on</w:t>
      </w:r>
      <w:r w:rsidR="00CC0F1B" w:rsidRPr="00F94210">
        <w:rPr>
          <w:rFonts w:ascii="Times New Roman" w:hAnsi="Times New Roman" w:cs="Times New Roman"/>
          <w:sz w:val="22"/>
          <w:szCs w:val="22"/>
          <w:lang w:val="en-GB"/>
        </w:rPr>
        <w:t xml:space="preserve"> cost and quality. However, other i</w:t>
      </w:r>
      <w:r w:rsidR="00EF69FD">
        <w:rPr>
          <w:rFonts w:ascii="Times New Roman" w:hAnsi="Times New Roman" w:cs="Times New Roman"/>
          <w:sz w:val="22"/>
          <w:szCs w:val="22"/>
          <w:lang w:val="en-GB"/>
        </w:rPr>
        <w:t>ssues, such as complexity of projects, flexibility and impact on</w:t>
      </w:r>
      <w:r w:rsidR="00CC0F1B" w:rsidRPr="00F94210">
        <w:rPr>
          <w:rFonts w:ascii="Times New Roman" w:hAnsi="Times New Roman" w:cs="Times New Roman"/>
          <w:sz w:val="22"/>
          <w:szCs w:val="22"/>
          <w:lang w:val="en-GB"/>
        </w:rPr>
        <w:t xml:space="preserve"> local levels, need to be mentioned and assessed as well. </w:t>
      </w:r>
    </w:p>
    <w:p w14:paraId="09C6614F" w14:textId="77777777" w:rsidR="00CC0F1B" w:rsidRPr="00F94210" w:rsidRDefault="00CC0F1B" w:rsidP="00834CDA">
      <w:pPr>
        <w:spacing w:line="360" w:lineRule="auto"/>
        <w:jc w:val="both"/>
        <w:rPr>
          <w:rFonts w:ascii="Times New Roman" w:hAnsi="Times New Roman" w:cs="Times New Roman"/>
          <w:sz w:val="22"/>
          <w:szCs w:val="22"/>
          <w:lang w:val="en-GB"/>
        </w:rPr>
      </w:pPr>
    </w:p>
    <w:p w14:paraId="17718B30" w14:textId="0F2F22C3" w:rsidR="00CC0F1B" w:rsidRPr="00F94210" w:rsidRDefault="00A36A86" w:rsidP="0016741E">
      <w:pPr>
        <w:pStyle w:val="Heading3"/>
        <w:rPr>
          <w:color w:val="auto"/>
        </w:rPr>
      </w:pPr>
      <w:bookmarkStart w:id="35" w:name="_Toc200521365"/>
      <w:r>
        <w:rPr>
          <w:color w:val="auto"/>
        </w:rPr>
        <w:t xml:space="preserve">5.2.1 </w:t>
      </w:r>
      <w:r w:rsidR="00CC0F1B" w:rsidRPr="00F94210">
        <w:rPr>
          <w:color w:val="auto"/>
        </w:rPr>
        <w:t>Cost</w:t>
      </w:r>
      <w:bookmarkEnd w:id="35"/>
    </w:p>
    <w:p w14:paraId="79F573DF" w14:textId="77777777" w:rsidR="00CC0F1B" w:rsidRPr="00F94210" w:rsidRDefault="00CC0F1B" w:rsidP="00834CDA">
      <w:pPr>
        <w:spacing w:line="360" w:lineRule="auto"/>
        <w:jc w:val="both"/>
        <w:rPr>
          <w:rFonts w:ascii="Times New Roman" w:hAnsi="Times New Roman" w:cs="Times New Roman"/>
          <w:sz w:val="22"/>
          <w:szCs w:val="22"/>
          <w:lang w:val="en-GB"/>
        </w:rPr>
      </w:pPr>
    </w:p>
    <w:p w14:paraId="3ECC7005" w14:textId="4D7CF47B" w:rsidR="007E515D" w:rsidRPr="00F94210" w:rsidRDefault="00593077"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C</w:t>
      </w:r>
      <w:r w:rsidR="00CC0F1B" w:rsidRPr="00F94210">
        <w:rPr>
          <w:rFonts w:ascii="Times New Roman" w:hAnsi="Times New Roman" w:cs="Times New Roman"/>
          <w:sz w:val="22"/>
          <w:szCs w:val="22"/>
          <w:lang w:val="en-GB"/>
        </w:rPr>
        <w:t>orporate bonds, mentioned above, usually rece</w:t>
      </w:r>
      <w:r>
        <w:rPr>
          <w:rFonts w:ascii="Times New Roman" w:hAnsi="Times New Roman" w:cs="Times New Roman"/>
          <w:sz w:val="22"/>
          <w:szCs w:val="22"/>
          <w:lang w:val="en-GB"/>
        </w:rPr>
        <w:t>ive a very lower status from</w:t>
      </w:r>
      <w:r w:rsidR="00CC0F1B" w:rsidRPr="00F94210">
        <w:rPr>
          <w:rFonts w:ascii="Times New Roman" w:hAnsi="Times New Roman" w:cs="Times New Roman"/>
          <w:sz w:val="22"/>
          <w:szCs w:val="22"/>
          <w:lang w:val="en-GB"/>
        </w:rPr>
        <w:t xml:space="preserve"> rating agencies  - BBB+. It is </w:t>
      </w:r>
      <w:r>
        <w:rPr>
          <w:rFonts w:ascii="Times New Roman" w:hAnsi="Times New Roman" w:cs="Times New Roman"/>
          <w:sz w:val="22"/>
          <w:szCs w:val="22"/>
          <w:lang w:val="en-GB"/>
        </w:rPr>
        <w:t>just above the junk level. G</w:t>
      </w:r>
      <w:r w:rsidR="00CC0F1B" w:rsidRPr="00F94210">
        <w:rPr>
          <w:rFonts w:ascii="Times New Roman" w:hAnsi="Times New Roman" w:cs="Times New Roman"/>
          <w:sz w:val="22"/>
          <w:szCs w:val="22"/>
          <w:lang w:val="en-GB"/>
        </w:rPr>
        <w:t>overnments bonds</w:t>
      </w:r>
      <w:r>
        <w:rPr>
          <w:rFonts w:ascii="Times New Roman" w:hAnsi="Times New Roman" w:cs="Times New Roman"/>
          <w:sz w:val="22"/>
          <w:szCs w:val="22"/>
          <w:lang w:val="en-GB"/>
        </w:rPr>
        <w:t>,</w:t>
      </w:r>
      <w:r w:rsidR="00CC0F1B" w:rsidRPr="00F94210">
        <w:rPr>
          <w:rFonts w:ascii="Times New Roman" w:hAnsi="Times New Roman" w:cs="Times New Roman"/>
          <w:sz w:val="22"/>
          <w:szCs w:val="22"/>
          <w:lang w:val="en-GB"/>
        </w:rPr>
        <w:t xml:space="preserve"> on the other hand</w:t>
      </w:r>
      <w:r>
        <w:rPr>
          <w:rFonts w:ascii="Times New Roman" w:hAnsi="Times New Roman" w:cs="Times New Roman"/>
          <w:sz w:val="22"/>
          <w:szCs w:val="22"/>
          <w:lang w:val="en-GB"/>
        </w:rPr>
        <w:t>,</w:t>
      </w:r>
      <w:r w:rsidR="00CC0F1B" w:rsidRPr="00F94210">
        <w:rPr>
          <w:rFonts w:ascii="Times New Roman" w:hAnsi="Times New Roman" w:cs="Times New Roman"/>
          <w:sz w:val="22"/>
          <w:szCs w:val="22"/>
          <w:lang w:val="en-GB"/>
        </w:rPr>
        <w:t xml:space="preserve"> are award</w:t>
      </w:r>
      <w:r>
        <w:rPr>
          <w:rFonts w:ascii="Times New Roman" w:hAnsi="Times New Roman" w:cs="Times New Roman"/>
          <w:sz w:val="22"/>
          <w:szCs w:val="22"/>
          <w:lang w:val="en-GB"/>
        </w:rPr>
        <w:t xml:space="preserve">ed AAA level. Consequently, </w:t>
      </w:r>
      <w:r w:rsidR="00CC0F1B" w:rsidRPr="00F94210">
        <w:rPr>
          <w:rFonts w:ascii="Times New Roman" w:hAnsi="Times New Roman" w:cs="Times New Roman"/>
          <w:sz w:val="22"/>
          <w:szCs w:val="22"/>
          <w:lang w:val="en-GB"/>
        </w:rPr>
        <w:t>costs of borrowi</w:t>
      </w:r>
      <w:r>
        <w:rPr>
          <w:rFonts w:ascii="Times New Roman" w:hAnsi="Times New Roman" w:cs="Times New Roman"/>
          <w:sz w:val="22"/>
          <w:szCs w:val="22"/>
          <w:lang w:val="en-GB"/>
        </w:rPr>
        <w:t xml:space="preserve">ng money are much lower for governmental bonds than for </w:t>
      </w:r>
      <w:r w:rsidR="00CC0F1B" w:rsidRPr="00F94210">
        <w:rPr>
          <w:rFonts w:ascii="Times New Roman" w:hAnsi="Times New Roman" w:cs="Times New Roman"/>
          <w:sz w:val="22"/>
          <w:szCs w:val="22"/>
          <w:lang w:val="en-GB"/>
        </w:rPr>
        <w:t xml:space="preserve">private ones. </w:t>
      </w:r>
      <w:r>
        <w:rPr>
          <w:rFonts w:ascii="Times New Roman" w:hAnsi="Times New Roman" w:cs="Times New Roman"/>
          <w:sz w:val="22"/>
          <w:szCs w:val="22"/>
          <w:lang w:val="en-GB"/>
        </w:rPr>
        <w:t>This risk changes once</w:t>
      </w:r>
      <w:r w:rsidR="0078380B" w:rsidRPr="00F94210">
        <w:rPr>
          <w:rFonts w:ascii="Times New Roman" w:hAnsi="Times New Roman" w:cs="Times New Roman"/>
          <w:sz w:val="22"/>
          <w:szCs w:val="22"/>
          <w:lang w:val="en-GB"/>
        </w:rPr>
        <w:t xml:space="preserve"> project is completed,</w:t>
      </w:r>
      <w:r>
        <w:rPr>
          <w:rFonts w:ascii="Times New Roman" w:hAnsi="Times New Roman" w:cs="Times New Roman"/>
          <w:sz w:val="22"/>
          <w:szCs w:val="22"/>
          <w:lang w:val="en-GB"/>
        </w:rPr>
        <w:t xml:space="preserve"> which allowed to refinance it</w:t>
      </w:r>
      <w:r w:rsidR="0078380B" w:rsidRPr="00F94210">
        <w:rPr>
          <w:rFonts w:ascii="Times New Roman" w:hAnsi="Times New Roman" w:cs="Times New Roman"/>
          <w:sz w:val="22"/>
          <w:szCs w:val="22"/>
          <w:lang w:val="en-GB"/>
        </w:rPr>
        <w:t xml:space="preserve"> at lower interest rates</w:t>
      </w:r>
      <w:r w:rsidR="009A67E3" w:rsidRPr="00F94210">
        <w:rPr>
          <w:rFonts w:ascii="Times New Roman" w:hAnsi="Times New Roman" w:cs="Times New Roman"/>
          <w:sz w:val="22"/>
          <w:szCs w:val="22"/>
          <w:lang w:val="en-GB"/>
        </w:rPr>
        <w:t xml:space="preserve">. The British National Audit Office has had a negative opinion on such activities and </w:t>
      </w:r>
      <w:r>
        <w:rPr>
          <w:rFonts w:ascii="Times New Roman" w:hAnsi="Times New Roman" w:cs="Times New Roman"/>
          <w:sz w:val="22"/>
          <w:szCs w:val="22"/>
          <w:lang w:val="en-GB"/>
        </w:rPr>
        <w:t xml:space="preserve">the </w:t>
      </w:r>
      <w:r w:rsidR="009A67E3" w:rsidRPr="00F94210">
        <w:rPr>
          <w:rFonts w:ascii="Times New Roman" w:hAnsi="Times New Roman" w:cs="Times New Roman"/>
          <w:sz w:val="22"/>
          <w:szCs w:val="22"/>
          <w:lang w:val="en-GB"/>
        </w:rPr>
        <w:t xml:space="preserve">British Treasury required that provisions had </w:t>
      </w:r>
      <w:r>
        <w:rPr>
          <w:rFonts w:ascii="Times New Roman" w:hAnsi="Times New Roman" w:cs="Times New Roman"/>
          <w:sz w:val="22"/>
          <w:szCs w:val="22"/>
          <w:lang w:val="en-GB"/>
        </w:rPr>
        <w:t xml:space="preserve">to be incorporated to share </w:t>
      </w:r>
      <w:r w:rsidR="009A67E3" w:rsidRPr="00F94210">
        <w:rPr>
          <w:rFonts w:ascii="Times New Roman" w:hAnsi="Times New Roman" w:cs="Times New Roman"/>
          <w:sz w:val="22"/>
          <w:szCs w:val="22"/>
          <w:lang w:val="en-GB"/>
        </w:rPr>
        <w:t xml:space="preserve">profits between the contractor and the public authority </w:t>
      </w:r>
      <w:sdt>
        <w:sdtPr>
          <w:rPr>
            <w:rFonts w:ascii="Times New Roman" w:hAnsi="Times New Roman" w:cs="Times New Roman"/>
            <w:sz w:val="22"/>
            <w:szCs w:val="22"/>
            <w:lang w:val="en-GB"/>
          </w:rPr>
          <w:id w:val="240372023"/>
          <w:citation/>
        </w:sdtPr>
        <w:sdtContent>
          <w:r w:rsidR="009A67E3" w:rsidRPr="00F94210">
            <w:rPr>
              <w:rFonts w:ascii="Times New Roman" w:hAnsi="Times New Roman" w:cs="Times New Roman"/>
              <w:sz w:val="22"/>
              <w:szCs w:val="22"/>
              <w:lang w:val="en-GB"/>
            </w:rPr>
            <w:fldChar w:fldCharType="begin"/>
          </w:r>
          <w:r w:rsidR="009A67E3" w:rsidRPr="00F94210">
            <w:rPr>
              <w:rFonts w:ascii="Times New Roman" w:hAnsi="Times New Roman" w:cs="Times New Roman"/>
              <w:sz w:val="22"/>
              <w:szCs w:val="22"/>
              <w:lang w:val="pl-PL"/>
            </w:rPr>
            <w:instrText xml:space="preserve"> CITATION McK06 \l 1045 </w:instrText>
          </w:r>
          <w:r w:rsidR="009A67E3"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w:t>
          </w:r>
          <w:r w:rsidR="009A67E3" w:rsidRPr="00F94210">
            <w:rPr>
              <w:rFonts w:ascii="Times New Roman" w:hAnsi="Times New Roman" w:cs="Times New Roman"/>
              <w:sz w:val="22"/>
              <w:szCs w:val="22"/>
              <w:lang w:val="en-GB"/>
            </w:rPr>
            <w:fldChar w:fldCharType="end"/>
          </w:r>
        </w:sdtContent>
      </w:sdt>
      <w:r w:rsidR="009A67E3" w:rsidRPr="00F94210">
        <w:rPr>
          <w:rFonts w:ascii="Times New Roman" w:hAnsi="Times New Roman" w:cs="Times New Roman"/>
          <w:sz w:val="22"/>
          <w:szCs w:val="22"/>
          <w:lang w:val="en-GB"/>
        </w:rPr>
        <w:t xml:space="preserve">. Another </w:t>
      </w:r>
      <w:r>
        <w:rPr>
          <w:rFonts w:ascii="Times New Roman" w:hAnsi="Times New Roman" w:cs="Times New Roman"/>
          <w:sz w:val="22"/>
          <w:szCs w:val="22"/>
          <w:lang w:val="en-GB"/>
        </w:rPr>
        <w:t>issue concerning the cost of</w:t>
      </w:r>
      <w:r w:rsidR="009A67E3" w:rsidRPr="00F94210">
        <w:rPr>
          <w:rFonts w:ascii="Times New Roman" w:hAnsi="Times New Roman" w:cs="Times New Roman"/>
          <w:sz w:val="22"/>
          <w:szCs w:val="22"/>
          <w:lang w:val="en-GB"/>
        </w:rPr>
        <w:t xml:space="preserve"> PFI de</w:t>
      </w:r>
      <w:r>
        <w:rPr>
          <w:rFonts w:ascii="Times New Roman" w:hAnsi="Times New Roman" w:cs="Times New Roman"/>
          <w:sz w:val="22"/>
          <w:szCs w:val="22"/>
          <w:lang w:val="en-GB"/>
        </w:rPr>
        <w:t>als with size of some of</w:t>
      </w:r>
      <w:r w:rsidR="009A67E3" w:rsidRPr="00F94210">
        <w:rPr>
          <w:rFonts w:ascii="Times New Roman" w:hAnsi="Times New Roman" w:cs="Times New Roman"/>
          <w:sz w:val="22"/>
          <w:szCs w:val="22"/>
          <w:lang w:val="en-GB"/>
        </w:rPr>
        <w:t xml:space="preserve"> investments. </w:t>
      </w:r>
      <w:r>
        <w:rPr>
          <w:rFonts w:ascii="Times New Roman" w:hAnsi="Times New Roman" w:cs="Times New Roman"/>
          <w:sz w:val="22"/>
          <w:szCs w:val="22"/>
          <w:lang w:val="en-GB"/>
        </w:rPr>
        <w:t>The enormous size of some of</w:t>
      </w:r>
      <w:r w:rsidR="009A67E3" w:rsidRPr="00F94210">
        <w:rPr>
          <w:rFonts w:ascii="Times New Roman" w:hAnsi="Times New Roman" w:cs="Times New Roman"/>
          <w:sz w:val="22"/>
          <w:szCs w:val="22"/>
          <w:lang w:val="en-GB"/>
        </w:rPr>
        <w:t xml:space="preserve"> hospitals </w:t>
      </w:r>
      <w:r w:rsidR="009A67E3" w:rsidRPr="00F94210">
        <w:rPr>
          <w:rFonts w:ascii="Times New Roman" w:hAnsi="Times New Roman" w:cs="Times New Roman"/>
          <w:sz w:val="22"/>
          <w:szCs w:val="22"/>
          <w:lang w:val="en-GB"/>
        </w:rPr>
        <w:lastRenderedPageBreak/>
        <w:t>already precluded some o</w:t>
      </w:r>
      <w:r>
        <w:rPr>
          <w:rFonts w:ascii="Times New Roman" w:hAnsi="Times New Roman" w:cs="Times New Roman"/>
          <w:sz w:val="22"/>
          <w:szCs w:val="22"/>
          <w:lang w:val="en-GB"/>
        </w:rPr>
        <w:t>f the bidders from participation in a</w:t>
      </w:r>
      <w:r w:rsidR="0015307F" w:rsidRPr="00F94210">
        <w:rPr>
          <w:rFonts w:ascii="Times New Roman" w:hAnsi="Times New Roman" w:cs="Times New Roman"/>
          <w:sz w:val="22"/>
          <w:szCs w:val="22"/>
          <w:lang w:val="en-GB"/>
        </w:rPr>
        <w:t xml:space="preserve"> project. </w:t>
      </w:r>
      <w:r>
        <w:rPr>
          <w:rFonts w:ascii="Times New Roman" w:hAnsi="Times New Roman" w:cs="Times New Roman"/>
          <w:sz w:val="22"/>
          <w:szCs w:val="22"/>
          <w:lang w:val="en-GB"/>
        </w:rPr>
        <w:t xml:space="preserve">The </w:t>
      </w:r>
      <w:r w:rsidR="007E515D" w:rsidRPr="00F94210">
        <w:rPr>
          <w:rFonts w:ascii="Times New Roman" w:hAnsi="Times New Roman" w:cs="Times New Roman"/>
          <w:sz w:val="22"/>
          <w:szCs w:val="22"/>
          <w:lang w:val="en-GB"/>
        </w:rPr>
        <w:t xml:space="preserve">National Health Service has had a poor reputation </w:t>
      </w:r>
      <w:r w:rsidR="00C20570">
        <w:rPr>
          <w:rFonts w:ascii="Times New Roman" w:hAnsi="Times New Roman" w:cs="Times New Roman"/>
          <w:sz w:val="22"/>
          <w:szCs w:val="22"/>
          <w:lang w:val="en-GB"/>
        </w:rPr>
        <w:t>for</w:t>
      </w:r>
      <w:r w:rsidR="0015307F" w:rsidRPr="00F94210">
        <w:rPr>
          <w:rFonts w:ascii="Times New Roman" w:hAnsi="Times New Roman" w:cs="Times New Roman"/>
          <w:sz w:val="22"/>
          <w:szCs w:val="22"/>
          <w:lang w:val="en-GB"/>
        </w:rPr>
        <w:t xml:space="preserve"> maintaining its buildings. Money meant for maintenance was often reallocated to provide healthcare services. </w:t>
      </w:r>
      <w:r w:rsidR="00C20570">
        <w:rPr>
          <w:rFonts w:ascii="Times New Roman" w:hAnsi="Times New Roman" w:cs="Times New Roman"/>
          <w:sz w:val="22"/>
          <w:szCs w:val="22"/>
          <w:lang w:val="en-GB"/>
        </w:rPr>
        <w:t>That might be the reason why</w:t>
      </w:r>
      <w:r w:rsidR="0015307F" w:rsidRPr="00F94210">
        <w:rPr>
          <w:rFonts w:ascii="Times New Roman" w:hAnsi="Times New Roman" w:cs="Times New Roman"/>
          <w:sz w:val="22"/>
          <w:szCs w:val="22"/>
          <w:lang w:val="en-GB"/>
        </w:rPr>
        <w:t xml:space="preserve"> buildings constructed under the PFI scheme usually are more expensive to conserve. </w:t>
      </w:r>
    </w:p>
    <w:p w14:paraId="519E04E3" w14:textId="77777777" w:rsidR="00E229C9" w:rsidRPr="00F94210" w:rsidRDefault="00E229C9" w:rsidP="00834CDA">
      <w:pPr>
        <w:spacing w:line="360" w:lineRule="auto"/>
        <w:jc w:val="both"/>
        <w:rPr>
          <w:rFonts w:ascii="Times New Roman" w:hAnsi="Times New Roman" w:cs="Times New Roman"/>
          <w:sz w:val="22"/>
          <w:szCs w:val="22"/>
          <w:lang w:val="en-GB"/>
        </w:rPr>
      </w:pPr>
    </w:p>
    <w:p w14:paraId="53C4C2DE" w14:textId="1D00D00E" w:rsidR="0015307F" w:rsidRPr="00F94210" w:rsidRDefault="00E229C9"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Freedom of Information Act (2005) enables indepe</w:t>
      </w:r>
      <w:r w:rsidR="000321E5">
        <w:rPr>
          <w:rFonts w:ascii="Times New Roman" w:hAnsi="Times New Roman" w:cs="Times New Roman"/>
          <w:sz w:val="22"/>
          <w:szCs w:val="22"/>
          <w:lang w:val="en-GB"/>
        </w:rPr>
        <w:t>ndent researchers to compare</w:t>
      </w:r>
      <w:r w:rsidRPr="00F94210">
        <w:rPr>
          <w:rFonts w:ascii="Times New Roman" w:hAnsi="Times New Roman" w:cs="Times New Roman"/>
          <w:sz w:val="22"/>
          <w:szCs w:val="22"/>
          <w:lang w:val="en-GB"/>
        </w:rPr>
        <w:t xml:space="preserve"> co</w:t>
      </w:r>
      <w:r w:rsidR="000321E5">
        <w:rPr>
          <w:rFonts w:ascii="Times New Roman" w:hAnsi="Times New Roman" w:cs="Times New Roman"/>
          <w:sz w:val="22"/>
          <w:szCs w:val="22"/>
          <w:lang w:val="en-GB"/>
        </w:rPr>
        <w:t>sts of hospitals construction within a PFI scheme and within a</w:t>
      </w:r>
      <w:r w:rsidRPr="00F94210">
        <w:rPr>
          <w:rFonts w:ascii="Times New Roman" w:hAnsi="Times New Roman" w:cs="Times New Roman"/>
          <w:sz w:val="22"/>
          <w:szCs w:val="22"/>
          <w:lang w:val="en-GB"/>
        </w:rPr>
        <w:t xml:space="preserve"> traditional method. By comparing two Scottish hospitals, the Edinburgh Royal Infirmary and </w:t>
      </w:r>
      <w:r w:rsidR="000321E5">
        <w:rPr>
          <w:rFonts w:ascii="Times New Roman" w:hAnsi="Times New Roman" w:cs="Times New Roman"/>
          <w:sz w:val="22"/>
          <w:szCs w:val="22"/>
          <w:lang w:val="en-GB"/>
        </w:rPr>
        <w:t xml:space="preserve">the </w:t>
      </w:r>
      <w:proofErr w:type="spellStart"/>
      <w:r w:rsidRPr="00F94210">
        <w:rPr>
          <w:rFonts w:ascii="Times New Roman" w:hAnsi="Times New Roman" w:cs="Times New Roman"/>
          <w:sz w:val="22"/>
          <w:szCs w:val="22"/>
          <w:lang w:val="en-GB"/>
        </w:rPr>
        <w:t>Hairmyrnes</w:t>
      </w:r>
      <w:proofErr w:type="spellEnd"/>
      <w:r w:rsidRPr="00F94210">
        <w:rPr>
          <w:rFonts w:ascii="Times New Roman" w:hAnsi="Times New Roman" w:cs="Times New Roman"/>
          <w:sz w:val="22"/>
          <w:szCs w:val="22"/>
          <w:lang w:val="en-GB"/>
        </w:rPr>
        <w:t>, it can be</w:t>
      </w:r>
      <w:r w:rsidR="000321E5">
        <w:rPr>
          <w:rFonts w:ascii="Times New Roman" w:hAnsi="Times New Roman" w:cs="Times New Roman"/>
          <w:sz w:val="22"/>
          <w:szCs w:val="22"/>
          <w:lang w:val="en-GB"/>
        </w:rPr>
        <w:t xml:space="preserve"> concluded that by using PFI</w:t>
      </w:r>
      <w:r w:rsidRPr="00F94210">
        <w:rPr>
          <w:rFonts w:ascii="Times New Roman" w:hAnsi="Times New Roman" w:cs="Times New Roman"/>
          <w:sz w:val="22"/>
          <w:szCs w:val="22"/>
          <w:lang w:val="en-GB"/>
        </w:rPr>
        <w:t xml:space="preserve"> cost of one hospital double. In other words, with the same amount of money and relying on traditional mode, two hospitals could have been built, not one </w:t>
      </w:r>
      <w:sdt>
        <w:sdtPr>
          <w:rPr>
            <w:rFonts w:ascii="Times New Roman" w:hAnsi="Times New Roman" w:cs="Times New Roman"/>
            <w:sz w:val="22"/>
            <w:szCs w:val="22"/>
            <w:lang w:val="en-GB"/>
          </w:rPr>
          <w:id w:val="-616137022"/>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CITATION Hel09 \t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&amp; Pollock, 2009)</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xml:space="preserve">. </w:t>
      </w:r>
    </w:p>
    <w:p w14:paraId="38D01826" w14:textId="77777777" w:rsidR="00E229C9" w:rsidRPr="00F94210" w:rsidRDefault="00E229C9" w:rsidP="00834CDA">
      <w:pPr>
        <w:spacing w:line="360" w:lineRule="auto"/>
        <w:jc w:val="both"/>
        <w:rPr>
          <w:rFonts w:ascii="Times New Roman" w:hAnsi="Times New Roman" w:cs="Times New Roman"/>
          <w:sz w:val="22"/>
          <w:szCs w:val="22"/>
          <w:lang w:val="en-GB"/>
        </w:rPr>
      </w:pPr>
    </w:p>
    <w:p w14:paraId="45739A72" w14:textId="5D8B6BAD" w:rsidR="0015307F" w:rsidRPr="00F94210" w:rsidRDefault="00584F51"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Nevertheless, i</w:t>
      </w:r>
      <w:r w:rsidR="0015307F" w:rsidRPr="00F94210">
        <w:rPr>
          <w:rFonts w:ascii="Times New Roman" w:hAnsi="Times New Roman" w:cs="Times New Roman"/>
          <w:sz w:val="22"/>
          <w:szCs w:val="22"/>
          <w:lang w:val="en-GB"/>
        </w:rPr>
        <w:t>t is hard to determine, which way of financing is more economical – the PFI or the traditional</w:t>
      </w:r>
      <w:r w:rsidR="007E2D57">
        <w:rPr>
          <w:rFonts w:ascii="Times New Roman" w:hAnsi="Times New Roman" w:cs="Times New Roman"/>
          <w:sz w:val="22"/>
          <w:szCs w:val="22"/>
          <w:lang w:val="en-GB"/>
        </w:rPr>
        <w:t xml:space="preserve"> method. Pollock argued that</w:t>
      </w:r>
      <w:r w:rsidR="0015307F" w:rsidRPr="00F94210">
        <w:rPr>
          <w:rFonts w:ascii="Times New Roman" w:hAnsi="Times New Roman" w:cs="Times New Roman"/>
          <w:sz w:val="22"/>
          <w:szCs w:val="22"/>
          <w:lang w:val="en-GB"/>
        </w:rPr>
        <w:t xml:space="preserve"> private initiatives are remarkably more expensive. Not only the</w:t>
      </w:r>
      <w:r w:rsidR="007E2D57">
        <w:rPr>
          <w:rFonts w:ascii="Times New Roman" w:hAnsi="Times New Roman" w:cs="Times New Roman"/>
          <w:sz w:val="22"/>
          <w:szCs w:val="22"/>
          <w:lang w:val="en-GB"/>
        </w:rPr>
        <w:t xml:space="preserve"> cost of borrowing money for</w:t>
      </w:r>
      <w:r w:rsidR="0015307F" w:rsidRPr="00F94210">
        <w:rPr>
          <w:rFonts w:ascii="Times New Roman" w:hAnsi="Times New Roman" w:cs="Times New Roman"/>
          <w:sz w:val="22"/>
          <w:szCs w:val="22"/>
          <w:lang w:val="en-GB"/>
        </w:rPr>
        <w:t xml:space="preserve"> corporate bonds is much higher</w:t>
      </w:r>
      <w:r w:rsidR="001F11EB" w:rsidRPr="00F94210">
        <w:rPr>
          <w:rFonts w:ascii="Times New Roman" w:hAnsi="Times New Roman" w:cs="Times New Roman"/>
          <w:sz w:val="22"/>
          <w:szCs w:val="22"/>
          <w:lang w:val="en-GB"/>
        </w:rPr>
        <w:t>,</w:t>
      </w:r>
      <w:r w:rsidR="007E2D57">
        <w:rPr>
          <w:rFonts w:ascii="Times New Roman" w:hAnsi="Times New Roman" w:cs="Times New Roman"/>
          <w:sz w:val="22"/>
          <w:szCs w:val="22"/>
          <w:lang w:val="en-GB"/>
        </w:rPr>
        <w:t xml:space="preserve"> but also </w:t>
      </w:r>
      <w:r w:rsidR="0015307F" w:rsidRPr="00F94210">
        <w:rPr>
          <w:rFonts w:ascii="Times New Roman" w:hAnsi="Times New Roman" w:cs="Times New Roman"/>
          <w:sz w:val="22"/>
          <w:szCs w:val="22"/>
          <w:lang w:val="en-GB"/>
        </w:rPr>
        <w:t xml:space="preserve">private companies are obliged to make profit for their shareholders </w:t>
      </w:r>
      <w:sdt>
        <w:sdtPr>
          <w:rPr>
            <w:rFonts w:ascii="Times New Roman" w:hAnsi="Times New Roman" w:cs="Times New Roman"/>
            <w:sz w:val="22"/>
            <w:szCs w:val="22"/>
            <w:lang w:val="en-GB"/>
          </w:rPr>
          <w:id w:val="-533261315"/>
          <w:citation/>
        </w:sdtPr>
        <w:sdtContent>
          <w:r w:rsidR="0015307F" w:rsidRPr="00F94210">
            <w:rPr>
              <w:rFonts w:ascii="Times New Roman" w:hAnsi="Times New Roman" w:cs="Times New Roman"/>
              <w:sz w:val="22"/>
              <w:szCs w:val="22"/>
              <w:lang w:val="en-GB"/>
            </w:rPr>
            <w:fldChar w:fldCharType="begin"/>
          </w:r>
          <w:r w:rsidR="0015307F" w:rsidRPr="00F94210">
            <w:rPr>
              <w:rFonts w:ascii="Times New Roman" w:hAnsi="Times New Roman" w:cs="Times New Roman"/>
              <w:sz w:val="22"/>
              <w:szCs w:val="22"/>
              <w:lang w:val="pl-PL"/>
            </w:rPr>
            <w:instrText xml:space="preserve">CITATION Hel09 \t  \l 1045 </w:instrText>
          </w:r>
          <w:r w:rsidR="0015307F"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&amp; Pollock, 2009)</w:t>
          </w:r>
          <w:r w:rsidR="0015307F" w:rsidRPr="00F94210">
            <w:rPr>
              <w:rFonts w:ascii="Times New Roman" w:hAnsi="Times New Roman" w:cs="Times New Roman"/>
              <w:sz w:val="22"/>
              <w:szCs w:val="22"/>
              <w:lang w:val="en-GB"/>
            </w:rPr>
            <w:fldChar w:fldCharType="end"/>
          </w:r>
        </w:sdtContent>
      </w:sdt>
      <w:r w:rsidR="0015307F" w:rsidRPr="00F94210">
        <w:rPr>
          <w:rFonts w:ascii="Times New Roman" w:hAnsi="Times New Roman" w:cs="Times New Roman"/>
          <w:sz w:val="22"/>
          <w:szCs w:val="22"/>
          <w:lang w:val="en-GB"/>
        </w:rPr>
        <w:t>. However, McKee et al. mention that the life cycle view needs to be t</w:t>
      </w:r>
      <w:r w:rsidR="007E2D57">
        <w:rPr>
          <w:rFonts w:ascii="Times New Roman" w:hAnsi="Times New Roman" w:cs="Times New Roman"/>
          <w:sz w:val="22"/>
          <w:szCs w:val="22"/>
          <w:lang w:val="en-GB"/>
        </w:rPr>
        <w:t>aken into account to compare</w:t>
      </w:r>
      <w:r w:rsidR="0015307F" w:rsidRPr="00F94210">
        <w:rPr>
          <w:rFonts w:ascii="Times New Roman" w:hAnsi="Times New Roman" w:cs="Times New Roman"/>
          <w:sz w:val="22"/>
          <w:szCs w:val="22"/>
          <w:lang w:val="en-GB"/>
        </w:rPr>
        <w:t xml:space="preserve"> higher initial costs with lower operating costs (2006). </w:t>
      </w:r>
      <w:r w:rsidRPr="00F94210">
        <w:rPr>
          <w:rFonts w:ascii="Times New Roman" w:hAnsi="Times New Roman" w:cs="Times New Roman"/>
          <w:sz w:val="22"/>
          <w:szCs w:val="22"/>
          <w:lang w:val="en-GB"/>
        </w:rPr>
        <w:t>Add</w:t>
      </w:r>
      <w:r w:rsidR="007E2D57">
        <w:rPr>
          <w:rFonts w:ascii="Times New Roman" w:hAnsi="Times New Roman" w:cs="Times New Roman"/>
          <w:sz w:val="22"/>
          <w:szCs w:val="22"/>
          <w:lang w:val="en-GB"/>
        </w:rPr>
        <w:t>itionally, in the PFI scheme, risk associated with an</w:t>
      </w:r>
      <w:r w:rsidRPr="00F94210">
        <w:rPr>
          <w:rFonts w:ascii="Times New Roman" w:hAnsi="Times New Roman" w:cs="Times New Roman"/>
          <w:sz w:val="22"/>
          <w:szCs w:val="22"/>
          <w:lang w:val="en-GB"/>
        </w:rPr>
        <w:t xml:space="preserve"> investment are included into the costs provision, whereas in the traditional scheme the same costs are passed from current to future taxpayers. </w:t>
      </w:r>
      <w:r w:rsidR="0015307F" w:rsidRPr="00F94210">
        <w:rPr>
          <w:rFonts w:ascii="Times New Roman" w:hAnsi="Times New Roman" w:cs="Times New Roman"/>
          <w:sz w:val="22"/>
          <w:szCs w:val="22"/>
          <w:lang w:val="en-GB"/>
        </w:rPr>
        <w:t xml:space="preserve">The Assistant Auditor-General </w:t>
      </w:r>
      <w:r w:rsidR="004243E8" w:rsidRPr="00F94210">
        <w:rPr>
          <w:rFonts w:ascii="Times New Roman" w:hAnsi="Times New Roman" w:cs="Times New Roman"/>
          <w:sz w:val="22"/>
          <w:szCs w:val="22"/>
          <w:lang w:val="en-GB"/>
        </w:rPr>
        <w:t>from the United Kingdom National Audit Of</w:t>
      </w:r>
      <w:r w:rsidR="001F11EB" w:rsidRPr="00F94210">
        <w:rPr>
          <w:rFonts w:ascii="Times New Roman" w:hAnsi="Times New Roman" w:cs="Times New Roman"/>
          <w:sz w:val="22"/>
          <w:szCs w:val="22"/>
          <w:lang w:val="en-GB"/>
        </w:rPr>
        <w:t>fice described the contemporary studies concerning the costs if the PFIs</w:t>
      </w:r>
      <w:r w:rsidR="004243E8" w:rsidRPr="00F94210">
        <w:rPr>
          <w:rFonts w:ascii="Times New Roman" w:hAnsi="Times New Roman" w:cs="Times New Roman"/>
          <w:sz w:val="22"/>
          <w:szCs w:val="22"/>
          <w:lang w:val="en-GB"/>
        </w:rPr>
        <w:t xml:space="preserve"> as a “pseudo-scientific mumbo-jumbo” </w:t>
      </w:r>
      <w:sdt>
        <w:sdtPr>
          <w:rPr>
            <w:rFonts w:ascii="Times New Roman" w:hAnsi="Times New Roman" w:cs="Times New Roman"/>
            <w:sz w:val="22"/>
            <w:szCs w:val="22"/>
            <w:lang w:val="en-GB"/>
          </w:rPr>
          <w:id w:val="450300172"/>
          <w:citation/>
        </w:sdtPr>
        <w:sdtContent>
          <w:r w:rsidR="004243E8" w:rsidRPr="00F94210">
            <w:rPr>
              <w:rFonts w:ascii="Times New Roman" w:hAnsi="Times New Roman" w:cs="Times New Roman"/>
              <w:sz w:val="22"/>
              <w:szCs w:val="22"/>
              <w:lang w:val="en-GB"/>
            </w:rPr>
            <w:fldChar w:fldCharType="begin"/>
          </w:r>
          <w:r w:rsidR="004243E8" w:rsidRPr="00F94210">
            <w:rPr>
              <w:rFonts w:ascii="Times New Roman" w:hAnsi="Times New Roman" w:cs="Times New Roman"/>
              <w:sz w:val="22"/>
              <w:szCs w:val="22"/>
              <w:lang w:val="pl-PL"/>
            </w:rPr>
            <w:instrText xml:space="preserve">CITATION McK06 \p 892 \l 1045 </w:instrText>
          </w:r>
          <w:r w:rsidR="004243E8"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 str. 892)</w:t>
          </w:r>
          <w:r w:rsidR="004243E8" w:rsidRPr="00F94210">
            <w:rPr>
              <w:rFonts w:ascii="Times New Roman" w:hAnsi="Times New Roman" w:cs="Times New Roman"/>
              <w:sz w:val="22"/>
              <w:szCs w:val="22"/>
              <w:lang w:val="en-GB"/>
            </w:rPr>
            <w:fldChar w:fldCharType="end"/>
          </w:r>
        </w:sdtContent>
      </w:sdt>
      <w:r w:rsidR="004243E8" w:rsidRPr="00F94210">
        <w:rPr>
          <w:rFonts w:ascii="Times New Roman" w:hAnsi="Times New Roman" w:cs="Times New Roman"/>
          <w:sz w:val="22"/>
          <w:szCs w:val="22"/>
          <w:lang w:val="en-GB"/>
        </w:rPr>
        <w:t xml:space="preserve">. </w:t>
      </w:r>
    </w:p>
    <w:p w14:paraId="37FC72E5" w14:textId="77777777" w:rsidR="00CC0F1B" w:rsidRPr="00F94210" w:rsidRDefault="00CC0F1B" w:rsidP="00834CDA">
      <w:pPr>
        <w:spacing w:line="360" w:lineRule="auto"/>
        <w:jc w:val="both"/>
        <w:rPr>
          <w:rFonts w:ascii="Times New Roman" w:hAnsi="Times New Roman" w:cs="Times New Roman"/>
          <w:sz w:val="22"/>
          <w:szCs w:val="22"/>
          <w:lang w:val="en-GB"/>
        </w:rPr>
      </w:pPr>
    </w:p>
    <w:p w14:paraId="6AD0860B" w14:textId="1E553C0E" w:rsidR="00CC0F1B" w:rsidRPr="00F94210" w:rsidRDefault="00A36A86" w:rsidP="0016741E">
      <w:pPr>
        <w:pStyle w:val="Heading3"/>
        <w:rPr>
          <w:color w:val="auto"/>
        </w:rPr>
      </w:pPr>
      <w:bookmarkStart w:id="36" w:name="_Toc200521366"/>
      <w:r>
        <w:rPr>
          <w:color w:val="auto"/>
        </w:rPr>
        <w:t xml:space="preserve">5.2.2 </w:t>
      </w:r>
      <w:r w:rsidR="00450823" w:rsidRPr="00F94210">
        <w:rPr>
          <w:color w:val="auto"/>
        </w:rPr>
        <w:t>Quality</w:t>
      </w:r>
      <w:bookmarkEnd w:id="36"/>
    </w:p>
    <w:p w14:paraId="577CB336" w14:textId="77777777" w:rsidR="00450823" w:rsidRPr="00F94210" w:rsidRDefault="00450823" w:rsidP="00834CDA">
      <w:pPr>
        <w:spacing w:line="360" w:lineRule="auto"/>
        <w:jc w:val="both"/>
        <w:rPr>
          <w:rFonts w:ascii="Times New Roman" w:hAnsi="Times New Roman" w:cs="Times New Roman"/>
          <w:sz w:val="22"/>
          <w:szCs w:val="22"/>
          <w:lang w:val="en-GB"/>
        </w:rPr>
      </w:pPr>
    </w:p>
    <w:p w14:paraId="5EAE3236" w14:textId="18D808C5" w:rsidR="00450823" w:rsidRPr="00F94210" w:rsidRDefault="003252B7"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quality</w:t>
      </w:r>
      <w:r w:rsidR="00AE6F0A">
        <w:rPr>
          <w:rFonts w:ascii="Times New Roman" w:hAnsi="Times New Roman" w:cs="Times New Roman"/>
          <w:sz w:val="22"/>
          <w:szCs w:val="22"/>
          <w:lang w:val="en-GB"/>
        </w:rPr>
        <w:t xml:space="preserve"> of a project is measured by fulfilment of specifications of a project. I</w:t>
      </w:r>
      <w:r w:rsidRPr="00F94210">
        <w:rPr>
          <w:rFonts w:ascii="Times New Roman" w:hAnsi="Times New Roman" w:cs="Times New Roman"/>
          <w:sz w:val="22"/>
          <w:szCs w:val="22"/>
          <w:lang w:val="en-GB"/>
        </w:rPr>
        <w:t xml:space="preserve">nvestors usually accept the fact that it may go over time or budget. </w:t>
      </w:r>
      <w:r w:rsidR="00BF267C" w:rsidRPr="00F94210">
        <w:rPr>
          <w:rFonts w:ascii="Times New Roman" w:hAnsi="Times New Roman" w:cs="Times New Roman"/>
          <w:sz w:val="22"/>
          <w:szCs w:val="22"/>
          <w:lang w:val="en-GB"/>
        </w:rPr>
        <w:t>In 2001, 76% of PFI projects were d</w:t>
      </w:r>
      <w:r w:rsidR="00AE6F0A">
        <w:rPr>
          <w:rFonts w:ascii="Times New Roman" w:hAnsi="Times New Roman" w:cs="Times New Roman"/>
          <w:sz w:val="22"/>
          <w:szCs w:val="22"/>
          <w:lang w:val="en-GB"/>
        </w:rPr>
        <w:t>elivered on time, 79% within</w:t>
      </w:r>
      <w:r w:rsidR="00BF267C" w:rsidRPr="00F94210">
        <w:rPr>
          <w:rFonts w:ascii="Times New Roman" w:hAnsi="Times New Roman" w:cs="Times New Roman"/>
          <w:sz w:val="22"/>
          <w:szCs w:val="22"/>
          <w:lang w:val="en-GB"/>
        </w:rPr>
        <w:t xml:space="preserve"> budget, compared with 30% on time and </w:t>
      </w:r>
      <w:r w:rsidR="00E95988" w:rsidRPr="00F94210">
        <w:rPr>
          <w:rFonts w:ascii="Times New Roman" w:hAnsi="Times New Roman" w:cs="Times New Roman"/>
          <w:sz w:val="22"/>
          <w:szCs w:val="22"/>
          <w:lang w:val="en-GB"/>
        </w:rPr>
        <w:t>27% within budget using traditional provisions</w:t>
      </w:r>
      <w:sdt>
        <w:sdtPr>
          <w:rPr>
            <w:rFonts w:ascii="Times New Roman" w:hAnsi="Times New Roman" w:cs="Times New Roman"/>
            <w:sz w:val="22"/>
            <w:szCs w:val="22"/>
            <w:lang w:val="en-GB"/>
          </w:rPr>
          <w:id w:val="-401055914"/>
          <w:citation/>
        </w:sdtPr>
        <w:sdtContent>
          <w:r w:rsidR="00E95988" w:rsidRPr="00F94210">
            <w:rPr>
              <w:rFonts w:ascii="Times New Roman" w:hAnsi="Times New Roman" w:cs="Times New Roman"/>
              <w:sz w:val="22"/>
              <w:szCs w:val="22"/>
              <w:lang w:val="en-GB"/>
            </w:rPr>
            <w:fldChar w:fldCharType="begin"/>
          </w:r>
          <w:r w:rsidR="00E95988" w:rsidRPr="00F94210">
            <w:rPr>
              <w:rFonts w:ascii="Times New Roman" w:hAnsi="Times New Roman" w:cs="Times New Roman"/>
              <w:sz w:val="22"/>
              <w:szCs w:val="22"/>
              <w:lang w:val="pl-PL"/>
            </w:rPr>
            <w:instrText xml:space="preserve"> CITATION McK06 \l 1045 </w:instrText>
          </w:r>
          <w:r w:rsidR="00E95988"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(McKee, Edwards, &amp; Atun, 2006)</w:t>
          </w:r>
          <w:r w:rsidR="00E95988" w:rsidRPr="00F94210">
            <w:rPr>
              <w:rFonts w:ascii="Times New Roman" w:hAnsi="Times New Roman" w:cs="Times New Roman"/>
              <w:sz w:val="22"/>
              <w:szCs w:val="22"/>
              <w:lang w:val="en-GB"/>
            </w:rPr>
            <w:fldChar w:fldCharType="end"/>
          </w:r>
        </w:sdtContent>
      </w:sdt>
      <w:r w:rsidR="00E95988" w:rsidRPr="00F94210">
        <w:rPr>
          <w:rFonts w:ascii="Times New Roman" w:hAnsi="Times New Roman" w:cs="Times New Roman"/>
          <w:sz w:val="22"/>
          <w:szCs w:val="22"/>
          <w:lang w:val="en-GB"/>
        </w:rPr>
        <w:t>. The main concern about the PFI arises whe</w:t>
      </w:r>
      <w:r w:rsidR="00AE6F0A">
        <w:rPr>
          <w:rFonts w:ascii="Times New Roman" w:hAnsi="Times New Roman" w:cs="Times New Roman"/>
          <w:sz w:val="22"/>
          <w:szCs w:val="22"/>
          <w:lang w:val="en-GB"/>
        </w:rPr>
        <w:t>n it comes to the quality of</w:t>
      </w:r>
      <w:r w:rsidR="00E95988" w:rsidRPr="00F94210">
        <w:rPr>
          <w:rFonts w:ascii="Times New Roman" w:hAnsi="Times New Roman" w:cs="Times New Roman"/>
          <w:sz w:val="22"/>
          <w:szCs w:val="22"/>
          <w:lang w:val="en-GB"/>
        </w:rPr>
        <w:t xml:space="preserve"> projects. However, the reason for poor conditions of hospitals may lay in the general British mechanisms f</w:t>
      </w:r>
      <w:r w:rsidR="00AE6F0A">
        <w:rPr>
          <w:rFonts w:ascii="Times New Roman" w:hAnsi="Times New Roman" w:cs="Times New Roman"/>
          <w:sz w:val="22"/>
          <w:szCs w:val="22"/>
          <w:lang w:val="en-GB"/>
        </w:rPr>
        <w:t>or planning new hospitals. Public actor does not provide</w:t>
      </w:r>
      <w:r w:rsidR="00E95988" w:rsidRPr="00F94210">
        <w:rPr>
          <w:rFonts w:ascii="Times New Roman" w:hAnsi="Times New Roman" w:cs="Times New Roman"/>
          <w:sz w:val="22"/>
          <w:szCs w:val="22"/>
          <w:lang w:val="en-GB"/>
        </w:rPr>
        <w:t xml:space="preserve"> private partner with detailed drawings but with broad specification</w:t>
      </w:r>
      <w:r w:rsidR="00AE6F0A">
        <w:rPr>
          <w:rFonts w:ascii="Times New Roman" w:hAnsi="Times New Roman" w:cs="Times New Roman"/>
          <w:sz w:val="22"/>
          <w:szCs w:val="22"/>
          <w:lang w:val="en-GB"/>
        </w:rPr>
        <w:t>s, which can be interpreted in</w:t>
      </w:r>
      <w:r w:rsidR="00E95988" w:rsidRPr="00F94210">
        <w:rPr>
          <w:rFonts w:ascii="Times New Roman" w:hAnsi="Times New Roman" w:cs="Times New Roman"/>
          <w:sz w:val="22"/>
          <w:szCs w:val="22"/>
          <w:lang w:val="en-GB"/>
        </w:rPr>
        <w:t xml:space="preserve"> different ways. </w:t>
      </w:r>
      <w:r w:rsidR="001F11EB" w:rsidRPr="00F94210">
        <w:rPr>
          <w:rFonts w:ascii="Times New Roman" w:hAnsi="Times New Roman" w:cs="Times New Roman"/>
          <w:sz w:val="22"/>
          <w:szCs w:val="22"/>
          <w:lang w:val="en-GB"/>
        </w:rPr>
        <w:t>Leaving the design o</w:t>
      </w:r>
      <w:r w:rsidR="00AE6F0A">
        <w:rPr>
          <w:rFonts w:ascii="Times New Roman" w:hAnsi="Times New Roman" w:cs="Times New Roman"/>
          <w:sz w:val="22"/>
          <w:szCs w:val="22"/>
          <w:lang w:val="en-GB"/>
        </w:rPr>
        <w:t xml:space="preserve">f </w:t>
      </w:r>
      <w:r w:rsidR="00820FF0" w:rsidRPr="00F94210">
        <w:rPr>
          <w:rFonts w:ascii="Times New Roman" w:hAnsi="Times New Roman" w:cs="Times New Roman"/>
          <w:sz w:val="22"/>
          <w:szCs w:val="22"/>
          <w:lang w:val="en-GB"/>
        </w:rPr>
        <w:t>hospital</w:t>
      </w:r>
      <w:r w:rsidR="00AE6F0A">
        <w:rPr>
          <w:rFonts w:ascii="Times New Roman" w:hAnsi="Times New Roman" w:cs="Times New Roman"/>
          <w:sz w:val="22"/>
          <w:szCs w:val="22"/>
          <w:lang w:val="en-GB"/>
        </w:rPr>
        <w:t>s to</w:t>
      </w:r>
      <w:r w:rsidR="001F11EB" w:rsidRPr="00F94210">
        <w:rPr>
          <w:rFonts w:ascii="Times New Roman" w:hAnsi="Times New Roman" w:cs="Times New Roman"/>
          <w:sz w:val="22"/>
          <w:szCs w:val="22"/>
          <w:lang w:val="en-GB"/>
        </w:rPr>
        <w:t xml:space="preserve"> private actors,</w:t>
      </w:r>
      <w:r w:rsidR="00820FF0" w:rsidRPr="00F94210">
        <w:rPr>
          <w:rFonts w:ascii="Times New Roman" w:hAnsi="Times New Roman" w:cs="Times New Roman"/>
          <w:sz w:val="22"/>
          <w:szCs w:val="22"/>
          <w:lang w:val="en-GB"/>
        </w:rPr>
        <w:t xml:space="preserve"> </w:t>
      </w:r>
      <w:r w:rsidR="00AE6F0A">
        <w:rPr>
          <w:rFonts w:ascii="Times New Roman" w:hAnsi="Times New Roman" w:cs="Times New Roman"/>
          <w:sz w:val="22"/>
          <w:szCs w:val="22"/>
          <w:lang w:val="en-GB"/>
        </w:rPr>
        <w:t xml:space="preserve">results in removing </w:t>
      </w:r>
      <w:r w:rsidR="002C73FE" w:rsidRPr="00F94210">
        <w:rPr>
          <w:rFonts w:ascii="Times New Roman" w:hAnsi="Times New Roman" w:cs="Times New Roman"/>
          <w:sz w:val="22"/>
          <w:szCs w:val="22"/>
          <w:lang w:val="en-GB"/>
        </w:rPr>
        <w:t xml:space="preserve">elements of it that </w:t>
      </w:r>
      <w:r w:rsidR="002C73FE" w:rsidRPr="00F94210">
        <w:rPr>
          <w:rFonts w:ascii="Times New Roman" w:hAnsi="Times New Roman" w:cs="Times New Roman"/>
          <w:sz w:val="22"/>
          <w:szCs w:val="22"/>
          <w:lang w:val="en-GB"/>
        </w:rPr>
        <w:lastRenderedPageBreak/>
        <w:t>creates more therapeutically environment. As</w:t>
      </w:r>
      <w:r w:rsidR="00523D00" w:rsidRPr="00F94210">
        <w:rPr>
          <w:rFonts w:ascii="Times New Roman" w:hAnsi="Times New Roman" w:cs="Times New Roman"/>
          <w:sz w:val="22"/>
          <w:szCs w:val="22"/>
          <w:lang w:val="en-GB"/>
        </w:rPr>
        <w:t xml:space="preserve"> a consequence, </w:t>
      </w:r>
      <w:r w:rsidR="002C73FE" w:rsidRPr="00F94210">
        <w:rPr>
          <w:rFonts w:ascii="Times New Roman" w:hAnsi="Times New Roman" w:cs="Times New Roman"/>
          <w:sz w:val="22"/>
          <w:szCs w:val="22"/>
          <w:lang w:val="en-GB"/>
        </w:rPr>
        <w:t>h</w:t>
      </w:r>
      <w:r w:rsidR="00523D00" w:rsidRPr="00F94210">
        <w:rPr>
          <w:rFonts w:ascii="Times New Roman" w:hAnsi="Times New Roman" w:cs="Times New Roman"/>
          <w:sz w:val="22"/>
          <w:szCs w:val="22"/>
          <w:lang w:val="en-GB"/>
        </w:rPr>
        <w:t>ospitals have</w:t>
      </w:r>
      <w:r w:rsidR="002C73FE" w:rsidRPr="00F94210">
        <w:rPr>
          <w:rFonts w:ascii="Times New Roman" w:hAnsi="Times New Roman" w:cs="Times New Roman"/>
          <w:sz w:val="22"/>
          <w:szCs w:val="22"/>
          <w:lang w:val="en-GB"/>
        </w:rPr>
        <w:t xml:space="preserve"> been built with lack of natural light or other undesirable features. </w:t>
      </w:r>
      <w:r w:rsidR="00523D00" w:rsidRPr="00F94210">
        <w:rPr>
          <w:rFonts w:ascii="Times New Roman" w:hAnsi="Times New Roman" w:cs="Times New Roman"/>
          <w:sz w:val="22"/>
          <w:szCs w:val="22"/>
          <w:lang w:val="en-GB"/>
        </w:rPr>
        <w:t>These factors cannot be contribut</w:t>
      </w:r>
      <w:r w:rsidR="00AE6F0A">
        <w:rPr>
          <w:rFonts w:ascii="Times New Roman" w:hAnsi="Times New Roman" w:cs="Times New Roman"/>
          <w:sz w:val="22"/>
          <w:szCs w:val="22"/>
          <w:lang w:val="en-GB"/>
        </w:rPr>
        <w:t>ed to</w:t>
      </w:r>
      <w:r w:rsidR="00523D00" w:rsidRPr="00F94210">
        <w:rPr>
          <w:rFonts w:ascii="Times New Roman" w:hAnsi="Times New Roman" w:cs="Times New Roman"/>
          <w:sz w:val="22"/>
          <w:szCs w:val="22"/>
          <w:lang w:val="en-GB"/>
        </w:rPr>
        <w:t xml:space="preserve"> private public </w:t>
      </w:r>
      <w:r w:rsidR="00545F68" w:rsidRPr="00F94210">
        <w:rPr>
          <w:rFonts w:ascii="Times New Roman" w:hAnsi="Times New Roman" w:cs="Times New Roman"/>
          <w:sz w:val="22"/>
          <w:szCs w:val="22"/>
          <w:lang w:val="en-GB"/>
        </w:rPr>
        <w:t>partnerships,</w:t>
      </w:r>
      <w:r w:rsidR="001F11EB" w:rsidRPr="00F94210">
        <w:rPr>
          <w:rFonts w:ascii="Times New Roman" w:hAnsi="Times New Roman" w:cs="Times New Roman"/>
          <w:sz w:val="22"/>
          <w:szCs w:val="22"/>
          <w:lang w:val="en-GB"/>
        </w:rPr>
        <w:t xml:space="preserve"> but</w:t>
      </w:r>
      <w:r w:rsidR="00523D00" w:rsidRPr="00F94210">
        <w:rPr>
          <w:rFonts w:ascii="Times New Roman" w:hAnsi="Times New Roman" w:cs="Times New Roman"/>
          <w:sz w:val="22"/>
          <w:szCs w:val="22"/>
          <w:lang w:val="en-GB"/>
        </w:rPr>
        <w:t xml:space="preserve"> to underdeveloped cooperation between the agents. </w:t>
      </w:r>
    </w:p>
    <w:p w14:paraId="50E31EE2" w14:textId="77777777" w:rsidR="00E80437" w:rsidRPr="00F94210" w:rsidRDefault="00E80437" w:rsidP="00834CDA">
      <w:pPr>
        <w:spacing w:line="360" w:lineRule="auto"/>
        <w:jc w:val="both"/>
        <w:rPr>
          <w:rFonts w:ascii="Times New Roman" w:hAnsi="Times New Roman" w:cs="Times New Roman"/>
          <w:sz w:val="22"/>
          <w:szCs w:val="22"/>
          <w:lang w:val="en-GB"/>
        </w:rPr>
      </w:pPr>
    </w:p>
    <w:p w14:paraId="69064653" w14:textId="0F6A6BE0" w:rsidR="0016741E" w:rsidRPr="00F94210" w:rsidRDefault="00E80437" w:rsidP="00834CDA">
      <w:p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Hellowell</w:t>
      </w:r>
      <w:proofErr w:type="spellEnd"/>
      <w:r w:rsidRPr="00F94210">
        <w:rPr>
          <w:rFonts w:ascii="Times New Roman" w:hAnsi="Times New Roman" w:cs="Times New Roman"/>
          <w:sz w:val="22"/>
          <w:szCs w:val="22"/>
          <w:lang w:val="en-GB"/>
        </w:rPr>
        <w:t xml:space="preserve"> and Pollock argue that the ability to deliver a project “on time and to budget” cannot be a measure of PFI a</w:t>
      </w:r>
      <w:r w:rsidR="00AE6F0A">
        <w:rPr>
          <w:rFonts w:ascii="Times New Roman" w:hAnsi="Times New Roman" w:cs="Times New Roman"/>
          <w:sz w:val="22"/>
          <w:szCs w:val="22"/>
          <w:lang w:val="en-GB"/>
        </w:rPr>
        <w:t>ccountability. Under the PFI,</w:t>
      </w:r>
      <w:r w:rsidRPr="00F94210">
        <w:rPr>
          <w:rFonts w:ascii="Times New Roman" w:hAnsi="Times New Roman" w:cs="Times New Roman"/>
          <w:sz w:val="22"/>
          <w:szCs w:val="22"/>
          <w:lang w:val="en-GB"/>
        </w:rPr>
        <w:t xml:space="preserve"> risk of ex</w:t>
      </w:r>
      <w:r w:rsidR="00AE6F0A">
        <w:rPr>
          <w:rFonts w:ascii="Times New Roman" w:hAnsi="Times New Roman" w:cs="Times New Roman"/>
          <w:sz w:val="22"/>
          <w:szCs w:val="22"/>
          <w:lang w:val="en-GB"/>
        </w:rPr>
        <w:t>tending a</w:t>
      </w:r>
      <w:r w:rsidRPr="00F94210">
        <w:rPr>
          <w:rFonts w:ascii="Times New Roman" w:hAnsi="Times New Roman" w:cs="Times New Roman"/>
          <w:sz w:val="22"/>
          <w:szCs w:val="22"/>
          <w:lang w:val="en-GB"/>
        </w:rPr>
        <w:t xml:space="preserve"> proje</w:t>
      </w:r>
      <w:r w:rsidR="00AE6F0A">
        <w:rPr>
          <w:rFonts w:ascii="Times New Roman" w:hAnsi="Times New Roman" w:cs="Times New Roman"/>
          <w:sz w:val="22"/>
          <w:szCs w:val="22"/>
          <w:lang w:val="en-GB"/>
        </w:rPr>
        <w:t>ct in time is transferred to a</w:t>
      </w:r>
      <w:r w:rsidRPr="00F94210">
        <w:rPr>
          <w:rFonts w:ascii="Times New Roman" w:hAnsi="Times New Roman" w:cs="Times New Roman"/>
          <w:sz w:val="22"/>
          <w:szCs w:val="22"/>
          <w:lang w:val="en-GB"/>
        </w:rPr>
        <w:t xml:space="preserve"> private actor</w:t>
      </w:r>
      <w:r w:rsidR="00563A3C" w:rsidRPr="00F94210">
        <w:rPr>
          <w:rFonts w:ascii="Times New Roman" w:hAnsi="Times New Roman" w:cs="Times New Roman"/>
          <w:sz w:val="22"/>
          <w:szCs w:val="22"/>
          <w:lang w:val="en-GB"/>
        </w:rPr>
        <w:t xml:space="preserve">. </w:t>
      </w:r>
      <w:r w:rsidR="00602CFA" w:rsidRPr="00F94210">
        <w:rPr>
          <w:rFonts w:ascii="Times New Roman" w:hAnsi="Times New Roman" w:cs="Times New Roman"/>
          <w:sz w:val="22"/>
          <w:szCs w:val="22"/>
          <w:lang w:val="en-GB"/>
        </w:rPr>
        <w:t>I</w:t>
      </w:r>
      <w:r w:rsidR="00AE6F0A">
        <w:rPr>
          <w:rFonts w:ascii="Times New Roman" w:hAnsi="Times New Roman" w:cs="Times New Roman"/>
          <w:sz w:val="22"/>
          <w:szCs w:val="22"/>
          <w:lang w:val="en-GB"/>
        </w:rPr>
        <w:t>t is hardly possible for</w:t>
      </w:r>
      <w:r w:rsidR="00563A3C" w:rsidRPr="00F94210">
        <w:rPr>
          <w:rFonts w:ascii="Times New Roman" w:hAnsi="Times New Roman" w:cs="Times New Roman"/>
          <w:sz w:val="22"/>
          <w:szCs w:val="22"/>
          <w:lang w:val="en-GB"/>
        </w:rPr>
        <w:t xml:space="preserve"> project to increase in costs during the capital work period unless</w:t>
      </w:r>
      <w:r w:rsidR="00AE6F0A">
        <w:rPr>
          <w:rFonts w:ascii="Times New Roman" w:hAnsi="Times New Roman" w:cs="Times New Roman"/>
          <w:sz w:val="22"/>
          <w:szCs w:val="22"/>
          <w:lang w:val="en-GB"/>
        </w:rPr>
        <w:t xml:space="preserve"> some major problems occur. </w:t>
      </w:r>
      <w:r w:rsidR="00563A3C" w:rsidRPr="00F94210">
        <w:rPr>
          <w:rFonts w:ascii="Times New Roman" w:hAnsi="Times New Roman" w:cs="Times New Roman"/>
          <w:sz w:val="22"/>
          <w:szCs w:val="22"/>
          <w:lang w:val="en-GB"/>
        </w:rPr>
        <w:t>PFI contra</w:t>
      </w:r>
      <w:r w:rsidR="00602CFA" w:rsidRPr="00F94210">
        <w:rPr>
          <w:rFonts w:ascii="Times New Roman" w:hAnsi="Times New Roman" w:cs="Times New Roman"/>
          <w:sz w:val="22"/>
          <w:szCs w:val="22"/>
          <w:lang w:val="en-GB"/>
        </w:rPr>
        <w:t>ctors include</w:t>
      </w:r>
      <w:r w:rsidR="00563A3C" w:rsidRPr="00F94210">
        <w:rPr>
          <w:rFonts w:ascii="Times New Roman" w:hAnsi="Times New Roman" w:cs="Times New Roman"/>
          <w:sz w:val="22"/>
          <w:szCs w:val="22"/>
          <w:lang w:val="en-GB"/>
        </w:rPr>
        <w:t xml:space="preserve"> this </w:t>
      </w:r>
      <w:r w:rsidR="00602CFA" w:rsidRPr="00F94210">
        <w:rPr>
          <w:rFonts w:ascii="Times New Roman" w:hAnsi="Times New Roman" w:cs="Times New Roman"/>
          <w:sz w:val="22"/>
          <w:szCs w:val="22"/>
          <w:lang w:val="en-GB"/>
        </w:rPr>
        <w:t>risk in the</w:t>
      </w:r>
      <w:r w:rsidR="00AE6F0A">
        <w:rPr>
          <w:rFonts w:ascii="Times New Roman" w:hAnsi="Times New Roman" w:cs="Times New Roman"/>
          <w:sz w:val="22"/>
          <w:szCs w:val="22"/>
          <w:lang w:val="en-GB"/>
        </w:rPr>
        <w:t>ir</w:t>
      </w:r>
      <w:r w:rsidR="00602CFA" w:rsidRPr="00F94210">
        <w:rPr>
          <w:rFonts w:ascii="Times New Roman" w:hAnsi="Times New Roman" w:cs="Times New Roman"/>
          <w:sz w:val="22"/>
          <w:szCs w:val="22"/>
          <w:lang w:val="en-GB"/>
        </w:rPr>
        <w:t xml:space="preserve"> first offer, before ev</w:t>
      </w:r>
      <w:r w:rsidR="00AE6F0A">
        <w:rPr>
          <w:rFonts w:ascii="Times New Roman" w:hAnsi="Times New Roman" w:cs="Times New Roman"/>
          <w:sz w:val="22"/>
          <w:szCs w:val="22"/>
          <w:lang w:val="en-GB"/>
        </w:rPr>
        <w:t>en starting</w:t>
      </w:r>
      <w:r w:rsidR="00602CFA" w:rsidRPr="00F94210">
        <w:rPr>
          <w:rFonts w:ascii="Times New Roman" w:hAnsi="Times New Roman" w:cs="Times New Roman"/>
          <w:sz w:val="22"/>
          <w:szCs w:val="22"/>
          <w:lang w:val="en-GB"/>
        </w:rPr>
        <w:t xml:space="preserve"> construction</w:t>
      </w:r>
      <w:sdt>
        <w:sdtPr>
          <w:rPr>
            <w:rFonts w:ascii="Times New Roman" w:hAnsi="Times New Roman" w:cs="Times New Roman"/>
            <w:sz w:val="22"/>
            <w:szCs w:val="22"/>
            <w:lang w:val="en-GB"/>
          </w:rPr>
          <w:id w:val="-674799699"/>
          <w:citation/>
        </w:sdtPr>
        <w:sdtContent>
          <w:r w:rsidR="00602CFA" w:rsidRPr="00F94210">
            <w:rPr>
              <w:rFonts w:ascii="Times New Roman" w:hAnsi="Times New Roman" w:cs="Times New Roman"/>
              <w:sz w:val="22"/>
              <w:szCs w:val="22"/>
              <w:lang w:val="en-GB"/>
            </w:rPr>
            <w:fldChar w:fldCharType="begin"/>
          </w:r>
          <w:r w:rsidR="00602CFA" w:rsidRPr="00F94210">
            <w:rPr>
              <w:rFonts w:ascii="Times New Roman" w:hAnsi="Times New Roman" w:cs="Times New Roman"/>
              <w:sz w:val="22"/>
              <w:szCs w:val="22"/>
              <w:lang w:val="pl-PL"/>
            </w:rPr>
            <w:instrText xml:space="preserve">CITATION Hel09 \t  \l 1045 </w:instrText>
          </w:r>
          <w:r w:rsidR="00602CFA"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 xml:space="preserve"> (Hellowell &amp; Pollock, 2009)</w:t>
          </w:r>
          <w:r w:rsidR="00602CFA" w:rsidRPr="00F94210">
            <w:rPr>
              <w:rFonts w:ascii="Times New Roman" w:hAnsi="Times New Roman" w:cs="Times New Roman"/>
              <w:sz w:val="22"/>
              <w:szCs w:val="22"/>
              <w:lang w:val="en-GB"/>
            </w:rPr>
            <w:fldChar w:fldCharType="end"/>
          </w:r>
        </w:sdtContent>
      </w:sdt>
    </w:p>
    <w:p w14:paraId="1EEFF967" w14:textId="46ED94D1" w:rsidR="00523D00" w:rsidRPr="00F94210" w:rsidRDefault="00A36A86" w:rsidP="0016741E">
      <w:pPr>
        <w:pStyle w:val="Heading3"/>
        <w:rPr>
          <w:color w:val="auto"/>
        </w:rPr>
      </w:pPr>
      <w:bookmarkStart w:id="37" w:name="_Toc200521367"/>
      <w:r>
        <w:rPr>
          <w:color w:val="auto"/>
        </w:rPr>
        <w:t xml:space="preserve">5.2.3 </w:t>
      </w:r>
      <w:r w:rsidR="003E6092" w:rsidRPr="00F94210">
        <w:rPr>
          <w:color w:val="auto"/>
        </w:rPr>
        <w:t>Flexibility</w:t>
      </w:r>
      <w:bookmarkEnd w:id="37"/>
    </w:p>
    <w:p w14:paraId="7D2BC4D5" w14:textId="77777777" w:rsidR="003E6092" w:rsidRPr="00F94210" w:rsidRDefault="003E6092" w:rsidP="00834CDA">
      <w:pPr>
        <w:spacing w:line="360" w:lineRule="auto"/>
        <w:jc w:val="both"/>
        <w:rPr>
          <w:rFonts w:ascii="Times New Roman" w:hAnsi="Times New Roman" w:cs="Times New Roman"/>
          <w:sz w:val="22"/>
          <w:szCs w:val="22"/>
          <w:lang w:val="en-GB"/>
        </w:rPr>
      </w:pPr>
    </w:p>
    <w:p w14:paraId="75E0A60C" w14:textId="338F135E" w:rsidR="003E6092" w:rsidRPr="00F94210" w:rsidRDefault="00AE6F0A"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D</w:t>
      </w:r>
      <w:r w:rsidR="003E6092" w:rsidRPr="00F94210">
        <w:rPr>
          <w:rFonts w:ascii="Times New Roman" w:hAnsi="Times New Roman" w:cs="Times New Roman"/>
          <w:sz w:val="22"/>
          <w:szCs w:val="22"/>
          <w:lang w:val="en-GB"/>
        </w:rPr>
        <w:t>emands of the health</w:t>
      </w:r>
      <w:r w:rsidR="001F11EB" w:rsidRPr="00F94210">
        <w:rPr>
          <w:rFonts w:ascii="Times New Roman" w:hAnsi="Times New Roman" w:cs="Times New Roman"/>
          <w:sz w:val="22"/>
          <w:szCs w:val="22"/>
          <w:lang w:val="en-GB"/>
        </w:rPr>
        <w:t xml:space="preserve"> </w:t>
      </w:r>
      <w:r w:rsidR="003E6092" w:rsidRPr="00F94210">
        <w:rPr>
          <w:rFonts w:ascii="Times New Roman" w:hAnsi="Times New Roman" w:cs="Times New Roman"/>
          <w:sz w:val="22"/>
          <w:szCs w:val="22"/>
          <w:lang w:val="en-GB"/>
        </w:rPr>
        <w:t>care system change cons</w:t>
      </w:r>
      <w:r>
        <w:rPr>
          <w:rFonts w:ascii="Times New Roman" w:hAnsi="Times New Roman" w:cs="Times New Roman"/>
          <w:sz w:val="22"/>
          <w:szCs w:val="22"/>
          <w:lang w:val="en-GB"/>
        </w:rPr>
        <w:t>tantly. It is connected with a</w:t>
      </w:r>
      <w:r w:rsidR="003E6092" w:rsidRPr="00F94210">
        <w:rPr>
          <w:rFonts w:ascii="Times New Roman" w:hAnsi="Times New Roman" w:cs="Times New Roman"/>
          <w:sz w:val="22"/>
          <w:szCs w:val="22"/>
          <w:lang w:val="en-GB"/>
        </w:rPr>
        <w:t xml:space="preserve"> rapid development of technologies </w:t>
      </w:r>
      <w:r>
        <w:rPr>
          <w:rFonts w:ascii="Times New Roman" w:hAnsi="Times New Roman" w:cs="Times New Roman"/>
          <w:sz w:val="22"/>
          <w:szCs w:val="22"/>
          <w:lang w:val="en-GB"/>
        </w:rPr>
        <w:t xml:space="preserve">and rising public expectations. </w:t>
      </w:r>
      <w:r w:rsidR="003E6092" w:rsidRPr="00F94210">
        <w:rPr>
          <w:rFonts w:ascii="Times New Roman" w:hAnsi="Times New Roman" w:cs="Times New Roman"/>
          <w:sz w:val="22"/>
          <w:szCs w:val="22"/>
          <w:lang w:val="en-GB"/>
        </w:rPr>
        <w:t>PFI contracts</w:t>
      </w:r>
      <w:r>
        <w:rPr>
          <w:rFonts w:ascii="Times New Roman" w:hAnsi="Times New Roman" w:cs="Times New Roman"/>
          <w:sz w:val="22"/>
          <w:szCs w:val="22"/>
          <w:lang w:val="en-GB"/>
        </w:rPr>
        <w:t>,</w:t>
      </w:r>
      <w:r w:rsidR="003E6092" w:rsidRPr="00F94210">
        <w:rPr>
          <w:rFonts w:ascii="Times New Roman" w:hAnsi="Times New Roman" w:cs="Times New Roman"/>
          <w:sz w:val="22"/>
          <w:szCs w:val="22"/>
          <w:lang w:val="en-GB"/>
        </w:rPr>
        <w:t xml:space="preserve"> on the other hand</w:t>
      </w:r>
      <w:r>
        <w:rPr>
          <w:rFonts w:ascii="Times New Roman" w:hAnsi="Times New Roman" w:cs="Times New Roman"/>
          <w:sz w:val="22"/>
          <w:szCs w:val="22"/>
          <w:lang w:val="en-GB"/>
        </w:rPr>
        <w:t>,</w:t>
      </w:r>
      <w:r w:rsidR="003E6092" w:rsidRPr="00F94210">
        <w:rPr>
          <w:rFonts w:ascii="Times New Roman" w:hAnsi="Times New Roman" w:cs="Times New Roman"/>
          <w:sz w:val="22"/>
          <w:szCs w:val="22"/>
          <w:lang w:val="en-GB"/>
        </w:rPr>
        <w:t xml:space="preserve"> are usually very specific to avoid any misunderstandings between partners. </w:t>
      </w:r>
      <w:r w:rsidR="00545F68" w:rsidRPr="00F94210">
        <w:rPr>
          <w:rFonts w:ascii="Times New Roman" w:hAnsi="Times New Roman" w:cs="Times New Roman"/>
          <w:sz w:val="22"/>
          <w:szCs w:val="22"/>
          <w:lang w:val="en-GB"/>
        </w:rPr>
        <w:t>Any changes to contracts are punishable. This means that m</w:t>
      </w:r>
      <w:r>
        <w:rPr>
          <w:rFonts w:ascii="Times New Roman" w:hAnsi="Times New Roman" w:cs="Times New Roman"/>
          <w:sz w:val="22"/>
          <w:szCs w:val="22"/>
          <w:lang w:val="en-GB"/>
        </w:rPr>
        <w:t>any hospitals are out-of-date at</w:t>
      </w:r>
      <w:r w:rsidR="00545F68" w:rsidRPr="00F94210">
        <w:rPr>
          <w:rFonts w:ascii="Times New Roman" w:hAnsi="Times New Roman" w:cs="Times New Roman"/>
          <w:sz w:val="22"/>
          <w:szCs w:val="22"/>
          <w:lang w:val="en-GB"/>
        </w:rPr>
        <w:t xml:space="preserve"> th</w:t>
      </w:r>
      <w:r>
        <w:rPr>
          <w:rFonts w:ascii="Times New Roman" w:hAnsi="Times New Roman" w:cs="Times New Roman"/>
          <w:sz w:val="22"/>
          <w:szCs w:val="22"/>
          <w:lang w:val="en-GB"/>
        </w:rPr>
        <w:t>e moment of their opening. N</w:t>
      </w:r>
      <w:r w:rsidR="00545F68" w:rsidRPr="00F94210">
        <w:rPr>
          <w:rFonts w:ascii="Times New Roman" w:hAnsi="Times New Roman" w:cs="Times New Roman"/>
          <w:sz w:val="22"/>
          <w:szCs w:val="22"/>
          <w:lang w:val="en-GB"/>
        </w:rPr>
        <w:t xml:space="preserve">ew English health policies diminish the spectrum of flexibility. It is possible to design more elastic buildings, but then the design costs are higher. </w:t>
      </w:r>
      <w:r w:rsidR="001F11EB" w:rsidRPr="00F94210">
        <w:rPr>
          <w:rFonts w:ascii="Times New Roman" w:hAnsi="Times New Roman" w:cs="Times New Roman"/>
          <w:sz w:val="22"/>
          <w:szCs w:val="22"/>
          <w:lang w:val="en-GB"/>
        </w:rPr>
        <w:t>Any additional</w:t>
      </w:r>
      <w:r w:rsidR="004B339B" w:rsidRPr="00F94210">
        <w:rPr>
          <w:rFonts w:ascii="Times New Roman" w:hAnsi="Times New Roman" w:cs="Times New Roman"/>
          <w:sz w:val="22"/>
          <w:szCs w:val="22"/>
          <w:lang w:val="en-GB"/>
        </w:rPr>
        <w:t xml:space="preserve"> cost of </w:t>
      </w:r>
      <w:r w:rsidR="001F11EB" w:rsidRPr="00F94210">
        <w:rPr>
          <w:rFonts w:ascii="Times New Roman" w:hAnsi="Times New Roman" w:cs="Times New Roman"/>
          <w:sz w:val="22"/>
          <w:szCs w:val="22"/>
          <w:lang w:val="en-GB"/>
        </w:rPr>
        <w:t xml:space="preserve">possible </w:t>
      </w:r>
      <w:r w:rsidR="004B339B" w:rsidRPr="00F94210">
        <w:rPr>
          <w:rFonts w:ascii="Times New Roman" w:hAnsi="Times New Roman" w:cs="Times New Roman"/>
          <w:sz w:val="22"/>
          <w:szCs w:val="22"/>
          <w:lang w:val="en-GB"/>
        </w:rPr>
        <w:t>future modifications will be</w:t>
      </w:r>
      <w:r>
        <w:rPr>
          <w:rFonts w:ascii="Times New Roman" w:hAnsi="Times New Roman" w:cs="Times New Roman"/>
          <w:sz w:val="22"/>
          <w:szCs w:val="22"/>
          <w:lang w:val="en-GB"/>
        </w:rPr>
        <w:t xml:space="preserve"> paid by </w:t>
      </w:r>
      <w:r w:rsidR="00454D6E" w:rsidRPr="00F94210">
        <w:rPr>
          <w:rFonts w:ascii="Times New Roman" w:hAnsi="Times New Roman" w:cs="Times New Roman"/>
          <w:sz w:val="22"/>
          <w:szCs w:val="22"/>
          <w:lang w:val="en-GB"/>
        </w:rPr>
        <w:t>taxp</w:t>
      </w:r>
      <w:r w:rsidR="001F11EB" w:rsidRPr="00F94210">
        <w:rPr>
          <w:rFonts w:ascii="Times New Roman" w:hAnsi="Times New Roman" w:cs="Times New Roman"/>
          <w:sz w:val="22"/>
          <w:szCs w:val="22"/>
          <w:lang w:val="en-GB"/>
        </w:rPr>
        <w:t>ayers.</w:t>
      </w:r>
      <w:r w:rsidR="00281AC8" w:rsidRPr="00F94210">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id w:val="-88936999"/>
          <w:citation/>
        </w:sdtPr>
        <w:sdtContent>
          <w:r w:rsidR="00281AC8" w:rsidRPr="00F94210">
            <w:rPr>
              <w:rFonts w:ascii="Times New Roman" w:hAnsi="Times New Roman" w:cs="Times New Roman"/>
              <w:sz w:val="22"/>
              <w:szCs w:val="22"/>
              <w:lang w:val="en-GB"/>
            </w:rPr>
            <w:fldChar w:fldCharType="begin"/>
          </w:r>
          <w:r w:rsidR="00281AC8" w:rsidRPr="00F94210">
            <w:rPr>
              <w:rFonts w:ascii="Times New Roman" w:hAnsi="Times New Roman" w:cs="Times New Roman"/>
              <w:sz w:val="22"/>
              <w:szCs w:val="22"/>
              <w:lang w:val="pl-PL"/>
            </w:rPr>
            <w:instrText xml:space="preserve"> CITATION McK06 \l 1045 </w:instrText>
          </w:r>
          <w:r w:rsidR="00281AC8"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w:t>
          </w:r>
          <w:r w:rsidR="00281AC8" w:rsidRPr="00F94210">
            <w:rPr>
              <w:rFonts w:ascii="Times New Roman" w:hAnsi="Times New Roman" w:cs="Times New Roman"/>
              <w:sz w:val="22"/>
              <w:szCs w:val="22"/>
              <w:lang w:val="en-GB"/>
            </w:rPr>
            <w:fldChar w:fldCharType="end"/>
          </w:r>
        </w:sdtContent>
      </w:sdt>
      <w:r w:rsidR="00281AC8" w:rsidRPr="00F94210">
        <w:rPr>
          <w:rFonts w:ascii="Times New Roman" w:hAnsi="Times New Roman" w:cs="Times New Roman"/>
          <w:sz w:val="22"/>
          <w:szCs w:val="22"/>
          <w:lang w:val="en-GB"/>
        </w:rPr>
        <w:t>.</w:t>
      </w:r>
    </w:p>
    <w:p w14:paraId="12CE484F" w14:textId="77777777" w:rsidR="00281AC8" w:rsidRPr="00F94210" w:rsidRDefault="00281AC8" w:rsidP="00834CDA">
      <w:pPr>
        <w:spacing w:line="360" w:lineRule="auto"/>
        <w:jc w:val="both"/>
        <w:rPr>
          <w:rFonts w:ascii="Times New Roman" w:hAnsi="Times New Roman" w:cs="Times New Roman"/>
          <w:sz w:val="22"/>
          <w:szCs w:val="22"/>
          <w:lang w:val="en-GB"/>
        </w:rPr>
      </w:pPr>
    </w:p>
    <w:p w14:paraId="61F97317" w14:textId="2372E474" w:rsidR="00281AC8" w:rsidRPr="00F94210" w:rsidRDefault="00A36A86" w:rsidP="0016741E">
      <w:pPr>
        <w:pStyle w:val="Heading3"/>
        <w:rPr>
          <w:color w:val="auto"/>
        </w:rPr>
      </w:pPr>
      <w:bookmarkStart w:id="38" w:name="_Toc200521368"/>
      <w:r>
        <w:rPr>
          <w:color w:val="auto"/>
        </w:rPr>
        <w:t xml:space="preserve">5.2.4 </w:t>
      </w:r>
      <w:r w:rsidR="00281AC8" w:rsidRPr="00F94210">
        <w:rPr>
          <w:color w:val="auto"/>
        </w:rPr>
        <w:t>Complexity</w:t>
      </w:r>
      <w:bookmarkEnd w:id="38"/>
    </w:p>
    <w:p w14:paraId="5CB33F71" w14:textId="77777777" w:rsidR="00CC0F1B" w:rsidRPr="00F94210" w:rsidRDefault="00CC0F1B" w:rsidP="00834CDA">
      <w:pPr>
        <w:spacing w:line="360" w:lineRule="auto"/>
        <w:jc w:val="both"/>
        <w:rPr>
          <w:rFonts w:ascii="Times New Roman" w:hAnsi="Times New Roman" w:cs="Times New Roman"/>
          <w:sz w:val="22"/>
          <w:szCs w:val="22"/>
          <w:lang w:val="en-GB"/>
        </w:rPr>
      </w:pPr>
    </w:p>
    <w:p w14:paraId="02AD7BF3" w14:textId="7B4646AB" w:rsidR="00CC0F1B" w:rsidRDefault="00281AC8"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PFI has prove</w:t>
      </w:r>
      <w:r w:rsidR="00910490" w:rsidRPr="00F94210">
        <w:rPr>
          <w:rFonts w:ascii="Times New Roman" w:hAnsi="Times New Roman" w:cs="Times New Roman"/>
          <w:sz w:val="22"/>
          <w:szCs w:val="22"/>
          <w:lang w:val="en-GB"/>
        </w:rPr>
        <w:t>n</w:t>
      </w:r>
      <w:r w:rsidRPr="00F94210">
        <w:rPr>
          <w:rFonts w:ascii="Times New Roman" w:hAnsi="Times New Roman" w:cs="Times New Roman"/>
          <w:sz w:val="22"/>
          <w:szCs w:val="22"/>
          <w:lang w:val="en-GB"/>
        </w:rPr>
        <w:t xml:space="preserve"> ineffective while con</w:t>
      </w:r>
      <w:r w:rsidR="0036449C" w:rsidRPr="00F94210">
        <w:rPr>
          <w:rFonts w:ascii="Times New Roman" w:hAnsi="Times New Roman" w:cs="Times New Roman"/>
          <w:sz w:val="22"/>
          <w:szCs w:val="22"/>
          <w:lang w:val="en-GB"/>
        </w:rPr>
        <w:t>s</w:t>
      </w:r>
      <w:r w:rsidRPr="00F94210">
        <w:rPr>
          <w:rFonts w:ascii="Times New Roman" w:hAnsi="Times New Roman" w:cs="Times New Roman"/>
          <w:sz w:val="22"/>
          <w:szCs w:val="22"/>
          <w:lang w:val="en-GB"/>
        </w:rPr>
        <w:t>tructing major te</w:t>
      </w:r>
      <w:r w:rsidR="0036449C" w:rsidRPr="00F94210">
        <w:rPr>
          <w:rFonts w:ascii="Times New Roman" w:hAnsi="Times New Roman" w:cs="Times New Roman"/>
          <w:sz w:val="22"/>
          <w:szCs w:val="22"/>
          <w:lang w:val="en-GB"/>
        </w:rPr>
        <w:t>aching hospitals</w:t>
      </w:r>
      <w:r w:rsidR="00910490" w:rsidRPr="00F94210">
        <w:rPr>
          <w:rFonts w:ascii="Times New Roman" w:hAnsi="Times New Roman" w:cs="Times New Roman"/>
          <w:sz w:val="22"/>
          <w:szCs w:val="22"/>
          <w:lang w:val="en-GB"/>
        </w:rPr>
        <w:t xml:space="preserve">. Teaching hospitals are complex institutions, accepting various types of patients and providing </w:t>
      </w:r>
      <w:r w:rsidR="00AE6F0A">
        <w:rPr>
          <w:rFonts w:ascii="Times New Roman" w:hAnsi="Times New Roman" w:cs="Times New Roman"/>
          <w:sz w:val="22"/>
          <w:szCs w:val="22"/>
          <w:lang w:val="en-GB"/>
        </w:rPr>
        <w:t xml:space="preserve">a </w:t>
      </w:r>
      <w:r w:rsidR="00910490" w:rsidRPr="00F94210">
        <w:rPr>
          <w:rFonts w:ascii="Times New Roman" w:hAnsi="Times New Roman" w:cs="Times New Roman"/>
          <w:sz w:val="22"/>
          <w:szCs w:val="22"/>
          <w:lang w:val="en-GB"/>
        </w:rPr>
        <w:t>wide range of services. Therefore, these project</w:t>
      </w:r>
      <w:r w:rsidR="00BB5609" w:rsidRPr="00F94210">
        <w:rPr>
          <w:rFonts w:ascii="Times New Roman" w:hAnsi="Times New Roman" w:cs="Times New Roman"/>
          <w:sz w:val="22"/>
          <w:szCs w:val="22"/>
          <w:lang w:val="en-GB"/>
        </w:rPr>
        <w:t>s</w:t>
      </w:r>
      <w:r w:rsidR="00910490" w:rsidRPr="00F94210">
        <w:rPr>
          <w:rFonts w:ascii="Times New Roman" w:hAnsi="Times New Roman" w:cs="Times New Roman"/>
          <w:sz w:val="22"/>
          <w:szCs w:val="22"/>
          <w:lang w:val="en-GB"/>
        </w:rPr>
        <w:t xml:space="preserve"> involve many different stakeholders. </w:t>
      </w:r>
      <w:r w:rsidR="00AE6F0A">
        <w:rPr>
          <w:rFonts w:ascii="Times New Roman" w:hAnsi="Times New Roman" w:cs="Times New Roman"/>
          <w:sz w:val="22"/>
          <w:szCs w:val="22"/>
          <w:lang w:val="en-GB"/>
        </w:rPr>
        <w:t>D</w:t>
      </w:r>
      <w:r w:rsidR="00BB5609" w:rsidRPr="00F94210">
        <w:rPr>
          <w:rFonts w:ascii="Times New Roman" w:hAnsi="Times New Roman" w:cs="Times New Roman"/>
          <w:sz w:val="22"/>
          <w:szCs w:val="22"/>
          <w:lang w:val="en-GB"/>
        </w:rPr>
        <w:t>ifficulties</w:t>
      </w:r>
      <w:r w:rsidR="00387818" w:rsidRPr="00F94210">
        <w:rPr>
          <w:rFonts w:ascii="Times New Roman" w:hAnsi="Times New Roman" w:cs="Times New Roman"/>
          <w:sz w:val="22"/>
          <w:szCs w:val="22"/>
          <w:lang w:val="en-GB"/>
        </w:rPr>
        <w:t xml:space="preserve"> in reaching </w:t>
      </w:r>
      <w:r w:rsidR="00AE6F0A">
        <w:rPr>
          <w:rFonts w:ascii="Times New Roman" w:hAnsi="Times New Roman" w:cs="Times New Roman"/>
          <w:sz w:val="22"/>
          <w:szCs w:val="22"/>
          <w:lang w:val="en-GB"/>
        </w:rPr>
        <w:t>agreement between stakeholders led to</w:t>
      </w:r>
      <w:r w:rsidR="00BB5609" w:rsidRPr="00F94210">
        <w:rPr>
          <w:rFonts w:ascii="Times New Roman" w:hAnsi="Times New Roman" w:cs="Times New Roman"/>
          <w:sz w:val="22"/>
          <w:szCs w:val="22"/>
          <w:lang w:val="en-GB"/>
        </w:rPr>
        <w:t xml:space="preserve"> collapse of the Paddington Health Campus in West London </w:t>
      </w:r>
      <w:sdt>
        <w:sdtPr>
          <w:rPr>
            <w:rFonts w:ascii="Times New Roman" w:hAnsi="Times New Roman" w:cs="Times New Roman"/>
            <w:sz w:val="22"/>
            <w:szCs w:val="22"/>
            <w:lang w:val="en-GB"/>
          </w:rPr>
          <w:id w:val="-796056657"/>
          <w:citation/>
        </w:sdtPr>
        <w:sdtContent>
          <w:r w:rsidR="00BB5609" w:rsidRPr="00F94210">
            <w:rPr>
              <w:rFonts w:ascii="Times New Roman" w:hAnsi="Times New Roman" w:cs="Times New Roman"/>
              <w:sz w:val="22"/>
              <w:szCs w:val="22"/>
              <w:lang w:val="en-GB"/>
            </w:rPr>
            <w:fldChar w:fldCharType="begin"/>
          </w:r>
          <w:r w:rsidR="00BB5609" w:rsidRPr="00F94210">
            <w:rPr>
              <w:rFonts w:ascii="Times New Roman" w:hAnsi="Times New Roman" w:cs="Times New Roman"/>
              <w:sz w:val="22"/>
              <w:szCs w:val="22"/>
              <w:lang w:val="pl-PL"/>
            </w:rPr>
            <w:instrText xml:space="preserve"> CITATION McK06 \l 1045 </w:instrText>
          </w:r>
          <w:r w:rsidR="00BB5609"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w:t>
          </w:r>
          <w:r w:rsidR="00BB5609" w:rsidRPr="00F94210">
            <w:rPr>
              <w:rFonts w:ascii="Times New Roman" w:hAnsi="Times New Roman" w:cs="Times New Roman"/>
              <w:sz w:val="22"/>
              <w:szCs w:val="22"/>
              <w:lang w:val="en-GB"/>
            </w:rPr>
            <w:fldChar w:fldCharType="end"/>
          </w:r>
        </w:sdtContent>
      </w:sdt>
      <w:r w:rsidR="00BB5609" w:rsidRPr="00F94210">
        <w:rPr>
          <w:rFonts w:ascii="Times New Roman" w:hAnsi="Times New Roman" w:cs="Times New Roman"/>
          <w:sz w:val="22"/>
          <w:szCs w:val="22"/>
          <w:lang w:val="en-GB"/>
        </w:rPr>
        <w:t xml:space="preserve">. </w:t>
      </w:r>
      <w:r w:rsidR="00D85EA0" w:rsidRPr="00F94210">
        <w:rPr>
          <w:rFonts w:ascii="Times New Roman" w:hAnsi="Times New Roman" w:cs="Times New Roman"/>
          <w:sz w:val="22"/>
          <w:szCs w:val="22"/>
          <w:lang w:val="en-GB"/>
        </w:rPr>
        <w:t xml:space="preserve">The project was to cost £300 million and should </w:t>
      </w:r>
      <w:r w:rsidR="00125669" w:rsidRPr="00F94210">
        <w:rPr>
          <w:rFonts w:ascii="Times New Roman" w:hAnsi="Times New Roman" w:cs="Times New Roman"/>
          <w:sz w:val="22"/>
          <w:szCs w:val="22"/>
          <w:lang w:val="en-GB"/>
        </w:rPr>
        <w:t xml:space="preserve">have </w:t>
      </w:r>
      <w:r w:rsidR="00D85EA0" w:rsidRPr="00F94210">
        <w:rPr>
          <w:rFonts w:ascii="Times New Roman" w:hAnsi="Times New Roman" w:cs="Times New Roman"/>
          <w:sz w:val="22"/>
          <w:szCs w:val="22"/>
          <w:lang w:val="en-GB"/>
        </w:rPr>
        <w:t>be</w:t>
      </w:r>
      <w:r w:rsidR="00125669" w:rsidRPr="00F94210">
        <w:rPr>
          <w:rFonts w:ascii="Times New Roman" w:hAnsi="Times New Roman" w:cs="Times New Roman"/>
          <w:sz w:val="22"/>
          <w:szCs w:val="22"/>
          <w:lang w:val="en-GB"/>
        </w:rPr>
        <w:t>en</w:t>
      </w:r>
      <w:r w:rsidR="00D85EA0" w:rsidRPr="00F94210">
        <w:rPr>
          <w:rFonts w:ascii="Times New Roman" w:hAnsi="Times New Roman" w:cs="Times New Roman"/>
          <w:sz w:val="22"/>
          <w:szCs w:val="22"/>
          <w:lang w:val="en-GB"/>
        </w:rPr>
        <w:t xml:space="preserve"> completed by 2006. At the moment </w:t>
      </w:r>
      <w:r w:rsidR="00AE6F0A">
        <w:rPr>
          <w:rFonts w:ascii="Times New Roman" w:hAnsi="Times New Roman" w:cs="Times New Roman"/>
          <w:sz w:val="22"/>
          <w:szCs w:val="22"/>
          <w:lang w:val="en-GB"/>
        </w:rPr>
        <w:t>of collapsing of the scheme,</w:t>
      </w:r>
      <w:r w:rsidR="00D85EA0" w:rsidRPr="00F94210">
        <w:rPr>
          <w:rFonts w:ascii="Times New Roman" w:hAnsi="Times New Roman" w:cs="Times New Roman"/>
          <w:sz w:val="22"/>
          <w:szCs w:val="22"/>
          <w:lang w:val="en-GB"/>
        </w:rPr>
        <w:t xml:space="preserve"> costs had risen to £894 million. The project failed because of its complexity, unclear division of responsibilities and lack of decision from the central government whether it support the project or not. </w:t>
      </w:r>
    </w:p>
    <w:p w14:paraId="00B91B50" w14:textId="77777777" w:rsidR="00AE6F0A" w:rsidRPr="00F94210" w:rsidRDefault="00AE6F0A" w:rsidP="00834CDA">
      <w:pPr>
        <w:spacing w:line="360" w:lineRule="auto"/>
        <w:jc w:val="both"/>
        <w:rPr>
          <w:rFonts w:ascii="Times New Roman" w:hAnsi="Times New Roman" w:cs="Times New Roman"/>
          <w:sz w:val="22"/>
          <w:szCs w:val="22"/>
          <w:lang w:val="en-GB"/>
        </w:rPr>
      </w:pPr>
    </w:p>
    <w:p w14:paraId="0DF4BD9A" w14:textId="77777777" w:rsidR="00D85EA0" w:rsidRPr="00F94210" w:rsidRDefault="00D85EA0" w:rsidP="00834CDA">
      <w:pPr>
        <w:spacing w:line="360" w:lineRule="auto"/>
        <w:jc w:val="both"/>
        <w:rPr>
          <w:rFonts w:ascii="Times New Roman" w:hAnsi="Times New Roman" w:cs="Times New Roman"/>
          <w:sz w:val="22"/>
          <w:szCs w:val="22"/>
          <w:lang w:val="en-GB"/>
        </w:rPr>
      </w:pPr>
    </w:p>
    <w:p w14:paraId="1A77859E" w14:textId="09B2F768" w:rsidR="00401631" w:rsidRPr="00F94210" w:rsidRDefault="00A36A86" w:rsidP="0016741E">
      <w:pPr>
        <w:pStyle w:val="Heading3"/>
        <w:rPr>
          <w:color w:val="auto"/>
        </w:rPr>
      </w:pPr>
      <w:bookmarkStart w:id="39" w:name="_Toc200521369"/>
      <w:r>
        <w:rPr>
          <w:color w:val="auto"/>
        </w:rPr>
        <w:lastRenderedPageBreak/>
        <w:t xml:space="preserve">5.2.5 </w:t>
      </w:r>
      <w:r w:rsidR="0096283D" w:rsidRPr="00F94210">
        <w:rPr>
          <w:color w:val="auto"/>
        </w:rPr>
        <w:t>The impact at the local level</w:t>
      </w:r>
      <w:bookmarkEnd w:id="39"/>
    </w:p>
    <w:p w14:paraId="1B660A6B" w14:textId="77777777" w:rsidR="0096283D" w:rsidRPr="00F94210" w:rsidRDefault="0096283D" w:rsidP="00834CDA">
      <w:pPr>
        <w:spacing w:line="360" w:lineRule="auto"/>
        <w:jc w:val="both"/>
        <w:rPr>
          <w:rFonts w:ascii="Times New Roman" w:hAnsi="Times New Roman" w:cs="Times New Roman"/>
          <w:sz w:val="22"/>
          <w:szCs w:val="22"/>
          <w:lang w:val="en-GB"/>
        </w:rPr>
      </w:pPr>
    </w:p>
    <w:p w14:paraId="1D4354D6" w14:textId="1C1DC322" w:rsidR="00401631" w:rsidRPr="00F94210" w:rsidRDefault="0096283D"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Some stud</w:t>
      </w:r>
      <w:r w:rsidR="00111A15">
        <w:rPr>
          <w:rFonts w:ascii="Times New Roman" w:hAnsi="Times New Roman" w:cs="Times New Roman"/>
          <w:sz w:val="22"/>
          <w:szCs w:val="22"/>
          <w:lang w:val="en-GB"/>
        </w:rPr>
        <w:t>ies have shown that</w:t>
      </w:r>
      <w:r w:rsidRPr="00F94210">
        <w:rPr>
          <w:rFonts w:ascii="Times New Roman" w:hAnsi="Times New Roman" w:cs="Times New Roman"/>
          <w:sz w:val="22"/>
          <w:szCs w:val="22"/>
          <w:lang w:val="en-GB"/>
        </w:rPr>
        <w:t xml:space="preserve"> PFI schemes hospitals have been facing major financial problems. According to </w:t>
      </w:r>
      <w:r w:rsidR="00111A15">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South-East London</w:t>
      </w:r>
      <w:r w:rsidR="007727E4" w:rsidRPr="00F94210">
        <w:rPr>
          <w:rFonts w:ascii="Times New Roman" w:hAnsi="Times New Roman" w:cs="Times New Roman"/>
          <w:sz w:val="22"/>
          <w:szCs w:val="22"/>
          <w:lang w:val="en-GB"/>
        </w:rPr>
        <w:t xml:space="preserve"> and </w:t>
      </w:r>
      <w:proofErr w:type="spellStart"/>
      <w:r w:rsidR="007727E4" w:rsidRPr="00F94210">
        <w:rPr>
          <w:rFonts w:ascii="Times New Roman" w:hAnsi="Times New Roman" w:cs="Times New Roman"/>
          <w:sz w:val="22"/>
          <w:szCs w:val="22"/>
          <w:lang w:val="en-GB"/>
        </w:rPr>
        <w:t>Maudsley</w:t>
      </w:r>
      <w:proofErr w:type="spellEnd"/>
      <w:r w:rsidR="007727E4" w:rsidRPr="00F94210">
        <w:rPr>
          <w:rFonts w:ascii="Times New Roman" w:hAnsi="Times New Roman" w:cs="Times New Roman"/>
          <w:sz w:val="22"/>
          <w:szCs w:val="22"/>
          <w:lang w:val="en-GB"/>
        </w:rPr>
        <w:t xml:space="preserve"> Strategic Health Authority (SHA) four district general hospitals have a deficit of £66 million in 2005/06 </w:t>
      </w:r>
      <w:sdt>
        <w:sdtPr>
          <w:rPr>
            <w:rFonts w:ascii="Times New Roman" w:hAnsi="Times New Roman" w:cs="Times New Roman"/>
            <w:sz w:val="22"/>
            <w:szCs w:val="22"/>
            <w:lang w:val="en-GB"/>
          </w:rPr>
          <w:id w:val="-1431501663"/>
          <w:citation/>
        </w:sdtPr>
        <w:sdtContent>
          <w:r w:rsidR="007727E4" w:rsidRPr="00F94210">
            <w:rPr>
              <w:rFonts w:ascii="Times New Roman" w:hAnsi="Times New Roman" w:cs="Times New Roman"/>
              <w:sz w:val="22"/>
              <w:szCs w:val="22"/>
              <w:lang w:val="en-GB"/>
            </w:rPr>
            <w:fldChar w:fldCharType="begin"/>
          </w:r>
          <w:r w:rsidR="007727E4" w:rsidRPr="00F94210">
            <w:rPr>
              <w:rFonts w:ascii="Times New Roman" w:hAnsi="Times New Roman" w:cs="Times New Roman"/>
              <w:sz w:val="22"/>
              <w:szCs w:val="22"/>
              <w:lang w:val="pl-PL"/>
            </w:rPr>
            <w:instrText xml:space="preserve">CITATION Hel09 \t  \l 1045 </w:instrText>
          </w:r>
          <w:r w:rsidR="007727E4"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(Hellowell &amp; Pollock, 2009)</w:t>
          </w:r>
          <w:r w:rsidR="007727E4" w:rsidRPr="00F94210">
            <w:rPr>
              <w:rFonts w:ascii="Times New Roman" w:hAnsi="Times New Roman" w:cs="Times New Roman"/>
              <w:sz w:val="22"/>
              <w:szCs w:val="22"/>
              <w:lang w:val="en-GB"/>
            </w:rPr>
            <w:fldChar w:fldCharType="end"/>
          </w:r>
        </w:sdtContent>
      </w:sdt>
      <w:r w:rsidR="007727E4" w:rsidRPr="00F94210">
        <w:rPr>
          <w:rFonts w:ascii="Times New Roman" w:hAnsi="Times New Roman" w:cs="Times New Roman"/>
          <w:sz w:val="22"/>
          <w:szCs w:val="22"/>
          <w:lang w:val="en-GB"/>
        </w:rPr>
        <w:t>. The highest losses were noticed at the Queen Elizabeth</w:t>
      </w:r>
      <w:r w:rsidR="00111A15">
        <w:rPr>
          <w:rFonts w:ascii="Times New Roman" w:hAnsi="Times New Roman" w:cs="Times New Roman"/>
          <w:sz w:val="22"/>
          <w:szCs w:val="22"/>
          <w:lang w:val="en-GB"/>
        </w:rPr>
        <w:t xml:space="preserve"> hospital</w:t>
      </w:r>
      <w:r w:rsidR="007727E4" w:rsidRPr="00F94210">
        <w:rPr>
          <w:rFonts w:ascii="Times New Roman" w:hAnsi="Times New Roman" w:cs="Times New Roman"/>
          <w:sz w:val="22"/>
          <w:szCs w:val="22"/>
          <w:lang w:val="en-GB"/>
        </w:rPr>
        <w:t xml:space="preserve"> and </w:t>
      </w:r>
      <w:r w:rsidR="00111A15">
        <w:rPr>
          <w:rFonts w:ascii="Times New Roman" w:hAnsi="Times New Roman" w:cs="Times New Roman"/>
          <w:sz w:val="22"/>
          <w:szCs w:val="22"/>
          <w:lang w:val="en-GB"/>
        </w:rPr>
        <w:t>the Bromley hospital</w:t>
      </w:r>
      <w:r w:rsidR="007727E4" w:rsidRPr="00F94210">
        <w:rPr>
          <w:rFonts w:ascii="Times New Roman" w:hAnsi="Times New Roman" w:cs="Times New Roman"/>
          <w:sz w:val="22"/>
          <w:szCs w:val="22"/>
          <w:lang w:val="en-GB"/>
        </w:rPr>
        <w:t xml:space="preserve">. The reason for such </w:t>
      </w:r>
      <w:r w:rsidR="00111A15">
        <w:rPr>
          <w:rFonts w:ascii="Times New Roman" w:hAnsi="Times New Roman" w:cs="Times New Roman"/>
          <w:sz w:val="22"/>
          <w:szCs w:val="22"/>
          <w:lang w:val="en-GB"/>
        </w:rPr>
        <w:t xml:space="preserve">a </w:t>
      </w:r>
      <w:r w:rsidR="007727E4" w:rsidRPr="00F94210">
        <w:rPr>
          <w:rFonts w:ascii="Times New Roman" w:hAnsi="Times New Roman" w:cs="Times New Roman"/>
          <w:sz w:val="22"/>
          <w:szCs w:val="22"/>
          <w:lang w:val="en-GB"/>
        </w:rPr>
        <w:t>bi</w:t>
      </w:r>
      <w:r w:rsidR="00111A15">
        <w:rPr>
          <w:rFonts w:ascii="Times New Roman" w:hAnsi="Times New Roman" w:cs="Times New Roman"/>
          <w:sz w:val="22"/>
          <w:szCs w:val="22"/>
          <w:lang w:val="en-GB"/>
        </w:rPr>
        <w:t xml:space="preserve">g deficit is the gap between </w:t>
      </w:r>
      <w:r w:rsidR="007727E4" w:rsidRPr="00F94210">
        <w:rPr>
          <w:rFonts w:ascii="Times New Roman" w:hAnsi="Times New Roman" w:cs="Times New Roman"/>
          <w:sz w:val="22"/>
          <w:szCs w:val="22"/>
          <w:lang w:val="en-GB"/>
        </w:rPr>
        <w:t>cost</w:t>
      </w:r>
      <w:r w:rsidR="00111A15">
        <w:rPr>
          <w:rFonts w:ascii="Times New Roman" w:hAnsi="Times New Roman" w:cs="Times New Roman"/>
          <w:sz w:val="22"/>
          <w:szCs w:val="22"/>
          <w:lang w:val="en-GB"/>
        </w:rPr>
        <w:t xml:space="preserve"> of availability charge and </w:t>
      </w:r>
      <w:r w:rsidR="007727E4" w:rsidRPr="00F94210">
        <w:rPr>
          <w:rFonts w:ascii="Times New Roman" w:hAnsi="Times New Roman" w:cs="Times New Roman"/>
          <w:sz w:val="22"/>
          <w:szCs w:val="22"/>
          <w:lang w:val="en-GB"/>
        </w:rPr>
        <w:t xml:space="preserve">capital charges. It was recommended to reduce the “controllable costs” by reducing both staff costs and staff members. </w:t>
      </w:r>
    </w:p>
    <w:p w14:paraId="5363DAB7" w14:textId="38CA8608" w:rsidR="007727E4" w:rsidRPr="00F94210" w:rsidRDefault="0016741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601924AE" w14:textId="31CA0C47" w:rsidR="007727E4" w:rsidRPr="00F94210" w:rsidRDefault="00A36A86" w:rsidP="0016741E">
      <w:pPr>
        <w:pStyle w:val="Heading1"/>
        <w:rPr>
          <w:color w:val="auto"/>
        </w:rPr>
      </w:pPr>
      <w:bookmarkStart w:id="40" w:name="_Toc200521370"/>
      <w:r>
        <w:rPr>
          <w:color w:val="auto"/>
        </w:rPr>
        <w:lastRenderedPageBreak/>
        <w:t xml:space="preserve">6.0 </w:t>
      </w:r>
      <w:r w:rsidR="007727E4" w:rsidRPr="00F94210">
        <w:rPr>
          <w:color w:val="auto"/>
        </w:rPr>
        <w:t>Public Private Partnership – Case of Poland</w:t>
      </w:r>
      <w:bookmarkEnd w:id="40"/>
    </w:p>
    <w:p w14:paraId="070ED7F8" w14:textId="77777777" w:rsidR="007727E4" w:rsidRPr="00F94210" w:rsidRDefault="007727E4" w:rsidP="00834CDA">
      <w:pPr>
        <w:spacing w:line="360" w:lineRule="auto"/>
        <w:jc w:val="both"/>
        <w:rPr>
          <w:rFonts w:ascii="Times New Roman" w:hAnsi="Times New Roman" w:cs="Times New Roman"/>
          <w:sz w:val="22"/>
          <w:szCs w:val="22"/>
          <w:lang w:val="en-GB"/>
        </w:rPr>
      </w:pPr>
    </w:p>
    <w:p w14:paraId="7D23F136" w14:textId="582E8BB0" w:rsidR="00454D6E" w:rsidRPr="00F94210" w:rsidRDefault="00111A15"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In Poland,</w:t>
      </w:r>
      <w:r w:rsidR="009005E2" w:rsidRPr="00F94210">
        <w:rPr>
          <w:rFonts w:ascii="Times New Roman" w:hAnsi="Times New Roman" w:cs="Times New Roman"/>
          <w:sz w:val="22"/>
          <w:szCs w:val="22"/>
          <w:lang w:val="en-GB"/>
        </w:rPr>
        <w:t xml:space="preserve"> public private partnership is regulated by </w:t>
      </w:r>
      <w:r>
        <w:rPr>
          <w:rFonts w:ascii="Times New Roman" w:hAnsi="Times New Roman" w:cs="Times New Roman"/>
          <w:sz w:val="22"/>
          <w:szCs w:val="22"/>
          <w:lang w:val="en-GB"/>
        </w:rPr>
        <w:t xml:space="preserve">a legal </w:t>
      </w:r>
      <w:r w:rsidR="009005E2" w:rsidRPr="00F94210">
        <w:rPr>
          <w:rFonts w:ascii="Times New Roman" w:hAnsi="Times New Roman" w:cs="Times New Roman"/>
          <w:sz w:val="22"/>
          <w:szCs w:val="22"/>
          <w:lang w:val="en-GB"/>
        </w:rPr>
        <w:t>act from 19</w:t>
      </w:r>
      <w:r w:rsidR="009005E2" w:rsidRPr="00F94210">
        <w:rPr>
          <w:rFonts w:ascii="Times New Roman" w:hAnsi="Times New Roman" w:cs="Times New Roman"/>
          <w:sz w:val="22"/>
          <w:szCs w:val="22"/>
          <w:vertAlign w:val="superscript"/>
          <w:lang w:val="en-GB"/>
        </w:rPr>
        <w:t>th</w:t>
      </w:r>
      <w:r w:rsidR="009005E2" w:rsidRPr="00F94210">
        <w:rPr>
          <w:rFonts w:ascii="Times New Roman" w:hAnsi="Times New Roman" w:cs="Times New Roman"/>
          <w:sz w:val="22"/>
          <w:szCs w:val="22"/>
          <w:lang w:val="en-GB"/>
        </w:rPr>
        <w:t xml:space="preserve"> of December 2009. The act introduced the renormalization</w:t>
      </w:r>
      <w:r>
        <w:rPr>
          <w:rFonts w:ascii="Times New Roman" w:hAnsi="Times New Roman" w:cs="Times New Roman"/>
          <w:sz w:val="22"/>
          <w:szCs w:val="22"/>
          <w:lang w:val="en-GB"/>
        </w:rPr>
        <w:t xml:space="preserve"> of</w:t>
      </w:r>
      <w:r w:rsidR="009005E2" w:rsidRPr="00F94210">
        <w:rPr>
          <w:rFonts w:ascii="Times New Roman" w:hAnsi="Times New Roman" w:cs="Times New Roman"/>
          <w:sz w:val="22"/>
          <w:szCs w:val="22"/>
          <w:lang w:val="en-GB"/>
        </w:rPr>
        <w:t xml:space="preserve"> rules of partnership between public and private actor. The definition of PPP is described very broadly. According to the legislature it is “common realization of a project based upon division of responsibilities and risks between public and private actor” </w:t>
      </w:r>
      <w:sdt>
        <w:sdtPr>
          <w:rPr>
            <w:rFonts w:ascii="Times New Roman" w:hAnsi="Times New Roman" w:cs="Times New Roman"/>
            <w:sz w:val="22"/>
            <w:szCs w:val="22"/>
            <w:lang w:val="en-GB"/>
          </w:rPr>
          <w:id w:val="-223613951"/>
          <w:citation/>
        </w:sdtPr>
        <w:sdtContent>
          <w:r w:rsidR="009005E2" w:rsidRPr="00F94210">
            <w:rPr>
              <w:rFonts w:ascii="Times New Roman" w:hAnsi="Times New Roman" w:cs="Times New Roman"/>
              <w:sz w:val="22"/>
              <w:szCs w:val="22"/>
              <w:lang w:val="en-GB"/>
            </w:rPr>
            <w:fldChar w:fldCharType="begin"/>
          </w:r>
          <w:r w:rsidR="009005E2" w:rsidRPr="00F94210">
            <w:rPr>
              <w:rFonts w:ascii="Times New Roman" w:hAnsi="Times New Roman" w:cs="Times New Roman"/>
              <w:sz w:val="22"/>
              <w:szCs w:val="22"/>
              <w:lang w:val="pl-PL"/>
            </w:rPr>
            <w:instrText xml:space="preserve"> CITATION Ban10 \l 1045 </w:instrText>
          </w:r>
          <w:r w:rsidR="009005E2"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(Banasik, 2010)</w:t>
          </w:r>
          <w:r w:rsidR="009005E2" w:rsidRPr="00F94210">
            <w:rPr>
              <w:rFonts w:ascii="Times New Roman" w:hAnsi="Times New Roman" w:cs="Times New Roman"/>
              <w:sz w:val="22"/>
              <w:szCs w:val="22"/>
              <w:lang w:val="en-GB"/>
            </w:rPr>
            <w:fldChar w:fldCharType="end"/>
          </w:r>
        </w:sdtContent>
      </w:sdt>
      <w:r w:rsidR="009005E2" w:rsidRPr="00F94210">
        <w:rPr>
          <w:rFonts w:ascii="Times New Roman" w:hAnsi="Times New Roman" w:cs="Times New Roman"/>
          <w:sz w:val="22"/>
          <w:szCs w:val="22"/>
          <w:lang w:val="en-GB"/>
        </w:rPr>
        <w:t xml:space="preserve">. </w:t>
      </w:r>
      <w:r w:rsidR="00B66BF2" w:rsidRPr="00F94210">
        <w:rPr>
          <w:rFonts w:ascii="Times New Roman" w:hAnsi="Times New Roman" w:cs="Times New Roman"/>
          <w:sz w:val="22"/>
          <w:szCs w:val="22"/>
          <w:lang w:val="en-GB"/>
        </w:rPr>
        <w:t>This legal act is not an expanded legislation; therefore it leaves a gr</w:t>
      </w:r>
      <w:r>
        <w:rPr>
          <w:rFonts w:ascii="Times New Roman" w:hAnsi="Times New Roman" w:cs="Times New Roman"/>
          <w:sz w:val="22"/>
          <w:szCs w:val="22"/>
          <w:lang w:val="en-GB"/>
        </w:rPr>
        <w:t>eat deal of independence for</w:t>
      </w:r>
      <w:r w:rsidR="00B66BF2" w:rsidRPr="00F94210">
        <w:rPr>
          <w:rFonts w:ascii="Times New Roman" w:hAnsi="Times New Roman" w:cs="Times New Roman"/>
          <w:sz w:val="22"/>
          <w:szCs w:val="22"/>
          <w:lang w:val="en-GB"/>
        </w:rPr>
        <w:t xml:space="preserve"> public actors. </w:t>
      </w:r>
    </w:p>
    <w:p w14:paraId="2D81714F" w14:textId="77777777" w:rsidR="00454D6E" w:rsidRPr="00F94210" w:rsidRDefault="00454D6E" w:rsidP="00834CDA">
      <w:pPr>
        <w:spacing w:line="360" w:lineRule="auto"/>
        <w:jc w:val="both"/>
        <w:rPr>
          <w:rFonts w:ascii="Times New Roman" w:hAnsi="Times New Roman" w:cs="Times New Roman"/>
          <w:sz w:val="22"/>
          <w:szCs w:val="22"/>
          <w:lang w:val="en-GB"/>
        </w:rPr>
      </w:pPr>
    </w:p>
    <w:p w14:paraId="5F800515" w14:textId="65663322" w:rsidR="007727E4" w:rsidRPr="00F94210" w:rsidRDefault="00156D56"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PPP has become an attractive a</w:t>
      </w:r>
      <w:r w:rsidR="00FF797A">
        <w:rPr>
          <w:rFonts w:ascii="Times New Roman" w:hAnsi="Times New Roman" w:cs="Times New Roman"/>
          <w:sz w:val="22"/>
          <w:szCs w:val="22"/>
          <w:lang w:val="en-GB"/>
        </w:rPr>
        <w:t>lternative of cooperation. P</w:t>
      </w:r>
      <w:r w:rsidRPr="00F94210">
        <w:rPr>
          <w:rFonts w:ascii="Times New Roman" w:hAnsi="Times New Roman" w:cs="Times New Roman"/>
          <w:sz w:val="22"/>
          <w:szCs w:val="22"/>
          <w:lang w:val="en-GB"/>
        </w:rPr>
        <w:t>ublic actor can choose the most convenient model of partnership. The risk factor ca</w:t>
      </w:r>
      <w:r w:rsidR="00FF797A">
        <w:rPr>
          <w:rFonts w:ascii="Times New Roman" w:hAnsi="Times New Roman" w:cs="Times New Roman"/>
          <w:sz w:val="22"/>
          <w:szCs w:val="22"/>
          <w:lang w:val="en-GB"/>
        </w:rPr>
        <w:t xml:space="preserve">n also be allocated between </w:t>
      </w:r>
      <w:r w:rsidRPr="00F94210">
        <w:rPr>
          <w:rFonts w:ascii="Times New Roman" w:hAnsi="Times New Roman" w:cs="Times New Roman"/>
          <w:sz w:val="22"/>
          <w:szCs w:val="22"/>
          <w:lang w:val="en-GB"/>
        </w:rPr>
        <w:t>partners, which allows using PPP in m</w:t>
      </w:r>
      <w:r w:rsidR="00FF797A">
        <w:rPr>
          <w:rFonts w:ascii="Times New Roman" w:hAnsi="Times New Roman" w:cs="Times New Roman"/>
          <w:sz w:val="22"/>
          <w:szCs w:val="22"/>
          <w:lang w:val="en-GB"/>
        </w:rPr>
        <w:t xml:space="preserve">any different projects. Once an agreement between </w:t>
      </w:r>
      <w:r w:rsidRPr="00F94210">
        <w:rPr>
          <w:rFonts w:ascii="Times New Roman" w:hAnsi="Times New Roman" w:cs="Times New Roman"/>
          <w:sz w:val="22"/>
          <w:szCs w:val="22"/>
          <w:lang w:val="en-GB"/>
        </w:rPr>
        <w:t>actors has been signed it is not</w:t>
      </w:r>
      <w:r w:rsidR="007262BB">
        <w:rPr>
          <w:rFonts w:ascii="Times New Roman" w:hAnsi="Times New Roman" w:cs="Times New Roman"/>
          <w:sz w:val="22"/>
          <w:szCs w:val="22"/>
          <w:lang w:val="en-GB"/>
        </w:rPr>
        <w:t xml:space="preserve"> possible to change</w:t>
      </w:r>
      <w:r w:rsidR="00FF797A">
        <w:rPr>
          <w:rFonts w:ascii="Times New Roman" w:hAnsi="Times New Roman" w:cs="Times New Roman"/>
          <w:sz w:val="22"/>
          <w:szCs w:val="22"/>
          <w:lang w:val="en-GB"/>
        </w:rPr>
        <w:t xml:space="preserve"> it</w:t>
      </w:r>
      <w:r w:rsidR="00FC11CC" w:rsidRPr="00F94210">
        <w:rPr>
          <w:rFonts w:ascii="Times New Roman" w:hAnsi="Times New Roman" w:cs="Times New Roman"/>
          <w:sz w:val="22"/>
          <w:szCs w:val="22"/>
          <w:lang w:val="en-GB"/>
        </w:rPr>
        <w:t>. However, if any kind of force majeure occurs some alternations may be imple</w:t>
      </w:r>
      <w:r w:rsidR="007262BB">
        <w:rPr>
          <w:rFonts w:ascii="Times New Roman" w:hAnsi="Times New Roman" w:cs="Times New Roman"/>
          <w:sz w:val="22"/>
          <w:szCs w:val="22"/>
          <w:lang w:val="en-GB"/>
        </w:rPr>
        <w:t>mented into the agreement. P</w:t>
      </w:r>
      <w:r w:rsidR="00FC11CC" w:rsidRPr="00F94210">
        <w:rPr>
          <w:rFonts w:ascii="Times New Roman" w:hAnsi="Times New Roman" w:cs="Times New Roman"/>
          <w:sz w:val="22"/>
          <w:szCs w:val="22"/>
          <w:lang w:val="en-GB"/>
        </w:rPr>
        <w:t>ublic private partnerships are an answer to many probl</w:t>
      </w:r>
      <w:r w:rsidR="007262BB">
        <w:rPr>
          <w:rFonts w:ascii="Times New Roman" w:hAnsi="Times New Roman" w:cs="Times New Roman"/>
          <w:sz w:val="22"/>
          <w:szCs w:val="22"/>
          <w:lang w:val="en-GB"/>
        </w:rPr>
        <w:t>ems in public sector, mainly to</w:t>
      </w:r>
      <w:r w:rsidR="00FC11CC" w:rsidRPr="00F94210">
        <w:rPr>
          <w:rFonts w:ascii="Times New Roman" w:hAnsi="Times New Roman" w:cs="Times New Roman"/>
          <w:sz w:val="22"/>
          <w:szCs w:val="22"/>
          <w:lang w:val="en-GB"/>
        </w:rPr>
        <w:t xml:space="preserve"> lack of public res</w:t>
      </w:r>
      <w:r w:rsidR="007262BB">
        <w:rPr>
          <w:rFonts w:ascii="Times New Roman" w:hAnsi="Times New Roman" w:cs="Times New Roman"/>
          <w:sz w:val="22"/>
          <w:szCs w:val="22"/>
          <w:lang w:val="en-GB"/>
        </w:rPr>
        <w:t xml:space="preserve">ources, low effectiveness of projects supervised by </w:t>
      </w:r>
      <w:r w:rsidR="00FC11CC" w:rsidRPr="00F94210">
        <w:rPr>
          <w:rFonts w:ascii="Times New Roman" w:hAnsi="Times New Roman" w:cs="Times New Roman"/>
          <w:sz w:val="22"/>
          <w:szCs w:val="22"/>
          <w:lang w:val="en-GB"/>
        </w:rPr>
        <w:t>public actors, high costs of exploitation, inefficient management and</w:t>
      </w:r>
      <w:r w:rsidR="007262BB">
        <w:rPr>
          <w:rFonts w:ascii="Times New Roman" w:hAnsi="Times New Roman" w:cs="Times New Roman"/>
          <w:sz w:val="22"/>
          <w:szCs w:val="22"/>
          <w:lang w:val="en-GB"/>
        </w:rPr>
        <w:t>,</w:t>
      </w:r>
      <w:r w:rsidR="00FC11CC" w:rsidRPr="00F94210">
        <w:rPr>
          <w:rFonts w:ascii="Times New Roman" w:hAnsi="Times New Roman" w:cs="Times New Roman"/>
          <w:sz w:val="22"/>
          <w:szCs w:val="22"/>
          <w:lang w:val="en-GB"/>
        </w:rPr>
        <w:t xml:space="preserve"> last but not least</w:t>
      </w:r>
      <w:r w:rsidR="007262BB">
        <w:rPr>
          <w:rFonts w:ascii="Times New Roman" w:hAnsi="Times New Roman" w:cs="Times New Roman"/>
          <w:sz w:val="22"/>
          <w:szCs w:val="22"/>
          <w:lang w:val="en-GB"/>
        </w:rPr>
        <w:t>, to change</w:t>
      </w:r>
      <w:r w:rsidR="00FC11CC" w:rsidRPr="00F94210">
        <w:rPr>
          <w:rFonts w:ascii="Times New Roman" w:hAnsi="Times New Roman" w:cs="Times New Roman"/>
          <w:sz w:val="22"/>
          <w:szCs w:val="22"/>
          <w:lang w:val="en-GB"/>
        </w:rPr>
        <w:t xml:space="preserve"> negative opinion on </w:t>
      </w:r>
      <w:r w:rsidR="00454D6E" w:rsidRPr="00F94210">
        <w:rPr>
          <w:rFonts w:ascii="Times New Roman" w:hAnsi="Times New Roman" w:cs="Times New Roman"/>
          <w:sz w:val="22"/>
          <w:szCs w:val="22"/>
          <w:lang w:val="en-GB"/>
        </w:rPr>
        <w:t xml:space="preserve">any form of </w:t>
      </w:r>
      <w:r w:rsidR="00FC11CC" w:rsidRPr="00F94210">
        <w:rPr>
          <w:rFonts w:ascii="Times New Roman" w:hAnsi="Times New Roman" w:cs="Times New Roman"/>
          <w:sz w:val="22"/>
          <w:szCs w:val="22"/>
          <w:lang w:val="en-GB"/>
        </w:rPr>
        <w:t>p</w:t>
      </w:r>
      <w:r w:rsidR="005255FA" w:rsidRPr="00F94210">
        <w:rPr>
          <w:rFonts w:ascii="Times New Roman" w:hAnsi="Times New Roman" w:cs="Times New Roman"/>
          <w:sz w:val="22"/>
          <w:szCs w:val="22"/>
          <w:lang w:val="en-GB"/>
        </w:rPr>
        <w:t xml:space="preserve">rivatisation among the society </w:t>
      </w:r>
      <w:sdt>
        <w:sdtPr>
          <w:rPr>
            <w:rFonts w:ascii="Times New Roman" w:hAnsi="Times New Roman" w:cs="Times New Roman"/>
            <w:sz w:val="22"/>
            <w:szCs w:val="22"/>
            <w:lang w:val="en-GB"/>
          </w:rPr>
          <w:id w:val="-446614782"/>
          <w:citation/>
        </w:sdtPr>
        <w:sdtContent>
          <w:r w:rsidR="005255FA" w:rsidRPr="00F94210">
            <w:rPr>
              <w:rFonts w:ascii="Times New Roman" w:hAnsi="Times New Roman" w:cs="Times New Roman"/>
              <w:sz w:val="22"/>
              <w:szCs w:val="22"/>
              <w:lang w:val="en-GB"/>
            </w:rPr>
            <w:fldChar w:fldCharType="begin"/>
          </w:r>
          <w:r w:rsidR="005255FA" w:rsidRPr="00F94210">
            <w:rPr>
              <w:rFonts w:ascii="Times New Roman" w:hAnsi="Times New Roman" w:cs="Times New Roman"/>
              <w:sz w:val="22"/>
              <w:szCs w:val="22"/>
              <w:lang w:val="pl-PL"/>
            </w:rPr>
            <w:instrText xml:space="preserve"> CITATION Ban10 \l 1045 </w:instrText>
          </w:r>
          <w:r w:rsidR="005255FA"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(Banasik, 2010)</w:t>
          </w:r>
          <w:r w:rsidR="005255FA" w:rsidRPr="00F94210">
            <w:rPr>
              <w:rFonts w:ascii="Times New Roman" w:hAnsi="Times New Roman" w:cs="Times New Roman"/>
              <w:sz w:val="22"/>
              <w:szCs w:val="22"/>
              <w:lang w:val="en-GB"/>
            </w:rPr>
            <w:fldChar w:fldCharType="end"/>
          </w:r>
        </w:sdtContent>
      </w:sdt>
      <w:r w:rsidR="005255FA" w:rsidRPr="00F94210">
        <w:rPr>
          <w:rFonts w:ascii="Times New Roman" w:hAnsi="Times New Roman" w:cs="Times New Roman"/>
          <w:sz w:val="22"/>
          <w:szCs w:val="22"/>
          <w:lang w:val="en-GB"/>
        </w:rPr>
        <w:t>.</w:t>
      </w:r>
    </w:p>
    <w:p w14:paraId="1D89F66C" w14:textId="77777777" w:rsidR="005255FA" w:rsidRPr="00F94210" w:rsidRDefault="005255FA" w:rsidP="00834CDA">
      <w:pPr>
        <w:spacing w:line="360" w:lineRule="auto"/>
        <w:jc w:val="both"/>
        <w:rPr>
          <w:rFonts w:ascii="Times New Roman" w:hAnsi="Times New Roman" w:cs="Times New Roman"/>
          <w:sz w:val="22"/>
          <w:szCs w:val="22"/>
          <w:lang w:val="en-GB"/>
        </w:rPr>
      </w:pPr>
    </w:p>
    <w:p w14:paraId="50BF4175" w14:textId="2F45BBD0" w:rsidR="005255FA" w:rsidRPr="00F94210" w:rsidRDefault="00A36A86" w:rsidP="0016741E">
      <w:pPr>
        <w:pStyle w:val="Heading2"/>
        <w:rPr>
          <w:color w:val="auto"/>
        </w:rPr>
      </w:pPr>
      <w:bookmarkStart w:id="41" w:name="_Toc200521371"/>
      <w:r>
        <w:rPr>
          <w:color w:val="auto"/>
        </w:rPr>
        <w:t xml:space="preserve">6.1 </w:t>
      </w:r>
      <w:r w:rsidR="005255FA" w:rsidRPr="00F94210">
        <w:rPr>
          <w:color w:val="auto"/>
        </w:rPr>
        <w:t>Public Private Partnership in Health Care</w:t>
      </w:r>
      <w:bookmarkEnd w:id="41"/>
    </w:p>
    <w:p w14:paraId="5374D12E" w14:textId="77777777" w:rsidR="005255FA" w:rsidRPr="00F94210" w:rsidRDefault="005255FA" w:rsidP="00834CDA">
      <w:pPr>
        <w:spacing w:line="360" w:lineRule="auto"/>
        <w:jc w:val="both"/>
        <w:rPr>
          <w:rFonts w:ascii="Times New Roman" w:hAnsi="Times New Roman" w:cs="Times New Roman"/>
          <w:sz w:val="22"/>
          <w:szCs w:val="22"/>
          <w:lang w:val="en-GB"/>
        </w:rPr>
      </w:pPr>
    </w:p>
    <w:p w14:paraId="2700857A" w14:textId="0E9369A7" w:rsidR="00D85EA0" w:rsidRPr="00F94210" w:rsidRDefault="005255FA"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Poland, as well as the United Kingdom, uses the national health services system, w</w:t>
      </w:r>
      <w:r w:rsidR="007262BB">
        <w:rPr>
          <w:rFonts w:ascii="Times New Roman" w:hAnsi="Times New Roman" w:cs="Times New Roman"/>
          <w:sz w:val="22"/>
          <w:szCs w:val="22"/>
          <w:lang w:val="en-GB"/>
        </w:rPr>
        <w:t>hich encourage implementing PPP</w:t>
      </w:r>
      <w:r w:rsidRPr="00F94210">
        <w:rPr>
          <w:rFonts w:ascii="Times New Roman" w:hAnsi="Times New Roman" w:cs="Times New Roman"/>
          <w:sz w:val="22"/>
          <w:szCs w:val="22"/>
          <w:lang w:val="en-GB"/>
        </w:rPr>
        <w:t xml:space="preserve"> solutions </w:t>
      </w:r>
      <w:sdt>
        <w:sdtPr>
          <w:rPr>
            <w:rFonts w:ascii="Times New Roman" w:hAnsi="Times New Roman" w:cs="Times New Roman"/>
            <w:sz w:val="22"/>
            <w:szCs w:val="22"/>
            <w:lang w:val="en-GB"/>
          </w:rPr>
          <w:id w:val="-1531187729"/>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McK06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(McKee, Edwards, &amp; Atun, 2006)</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w:t>
      </w:r>
      <w:r w:rsidR="00BB6BF0" w:rsidRPr="00F94210">
        <w:rPr>
          <w:rFonts w:ascii="Times New Roman" w:hAnsi="Times New Roman" w:cs="Times New Roman"/>
          <w:sz w:val="22"/>
          <w:szCs w:val="22"/>
          <w:lang w:val="en-GB"/>
        </w:rPr>
        <w:t xml:space="preserve"> However, to fully understand the process and problems in imp</w:t>
      </w:r>
      <w:r w:rsidR="00395EFE">
        <w:rPr>
          <w:rFonts w:ascii="Times New Roman" w:hAnsi="Times New Roman" w:cs="Times New Roman"/>
          <w:sz w:val="22"/>
          <w:szCs w:val="22"/>
          <w:lang w:val="en-GB"/>
        </w:rPr>
        <w:t>lementing the PPP</w:t>
      </w:r>
      <w:r w:rsidR="00BB6BF0" w:rsidRPr="00F94210">
        <w:rPr>
          <w:rFonts w:ascii="Times New Roman" w:hAnsi="Times New Roman" w:cs="Times New Roman"/>
          <w:sz w:val="22"/>
          <w:szCs w:val="22"/>
          <w:lang w:val="en-GB"/>
        </w:rPr>
        <w:t xml:space="preserve"> solution in Poland, a broader socio-economic background has to be shown. The first obstacle </w:t>
      </w:r>
      <w:r w:rsidR="00395EFE">
        <w:rPr>
          <w:rFonts w:ascii="Times New Roman" w:hAnsi="Times New Roman" w:cs="Times New Roman"/>
          <w:sz w:val="22"/>
          <w:szCs w:val="22"/>
          <w:lang w:val="en-GB"/>
        </w:rPr>
        <w:t>PPP</w:t>
      </w:r>
      <w:r w:rsidR="00070BCC" w:rsidRPr="00F94210">
        <w:rPr>
          <w:rFonts w:ascii="Times New Roman" w:hAnsi="Times New Roman" w:cs="Times New Roman"/>
          <w:sz w:val="22"/>
          <w:szCs w:val="22"/>
          <w:lang w:val="en-GB"/>
        </w:rPr>
        <w:t xml:space="preserve"> have to overcome is </w:t>
      </w:r>
      <w:r w:rsidR="00395EFE">
        <w:rPr>
          <w:rFonts w:ascii="Times New Roman" w:hAnsi="Times New Roman" w:cs="Times New Roman"/>
          <w:sz w:val="22"/>
          <w:szCs w:val="22"/>
          <w:lang w:val="en-GB"/>
        </w:rPr>
        <w:t>a</w:t>
      </w:r>
      <w:r w:rsidR="00454D6E" w:rsidRPr="00F94210">
        <w:rPr>
          <w:rFonts w:ascii="Times New Roman" w:hAnsi="Times New Roman" w:cs="Times New Roman"/>
          <w:sz w:val="22"/>
          <w:szCs w:val="22"/>
          <w:lang w:val="en-GB"/>
        </w:rPr>
        <w:t xml:space="preserve"> </w:t>
      </w:r>
      <w:r w:rsidR="00070BCC" w:rsidRPr="00F94210">
        <w:rPr>
          <w:rFonts w:ascii="Times New Roman" w:hAnsi="Times New Roman" w:cs="Times New Roman"/>
          <w:sz w:val="22"/>
          <w:szCs w:val="22"/>
          <w:lang w:val="en-GB"/>
        </w:rPr>
        <w:t>negative attitude towards any form of commercialisation of health care provisions. Local communities, trade unions, managerial a</w:t>
      </w:r>
      <w:r w:rsidR="00395EFE">
        <w:rPr>
          <w:rFonts w:ascii="Times New Roman" w:hAnsi="Times New Roman" w:cs="Times New Roman"/>
          <w:sz w:val="22"/>
          <w:szCs w:val="22"/>
          <w:lang w:val="en-GB"/>
        </w:rPr>
        <w:t>nd medical staff and some of</w:t>
      </w:r>
      <w:r w:rsidR="00070BCC" w:rsidRPr="00F94210">
        <w:rPr>
          <w:rFonts w:ascii="Times New Roman" w:hAnsi="Times New Roman" w:cs="Times New Roman"/>
          <w:sz w:val="22"/>
          <w:szCs w:val="22"/>
          <w:lang w:val="en-GB"/>
        </w:rPr>
        <w:t xml:space="preserve"> politicians often express their </w:t>
      </w:r>
      <w:r w:rsidR="00A02CD4" w:rsidRPr="00F94210">
        <w:rPr>
          <w:rFonts w:ascii="Times New Roman" w:hAnsi="Times New Roman" w:cs="Times New Roman"/>
          <w:sz w:val="22"/>
          <w:szCs w:val="22"/>
          <w:lang w:val="en-GB"/>
        </w:rPr>
        <w:t>negative opinions</w:t>
      </w:r>
      <w:r w:rsidR="00395EFE">
        <w:rPr>
          <w:rFonts w:ascii="Times New Roman" w:hAnsi="Times New Roman" w:cs="Times New Roman"/>
          <w:sz w:val="22"/>
          <w:szCs w:val="22"/>
          <w:lang w:val="en-GB"/>
        </w:rPr>
        <w:t xml:space="preserve"> about PPP</w:t>
      </w:r>
      <w:r w:rsidR="00A02CD4" w:rsidRPr="00F94210">
        <w:rPr>
          <w:rFonts w:ascii="Times New Roman" w:hAnsi="Times New Roman" w:cs="Times New Roman"/>
          <w:sz w:val="22"/>
          <w:szCs w:val="22"/>
          <w:lang w:val="en-GB"/>
        </w:rPr>
        <w:t>. Most of the health care services are and will be performed under the contract with national health service (</w:t>
      </w:r>
      <w:proofErr w:type="spellStart"/>
      <w:r w:rsidR="00A02CD4" w:rsidRPr="00F94210">
        <w:rPr>
          <w:rFonts w:ascii="Times New Roman" w:hAnsi="Times New Roman" w:cs="Times New Roman"/>
          <w:sz w:val="22"/>
          <w:szCs w:val="22"/>
          <w:lang w:val="en-GB"/>
        </w:rPr>
        <w:t>Narodowy</w:t>
      </w:r>
      <w:proofErr w:type="spellEnd"/>
      <w:r w:rsidR="00A02CD4" w:rsidRPr="00F94210">
        <w:rPr>
          <w:rFonts w:ascii="Times New Roman" w:hAnsi="Times New Roman" w:cs="Times New Roman"/>
          <w:sz w:val="22"/>
          <w:szCs w:val="22"/>
          <w:lang w:val="en-GB"/>
        </w:rPr>
        <w:t xml:space="preserve"> </w:t>
      </w:r>
      <w:proofErr w:type="spellStart"/>
      <w:r w:rsidR="00A02CD4" w:rsidRPr="00F94210">
        <w:rPr>
          <w:rFonts w:ascii="Times New Roman" w:hAnsi="Times New Roman" w:cs="Times New Roman"/>
          <w:sz w:val="22"/>
          <w:szCs w:val="22"/>
          <w:lang w:val="en-GB"/>
        </w:rPr>
        <w:t>Fundusz</w:t>
      </w:r>
      <w:proofErr w:type="spellEnd"/>
      <w:r w:rsidR="00A02CD4" w:rsidRPr="00F94210">
        <w:rPr>
          <w:rFonts w:ascii="Times New Roman" w:hAnsi="Times New Roman" w:cs="Times New Roman"/>
          <w:sz w:val="22"/>
          <w:szCs w:val="22"/>
          <w:lang w:val="en-GB"/>
        </w:rPr>
        <w:t xml:space="preserve"> </w:t>
      </w:r>
      <w:proofErr w:type="spellStart"/>
      <w:r w:rsidR="00A02CD4" w:rsidRPr="00F94210">
        <w:rPr>
          <w:rFonts w:ascii="Times New Roman" w:hAnsi="Times New Roman" w:cs="Times New Roman"/>
          <w:sz w:val="22"/>
          <w:szCs w:val="22"/>
          <w:lang w:val="en-GB"/>
        </w:rPr>
        <w:t>Zdrowia</w:t>
      </w:r>
      <w:proofErr w:type="spellEnd"/>
      <w:r w:rsidR="00454D6E" w:rsidRPr="00F94210">
        <w:rPr>
          <w:rFonts w:ascii="Times New Roman" w:hAnsi="Times New Roman" w:cs="Times New Roman"/>
          <w:sz w:val="22"/>
          <w:szCs w:val="22"/>
          <w:lang w:val="en-GB"/>
        </w:rPr>
        <w:t xml:space="preserve"> </w:t>
      </w:r>
      <w:r w:rsidR="00A02CD4" w:rsidRPr="00F94210">
        <w:rPr>
          <w:rFonts w:ascii="Times New Roman" w:hAnsi="Times New Roman" w:cs="Times New Roman"/>
          <w:sz w:val="22"/>
          <w:szCs w:val="22"/>
          <w:lang w:val="en-GB"/>
        </w:rPr>
        <w:t>-</w:t>
      </w:r>
      <w:r w:rsidR="00454D6E" w:rsidRPr="00F94210">
        <w:rPr>
          <w:rFonts w:ascii="Times New Roman" w:hAnsi="Times New Roman" w:cs="Times New Roman"/>
          <w:sz w:val="22"/>
          <w:szCs w:val="22"/>
          <w:lang w:val="en-GB"/>
        </w:rPr>
        <w:t xml:space="preserve"> NFZ). Nevertheless, six</w:t>
      </w:r>
      <w:r w:rsidR="00A02CD4" w:rsidRPr="00F94210">
        <w:rPr>
          <w:rFonts w:ascii="Times New Roman" w:hAnsi="Times New Roman" w:cs="Times New Roman"/>
          <w:sz w:val="22"/>
          <w:szCs w:val="22"/>
          <w:lang w:val="en-GB"/>
        </w:rPr>
        <w:t xml:space="preserve"> projects are currently implemented in cooperation between public and private actors</w:t>
      </w:r>
      <w:r w:rsidR="00E5256B" w:rsidRPr="00F94210">
        <w:rPr>
          <w:rFonts w:ascii="Times New Roman" w:hAnsi="Times New Roman" w:cs="Times New Roman"/>
          <w:sz w:val="22"/>
          <w:szCs w:val="22"/>
          <w:lang w:val="en-GB"/>
        </w:rPr>
        <w:t>. These are:</w:t>
      </w:r>
    </w:p>
    <w:p w14:paraId="5A0D7269" w14:textId="72EAEF05" w:rsidR="00D85EA0" w:rsidRPr="00F94210" w:rsidRDefault="00454D6E" w:rsidP="00834CDA">
      <w:pPr>
        <w:pStyle w:val="ListParagraph"/>
        <w:numPr>
          <w:ilvl w:val="0"/>
          <w:numId w:val="4"/>
        </w:num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Biał</w:t>
      </w:r>
      <w:r w:rsidR="00E5256B" w:rsidRPr="00F94210">
        <w:rPr>
          <w:rFonts w:ascii="Times New Roman" w:hAnsi="Times New Roman" w:cs="Times New Roman"/>
          <w:sz w:val="22"/>
          <w:szCs w:val="22"/>
          <w:lang w:val="en-GB"/>
        </w:rPr>
        <w:t>ostockie</w:t>
      </w:r>
      <w:proofErr w:type="spellEnd"/>
      <w:r w:rsidR="00E5256B" w:rsidRPr="00F94210">
        <w:rPr>
          <w:rFonts w:ascii="Times New Roman" w:hAnsi="Times New Roman" w:cs="Times New Roman"/>
          <w:sz w:val="22"/>
          <w:szCs w:val="22"/>
          <w:lang w:val="en-GB"/>
        </w:rPr>
        <w:t xml:space="preserve"> Centrum </w:t>
      </w:r>
      <w:proofErr w:type="spellStart"/>
      <w:r w:rsidR="00E5256B" w:rsidRPr="00F94210">
        <w:rPr>
          <w:rFonts w:ascii="Times New Roman" w:hAnsi="Times New Roman" w:cs="Times New Roman"/>
          <w:sz w:val="22"/>
          <w:szCs w:val="22"/>
          <w:lang w:val="en-GB"/>
        </w:rPr>
        <w:t>Onkologii</w:t>
      </w:r>
      <w:proofErr w:type="spellEnd"/>
      <w:r w:rsidR="00E5256B" w:rsidRPr="00F94210">
        <w:rPr>
          <w:rFonts w:ascii="Times New Roman" w:hAnsi="Times New Roman" w:cs="Times New Roman"/>
          <w:sz w:val="22"/>
          <w:szCs w:val="22"/>
          <w:lang w:val="en-GB"/>
        </w:rPr>
        <w:t xml:space="preserve"> – services in medical imaging, MRI and X-ray</w:t>
      </w:r>
      <w:r w:rsidR="003150AF" w:rsidRPr="00F94210">
        <w:rPr>
          <w:rFonts w:ascii="Times New Roman" w:hAnsi="Times New Roman" w:cs="Times New Roman"/>
          <w:sz w:val="22"/>
          <w:szCs w:val="22"/>
          <w:lang w:val="en-GB"/>
        </w:rPr>
        <w:t xml:space="preserve"> computed tomography. B</w:t>
      </w:r>
      <w:r w:rsidR="00E5256B" w:rsidRPr="00F94210">
        <w:rPr>
          <w:rFonts w:ascii="Times New Roman" w:hAnsi="Times New Roman" w:cs="Times New Roman"/>
          <w:sz w:val="22"/>
          <w:szCs w:val="22"/>
          <w:lang w:val="en-GB"/>
        </w:rPr>
        <w:t>ased on service franchising.</w:t>
      </w:r>
    </w:p>
    <w:p w14:paraId="0CD2CEB4" w14:textId="2E3C1F21" w:rsidR="00E5256B" w:rsidRPr="00F94210" w:rsidRDefault="00E5256B" w:rsidP="00834CDA">
      <w:pPr>
        <w:pStyle w:val="ListParagraph"/>
        <w:numPr>
          <w:ilvl w:val="0"/>
          <w:numId w:val="4"/>
        </w:num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lastRenderedPageBreak/>
        <w:t xml:space="preserve">SP ZOZ </w:t>
      </w:r>
      <w:proofErr w:type="spellStart"/>
      <w:r w:rsidRPr="00F94210">
        <w:rPr>
          <w:rFonts w:ascii="Times New Roman" w:hAnsi="Times New Roman" w:cs="Times New Roman"/>
          <w:sz w:val="22"/>
          <w:szCs w:val="22"/>
          <w:lang w:val="en-GB"/>
        </w:rPr>
        <w:t>Szpital</w:t>
      </w:r>
      <w:proofErr w:type="spellEnd"/>
      <w:r w:rsidRPr="00F94210">
        <w:rPr>
          <w:rFonts w:ascii="Times New Roman" w:hAnsi="Times New Roman" w:cs="Times New Roman"/>
          <w:sz w:val="22"/>
          <w:szCs w:val="22"/>
          <w:lang w:val="en-GB"/>
        </w:rPr>
        <w:t xml:space="preserve"> </w:t>
      </w:r>
      <w:proofErr w:type="spellStart"/>
      <w:r w:rsidRPr="00F94210">
        <w:rPr>
          <w:rFonts w:ascii="Times New Roman" w:hAnsi="Times New Roman" w:cs="Times New Roman"/>
          <w:sz w:val="22"/>
          <w:szCs w:val="22"/>
          <w:lang w:val="en-GB"/>
        </w:rPr>
        <w:t>Wielospecjalistyczny</w:t>
      </w:r>
      <w:proofErr w:type="spellEnd"/>
      <w:r w:rsidRPr="00F94210">
        <w:rPr>
          <w:rFonts w:ascii="Times New Roman" w:hAnsi="Times New Roman" w:cs="Times New Roman"/>
          <w:sz w:val="22"/>
          <w:szCs w:val="22"/>
          <w:lang w:val="en-GB"/>
        </w:rPr>
        <w:t xml:space="preserve"> w </w:t>
      </w:r>
      <w:proofErr w:type="spellStart"/>
      <w:r w:rsidRPr="00F94210">
        <w:rPr>
          <w:rFonts w:ascii="Times New Roman" w:hAnsi="Times New Roman" w:cs="Times New Roman"/>
          <w:sz w:val="22"/>
          <w:szCs w:val="22"/>
          <w:lang w:val="en-GB"/>
        </w:rPr>
        <w:t>Jaworznie</w:t>
      </w:r>
      <w:proofErr w:type="spellEnd"/>
      <w:r w:rsidRPr="00F94210">
        <w:rPr>
          <w:rFonts w:ascii="Times New Roman" w:hAnsi="Times New Roman" w:cs="Times New Roman"/>
          <w:sz w:val="22"/>
          <w:szCs w:val="22"/>
          <w:lang w:val="en-GB"/>
        </w:rPr>
        <w:t xml:space="preserve"> – haemodialysis infrastructure and </w:t>
      </w:r>
      <w:r w:rsidR="003150AF" w:rsidRPr="00F94210">
        <w:rPr>
          <w:rFonts w:ascii="Times New Roman" w:hAnsi="Times New Roman" w:cs="Times New Roman"/>
          <w:sz w:val="22"/>
          <w:szCs w:val="22"/>
          <w:lang w:val="en-GB"/>
        </w:rPr>
        <w:t>nephrology department. B</w:t>
      </w:r>
      <w:r w:rsidRPr="00F94210">
        <w:rPr>
          <w:rFonts w:ascii="Times New Roman" w:hAnsi="Times New Roman" w:cs="Times New Roman"/>
          <w:sz w:val="22"/>
          <w:szCs w:val="22"/>
          <w:lang w:val="en-GB"/>
        </w:rPr>
        <w:t>ased on building franchising.</w:t>
      </w:r>
    </w:p>
    <w:p w14:paraId="667B57D4" w14:textId="4CB21964" w:rsidR="00E5256B" w:rsidRPr="00F94210" w:rsidRDefault="00454D6E" w:rsidP="00834CDA">
      <w:pPr>
        <w:pStyle w:val="ListParagraph"/>
        <w:numPr>
          <w:ilvl w:val="0"/>
          <w:numId w:val="4"/>
        </w:num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Powiat</w:t>
      </w:r>
      <w:proofErr w:type="spellEnd"/>
      <w:r w:rsidRPr="00F94210">
        <w:rPr>
          <w:rFonts w:ascii="Times New Roman" w:hAnsi="Times New Roman" w:cs="Times New Roman"/>
          <w:sz w:val="22"/>
          <w:szCs w:val="22"/>
          <w:lang w:val="en-GB"/>
        </w:rPr>
        <w:t xml:space="preserve"> </w:t>
      </w:r>
      <w:proofErr w:type="spellStart"/>
      <w:r w:rsidRPr="00F94210">
        <w:rPr>
          <w:rFonts w:ascii="Times New Roman" w:hAnsi="Times New Roman" w:cs="Times New Roman"/>
          <w:sz w:val="22"/>
          <w:szCs w:val="22"/>
          <w:lang w:val="en-GB"/>
        </w:rPr>
        <w:t>Ż</w:t>
      </w:r>
      <w:r w:rsidR="00E5256B" w:rsidRPr="00F94210">
        <w:rPr>
          <w:rFonts w:ascii="Times New Roman" w:hAnsi="Times New Roman" w:cs="Times New Roman"/>
          <w:sz w:val="22"/>
          <w:szCs w:val="22"/>
          <w:lang w:val="en-GB"/>
        </w:rPr>
        <w:t>ywiecki</w:t>
      </w:r>
      <w:proofErr w:type="spellEnd"/>
      <w:r w:rsidR="00E5256B" w:rsidRPr="00F94210">
        <w:rPr>
          <w:rFonts w:ascii="Times New Roman" w:hAnsi="Times New Roman" w:cs="Times New Roman"/>
          <w:sz w:val="22"/>
          <w:szCs w:val="22"/>
          <w:lang w:val="en-GB"/>
        </w:rPr>
        <w:t xml:space="preserve"> –</w:t>
      </w:r>
      <w:r w:rsidRPr="00F94210">
        <w:rPr>
          <w:rFonts w:ascii="Times New Roman" w:hAnsi="Times New Roman" w:cs="Times New Roman"/>
          <w:sz w:val="22"/>
          <w:szCs w:val="22"/>
          <w:lang w:val="en-GB"/>
        </w:rPr>
        <w:t xml:space="preserve"> building of local hospital in </w:t>
      </w:r>
      <w:r w:rsidRPr="00F94210">
        <w:t>Ż</w:t>
      </w:r>
      <w:proofErr w:type="spellStart"/>
      <w:r w:rsidR="00E5256B" w:rsidRPr="00F94210">
        <w:rPr>
          <w:rFonts w:ascii="Times New Roman" w:hAnsi="Times New Roman" w:cs="Times New Roman"/>
          <w:sz w:val="22"/>
          <w:szCs w:val="22"/>
          <w:lang w:val="en-GB"/>
        </w:rPr>
        <w:t>ywiec</w:t>
      </w:r>
      <w:proofErr w:type="spellEnd"/>
    </w:p>
    <w:p w14:paraId="6938D49A" w14:textId="43882D78" w:rsidR="00E5256B" w:rsidRPr="00F94210" w:rsidRDefault="00E5256B" w:rsidP="00834CDA">
      <w:pPr>
        <w:pStyle w:val="ListParagraph"/>
        <w:numPr>
          <w:ilvl w:val="0"/>
          <w:numId w:val="4"/>
        </w:num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Gmina</w:t>
      </w:r>
      <w:proofErr w:type="spellEnd"/>
      <w:r w:rsidRPr="00F94210">
        <w:rPr>
          <w:rFonts w:ascii="Times New Roman" w:hAnsi="Times New Roman" w:cs="Times New Roman"/>
          <w:sz w:val="22"/>
          <w:szCs w:val="22"/>
          <w:lang w:val="en-GB"/>
        </w:rPr>
        <w:t xml:space="preserve"> </w:t>
      </w:r>
      <w:proofErr w:type="spellStart"/>
      <w:r w:rsidRPr="00F94210">
        <w:rPr>
          <w:rFonts w:ascii="Times New Roman" w:hAnsi="Times New Roman" w:cs="Times New Roman"/>
          <w:sz w:val="22"/>
          <w:szCs w:val="22"/>
          <w:lang w:val="en-GB"/>
        </w:rPr>
        <w:t>Karczew</w:t>
      </w:r>
      <w:proofErr w:type="spellEnd"/>
      <w:r w:rsidRPr="00F94210">
        <w:rPr>
          <w:rFonts w:ascii="Times New Roman" w:hAnsi="Times New Roman" w:cs="Times New Roman"/>
          <w:sz w:val="22"/>
          <w:szCs w:val="22"/>
          <w:lang w:val="en-GB"/>
        </w:rPr>
        <w:t xml:space="preserve"> – building and equipment of local health clinic and commercial services. </w:t>
      </w:r>
      <w:r w:rsidR="003150AF" w:rsidRPr="00F94210">
        <w:rPr>
          <w:rFonts w:ascii="Times New Roman" w:hAnsi="Times New Roman" w:cs="Times New Roman"/>
          <w:sz w:val="22"/>
          <w:szCs w:val="22"/>
          <w:lang w:val="en-GB"/>
        </w:rPr>
        <w:t>B</w:t>
      </w:r>
      <w:r w:rsidRPr="00F94210">
        <w:rPr>
          <w:rFonts w:ascii="Times New Roman" w:hAnsi="Times New Roman" w:cs="Times New Roman"/>
          <w:sz w:val="22"/>
          <w:szCs w:val="22"/>
          <w:lang w:val="en-GB"/>
        </w:rPr>
        <w:t>ased on building franchising.</w:t>
      </w:r>
    </w:p>
    <w:p w14:paraId="6F62ACC9" w14:textId="076F7766" w:rsidR="00E5256B" w:rsidRPr="00F94210" w:rsidRDefault="00E5256B" w:rsidP="00834CDA">
      <w:pPr>
        <w:pStyle w:val="ListParagraph"/>
        <w:numPr>
          <w:ilvl w:val="0"/>
          <w:numId w:val="4"/>
        </w:num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Gmina</w:t>
      </w:r>
      <w:proofErr w:type="spellEnd"/>
      <w:r w:rsidRPr="00F94210">
        <w:rPr>
          <w:rFonts w:ascii="Times New Roman" w:hAnsi="Times New Roman" w:cs="Times New Roman"/>
          <w:sz w:val="22"/>
          <w:szCs w:val="22"/>
          <w:lang w:val="en-GB"/>
        </w:rPr>
        <w:t xml:space="preserve"> </w:t>
      </w:r>
      <w:proofErr w:type="spellStart"/>
      <w:r w:rsidRPr="00F94210">
        <w:rPr>
          <w:rFonts w:ascii="Times New Roman" w:hAnsi="Times New Roman" w:cs="Times New Roman"/>
          <w:sz w:val="22"/>
          <w:szCs w:val="22"/>
          <w:lang w:val="en-GB"/>
        </w:rPr>
        <w:t>Kobylnica</w:t>
      </w:r>
      <w:proofErr w:type="spellEnd"/>
      <w:r w:rsidRPr="00F94210">
        <w:rPr>
          <w:rFonts w:ascii="Times New Roman" w:hAnsi="Times New Roman" w:cs="Times New Roman"/>
          <w:sz w:val="22"/>
          <w:szCs w:val="22"/>
          <w:lang w:val="en-GB"/>
        </w:rPr>
        <w:t xml:space="preserve"> –</w:t>
      </w:r>
      <w:r w:rsidR="003150AF" w:rsidRPr="00F94210">
        <w:rPr>
          <w:rFonts w:ascii="Times New Roman" w:hAnsi="Times New Roman" w:cs="Times New Roman"/>
          <w:sz w:val="22"/>
          <w:szCs w:val="22"/>
          <w:lang w:val="en-GB"/>
        </w:rPr>
        <w:t xml:space="preserve"> r</w:t>
      </w:r>
      <w:r w:rsidRPr="00F94210">
        <w:rPr>
          <w:rFonts w:ascii="Times New Roman" w:hAnsi="Times New Roman" w:cs="Times New Roman"/>
          <w:sz w:val="22"/>
          <w:szCs w:val="22"/>
          <w:lang w:val="en-GB"/>
        </w:rPr>
        <w:t>edesign of</w:t>
      </w:r>
      <w:r w:rsidR="00483889">
        <w:rPr>
          <w:rFonts w:ascii="Times New Roman" w:hAnsi="Times New Roman" w:cs="Times New Roman"/>
          <w:sz w:val="22"/>
          <w:szCs w:val="22"/>
          <w:lang w:val="en-GB"/>
        </w:rPr>
        <w:t xml:space="preserve"> </w:t>
      </w:r>
      <w:r w:rsidR="003150AF" w:rsidRPr="00F94210">
        <w:rPr>
          <w:rFonts w:ascii="Times New Roman" w:hAnsi="Times New Roman" w:cs="Times New Roman"/>
          <w:sz w:val="22"/>
          <w:szCs w:val="22"/>
          <w:lang w:val="en-GB"/>
        </w:rPr>
        <w:t>nursing home and commercial services. Bas</w:t>
      </w:r>
      <w:r w:rsidR="00E47281" w:rsidRPr="00F94210">
        <w:rPr>
          <w:rFonts w:ascii="Times New Roman" w:hAnsi="Times New Roman" w:cs="Times New Roman"/>
          <w:sz w:val="22"/>
          <w:szCs w:val="22"/>
          <w:lang w:val="en-GB"/>
        </w:rPr>
        <w:t>e</w:t>
      </w:r>
      <w:r w:rsidR="003150AF" w:rsidRPr="00F94210">
        <w:rPr>
          <w:rFonts w:ascii="Times New Roman" w:hAnsi="Times New Roman" w:cs="Times New Roman"/>
          <w:sz w:val="22"/>
          <w:szCs w:val="22"/>
          <w:lang w:val="en-GB"/>
        </w:rPr>
        <w:t xml:space="preserve">d on building franchising. </w:t>
      </w:r>
    </w:p>
    <w:p w14:paraId="5A451D33" w14:textId="775B19CD" w:rsidR="003150AF" w:rsidRPr="00F94210" w:rsidRDefault="00454D6E" w:rsidP="00834CDA">
      <w:pPr>
        <w:pStyle w:val="ListParagraph"/>
        <w:numPr>
          <w:ilvl w:val="0"/>
          <w:numId w:val="4"/>
        </w:numPr>
        <w:spacing w:line="360" w:lineRule="auto"/>
        <w:jc w:val="both"/>
        <w:rPr>
          <w:rFonts w:ascii="Times New Roman" w:hAnsi="Times New Roman" w:cs="Times New Roman"/>
          <w:sz w:val="22"/>
          <w:szCs w:val="22"/>
          <w:lang w:val="en-GB"/>
        </w:rPr>
      </w:pPr>
      <w:proofErr w:type="spellStart"/>
      <w:r w:rsidRPr="00F94210">
        <w:rPr>
          <w:rFonts w:ascii="Times New Roman" w:hAnsi="Times New Roman" w:cs="Times New Roman"/>
          <w:sz w:val="22"/>
          <w:szCs w:val="22"/>
          <w:lang w:val="en-GB"/>
        </w:rPr>
        <w:t>Gmina</w:t>
      </w:r>
      <w:proofErr w:type="spellEnd"/>
      <w:r w:rsidRPr="00F94210">
        <w:rPr>
          <w:rFonts w:ascii="Times New Roman" w:hAnsi="Times New Roman" w:cs="Times New Roman"/>
          <w:sz w:val="22"/>
          <w:szCs w:val="22"/>
          <w:lang w:val="en-GB"/>
        </w:rPr>
        <w:t xml:space="preserve"> </w:t>
      </w:r>
      <w:proofErr w:type="spellStart"/>
      <w:r w:rsidRPr="00F94210">
        <w:rPr>
          <w:rFonts w:ascii="Times New Roman" w:hAnsi="Times New Roman" w:cs="Times New Roman"/>
          <w:sz w:val="22"/>
          <w:szCs w:val="22"/>
          <w:lang w:val="en-GB"/>
        </w:rPr>
        <w:t>Zabierzó</w:t>
      </w:r>
      <w:r w:rsidR="003150AF" w:rsidRPr="00F94210">
        <w:rPr>
          <w:rFonts w:ascii="Times New Roman" w:hAnsi="Times New Roman" w:cs="Times New Roman"/>
          <w:sz w:val="22"/>
          <w:szCs w:val="22"/>
          <w:lang w:val="en-GB"/>
        </w:rPr>
        <w:t>w</w:t>
      </w:r>
      <w:proofErr w:type="spellEnd"/>
      <w:r w:rsidR="003150AF" w:rsidRPr="00F94210">
        <w:rPr>
          <w:rFonts w:ascii="Times New Roman" w:hAnsi="Times New Roman" w:cs="Times New Roman"/>
          <w:sz w:val="22"/>
          <w:szCs w:val="22"/>
          <w:lang w:val="en-GB"/>
        </w:rPr>
        <w:t xml:space="preserve"> – building of local health care clinic. Based </w:t>
      </w:r>
      <w:r w:rsidR="00E47281" w:rsidRPr="00F94210">
        <w:rPr>
          <w:rFonts w:ascii="Times New Roman" w:hAnsi="Times New Roman" w:cs="Times New Roman"/>
          <w:sz w:val="22"/>
          <w:szCs w:val="22"/>
          <w:lang w:val="en-GB"/>
        </w:rPr>
        <w:t xml:space="preserve">on building franchising </w:t>
      </w:r>
      <w:sdt>
        <w:sdtPr>
          <w:rPr>
            <w:rFonts w:ascii="Times New Roman" w:hAnsi="Times New Roman" w:cs="Times New Roman"/>
            <w:sz w:val="22"/>
            <w:szCs w:val="22"/>
            <w:lang w:val="en-GB"/>
          </w:rPr>
          <w:id w:val="502945922"/>
          <w:citation/>
        </w:sdtPr>
        <w:sdtContent>
          <w:r w:rsidR="00E47281" w:rsidRPr="00F94210">
            <w:rPr>
              <w:rFonts w:ascii="Times New Roman" w:hAnsi="Times New Roman" w:cs="Times New Roman"/>
              <w:sz w:val="22"/>
              <w:szCs w:val="22"/>
              <w:lang w:val="en-GB"/>
            </w:rPr>
            <w:fldChar w:fldCharType="begin"/>
          </w:r>
          <w:r w:rsidR="00E47281" w:rsidRPr="00F94210">
            <w:rPr>
              <w:rFonts w:ascii="Times New Roman" w:hAnsi="Times New Roman" w:cs="Times New Roman"/>
              <w:sz w:val="22"/>
              <w:szCs w:val="22"/>
              <w:lang w:val="pl-PL"/>
            </w:rPr>
            <w:instrText xml:space="preserve"> CITATION Cie \l 1045 </w:instrText>
          </w:r>
          <w:r w:rsidR="00E47281"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(Cieślak, 2011)</w:t>
          </w:r>
          <w:r w:rsidR="00E47281" w:rsidRPr="00F94210">
            <w:rPr>
              <w:rFonts w:ascii="Times New Roman" w:hAnsi="Times New Roman" w:cs="Times New Roman"/>
              <w:sz w:val="22"/>
              <w:szCs w:val="22"/>
              <w:lang w:val="en-GB"/>
            </w:rPr>
            <w:fldChar w:fldCharType="end"/>
          </w:r>
        </w:sdtContent>
      </w:sdt>
    </w:p>
    <w:p w14:paraId="4192B2A3" w14:textId="77777777" w:rsidR="003150AF" w:rsidRPr="00F94210" w:rsidRDefault="003150AF" w:rsidP="00834CDA">
      <w:pPr>
        <w:spacing w:line="360" w:lineRule="auto"/>
        <w:jc w:val="both"/>
        <w:rPr>
          <w:rFonts w:ascii="Times New Roman" w:hAnsi="Times New Roman" w:cs="Times New Roman"/>
          <w:sz w:val="22"/>
          <w:szCs w:val="22"/>
          <w:lang w:val="en-GB"/>
        </w:rPr>
      </w:pPr>
    </w:p>
    <w:p w14:paraId="50EAFEDC" w14:textId="77777777" w:rsidR="00D85EA0" w:rsidRPr="00F94210" w:rsidRDefault="00D85EA0" w:rsidP="00834CDA">
      <w:pPr>
        <w:spacing w:line="360" w:lineRule="auto"/>
        <w:jc w:val="both"/>
        <w:rPr>
          <w:rFonts w:ascii="Times New Roman" w:hAnsi="Times New Roman" w:cs="Times New Roman"/>
          <w:sz w:val="22"/>
          <w:szCs w:val="22"/>
          <w:lang w:val="en-GB"/>
        </w:rPr>
      </w:pPr>
    </w:p>
    <w:p w14:paraId="62401A28" w14:textId="169B60D3" w:rsidR="00D85EA0" w:rsidRPr="00F94210" w:rsidRDefault="00E47281"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hospital in </w:t>
      </w:r>
      <w:proofErr w:type="spellStart"/>
      <w:r w:rsidRPr="00F94210">
        <w:rPr>
          <w:rFonts w:ascii="Times New Roman" w:hAnsi="Times New Roman" w:cs="Times New Roman"/>
          <w:sz w:val="22"/>
          <w:szCs w:val="22"/>
          <w:lang w:val="en-GB"/>
        </w:rPr>
        <w:t>Jaworzno</w:t>
      </w:r>
      <w:proofErr w:type="spellEnd"/>
      <w:r w:rsidRPr="00F94210">
        <w:rPr>
          <w:rFonts w:ascii="Times New Roman" w:hAnsi="Times New Roman" w:cs="Times New Roman"/>
          <w:sz w:val="22"/>
          <w:szCs w:val="22"/>
          <w:lang w:val="en-GB"/>
        </w:rPr>
        <w:t xml:space="preserve"> was built in little over one year (the construction began on 7</w:t>
      </w:r>
      <w:r w:rsidRPr="00F94210">
        <w:rPr>
          <w:rFonts w:ascii="Times New Roman" w:hAnsi="Times New Roman" w:cs="Times New Roman"/>
          <w:sz w:val="22"/>
          <w:szCs w:val="22"/>
          <w:vertAlign w:val="superscript"/>
          <w:lang w:val="en-GB"/>
        </w:rPr>
        <w:t>th</w:t>
      </w:r>
      <w:r w:rsidRPr="00F94210">
        <w:rPr>
          <w:rFonts w:ascii="Times New Roman" w:hAnsi="Times New Roman" w:cs="Times New Roman"/>
          <w:sz w:val="22"/>
          <w:szCs w:val="22"/>
          <w:lang w:val="en-GB"/>
        </w:rPr>
        <w:t xml:space="preserve"> of May 2009 and ended on 8</w:t>
      </w:r>
      <w:r w:rsidRPr="00F94210">
        <w:rPr>
          <w:rFonts w:ascii="Times New Roman" w:hAnsi="Times New Roman" w:cs="Times New Roman"/>
          <w:sz w:val="22"/>
          <w:szCs w:val="22"/>
          <w:vertAlign w:val="superscript"/>
          <w:lang w:val="en-GB"/>
        </w:rPr>
        <w:t>th</w:t>
      </w:r>
      <w:r w:rsidRPr="00F94210">
        <w:rPr>
          <w:rFonts w:ascii="Times New Roman" w:hAnsi="Times New Roman" w:cs="Times New Roman"/>
          <w:sz w:val="22"/>
          <w:szCs w:val="22"/>
          <w:lang w:val="en-GB"/>
        </w:rPr>
        <w:t xml:space="preserve"> of November 2010).</w:t>
      </w:r>
      <w:r w:rsidR="00483889">
        <w:rPr>
          <w:rFonts w:ascii="Times New Roman" w:hAnsi="Times New Roman" w:cs="Times New Roman"/>
          <w:sz w:val="22"/>
          <w:szCs w:val="22"/>
          <w:lang w:val="en-GB"/>
        </w:rPr>
        <w:t xml:space="preserve"> Due to a contract signed by a</w:t>
      </w:r>
      <w:r w:rsidRPr="00F94210">
        <w:rPr>
          <w:rFonts w:ascii="Times New Roman" w:hAnsi="Times New Roman" w:cs="Times New Roman"/>
          <w:sz w:val="22"/>
          <w:szCs w:val="22"/>
          <w:lang w:val="en-GB"/>
        </w:rPr>
        <w:t xml:space="preserve"> provider with NFZ patients can use the h</w:t>
      </w:r>
      <w:r w:rsidR="00483889">
        <w:rPr>
          <w:rFonts w:ascii="Times New Roman" w:hAnsi="Times New Roman" w:cs="Times New Roman"/>
          <w:sz w:val="22"/>
          <w:szCs w:val="22"/>
          <w:lang w:val="en-GB"/>
        </w:rPr>
        <w:t xml:space="preserve">aemodialysis infrastructure </w:t>
      </w:r>
      <w:r w:rsidRPr="00F94210">
        <w:rPr>
          <w:rFonts w:ascii="Times New Roman" w:hAnsi="Times New Roman" w:cs="Times New Roman"/>
          <w:sz w:val="22"/>
          <w:szCs w:val="22"/>
          <w:lang w:val="en-GB"/>
        </w:rPr>
        <w:t xml:space="preserve">without paying any additional charges. </w:t>
      </w:r>
      <w:r w:rsidR="008332A5" w:rsidRPr="00F94210">
        <w:rPr>
          <w:rFonts w:ascii="Times New Roman" w:hAnsi="Times New Roman" w:cs="Times New Roman"/>
          <w:sz w:val="22"/>
          <w:szCs w:val="22"/>
          <w:lang w:val="en-GB"/>
        </w:rPr>
        <w:t>Extra</w:t>
      </w:r>
      <w:r w:rsidR="00483889">
        <w:rPr>
          <w:rFonts w:ascii="Times New Roman" w:hAnsi="Times New Roman" w:cs="Times New Roman"/>
          <w:sz w:val="22"/>
          <w:szCs w:val="22"/>
          <w:lang w:val="en-GB"/>
        </w:rPr>
        <w:t xml:space="preserve"> workplaces were created for</w:t>
      </w:r>
      <w:r w:rsidR="008332A5" w:rsidRPr="00F94210">
        <w:rPr>
          <w:rFonts w:ascii="Times New Roman" w:hAnsi="Times New Roman" w:cs="Times New Roman"/>
          <w:sz w:val="22"/>
          <w:szCs w:val="22"/>
          <w:lang w:val="en-GB"/>
        </w:rPr>
        <w:t xml:space="preserve"> medical personnel. After 15 years the infrastructure will be transferred to the public partner. This hospital is the first PPP project realized in Poland.</w:t>
      </w:r>
    </w:p>
    <w:p w14:paraId="7591762D" w14:textId="77777777" w:rsidR="00165DAF" w:rsidRPr="00F94210" w:rsidRDefault="00165DAF" w:rsidP="00834CDA">
      <w:pPr>
        <w:spacing w:line="360" w:lineRule="auto"/>
        <w:jc w:val="both"/>
        <w:rPr>
          <w:rFonts w:ascii="Times New Roman" w:hAnsi="Times New Roman" w:cs="Times New Roman"/>
          <w:sz w:val="22"/>
          <w:szCs w:val="22"/>
          <w:lang w:val="en-GB"/>
        </w:rPr>
      </w:pPr>
    </w:p>
    <w:p w14:paraId="686F87A5" w14:textId="5BE3F7E2" w:rsidR="00165DAF" w:rsidRPr="00F94210" w:rsidRDefault="00B31B7F"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project of </w:t>
      </w:r>
      <w:proofErr w:type="spellStart"/>
      <w:r w:rsidRPr="00F94210">
        <w:rPr>
          <w:rFonts w:ascii="Times New Roman" w:hAnsi="Times New Roman" w:cs="Times New Roman"/>
          <w:sz w:val="22"/>
          <w:szCs w:val="22"/>
          <w:lang w:val="en-GB"/>
        </w:rPr>
        <w:t>Gmina</w:t>
      </w:r>
      <w:proofErr w:type="spellEnd"/>
      <w:r w:rsidRPr="00F94210">
        <w:rPr>
          <w:rFonts w:ascii="Times New Roman" w:hAnsi="Times New Roman" w:cs="Times New Roman"/>
          <w:sz w:val="22"/>
          <w:szCs w:val="22"/>
          <w:lang w:val="en-GB"/>
        </w:rPr>
        <w:t xml:space="preserve"> </w:t>
      </w:r>
      <w:proofErr w:type="spellStart"/>
      <w:r w:rsidRPr="00F94210">
        <w:rPr>
          <w:rFonts w:ascii="Times New Roman" w:hAnsi="Times New Roman" w:cs="Times New Roman"/>
          <w:sz w:val="22"/>
          <w:szCs w:val="22"/>
          <w:lang w:val="en-GB"/>
        </w:rPr>
        <w:t>Kobylnica</w:t>
      </w:r>
      <w:proofErr w:type="spellEnd"/>
      <w:r w:rsidR="00D13B19" w:rsidRPr="00F94210">
        <w:rPr>
          <w:rFonts w:ascii="Times New Roman" w:hAnsi="Times New Roman" w:cs="Times New Roman"/>
          <w:sz w:val="22"/>
          <w:szCs w:val="22"/>
          <w:lang w:val="en-GB"/>
        </w:rPr>
        <w:t xml:space="preserve"> was built in 24 months. The private partner</w:t>
      </w:r>
      <w:r w:rsidR="00DD2543">
        <w:rPr>
          <w:rFonts w:ascii="Times New Roman" w:hAnsi="Times New Roman" w:cs="Times New Roman"/>
          <w:sz w:val="22"/>
          <w:szCs w:val="22"/>
          <w:lang w:val="en-GB"/>
        </w:rPr>
        <w:t xml:space="preserve"> is responsible for </w:t>
      </w:r>
      <w:r w:rsidR="00D13B19" w:rsidRPr="00F94210">
        <w:rPr>
          <w:rFonts w:ascii="Times New Roman" w:hAnsi="Times New Roman" w:cs="Times New Roman"/>
          <w:sz w:val="22"/>
          <w:szCs w:val="22"/>
          <w:lang w:val="en-GB"/>
        </w:rPr>
        <w:t>construction, maintenance and management of the new centre</w:t>
      </w:r>
      <w:r w:rsidR="00D41CBC" w:rsidRPr="00F94210">
        <w:rPr>
          <w:rFonts w:ascii="Times New Roman" w:hAnsi="Times New Roman" w:cs="Times New Roman"/>
          <w:sz w:val="22"/>
          <w:szCs w:val="22"/>
          <w:lang w:val="en-GB"/>
        </w:rPr>
        <w:t xml:space="preserve"> and signing the contract with NFZ. The public actor took some of the financial responsibility – it secured part of the loan by taking a mortgage on the premises. The relationship between the actors will last for 30 years; after this period of time the hospital will be given to the public partner. </w:t>
      </w:r>
      <w:r w:rsidR="00297CFF" w:rsidRPr="00F94210">
        <w:rPr>
          <w:rFonts w:ascii="Times New Roman" w:hAnsi="Times New Roman" w:cs="Times New Roman"/>
          <w:sz w:val="22"/>
          <w:szCs w:val="22"/>
          <w:lang w:val="en-GB"/>
        </w:rPr>
        <w:t xml:space="preserve">During the last five years </w:t>
      </w:r>
      <w:r w:rsidR="00DD2543">
        <w:rPr>
          <w:rFonts w:ascii="Times New Roman" w:hAnsi="Times New Roman" w:cs="Times New Roman"/>
          <w:sz w:val="22"/>
          <w:szCs w:val="22"/>
          <w:lang w:val="en-GB"/>
        </w:rPr>
        <w:t>the private actor has to pay</w:t>
      </w:r>
      <w:r w:rsidR="00297CFF" w:rsidRPr="00F94210">
        <w:rPr>
          <w:rFonts w:ascii="Times New Roman" w:hAnsi="Times New Roman" w:cs="Times New Roman"/>
          <w:sz w:val="22"/>
          <w:szCs w:val="22"/>
          <w:lang w:val="en-GB"/>
        </w:rPr>
        <w:t xml:space="preserve"> ren</w:t>
      </w:r>
      <w:r w:rsidR="00DD2543">
        <w:rPr>
          <w:rFonts w:ascii="Times New Roman" w:hAnsi="Times New Roman" w:cs="Times New Roman"/>
          <w:sz w:val="22"/>
          <w:szCs w:val="22"/>
          <w:lang w:val="en-GB"/>
        </w:rPr>
        <w:t>t, and during the whole time</w:t>
      </w:r>
      <w:r w:rsidR="00297CFF" w:rsidRPr="00F94210">
        <w:rPr>
          <w:rFonts w:ascii="Times New Roman" w:hAnsi="Times New Roman" w:cs="Times New Roman"/>
          <w:sz w:val="22"/>
          <w:szCs w:val="22"/>
          <w:lang w:val="en-GB"/>
        </w:rPr>
        <w:t xml:space="preserve"> property tax. </w:t>
      </w:r>
    </w:p>
    <w:p w14:paraId="336318D1" w14:textId="77777777" w:rsidR="00B12518" w:rsidRPr="00F94210" w:rsidRDefault="00B12518" w:rsidP="00834CDA">
      <w:pPr>
        <w:spacing w:line="360" w:lineRule="auto"/>
        <w:jc w:val="both"/>
        <w:rPr>
          <w:rFonts w:ascii="Times New Roman" w:hAnsi="Times New Roman" w:cs="Times New Roman"/>
          <w:sz w:val="22"/>
          <w:szCs w:val="22"/>
          <w:lang w:val="en-GB"/>
        </w:rPr>
      </w:pPr>
    </w:p>
    <w:p w14:paraId="7BBBE569" w14:textId="2142E0FF" w:rsidR="00B12518" w:rsidRPr="00F94210" w:rsidRDefault="00A36A86" w:rsidP="0016741E">
      <w:pPr>
        <w:pStyle w:val="Heading2"/>
        <w:rPr>
          <w:color w:val="auto"/>
        </w:rPr>
      </w:pPr>
      <w:bookmarkStart w:id="42" w:name="_Toc200521372"/>
      <w:r>
        <w:rPr>
          <w:color w:val="auto"/>
        </w:rPr>
        <w:t xml:space="preserve">6.2 </w:t>
      </w:r>
      <w:r w:rsidR="00B12518" w:rsidRPr="00F94210">
        <w:rPr>
          <w:color w:val="auto"/>
        </w:rPr>
        <w:t>First conclusions from PPP in health care</w:t>
      </w:r>
      <w:bookmarkEnd w:id="42"/>
    </w:p>
    <w:p w14:paraId="725CE507" w14:textId="77777777" w:rsidR="00B12518" w:rsidRPr="00F94210" w:rsidRDefault="00B12518" w:rsidP="00834CDA">
      <w:pPr>
        <w:spacing w:line="360" w:lineRule="auto"/>
        <w:jc w:val="both"/>
        <w:rPr>
          <w:rFonts w:ascii="Times New Roman" w:hAnsi="Times New Roman" w:cs="Times New Roman"/>
          <w:sz w:val="22"/>
          <w:szCs w:val="22"/>
          <w:lang w:val="en-GB"/>
        </w:rPr>
      </w:pPr>
    </w:p>
    <w:p w14:paraId="3DE4B2F7" w14:textId="1B1FAB25" w:rsidR="00B12518" w:rsidRPr="00F94210" w:rsidRDefault="00B21FDC"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most common model of public private partnership in Poland is franchising. The main adva</w:t>
      </w:r>
      <w:r w:rsidR="00DD2543">
        <w:rPr>
          <w:rFonts w:ascii="Times New Roman" w:hAnsi="Times New Roman" w:cs="Times New Roman"/>
          <w:sz w:val="22"/>
          <w:szCs w:val="22"/>
          <w:lang w:val="en-GB"/>
        </w:rPr>
        <w:t>ntage of this type of PPP is transfer of risk to a private partner. A</w:t>
      </w:r>
      <w:r w:rsidRPr="00F94210">
        <w:rPr>
          <w:rFonts w:ascii="Times New Roman" w:hAnsi="Times New Roman" w:cs="Times New Roman"/>
          <w:sz w:val="22"/>
          <w:szCs w:val="22"/>
          <w:lang w:val="en-GB"/>
        </w:rPr>
        <w:t xml:space="preserve"> publi</w:t>
      </w:r>
      <w:r w:rsidR="00DD2543">
        <w:rPr>
          <w:rFonts w:ascii="Times New Roman" w:hAnsi="Times New Roman" w:cs="Times New Roman"/>
          <w:sz w:val="22"/>
          <w:szCs w:val="22"/>
          <w:lang w:val="en-GB"/>
        </w:rPr>
        <w:t>c one acts as a regulator of a</w:t>
      </w:r>
      <w:r w:rsidRPr="00F94210">
        <w:rPr>
          <w:rFonts w:ascii="Times New Roman" w:hAnsi="Times New Roman" w:cs="Times New Roman"/>
          <w:sz w:val="22"/>
          <w:szCs w:val="22"/>
          <w:lang w:val="en-GB"/>
        </w:rPr>
        <w:t xml:space="preserve"> project. In smaller projects, the private </w:t>
      </w:r>
      <w:r w:rsidR="00DD2543">
        <w:rPr>
          <w:rFonts w:ascii="Times New Roman" w:hAnsi="Times New Roman" w:cs="Times New Roman"/>
          <w:sz w:val="22"/>
          <w:szCs w:val="22"/>
          <w:lang w:val="en-GB"/>
        </w:rPr>
        <w:t xml:space="preserve">actor has usually been active at a local area. Many of </w:t>
      </w:r>
      <w:r w:rsidRPr="00F94210">
        <w:rPr>
          <w:rFonts w:ascii="Times New Roman" w:hAnsi="Times New Roman" w:cs="Times New Roman"/>
          <w:sz w:val="22"/>
          <w:szCs w:val="22"/>
          <w:lang w:val="en-GB"/>
        </w:rPr>
        <w:t>public regulato</w:t>
      </w:r>
      <w:r w:rsidR="00DD2543">
        <w:rPr>
          <w:rFonts w:ascii="Times New Roman" w:hAnsi="Times New Roman" w:cs="Times New Roman"/>
          <w:sz w:val="22"/>
          <w:szCs w:val="22"/>
          <w:lang w:val="en-GB"/>
        </w:rPr>
        <w:t>rs are afraid of contracting</w:t>
      </w:r>
      <w:r w:rsidRPr="00F94210">
        <w:rPr>
          <w:rFonts w:ascii="Times New Roman" w:hAnsi="Times New Roman" w:cs="Times New Roman"/>
          <w:sz w:val="22"/>
          <w:szCs w:val="22"/>
          <w:lang w:val="en-GB"/>
        </w:rPr>
        <w:t xml:space="preserve"> unknown actors</w:t>
      </w:r>
      <w:r w:rsidR="00087F5B" w:rsidRPr="00F94210">
        <w:rPr>
          <w:rFonts w:ascii="Times New Roman" w:hAnsi="Times New Roman" w:cs="Times New Roman"/>
          <w:sz w:val="22"/>
          <w:szCs w:val="22"/>
          <w:lang w:val="en-GB"/>
        </w:rPr>
        <w:t xml:space="preserve"> as they lack the know-how, have negative experience or are afraid of loosing control over the health care services market</w:t>
      </w:r>
      <w:r w:rsidR="006861E9" w:rsidRPr="00F94210">
        <w:rPr>
          <w:rFonts w:ascii="Times New Roman" w:hAnsi="Times New Roman" w:cs="Times New Roman"/>
          <w:sz w:val="22"/>
          <w:szCs w:val="22"/>
          <w:lang w:val="en-GB"/>
        </w:rPr>
        <w:t xml:space="preserve"> </w:t>
      </w:r>
      <w:sdt>
        <w:sdtPr>
          <w:rPr>
            <w:rFonts w:ascii="Times New Roman" w:hAnsi="Times New Roman" w:cs="Times New Roman"/>
            <w:sz w:val="22"/>
            <w:szCs w:val="22"/>
            <w:lang w:val="en-GB"/>
          </w:rPr>
          <w:id w:val="-1263064645"/>
          <w:citation/>
        </w:sdtPr>
        <w:sdtContent>
          <w:r w:rsidR="006861E9" w:rsidRPr="00F94210">
            <w:rPr>
              <w:rFonts w:ascii="Times New Roman" w:hAnsi="Times New Roman" w:cs="Times New Roman"/>
              <w:sz w:val="22"/>
              <w:szCs w:val="22"/>
              <w:lang w:val="en-GB"/>
            </w:rPr>
            <w:fldChar w:fldCharType="begin"/>
          </w:r>
          <w:r w:rsidR="006861E9" w:rsidRPr="00F94210">
            <w:rPr>
              <w:rFonts w:ascii="Times New Roman" w:hAnsi="Times New Roman" w:cs="Times New Roman"/>
              <w:sz w:val="22"/>
              <w:szCs w:val="22"/>
              <w:lang w:val="pl-PL"/>
            </w:rPr>
            <w:instrText xml:space="preserve"> CITATION Ban10 \l 1045 </w:instrText>
          </w:r>
          <w:r w:rsidR="006861E9"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(Banasik, 2010)</w:t>
          </w:r>
          <w:r w:rsidR="006861E9" w:rsidRPr="00F94210">
            <w:rPr>
              <w:rFonts w:ascii="Times New Roman" w:hAnsi="Times New Roman" w:cs="Times New Roman"/>
              <w:sz w:val="22"/>
              <w:szCs w:val="22"/>
              <w:lang w:val="en-GB"/>
            </w:rPr>
            <w:fldChar w:fldCharType="end"/>
          </w:r>
        </w:sdtContent>
      </w:sdt>
      <w:r w:rsidR="00087F5B" w:rsidRPr="00F94210">
        <w:rPr>
          <w:rFonts w:ascii="Times New Roman" w:hAnsi="Times New Roman" w:cs="Times New Roman"/>
          <w:sz w:val="22"/>
          <w:szCs w:val="22"/>
          <w:lang w:val="en-GB"/>
        </w:rPr>
        <w:t>. Nevertheless, public private partnerships remain an impo</w:t>
      </w:r>
      <w:r w:rsidR="00DD2543">
        <w:rPr>
          <w:rFonts w:ascii="Times New Roman" w:hAnsi="Times New Roman" w:cs="Times New Roman"/>
          <w:sz w:val="22"/>
          <w:szCs w:val="22"/>
          <w:lang w:val="en-GB"/>
        </w:rPr>
        <w:t>rtant factor in transforming</w:t>
      </w:r>
      <w:r w:rsidR="00087F5B" w:rsidRPr="00F94210">
        <w:rPr>
          <w:rFonts w:ascii="Times New Roman" w:hAnsi="Times New Roman" w:cs="Times New Roman"/>
          <w:sz w:val="22"/>
          <w:szCs w:val="22"/>
          <w:lang w:val="en-GB"/>
        </w:rPr>
        <w:t xml:space="preserve"> health </w:t>
      </w:r>
      <w:r w:rsidR="00087F5B" w:rsidRPr="00F94210">
        <w:rPr>
          <w:rFonts w:ascii="Times New Roman" w:hAnsi="Times New Roman" w:cs="Times New Roman"/>
          <w:sz w:val="22"/>
          <w:szCs w:val="22"/>
          <w:lang w:val="en-GB"/>
        </w:rPr>
        <w:lastRenderedPageBreak/>
        <w:t>care provisions. Therefore, it is vital for the central government to promote good practices within the</w:t>
      </w:r>
      <w:r w:rsidR="00DD2543">
        <w:rPr>
          <w:rFonts w:ascii="Times New Roman" w:hAnsi="Times New Roman" w:cs="Times New Roman"/>
          <w:sz w:val="22"/>
          <w:szCs w:val="22"/>
          <w:lang w:val="en-GB"/>
        </w:rPr>
        <w:t xml:space="preserve"> PPP provisions and show reluctant regional actors </w:t>
      </w:r>
      <w:r w:rsidR="00087F5B" w:rsidRPr="00F94210">
        <w:rPr>
          <w:rFonts w:ascii="Times New Roman" w:hAnsi="Times New Roman" w:cs="Times New Roman"/>
          <w:sz w:val="22"/>
          <w:szCs w:val="22"/>
          <w:lang w:val="en-GB"/>
        </w:rPr>
        <w:t xml:space="preserve">benefits PPP could bring. </w:t>
      </w:r>
    </w:p>
    <w:p w14:paraId="7F44FA4E" w14:textId="14437C2C" w:rsidR="008332A5" w:rsidRPr="00F94210" w:rsidRDefault="0016741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63182691" w14:textId="1DBE6696" w:rsidR="008332A5" w:rsidRPr="00F94210" w:rsidRDefault="00A36A86" w:rsidP="0016741E">
      <w:pPr>
        <w:pStyle w:val="Heading1"/>
        <w:rPr>
          <w:color w:val="auto"/>
        </w:rPr>
      </w:pPr>
      <w:bookmarkStart w:id="43" w:name="_Toc200521373"/>
      <w:r>
        <w:rPr>
          <w:color w:val="auto"/>
        </w:rPr>
        <w:lastRenderedPageBreak/>
        <w:t xml:space="preserve">7.0 </w:t>
      </w:r>
      <w:r w:rsidR="00C05887" w:rsidRPr="00F94210">
        <w:rPr>
          <w:color w:val="auto"/>
        </w:rPr>
        <w:t>Public Private Partnership – Case of the Czech Republic</w:t>
      </w:r>
      <w:bookmarkEnd w:id="43"/>
    </w:p>
    <w:p w14:paraId="4DE0A41E" w14:textId="77777777" w:rsidR="00C05887" w:rsidRPr="00F94210" w:rsidRDefault="00C05887" w:rsidP="00834CDA">
      <w:pPr>
        <w:spacing w:line="360" w:lineRule="auto"/>
        <w:jc w:val="both"/>
        <w:rPr>
          <w:rFonts w:ascii="Times New Roman" w:hAnsi="Times New Roman" w:cs="Times New Roman"/>
          <w:sz w:val="22"/>
          <w:szCs w:val="22"/>
          <w:lang w:val="en-GB"/>
        </w:rPr>
      </w:pPr>
    </w:p>
    <w:p w14:paraId="5DF80076" w14:textId="25F458B5" w:rsidR="00C05887" w:rsidRPr="00F94210" w:rsidRDefault="00C05887"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Another Central European country,</w:t>
      </w:r>
      <w:r w:rsidR="00DD2543">
        <w:rPr>
          <w:rFonts w:ascii="Times New Roman" w:hAnsi="Times New Roman" w:cs="Times New Roman"/>
          <w:sz w:val="22"/>
          <w:szCs w:val="22"/>
          <w:lang w:val="en-GB"/>
        </w:rPr>
        <w:t xml:space="preserve"> which has been implementing</w:t>
      </w:r>
      <w:r w:rsidRPr="00F94210">
        <w:rPr>
          <w:rFonts w:ascii="Times New Roman" w:hAnsi="Times New Roman" w:cs="Times New Roman"/>
          <w:sz w:val="22"/>
          <w:szCs w:val="22"/>
          <w:lang w:val="en-GB"/>
        </w:rPr>
        <w:t xml:space="preserve"> rules of public private partnerships, is the Czech Republic.</w:t>
      </w:r>
      <w:r w:rsidR="00DD2543">
        <w:rPr>
          <w:rFonts w:ascii="Times New Roman" w:hAnsi="Times New Roman" w:cs="Times New Roman"/>
          <w:sz w:val="22"/>
          <w:szCs w:val="22"/>
          <w:lang w:val="en-GB"/>
        </w:rPr>
        <w:t xml:space="preserve"> The</w:t>
      </w:r>
      <w:r w:rsidRPr="00F94210">
        <w:rPr>
          <w:rFonts w:ascii="Times New Roman" w:hAnsi="Times New Roman" w:cs="Times New Roman"/>
          <w:sz w:val="22"/>
          <w:szCs w:val="22"/>
          <w:lang w:val="en-GB"/>
        </w:rPr>
        <w:t xml:space="preserve"> Czech government formed on 1</w:t>
      </w:r>
      <w:r w:rsidRPr="00F94210">
        <w:rPr>
          <w:rFonts w:ascii="Times New Roman" w:hAnsi="Times New Roman" w:cs="Times New Roman"/>
          <w:sz w:val="22"/>
          <w:szCs w:val="22"/>
          <w:vertAlign w:val="superscript"/>
          <w:lang w:val="en-GB"/>
        </w:rPr>
        <w:t>st</w:t>
      </w:r>
      <w:r w:rsidRPr="00F94210">
        <w:rPr>
          <w:rFonts w:ascii="Times New Roman" w:hAnsi="Times New Roman" w:cs="Times New Roman"/>
          <w:sz w:val="22"/>
          <w:szCs w:val="22"/>
          <w:lang w:val="en-GB"/>
        </w:rPr>
        <w:t xml:space="preserve"> of July 2004 a PPP Centrum Czech Republic, an organization, which main aim is to act as </w:t>
      </w:r>
      <w:r w:rsidR="00DD2543">
        <w:rPr>
          <w:rFonts w:ascii="Times New Roman" w:hAnsi="Times New Roman" w:cs="Times New Roman"/>
          <w:sz w:val="22"/>
          <w:szCs w:val="22"/>
          <w:lang w:val="en-GB"/>
        </w:rPr>
        <w:t xml:space="preserve">a </w:t>
      </w:r>
      <w:r w:rsidRPr="00F94210">
        <w:rPr>
          <w:rFonts w:ascii="Times New Roman" w:hAnsi="Times New Roman" w:cs="Times New Roman"/>
          <w:sz w:val="22"/>
          <w:szCs w:val="22"/>
          <w:lang w:val="en-GB"/>
        </w:rPr>
        <w:t xml:space="preserve">knowledge centre for implementation of PPP projects </w:t>
      </w:r>
      <w:sdt>
        <w:sdtPr>
          <w:rPr>
            <w:rFonts w:ascii="Times New Roman" w:hAnsi="Times New Roman" w:cs="Times New Roman"/>
            <w:sz w:val="22"/>
            <w:szCs w:val="22"/>
            <w:lang w:val="en-GB"/>
          </w:rPr>
          <w:id w:val="-1832123065"/>
          <w:citation/>
        </w:sdtPr>
        <w:sdtContent>
          <w:r w:rsidRPr="00F94210">
            <w:rPr>
              <w:rFonts w:ascii="Times New Roman" w:hAnsi="Times New Roman" w:cs="Times New Roman"/>
              <w:sz w:val="22"/>
              <w:szCs w:val="22"/>
              <w:lang w:val="en-GB"/>
            </w:rPr>
            <w:fldChar w:fldCharType="begin"/>
          </w:r>
          <w:r w:rsidRPr="00F94210">
            <w:rPr>
              <w:rFonts w:ascii="Times New Roman" w:hAnsi="Times New Roman" w:cs="Times New Roman"/>
              <w:sz w:val="22"/>
              <w:szCs w:val="22"/>
              <w:lang w:val="pl-PL"/>
            </w:rPr>
            <w:instrText xml:space="preserve"> CITATION PPP12 \l 1045 </w:instrText>
          </w:r>
          <w:r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(PPP Centrum Czech Republic, 2012)</w:t>
          </w:r>
          <w:r w:rsidRPr="00F94210">
            <w:rPr>
              <w:rFonts w:ascii="Times New Roman" w:hAnsi="Times New Roman" w:cs="Times New Roman"/>
              <w:sz w:val="22"/>
              <w:szCs w:val="22"/>
              <w:lang w:val="en-GB"/>
            </w:rPr>
            <w:fldChar w:fldCharType="end"/>
          </w:r>
        </w:sdtContent>
      </w:sdt>
      <w:r w:rsidRPr="00F94210">
        <w:rPr>
          <w:rFonts w:ascii="Times New Roman" w:hAnsi="Times New Roman" w:cs="Times New Roman"/>
          <w:sz w:val="22"/>
          <w:szCs w:val="22"/>
          <w:lang w:val="en-GB"/>
        </w:rPr>
        <w:t xml:space="preserve">. </w:t>
      </w:r>
      <w:r w:rsidR="00637236" w:rsidRPr="00F94210">
        <w:rPr>
          <w:rFonts w:ascii="Times New Roman" w:hAnsi="Times New Roman" w:cs="Times New Roman"/>
          <w:sz w:val="22"/>
          <w:szCs w:val="22"/>
          <w:lang w:val="en-GB"/>
        </w:rPr>
        <w:t>The PP</w:t>
      </w:r>
      <w:r w:rsidR="00DD2543">
        <w:rPr>
          <w:rFonts w:ascii="Times New Roman" w:hAnsi="Times New Roman" w:cs="Times New Roman"/>
          <w:sz w:val="22"/>
          <w:szCs w:val="22"/>
          <w:lang w:val="en-GB"/>
        </w:rPr>
        <w:t>P Centrum offers guidance in</w:t>
      </w:r>
      <w:r w:rsidR="00637236" w:rsidRPr="00F94210">
        <w:rPr>
          <w:rFonts w:ascii="Times New Roman" w:hAnsi="Times New Roman" w:cs="Times New Roman"/>
          <w:sz w:val="22"/>
          <w:szCs w:val="22"/>
          <w:lang w:val="en-GB"/>
        </w:rPr>
        <w:t xml:space="preserve"> methodology area and ensures the environment for successful realization of PPP pr</w:t>
      </w:r>
      <w:r w:rsidR="00DD2543">
        <w:rPr>
          <w:rFonts w:ascii="Times New Roman" w:hAnsi="Times New Roman" w:cs="Times New Roman"/>
          <w:sz w:val="22"/>
          <w:szCs w:val="22"/>
          <w:lang w:val="en-GB"/>
        </w:rPr>
        <w:t xml:space="preserve">ojects. It can also suggest any </w:t>
      </w:r>
      <w:r w:rsidR="00637236" w:rsidRPr="00F94210">
        <w:rPr>
          <w:rFonts w:ascii="Times New Roman" w:hAnsi="Times New Roman" w:cs="Times New Roman"/>
          <w:sz w:val="22"/>
          <w:szCs w:val="22"/>
          <w:lang w:val="en-GB"/>
        </w:rPr>
        <w:t>necessar</w:t>
      </w:r>
      <w:r w:rsidR="006861E9" w:rsidRPr="00F94210">
        <w:rPr>
          <w:rFonts w:ascii="Times New Roman" w:hAnsi="Times New Roman" w:cs="Times New Roman"/>
          <w:sz w:val="22"/>
          <w:szCs w:val="22"/>
          <w:lang w:val="en-GB"/>
        </w:rPr>
        <w:t xml:space="preserve">y changes in the </w:t>
      </w:r>
      <w:r w:rsidR="00DD2543">
        <w:rPr>
          <w:rFonts w:ascii="Times New Roman" w:hAnsi="Times New Roman" w:cs="Times New Roman"/>
          <w:sz w:val="22"/>
          <w:szCs w:val="22"/>
          <w:lang w:val="en-GB"/>
        </w:rPr>
        <w:t xml:space="preserve">national </w:t>
      </w:r>
      <w:r w:rsidR="006861E9" w:rsidRPr="00F94210">
        <w:rPr>
          <w:rFonts w:ascii="Times New Roman" w:hAnsi="Times New Roman" w:cs="Times New Roman"/>
          <w:sz w:val="22"/>
          <w:szCs w:val="22"/>
          <w:lang w:val="en-GB"/>
        </w:rPr>
        <w:t>legislation. The Centrum</w:t>
      </w:r>
      <w:r w:rsidR="00637236" w:rsidRPr="00F94210">
        <w:rPr>
          <w:rFonts w:ascii="Times New Roman" w:hAnsi="Times New Roman" w:cs="Times New Roman"/>
          <w:sz w:val="22"/>
          <w:szCs w:val="22"/>
          <w:lang w:val="en-GB"/>
        </w:rPr>
        <w:t xml:space="preserve"> also supports the public sector by providing knowledge, advice and expertise. Theref</w:t>
      </w:r>
      <w:r w:rsidR="00DD2543">
        <w:rPr>
          <w:rFonts w:ascii="Times New Roman" w:hAnsi="Times New Roman" w:cs="Times New Roman"/>
          <w:sz w:val="22"/>
          <w:szCs w:val="22"/>
          <w:lang w:val="en-GB"/>
        </w:rPr>
        <w:t xml:space="preserve">ore, the Centrum can ensure minimal risk for </w:t>
      </w:r>
      <w:r w:rsidR="00637236" w:rsidRPr="00F94210">
        <w:rPr>
          <w:rFonts w:ascii="Times New Roman" w:hAnsi="Times New Roman" w:cs="Times New Roman"/>
          <w:sz w:val="22"/>
          <w:szCs w:val="22"/>
          <w:lang w:val="en-GB"/>
        </w:rPr>
        <w:t>public actors</w:t>
      </w:r>
      <w:r w:rsidR="00740733" w:rsidRPr="00F94210">
        <w:rPr>
          <w:rFonts w:ascii="Times New Roman" w:hAnsi="Times New Roman" w:cs="Times New Roman"/>
          <w:sz w:val="22"/>
          <w:szCs w:val="22"/>
          <w:lang w:val="en-GB"/>
        </w:rPr>
        <w:t xml:space="preserve"> and initiate the best practices in PPPs provision. </w:t>
      </w:r>
      <w:sdt>
        <w:sdtPr>
          <w:rPr>
            <w:rFonts w:ascii="Times New Roman" w:hAnsi="Times New Roman" w:cs="Times New Roman"/>
            <w:sz w:val="22"/>
            <w:szCs w:val="22"/>
            <w:lang w:val="en-GB"/>
          </w:rPr>
          <w:id w:val="1187488971"/>
          <w:citation/>
        </w:sdtPr>
        <w:sdtContent>
          <w:r w:rsidR="00740733" w:rsidRPr="00F94210">
            <w:rPr>
              <w:rFonts w:ascii="Times New Roman" w:hAnsi="Times New Roman" w:cs="Times New Roman"/>
              <w:sz w:val="22"/>
              <w:szCs w:val="22"/>
              <w:lang w:val="en-GB"/>
            </w:rPr>
            <w:fldChar w:fldCharType="begin"/>
          </w:r>
          <w:r w:rsidR="00740733" w:rsidRPr="00F94210">
            <w:rPr>
              <w:rFonts w:ascii="Times New Roman" w:hAnsi="Times New Roman" w:cs="Times New Roman"/>
              <w:sz w:val="22"/>
              <w:szCs w:val="22"/>
              <w:lang w:val="pl-PL"/>
            </w:rPr>
            <w:instrText xml:space="preserve"> CITATION PPP12 \l 1045 </w:instrText>
          </w:r>
          <w:r w:rsidR="00740733"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(PPP Centrum Czech Republic, 2012)</w:t>
          </w:r>
          <w:r w:rsidR="00740733" w:rsidRPr="00F94210">
            <w:rPr>
              <w:rFonts w:ascii="Times New Roman" w:hAnsi="Times New Roman" w:cs="Times New Roman"/>
              <w:sz w:val="22"/>
              <w:szCs w:val="22"/>
              <w:lang w:val="en-GB"/>
            </w:rPr>
            <w:fldChar w:fldCharType="end"/>
          </w:r>
        </w:sdtContent>
      </w:sdt>
      <w:r w:rsidR="00740733" w:rsidRPr="00F94210">
        <w:rPr>
          <w:rFonts w:ascii="Times New Roman" w:hAnsi="Times New Roman" w:cs="Times New Roman"/>
          <w:sz w:val="22"/>
          <w:szCs w:val="22"/>
          <w:lang w:val="en-GB"/>
        </w:rPr>
        <w:t xml:space="preserve">. </w:t>
      </w:r>
    </w:p>
    <w:p w14:paraId="14E5F57D" w14:textId="77777777" w:rsidR="00740733" w:rsidRPr="00F94210" w:rsidRDefault="00740733" w:rsidP="00834CDA">
      <w:pPr>
        <w:spacing w:line="360" w:lineRule="auto"/>
        <w:jc w:val="both"/>
        <w:rPr>
          <w:rFonts w:ascii="Times New Roman" w:hAnsi="Times New Roman" w:cs="Times New Roman"/>
          <w:sz w:val="22"/>
          <w:szCs w:val="22"/>
          <w:lang w:val="en-GB"/>
        </w:rPr>
      </w:pPr>
    </w:p>
    <w:p w14:paraId="5038615F" w14:textId="31AC9440" w:rsidR="00D85EA0" w:rsidRPr="00F94210" w:rsidRDefault="00740733"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At the same time, </w:t>
      </w:r>
      <w:r w:rsidR="00DD2543">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 xml:space="preserve">Public Private Partnership Association was formed. Unlikely the Centrum, it is a citizens initiative. </w:t>
      </w:r>
      <w:r w:rsidR="00831991" w:rsidRPr="00F94210">
        <w:rPr>
          <w:rFonts w:ascii="Times New Roman" w:hAnsi="Times New Roman" w:cs="Times New Roman"/>
          <w:sz w:val="22"/>
          <w:szCs w:val="22"/>
          <w:lang w:val="en-GB"/>
        </w:rPr>
        <w:t xml:space="preserve">It was established by people active in the area of public services </w:t>
      </w:r>
      <w:r w:rsidR="00F5511D">
        <w:rPr>
          <w:rFonts w:ascii="Times New Roman" w:hAnsi="Times New Roman" w:cs="Times New Roman"/>
          <w:sz w:val="22"/>
          <w:szCs w:val="22"/>
          <w:lang w:val="en-GB"/>
        </w:rPr>
        <w:t>and investments supplied for</w:t>
      </w:r>
      <w:r w:rsidR="00831991" w:rsidRPr="00F94210">
        <w:rPr>
          <w:rFonts w:ascii="Times New Roman" w:hAnsi="Times New Roman" w:cs="Times New Roman"/>
          <w:sz w:val="22"/>
          <w:szCs w:val="22"/>
          <w:lang w:val="en-GB"/>
        </w:rPr>
        <w:t xml:space="preserve"> public sector. </w:t>
      </w:r>
      <w:r w:rsidR="004F782C" w:rsidRPr="00F94210">
        <w:rPr>
          <w:rFonts w:ascii="Times New Roman" w:hAnsi="Times New Roman" w:cs="Times New Roman"/>
          <w:sz w:val="22"/>
          <w:szCs w:val="22"/>
          <w:lang w:val="en-GB"/>
        </w:rPr>
        <w:t>The Association offers assistance for both public and private actors. It ac</w:t>
      </w:r>
      <w:r w:rsidR="00F5511D">
        <w:rPr>
          <w:rFonts w:ascii="Times New Roman" w:hAnsi="Times New Roman" w:cs="Times New Roman"/>
          <w:sz w:val="22"/>
          <w:szCs w:val="22"/>
          <w:lang w:val="en-GB"/>
        </w:rPr>
        <w:t>tively cooperates in forming</w:t>
      </w:r>
      <w:r w:rsidR="004F782C" w:rsidRPr="00F94210">
        <w:rPr>
          <w:rFonts w:ascii="Times New Roman" w:hAnsi="Times New Roman" w:cs="Times New Roman"/>
          <w:sz w:val="22"/>
          <w:szCs w:val="22"/>
          <w:lang w:val="en-GB"/>
        </w:rPr>
        <w:t xml:space="preserve"> rules of the PPP in order to achieve transparent principles of these kinds of investments</w:t>
      </w:r>
      <w:r w:rsidR="00F5511D">
        <w:rPr>
          <w:rFonts w:ascii="Times New Roman" w:hAnsi="Times New Roman" w:cs="Times New Roman"/>
          <w:sz w:val="22"/>
          <w:szCs w:val="22"/>
          <w:lang w:val="en-GB"/>
        </w:rPr>
        <w:t xml:space="preserve">. It aim is also to support a </w:t>
      </w:r>
      <w:r w:rsidR="004F782C" w:rsidRPr="00F94210">
        <w:rPr>
          <w:rFonts w:ascii="Times New Roman" w:hAnsi="Times New Roman" w:cs="Times New Roman"/>
          <w:sz w:val="22"/>
          <w:szCs w:val="22"/>
          <w:lang w:val="en-GB"/>
        </w:rPr>
        <w:t>development of provisions by</w:t>
      </w:r>
      <w:r w:rsidR="005273AF" w:rsidRPr="00F94210">
        <w:rPr>
          <w:rFonts w:ascii="Times New Roman" w:hAnsi="Times New Roman" w:cs="Times New Roman"/>
          <w:sz w:val="22"/>
          <w:szCs w:val="22"/>
          <w:lang w:val="en-GB"/>
        </w:rPr>
        <w:t xml:space="preserve"> means of PPP in C</w:t>
      </w:r>
      <w:r w:rsidR="00F5511D">
        <w:rPr>
          <w:rFonts w:ascii="Times New Roman" w:hAnsi="Times New Roman" w:cs="Times New Roman"/>
          <w:sz w:val="22"/>
          <w:szCs w:val="22"/>
          <w:lang w:val="en-GB"/>
        </w:rPr>
        <w:t>zech Republic and to enhance</w:t>
      </w:r>
      <w:r w:rsidR="005273AF" w:rsidRPr="00F94210">
        <w:rPr>
          <w:rFonts w:ascii="Times New Roman" w:hAnsi="Times New Roman" w:cs="Times New Roman"/>
          <w:sz w:val="22"/>
          <w:szCs w:val="22"/>
          <w:lang w:val="en-GB"/>
        </w:rPr>
        <w:t xml:space="preserve"> protection of g</w:t>
      </w:r>
      <w:r w:rsidR="00F5511D">
        <w:rPr>
          <w:rFonts w:ascii="Times New Roman" w:hAnsi="Times New Roman" w:cs="Times New Roman"/>
          <w:sz w:val="22"/>
          <w:szCs w:val="22"/>
          <w:lang w:val="en-GB"/>
        </w:rPr>
        <w:t>ood morals and strengthening</w:t>
      </w:r>
      <w:r w:rsidR="005273AF" w:rsidRPr="00F94210">
        <w:rPr>
          <w:rFonts w:ascii="Times New Roman" w:hAnsi="Times New Roman" w:cs="Times New Roman"/>
          <w:sz w:val="22"/>
          <w:szCs w:val="22"/>
          <w:lang w:val="en-GB"/>
        </w:rPr>
        <w:t xml:space="preserve"> general conf</w:t>
      </w:r>
      <w:r w:rsidR="00F5511D">
        <w:rPr>
          <w:rFonts w:ascii="Times New Roman" w:hAnsi="Times New Roman" w:cs="Times New Roman"/>
          <w:sz w:val="22"/>
          <w:szCs w:val="22"/>
          <w:lang w:val="en-GB"/>
        </w:rPr>
        <w:t>idence in effective forms of</w:t>
      </w:r>
      <w:r w:rsidR="005273AF" w:rsidRPr="00F94210">
        <w:rPr>
          <w:rFonts w:ascii="Times New Roman" w:hAnsi="Times New Roman" w:cs="Times New Roman"/>
          <w:sz w:val="22"/>
          <w:szCs w:val="22"/>
          <w:lang w:val="en-GB"/>
        </w:rPr>
        <w:t xml:space="preserve"> public and private sector cooperation </w:t>
      </w:r>
      <w:sdt>
        <w:sdtPr>
          <w:rPr>
            <w:rFonts w:ascii="Times New Roman" w:hAnsi="Times New Roman" w:cs="Times New Roman"/>
            <w:sz w:val="22"/>
            <w:szCs w:val="22"/>
            <w:lang w:val="en-GB"/>
          </w:rPr>
          <w:id w:val="-1797365425"/>
          <w:citation/>
        </w:sdtPr>
        <w:sdtContent>
          <w:r w:rsidR="005273AF" w:rsidRPr="00F94210">
            <w:rPr>
              <w:rFonts w:ascii="Times New Roman" w:hAnsi="Times New Roman" w:cs="Times New Roman"/>
              <w:sz w:val="22"/>
              <w:szCs w:val="22"/>
              <w:lang w:val="en-GB"/>
            </w:rPr>
            <w:fldChar w:fldCharType="begin"/>
          </w:r>
          <w:r w:rsidR="005273AF" w:rsidRPr="00F94210">
            <w:rPr>
              <w:rFonts w:ascii="Times New Roman" w:hAnsi="Times New Roman" w:cs="Times New Roman"/>
              <w:sz w:val="22"/>
              <w:szCs w:val="22"/>
              <w:lang w:val="pl-PL"/>
            </w:rPr>
            <w:instrText xml:space="preserve"> CITATION Pub09 \l 1045 </w:instrText>
          </w:r>
          <w:r w:rsidR="005273AF"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(Public Private Partnership Association, 2009)</w:t>
          </w:r>
          <w:r w:rsidR="005273AF" w:rsidRPr="00F94210">
            <w:rPr>
              <w:rFonts w:ascii="Times New Roman" w:hAnsi="Times New Roman" w:cs="Times New Roman"/>
              <w:sz w:val="22"/>
              <w:szCs w:val="22"/>
              <w:lang w:val="en-GB"/>
            </w:rPr>
            <w:fldChar w:fldCharType="end"/>
          </w:r>
        </w:sdtContent>
      </w:sdt>
      <w:r w:rsidR="005273AF" w:rsidRPr="00F94210">
        <w:rPr>
          <w:rFonts w:ascii="Times New Roman" w:hAnsi="Times New Roman" w:cs="Times New Roman"/>
          <w:sz w:val="22"/>
          <w:szCs w:val="22"/>
          <w:lang w:val="en-GB"/>
        </w:rPr>
        <w:t xml:space="preserve">. </w:t>
      </w:r>
    </w:p>
    <w:p w14:paraId="70DF57D5" w14:textId="77777777" w:rsidR="00F95A68" w:rsidRPr="00F94210" w:rsidRDefault="00F95A68" w:rsidP="00834CDA">
      <w:pPr>
        <w:spacing w:line="360" w:lineRule="auto"/>
        <w:jc w:val="both"/>
        <w:rPr>
          <w:rFonts w:ascii="Times New Roman" w:hAnsi="Times New Roman" w:cs="Times New Roman"/>
          <w:sz w:val="22"/>
          <w:szCs w:val="22"/>
          <w:lang w:val="en-GB"/>
        </w:rPr>
      </w:pPr>
    </w:p>
    <w:p w14:paraId="17A3D78D" w14:textId="2C725B11" w:rsidR="00F95A68" w:rsidRPr="00F94210" w:rsidRDefault="00A36A86" w:rsidP="006861E9">
      <w:pPr>
        <w:pStyle w:val="Heading2"/>
        <w:rPr>
          <w:color w:val="auto"/>
        </w:rPr>
      </w:pPr>
      <w:bookmarkStart w:id="44" w:name="_Toc200521374"/>
      <w:r>
        <w:rPr>
          <w:color w:val="auto"/>
        </w:rPr>
        <w:t xml:space="preserve">7.1 </w:t>
      </w:r>
      <w:r w:rsidR="00F95A68" w:rsidRPr="00F94210">
        <w:rPr>
          <w:color w:val="auto"/>
        </w:rPr>
        <w:t>Organizational Chart of PPP Project Management</w:t>
      </w:r>
      <w:bookmarkEnd w:id="44"/>
    </w:p>
    <w:p w14:paraId="6CA41C8A" w14:textId="77777777" w:rsidR="00F95A68" w:rsidRPr="00F94210" w:rsidRDefault="00F95A68" w:rsidP="00834CDA">
      <w:pPr>
        <w:spacing w:line="360" w:lineRule="auto"/>
        <w:jc w:val="both"/>
        <w:rPr>
          <w:rFonts w:ascii="Times New Roman" w:hAnsi="Times New Roman" w:cs="Times New Roman"/>
          <w:sz w:val="22"/>
          <w:szCs w:val="22"/>
          <w:lang w:val="en-GB"/>
        </w:rPr>
      </w:pPr>
    </w:p>
    <w:p w14:paraId="4C688CC0" w14:textId="4B677DD5" w:rsidR="00F95A68" w:rsidRPr="00F94210" w:rsidRDefault="00F95A68"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Economic Operator</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Public Sector Sponsor</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Regulator</w:t>
      </w:r>
    </w:p>
    <w:p w14:paraId="61EC9044" w14:textId="081A93CC" w:rsidR="00F95A68"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Wingdings" w:hAnsi="Wingdings" w:cs="Times New Roman"/>
          <w:sz w:val="22"/>
          <w:szCs w:val="22"/>
          <w:lang w:val="en-GB"/>
        </w:rPr>
        <w:t></w:t>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p>
    <w:p w14:paraId="00D48E67" w14:textId="7EA4A7A3" w:rsidR="00047EE9"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Wingdings" w:hAnsi="Wingdings" w:cs="Times New Roman"/>
          <w:sz w:val="22"/>
          <w:szCs w:val="22"/>
          <w:lang w:val="en-GB"/>
        </w:rPr>
        <w:t></w:t>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p>
    <w:p w14:paraId="09EC0E13" w14:textId="77777777" w:rsidR="00797BC7"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Representatives</w:t>
      </w:r>
      <w:r w:rsidRPr="00F94210">
        <w:rPr>
          <w:rFonts w:ascii="Times New Roman" w:hAnsi="Times New Roman" w:cs="Times New Roman"/>
          <w:sz w:val="22"/>
          <w:szCs w:val="22"/>
          <w:lang w:val="en-GB"/>
        </w:rPr>
        <w:tab/>
      </w:r>
      <w:r w:rsidR="00797BC7" w:rsidRPr="00F94210">
        <w:rPr>
          <w:rFonts w:ascii="Times New Roman" w:hAnsi="Times New Roman" w:cs="Times New Roman"/>
          <w:sz w:val="22"/>
          <w:szCs w:val="22"/>
          <w:lang w:val="en-GB"/>
        </w:rPr>
        <w:t xml:space="preserve">of other </w:t>
      </w:r>
    </w:p>
    <w:p w14:paraId="7263B39B" w14:textId="2A64CD49" w:rsidR="00047EE9" w:rsidRPr="00F94210" w:rsidRDefault="00797BC7"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parties involved </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00047EE9" w:rsidRPr="00F94210">
        <w:rPr>
          <w:rFonts w:ascii="Times New Roman" w:hAnsi="Times New Roman" w:cs="Times New Roman"/>
          <w:sz w:val="22"/>
          <w:szCs w:val="22"/>
          <w:lang w:val="en-GB"/>
        </w:rPr>
        <w:t>Steering Committee</w:t>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00047EE9"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00047EE9" w:rsidRPr="00F94210">
        <w:rPr>
          <w:rFonts w:ascii="Times New Roman" w:hAnsi="Times New Roman" w:cs="Times New Roman"/>
          <w:sz w:val="22"/>
          <w:szCs w:val="22"/>
          <w:lang w:val="en-GB"/>
        </w:rPr>
        <w:t>PPP Centrum</w:t>
      </w:r>
    </w:p>
    <w:p w14:paraId="4A8F2BBE" w14:textId="7055FC7E" w:rsidR="00047EE9" w:rsidRPr="00F94210" w:rsidRDefault="00047EE9" w:rsidP="006861E9">
      <w:pPr>
        <w:jc w:val="both"/>
        <w:rPr>
          <w:rFonts w:ascii="Wingdings" w:hAnsi="Wingdings" w:cs="Times New Roman"/>
          <w:sz w:val="22"/>
          <w:szCs w:val="22"/>
          <w:lang w:val="en-GB"/>
        </w:rPr>
      </w:pP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Wingdings" w:hAnsi="Wingdings" w:cs="Times New Roman"/>
          <w:sz w:val="22"/>
          <w:szCs w:val="22"/>
          <w:lang w:val="en-GB"/>
        </w:rPr>
        <w:t></w:t>
      </w:r>
    </w:p>
    <w:p w14:paraId="394DF1EF" w14:textId="09F08BCF" w:rsidR="00047EE9" w:rsidRPr="00F94210" w:rsidRDefault="00047EE9" w:rsidP="006861E9">
      <w:pPr>
        <w:jc w:val="both"/>
        <w:rPr>
          <w:rFonts w:ascii="Times New Roman" w:hAnsi="Times New Roman" w:cs="Times New Roman"/>
          <w:sz w:val="22"/>
          <w:szCs w:val="22"/>
          <w:lang w:val="en-GB"/>
        </w:rPr>
      </w:pP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ab/>
      </w:r>
      <w:r w:rsidRPr="00F94210">
        <w:rPr>
          <w:rFonts w:ascii="Wingdings" w:hAnsi="Wingdings" w:cs="Times New Roman"/>
          <w:sz w:val="22"/>
          <w:szCs w:val="22"/>
          <w:lang w:val="en-GB"/>
        </w:rPr>
        <w:t></w:t>
      </w:r>
    </w:p>
    <w:p w14:paraId="2DC46F07" w14:textId="41A32281" w:rsidR="00047EE9"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Project Manager</w:t>
      </w:r>
    </w:p>
    <w:p w14:paraId="63E41FC1" w14:textId="61B35EEF" w:rsidR="00047EE9"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Wingdings" w:hAnsi="Wingdings" w:cs="Times New Roman"/>
          <w:sz w:val="22"/>
          <w:szCs w:val="22"/>
          <w:lang w:val="en-GB"/>
        </w:rPr>
        <w:t></w:t>
      </w:r>
    </w:p>
    <w:p w14:paraId="2A6F7E37" w14:textId="156D1CBF" w:rsidR="00047EE9"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Wingdings" w:hAnsi="Wingdings" w:cs="Times New Roman"/>
          <w:sz w:val="22"/>
          <w:szCs w:val="22"/>
          <w:lang w:val="en-GB"/>
        </w:rPr>
        <w:t></w:t>
      </w:r>
    </w:p>
    <w:p w14:paraId="1249C52C" w14:textId="1BC7AABB" w:rsidR="00047EE9" w:rsidRPr="00F94210" w:rsidRDefault="00047EE9" w:rsidP="006861E9">
      <w:pPr>
        <w:ind w:left="2832" w:firstLine="708"/>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Project Team</w:t>
      </w:r>
    </w:p>
    <w:p w14:paraId="2C4913FB" w14:textId="2CF4172E" w:rsidR="00047EE9"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Operator’s</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Financial</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Legal</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Technical</w:t>
      </w:r>
    </w:p>
    <w:p w14:paraId="0FD08443" w14:textId="77777777" w:rsidR="0016741E" w:rsidRPr="00F94210" w:rsidRDefault="00047EE9" w:rsidP="006861E9">
      <w:pPr>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Implementation Team</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Advisor</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Adviser</w:t>
      </w:r>
      <w:r w:rsidRPr="00F94210">
        <w:rPr>
          <w:rFonts w:ascii="Times New Roman" w:hAnsi="Times New Roman" w:cs="Times New Roman"/>
          <w:sz w:val="22"/>
          <w:szCs w:val="22"/>
          <w:lang w:val="en-GB"/>
        </w:rPr>
        <w:tab/>
      </w:r>
      <w:r w:rsidRPr="00F94210">
        <w:rPr>
          <w:rFonts w:ascii="Times New Roman" w:hAnsi="Times New Roman" w:cs="Times New Roman"/>
          <w:sz w:val="22"/>
          <w:szCs w:val="22"/>
          <w:lang w:val="en-GB"/>
        </w:rPr>
        <w:tab/>
        <w:t>Adviser</w:t>
      </w:r>
    </w:p>
    <w:p w14:paraId="1DC9852E" w14:textId="4D6ECAFE" w:rsidR="00797BC7" w:rsidRPr="00F94210" w:rsidRDefault="00654FDA" w:rsidP="006861E9">
      <w:pPr>
        <w:jc w:val="both"/>
        <w:rPr>
          <w:rFonts w:ascii="Times New Roman" w:hAnsi="Times New Roman" w:cs="Times New Roman"/>
          <w:sz w:val="22"/>
          <w:szCs w:val="22"/>
          <w:lang w:val="en-GB"/>
        </w:rPr>
      </w:pPr>
      <w:sdt>
        <w:sdtPr>
          <w:rPr>
            <w:rFonts w:ascii="Times New Roman" w:hAnsi="Times New Roman" w:cs="Times New Roman"/>
            <w:sz w:val="22"/>
            <w:szCs w:val="22"/>
            <w:lang w:val="en-GB"/>
          </w:rPr>
          <w:id w:val="-597015826"/>
          <w:citation/>
        </w:sdtPr>
        <w:sdtContent>
          <w:r w:rsidR="008046E8" w:rsidRPr="00F94210">
            <w:rPr>
              <w:rFonts w:ascii="Times New Roman" w:hAnsi="Times New Roman" w:cs="Times New Roman"/>
              <w:sz w:val="22"/>
              <w:szCs w:val="22"/>
              <w:lang w:val="en-GB"/>
            </w:rPr>
            <w:fldChar w:fldCharType="begin"/>
          </w:r>
          <w:r w:rsidR="008046E8" w:rsidRPr="00F94210">
            <w:rPr>
              <w:rFonts w:ascii="Times New Roman" w:hAnsi="Times New Roman" w:cs="Times New Roman"/>
              <w:sz w:val="22"/>
              <w:szCs w:val="22"/>
              <w:lang w:val="pl-PL"/>
            </w:rPr>
            <w:instrText xml:space="preserve"> CITATION Lib06 \l 1045 </w:instrText>
          </w:r>
          <w:r w:rsidR="008046E8"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(Tetrevova, 2006)</w:t>
          </w:r>
          <w:r w:rsidR="008046E8" w:rsidRPr="00F94210">
            <w:rPr>
              <w:rFonts w:ascii="Times New Roman" w:hAnsi="Times New Roman" w:cs="Times New Roman"/>
              <w:sz w:val="22"/>
              <w:szCs w:val="22"/>
              <w:lang w:val="en-GB"/>
            </w:rPr>
            <w:fldChar w:fldCharType="end"/>
          </w:r>
        </w:sdtContent>
      </w:sdt>
    </w:p>
    <w:p w14:paraId="5706F95F" w14:textId="77777777" w:rsidR="00797BC7" w:rsidRPr="00F94210" w:rsidRDefault="00797BC7" w:rsidP="00834CDA">
      <w:pPr>
        <w:spacing w:line="360" w:lineRule="auto"/>
        <w:jc w:val="both"/>
        <w:rPr>
          <w:rFonts w:ascii="Times New Roman" w:hAnsi="Times New Roman" w:cs="Times New Roman"/>
          <w:sz w:val="22"/>
          <w:szCs w:val="22"/>
          <w:lang w:val="en-GB"/>
        </w:rPr>
      </w:pPr>
    </w:p>
    <w:p w14:paraId="07AD257D" w14:textId="45735957" w:rsidR="008046E8" w:rsidRPr="00F94210" w:rsidRDefault="008046E8" w:rsidP="001733AD">
      <w:pPr>
        <w:tabs>
          <w:tab w:val="left" w:pos="7655"/>
        </w:tabs>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PPP project sponsor is a representative of the public secto</w:t>
      </w:r>
      <w:r w:rsidR="00BF1AE4">
        <w:rPr>
          <w:rFonts w:ascii="Times New Roman" w:hAnsi="Times New Roman" w:cs="Times New Roman"/>
          <w:sz w:val="22"/>
          <w:szCs w:val="22"/>
          <w:lang w:val="en-GB"/>
        </w:rPr>
        <w:t xml:space="preserve">r, who is responsible for supplying </w:t>
      </w:r>
      <w:r w:rsidRPr="00F94210">
        <w:rPr>
          <w:rFonts w:ascii="Times New Roman" w:hAnsi="Times New Roman" w:cs="Times New Roman"/>
          <w:sz w:val="22"/>
          <w:szCs w:val="22"/>
          <w:lang w:val="en-GB"/>
        </w:rPr>
        <w:t>a public service or infrastructure. Th</w:t>
      </w:r>
      <w:r w:rsidR="00BF1AE4">
        <w:rPr>
          <w:rFonts w:ascii="Times New Roman" w:hAnsi="Times New Roman" w:cs="Times New Roman"/>
          <w:sz w:val="22"/>
          <w:szCs w:val="22"/>
          <w:lang w:val="en-GB"/>
        </w:rPr>
        <w:t>e sponsor is responsible for an</w:t>
      </w:r>
      <w:r w:rsidRPr="00F94210">
        <w:rPr>
          <w:rFonts w:ascii="Times New Roman" w:hAnsi="Times New Roman" w:cs="Times New Roman"/>
          <w:sz w:val="22"/>
          <w:szCs w:val="22"/>
          <w:lang w:val="en-GB"/>
        </w:rPr>
        <w:t xml:space="preserve"> ide</w:t>
      </w:r>
      <w:r w:rsidR="00BF1AE4">
        <w:rPr>
          <w:rFonts w:ascii="Times New Roman" w:hAnsi="Times New Roman" w:cs="Times New Roman"/>
          <w:sz w:val="22"/>
          <w:szCs w:val="22"/>
          <w:lang w:val="en-GB"/>
        </w:rPr>
        <w:t xml:space="preserve">ntification of needs, drawing an investment plan, defining </w:t>
      </w:r>
      <w:r w:rsidRPr="00F94210">
        <w:rPr>
          <w:rFonts w:ascii="Times New Roman" w:hAnsi="Times New Roman" w:cs="Times New Roman"/>
          <w:sz w:val="22"/>
          <w:szCs w:val="22"/>
          <w:lang w:val="en-GB"/>
        </w:rPr>
        <w:t>parameters of the public service, selection of advisers, sele</w:t>
      </w:r>
      <w:r w:rsidR="00BF1AE4">
        <w:rPr>
          <w:rFonts w:ascii="Times New Roman" w:hAnsi="Times New Roman" w:cs="Times New Roman"/>
          <w:sz w:val="22"/>
          <w:szCs w:val="22"/>
          <w:lang w:val="en-GB"/>
        </w:rPr>
        <w:t>ction of the best tender and monitoring of fulfilment of</w:t>
      </w:r>
      <w:r w:rsidRPr="00F94210">
        <w:rPr>
          <w:rFonts w:ascii="Times New Roman" w:hAnsi="Times New Roman" w:cs="Times New Roman"/>
          <w:sz w:val="22"/>
          <w:szCs w:val="22"/>
          <w:lang w:val="en-GB"/>
        </w:rPr>
        <w:t xml:space="preserve"> agreement. </w:t>
      </w:r>
      <w:r w:rsidR="00BF1AE4">
        <w:rPr>
          <w:rFonts w:ascii="Times New Roman" w:hAnsi="Times New Roman" w:cs="Times New Roman"/>
          <w:sz w:val="22"/>
          <w:szCs w:val="22"/>
          <w:lang w:val="en-GB"/>
        </w:rPr>
        <w:t>An economic operator is an administrator of budget. A</w:t>
      </w:r>
      <w:r w:rsidRPr="00F94210">
        <w:rPr>
          <w:rFonts w:ascii="Times New Roman" w:hAnsi="Times New Roman" w:cs="Times New Roman"/>
          <w:sz w:val="22"/>
          <w:szCs w:val="22"/>
          <w:lang w:val="en-GB"/>
        </w:rPr>
        <w:t xml:space="preserve"> regulator is</w:t>
      </w:r>
      <w:r w:rsidR="00F149EA" w:rsidRPr="00F94210">
        <w:rPr>
          <w:rFonts w:ascii="Times New Roman" w:hAnsi="Times New Roman" w:cs="Times New Roman"/>
          <w:sz w:val="22"/>
          <w:szCs w:val="22"/>
          <w:lang w:val="en-GB"/>
        </w:rPr>
        <w:t xml:space="preserve"> an</w:t>
      </w:r>
      <w:r w:rsidRPr="00F94210">
        <w:rPr>
          <w:rFonts w:ascii="Times New Roman" w:hAnsi="Times New Roman" w:cs="Times New Roman"/>
          <w:sz w:val="22"/>
          <w:szCs w:val="22"/>
          <w:lang w:val="en-GB"/>
        </w:rPr>
        <w:t xml:space="preserve"> independent body within the Finance Ministry of the Czech Republic. It ens</w:t>
      </w:r>
      <w:r w:rsidR="00BF1AE4">
        <w:rPr>
          <w:rFonts w:ascii="Times New Roman" w:hAnsi="Times New Roman" w:cs="Times New Roman"/>
          <w:sz w:val="22"/>
          <w:szCs w:val="22"/>
          <w:lang w:val="en-GB"/>
        </w:rPr>
        <w:t>ures</w:t>
      </w:r>
      <w:r w:rsidR="00C40A97" w:rsidRPr="00F94210">
        <w:rPr>
          <w:rFonts w:ascii="Times New Roman" w:hAnsi="Times New Roman" w:cs="Times New Roman"/>
          <w:sz w:val="22"/>
          <w:szCs w:val="22"/>
          <w:lang w:val="en-GB"/>
        </w:rPr>
        <w:t xml:space="preserve"> general standards are</w:t>
      </w:r>
      <w:r w:rsidRPr="00F94210">
        <w:rPr>
          <w:rFonts w:ascii="Times New Roman" w:hAnsi="Times New Roman" w:cs="Times New Roman"/>
          <w:sz w:val="22"/>
          <w:szCs w:val="22"/>
          <w:lang w:val="en-GB"/>
        </w:rPr>
        <w:t xml:space="preserve"> met and inspects the entire process of project preparation and implementation.</w:t>
      </w:r>
      <w:r w:rsidR="00BF1AE4">
        <w:rPr>
          <w:rFonts w:ascii="Times New Roman" w:hAnsi="Times New Roman" w:cs="Times New Roman"/>
          <w:sz w:val="22"/>
          <w:szCs w:val="22"/>
          <w:lang w:val="en-GB"/>
        </w:rPr>
        <w:t xml:space="preserve"> A</w:t>
      </w:r>
      <w:r w:rsidR="002D3860" w:rsidRPr="00F94210">
        <w:rPr>
          <w:rFonts w:ascii="Times New Roman" w:hAnsi="Times New Roman" w:cs="Times New Roman"/>
          <w:sz w:val="22"/>
          <w:szCs w:val="22"/>
          <w:lang w:val="en-GB"/>
        </w:rPr>
        <w:t xml:space="preserve"> steering committee </w:t>
      </w:r>
      <w:r w:rsidR="00BF1AE4">
        <w:rPr>
          <w:rFonts w:ascii="Times New Roman" w:hAnsi="Times New Roman" w:cs="Times New Roman"/>
          <w:sz w:val="22"/>
          <w:szCs w:val="22"/>
          <w:lang w:val="en-GB"/>
        </w:rPr>
        <w:t>is the top governing body of a</w:t>
      </w:r>
      <w:r w:rsidR="002D3860" w:rsidRPr="00F94210">
        <w:rPr>
          <w:rFonts w:ascii="Times New Roman" w:hAnsi="Times New Roman" w:cs="Times New Roman"/>
          <w:sz w:val="22"/>
          <w:szCs w:val="22"/>
          <w:lang w:val="en-GB"/>
        </w:rPr>
        <w:t xml:space="preserve"> project. It is responsible fo</w:t>
      </w:r>
      <w:r w:rsidR="00BF1AE4">
        <w:rPr>
          <w:rFonts w:ascii="Times New Roman" w:hAnsi="Times New Roman" w:cs="Times New Roman"/>
          <w:sz w:val="22"/>
          <w:szCs w:val="22"/>
          <w:lang w:val="en-GB"/>
        </w:rPr>
        <w:t xml:space="preserve">r </w:t>
      </w:r>
      <w:r w:rsidR="002D3860" w:rsidRPr="00F94210">
        <w:rPr>
          <w:rFonts w:ascii="Times New Roman" w:hAnsi="Times New Roman" w:cs="Times New Roman"/>
          <w:sz w:val="22"/>
          <w:szCs w:val="22"/>
          <w:lang w:val="en-GB"/>
        </w:rPr>
        <w:t xml:space="preserve">its successful implementation. </w:t>
      </w:r>
      <w:r w:rsidR="00D31656" w:rsidRPr="00F94210">
        <w:rPr>
          <w:rFonts w:ascii="Times New Roman" w:hAnsi="Times New Roman" w:cs="Times New Roman"/>
          <w:sz w:val="22"/>
          <w:szCs w:val="22"/>
          <w:lang w:val="en-GB"/>
        </w:rPr>
        <w:t>It issues recommendations for the sponsor. It consists of a representative nominated by the sponsor and another two representatives of the main parties. These two representatives ar</w:t>
      </w:r>
      <w:r w:rsidR="00BF1AE4">
        <w:rPr>
          <w:rFonts w:ascii="Times New Roman" w:hAnsi="Times New Roman" w:cs="Times New Roman"/>
          <w:sz w:val="22"/>
          <w:szCs w:val="22"/>
          <w:lang w:val="en-GB"/>
        </w:rPr>
        <w:t xml:space="preserve">e appointed by the sponsor. A </w:t>
      </w:r>
      <w:r w:rsidR="00D31656" w:rsidRPr="00F94210">
        <w:rPr>
          <w:rFonts w:ascii="Times New Roman" w:hAnsi="Times New Roman" w:cs="Times New Roman"/>
          <w:sz w:val="22"/>
          <w:szCs w:val="22"/>
          <w:lang w:val="en-GB"/>
        </w:rPr>
        <w:t>regulator and the PPP Centrum also have one representative</w:t>
      </w:r>
      <w:r w:rsidR="00BF1AE4">
        <w:rPr>
          <w:rFonts w:ascii="Times New Roman" w:hAnsi="Times New Roman" w:cs="Times New Roman"/>
          <w:sz w:val="22"/>
          <w:szCs w:val="22"/>
          <w:lang w:val="en-GB"/>
        </w:rPr>
        <w:t>.</w:t>
      </w:r>
      <w:r w:rsidR="00D31656" w:rsidRPr="00F94210">
        <w:rPr>
          <w:rFonts w:ascii="Times New Roman" w:hAnsi="Times New Roman" w:cs="Times New Roman"/>
          <w:sz w:val="22"/>
          <w:szCs w:val="22"/>
          <w:lang w:val="en-GB"/>
        </w:rPr>
        <w:t xml:space="preserve"> Projec</w:t>
      </w:r>
      <w:r w:rsidR="00BF1AE4">
        <w:rPr>
          <w:rFonts w:ascii="Times New Roman" w:hAnsi="Times New Roman" w:cs="Times New Roman"/>
          <w:sz w:val="22"/>
          <w:szCs w:val="22"/>
          <w:lang w:val="en-GB"/>
        </w:rPr>
        <w:t>t manager is responsible for</w:t>
      </w:r>
      <w:r w:rsidR="00D31656" w:rsidRPr="00F94210">
        <w:rPr>
          <w:rFonts w:ascii="Times New Roman" w:hAnsi="Times New Roman" w:cs="Times New Roman"/>
          <w:sz w:val="22"/>
          <w:szCs w:val="22"/>
          <w:lang w:val="en-GB"/>
        </w:rPr>
        <w:t xml:space="preserve"> project management</w:t>
      </w:r>
      <w:r w:rsidR="00BF1AE4">
        <w:rPr>
          <w:rFonts w:ascii="Times New Roman" w:hAnsi="Times New Roman" w:cs="Times New Roman"/>
          <w:sz w:val="22"/>
          <w:szCs w:val="22"/>
          <w:lang w:val="en-GB"/>
        </w:rPr>
        <w:t>;</w:t>
      </w:r>
      <w:r w:rsidR="009F2F20" w:rsidRPr="00F94210">
        <w:rPr>
          <w:rFonts w:ascii="Times New Roman" w:hAnsi="Times New Roman" w:cs="Times New Roman"/>
          <w:sz w:val="22"/>
          <w:szCs w:val="22"/>
          <w:lang w:val="en-GB"/>
        </w:rPr>
        <w:t xml:space="preserve"> </w:t>
      </w:r>
      <w:r w:rsidR="00BF1AE4">
        <w:rPr>
          <w:rFonts w:ascii="Times New Roman" w:hAnsi="Times New Roman" w:cs="Times New Roman"/>
          <w:sz w:val="22"/>
          <w:szCs w:val="22"/>
          <w:lang w:val="en-GB"/>
        </w:rPr>
        <w:t>he manages a</w:t>
      </w:r>
      <w:r w:rsidR="009F2F20" w:rsidRPr="00F94210">
        <w:rPr>
          <w:rFonts w:ascii="Times New Roman" w:hAnsi="Times New Roman" w:cs="Times New Roman"/>
          <w:sz w:val="22"/>
          <w:szCs w:val="22"/>
          <w:lang w:val="en-GB"/>
        </w:rPr>
        <w:t xml:space="preserve"> project team. </w:t>
      </w:r>
      <w:r w:rsidR="00BF1AE4">
        <w:rPr>
          <w:rFonts w:ascii="Times New Roman" w:hAnsi="Times New Roman" w:cs="Times New Roman"/>
          <w:sz w:val="22"/>
          <w:szCs w:val="22"/>
          <w:lang w:val="en-GB"/>
        </w:rPr>
        <w:t>The p</w:t>
      </w:r>
      <w:r w:rsidR="009F2F20" w:rsidRPr="00F94210">
        <w:rPr>
          <w:rFonts w:ascii="Times New Roman" w:hAnsi="Times New Roman" w:cs="Times New Roman"/>
          <w:sz w:val="22"/>
          <w:szCs w:val="22"/>
          <w:lang w:val="en-GB"/>
        </w:rPr>
        <w:t xml:space="preserve">roject team assists the project manager and ensures the expertise </w:t>
      </w:r>
      <w:sdt>
        <w:sdtPr>
          <w:rPr>
            <w:rFonts w:ascii="Times New Roman" w:hAnsi="Times New Roman" w:cs="Times New Roman"/>
            <w:sz w:val="22"/>
            <w:szCs w:val="22"/>
            <w:lang w:val="en-GB"/>
          </w:rPr>
          <w:id w:val="-1622914613"/>
          <w:citation/>
        </w:sdtPr>
        <w:sdtContent>
          <w:r w:rsidR="009F2F20" w:rsidRPr="00F94210">
            <w:rPr>
              <w:rFonts w:ascii="Times New Roman" w:hAnsi="Times New Roman" w:cs="Times New Roman"/>
              <w:sz w:val="22"/>
              <w:szCs w:val="22"/>
              <w:lang w:val="en-GB"/>
            </w:rPr>
            <w:fldChar w:fldCharType="begin"/>
          </w:r>
          <w:r w:rsidR="009F2F20" w:rsidRPr="00F94210">
            <w:rPr>
              <w:rFonts w:ascii="Times New Roman" w:hAnsi="Times New Roman" w:cs="Times New Roman"/>
              <w:sz w:val="22"/>
              <w:szCs w:val="22"/>
              <w:lang w:val="pl-PL"/>
            </w:rPr>
            <w:instrText xml:space="preserve"> CITATION Lib06 \l 1045 </w:instrText>
          </w:r>
          <w:r w:rsidR="009F2F20"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(Tetrevova, 2006)</w:t>
          </w:r>
          <w:r w:rsidR="009F2F20" w:rsidRPr="00F94210">
            <w:rPr>
              <w:rFonts w:ascii="Times New Roman" w:hAnsi="Times New Roman" w:cs="Times New Roman"/>
              <w:sz w:val="22"/>
              <w:szCs w:val="22"/>
              <w:lang w:val="en-GB"/>
            </w:rPr>
            <w:fldChar w:fldCharType="end"/>
          </w:r>
        </w:sdtContent>
      </w:sdt>
      <w:r w:rsidR="009F2F20" w:rsidRPr="00F94210">
        <w:rPr>
          <w:rFonts w:ascii="Times New Roman" w:hAnsi="Times New Roman" w:cs="Times New Roman"/>
          <w:sz w:val="22"/>
          <w:szCs w:val="22"/>
          <w:lang w:val="en-GB"/>
        </w:rPr>
        <w:t>.</w:t>
      </w:r>
    </w:p>
    <w:p w14:paraId="34155260" w14:textId="77777777" w:rsidR="0016741E" w:rsidRPr="00F94210" w:rsidRDefault="0016741E" w:rsidP="001733AD">
      <w:pPr>
        <w:tabs>
          <w:tab w:val="left" w:pos="7655"/>
        </w:tabs>
        <w:spacing w:line="360" w:lineRule="auto"/>
        <w:jc w:val="both"/>
        <w:rPr>
          <w:rFonts w:ascii="Times New Roman" w:hAnsi="Times New Roman" w:cs="Times New Roman"/>
          <w:sz w:val="22"/>
          <w:szCs w:val="22"/>
          <w:lang w:val="en-GB"/>
        </w:rPr>
      </w:pPr>
    </w:p>
    <w:p w14:paraId="1883E9C7" w14:textId="3A1C5519" w:rsidR="008046E8" w:rsidRPr="00F94210" w:rsidRDefault="00A36A86" w:rsidP="0016741E">
      <w:pPr>
        <w:pStyle w:val="Heading2"/>
        <w:rPr>
          <w:color w:val="auto"/>
        </w:rPr>
      </w:pPr>
      <w:bookmarkStart w:id="45" w:name="_Toc200521375"/>
      <w:r>
        <w:rPr>
          <w:color w:val="auto"/>
        </w:rPr>
        <w:t xml:space="preserve">7.2 </w:t>
      </w:r>
      <w:r w:rsidR="009F2F20" w:rsidRPr="00F94210">
        <w:rPr>
          <w:color w:val="auto"/>
        </w:rPr>
        <w:t>PPP flag project – Central Military Hospital in Prague</w:t>
      </w:r>
      <w:bookmarkEnd w:id="45"/>
    </w:p>
    <w:p w14:paraId="68939B48" w14:textId="77777777" w:rsidR="00A36323" w:rsidRPr="00F94210" w:rsidRDefault="00A36323" w:rsidP="00834CDA">
      <w:pPr>
        <w:spacing w:line="360" w:lineRule="auto"/>
        <w:jc w:val="both"/>
        <w:rPr>
          <w:rFonts w:ascii="Times New Roman" w:hAnsi="Times New Roman" w:cs="Times New Roman"/>
          <w:sz w:val="22"/>
          <w:szCs w:val="22"/>
          <w:lang w:val="en-GB"/>
        </w:rPr>
      </w:pPr>
    </w:p>
    <w:p w14:paraId="04DD01C2" w14:textId="304436BA" w:rsidR="006F272E" w:rsidRPr="00F94210" w:rsidRDefault="00A36323" w:rsidP="00834CDA">
      <w:pPr>
        <w:spacing w:line="360" w:lineRule="auto"/>
        <w:jc w:val="both"/>
        <w:rPr>
          <w:rFonts w:ascii="Times New Roman" w:hAnsi="Times New Roman" w:cs="Times New Roman"/>
          <w:bCs/>
          <w:sz w:val="22"/>
          <w:szCs w:val="22"/>
          <w:lang w:val="en-US"/>
        </w:rPr>
      </w:pPr>
      <w:r w:rsidRPr="00F94210">
        <w:rPr>
          <w:rFonts w:ascii="Times New Roman" w:hAnsi="Times New Roman" w:cs="Times New Roman"/>
          <w:sz w:val="22"/>
          <w:szCs w:val="22"/>
          <w:lang w:val="en-GB"/>
        </w:rPr>
        <w:t>The most known PPP project in the Czech Republic co</w:t>
      </w:r>
      <w:r w:rsidR="00E511AA">
        <w:rPr>
          <w:rFonts w:ascii="Times New Roman" w:hAnsi="Times New Roman" w:cs="Times New Roman"/>
          <w:sz w:val="22"/>
          <w:szCs w:val="22"/>
          <w:lang w:val="en-GB"/>
        </w:rPr>
        <w:t xml:space="preserve">ncerning the health care is </w:t>
      </w:r>
      <w:r w:rsidRPr="00F94210">
        <w:rPr>
          <w:rFonts w:ascii="Times New Roman" w:hAnsi="Times New Roman" w:cs="Times New Roman"/>
          <w:sz w:val="22"/>
          <w:szCs w:val="22"/>
          <w:lang w:val="en-GB"/>
        </w:rPr>
        <w:t xml:space="preserve">redesign of the Central Military Hospital in Prague. </w:t>
      </w:r>
      <w:r w:rsidR="00560893" w:rsidRPr="00F94210">
        <w:rPr>
          <w:rFonts w:ascii="Times New Roman" w:hAnsi="Times New Roman" w:cs="Times New Roman"/>
          <w:sz w:val="22"/>
          <w:szCs w:val="22"/>
          <w:lang w:val="en-GB"/>
        </w:rPr>
        <w:t>The authority’s goal is to transform the Central Military Hospital into a modern medi</w:t>
      </w:r>
      <w:r w:rsidR="00E511AA">
        <w:rPr>
          <w:rFonts w:ascii="Times New Roman" w:hAnsi="Times New Roman" w:cs="Times New Roman"/>
          <w:sz w:val="22"/>
          <w:szCs w:val="22"/>
          <w:lang w:val="en-GB"/>
        </w:rPr>
        <w:t xml:space="preserve">cal clinic, comparable with </w:t>
      </w:r>
      <w:r w:rsidR="00560893" w:rsidRPr="00F94210">
        <w:rPr>
          <w:rFonts w:ascii="Times New Roman" w:hAnsi="Times New Roman" w:cs="Times New Roman"/>
          <w:sz w:val="22"/>
          <w:szCs w:val="22"/>
          <w:lang w:val="en-GB"/>
        </w:rPr>
        <w:t xml:space="preserve">clinics in other NATO member states. The facility will become a training spot for military and non-military physicians and should be able to accommodate and provide services to NATO soldiers. </w:t>
      </w:r>
      <w:r w:rsidR="004011DB" w:rsidRPr="00F94210">
        <w:rPr>
          <w:rFonts w:ascii="Times New Roman" w:hAnsi="Times New Roman" w:cs="Times New Roman"/>
          <w:sz w:val="22"/>
          <w:szCs w:val="22"/>
          <w:lang w:val="en-GB"/>
        </w:rPr>
        <w:t>The finalization of the project is needed to introduce one-day-surgery mech</w:t>
      </w:r>
      <w:r w:rsidR="00E511AA">
        <w:rPr>
          <w:rFonts w:ascii="Times New Roman" w:hAnsi="Times New Roman" w:cs="Times New Roman"/>
          <w:sz w:val="22"/>
          <w:szCs w:val="22"/>
          <w:lang w:val="en-GB"/>
        </w:rPr>
        <w:t xml:space="preserve">anisms, which will not required an </w:t>
      </w:r>
      <w:r w:rsidR="004011DB" w:rsidRPr="00F94210">
        <w:rPr>
          <w:rFonts w:ascii="Times New Roman" w:hAnsi="Times New Roman" w:cs="Times New Roman"/>
          <w:sz w:val="22"/>
          <w:szCs w:val="22"/>
          <w:lang w:val="en-GB"/>
        </w:rPr>
        <w:t>inpatient treatment. An accommo</w:t>
      </w:r>
      <w:r w:rsidR="00E511AA">
        <w:rPr>
          <w:rFonts w:ascii="Times New Roman" w:hAnsi="Times New Roman" w:cs="Times New Roman"/>
          <w:sz w:val="22"/>
          <w:szCs w:val="22"/>
          <w:lang w:val="en-GB"/>
        </w:rPr>
        <w:t>dation for patients from outside</w:t>
      </w:r>
      <w:r w:rsidR="004011DB" w:rsidRPr="00F94210">
        <w:rPr>
          <w:rFonts w:ascii="Times New Roman" w:hAnsi="Times New Roman" w:cs="Times New Roman"/>
          <w:sz w:val="22"/>
          <w:szCs w:val="22"/>
          <w:lang w:val="en-GB"/>
        </w:rPr>
        <w:t xml:space="preserve"> Prague has to be built. </w:t>
      </w:r>
      <w:r w:rsidR="00CF751A" w:rsidRPr="00F94210">
        <w:rPr>
          <w:rFonts w:ascii="Times New Roman" w:hAnsi="Times New Roman" w:cs="Times New Roman"/>
          <w:sz w:val="22"/>
          <w:szCs w:val="22"/>
          <w:lang w:val="en-GB"/>
        </w:rPr>
        <w:t xml:space="preserve">A hotel-type accommodation with approximately 250 beds and few other services, for instance </w:t>
      </w:r>
      <w:r w:rsidR="00E511AA">
        <w:rPr>
          <w:rFonts w:ascii="Times New Roman" w:hAnsi="Times New Roman" w:cs="Times New Roman"/>
          <w:sz w:val="22"/>
          <w:szCs w:val="22"/>
          <w:lang w:val="en-GB"/>
        </w:rPr>
        <w:t xml:space="preserve">a </w:t>
      </w:r>
      <w:r w:rsidR="00CF751A" w:rsidRPr="00F94210">
        <w:rPr>
          <w:rFonts w:ascii="Times New Roman" w:hAnsi="Times New Roman" w:cs="Times New Roman"/>
          <w:sz w:val="22"/>
          <w:szCs w:val="22"/>
          <w:lang w:val="en-GB"/>
        </w:rPr>
        <w:t xml:space="preserve">restaurant or </w:t>
      </w:r>
      <w:r w:rsidR="00E511AA">
        <w:rPr>
          <w:rFonts w:ascii="Times New Roman" w:hAnsi="Times New Roman" w:cs="Times New Roman"/>
          <w:sz w:val="22"/>
          <w:szCs w:val="22"/>
          <w:lang w:val="en-GB"/>
        </w:rPr>
        <w:t xml:space="preserve">a </w:t>
      </w:r>
      <w:r w:rsidR="00CF751A" w:rsidRPr="00F94210">
        <w:rPr>
          <w:rFonts w:ascii="Times New Roman" w:hAnsi="Times New Roman" w:cs="Times New Roman"/>
          <w:sz w:val="22"/>
          <w:szCs w:val="22"/>
          <w:lang w:val="en-GB"/>
        </w:rPr>
        <w:t xml:space="preserve">parking lot, will be build in the area of hospital. </w:t>
      </w:r>
      <w:r w:rsidR="00430F3A" w:rsidRPr="00F94210">
        <w:rPr>
          <w:rFonts w:ascii="Times New Roman" w:hAnsi="Times New Roman" w:cs="Times New Roman"/>
          <w:sz w:val="22"/>
          <w:szCs w:val="22"/>
          <w:lang w:val="en-GB"/>
        </w:rPr>
        <w:t xml:space="preserve">The duration of </w:t>
      </w:r>
      <w:r w:rsidR="00E511AA">
        <w:rPr>
          <w:rFonts w:ascii="Times New Roman" w:hAnsi="Times New Roman" w:cs="Times New Roman"/>
          <w:sz w:val="22"/>
          <w:szCs w:val="22"/>
          <w:lang w:val="en-GB"/>
        </w:rPr>
        <w:t>t</w:t>
      </w:r>
      <w:r w:rsidR="00430F3A" w:rsidRPr="00F94210">
        <w:rPr>
          <w:rFonts w:ascii="Times New Roman" w:hAnsi="Times New Roman" w:cs="Times New Roman"/>
          <w:sz w:val="22"/>
          <w:szCs w:val="22"/>
          <w:lang w:val="en-GB"/>
        </w:rPr>
        <w:t>he contract is estimated to 25 years. The private actor will bear the risks of construction and service availability whereas the Central Military Hospital and M</w:t>
      </w:r>
      <w:r w:rsidR="00E511AA">
        <w:rPr>
          <w:rFonts w:ascii="Times New Roman" w:hAnsi="Times New Roman" w:cs="Times New Roman"/>
          <w:sz w:val="22"/>
          <w:szCs w:val="22"/>
          <w:lang w:val="en-GB"/>
        </w:rPr>
        <w:t>inistry of Defence will take</w:t>
      </w:r>
      <w:r w:rsidR="00430F3A" w:rsidRPr="00F94210">
        <w:rPr>
          <w:rFonts w:ascii="Times New Roman" w:hAnsi="Times New Roman" w:cs="Times New Roman"/>
          <w:sz w:val="22"/>
          <w:szCs w:val="22"/>
          <w:lang w:val="en-GB"/>
        </w:rPr>
        <w:t xml:space="preserve"> risk of not using the contracted availability to full extent. The operator will col</w:t>
      </w:r>
      <w:r w:rsidR="00EB3ED5">
        <w:rPr>
          <w:rFonts w:ascii="Times New Roman" w:hAnsi="Times New Roman" w:cs="Times New Roman"/>
          <w:sz w:val="22"/>
          <w:szCs w:val="22"/>
          <w:lang w:val="en-GB"/>
        </w:rPr>
        <w:t xml:space="preserve">lect the fees directly from </w:t>
      </w:r>
      <w:r w:rsidR="00430F3A" w:rsidRPr="00F94210">
        <w:rPr>
          <w:rFonts w:ascii="Times New Roman" w:hAnsi="Times New Roman" w:cs="Times New Roman"/>
          <w:sz w:val="22"/>
          <w:szCs w:val="22"/>
          <w:lang w:val="en-GB"/>
        </w:rPr>
        <w:t xml:space="preserve">users </w:t>
      </w:r>
      <w:sdt>
        <w:sdtPr>
          <w:rPr>
            <w:rFonts w:ascii="Times New Roman" w:hAnsi="Times New Roman" w:cs="Times New Roman"/>
            <w:sz w:val="22"/>
            <w:szCs w:val="22"/>
            <w:lang w:val="en-GB"/>
          </w:rPr>
          <w:id w:val="-1088919267"/>
          <w:citation/>
        </w:sdtPr>
        <w:sdtContent>
          <w:r w:rsidR="00430F3A" w:rsidRPr="00F94210">
            <w:rPr>
              <w:rFonts w:ascii="Times New Roman" w:hAnsi="Times New Roman" w:cs="Times New Roman"/>
              <w:sz w:val="22"/>
              <w:szCs w:val="22"/>
              <w:lang w:val="en-GB"/>
            </w:rPr>
            <w:fldChar w:fldCharType="begin"/>
          </w:r>
          <w:r w:rsidR="00430F3A" w:rsidRPr="00F94210">
            <w:rPr>
              <w:rFonts w:ascii="Times New Roman" w:hAnsi="Times New Roman" w:cs="Times New Roman"/>
              <w:sz w:val="22"/>
              <w:szCs w:val="22"/>
              <w:lang w:val="pl-PL"/>
            </w:rPr>
            <w:instrText xml:space="preserve"> CITATION Pub09 \l 1045 </w:instrText>
          </w:r>
          <w:r w:rsidR="00430F3A"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(Public Private Partnership Association, 2009)</w:t>
          </w:r>
          <w:r w:rsidR="00430F3A" w:rsidRPr="00F94210">
            <w:rPr>
              <w:rFonts w:ascii="Times New Roman" w:hAnsi="Times New Roman" w:cs="Times New Roman"/>
              <w:sz w:val="22"/>
              <w:szCs w:val="22"/>
              <w:lang w:val="en-GB"/>
            </w:rPr>
            <w:fldChar w:fldCharType="end"/>
          </w:r>
        </w:sdtContent>
      </w:sdt>
      <w:r w:rsidR="00430F3A" w:rsidRPr="00F94210">
        <w:rPr>
          <w:rFonts w:ascii="Times New Roman" w:hAnsi="Times New Roman" w:cs="Times New Roman"/>
          <w:sz w:val="22"/>
          <w:szCs w:val="22"/>
          <w:lang w:val="en-GB"/>
        </w:rPr>
        <w:t>. The project was approved by the government in September 2007 and the construction and operation activities started in the last months of 2011. The total cost of the project is estimated to 1 billion CZK (</w:t>
      </w:r>
      <w:r w:rsidR="00205261" w:rsidRPr="00F94210">
        <w:rPr>
          <w:rFonts w:ascii="Times New Roman" w:hAnsi="Times New Roman" w:cs="Times New Roman"/>
          <w:sz w:val="22"/>
          <w:szCs w:val="22"/>
          <w:lang w:val="en-GB"/>
        </w:rPr>
        <w:t xml:space="preserve">approximately </w:t>
      </w:r>
      <w:r w:rsidR="007934E4">
        <w:rPr>
          <w:rFonts w:ascii="Times New Roman" w:hAnsi="Times New Roman" w:cs="Times New Roman"/>
          <w:bCs/>
          <w:sz w:val="22"/>
          <w:szCs w:val="22"/>
          <w:lang w:val="en-US"/>
        </w:rPr>
        <w:t>40 000 000</w:t>
      </w:r>
      <w:r w:rsidR="00205261" w:rsidRPr="00F94210">
        <w:rPr>
          <w:rFonts w:ascii="Times New Roman" w:hAnsi="Times New Roman" w:cs="Times New Roman"/>
          <w:bCs/>
          <w:sz w:val="22"/>
          <w:szCs w:val="22"/>
          <w:lang w:val="en-US"/>
        </w:rPr>
        <w:t xml:space="preserve"> Euro) </w:t>
      </w:r>
      <w:sdt>
        <w:sdtPr>
          <w:rPr>
            <w:rFonts w:ascii="Times New Roman" w:hAnsi="Times New Roman" w:cs="Times New Roman"/>
            <w:bCs/>
            <w:sz w:val="22"/>
            <w:szCs w:val="22"/>
            <w:lang w:val="en-US"/>
          </w:rPr>
          <w:id w:val="-1121373173"/>
          <w:citation/>
        </w:sdtPr>
        <w:sdtContent>
          <w:r w:rsidR="00205261" w:rsidRPr="00F94210">
            <w:rPr>
              <w:rFonts w:ascii="Times New Roman" w:hAnsi="Times New Roman" w:cs="Times New Roman"/>
              <w:bCs/>
              <w:sz w:val="22"/>
              <w:szCs w:val="22"/>
              <w:lang w:val="en-US"/>
            </w:rPr>
            <w:fldChar w:fldCharType="begin"/>
          </w:r>
          <w:r w:rsidR="00205261" w:rsidRPr="00F94210">
            <w:rPr>
              <w:rFonts w:ascii="Times New Roman" w:hAnsi="Times New Roman" w:cs="Times New Roman"/>
              <w:bCs/>
              <w:sz w:val="22"/>
              <w:szCs w:val="22"/>
              <w:lang w:val="pl-PL"/>
            </w:rPr>
            <w:instrText xml:space="preserve"> CITATION PPP12 \l 1045 </w:instrText>
          </w:r>
          <w:r w:rsidR="00205261" w:rsidRPr="00F94210">
            <w:rPr>
              <w:rFonts w:ascii="Times New Roman" w:hAnsi="Times New Roman" w:cs="Times New Roman"/>
              <w:bCs/>
              <w:sz w:val="22"/>
              <w:szCs w:val="22"/>
              <w:lang w:val="en-US"/>
            </w:rPr>
            <w:fldChar w:fldCharType="separate"/>
          </w:r>
          <w:r w:rsidR="004C479C" w:rsidRPr="00F94210">
            <w:rPr>
              <w:rFonts w:ascii="Times New Roman" w:hAnsi="Times New Roman" w:cs="Times New Roman"/>
              <w:noProof/>
              <w:sz w:val="22"/>
              <w:szCs w:val="22"/>
              <w:lang w:val="pl-PL"/>
            </w:rPr>
            <w:t>(PPP Centrum Czech Republic, 2012)</w:t>
          </w:r>
          <w:r w:rsidR="00205261" w:rsidRPr="00F94210">
            <w:rPr>
              <w:rFonts w:ascii="Times New Roman" w:hAnsi="Times New Roman" w:cs="Times New Roman"/>
              <w:bCs/>
              <w:sz w:val="22"/>
              <w:szCs w:val="22"/>
              <w:lang w:val="en-US"/>
            </w:rPr>
            <w:fldChar w:fldCharType="end"/>
          </w:r>
        </w:sdtContent>
      </w:sdt>
      <w:r w:rsidR="00205261" w:rsidRPr="00F94210">
        <w:rPr>
          <w:rFonts w:ascii="Times New Roman" w:hAnsi="Times New Roman" w:cs="Times New Roman"/>
          <w:bCs/>
          <w:sz w:val="22"/>
          <w:szCs w:val="22"/>
          <w:lang w:val="en-US"/>
        </w:rPr>
        <w:t xml:space="preserve">. </w:t>
      </w:r>
    </w:p>
    <w:p w14:paraId="3A8C1981" w14:textId="232525BB" w:rsidR="006F272E" w:rsidRPr="00F94210" w:rsidRDefault="00A36A86" w:rsidP="0016741E">
      <w:pPr>
        <w:pStyle w:val="Heading1"/>
        <w:rPr>
          <w:color w:val="auto"/>
        </w:rPr>
      </w:pPr>
      <w:bookmarkStart w:id="46" w:name="_Toc200521376"/>
      <w:r>
        <w:rPr>
          <w:color w:val="auto"/>
        </w:rPr>
        <w:lastRenderedPageBreak/>
        <w:t xml:space="preserve">8.0 </w:t>
      </w:r>
      <w:r w:rsidR="006F272E" w:rsidRPr="00F94210">
        <w:rPr>
          <w:color w:val="auto"/>
        </w:rPr>
        <w:t>Findings</w:t>
      </w:r>
      <w:bookmarkEnd w:id="46"/>
    </w:p>
    <w:p w14:paraId="2BBB3B03" w14:textId="77777777" w:rsidR="006F272E" w:rsidRPr="00F94210" w:rsidRDefault="006F272E" w:rsidP="00834CDA">
      <w:pPr>
        <w:spacing w:line="360" w:lineRule="auto"/>
        <w:jc w:val="both"/>
        <w:rPr>
          <w:rFonts w:ascii="Times New Roman" w:hAnsi="Times New Roman" w:cs="Times New Roman"/>
          <w:bCs/>
          <w:sz w:val="22"/>
          <w:szCs w:val="22"/>
          <w:lang w:val="en-US"/>
        </w:rPr>
      </w:pPr>
    </w:p>
    <w:p w14:paraId="7C3C9DE2" w14:textId="606A58D1" w:rsidR="006F272E" w:rsidRPr="00F94210" w:rsidRDefault="006F272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three case studies presented different European countries that have been implementing public private partnerships provisions within their health care systems. The case studies revealed, which institutions </w:t>
      </w:r>
      <w:r w:rsidR="0044626C" w:rsidRPr="00F94210">
        <w:rPr>
          <w:rFonts w:ascii="Times New Roman" w:hAnsi="Times New Roman" w:cs="Times New Roman"/>
          <w:sz w:val="22"/>
          <w:szCs w:val="22"/>
          <w:lang w:val="en-GB"/>
        </w:rPr>
        <w:t>had been established in order to secure the efficiency of new policy modes, the nature and the costs of flag institutions, and, especially in the case of the United Kingdom, the criticism of the PFI schemes. The aim of this section of the paper is to exami</w:t>
      </w:r>
      <w:r w:rsidR="004C1FE0">
        <w:rPr>
          <w:rFonts w:ascii="Times New Roman" w:hAnsi="Times New Roman" w:cs="Times New Roman"/>
          <w:sz w:val="22"/>
          <w:szCs w:val="22"/>
          <w:lang w:val="en-GB"/>
        </w:rPr>
        <w:t>ne the pros and cons of the PPP</w:t>
      </w:r>
      <w:r w:rsidR="0044626C" w:rsidRPr="00F94210">
        <w:rPr>
          <w:rFonts w:ascii="Times New Roman" w:hAnsi="Times New Roman" w:cs="Times New Roman"/>
          <w:sz w:val="22"/>
          <w:szCs w:val="22"/>
          <w:lang w:val="en-GB"/>
        </w:rPr>
        <w:t xml:space="preserve"> as well as to determine whether pub</w:t>
      </w:r>
      <w:r w:rsidR="004C1FE0">
        <w:rPr>
          <w:rFonts w:ascii="Times New Roman" w:hAnsi="Times New Roman" w:cs="Times New Roman"/>
          <w:sz w:val="22"/>
          <w:szCs w:val="22"/>
          <w:lang w:val="en-GB"/>
        </w:rPr>
        <w:t>lic private partnerships are an answer for</w:t>
      </w:r>
      <w:r w:rsidR="0044626C" w:rsidRPr="00F94210">
        <w:rPr>
          <w:rFonts w:ascii="Times New Roman" w:hAnsi="Times New Roman" w:cs="Times New Roman"/>
          <w:sz w:val="22"/>
          <w:szCs w:val="22"/>
          <w:lang w:val="en-GB"/>
        </w:rPr>
        <w:t xml:space="preserve"> challenges that health care systems have been facing. </w:t>
      </w:r>
    </w:p>
    <w:p w14:paraId="7F9C9D4C" w14:textId="77777777" w:rsidR="0020425E" w:rsidRPr="00F94210" w:rsidRDefault="0020425E" w:rsidP="00834CDA">
      <w:pPr>
        <w:spacing w:line="360" w:lineRule="auto"/>
        <w:jc w:val="both"/>
        <w:rPr>
          <w:rFonts w:ascii="Times New Roman" w:hAnsi="Times New Roman" w:cs="Times New Roman"/>
          <w:sz w:val="22"/>
          <w:szCs w:val="22"/>
          <w:lang w:val="en-GB"/>
        </w:rPr>
      </w:pPr>
    </w:p>
    <w:p w14:paraId="4316FD25" w14:textId="695DE2C6" w:rsidR="0044626C" w:rsidRPr="00F94210" w:rsidRDefault="004C1FE0"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All of </w:t>
      </w:r>
      <w:r w:rsidR="0020425E" w:rsidRPr="00F94210">
        <w:rPr>
          <w:rFonts w:ascii="Times New Roman" w:hAnsi="Times New Roman" w:cs="Times New Roman"/>
          <w:sz w:val="22"/>
          <w:szCs w:val="22"/>
          <w:lang w:val="en-GB"/>
        </w:rPr>
        <w:t xml:space="preserve">three countries share many common denominators. </w:t>
      </w:r>
      <w:r w:rsidR="00F149EA" w:rsidRPr="00F94210">
        <w:rPr>
          <w:rFonts w:ascii="Times New Roman" w:hAnsi="Times New Roman" w:cs="Times New Roman"/>
          <w:sz w:val="22"/>
          <w:szCs w:val="22"/>
          <w:lang w:val="en-GB"/>
        </w:rPr>
        <w:t>The DBFO</w:t>
      </w:r>
      <w:r w:rsidR="000E0F37" w:rsidRPr="00F94210">
        <w:rPr>
          <w:rFonts w:ascii="Times New Roman" w:hAnsi="Times New Roman" w:cs="Times New Roman"/>
          <w:sz w:val="22"/>
          <w:szCs w:val="22"/>
          <w:lang w:val="en-GB"/>
        </w:rPr>
        <w:t xml:space="preserve"> mode</w:t>
      </w:r>
      <w:r w:rsidR="003B6157" w:rsidRPr="00F94210">
        <w:rPr>
          <w:rFonts w:ascii="Times New Roman" w:hAnsi="Times New Roman" w:cs="Times New Roman"/>
          <w:sz w:val="22"/>
          <w:szCs w:val="22"/>
          <w:lang w:val="en-GB"/>
        </w:rPr>
        <w:t>, or a variation of it,</w:t>
      </w:r>
      <w:r w:rsidR="000E0F37" w:rsidRPr="00F94210">
        <w:rPr>
          <w:rFonts w:ascii="Times New Roman" w:hAnsi="Times New Roman" w:cs="Times New Roman"/>
          <w:sz w:val="22"/>
          <w:szCs w:val="22"/>
          <w:lang w:val="en-GB"/>
        </w:rPr>
        <w:t xml:space="preserve"> is the most popular one f</w:t>
      </w:r>
      <w:r>
        <w:rPr>
          <w:rFonts w:ascii="Times New Roman" w:hAnsi="Times New Roman" w:cs="Times New Roman"/>
          <w:sz w:val="22"/>
          <w:szCs w:val="22"/>
          <w:lang w:val="en-GB"/>
        </w:rPr>
        <w:t>rom many</w:t>
      </w:r>
      <w:r w:rsidR="000E0F37" w:rsidRPr="00F94210">
        <w:rPr>
          <w:rFonts w:ascii="Times New Roman" w:hAnsi="Times New Roman" w:cs="Times New Roman"/>
          <w:sz w:val="22"/>
          <w:szCs w:val="22"/>
          <w:lang w:val="en-GB"/>
        </w:rPr>
        <w:t xml:space="preserve"> different forms of public priv</w:t>
      </w:r>
      <w:r w:rsidR="00741A42">
        <w:rPr>
          <w:rFonts w:ascii="Times New Roman" w:hAnsi="Times New Roman" w:cs="Times New Roman"/>
          <w:sz w:val="22"/>
          <w:szCs w:val="22"/>
          <w:lang w:val="en-GB"/>
        </w:rPr>
        <w:t>ate partnerships. Therefore,</w:t>
      </w:r>
      <w:r w:rsidR="000E0F37" w:rsidRPr="00F94210">
        <w:rPr>
          <w:rFonts w:ascii="Times New Roman" w:hAnsi="Times New Roman" w:cs="Times New Roman"/>
          <w:sz w:val="22"/>
          <w:szCs w:val="22"/>
          <w:lang w:val="en-GB"/>
        </w:rPr>
        <w:t xml:space="preserve"> risk is being transferred </w:t>
      </w:r>
      <w:r w:rsidR="00F149EA" w:rsidRPr="00F94210">
        <w:rPr>
          <w:rFonts w:ascii="Times New Roman" w:hAnsi="Times New Roman" w:cs="Times New Roman"/>
          <w:sz w:val="22"/>
          <w:szCs w:val="22"/>
          <w:lang w:val="en-GB"/>
        </w:rPr>
        <w:t>to the private partner</w:t>
      </w:r>
      <w:r w:rsidR="003B46DF" w:rsidRPr="00F94210">
        <w:rPr>
          <w:rFonts w:ascii="Times New Roman" w:hAnsi="Times New Roman" w:cs="Times New Roman"/>
          <w:sz w:val="22"/>
          <w:szCs w:val="22"/>
          <w:lang w:val="en-GB"/>
        </w:rPr>
        <w:t xml:space="preserve">. </w:t>
      </w:r>
      <w:r w:rsidR="0044626C" w:rsidRPr="00F94210">
        <w:rPr>
          <w:rFonts w:ascii="Times New Roman" w:hAnsi="Times New Roman" w:cs="Times New Roman"/>
          <w:sz w:val="22"/>
          <w:szCs w:val="22"/>
          <w:lang w:val="en-GB"/>
        </w:rPr>
        <w:t xml:space="preserve">The United Kingdom has </w:t>
      </w:r>
      <w:r w:rsidR="002662D3" w:rsidRPr="00F94210">
        <w:rPr>
          <w:rFonts w:ascii="Times New Roman" w:hAnsi="Times New Roman" w:cs="Times New Roman"/>
          <w:sz w:val="22"/>
          <w:szCs w:val="22"/>
          <w:lang w:val="en-GB"/>
        </w:rPr>
        <w:t xml:space="preserve">been set as an example of </w:t>
      </w:r>
      <w:r w:rsidR="00741A42">
        <w:rPr>
          <w:rFonts w:ascii="Times New Roman" w:hAnsi="Times New Roman" w:cs="Times New Roman"/>
          <w:sz w:val="22"/>
          <w:szCs w:val="22"/>
          <w:lang w:val="en-GB"/>
        </w:rPr>
        <w:t xml:space="preserve">a </w:t>
      </w:r>
      <w:r w:rsidR="002662D3" w:rsidRPr="00F94210">
        <w:rPr>
          <w:rFonts w:ascii="Times New Roman" w:hAnsi="Times New Roman" w:cs="Times New Roman"/>
          <w:sz w:val="22"/>
          <w:szCs w:val="22"/>
          <w:lang w:val="en-GB"/>
        </w:rPr>
        <w:t>successful implementation of PPP models</w:t>
      </w:r>
      <w:r w:rsidR="00741A42">
        <w:rPr>
          <w:rFonts w:ascii="Times New Roman" w:hAnsi="Times New Roman" w:cs="Times New Roman"/>
          <w:sz w:val="22"/>
          <w:szCs w:val="22"/>
          <w:lang w:val="en-GB"/>
        </w:rPr>
        <w:t xml:space="preserve"> by many INGO’s and other advisory</w:t>
      </w:r>
      <w:r w:rsidR="002662D3" w:rsidRPr="00F94210">
        <w:rPr>
          <w:rFonts w:ascii="Times New Roman" w:hAnsi="Times New Roman" w:cs="Times New Roman"/>
          <w:sz w:val="22"/>
          <w:szCs w:val="22"/>
          <w:lang w:val="en-GB"/>
        </w:rPr>
        <w:t xml:space="preserve"> bodies </w:t>
      </w:r>
      <w:sdt>
        <w:sdtPr>
          <w:rPr>
            <w:rFonts w:ascii="Times New Roman" w:hAnsi="Times New Roman" w:cs="Times New Roman"/>
            <w:sz w:val="22"/>
            <w:szCs w:val="22"/>
            <w:lang w:val="en-GB"/>
          </w:rPr>
          <w:id w:val="846213638"/>
          <w:citation/>
        </w:sdtPr>
        <w:sdtContent>
          <w:r w:rsidR="002662D3" w:rsidRPr="00F94210">
            <w:rPr>
              <w:rFonts w:ascii="Times New Roman" w:hAnsi="Times New Roman" w:cs="Times New Roman"/>
              <w:sz w:val="22"/>
              <w:szCs w:val="22"/>
              <w:lang w:val="en-GB"/>
            </w:rPr>
            <w:fldChar w:fldCharType="begin"/>
          </w:r>
          <w:r w:rsidR="002662D3" w:rsidRPr="00F94210">
            <w:rPr>
              <w:rFonts w:ascii="Times New Roman" w:hAnsi="Times New Roman" w:cs="Times New Roman"/>
              <w:sz w:val="22"/>
              <w:szCs w:val="22"/>
              <w:lang w:val="pl-PL"/>
            </w:rPr>
            <w:instrText xml:space="preserve"> CITATION Fun08 \l 1045 </w:instrText>
          </w:r>
          <w:r w:rsidR="002662D3"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(Fundacja FOR DLA PIPER Forum Rozwoju Edukacji Ekonomicznej, 2008)</w:t>
          </w:r>
          <w:r w:rsidR="002662D3" w:rsidRPr="00F94210">
            <w:rPr>
              <w:rFonts w:ascii="Times New Roman" w:hAnsi="Times New Roman" w:cs="Times New Roman"/>
              <w:sz w:val="22"/>
              <w:szCs w:val="22"/>
              <w:lang w:val="en-GB"/>
            </w:rPr>
            <w:fldChar w:fldCharType="end"/>
          </w:r>
        </w:sdtContent>
      </w:sdt>
      <w:r w:rsidR="002662D3" w:rsidRPr="00F94210">
        <w:rPr>
          <w:rFonts w:ascii="Times New Roman" w:hAnsi="Times New Roman" w:cs="Times New Roman"/>
          <w:sz w:val="22"/>
          <w:szCs w:val="22"/>
          <w:lang w:val="en-GB"/>
        </w:rPr>
        <w:t>. As the country has had</w:t>
      </w:r>
      <w:r w:rsidR="00330078">
        <w:rPr>
          <w:rFonts w:ascii="Times New Roman" w:hAnsi="Times New Roman" w:cs="Times New Roman"/>
          <w:sz w:val="22"/>
          <w:szCs w:val="22"/>
          <w:lang w:val="en-GB"/>
        </w:rPr>
        <w:t xml:space="preserve"> a long tradition of sharing powers and risks with private sector, a</w:t>
      </w:r>
      <w:r w:rsidR="00500DBB" w:rsidRPr="00F94210">
        <w:rPr>
          <w:rFonts w:ascii="Times New Roman" w:hAnsi="Times New Roman" w:cs="Times New Roman"/>
          <w:sz w:val="22"/>
          <w:szCs w:val="22"/>
          <w:lang w:val="en-GB"/>
        </w:rPr>
        <w:t xml:space="preserve"> critical approach towards the PFI provisions could </w:t>
      </w:r>
      <w:r w:rsidR="00E35F01" w:rsidRPr="00F94210">
        <w:rPr>
          <w:rFonts w:ascii="Times New Roman" w:hAnsi="Times New Roman" w:cs="Times New Roman"/>
          <w:sz w:val="22"/>
          <w:szCs w:val="22"/>
          <w:lang w:val="en-GB"/>
        </w:rPr>
        <w:t>have been</w:t>
      </w:r>
      <w:r w:rsidR="00500DBB" w:rsidRPr="00F94210">
        <w:rPr>
          <w:rFonts w:ascii="Times New Roman" w:hAnsi="Times New Roman" w:cs="Times New Roman"/>
          <w:sz w:val="22"/>
          <w:szCs w:val="22"/>
          <w:lang w:val="en-GB"/>
        </w:rPr>
        <w:t xml:space="preserve"> developed. </w:t>
      </w:r>
      <w:r w:rsidR="00E35F01" w:rsidRPr="00F94210">
        <w:rPr>
          <w:rFonts w:ascii="Times New Roman" w:hAnsi="Times New Roman" w:cs="Times New Roman"/>
          <w:sz w:val="22"/>
          <w:szCs w:val="22"/>
          <w:lang w:val="en-GB"/>
        </w:rPr>
        <w:t xml:space="preserve">Whereas in Poland and </w:t>
      </w:r>
      <w:r w:rsidR="00330078">
        <w:rPr>
          <w:rFonts w:ascii="Times New Roman" w:hAnsi="Times New Roman" w:cs="Times New Roman"/>
          <w:sz w:val="22"/>
          <w:szCs w:val="22"/>
          <w:lang w:val="en-GB"/>
        </w:rPr>
        <w:t>the Czech Republic</w:t>
      </w:r>
      <w:r w:rsidR="00E35F01" w:rsidRPr="00F94210">
        <w:rPr>
          <w:rFonts w:ascii="Times New Roman" w:hAnsi="Times New Roman" w:cs="Times New Roman"/>
          <w:sz w:val="22"/>
          <w:szCs w:val="22"/>
          <w:lang w:val="en-GB"/>
        </w:rPr>
        <w:t xml:space="preserve"> advisor</w:t>
      </w:r>
      <w:r w:rsidR="00330078">
        <w:rPr>
          <w:rFonts w:ascii="Times New Roman" w:hAnsi="Times New Roman" w:cs="Times New Roman"/>
          <w:sz w:val="22"/>
          <w:szCs w:val="22"/>
          <w:lang w:val="en-GB"/>
        </w:rPr>
        <w:t>y</w:t>
      </w:r>
      <w:r w:rsidR="00E35F01" w:rsidRPr="00F94210">
        <w:rPr>
          <w:rFonts w:ascii="Times New Roman" w:hAnsi="Times New Roman" w:cs="Times New Roman"/>
          <w:sz w:val="22"/>
          <w:szCs w:val="22"/>
          <w:lang w:val="en-GB"/>
        </w:rPr>
        <w:t xml:space="preserve"> bodies and inde</w:t>
      </w:r>
      <w:r w:rsidR="00330078">
        <w:rPr>
          <w:rFonts w:ascii="Times New Roman" w:hAnsi="Times New Roman" w:cs="Times New Roman"/>
          <w:sz w:val="22"/>
          <w:szCs w:val="22"/>
          <w:lang w:val="en-GB"/>
        </w:rPr>
        <w:t xml:space="preserve">pendent researchers focus on benefits of the PPP, </w:t>
      </w:r>
      <w:r w:rsidR="00E35F01" w:rsidRPr="00F94210">
        <w:rPr>
          <w:rFonts w:ascii="Times New Roman" w:hAnsi="Times New Roman" w:cs="Times New Roman"/>
          <w:sz w:val="22"/>
          <w:szCs w:val="22"/>
          <w:lang w:val="en-GB"/>
        </w:rPr>
        <w:t>scholars from the UK were able to exam</w:t>
      </w:r>
      <w:r w:rsidR="00330078">
        <w:rPr>
          <w:rFonts w:ascii="Times New Roman" w:hAnsi="Times New Roman" w:cs="Times New Roman"/>
          <w:sz w:val="22"/>
          <w:szCs w:val="22"/>
          <w:lang w:val="en-GB"/>
        </w:rPr>
        <w:t xml:space="preserve">ine the long term results of </w:t>
      </w:r>
      <w:r w:rsidR="00E35F01" w:rsidRPr="00F94210">
        <w:rPr>
          <w:rFonts w:ascii="Times New Roman" w:hAnsi="Times New Roman" w:cs="Times New Roman"/>
          <w:sz w:val="22"/>
          <w:szCs w:val="22"/>
          <w:lang w:val="en-GB"/>
        </w:rPr>
        <w:t>public private partnerships. Their conclusions are far less enthusiastic than expected. H</w:t>
      </w:r>
      <w:r w:rsidR="003B6157" w:rsidRPr="00F94210">
        <w:rPr>
          <w:rFonts w:ascii="Times New Roman" w:hAnsi="Times New Roman" w:cs="Times New Roman"/>
          <w:sz w:val="22"/>
          <w:szCs w:val="22"/>
          <w:lang w:val="en-GB"/>
        </w:rPr>
        <w:t>owever, none document examining</w:t>
      </w:r>
      <w:r w:rsidR="00330078">
        <w:rPr>
          <w:rFonts w:ascii="Times New Roman" w:hAnsi="Times New Roman" w:cs="Times New Roman"/>
          <w:sz w:val="22"/>
          <w:szCs w:val="22"/>
          <w:lang w:val="en-GB"/>
        </w:rPr>
        <w:t xml:space="preserve"> </w:t>
      </w:r>
      <w:r w:rsidR="00E35F01" w:rsidRPr="00F94210">
        <w:rPr>
          <w:rFonts w:ascii="Times New Roman" w:hAnsi="Times New Roman" w:cs="Times New Roman"/>
          <w:sz w:val="22"/>
          <w:szCs w:val="22"/>
          <w:lang w:val="en-GB"/>
        </w:rPr>
        <w:t xml:space="preserve">British negative findings can be found on either Polish or Czech papers on public private partnerships. </w:t>
      </w:r>
      <w:r w:rsidR="0099029D" w:rsidRPr="00F94210">
        <w:rPr>
          <w:rFonts w:ascii="Times New Roman" w:hAnsi="Times New Roman" w:cs="Times New Roman"/>
          <w:sz w:val="22"/>
          <w:szCs w:val="22"/>
          <w:lang w:val="en-GB"/>
        </w:rPr>
        <w:t xml:space="preserve">This is a striking notion, as the PFI schemes had been researched quite extensively. Yet, the research was centred on the positive impact of the private financed initiatives. </w:t>
      </w:r>
    </w:p>
    <w:p w14:paraId="3F2AAC6E" w14:textId="77777777" w:rsidR="0099029D" w:rsidRPr="00F94210" w:rsidRDefault="0099029D" w:rsidP="00834CDA">
      <w:pPr>
        <w:spacing w:line="360" w:lineRule="auto"/>
        <w:jc w:val="both"/>
        <w:rPr>
          <w:rFonts w:ascii="Times New Roman" w:hAnsi="Times New Roman" w:cs="Times New Roman"/>
          <w:sz w:val="22"/>
          <w:szCs w:val="22"/>
          <w:lang w:val="en-GB"/>
        </w:rPr>
      </w:pPr>
    </w:p>
    <w:p w14:paraId="6325CECD" w14:textId="7731136D" w:rsidR="0099029D" w:rsidRPr="00F94210" w:rsidRDefault="007B685C"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Czech gov</w:t>
      </w:r>
      <w:r w:rsidR="00D17676">
        <w:rPr>
          <w:rFonts w:ascii="Times New Roman" w:hAnsi="Times New Roman" w:cs="Times New Roman"/>
          <w:sz w:val="22"/>
          <w:szCs w:val="22"/>
          <w:lang w:val="en-GB"/>
        </w:rPr>
        <w:t xml:space="preserve">ernment has been encouraging PPP </w:t>
      </w:r>
      <w:r w:rsidRPr="00F94210">
        <w:rPr>
          <w:rFonts w:ascii="Times New Roman" w:hAnsi="Times New Roman" w:cs="Times New Roman"/>
          <w:sz w:val="22"/>
          <w:szCs w:val="22"/>
          <w:lang w:val="en-GB"/>
        </w:rPr>
        <w:t>solutions</w:t>
      </w:r>
      <w:r w:rsidR="00D17676">
        <w:rPr>
          <w:rFonts w:ascii="Times New Roman" w:hAnsi="Times New Roman" w:cs="Times New Roman"/>
          <w:sz w:val="22"/>
          <w:szCs w:val="22"/>
          <w:lang w:val="en-GB"/>
        </w:rPr>
        <w:t xml:space="preserve"> i</w:t>
      </w:r>
      <w:r w:rsidR="00FD5152" w:rsidRPr="00F94210">
        <w:rPr>
          <w:rFonts w:ascii="Times New Roman" w:hAnsi="Times New Roman" w:cs="Times New Roman"/>
          <w:sz w:val="22"/>
          <w:szCs w:val="22"/>
          <w:lang w:val="en-GB"/>
        </w:rPr>
        <w:t>n many different areas of public sector; health care is one of them. The UK example is an important reference point</w:t>
      </w:r>
      <w:r w:rsidR="00D17676">
        <w:rPr>
          <w:rFonts w:ascii="Times New Roman" w:hAnsi="Times New Roman" w:cs="Times New Roman"/>
          <w:sz w:val="22"/>
          <w:szCs w:val="22"/>
          <w:lang w:val="en-GB"/>
        </w:rPr>
        <w:t xml:space="preserve"> while constructing </w:t>
      </w:r>
      <w:r w:rsidR="00156500" w:rsidRPr="00F94210">
        <w:rPr>
          <w:rFonts w:ascii="Times New Roman" w:hAnsi="Times New Roman" w:cs="Times New Roman"/>
          <w:sz w:val="22"/>
          <w:szCs w:val="22"/>
          <w:lang w:val="en-GB"/>
        </w:rPr>
        <w:t>P</w:t>
      </w:r>
      <w:r w:rsidR="00D17676">
        <w:rPr>
          <w:rFonts w:ascii="Times New Roman" w:hAnsi="Times New Roman" w:cs="Times New Roman"/>
          <w:sz w:val="22"/>
          <w:szCs w:val="22"/>
          <w:lang w:val="en-GB"/>
        </w:rPr>
        <w:t>PP</w:t>
      </w:r>
      <w:r w:rsidR="00156500" w:rsidRPr="00F94210">
        <w:rPr>
          <w:rFonts w:ascii="Times New Roman" w:hAnsi="Times New Roman" w:cs="Times New Roman"/>
          <w:sz w:val="22"/>
          <w:szCs w:val="22"/>
          <w:lang w:val="en-GB"/>
        </w:rPr>
        <w:t xml:space="preserve"> frameworks. The Centrum PPP, an advisory organ for the public sector is based on the PUK (Partnership United Kingdom), also an advisory organ established in 1997 and reorganized in</w:t>
      </w:r>
      <w:r w:rsidR="00A250DD" w:rsidRPr="00F94210">
        <w:rPr>
          <w:rFonts w:ascii="Times New Roman" w:hAnsi="Times New Roman" w:cs="Times New Roman"/>
          <w:sz w:val="22"/>
          <w:szCs w:val="22"/>
          <w:lang w:val="en-GB"/>
        </w:rPr>
        <w:t xml:space="preserve"> 2000 by the British government </w:t>
      </w:r>
      <w:sdt>
        <w:sdtPr>
          <w:rPr>
            <w:rFonts w:ascii="Times New Roman" w:hAnsi="Times New Roman" w:cs="Times New Roman"/>
            <w:sz w:val="22"/>
            <w:szCs w:val="22"/>
            <w:lang w:val="en-GB"/>
          </w:rPr>
          <w:id w:val="985127260"/>
          <w:citation/>
        </w:sdtPr>
        <w:sdtContent>
          <w:r w:rsidR="00A250DD" w:rsidRPr="00F94210">
            <w:rPr>
              <w:rFonts w:ascii="Times New Roman" w:hAnsi="Times New Roman" w:cs="Times New Roman"/>
              <w:sz w:val="22"/>
              <w:szCs w:val="22"/>
              <w:lang w:val="en-GB"/>
            </w:rPr>
            <w:fldChar w:fldCharType="begin"/>
          </w:r>
          <w:r w:rsidR="00A250DD" w:rsidRPr="00F94210">
            <w:rPr>
              <w:rFonts w:ascii="Times New Roman" w:hAnsi="Times New Roman" w:cs="Times New Roman"/>
              <w:sz w:val="22"/>
              <w:szCs w:val="22"/>
              <w:lang w:val="pl-PL"/>
            </w:rPr>
            <w:instrText xml:space="preserve"> CITATION PKP08 \l 1045 </w:instrText>
          </w:r>
          <w:r w:rsidR="00A250DD" w:rsidRPr="00F94210">
            <w:rPr>
              <w:rFonts w:ascii="Times New Roman" w:hAnsi="Times New Roman" w:cs="Times New Roman"/>
              <w:sz w:val="22"/>
              <w:szCs w:val="22"/>
              <w:lang w:val="en-GB"/>
            </w:rPr>
            <w:fldChar w:fldCharType="separate"/>
          </w:r>
          <w:r w:rsidR="004C479C" w:rsidRPr="00F94210">
            <w:rPr>
              <w:rFonts w:ascii="Times New Roman" w:hAnsi="Times New Roman" w:cs="Times New Roman"/>
              <w:noProof/>
              <w:sz w:val="22"/>
              <w:szCs w:val="22"/>
              <w:lang w:val="pl-PL"/>
            </w:rPr>
            <w:t>(PKPP Lewiatan, 2008)</w:t>
          </w:r>
          <w:r w:rsidR="00A250DD" w:rsidRPr="00F94210">
            <w:rPr>
              <w:rFonts w:ascii="Times New Roman" w:hAnsi="Times New Roman" w:cs="Times New Roman"/>
              <w:sz w:val="22"/>
              <w:szCs w:val="22"/>
              <w:lang w:val="en-GB"/>
            </w:rPr>
            <w:fldChar w:fldCharType="end"/>
          </w:r>
        </w:sdtContent>
      </w:sdt>
      <w:r w:rsidR="00A250DD" w:rsidRPr="00F94210">
        <w:rPr>
          <w:rFonts w:ascii="Times New Roman" w:hAnsi="Times New Roman" w:cs="Times New Roman"/>
          <w:sz w:val="22"/>
          <w:szCs w:val="22"/>
          <w:lang w:val="en-GB"/>
        </w:rPr>
        <w:t>. Both Czech and British government, unl</w:t>
      </w:r>
      <w:r w:rsidR="00D17676">
        <w:rPr>
          <w:rFonts w:ascii="Times New Roman" w:hAnsi="Times New Roman" w:cs="Times New Roman"/>
          <w:sz w:val="22"/>
          <w:szCs w:val="22"/>
          <w:lang w:val="en-GB"/>
        </w:rPr>
        <w:t>ikely the Polish one, invite</w:t>
      </w:r>
      <w:r w:rsidR="00A250DD" w:rsidRPr="00F94210">
        <w:rPr>
          <w:rFonts w:ascii="Times New Roman" w:hAnsi="Times New Roman" w:cs="Times New Roman"/>
          <w:sz w:val="22"/>
          <w:szCs w:val="22"/>
          <w:lang w:val="en-GB"/>
        </w:rPr>
        <w:t xml:space="preserve"> non-governmental organisations as an expertise partner into the </w:t>
      </w:r>
      <w:r w:rsidR="00D17676">
        <w:rPr>
          <w:rFonts w:ascii="Times New Roman" w:hAnsi="Times New Roman" w:cs="Times New Roman"/>
          <w:sz w:val="22"/>
          <w:szCs w:val="22"/>
          <w:lang w:val="en-GB"/>
        </w:rPr>
        <w:t>preparations of PPP</w:t>
      </w:r>
      <w:r w:rsidR="00882D67" w:rsidRPr="00F94210">
        <w:rPr>
          <w:rFonts w:ascii="Times New Roman" w:hAnsi="Times New Roman" w:cs="Times New Roman"/>
          <w:sz w:val="22"/>
          <w:szCs w:val="22"/>
          <w:lang w:val="en-GB"/>
        </w:rPr>
        <w:t xml:space="preserve"> provisions. </w:t>
      </w:r>
    </w:p>
    <w:p w14:paraId="7D9A5B70" w14:textId="77777777" w:rsidR="00882D67" w:rsidRPr="00F94210" w:rsidRDefault="00882D67" w:rsidP="00834CDA">
      <w:pPr>
        <w:spacing w:line="360" w:lineRule="auto"/>
        <w:jc w:val="both"/>
        <w:rPr>
          <w:rFonts w:ascii="Times New Roman" w:hAnsi="Times New Roman" w:cs="Times New Roman"/>
          <w:sz w:val="22"/>
          <w:szCs w:val="22"/>
          <w:lang w:val="en-GB"/>
        </w:rPr>
      </w:pPr>
    </w:p>
    <w:p w14:paraId="58DA79F5" w14:textId="72F7CD03" w:rsidR="00882D67" w:rsidRPr="00F94210" w:rsidRDefault="00882D67"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lastRenderedPageBreak/>
        <w:t xml:space="preserve">It is worth noticing, that </w:t>
      </w:r>
      <w:r w:rsidR="00D17676">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 xml:space="preserve">Czech Republic is not focusing its PPPs activities on health care. The flag project, the Central Military Hospital in Prague, is an exception. </w:t>
      </w:r>
      <w:r w:rsidR="00EE5E70" w:rsidRPr="00F94210">
        <w:rPr>
          <w:rFonts w:ascii="Times New Roman" w:hAnsi="Times New Roman" w:cs="Times New Roman"/>
          <w:sz w:val="22"/>
          <w:szCs w:val="22"/>
          <w:lang w:val="en-GB"/>
        </w:rPr>
        <w:t>However, even in this case Czech approach to PPP is rathe</w:t>
      </w:r>
      <w:r w:rsidR="00AA0880">
        <w:rPr>
          <w:rFonts w:ascii="Times New Roman" w:hAnsi="Times New Roman" w:cs="Times New Roman"/>
          <w:sz w:val="22"/>
          <w:szCs w:val="22"/>
          <w:lang w:val="en-GB"/>
        </w:rPr>
        <w:t xml:space="preserve">r peculiar. The main aim of </w:t>
      </w:r>
      <w:r w:rsidR="00EE5E70" w:rsidRPr="00F94210">
        <w:rPr>
          <w:rFonts w:ascii="Times New Roman" w:hAnsi="Times New Roman" w:cs="Times New Roman"/>
          <w:sz w:val="22"/>
          <w:szCs w:val="22"/>
          <w:lang w:val="en-GB"/>
        </w:rPr>
        <w:t>public private partnership part of the renovation of the Central Military Hospital is not to provide an “off-balance” accounting, but rathe</w:t>
      </w:r>
      <w:r w:rsidR="0020425E" w:rsidRPr="00F94210">
        <w:rPr>
          <w:rFonts w:ascii="Times New Roman" w:hAnsi="Times New Roman" w:cs="Times New Roman"/>
          <w:sz w:val="22"/>
          <w:szCs w:val="22"/>
          <w:lang w:val="en-GB"/>
        </w:rPr>
        <w:t>r</w:t>
      </w:r>
      <w:r w:rsidR="00AA0880">
        <w:rPr>
          <w:rFonts w:ascii="Times New Roman" w:hAnsi="Times New Roman" w:cs="Times New Roman"/>
          <w:sz w:val="22"/>
          <w:szCs w:val="22"/>
          <w:lang w:val="en-GB"/>
        </w:rPr>
        <w:t xml:space="preserve"> to provide more comfort to </w:t>
      </w:r>
      <w:r w:rsidR="0020425E" w:rsidRPr="00F94210">
        <w:rPr>
          <w:rFonts w:ascii="Times New Roman" w:hAnsi="Times New Roman" w:cs="Times New Roman"/>
          <w:sz w:val="22"/>
          <w:szCs w:val="22"/>
          <w:lang w:val="en-GB"/>
        </w:rPr>
        <w:t>guest</w:t>
      </w:r>
      <w:r w:rsidR="00AA0880">
        <w:rPr>
          <w:rFonts w:ascii="Times New Roman" w:hAnsi="Times New Roman" w:cs="Times New Roman"/>
          <w:sz w:val="22"/>
          <w:szCs w:val="22"/>
          <w:lang w:val="en-GB"/>
        </w:rPr>
        <w:t>s</w:t>
      </w:r>
      <w:r w:rsidR="0020425E" w:rsidRPr="00F94210">
        <w:rPr>
          <w:rFonts w:ascii="Times New Roman" w:hAnsi="Times New Roman" w:cs="Times New Roman"/>
          <w:sz w:val="22"/>
          <w:szCs w:val="22"/>
          <w:lang w:val="en-GB"/>
        </w:rPr>
        <w:t xml:space="preserve"> and finance the centre. The PPP agreement is not directly connected to the health care sector. Th</w:t>
      </w:r>
      <w:r w:rsidR="00AA0880">
        <w:rPr>
          <w:rFonts w:ascii="Times New Roman" w:hAnsi="Times New Roman" w:cs="Times New Roman"/>
          <w:sz w:val="22"/>
          <w:szCs w:val="22"/>
          <w:lang w:val="en-GB"/>
        </w:rPr>
        <w:t xml:space="preserve">e long time of implementing </w:t>
      </w:r>
      <w:r w:rsidR="0020425E" w:rsidRPr="00F94210">
        <w:rPr>
          <w:rFonts w:ascii="Times New Roman" w:hAnsi="Times New Roman" w:cs="Times New Roman"/>
          <w:sz w:val="22"/>
          <w:szCs w:val="22"/>
          <w:lang w:val="en-GB"/>
        </w:rPr>
        <w:t>projects is also rem</w:t>
      </w:r>
      <w:r w:rsidR="00AA0880">
        <w:rPr>
          <w:rFonts w:ascii="Times New Roman" w:hAnsi="Times New Roman" w:cs="Times New Roman"/>
          <w:sz w:val="22"/>
          <w:szCs w:val="22"/>
          <w:lang w:val="en-GB"/>
        </w:rPr>
        <w:t xml:space="preserve">arkable. Nevertheless, </w:t>
      </w:r>
      <w:r w:rsidR="0020425E" w:rsidRPr="00F94210">
        <w:rPr>
          <w:rFonts w:ascii="Times New Roman" w:hAnsi="Times New Roman" w:cs="Times New Roman"/>
          <w:sz w:val="22"/>
          <w:szCs w:val="22"/>
          <w:lang w:val="en-GB"/>
        </w:rPr>
        <w:t xml:space="preserve">organisational solutions chosen by the Czech Republic resembles the UK status. </w:t>
      </w:r>
    </w:p>
    <w:p w14:paraId="01A817D3" w14:textId="77777777" w:rsidR="0020425E" w:rsidRPr="00F94210" w:rsidRDefault="0020425E" w:rsidP="00834CDA">
      <w:pPr>
        <w:spacing w:line="360" w:lineRule="auto"/>
        <w:jc w:val="both"/>
        <w:rPr>
          <w:rFonts w:ascii="Times New Roman" w:hAnsi="Times New Roman" w:cs="Times New Roman"/>
          <w:sz w:val="22"/>
          <w:szCs w:val="22"/>
          <w:lang w:val="en-GB"/>
        </w:rPr>
      </w:pPr>
    </w:p>
    <w:p w14:paraId="1D667B80" w14:textId="223D5D3C" w:rsidR="0020425E" w:rsidRPr="00F94210" w:rsidRDefault="003B46DF"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Poland, the third analysed coun</w:t>
      </w:r>
      <w:r w:rsidR="00AA0880">
        <w:rPr>
          <w:rFonts w:ascii="Times New Roman" w:hAnsi="Times New Roman" w:cs="Times New Roman"/>
          <w:sz w:val="22"/>
          <w:szCs w:val="22"/>
          <w:lang w:val="en-GB"/>
        </w:rPr>
        <w:t xml:space="preserve">try, also has been very active in </w:t>
      </w:r>
      <w:r w:rsidRPr="00F94210">
        <w:rPr>
          <w:rFonts w:ascii="Times New Roman" w:hAnsi="Times New Roman" w:cs="Times New Roman"/>
          <w:sz w:val="22"/>
          <w:szCs w:val="22"/>
          <w:lang w:val="en-GB"/>
        </w:rPr>
        <w:t xml:space="preserve">public private partnership field. Although the health care </w:t>
      </w:r>
      <w:r w:rsidR="00D70C02" w:rsidRPr="00F94210">
        <w:rPr>
          <w:rFonts w:ascii="Times New Roman" w:hAnsi="Times New Roman" w:cs="Times New Roman"/>
          <w:sz w:val="22"/>
          <w:szCs w:val="22"/>
          <w:lang w:val="en-GB"/>
        </w:rPr>
        <w:t>has always been a ve</w:t>
      </w:r>
      <w:r w:rsidR="00AA0880">
        <w:rPr>
          <w:rFonts w:ascii="Times New Roman" w:hAnsi="Times New Roman" w:cs="Times New Roman"/>
          <w:sz w:val="22"/>
          <w:szCs w:val="22"/>
          <w:lang w:val="en-GB"/>
        </w:rPr>
        <w:t xml:space="preserve">ry fragile part of </w:t>
      </w:r>
      <w:r w:rsidR="00D70C02" w:rsidRPr="00F94210">
        <w:rPr>
          <w:rFonts w:ascii="Times New Roman" w:hAnsi="Times New Roman" w:cs="Times New Roman"/>
          <w:sz w:val="22"/>
          <w:szCs w:val="22"/>
          <w:lang w:val="en-GB"/>
        </w:rPr>
        <w:t>domestic pol</w:t>
      </w:r>
      <w:r w:rsidR="00AA0880">
        <w:rPr>
          <w:rFonts w:ascii="Times New Roman" w:hAnsi="Times New Roman" w:cs="Times New Roman"/>
          <w:sz w:val="22"/>
          <w:szCs w:val="22"/>
          <w:lang w:val="en-GB"/>
        </w:rPr>
        <w:t xml:space="preserve">itics and policy making, in </w:t>
      </w:r>
      <w:r w:rsidR="00D70C02" w:rsidRPr="00F94210">
        <w:rPr>
          <w:rFonts w:ascii="Times New Roman" w:hAnsi="Times New Roman" w:cs="Times New Roman"/>
          <w:sz w:val="22"/>
          <w:szCs w:val="22"/>
          <w:lang w:val="en-GB"/>
        </w:rPr>
        <w:t xml:space="preserve">recent years it was possible to </w:t>
      </w:r>
      <w:r w:rsidR="00A46C4C" w:rsidRPr="00F94210">
        <w:rPr>
          <w:rFonts w:ascii="Times New Roman" w:hAnsi="Times New Roman" w:cs="Times New Roman"/>
          <w:sz w:val="22"/>
          <w:szCs w:val="22"/>
          <w:lang w:val="en-GB"/>
        </w:rPr>
        <w:t xml:space="preserve">implement </w:t>
      </w:r>
      <w:r w:rsidR="00AA0880">
        <w:rPr>
          <w:rFonts w:ascii="Times New Roman" w:hAnsi="Times New Roman" w:cs="Times New Roman"/>
          <w:sz w:val="22"/>
          <w:szCs w:val="22"/>
          <w:lang w:val="en-GB"/>
        </w:rPr>
        <w:t xml:space="preserve">a </w:t>
      </w:r>
      <w:r w:rsidR="00A46C4C" w:rsidRPr="00F94210">
        <w:rPr>
          <w:rFonts w:ascii="Times New Roman" w:hAnsi="Times New Roman" w:cs="Times New Roman"/>
          <w:sz w:val="22"/>
          <w:szCs w:val="22"/>
          <w:lang w:val="en-GB"/>
        </w:rPr>
        <w:t xml:space="preserve">few PPPs projects. </w:t>
      </w:r>
      <w:r w:rsidR="00873061" w:rsidRPr="00F94210">
        <w:rPr>
          <w:rFonts w:ascii="Times New Roman" w:hAnsi="Times New Roman" w:cs="Times New Roman"/>
          <w:sz w:val="22"/>
          <w:szCs w:val="22"/>
          <w:lang w:val="en-GB"/>
        </w:rPr>
        <w:t xml:space="preserve">The pace of the construction is exceptional. </w:t>
      </w:r>
      <w:r w:rsidR="00A40678" w:rsidRPr="00F94210">
        <w:rPr>
          <w:rFonts w:ascii="Times New Roman" w:hAnsi="Times New Roman" w:cs="Times New Roman"/>
          <w:sz w:val="22"/>
          <w:szCs w:val="22"/>
          <w:lang w:val="en-GB"/>
        </w:rPr>
        <w:t>All of the above mentioned projects were de</w:t>
      </w:r>
      <w:r w:rsidR="00A22E9B" w:rsidRPr="00F94210">
        <w:rPr>
          <w:rFonts w:ascii="Times New Roman" w:hAnsi="Times New Roman" w:cs="Times New Roman"/>
          <w:sz w:val="22"/>
          <w:szCs w:val="22"/>
          <w:lang w:val="en-GB"/>
        </w:rPr>
        <w:t xml:space="preserve">livered within the time limits and these were also not very prolonged. </w:t>
      </w:r>
    </w:p>
    <w:p w14:paraId="18241157" w14:textId="77777777" w:rsidR="00A22E9B" w:rsidRPr="00F94210" w:rsidRDefault="00A22E9B" w:rsidP="00834CDA">
      <w:pPr>
        <w:spacing w:line="360" w:lineRule="auto"/>
        <w:jc w:val="both"/>
        <w:rPr>
          <w:rFonts w:ascii="Times New Roman" w:hAnsi="Times New Roman" w:cs="Times New Roman"/>
          <w:sz w:val="22"/>
          <w:szCs w:val="22"/>
          <w:lang w:val="en-GB"/>
        </w:rPr>
      </w:pPr>
    </w:p>
    <w:p w14:paraId="3AB9E97C" w14:textId="7A4DE92E" w:rsidR="00A22E9B" w:rsidRPr="00F94210" w:rsidRDefault="00AA0880" w:rsidP="00834CDA">
      <w:pPr>
        <w:spacing w:line="36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problem that PPP</w:t>
      </w:r>
      <w:r w:rsidR="00A22E9B" w:rsidRPr="00F94210">
        <w:rPr>
          <w:rFonts w:ascii="Times New Roman" w:hAnsi="Times New Roman" w:cs="Times New Roman"/>
          <w:sz w:val="22"/>
          <w:szCs w:val="22"/>
          <w:lang w:val="en-GB"/>
        </w:rPr>
        <w:t xml:space="preserve"> structures in</w:t>
      </w:r>
      <w:r>
        <w:rPr>
          <w:rFonts w:ascii="Times New Roman" w:hAnsi="Times New Roman" w:cs="Times New Roman"/>
          <w:sz w:val="22"/>
          <w:szCs w:val="22"/>
          <w:lang w:val="en-GB"/>
        </w:rPr>
        <w:t xml:space="preserve"> Poland have to deal with is</w:t>
      </w:r>
      <w:r w:rsidR="00A22E9B" w:rsidRPr="00F94210">
        <w:rPr>
          <w:rFonts w:ascii="Times New Roman" w:hAnsi="Times New Roman" w:cs="Times New Roman"/>
          <w:sz w:val="22"/>
          <w:szCs w:val="22"/>
          <w:lang w:val="en-GB"/>
        </w:rPr>
        <w:t xml:space="preserve"> lack of non – governmental or governmental advisory bodies. Now all </w:t>
      </w:r>
      <w:r>
        <w:rPr>
          <w:rFonts w:ascii="Times New Roman" w:hAnsi="Times New Roman" w:cs="Times New Roman"/>
          <w:sz w:val="22"/>
          <w:szCs w:val="22"/>
          <w:lang w:val="en-GB"/>
        </w:rPr>
        <w:t>the expertise is provided by</w:t>
      </w:r>
      <w:r w:rsidR="00A22E9B" w:rsidRPr="00F94210">
        <w:rPr>
          <w:rFonts w:ascii="Times New Roman" w:hAnsi="Times New Roman" w:cs="Times New Roman"/>
          <w:sz w:val="22"/>
          <w:szCs w:val="22"/>
          <w:lang w:val="en-GB"/>
        </w:rPr>
        <w:t xml:space="preserve"> ministries, which are not impartial bodies. Establishi</w:t>
      </w:r>
      <w:r>
        <w:rPr>
          <w:rFonts w:ascii="Times New Roman" w:hAnsi="Times New Roman" w:cs="Times New Roman"/>
          <w:sz w:val="22"/>
          <w:szCs w:val="22"/>
          <w:lang w:val="en-GB"/>
        </w:rPr>
        <w:t>ng</w:t>
      </w:r>
      <w:r w:rsidR="00A22E9B" w:rsidRPr="00F94210">
        <w:rPr>
          <w:rFonts w:ascii="Times New Roman" w:hAnsi="Times New Roman" w:cs="Times New Roman"/>
          <w:sz w:val="22"/>
          <w:szCs w:val="22"/>
          <w:lang w:val="en-GB"/>
        </w:rPr>
        <w:t xml:space="preserve"> independent institutions, whic</w:t>
      </w:r>
      <w:r>
        <w:rPr>
          <w:rFonts w:ascii="Times New Roman" w:hAnsi="Times New Roman" w:cs="Times New Roman"/>
          <w:sz w:val="22"/>
          <w:szCs w:val="22"/>
          <w:lang w:val="en-GB"/>
        </w:rPr>
        <w:t>h main aim would be to guide</w:t>
      </w:r>
      <w:r w:rsidR="00A22E9B" w:rsidRPr="00F94210">
        <w:rPr>
          <w:rFonts w:ascii="Times New Roman" w:hAnsi="Times New Roman" w:cs="Times New Roman"/>
          <w:sz w:val="22"/>
          <w:szCs w:val="22"/>
          <w:lang w:val="en-GB"/>
        </w:rPr>
        <w:t xml:space="preserve"> public actors and to promote PPPs solutions seem as a necessary step in further development of public private partnerships. </w:t>
      </w:r>
    </w:p>
    <w:p w14:paraId="1B0FCAE2" w14:textId="4EF93D4F" w:rsidR="001733AD" w:rsidRPr="00F94210" w:rsidRDefault="0016741E"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br w:type="page"/>
      </w:r>
    </w:p>
    <w:p w14:paraId="4CCA1704" w14:textId="59602B97" w:rsidR="0079180C" w:rsidRPr="00F94210" w:rsidRDefault="00A36A86" w:rsidP="0016741E">
      <w:pPr>
        <w:pStyle w:val="Heading1"/>
        <w:rPr>
          <w:color w:val="auto"/>
        </w:rPr>
      </w:pPr>
      <w:bookmarkStart w:id="47" w:name="_Toc200521377"/>
      <w:r>
        <w:rPr>
          <w:color w:val="auto"/>
        </w:rPr>
        <w:lastRenderedPageBreak/>
        <w:t xml:space="preserve">9.0 </w:t>
      </w:r>
      <w:r w:rsidR="000A7748" w:rsidRPr="00F94210">
        <w:rPr>
          <w:color w:val="auto"/>
        </w:rPr>
        <w:t>Conclusion</w:t>
      </w:r>
      <w:bookmarkEnd w:id="47"/>
    </w:p>
    <w:p w14:paraId="1E3E235A" w14:textId="77777777" w:rsidR="00A22E9B" w:rsidRPr="00F94210" w:rsidRDefault="00A22E9B" w:rsidP="00834CDA">
      <w:pPr>
        <w:spacing w:line="360" w:lineRule="auto"/>
        <w:jc w:val="both"/>
        <w:rPr>
          <w:rFonts w:ascii="Times New Roman" w:hAnsi="Times New Roman" w:cs="Times New Roman"/>
          <w:sz w:val="22"/>
          <w:szCs w:val="22"/>
          <w:lang w:val="en-GB"/>
        </w:rPr>
      </w:pPr>
    </w:p>
    <w:p w14:paraId="16736553" w14:textId="04188698" w:rsidR="00A22E9B" w:rsidRPr="00F94210" w:rsidRDefault="00A633E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The </w:t>
      </w:r>
      <w:r w:rsidR="00A22E9B" w:rsidRPr="00F94210">
        <w:rPr>
          <w:rFonts w:ascii="Times New Roman" w:hAnsi="Times New Roman" w:cs="Times New Roman"/>
          <w:sz w:val="22"/>
          <w:szCs w:val="22"/>
          <w:lang w:val="en-GB"/>
        </w:rPr>
        <w:t xml:space="preserve">Czech Republic as well as Poland has undertaken many activities in order to advocate the public private partnership solutions. Taking </w:t>
      </w:r>
      <w:r w:rsidR="00AA0880">
        <w:rPr>
          <w:rFonts w:ascii="Times New Roman" w:hAnsi="Times New Roman" w:cs="Times New Roman"/>
          <w:sz w:val="22"/>
          <w:szCs w:val="22"/>
          <w:lang w:val="en-GB"/>
        </w:rPr>
        <w:t>the United Kingdom</w:t>
      </w:r>
      <w:r w:rsidR="000E0386" w:rsidRPr="00F94210">
        <w:rPr>
          <w:rFonts w:ascii="Times New Roman" w:hAnsi="Times New Roman" w:cs="Times New Roman"/>
          <w:sz w:val="22"/>
          <w:szCs w:val="22"/>
          <w:lang w:val="en-GB"/>
        </w:rPr>
        <w:t xml:space="preserve"> as a role model was an u</w:t>
      </w:r>
      <w:r w:rsidR="00AA0880">
        <w:rPr>
          <w:rFonts w:ascii="Times New Roman" w:hAnsi="Times New Roman" w:cs="Times New Roman"/>
          <w:sz w:val="22"/>
          <w:szCs w:val="22"/>
          <w:lang w:val="en-GB"/>
        </w:rPr>
        <w:t xml:space="preserve">nderstandable move – all of </w:t>
      </w:r>
      <w:r w:rsidR="000E0386" w:rsidRPr="00F94210">
        <w:rPr>
          <w:rFonts w:ascii="Times New Roman" w:hAnsi="Times New Roman" w:cs="Times New Roman"/>
          <w:sz w:val="22"/>
          <w:szCs w:val="22"/>
          <w:lang w:val="en-GB"/>
        </w:rPr>
        <w:t xml:space="preserve">countries rely their health care on national health services. However, no taking into </w:t>
      </w:r>
      <w:r w:rsidR="00AA0880">
        <w:rPr>
          <w:rFonts w:ascii="Times New Roman" w:hAnsi="Times New Roman" w:cs="Times New Roman"/>
          <w:sz w:val="22"/>
          <w:szCs w:val="22"/>
          <w:lang w:val="en-GB"/>
        </w:rPr>
        <w:t xml:space="preserve">consideration </w:t>
      </w:r>
      <w:r w:rsidR="000E0386" w:rsidRPr="00F94210">
        <w:rPr>
          <w:rFonts w:ascii="Times New Roman" w:hAnsi="Times New Roman" w:cs="Times New Roman"/>
          <w:sz w:val="22"/>
          <w:szCs w:val="22"/>
          <w:lang w:val="en-GB"/>
        </w:rPr>
        <w:t xml:space="preserve">critical studies concerning PFI is a significant omission, which may result in obstacles in the future. </w:t>
      </w:r>
    </w:p>
    <w:p w14:paraId="36010A4C" w14:textId="77777777" w:rsidR="0079180C" w:rsidRPr="00F94210" w:rsidRDefault="0079180C" w:rsidP="00834CDA">
      <w:pPr>
        <w:spacing w:line="360" w:lineRule="auto"/>
        <w:jc w:val="both"/>
        <w:rPr>
          <w:rFonts w:ascii="Times New Roman" w:hAnsi="Times New Roman" w:cs="Times New Roman"/>
          <w:sz w:val="22"/>
          <w:szCs w:val="22"/>
          <w:lang w:val="en-GB"/>
        </w:rPr>
      </w:pPr>
    </w:p>
    <w:p w14:paraId="29C8F782" w14:textId="4E092942" w:rsidR="0079180C" w:rsidRPr="00F94210" w:rsidRDefault="000A7748"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The Czech Republic</w:t>
      </w:r>
      <w:r w:rsidR="00AA0880">
        <w:rPr>
          <w:rFonts w:ascii="Times New Roman" w:hAnsi="Times New Roman" w:cs="Times New Roman"/>
          <w:sz w:val="22"/>
          <w:szCs w:val="22"/>
          <w:lang w:val="en-GB"/>
        </w:rPr>
        <w:t xml:space="preserve"> has to define the nature of</w:t>
      </w:r>
      <w:r w:rsidRPr="00F94210">
        <w:rPr>
          <w:rFonts w:ascii="Times New Roman" w:hAnsi="Times New Roman" w:cs="Times New Roman"/>
          <w:sz w:val="22"/>
          <w:szCs w:val="22"/>
          <w:lang w:val="en-GB"/>
        </w:rPr>
        <w:t xml:space="preserve"> public private partnership investments. </w:t>
      </w:r>
      <w:r w:rsidR="00206014" w:rsidRPr="00F94210">
        <w:rPr>
          <w:rFonts w:ascii="Times New Roman" w:hAnsi="Times New Roman" w:cs="Times New Roman"/>
          <w:sz w:val="22"/>
          <w:szCs w:val="22"/>
          <w:lang w:val="en-GB"/>
        </w:rPr>
        <w:t xml:space="preserve">As we can see now, </w:t>
      </w:r>
      <w:r w:rsidR="00AA0880" w:rsidRPr="00F94210">
        <w:rPr>
          <w:rFonts w:ascii="Times New Roman" w:hAnsi="Times New Roman" w:cs="Times New Roman"/>
          <w:sz w:val="22"/>
          <w:szCs w:val="22"/>
          <w:lang w:val="en-GB"/>
        </w:rPr>
        <w:t>health care</w:t>
      </w:r>
      <w:r w:rsidR="00AA0880">
        <w:rPr>
          <w:rFonts w:ascii="Times New Roman" w:hAnsi="Times New Roman" w:cs="Times New Roman"/>
          <w:sz w:val="22"/>
          <w:szCs w:val="22"/>
          <w:lang w:val="en-GB"/>
        </w:rPr>
        <w:t xml:space="preserve"> facilities</w:t>
      </w:r>
      <w:r w:rsidR="00AA0880" w:rsidRPr="00F94210">
        <w:rPr>
          <w:rFonts w:ascii="Times New Roman" w:hAnsi="Times New Roman" w:cs="Times New Roman"/>
          <w:sz w:val="22"/>
          <w:szCs w:val="22"/>
          <w:lang w:val="en-GB"/>
        </w:rPr>
        <w:t xml:space="preserve"> do</w:t>
      </w:r>
      <w:r w:rsidR="00206014" w:rsidRPr="00F94210">
        <w:rPr>
          <w:rFonts w:ascii="Times New Roman" w:hAnsi="Times New Roman" w:cs="Times New Roman"/>
          <w:sz w:val="22"/>
          <w:szCs w:val="22"/>
          <w:lang w:val="en-GB"/>
        </w:rPr>
        <w:t xml:space="preserve"> not lay in the main interest group of the government. However, the idea of constructing leisure facili</w:t>
      </w:r>
      <w:r w:rsidR="00AA0880">
        <w:rPr>
          <w:rFonts w:ascii="Times New Roman" w:hAnsi="Times New Roman" w:cs="Times New Roman"/>
          <w:sz w:val="22"/>
          <w:szCs w:val="22"/>
          <w:lang w:val="en-GB"/>
        </w:rPr>
        <w:t>ties in the neighbourhood of</w:t>
      </w:r>
      <w:r w:rsidR="00206014" w:rsidRPr="00F94210">
        <w:rPr>
          <w:rFonts w:ascii="Times New Roman" w:hAnsi="Times New Roman" w:cs="Times New Roman"/>
          <w:sz w:val="22"/>
          <w:szCs w:val="22"/>
          <w:lang w:val="en-GB"/>
        </w:rPr>
        <w:t xml:space="preserve"> hospitals seems reasonable. Therefore, the health care centres are able to finance itself and do not require full support from the government. This solution resembles the Singaporean one, where part of the costs is transferred to the user of the service. </w:t>
      </w:r>
    </w:p>
    <w:p w14:paraId="3549D39D" w14:textId="77777777" w:rsidR="0079180C" w:rsidRPr="00F94210" w:rsidRDefault="0079180C" w:rsidP="00834CDA">
      <w:pPr>
        <w:spacing w:line="360" w:lineRule="auto"/>
        <w:jc w:val="both"/>
        <w:rPr>
          <w:rFonts w:ascii="Times New Roman" w:hAnsi="Times New Roman" w:cs="Times New Roman"/>
          <w:sz w:val="22"/>
          <w:szCs w:val="22"/>
          <w:lang w:val="en-GB"/>
        </w:rPr>
      </w:pPr>
    </w:p>
    <w:p w14:paraId="1EAE58BA" w14:textId="3EC1A6E9" w:rsidR="0079180C" w:rsidRPr="00F94210" w:rsidRDefault="00A633E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Polan</w:t>
      </w:r>
      <w:r w:rsidR="008072C6">
        <w:rPr>
          <w:rFonts w:ascii="Times New Roman" w:hAnsi="Times New Roman" w:cs="Times New Roman"/>
          <w:sz w:val="22"/>
          <w:szCs w:val="22"/>
          <w:lang w:val="en-GB"/>
        </w:rPr>
        <w:t>d has been implementing PPP</w:t>
      </w:r>
      <w:r w:rsidRPr="00F94210">
        <w:rPr>
          <w:rFonts w:ascii="Times New Roman" w:hAnsi="Times New Roman" w:cs="Times New Roman"/>
          <w:sz w:val="22"/>
          <w:szCs w:val="22"/>
          <w:lang w:val="en-GB"/>
        </w:rPr>
        <w:t xml:space="preserve"> provision</w:t>
      </w:r>
      <w:r w:rsidR="008072C6">
        <w:rPr>
          <w:rFonts w:ascii="Times New Roman" w:hAnsi="Times New Roman" w:cs="Times New Roman"/>
          <w:sz w:val="22"/>
          <w:szCs w:val="22"/>
          <w:lang w:val="en-GB"/>
        </w:rPr>
        <w:t>s</w:t>
      </w:r>
      <w:r w:rsidRPr="00F94210">
        <w:rPr>
          <w:rFonts w:ascii="Times New Roman" w:hAnsi="Times New Roman" w:cs="Times New Roman"/>
          <w:sz w:val="22"/>
          <w:szCs w:val="22"/>
          <w:lang w:val="en-GB"/>
        </w:rPr>
        <w:t xml:space="preserve"> and already has seen some major improvements in health care facilities. </w:t>
      </w:r>
      <w:r w:rsidR="000F6329" w:rsidRPr="00F94210">
        <w:rPr>
          <w:rFonts w:ascii="Times New Roman" w:hAnsi="Times New Roman" w:cs="Times New Roman"/>
          <w:sz w:val="22"/>
          <w:szCs w:val="22"/>
          <w:lang w:val="en-GB"/>
        </w:rPr>
        <w:t>The disadvantage of the whole public private partnership system i</w:t>
      </w:r>
      <w:r w:rsidR="008072C6">
        <w:rPr>
          <w:rFonts w:ascii="Times New Roman" w:hAnsi="Times New Roman" w:cs="Times New Roman"/>
          <w:sz w:val="22"/>
          <w:szCs w:val="22"/>
          <w:lang w:val="en-GB"/>
        </w:rPr>
        <w:t xml:space="preserve">s </w:t>
      </w:r>
      <w:r w:rsidR="000F6329" w:rsidRPr="00F94210">
        <w:rPr>
          <w:rFonts w:ascii="Times New Roman" w:hAnsi="Times New Roman" w:cs="Times New Roman"/>
          <w:sz w:val="22"/>
          <w:szCs w:val="22"/>
          <w:lang w:val="en-GB"/>
        </w:rPr>
        <w:t>lack</w:t>
      </w:r>
      <w:r w:rsidR="008072C6">
        <w:rPr>
          <w:rFonts w:ascii="Times New Roman" w:hAnsi="Times New Roman" w:cs="Times New Roman"/>
          <w:sz w:val="22"/>
          <w:szCs w:val="22"/>
          <w:lang w:val="en-GB"/>
        </w:rPr>
        <w:t xml:space="preserve"> of</w:t>
      </w:r>
      <w:r w:rsidR="000F6329" w:rsidRPr="00F94210">
        <w:rPr>
          <w:rFonts w:ascii="Times New Roman" w:hAnsi="Times New Roman" w:cs="Times New Roman"/>
          <w:sz w:val="22"/>
          <w:szCs w:val="22"/>
          <w:lang w:val="en-GB"/>
        </w:rPr>
        <w:t xml:space="preserve"> any sort of </w:t>
      </w:r>
      <w:r w:rsidR="008072C6">
        <w:rPr>
          <w:rFonts w:ascii="Times New Roman" w:hAnsi="Times New Roman" w:cs="Times New Roman"/>
          <w:sz w:val="22"/>
          <w:szCs w:val="22"/>
          <w:lang w:val="en-GB"/>
        </w:rPr>
        <w:t xml:space="preserve">an </w:t>
      </w:r>
      <w:r w:rsidR="000F6329" w:rsidRPr="00F94210">
        <w:rPr>
          <w:rFonts w:ascii="Times New Roman" w:hAnsi="Times New Roman" w:cs="Times New Roman"/>
          <w:sz w:val="22"/>
          <w:szCs w:val="22"/>
          <w:lang w:val="en-GB"/>
        </w:rPr>
        <w:t>advisory body, which would help develop</w:t>
      </w:r>
      <w:r w:rsidR="008072C6">
        <w:rPr>
          <w:rFonts w:ascii="Times New Roman" w:hAnsi="Times New Roman" w:cs="Times New Roman"/>
          <w:sz w:val="22"/>
          <w:szCs w:val="22"/>
          <w:lang w:val="en-GB"/>
        </w:rPr>
        <w:t>ing</w:t>
      </w:r>
      <w:r w:rsidR="000F6329" w:rsidRPr="00F94210">
        <w:rPr>
          <w:rFonts w:ascii="Times New Roman" w:hAnsi="Times New Roman" w:cs="Times New Roman"/>
          <w:sz w:val="22"/>
          <w:szCs w:val="22"/>
          <w:lang w:val="en-GB"/>
        </w:rPr>
        <w:t xml:space="preserve"> local structures ne</w:t>
      </w:r>
      <w:r w:rsidR="008072C6">
        <w:rPr>
          <w:rFonts w:ascii="Times New Roman" w:hAnsi="Times New Roman" w:cs="Times New Roman"/>
          <w:sz w:val="22"/>
          <w:szCs w:val="22"/>
          <w:lang w:val="en-GB"/>
        </w:rPr>
        <w:t>cessary to implement PPP. As</w:t>
      </w:r>
      <w:r w:rsidR="000F6329" w:rsidRPr="00F94210">
        <w:rPr>
          <w:rFonts w:ascii="Times New Roman" w:hAnsi="Times New Roman" w:cs="Times New Roman"/>
          <w:sz w:val="22"/>
          <w:szCs w:val="22"/>
          <w:lang w:val="en-GB"/>
        </w:rPr>
        <w:t xml:space="preserve"> partnership</w:t>
      </w:r>
      <w:r w:rsidR="002A7361" w:rsidRPr="00F94210">
        <w:rPr>
          <w:rFonts w:ascii="Times New Roman" w:hAnsi="Times New Roman" w:cs="Times New Roman"/>
          <w:sz w:val="22"/>
          <w:szCs w:val="22"/>
          <w:lang w:val="en-GB"/>
        </w:rPr>
        <w:t>s</w:t>
      </w:r>
      <w:r w:rsidR="008072C6">
        <w:rPr>
          <w:rFonts w:ascii="Times New Roman" w:hAnsi="Times New Roman" w:cs="Times New Roman"/>
          <w:sz w:val="22"/>
          <w:szCs w:val="22"/>
          <w:lang w:val="en-GB"/>
        </w:rPr>
        <w:t xml:space="preserve"> between </w:t>
      </w:r>
      <w:r w:rsidR="000F6329" w:rsidRPr="00F94210">
        <w:rPr>
          <w:rFonts w:ascii="Times New Roman" w:hAnsi="Times New Roman" w:cs="Times New Roman"/>
          <w:sz w:val="22"/>
          <w:szCs w:val="22"/>
          <w:lang w:val="en-GB"/>
        </w:rPr>
        <w:t xml:space="preserve">public and private </w:t>
      </w:r>
      <w:r w:rsidR="002A7361" w:rsidRPr="00F94210">
        <w:rPr>
          <w:rFonts w:ascii="Times New Roman" w:hAnsi="Times New Roman" w:cs="Times New Roman"/>
          <w:sz w:val="22"/>
          <w:szCs w:val="22"/>
          <w:lang w:val="en-GB"/>
        </w:rPr>
        <w:t xml:space="preserve">actors are brand new ways of financing public services, additional support from the central government is required. </w:t>
      </w:r>
    </w:p>
    <w:p w14:paraId="415DF52B" w14:textId="77777777" w:rsidR="00711D52" w:rsidRPr="00F94210" w:rsidRDefault="00711D52" w:rsidP="00834CDA">
      <w:pPr>
        <w:spacing w:line="360" w:lineRule="auto"/>
        <w:jc w:val="both"/>
        <w:rPr>
          <w:rFonts w:ascii="Times New Roman" w:hAnsi="Times New Roman" w:cs="Times New Roman"/>
          <w:sz w:val="22"/>
          <w:szCs w:val="22"/>
          <w:lang w:val="en-GB"/>
        </w:rPr>
      </w:pPr>
    </w:p>
    <w:p w14:paraId="4C9354C7" w14:textId="578DE99D" w:rsidR="00711D52" w:rsidRPr="00F94210" w:rsidRDefault="00711D52"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Public private partnership is a way to finance, design, build and operate new medical faciliti</w:t>
      </w:r>
      <w:r w:rsidR="008072C6">
        <w:rPr>
          <w:rFonts w:ascii="Times New Roman" w:hAnsi="Times New Roman" w:cs="Times New Roman"/>
          <w:sz w:val="22"/>
          <w:szCs w:val="22"/>
          <w:lang w:val="en-GB"/>
        </w:rPr>
        <w:t xml:space="preserve">es. However, the quality of </w:t>
      </w:r>
      <w:r w:rsidRPr="00F94210">
        <w:rPr>
          <w:rFonts w:ascii="Times New Roman" w:hAnsi="Times New Roman" w:cs="Times New Roman"/>
          <w:sz w:val="22"/>
          <w:szCs w:val="22"/>
          <w:lang w:val="en-GB"/>
        </w:rPr>
        <w:t>medical treatment itself depe</w:t>
      </w:r>
      <w:r w:rsidR="008072C6">
        <w:rPr>
          <w:rFonts w:ascii="Times New Roman" w:hAnsi="Times New Roman" w:cs="Times New Roman"/>
          <w:sz w:val="22"/>
          <w:szCs w:val="22"/>
          <w:lang w:val="en-GB"/>
        </w:rPr>
        <w:t>nds solely on the quality of whole health care system. Available facilities</w:t>
      </w:r>
      <w:r w:rsidRPr="00F94210">
        <w:rPr>
          <w:rFonts w:ascii="Times New Roman" w:hAnsi="Times New Roman" w:cs="Times New Roman"/>
          <w:sz w:val="22"/>
          <w:szCs w:val="22"/>
          <w:lang w:val="en-GB"/>
        </w:rPr>
        <w:t xml:space="preserve"> are an important part of it, but if the Eastern European coun</w:t>
      </w:r>
      <w:r w:rsidR="008072C6">
        <w:rPr>
          <w:rFonts w:ascii="Times New Roman" w:hAnsi="Times New Roman" w:cs="Times New Roman"/>
          <w:sz w:val="22"/>
          <w:szCs w:val="22"/>
          <w:lang w:val="en-GB"/>
        </w:rPr>
        <w:t xml:space="preserve">tries would like to improve </w:t>
      </w:r>
      <w:r w:rsidRPr="00F94210">
        <w:rPr>
          <w:rFonts w:ascii="Times New Roman" w:hAnsi="Times New Roman" w:cs="Times New Roman"/>
          <w:sz w:val="22"/>
          <w:szCs w:val="22"/>
          <w:lang w:val="en-GB"/>
        </w:rPr>
        <w:t xml:space="preserve">general standards of it, public private partnership is not the only solution that needs to be implemented. </w:t>
      </w:r>
      <w:r w:rsidR="004C479C" w:rsidRPr="00F94210">
        <w:rPr>
          <w:rFonts w:ascii="Times New Roman" w:hAnsi="Times New Roman" w:cs="Times New Roman"/>
          <w:sz w:val="22"/>
          <w:szCs w:val="22"/>
          <w:lang w:val="en-GB"/>
        </w:rPr>
        <w:t>D</w:t>
      </w:r>
      <w:r w:rsidR="008072C6">
        <w:rPr>
          <w:rFonts w:ascii="Times New Roman" w:hAnsi="Times New Roman" w:cs="Times New Roman"/>
          <w:sz w:val="22"/>
          <w:szCs w:val="22"/>
          <w:lang w:val="en-GB"/>
        </w:rPr>
        <w:t xml:space="preserve">eveloping a medical hub for </w:t>
      </w:r>
      <w:r w:rsidR="004C479C" w:rsidRPr="00F94210">
        <w:rPr>
          <w:rFonts w:ascii="Times New Roman" w:hAnsi="Times New Roman" w:cs="Times New Roman"/>
          <w:sz w:val="22"/>
          <w:szCs w:val="22"/>
          <w:lang w:val="en-GB"/>
        </w:rPr>
        <w:t xml:space="preserve">neighbouring countries may be a good idea to provide additional resources for the health care system. </w:t>
      </w:r>
    </w:p>
    <w:p w14:paraId="52567F7B" w14:textId="77777777" w:rsidR="007977EB" w:rsidRPr="00F94210" w:rsidRDefault="007977EB" w:rsidP="00834CDA">
      <w:pPr>
        <w:spacing w:line="360" w:lineRule="auto"/>
        <w:jc w:val="both"/>
        <w:rPr>
          <w:rFonts w:ascii="Times New Roman" w:hAnsi="Times New Roman" w:cs="Times New Roman"/>
          <w:sz w:val="22"/>
          <w:szCs w:val="22"/>
          <w:lang w:val="en-GB"/>
        </w:rPr>
      </w:pPr>
    </w:p>
    <w:p w14:paraId="5B657E8E" w14:textId="6BAF1B4B" w:rsidR="007977EB" w:rsidRPr="00F94210" w:rsidRDefault="007977EB" w:rsidP="00834CDA">
      <w:pPr>
        <w:spacing w:line="360" w:lineRule="auto"/>
        <w:jc w:val="both"/>
        <w:rPr>
          <w:rFonts w:ascii="Times New Roman" w:hAnsi="Times New Roman" w:cs="Times New Roman"/>
          <w:sz w:val="22"/>
          <w:szCs w:val="22"/>
          <w:lang w:val="en-GB"/>
        </w:rPr>
      </w:pPr>
      <w:r w:rsidRPr="00F94210">
        <w:rPr>
          <w:rFonts w:ascii="Times New Roman" w:hAnsi="Times New Roman" w:cs="Times New Roman"/>
          <w:sz w:val="22"/>
          <w:szCs w:val="22"/>
          <w:lang w:val="en-GB"/>
        </w:rPr>
        <w:t xml:space="preserve">It can be clearly seen that Poland as well as </w:t>
      </w:r>
      <w:r w:rsidR="008072C6">
        <w:rPr>
          <w:rFonts w:ascii="Times New Roman" w:hAnsi="Times New Roman" w:cs="Times New Roman"/>
          <w:sz w:val="22"/>
          <w:szCs w:val="22"/>
          <w:lang w:val="en-GB"/>
        </w:rPr>
        <w:t xml:space="preserve">the </w:t>
      </w:r>
      <w:r w:rsidRPr="00F94210">
        <w:rPr>
          <w:rFonts w:ascii="Times New Roman" w:hAnsi="Times New Roman" w:cs="Times New Roman"/>
          <w:sz w:val="22"/>
          <w:szCs w:val="22"/>
          <w:lang w:val="en-GB"/>
        </w:rPr>
        <w:t xml:space="preserve">Czech Republic still have </w:t>
      </w:r>
      <w:r w:rsidR="0029419F" w:rsidRPr="00F94210">
        <w:rPr>
          <w:rFonts w:ascii="Times New Roman" w:hAnsi="Times New Roman" w:cs="Times New Roman"/>
          <w:sz w:val="22"/>
          <w:szCs w:val="22"/>
          <w:lang w:val="en-GB"/>
        </w:rPr>
        <w:t>to discover a successful wa</w:t>
      </w:r>
      <w:r w:rsidR="008072C6">
        <w:rPr>
          <w:rFonts w:ascii="Times New Roman" w:hAnsi="Times New Roman" w:cs="Times New Roman"/>
          <w:sz w:val="22"/>
          <w:szCs w:val="22"/>
          <w:lang w:val="en-GB"/>
        </w:rPr>
        <w:t xml:space="preserve">y, which will allow creating an efficient health care system and providing a high patient’s satisfaction rates. However, </w:t>
      </w:r>
      <w:r w:rsidR="0029419F" w:rsidRPr="00F94210">
        <w:rPr>
          <w:rFonts w:ascii="Times New Roman" w:hAnsi="Times New Roman" w:cs="Times New Roman"/>
          <w:sz w:val="22"/>
          <w:szCs w:val="22"/>
          <w:lang w:val="en-GB"/>
        </w:rPr>
        <w:t>first attempts of public private partnerships implementations have proven to</w:t>
      </w:r>
      <w:r w:rsidR="007C2595" w:rsidRPr="00F94210">
        <w:rPr>
          <w:rFonts w:ascii="Times New Roman" w:hAnsi="Times New Roman" w:cs="Times New Roman"/>
          <w:sz w:val="22"/>
          <w:szCs w:val="22"/>
          <w:lang w:val="en-GB"/>
        </w:rPr>
        <w:t xml:space="preserve"> be effective. </w:t>
      </w:r>
    </w:p>
    <w:bookmarkStart w:id="48" w:name="_Toc200521378" w:displacedByCustomXml="next"/>
    <w:sdt>
      <w:sdtPr>
        <w:rPr>
          <w:rFonts w:asciiTheme="minorHAnsi" w:eastAsiaTheme="minorEastAsia" w:hAnsiTheme="minorHAnsi" w:cstheme="minorBidi"/>
          <w:b w:val="0"/>
          <w:bCs w:val="0"/>
          <w:color w:val="auto"/>
          <w:szCs w:val="24"/>
          <w:lang w:val="pl-PL"/>
        </w:rPr>
        <w:id w:val="-1856562954"/>
        <w:docPartObj>
          <w:docPartGallery w:val="Bibliographies"/>
          <w:docPartUnique/>
        </w:docPartObj>
      </w:sdtPr>
      <w:sdtEndPr>
        <w:rPr>
          <w:rFonts w:ascii="Times New Roman" w:hAnsi="Times New Roman" w:cs="Times New Roman"/>
          <w:szCs w:val="22"/>
          <w:lang w:val="cs-CZ"/>
        </w:rPr>
      </w:sdtEndPr>
      <w:sdtContent>
        <w:p w14:paraId="3D258406" w14:textId="74F2EAD3" w:rsidR="00A52181" w:rsidRPr="00A36A86" w:rsidRDefault="00A36A86" w:rsidP="00A36A86">
          <w:pPr>
            <w:pStyle w:val="Heading1"/>
            <w:rPr>
              <w:color w:val="auto"/>
            </w:rPr>
          </w:pPr>
          <w:r w:rsidRPr="00A36A86">
            <w:rPr>
              <w:rFonts w:ascii="Times New Roman" w:hAnsi="Times New Roman" w:cs="Times New Roman"/>
              <w:color w:val="auto"/>
              <w:lang w:val="pl-PL"/>
            </w:rPr>
            <w:t>10.0</w:t>
          </w:r>
          <w:r>
            <w:rPr>
              <w:rFonts w:ascii="Times New Roman" w:hAnsi="Times New Roman" w:cs="Times New Roman"/>
              <w:color w:val="auto"/>
              <w:lang w:val="pl-PL"/>
            </w:rPr>
            <w:t xml:space="preserve"> </w:t>
          </w:r>
          <w:r w:rsidR="0016741E" w:rsidRPr="00A36A86">
            <w:rPr>
              <w:color w:val="auto"/>
            </w:rPr>
            <w:t>References</w:t>
          </w:r>
          <w:bookmarkEnd w:id="48"/>
        </w:p>
        <w:sdt>
          <w:sdtPr>
            <w:rPr>
              <w:rFonts w:ascii="Times New Roman" w:hAnsi="Times New Roman" w:cs="Times New Roman"/>
              <w:sz w:val="22"/>
              <w:szCs w:val="22"/>
            </w:rPr>
            <w:id w:val="111145805"/>
            <w:bibliography/>
          </w:sdtPr>
          <w:sdtContent>
            <w:p w14:paraId="6D455065" w14:textId="58CB2BA9" w:rsidR="004C479C" w:rsidRPr="00F94210" w:rsidRDefault="00A52181"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sz w:val="22"/>
                  <w:szCs w:val="22"/>
                </w:rPr>
                <w:fldChar w:fldCharType="begin"/>
              </w:r>
              <w:r w:rsidRPr="00F94210">
                <w:rPr>
                  <w:rFonts w:ascii="Times New Roman" w:hAnsi="Times New Roman" w:cs="Times New Roman"/>
                  <w:sz w:val="22"/>
                  <w:szCs w:val="22"/>
                </w:rPr>
                <w:instrText>BIBLIOGRAPHY</w:instrText>
              </w:r>
              <w:r w:rsidRPr="00F94210">
                <w:rPr>
                  <w:rFonts w:ascii="Times New Roman" w:hAnsi="Times New Roman" w:cs="Times New Roman"/>
                  <w:sz w:val="22"/>
                  <w:szCs w:val="22"/>
                </w:rPr>
                <w:fldChar w:fldCharType="separate"/>
              </w:r>
              <w:r w:rsidR="004C479C" w:rsidRPr="00F94210">
                <w:rPr>
                  <w:rFonts w:ascii="Times New Roman" w:hAnsi="Times New Roman" w:cs="Times New Roman"/>
                  <w:noProof/>
                  <w:sz w:val="22"/>
                  <w:szCs w:val="22"/>
                  <w:lang w:val="pl-PL"/>
                </w:rPr>
                <w:t>Banasik, P. (2010). Geneza partnerstwa publiczno pryw</w:t>
              </w:r>
              <w:r w:rsidR="00B2357B">
                <w:rPr>
                  <w:rFonts w:ascii="Times New Roman" w:hAnsi="Times New Roman" w:cs="Times New Roman"/>
                  <w:noProof/>
                  <w:sz w:val="22"/>
                  <w:szCs w:val="22"/>
                  <w:lang w:val="pl-PL"/>
                </w:rPr>
                <w:t>atnego i aktualny stan prawny. In</w:t>
              </w:r>
              <w:r w:rsidR="004C479C" w:rsidRPr="00F94210">
                <w:rPr>
                  <w:rFonts w:ascii="Times New Roman" w:hAnsi="Times New Roman" w:cs="Times New Roman"/>
                  <w:noProof/>
                  <w:sz w:val="22"/>
                  <w:szCs w:val="22"/>
                  <w:lang w:val="pl-PL"/>
                </w:rPr>
                <w:t xml:space="preserve"> E. Grzegorzewska-Mischka, </w:t>
              </w:r>
              <w:r w:rsidR="004C479C" w:rsidRPr="00F94210">
                <w:rPr>
                  <w:rFonts w:ascii="Times New Roman" w:hAnsi="Times New Roman" w:cs="Times New Roman"/>
                  <w:i/>
                  <w:iCs/>
                  <w:noProof/>
                  <w:sz w:val="22"/>
                  <w:szCs w:val="22"/>
                  <w:lang w:val="pl-PL"/>
                </w:rPr>
                <w:t>Partnerstwo publiczno prywatne w kontekście EURO 2012</w:t>
              </w:r>
              <w:r w:rsidR="00B2357B">
                <w:rPr>
                  <w:rFonts w:ascii="Times New Roman" w:hAnsi="Times New Roman" w:cs="Times New Roman"/>
                  <w:noProof/>
                  <w:sz w:val="22"/>
                  <w:szCs w:val="22"/>
                  <w:lang w:val="pl-PL"/>
                </w:rPr>
                <w:t xml:space="preserve"> (pages</w:t>
              </w:r>
              <w:r w:rsidR="004C479C" w:rsidRPr="00F94210">
                <w:rPr>
                  <w:rFonts w:ascii="Times New Roman" w:hAnsi="Times New Roman" w:cs="Times New Roman"/>
                  <w:noProof/>
                  <w:sz w:val="22"/>
                  <w:szCs w:val="22"/>
                  <w:lang w:val="pl-PL"/>
                </w:rPr>
                <w:t xml:space="preserve"> 3-21). Gdańsk: Wydział Zarządzania i Ekonomii Politechniki Gdańskiej.</w:t>
              </w:r>
            </w:p>
            <w:p w14:paraId="172A30CC"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Borzel, T. A., &amp; Risse, T. (2002). </w:t>
              </w:r>
              <w:r w:rsidRPr="00F94210">
                <w:rPr>
                  <w:rFonts w:ascii="Times New Roman" w:hAnsi="Times New Roman" w:cs="Times New Roman"/>
                  <w:i/>
                  <w:iCs/>
                  <w:noProof/>
                  <w:sz w:val="22"/>
                  <w:szCs w:val="22"/>
                  <w:lang w:val="pl-PL"/>
                </w:rPr>
                <w:t>Public-Private Partnerships: Effective and Legitimate Tools of Transnational Governance?</w:t>
              </w:r>
              <w:r w:rsidRPr="00F94210">
                <w:rPr>
                  <w:rFonts w:ascii="Times New Roman" w:hAnsi="Times New Roman" w:cs="Times New Roman"/>
                  <w:noProof/>
                  <w:sz w:val="22"/>
                  <w:szCs w:val="22"/>
                  <w:lang w:val="pl-PL"/>
                </w:rPr>
                <w:t xml:space="preserve"> Berlin.</w:t>
              </w:r>
            </w:p>
            <w:p w14:paraId="489ED08F"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Buergenthal, T., Shelton, D., &amp; Stewart, D. (2009). </w:t>
              </w:r>
              <w:r w:rsidRPr="00F94210">
                <w:rPr>
                  <w:rFonts w:ascii="Times New Roman" w:hAnsi="Times New Roman" w:cs="Times New Roman"/>
                  <w:i/>
                  <w:iCs/>
                  <w:noProof/>
                  <w:sz w:val="22"/>
                  <w:szCs w:val="22"/>
                  <w:lang w:val="pl-PL"/>
                </w:rPr>
                <w:t>International Human Rights in a Nutshell.</w:t>
              </w:r>
              <w:r w:rsidRPr="00F94210">
                <w:rPr>
                  <w:rFonts w:ascii="Times New Roman" w:hAnsi="Times New Roman" w:cs="Times New Roman"/>
                  <w:noProof/>
                  <w:sz w:val="22"/>
                  <w:szCs w:val="22"/>
                  <w:lang w:val="pl-PL"/>
                </w:rPr>
                <w:t xml:space="preserve"> St. Paul: West Publishing.</w:t>
              </w:r>
            </w:p>
            <w:p w14:paraId="0FB3DE9C"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Cieślak, R. (2011). Partnerstwo publiczno prywatne w sektorze ochrony zdrowia w Polsce.</w:t>
              </w:r>
            </w:p>
            <w:p w14:paraId="026FC64A"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Devas, N., &amp; Horvath, T. (1997). Client-Contractor Splits: Applying a Model of Public Management Reform to Local Community Services in Hungary. </w:t>
              </w:r>
              <w:r w:rsidRPr="00F94210">
                <w:rPr>
                  <w:rFonts w:ascii="Times New Roman" w:hAnsi="Times New Roman" w:cs="Times New Roman"/>
                  <w:i/>
                  <w:iCs/>
                  <w:noProof/>
                  <w:sz w:val="22"/>
                  <w:szCs w:val="22"/>
                  <w:lang w:val="pl-PL"/>
                </w:rPr>
                <w:t>Local Government Studies</w:t>
              </w:r>
              <w:r w:rsidRPr="00F94210">
                <w:rPr>
                  <w:rFonts w:ascii="Times New Roman" w:hAnsi="Times New Roman" w:cs="Times New Roman"/>
                  <w:noProof/>
                  <w:sz w:val="22"/>
                  <w:szCs w:val="22"/>
                  <w:lang w:val="pl-PL"/>
                </w:rPr>
                <w:t xml:space="preserve"> , 100-109.</w:t>
              </w:r>
            </w:p>
            <w:p w14:paraId="1516C087"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Domberger, E., &amp; Hall, C. (1997). Contracting for Public Services: A Review of Antipodean Experience . </w:t>
              </w:r>
              <w:r w:rsidRPr="00F94210">
                <w:rPr>
                  <w:rFonts w:ascii="Times New Roman" w:hAnsi="Times New Roman" w:cs="Times New Roman"/>
                  <w:i/>
                  <w:iCs/>
                  <w:noProof/>
                  <w:sz w:val="22"/>
                  <w:szCs w:val="22"/>
                  <w:lang w:val="pl-PL"/>
                </w:rPr>
                <w:t>Public Administration</w:t>
              </w:r>
              <w:r w:rsidRPr="00F94210">
                <w:rPr>
                  <w:rFonts w:ascii="Times New Roman" w:hAnsi="Times New Roman" w:cs="Times New Roman"/>
                  <w:noProof/>
                  <w:sz w:val="22"/>
                  <w:szCs w:val="22"/>
                  <w:lang w:val="pl-PL"/>
                </w:rPr>
                <w:t xml:space="preserve"> , 129-147.</w:t>
              </w:r>
            </w:p>
            <w:p w14:paraId="24E4C500" w14:textId="4E958224"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Ebeling, M., &amp; Gibbs, J. (2011). Searching and Reviewing Literature. W N. Gilbert, </w:t>
              </w:r>
              <w:r w:rsidRPr="00F94210">
                <w:rPr>
                  <w:rFonts w:ascii="Times New Roman" w:hAnsi="Times New Roman" w:cs="Times New Roman"/>
                  <w:i/>
                  <w:iCs/>
                  <w:noProof/>
                  <w:sz w:val="22"/>
                  <w:szCs w:val="22"/>
                  <w:lang w:val="pl-PL"/>
                </w:rPr>
                <w:t>Researching Social Life</w:t>
              </w:r>
              <w:r w:rsidR="00B2357B">
                <w:rPr>
                  <w:rFonts w:ascii="Times New Roman" w:hAnsi="Times New Roman" w:cs="Times New Roman"/>
                  <w:noProof/>
                  <w:sz w:val="22"/>
                  <w:szCs w:val="22"/>
                  <w:lang w:val="pl-PL"/>
                </w:rPr>
                <w:t xml:space="preserve"> (pages</w:t>
              </w:r>
              <w:r w:rsidRPr="00F94210">
                <w:rPr>
                  <w:rFonts w:ascii="Times New Roman" w:hAnsi="Times New Roman" w:cs="Times New Roman"/>
                  <w:noProof/>
                  <w:sz w:val="22"/>
                  <w:szCs w:val="22"/>
                  <w:lang w:val="pl-PL"/>
                </w:rPr>
                <w:t xml:space="preserve"> 63-80). London: Sage.</w:t>
              </w:r>
            </w:p>
            <w:p w14:paraId="77666631" w14:textId="58F579DA"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Economist. (1998, October 24). A survey of social insurance: Privatising peace of mind. </w:t>
              </w:r>
              <w:r w:rsidRPr="00F94210">
                <w:rPr>
                  <w:rFonts w:ascii="Times New Roman" w:hAnsi="Times New Roman" w:cs="Times New Roman"/>
                  <w:i/>
                  <w:iCs/>
                  <w:noProof/>
                  <w:sz w:val="22"/>
                  <w:szCs w:val="22"/>
                  <w:lang w:val="pl-PL"/>
                </w:rPr>
                <w:t>The Economist</w:t>
              </w:r>
              <w:r w:rsidR="00B2357B">
                <w:rPr>
                  <w:rFonts w:ascii="Times New Roman" w:hAnsi="Times New Roman" w:cs="Times New Roman"/>
                  <w:noProof/>
                  <w:sz w:val="22"/>
                  <w:szCs w:val="22"/>
                  <w:lang w:val="pl-PL"/>
                </w:rPr>
                <w:t xml:space="preserve"> , pages</w:t>
              </w:r>
              <w:r w:rsidRPr="00F94210">
                <w:rPr>
                  <w:rFonts w:ascii="Times New Roman" w:hAnsi="Times New Roman" w:cs="Times New Roman"/>
                  <w:noProof/>
                  <w:sz w:val="22"/>
                  <w:szCs w:val="22"/>
                  <w:lang w:val="pl-PL"/>
                </w:rPr>
                <w:t xml:space="preserve"> 3-22.</w:t>
              </w:r>
            </w:p>
            <w:p w14:paraId="2E6B53CC" w14:textId="5FA626FE"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Economist. (1998, June 13). The End of Privatization. </w:t>
              </w:r>
              <w:r w:rsidRPr="00F94210">
                <w:rPr>
                  <w:rFonts w:ascii="Times New Roman" w:hAnsi="Times New Roman" w:cs="Times New Roman"/>
                  <w:i/>
                  <w:iCs/>
                  <w:noProof/>
                  <w:sz w:val="22"/>
                  <w:szCs w:val="22"/>
                  <w:lang w:val="pl-PL"/>
                </w:rPr>
                <w:t>The Economist</w:t>
              </w:r>
              <w:r w:rsidR="00B2357B">
                <w:rPr>
                  <w:rFonts w:ascii="Times New Roman" w:hAnsi="Times New Roman" w:cs="Times New Roman"/>
                  <w:noProof/>
                  <w:sz w:val="22"/>
                  <w:szCs w:val="22"/>
                  <w:lang w:val="pl-PL"/>
                </w:rPr>
                <w:t xml:space="preserve"> , pages</w:t>
              </w:r>
              <w:r w:rsidRPr="00F94210">
                <w:rPr>
                  <w:rFonts w:ascii="Times New Roman" w:hAnsi="Times New Roman" w:cs="Times New Roman"/>
                  <w:noProof/>
                  <w:sz w:val="22"/>
                  <w:szCs w:val="22"/>
                  <w:lang w:val="pl-PL"/>
                </w:rPr>
                <w:t xml:space="preserve"> 53-55.</w:t>
              </w:r>
            </w:p>
            <w:p w14:paraId="667A8576" w14:textId="303D3F94"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Farrel, H. (2002). Negotiating Privacy in the Age of the Internet. Analyzing the EU-</w:t>
              </w:r>
              <w:r w:rsidR="00B2357B">
                <w:rPr>
                  <w:rFonts w:ascii="Times New Roman" w:hAnsi="Times New Roman" w:cs="Times New Roman"/>
                  <w:noProof/>
                  <w:sz w:val="22"/>
                  <w:szCs w:val="22"/>
                  <w:lang w:val="pl-PL"/>
                </w:rPr>
                <w:t>U.S "Safe Harbor" Negotiation. In</w:t>
              </w:r>
              <w:r w:rsidRPr="00F94210">
                <w:rPr>
                  <w:rFonts w:ascii="Times New Roman" w:hAnsi="Times New Roman" w:cs="Times New Roman"/>
                  <w:noProof/>
                  <w:sz w:val="22"/>
                  <w:szCs w:val="22"/>
                  <w:lang w:val="pl-PL"/>
                </w:rPr>
                <w:t xml:space="preserve"> A. Heritier, </w:t>
              </w:r>
              <w:r w:rsidRPr="00F94210">
                <w:rPr>
                  <w:rFonts w:ascii="Times New Roman" w:hAnsi="Times New Roman" w:cs="Times New Roman"/>
                  <w:i/>
                  <w:iCs/>
                  <w:noProof/>
                  <w:sz w:val="22"/>
                  <w:szCs w:val="22"/>
                  <w:lang w:val="pl-PL"/>
                </w:rPr>
                <w:t>Common Goods: Reinventing European &amp; International Governance.</w:t>
              </w:r>
              <w:r w:rsidRPr="00F94210">
                <w:rPr>
                  <w:rFonts w:ascii="Times New Roman" w:hAnsi="Times New Roman" w:cs="Times New Roman"/>
                  <w:noProof/>
                  <w:sz w:val="22"/>
                  <w:szCs w:val="22"/>
                  <w:lang w:val="pl-PL"/>
                </w:rPr>
                <w:t xml:space="preserve"> Lanham MD: Rownan&amp;Littlefield.</w:t>
              </w:r>
            </w:p>
            <w:p w14:paraId="055EDD3B" w14:textId="76FA37EF"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Fundacja FOR DLA PIPER Forum Rozwoju Edukacji Ekonomicznej. (2008, September). </w:t>
              </w:r>
              <w:r w:rsidRPr="00F94210">
                <w:rPr>
                  <w:rFonts w:ascii="Times New Roman" w:hAnsi="Times New Roman" w:cs="Times New Roman"/>
                  <w:i/>
                  <w:iCs/>
                  <w:noProof/>
                  <w:sz w:val="22"/>
                  <w:szCs w:val="22"/>
                  <w:lang w:val="pl-PL"/>
                </w:rPr>
                <w:t>Co zmienić by rozwinąć partnerstwo publiczno-prywatne w Polsce?</w:t>
              </w:r>
              <w:r w:rsidR="00B2357B">
                <w:rPr>
                  <w:rFonts w:ascii="Times New Roman" w:hAnsi="Times New Roman" w:cs="Times New Roman"/>
                  <w:noProof/>
                  <w:sz w:val="22"/>
                  <w:szCs w:val="22"/>
                  <w:lang w:val="pl-PL"/>
                </w:rPr>
                <w:t xml:space="preserve"> Retrieved 5 12, 2012 from</w:t>
              </w:r>
              <w:r w:rsidRPr="00F94210">
                <w:rPr>
                  <w:rFonts w:ascii="Times New Roman" w:hAnsi="Times New Roman" w:cs="Times New Roman"/>
                  <w:noProof/>
                  <w:sz w:val="22"/>
                  <w:szCs w:val="22"/>
                  <w:lang w:val="pl-PL"/>
                </w:rPr>
                <w:t xml:space="preserve"> http://www.for.org.pl/upload/File/raporty/Raport_PPP_FINAL.pdf</w:t>
              </w:r>
            </w:p>
            <w:p w14:paraId="2359E059"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Gower, J. (2006). Towards One Europe? W A. S. Richard Sakwa, </w:t>
              </w:r>
              <w:r w:rsidRPr="00F94210">
                <w:rPr>
                  <w:rFonts w:ascii="Times New Roman" w:hAnsi="Times New Roman" w:cs="Times New Roman"/>
                  <w:i/>
                  <w:iCs/>
                  <w:noProof/>
                  <w:sz w:val="22"/>
                  <w:szCs w:val="22"/>
                  <w:lang w:val="pl-PL"/>
                </w:rPr>
                <w:t>Contemporary Europe</w:t>
              </w:r>
              <w:r w:rsidRPr="00F94210">
                <w:rPr>
                  <w:rFonts w:ascii="Times New Roman" w:hAnsi="Times New Roman" w:cs="Times New Roman"/>
                  <w:noProof/>
                  <w:sz w:val="22"/>
                  <w:szCs w:val="22"/>
                  <w:lang w:val="pl-PL"/>
                </w:rPr>
                <w:t xml:space="preserve"> (strony 54-78). New York: Palgrave Macmillan.</w:t>
              </w:r>
            </w:p>
            <w:p w14:paraId="4A008DD9" w14:textId="6D595872"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Hellowell, M. (2010). The UK's Private Finance Initiative: h</w:t>
              </w:r>
              <w:r w:rsidR="00B2357B">
                <w:rPr>
                  <w:rFonts w:ascii="Times New Roman" w:hAnsi="Times New Roman" w:cs="Times New Roman"/>
                  <w:noProof/>
                  <w:sz w:val="22"/>
                  <w:szCs w:val="22"/>
                  <w:lang w:val="pl-PL"/>
                </w:rPr>
                <w:t>istory, evaluation, prospects. In</w:t>
              </w:r>
              <w:r w:rsidRPr="00F94210">
                <w:rPr>
                  <w:rFonts w:ascii="Times New Roman" w:hAnsi="Times New Roman" w:cs="Times New Roman"/>
                  <w:noProof/>
                  <w:sz w:val="22"/>
                  <w:szCs w:val="22"/>
                  <w:lang w:val="pl-PL"/>
                </w:rPr>
                <w:t xml:space="preserve"> G. A. Hodge, C. Greve, &amp; A. Boardman, </w:t>
              </w:r>
              <w:r w:rsidRPr="00F94210">
                <w:rPr>
                  <w:rFonts w:ascii="Times New Roman" w:hAnsi="Times New Roman" w:cs="Times New Roman"/>
                  <w:i/>
                  <w:iCs/>
                  <w:noProof/>
                  <w:sz w:val="22"/>
                  <w:szCs w:val="22"/>
                  <w:lang w:val="pl-PL"/>
                </w:rPr>
                <w:t>International Handbook on Public-Private Partnerships</w:t>
              </w:r>
              <w:r w:rsidR="00B2357B">
                <w:rPr>
                  <w:rFonts w:ascii="Times New Roman" w:hAnsi="Times New Roman" w:cs="Times New Roman"/>
                  <w:noProof/>
                  <w:sz w:val="22"/>
                  <w:szCs w:val="22"/>
                  <w:lang w:val="pl-PL"/>
                </w:rPr>
                <w:t xml:space="preserve"> (pages</w:t>
              </w:r>
              <w:r w:rsidRPr="00F94210">
                <w:rPr>
                  <w:rFonts w:ascii="Times New Roman" w:hAnsi="Times New Roman" w:cs="Times New Roman"/>
                  <w:noProof/>
                  <w:sz w:val="22"/>
                  <w:szCs w:val="22"/>
                  <w:lang w:val="pl-PL"/>
                </w:rPr>
                <w:t xml:space="preserve"> 307-332). Cheltenham: Edward Elgar.</w:t>
              </w:r>
            </w:p>
            <w:p w14:paraId="124E9DAB"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Hellowell, M., &amp; Pollock, A. (2009). The Private Finance of NHS Hospitals: Politics, Policy and Practice. </w:t>
              </w:r>
              <w:r w:rsidRPr="00F94210">
                <w:rPr>
                  <w:rFonts w:ascii="Times New Roman" w:hAnsi="Times New Roman" w:cs="Times New Roman"/>
                  <w:i/>
                  <w:iCs/>
                  <w:noProof/>
                  <w:sz w:val="22"/>
                  <w:szCs w:val="22"/>
                  <w:lang w:val="pl-PL"/>
                </w:rPr>
                <w:t>Economic Affairs</w:t>
              </w:r>
              <w:r w:rsidRPr="00F94210">
                <w:rPr>
                  <w:rFonts w:ascii="Times New Roman" w:hAnsi="Times New Roman" w:cs="Times New Roman"/>
                  <w:noProof/>
                  <w:sz w:val="22"/>
                  <w:szCs w:val="22"/>
                  <w:lang w:val="pl-PL"/>
                </w:rPr>
                <w:t xml:space="preserve"> , 13-19.</w:t>
              </w:r>
            </w:p>
            <w:p w14:paraId="6D0368CF"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lastRenderedPageBreak/>
                <w:t xml:space="preserve">Hellowell, M., &amp; Vecchi, V. (2012, February). An Evaluation of the Projected Returns to Investors on 10 PFI Projects Commissioned by the National Health Service. </w:t>
              </w:r>
              <w:r w:rsidRPr="00F94210">
                <w:rPr>
                  <w:rFonts w:ascii="Times New Roman" w:hAnsi="Times New Roman" w:cs="Times New Roman"/>
                  <w:i/>
                  <w:iCs/>
                  <w:noProof/>
                  <w:sz w:val="22"/>
                  <w:szCs w:val="22"/>
                  <w:lang w:val="pl-PL"/>
                </w:rPr>
                <w:t>Financial Accountability&amp;Management</w:t>
              </w:r>
              <w:r w:rsidRPr="00F94210">
                <w:rPr>
                  <w:rFonts w:ascii="Times New Roman" w:hAnsi="Times New Roman" w:cs="Times New Roman"/>
                  <w:noProof/>
                  <w:sz w:val="22"/>
                  <w:szCs w:val="22"/>
                  <w:lang w:val="pl-PL"/>
                </w:rPr>
                <w:t xml:space="preserve"> , 77-100.</w:t>
              </w:r>
            </w:p>
            <w:p w14:paraId="36D8B62D"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International Criminal Court. (2011). The ICC at a Glance. Den Haag, The Netherlands.</w:t>
              </w:r>
            </w:p>
            <w:p w14:paraId="32D1A242"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Jeneralova, I. (2011, 8 14). </w:t>
              </w:r>
              <w:r w:rsidRPr="00F94210">
                <w:rPr>
                  <w:rFonts w:ascii="Times New Roman" w:hAnsi="Times New Roman" w:cs="Times New Roman"/>
                  <w:i/>
                  <w:iCs/>
                  <w:noProof/>
                  <w:sz w:val="22"/>
                  <w:szCs w:val="22"/>
                  <w:lang w:val="pl-PL"/>
                </w:rPr>
                <w:t>The Official Website of the Czech Republic.</w:t>
              </w:r>
              <w:r w:rsidRPr="00F94210">
                <w:rPr>
                  <w:rFonts w:ascii="Times New Roman" w:hAnsi="Times New Roman" w:cs="Times New Roman"/>
                  <w:noProof/>
                  <w:sz w:val="22"/>
                  <w:szCs w:val="22"/>
                  <w:lang w:val="pl-PL"/>
                </w:rPr>
                <w:t xml:space="preserve"> Pobrano 5 15, 2012 z lokalizacji http://www.czech.cz/en/Business/Economic-facts/Development-of-Czech-economy</w:t>
              </w:r>
            </w:p>
            <w:p w14:paraId="2F4A8383"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Kettl, D. (1993). The Mythology of Privatization for Social Services. </w:t>
              </w:r>
              <w:r w:rsidRPr="00F94210">
                <w:rPr>
                  <w:rFonts w:ascii="Times New Roman" w:hAnsi="Times New Roman" w:cs="Times New Roman"/>
                  <w:i/>
                  <w:iCs/>
                  <w:noProof/>
                  <w:sz w:val="22"/>
                  <w:szCs w:val="22"/>
                  <w:lang w:val="pl-PL"/>
                </w:rPr>
                <w:t>Public Administration Review</w:t>
              </w:r>
              <w:r w:rsidRPr="00F94210">
                <w:rPr>
                  <w:rFonts w:ascii="Times New Roman" w:hAnsi="Times New Roman" w:cs="Times New Roman"/>
                  <w:noProof/>
                  <w:sz w:val="22"/>
                  <w:szCs w:val="22"/>
                  <w:lang w:val="pl-PL"/>
                </w:rPr>
                <w:t xml:space="preserve"> , 296-315.</w:t>
              </w:r>
            </w:p>
            <w:p w14:paraId="58A401A5"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Klijn, E.-H., &amp; Teisman, G. (2000). </w:t>
              </w:r>
              <w:r w:rsidRPr="00F94210">
                <w:rPr>
                  <w:rFonts w:ascii="Times New Roman" w:hAnsi="Times New Roman" w:cs="Times New Roman"/>
                  <w:i/>
                  <w:iCs/>
                  <w:noProof/>
                  <w:sz w:val="22"/>
                  <w:szCs w:val="22"/>
                  <w:lang w:val="pl-PL"/>
                </w:rPr>
                <w:t>Governing Public Private Partnerships: Analysing and Managing the Process and Institutional Characteristics of Public Private Partnerships.</w:t>
              </w:r>
              <w:r w:rsidRPr="00F94210">
                <w:rPr>
                  <w:rFonts w:ascii="Times New Roman" w:hAnsi="Times New Roman" w:cs="Times New Roman"/>
                  <w:noProof/>
                  <w:sz w:val="22"/>
                  <w:szCs w:val="22"/>
                  <w:lang w:val="pl-PL"/>
                </w:rPr>
                <w:t xml:space="preserve"> </w:t>
              </w:r>
            </w:p>
            <w:p w14:paraId="26DFF49B"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Krasner, S. (1999). </w:t>
              </w:r>
              <w:r w:rsidRPr="00F94210">
                <w:rPr>
                  <w:rFonts w:ascii="Times New Roman" w:hAnsi="Times New Roman" w:cs="Times New Roman"/>
                  <w:i/>
                  <w:iCs/>
                  <w:noProof/>
                  <w:sz w:val="22"/>
                  <w:szCs w:val="22"/>
                  <w:lang w:val="pl-PL"/>
                </w:rPr>
                <w:t>Sovereignty. Organised Hypocrisy.</w:t>
              </w:r>
              <w:r w:rsidRPr="00F94210">
                <w:rPr>
                  <w:rFonts w:ascii="Times New Roman" w:hAnsi="Times New Roman" w:cs="Times New Roman"/>
                  <w:noProof/>
                  <w:sz w:val="22"/>
                  <w:szCs w:val="22"/>
                  <w:lang w:val="pl-PL"/>
                </w:rPr>
                <w:t xml:space="preserve"> Princeton NJ: Princeton University Press.</w:t>
              </w:r>
            </w:p>
            <w:p w14:paraId="78B793BB"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Larbi, D. (2004). </w:t>
              </w:r>
              <w:r w:rsidRPr="00F94210">
                <w:rPr>
                  <w:rFonts w:ascii="Times New Roman" w:hAnsi="Times New Roman" w:cs="Times New Roman"/>
                  <w:i/>
                  <w:iCs/>
                  <w:noProof/>
                  <w:sz w:val="22"/>
                  <w:szCs w:val="22"/>
                  <w:lang w:val="pl-PL"/>
                </w:rPr>
                <w:t>The Changing Role of Government: The Reform of Public Services in Developing Countries.</w:t>
              </w:r>
              <w:r w:rsidRPr="00F94210">
                <w:rPr>
                  <w:rFonts w:ascii="Times New Roman" w:hAnsi="Times New Roman" w:cs="Times New Roman"/>
                  <w:noProof/>
                  <w:sz w:val="22"/>
                  <w:szCs w:val="22"/>
                  <w:lang w:val="pl-PL"/>
                </w:rPr>
                <w:t xml:space="preserve"> Basingstoke: Palgrave Macmillan.</w:t>
              </w:r>
            </w:p>
            <w:p w14:paraId="35AB5A54"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Lim, M. (2005, August). Transforming Singapore Health Care: Public-Private Partnership. </w:t>
              </w:r>
              <w:r w:rsidRPr="00F94210">
                <w:rPr>
                  <w:rFonts w:ascii="Times New Roman" w:hAnsi="Times New Roman" w:cs="Times New Roman"/>
                  <w:i/>
                  <w:iCs/>
                  <w:noProof/>
                  <w:sz w:val="22"/>
                  <w:szCs w:val="22"/>
                  <w:lang w:val="pl-PL"/>
                </w:rPr>
                <w:t>Annals Academy of Medicine</w:t>
              </w:r>
              <w:r w:rsidRPr="00F94210">
                <w:rPr>
                  <w:rFonts w:ascii="Times New Roman" w:hAnsi="Times New Roman" w:cs="Times New Roman"/>
                  <w:noProof/>
                  <w:sz w:val="22"/>
                  <w:szCs w:val="22"/>
                  <w:lang w:val="pl-PL"/>
                </w:rPr>
                <w:t xml:space="preserve"> , 461-467.</w:t>
              </w:r>
            </w:p>
            <w:p w14:paraId="09B529DA" w14:textId="71E83575"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Lindner, S. H., &amp; Rosenau, P. V. (2000). Mapping the Terrain of the Public Private Policy Partnership. W P. V. Rosenau, </w:t>
              </w:r>
              <w:r w:rsidRPr="00F94210">
                <w:rPr>
                  <w:rFonts w:ascii="Times New Roman" w:hAnsi="Times New Roman" w:cs="Times New Roman"/>
                  <w:i/>
                  <w:iCs/>
                  <w:noProof/>
                  <w:sz w:val="22"/>
                  <w:szCs w:val="22"/>
                  <w:lang w:val="pl-PL"/>
                </w:rPr>
                <w:t>Public Private Policy Partnerships</w:t>
              </w:r>
              <w:r w:rsidR="00B2357B">
                <w:rPr>
                  <w:rFonts w:ascii="Times New Roman" w:hAnsi="Times New Roman" w:cs="Times New Roman"/>
                  <w:noProof/>
                  <w:sz w:val="22"/>
                  <w:szCs w:val="22"/>
                  <w:lang w:val="pl-PL"/>
                </w:rPr>
                <w:t xml:space="preserve"> (pages</w:t>
              </w:r>
              <w:r w:rsidRPr="00F94210">
                <w:rPr>
                  <w:rFonts w:ascii="Times New Roman" w:hAnsi="Times New Roman" w:cs="Times New Roman"/>
                  <w:noProof/>
                  <w:sz w:val="22"/>
                  <w:szCs w:val="22"/>
                  <w:lang w:val="pl-PL"/>
                </w:rPr>
                <w:t xml:space="preserve"> 1-19). Massechussets Insitute of Technology.</w:t>
              </w:r>
            </w:p>
            <w:p w14:paraId="061341CD"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McKee, M., Edwards, N., &amp; Atun, R. (2006, November). Public-private partnerships for hospitals. </w:t>
              </w:r>
              <w:r w:rsidRPr="00F94210">
                <w:rPr>
                  <w:rFonts w:ascii="Times New Roman" w:hAnsi="Times New Roman" w:cs="Times New Roman"/>
                  <w:i/>
                  <w:iCs/>
                  <w:noProof/>
                  <w:sz w:val="22"/>
                  <w:szCs w:val="22"/>
                  <w:lang w:val="pl-PL"/>
                </w:rPr>
                <w:t>Bulletin of the World Health Organization</w:t>
              </w:r>
              <w:r w:rsidRPr="00F94210">
                <w:rPr>
                  <w:rFonts w:ascii="Times New Roman" w:hAnsi="Times New Roman" w:cs="Times New Roman"/>
                  <w:noProof/>
                  <w:sz w:val="22"/>
                  <w:szCs w:val="22"/>
                  <w:lang w:val="pl-PL"/>
                </w:rPr>
                <w:t xml:space="preserve"> , 890-896.</w:t>
              </w:r>
            </w:p>
            <w:p w14:paraId="2BD01264"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Milne, R. (1997). Market-Type Mechanisms, Market Testing and Market Making:A Longitudinal Study of Contractor Interest in Tendering. </w:t>
              </w:r>
              <w:r w:rsidRPr="00F94210">
                <w:rPr>
                  <w:rFonts w:ascii="Times New Roman" w:hAnsi="Times New Roman" w:cs="Times New Roman"/>
                  <w:i/>
                  <w:iCs/>
                  <w:noProof/>
                  <w:sz w:val="22"/>
                  <w:szCs w:val="22"/>
                  <w:lang w:val="pl-PL"/>
                </w:rPr>
                <w:t>Urban Studies</w:t>
              </w:r>
              <w:r w:rsidRPr="00F94210">
                <w:rPr>
                  <w:rFonts w:ascii="Times New Roman" w:hAnsi="Times New Roman" w:cs="Times New Roman"/>
                  <w:noProof/>
                  <w:sz w:val="22"/>
                  <w:szCs w:val="22"/>
                  <w:lang w:val="pl-PL"/>
                </w:rPr>
                <w:t xml:space="preserve"> , 543-549.</w:t>
              </w:r>
            </w:p>
            <w:p w14:paraId="685E53A7"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National Audit Office. (1997). </w:t>
              </w:r>
              <w:r w:rsidRPr="00F94210">
                <w:rPr>
                  <w:rFonts w:ascii="Times New Roman" w:hAnsi="Times New Roman" w:cs="Times New Roman"/>
                  <w:i/>
                  <w:iCs/>
                  <w:noProof/>
                  <w:sz w:val="22"/>
                  <w:szCs w:val="22"/>
                  <w:lang w:val="pl-PL"/>
                </w:rPr>
                <w:t>The PFI contracts for Bridgend and Fazakerly Prisons.</w:t>
              </w:r>
              <w:r w:rsidRPr="00F94210">
                <w:rPr>
                  <w:rFonts w:ascii="Times New Roman" w:hAnsi="Times New Roman" w:cs="Times New Roman"/>
                  <w:noProof/>
                  <w:sz w:val="22"/>
                  <w:szCs w:val="22"/>
                  <w:lang w:val="pl-PL"/>
                </w:rPr>
                <w:t xml:space="preserve"> London: HMSO.</w:t>
              </w:r>
            </w:p>
            <w:p w14:paraId="05BC18E5"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Pietroforte, R., &amp; Miller, J. (2002). Procurement Methods for US Infrastructure: Historical Perspectives and Recent Trends. </w:t>
              </w:r>
              <w:r w:rsidRPr="00F94210">
                <w:rPr>
                  <w:rFonts w:ascii="Times New Roman" w:hAnsi="Times New Roman" w:cs="Times New Roman"/>
                  <w:i/>
                  <w:iCs/>
                  <w:noProof/>
                  <w:sz w:val="22"/>
                  <w:szCs w:val="22"/>
                  <w:lang w:val="pl-PL"/>
                </w:rPr>
                <w:t>Building Research and Information</w:t>
              </w:r>
              <w:r w:rsidRPr="00F94210">
                <w:rPr>
                  <w:rFonts w:ascii="Times New Roman" w:hAnsi="Times New Roman" w:cs="Times New Roman"/>
                  <w:noProof/>
                  <w:sz w:val="22"/>
                  <w:szCs w:val="22"/>
                  <w:lang w:val="pl-PL"/>
                </w:rPr>
                <w:t xml:space="preserve"> , 425-434.</w:t>
              </w:r>
            </w:p>
            <w:p w14:paraId="1C13B9E6" w14:textId="57B18FF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PKPP Lewiatan. (2008, 2 20). </w:t>
              </w:r>
              <w:r w:rsidRPr="00F94210">
                <w:rPr>
                  <w:rFonts w:ascii="Times New Roman" w:hAnsi="Times New Roman" w:cs="Times New Roman"/>
                  <w:i/>
                  <w:iCs/>
                  <w:noProof/>
                  <w:sz w:val="22"/>
                  <w:szCs w:val="22"/>
                  <w:lang w:val="pl-PL"/>
                </w:rPr>
                <w:t>Czas na PPP.</w:t>
              </w:r>
              <w:r w:rsidR="00B2357B">
                <w:rPr>
                  <w:rFonts w:ascii="Times New Roman" w:hAnsi="Times New Roman" w:cs="Times New Roman"/>
                  <w:noProof/>
                  <w:sz w:val="22"/>
                  <w:szCs w:val="22"/>
                  <w:lang w:val="pl-PL"/>
                </w:rPr>
                <w:t xml:space="preserve"> Retrieved 5 12, 2012  from </w:t>
              </w:r>
              <w:r w:rsidRPr="00F94210">
                <w:rPr>
                  <w:rFonts w:ascii="Times New Roman" w:hAnsi="Times New Roman" w:cs="Times New Roman"/>
                  <w:noProof/>
                  <w:sz w:val="22"/>
                  <w:szCs w:val="22"/>
                  <w:lang w:val="pl-PL"/>
                </w:rPr>
                <w:t>http://pkpplewiatan.pl/dla_mediow/informacje_prasowe/1/czas_na_ppp</w:t>
              </w:r>
            </w:p>
            <w:p w14:paraId="3BCF6294" w14:textId="2709781D"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PPP Centrum Czech Republic. (2012). </w:t>
              </w:r>
              <w:r w:rsidRPr="00F94210">
                <w:rPr>
                  <w:rFonts w:ascii="Times New Roman" w:hAnsi="Times New Roman" w:cs="Times New Roman"/>
                  <w:i/>
                  <w:iCs/>
                  <w:noProof/>
                  <w:sz w:val="22"/>
                  <w:szCs w:val="22"/>
                  <w:lang w:val="pl-PL"/>
                </w:rPr>
                <w:t>PPP Centrum Czech Republic</w:t>
              </w:r>
              <w:r w:rsidR="00B2357B">
                <w:rPr>
                  <w:rFonts w:ascii="Times New Roman" w:hAnsi="Times New Roman" w:cs="Times New Roman"/>
                  <w:noProof/>
                  <w:sz w:val="22"/>
                  <w:szCs w:val="22"/>
                  <w:lang w:val="pl-PL"/>
                </w:rPr>
                <w:t>. Retrieved 5 1, 2012 from</w:t>
              </w:r>
              <w:r w:rsidRPr="00F94210">
                <w:rPr>
                  <w:rFonts w:ascii="Times New Roman" w:hAnsi="Times New Roman" w:cs="Times New Roman"/>
                  <w:noProof/>
                  <w:sz w:val="22"/>
                  <w:szCs w:val="22"/>
                  <w:lang w:val="pl-PL"/>
                </w:rPr>
                <w:t xml:space="preserve"> http://www.pppcentrum.cz/index.php?lang=en&amp;cmd=page&amp;id=1113</w:t>
              </w:r>
            </w:p>
            <w:p w14:paraId="1E05A02F" w14:textId="4D5195F1"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Public Private Partnership Association. (2009). </w:t>
              </w:r>
              <w:r w:rsidRPr="00F94210">
                <w:rPr>
                  <w:rFonts w:ascii="Times New Roman" w:hAnsi="Times New Roman" w:cs="Times New Roman"/>
                  <w:i/>
                  <w:iCs/>
                  <w:noProof/>
                  <w:sz w:val="22"/>
                  <w:szCs w:val="22"/>
                  <w:lang w:val="pl-PL"/>
                </w:rPr>
                <w:t>Asociace Pro Podporu Projektu Spoluprace Verejneho A Soukromeho Sektoru</w:t>
              </w:r>
              <w:r w:rsidR="00B2357B">
                <w:rPr>
                  <w:rFonts w:ascii="Times New Roman" w:hAnsi="Times New Roman" w:cs="Times New Roman"/>
                  <w:noProof/>
                  <w:sz w:val="22"/>
                  <w:szCs w:val="22"/>
                  <w:lang w:val="pl-PL"/>
                </w:rPr>
                <w:t>. Retrieved 5 1, 2012 from</w:t>
              </w:r>
              <w:r w:rsidRPr="00F94210">
                <w:rPr>
                  <w:rFonts w:ascii="Times New Roman" w:hAnsi="Times New Roman" w:cs="Times New Roman"/>
                  <w:noProof/>
                  <w:sz w:val="22"/>
                  <w:szCs w:val="22"/>
                  <w:lang w:val="pl-PL"/>
                </w:rPr>
                <w:t xml:space="preserve"> http://www.asociaceppp.cz/</w:t>
              </w:r>
            </w:p>
            <w:p w14:paraId="58DEEB70" w14:textId="14687A45"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lastRenderedPageBreak/>
                <w:t xml:space="preserve">Ronit, K., &amp; Schneider, V. (1999). Global Governance through Private Organizations. </w:t>
              </w:r>
              <w:r w:rsidRPr="00F94210">
                <w:rPr>
                  <w:rFonts w:ascii="Times New Roman" w:hAnsi="Times New Roman" w:cs="Times New Roman"/>
                  <w:i/>
                  <w:iCs/>
                  <w:noProof/>
                  <w:sz w:val="22"/>
                  <w:szCs w:val="22"/>
                  <w:lang w:val="pl-PL"/>
                </w:rPr>
                <w:t>Governance</w:t>
              </w:r>
              <w:r w:rsidRPr="00F94210">
                <w:rPr>
                  <w:rFonts w:ascii="Times New Roman" w:hAnsi="Times New Roman" w:cs="Times New Roman"/>
                  <w:noProof/>
                  <w:sz w:val="22"/>
                  <w:szCs w:val="22"/>
                  <w:lang w:val="pl-PL"/>
                </w:rPr>
                <w:t xml:space="preserve"> </w:t>
              </w:r>
              <w:r w:rsidR="00B2357B">
                <w:rPr>
                  <w:rFonts w:ascii="Times New Roman" w:hAnsi="Times New Roman" w:cs="Times New Roman"/>
                  <w:noProof/>
                  <w:sz w:val="22"/>
                  <w:szCs w:val="22"/>
                  <w:lang w:val="pl-PL"/>
                </w:rPr>
                <w:t>pages</w:t>
              </w:r>
              <w:r w:rsidRPr="00F94210">
                <w:rPr>
                  <w:rFonts w:ascii="Times New Roman" w:hAnsi="Times New Roman" w:cs="Times New Roman"/>
                  <w:noProof/>
                  <w:sz w:val="22"/>
                  <w:szCs w:val="22"/>
                  <w:lang w:val="pl-PL"/>
                </w:rPr>
                <w:t>, 243-266.</w:t>
              </w:r>
            </w:p>
            <w:p w14:paraId="7AFB02A6"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Savas, E. (2000). </w:t>
              </w:r>
              <w:r w:rsidRPr="00F94210">
                <w:rPr>
                  <w:rFonts w:ascii="Times New Roman" w:hAnsi="Times New Roman" w:cs="Times New Roman"/>
                  <w:i/>
                  <w:iCs/>
                  <w:noProof/>
                  <w:sz w:val="22"/>
                  <w:szCs w:val="22"/>
                  <w:lang w:val="pl-PL"/>
                </w:rPr>
                <w:t>Privatization and Public-Private Partnerships.</w:t>
              </w:r>
              <w:r w:rsidRPr="00F94210">
                <w:rPr>
                  <w:rFonts w:ascii="Times New Roman" w:hAnsi="Times New Roman" w:cs="Times New Roman"/>
                  <w:noProof/>
                  <w:sz w:val="22"/>
                  <w:szCs w:val="22"/>
                  <w:lang w:val="pl-PL"/>
                </w:rPr>
                <w:t xml:space="preserve"> London: Chatham House.</w:t>
              </w:r>
            </w:p>
            <w:p w14:paraId="0AA187C7"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Schaeffer, P., &amp; Loveridge, S. (2002). Towards an Understanding of Types of Public-Private Cooperation. </w:t>
              </w:r>
              <w:r w:rsidRPr="00F94210">
                <w:rPr>
                  <w:rFonts w:ascii="Times New Roman" w:hAnsi="Times New Roman" w:cs="Times New Roman"/>
                  <w:i/>
                  <w:iCs/>
                  <w:noProof/>
                  <w:sz w:val="22"/>
                  <w:szCs w:val="22"/>
                  <w:lang w:val="pl-PL"/>
                </w:rPr>
                <w:t>Public Performance and Management Review</w:t>
              </w:r>
              <w:r w:rsidRPr="00F94210">
                <w:rPr>
                  <w:rFonts w:ascii="Times New Roman" w:hAnsi="Times New Roman" w:cs="Times New Roman"/>
                  <w:noProof/>
                  <w:sz w:val="22"/>
                  <w:szCs w:val="22"/>
                  <w:lang w:val="pl-PL"/>
                </w:rPr>
                <w:t xml:space="preserve"> , 169-189.</w:t>
              </w:r>
            </w:p>
            <w:p w14:paraId="71E29F4D"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Singer, P. (2001/02). Corporate Warriors. The Rise of the Privitized Military Industry and Its Ramifications for International Security. </w:t>
              </w:r>
              <w:r w:rsidRPr="00F94210">
                <w:rPr>
                  <w:rFonts w:ascii="Times New Roman" w:hAnsi="Times New Roman" w:cs="Times New Roman"/>
                  <w:i/>
                  <w:iCs/>
                  <w:noProof/>
                  <w:sz w:val="22"/>
                  <w:szCs w:val="22"/>
                  <w:lang w:val="pl-PL"/>
                </w:rPr>
                <w:t>International Security</w:t>
              </w:r>
              <w:r w:rsidRPr="00F94210">
                <w:rPr>
                  <w:rFonts w:ascii="Times New Roman" w:hAnsi="Times New Roman" w:cs="Times New Roman"/>
                  <w:noProof/>
                  <w:sz w:val="22"/>
                  <w:szCs w:val="22"/>
                  <w:lang w:val="pl-PL"/>
                </w:rPr>
                <w:t xml:space="preserve"> , 186-220.</w:t>
              </w:r>
            </w:p>
            <w:p w14:paraId="1E064E27" w14:textId="0F60ECC8"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Skelcher, C. (2005). Public-Private Partnerships and Hybridity. W L. E. Ewan Ferlie, </w:t>
              </w:r>
              <w:r w:rsidRPr="00F94210">
                <w:rPr>
                  <w:rFonts w:ascii="Times New Roman" w:hAnsi="Times New Roman" w:cs="Times New Roman"/>
                  <w:i/>
                  <w:iCs/>
                  <w:noProof/>
                  <w:sz w:val="22"/>
                  <w:szCs w:val="22"/>
                  <w:lang w:val="pl-PL"/>
                </w:rPr>
                <w:t>The Oxford Handbook of Public Management</w:t>
              </w:r>
              <w:r w:rsidR="00B2357B">
                <w:rPr>
                  <w:rFonts w:ascii="Times New Roman" w:hAnsi="Times New Roman" w:cs="Times New Roman"/>
                  <w:noProof/>
                  <w:sz w:val="22"/>
                  <w:szCs w:val="22"/>
                  <w:lang w:val="pl-PL"/>
                </w:rPr>
                <w:t xml:space="preserve"> (pages</w:t>
              </w:r>
              <w:r w:rsidRPr="00F94210">
                <w:rPr>
                  <w:rFonts w:ascii="Times New Roman" w:hAnsi="Times New Roman" w:cs="Times New Roman"/>
                  <w:noProof/>
                  <w:sz w:val="22"/>
                  <w:szCs w:val="22"/>
                  <w:lang w:val="pl-PL"/>
                </w:rPr>
                <w:t xml:space="preserve"> 347-370). New York: Oxford University Press.</w:t>
              </w:r>
            </w:p>
            <w:p w14:paraId="72F0E756"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Stoker, G. (1995). Regime Theory and Urban Politics. W D. Judge, &amp; G. Stoker, </w:t>
              </w:r>
              <w:r w:rsidRPr="00F94210">
                <w:rPr>
                  <w:rFonts w:ascii="Times New Roman" w:hAnsi="Times New Roman" w:cs="Times New Roman"/>
                  <w:i/>
                  <w:iCs/>
                  <w:noProof/>
                  <w:sz w:val="22"/>
                  <w:szCs w:val="22"/>
                  <w:lang w:val="pl-PL"/>
                </w:rPr>
                <w:t>Theories of Urban Politics.</w:t>
              </w:r>
              <w:r w:rsidRPr="00F94210">
                <w:rPr>
                  <w:rFonts w:ascii="Times New Roman" w:hAnsi="Times New Roman" w:cs="Times New Roman"/>
                  <w:noProof/>
                  <w:sz w:val="22"/>
                  <w:szCs w:val="22"/>
                  <w:lang w:val="pl-PL"/>
                </w:rPr>
                <w:t xml:space="preserve"> London: Sage.</w:t>
              </w:r>
            </w:p>
            <w:p w14:paraId="1EE7BEC9"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Tetrevova, L. (2006). Theoretical and Practical Ascpects of PPP Projects. </w:t>
              </w:r>
              <w:r w:rsidRPr="00F94210">
                <w:rPr>
                  <w:rFonts w:ascii="Times New Roman" w:hAnsi="Times New Roman" w:cs="Times New Roman"/>
                  <w:i/>
                  <w:iCs/>
                  <w:noProof/>
                  <w:sz w:val="22"/>
                  <w:szCs w:val="22"/>
                  <w:lang w:val="pl-PL"/>
                </w:rPr>
                <w:t>Vadyba/Management</w:t>
              </w:r>
              <w:r w:rsidRPr="00F94210">
                <w:rPr>
                  <w:rFonts w:ascii="Times New Roman" w:hAnsi="Times New Roman" w:cs="Times New Roman"/>
                  <w:noProof/>
                  <w:sz w:val="22"/>
                  <w:szCs w:val="22"/>
                  <w:lang w:val="pl-PL"/>
                </w:rPr>
                <w:t xml:space="preserve"> , 105-110.</w:t>
              </w:r>
            </w:p>
            <w:p w14:paraId="3B8EF844"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Van Slyke, D. (2003). </w:t>
              </w:r>
              <w:r w:rsidRPr="00F94210">
                <w:rPr>
                  <w:rFonts w:ascii="Times New Roman" w:hAnsi="Times New Roman" w:cs="Times New Roman"/>
                  <w:i/>
                  <w:iCs/>
                  <w:noProof/>
                  <w:sz w:val="22"/>
                  <w:szCs w:val="22"/>
                  <w:lang w:val="pl-PL"/>
                </w:rPr>
                <w:t>Sharing Power: Public Governance and Private Markets.</w:t>
              </w:r>
              <w:r w:rsidRPr="00F94210">
                <w:rPr>
                  <w:rFonts w:ascii="Times New Roman" w:hAnsi="Times New Roman" w:cs="Times New Roman"/>
                  <w:noProof/>
                  <w:sz w:val="22"/>
                  <w:szCs w:val="22"/>
                  <w:lang w:val="pl-PL"/>
                </w:rPr>
                <w:t xml:space="preserve"> Washington DC: Brookings.</w:t>
              </w:r>
            </w:p>
            <w:p w14:paraId="76D71AF9"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Wallace, H. (2010). An Institutional anatomy and Five Policy Modes. W H. Wallace, M. Pollack, &amp; A. Young, </w:t>
              </w:r>
              <w:r w:rsidRPr="00F94210">
                <w:rPr>
                  <w:rFonts w:ascii="Times New Roman" w:hAnsi="Times New Roman" w:cs="Times New Roman"/>
                  <w:i/>
                  <w:iCs/>
                  <w:noProof/>
                  <w:sz w:val="22"/>
                  <w:szCs w:val="22"/>
                  <w:lang w:val="pl-PL"/>
                </w:rPr>
                <w:t>Policy-Making in the European Union</w:t>
              </w:r>
              <w:r w:rsidRPr="00F94210">
                <w:rPr>
                  <w:rFonts w:ascii="Times New Roman" w:hAnsi="Times New Roman" w:cs="Times New Roman"/>
                  <w:noProof/>
                  <w:sz w:val="22"/>
                  <w:szCs w:val="22"/>
                  <w:lang w:val="pl-PL"/>
                </w:rPr>
                <w:t xml:space="preserve"> (strony 69-107). New York: Oxford University Press.</w:t>
              </w:r>
            </w:p>
            <w:p w14:paraId="3532AD3B" w14:textId="77777777" w:rsidR="004C479C" w:rsidRPr="00F94210" w:rsidRDefault="004C479C" w:rsidP="00A1697E">
              <w:pPr>
                <w:pStyle w:val="Bibliography"/>
                <w:spacing w:line="360" w:lineRule="auto"/>
                <w:ind w:left="-567" w:firstLine="567"/>
                <w:rPr>
                  <w:rFonts w:ascii="Times New Roman" w:hAnsi="Times New Roman" w:cs="Times New Roman"/>
                  <w:noProof/>
                  <w:sz w:val="22"/>
                  <w:szCs w:val="22"/>
                  <w:lang w:val="pl-PL"/>
                </w:rPr>
              </w:pPr>
              <w:r w:rsidRPr="00F94210">
                <w:rPr>
                  <w:rFonts w:ascii="Times New Roman" w:hAnsi="Times New Roman" w:cs="Times New Roman"/>
                  <w:noProof/>
                  <w:sz w:val="22"/>
                  <w:szCs w:val="22"/>
                  <w:lang w:val="pl-PL"/>
                </w:rPr>
                <w:t xml:space="preserve">Walsh, K. (1995). </w:t>
              </w:r>
              <w:r w:rsidRPr="00F94210">
                <w:rPr>
                  <w:rFonts w:ascii="Times New Roman" w:hAnsi="Times New Roman" w:cs="Times New Roman"/>
                  <w:i/>
                  <w:iCs/>
                  <w:noProof/>
                  <w:sz w:val="22"/>
                  <w:szCs w:val="22"/>
                  <w:lang w:val="pl-PL"/>
                </w:rPr>
                <w:t>Public Services and Market Mechanisms: Competition, Contracting and the New Public Management.</w:t>
              </w:r>
              <w:r w:rsidRPr="00F94210">
                <w:rPr>
                  <w:rFonts w:ascii="Times New Roman" w:hAnsi="Times New Roman" w:cs="Times New Roman"/>
                  <w:noProof/>
                  <w:sz w:val="22"/>
                  <w:szCs w:val="22"/>
                  <w:lang w:val="pl-PL"/>
                </w:rPr>
                <w:t xml:space="preserve"> Basingstoke: Macmillan.</w:t>
              </w:r>
            </w:p>
            <w:p w14:paraId="6346AA6D" w14:textId="71F81827" w:rsidR="00A52181" w:rsidRPr="00F94210" w:rsidRDefault="00A52181" w:rsidP="00A1697E">
              <w:pPr>
                <w:spacing w:line="360" w:lineRule="auto"/>
                <w:ind w:left="-567" w:firstLine="567"/>
                <w:rPr>
                  <w:rFonts w:ascii="Times New Roman" w:hAnsi="Times New Roman" w:cs="Times New Roman"/>
                  <w:sz w:val="22"/>
                  <w:szCs w:val="22"/>
                </w:rPr>
              </w:pPr>
              <w:r w:rsidRPr="00F94210">
                <w:rPr>
                  <w:rFonts w:ascii="Times New Roman" w:hAnsi="Times New Roman" w:cs="Times New Roman"/>
                  <w:b/>
                  <w:bCs/>
                  <w:noProof/>
                  <w:sz w:val="22"/>
                  <w:szCs w:val="22"/>
                </w:rPr>
                <w:fldChar w:fldCharType="end"/>
              </w:r>
            </w:p>
          </w:sdtContent>
        </w:sdt>
      </w:sdtContent>
    </w:sdt>
    <w:p w14:paraId="0124ADDB" w14:textId="77777777" w:rsidR="0079180C" w:rsidRPr="00F94210" w:rsidRDefault="0079180C" w:rsidP="00A1697E">
      <w:pPr>
        <w:spacing w:line="360" w:lineRule="auto"/>
        <w:ind w:left="-567" w:firstLine="567"/>
        <w:jc w:val="both"/>
        <w:rPr>
          <w:rFonts w:ascii="Times New Roman" w:hAnsi="Times New Roman" w:cs="Times New Roman"/>
          <w:sz w:val="22"/>
          <w:szCs w:val="22"/>
          <w:lang w:val="en-GB"/>
        </w:rPr>
      </w:pPr>
    </w:p>
    <w:p w14:paraId="498D87B2" w14:textId="77777777" w:rsidR="00A56C94" w:rsidRPr="00F94210" w:rsidRDefault="00A56C94" w:rsidP="00A1697E">
      <w:pPr>
        <w:spacing w:line="360" w:lineRule="auto"/>
        <w:ind w:left="-567" w:firstLine="567"/>
        <w:jc w:val="both"/>
        <w:rPr>
          <w:rFonts w:ascii="Times New Roman" w:hAnsi="Times New Roman" w:cs="Times New Roman"/>
          <w:sz w:val="22"/>
          <w:szCs w:val="22"/>
          <w:lang w:val="en-GB"/>
        </w:rPr>
      </w:pPr>
    </w:p>
    <w:p w14:paraId="559B95B3" w14:textId="77777777" w:rsidR="00A56C94" w:rsidRPr="00F94210" w:rsidRDefault="00A56C94" w:rsidP="00A1697E">
      <w:pPr>
        <w:spacing w:line="360" w:lineRule="auto"/>
        <w:ind w:left="-567" w:firstLine="567"/>
        <w:jc w:val="both"/>
        <w:rPr>
          <w:rFonts w:ascii="Times New Roman" w:hAnsi="Times New Roman" w:cs="Times New Roman"/>
          <w:sz w:val="22"/>
          <w:szCs w:val="22"/>
          <w:lang w:val="en-GB"/>
        </w:rPr>
      </w:pPr>
    </w:p>
    <w:p w14:paraId="4BD8B349" w14:textId="13D527C4" w:rsidR="00A56C94" w:rsidRPr="00F94210" w:rsidRDefault="00A56C94" w:rsidP="00A1697E">
      <w:pPr>
        <w:tabs>
          <w:tab w:val="left" w:pos="2947"/>
        </w:tabs>
        <w:spacing w:line="360" w:lineRule="auto"/>
        <w:ind w:left="-567" w:firstLine="567"/>
        <w:jc w:val="both"/>
        <w:rPr>
          <w:rFonts w:ascii="Times New Roman" w:hAnsi="Times New Roman" w:cs="Times New Roman"/>
          <w:sz w:val="22"/>
          <w:szCs w:val="22"/>
          <w:lang w:val="en-GB"/>
        </w:rPr>
      </w:pPr>
    </w:p>
    <w:sectPr w:rsidR="00A56C94" w:rsidRPr="00F94210" w:rsidSect="00113108">
      <w:headerReference w:type="even" r:id="rId9"/>
      <w:headerReference w:type="default" r:id="rId10"/>
      <w:footerReference w:type="even" r:id="rId11"/>
      <w:footerReference w:type="default" r:id="rId12"/>
      <w:pgSz w:w="11901" w:h="16817"/>
      <w:pgMar w:top="1440" w:right="1440" w:bottom="1440"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396F8" w14:textId="77777777" w:rsidR="00654FDA" w:rsidRDefault="00654FDA" w:rsidP="004F63A7">
      <w:r>
        <w:separator/>
      </w:r>
    </w:p>
  </w:endnote>
  <w:endnote w:type="continuationSeparator" w:id="0">
    <w:p w14:paraId="6D9D132F" w14:textId="77777777" w:rsidR="00654FDA" w:rsidRDefault="00654FDA" w:rsidP="004F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CE">
    <w:altName w:val="Arial"/>
    <w:charset w:val="58"/>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E8A48" w14:textId="77777777" w:rsidR="00654FDA" w:rsidRPr="00C522BA" w:rsidRDefault="00654FDA" w:rsidP="00914226">
    <w:pPr>
      <w:pStyle w:val="Footer"/>
      <w:framePr w:wrap="around" w:vAnchor="text" w:hAnchor="margin" w:xAlign="right" w:y="1"/>
      <w:rPr>
        <w:rStyle w:val="PageNumber"/>
      </w:rPr>
    </w:pPr>
    <w:r w:rsidRPr="00C522BA">
      <w:rPr>
        <w:rStyle w:val="PageNumber"/>
      </w:rPr>
      <w:fldChar w:fldCharType="begin"/>
    </w:r>
    <w:r w:rsidRPr="00C522BA">
      <w:rPr>
        <w:rStyle w:val="PageNumber"/>
      </w:rPr>
      <w:instrText xml:space="preserve">PAGE  </w:instrText>
    </w:r>
    <w:r w:rsidRPr="00C522BA">
      <w:rPr>
        <w:rStyle w:val="PageNumber"/>
      </w:rPr>
      <w:fldChar w:fldCharType="separate"/>
    </w:r>
    <w:r w:rsidR="00C3300D">
      <w:rPr>
        <w:rStyle w:val="PageNumber"/>
        <w:noProof/>
      </w:rPr>
      <w:t>34</w:t>
    </w:r>
    <w:r w:rsidRPr="00C522BA">
      <w:rPr>
        <w:rStyle w:val="PageNumber"/>
      </w:rPr>
      <w:fldChar w:fldCharType="end"/>
    </w:r>
  </w:p>
  <w:p w14:paraId="4DFE561F" w14:textId="77777777" w:rsidR="00654FDA" w:rsidRPr="00C522BA" w:rsidRDefault="00654FDA"/>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976"/>
    </w:tblGrid>
    <w:tr w:rsidR="00654FDA" w:rsidRPr="00C522BA" w14:paraId="074EF21B" w14:textId="77777777" w:rsidTr="00BD30A1">
      <w:tc>
        <w:tcPr>
          <w:tcW w:w="5000" w:type="pct"/>
          <w:shd w:val="clear" w:color="auto" w:fill="DBE5F1" w:themeFill="accent1" w:themeFillTint="33"/>
        </w:tcPr>
        <w:p w14:paraId="7FB267E6" w14:textId="77777777" w:rsidR="00654FDA" w:rsidRPr="00C522BA" w:rsidRDefault="00654FDA">
          <w:pPr>
            <w:rPr>
              <w:rFonts w:ascii="Times New Roman" w:hAnsi="Times New Roman" w:cs="Times New Roman"/>
              <w:b/>
              <w:color w:val="auto"/>
              <w:sz w:val="24"/>
              <w:szCs w:val="24"/>
            </w:rPr>
          </w:pPr>
        </w:p>
        <w:p w14:paraId="7A48D93D" w14:textId="77777777" w:rsidR="00654FDA" w:rsidRPr="00C522BA" w:rsidRDefault="00654FDA">
          <w:pPr>
            <w:rPr>
              <w:rFonts w:ascii="Times New Roman" w:hAnsi="Times New Roman" w:cs="Times New Roman"/>
              <w:b/>
              <w:color w:val="auto"/>
              <w:sz w:val="24"/>
              <w:szCs w:val="24"/>
            </w:rPr>
          </w:pPr>
        </w:p>
        <w:p w14:paraId="57C2EE92" w14:textId="6C474927" w:rsidR="00654FDA" w:rsidRPr="00C522BA" w:rsidRDefault="00654FDA">
          <w:pPr>
            <w:rPr>
              <w:rFonts w:ascii="Times New Roman" w:hAnsi="Times New Roman" w:cs="Times New Roman"/>
              <w:b/>
              <w:color w:val="auto"/>
              <w:sz w:val="24"/>
              <w:szCs w:val="24"/>
            </w:rPr>
          </w:pPr>
          <w:r w:rsidRPr="00C522BA">
            <w:rPr>
              <w:rFonts w:ascii="Times New Roman" w:hAnsi="Times New Roman" w:cs="Times New Roman"/>
              <w:b/>
              <w:color w:val="auto"/>
              <w:sz w:val="24"/>
              <w:szCs w:val="24"/>
            </w:rPr>
            <w:t xml:space="preserve">The </w:t>
          </w:r>
          <w:r w:rsidRPr="00C522BA">
            <w:rPr>
              <w:rFonts w:ascii="Times New Roman" w:hAnsi="Times New Roman" w:cs="Times New Roman"/>
              <w:b/>
              <w:color w:val="auto"/>
              <w:sz w:val="24"/>
              <w:szCs w:val="24"/>
            </w:rPr>
            <w:t>Hague School of European Studies</w:t>
          </w:r>
        </w:p>
        <w:p w14:paraId="7EF13A1A" w14:textId="19EC2E72" w:rsidR="00654FDA" w:rsidRPr="00C522BA" w:rsidRDefault="00654FDA">
          <w:pPr>
            <w:rPr>
              <w:rFonts w:ascii="Times New Roman" w:hAnsi="Times New Roman" w:cs="Times New Roman"/>
              <w:b/>
              <w:color w:val="auto"/>
              <w:sz w:val="24"/>
              <w:szCs w:val="24"/>
            </w:rPr>
          </w:pPr>
        </w:p>
      </w:tc>
    </w:tr>
  </w:tbl>
  <w:p w14:paraId="1CB60536" w14:textId="020522DB" w:rsidR="00654FDA" w:rsidRPr="00C522BA" w:rsidRDefault="00654FDA" w:rsidP="004F63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6145" w14:textId="77777777" w:rsidR="00654FDA" w:rsidRPr="00C522BA" w:rsidRDefault="00654FDA" w:rsidP="00914226">
    <w:pPr>
      <w:pStyle w:val="Footer"/>
      <w:framePr w:wrap="around" w:vAnchor="text" w:hAnchor="margin" w:xAlign="right" w:y="1"/>
      <w:rPr>
        <w:rStyle w:val="PageNumber"/>
      </w:rPr>
    </w:pPr>
    <w:r w:rsidRPr="00C522BA">
      <w:rPr>
        <w:rStyle w:val="PageNumber"/>
      </w:rPr>
      <w:fldChar w:fldCharType="begin"/>
    </w:r>
    <w:r w:rsidRPr="00C522BA">
      <w:rPr>
        <w:rStyle w:val="PageNumber"/>
      </w:rPr>
      <w:instrText xml:space="preserve">PAGE  </w:instrText>
    </w:r>
    <w:r w:rsidRPr="00C522BA">
      <w:rPr>
        <w:rStyle w:val="PageNumber"/>
      </w:rPr>
      <w:fldChar w:fldCharType="separate"/>
    </w:r>
    <w:r w:rsidR="00C3300D">
      <w:rPr>
        <w:rStyle w:val="PageNumber"/>
        <w:noProof/>
      </w:rPr>
      <w:t>33</w:t>
    </w:r>
    <w:r w:rsidRPr="00C522BA">
      <w:rPr>
        <w:rStyle w:val="PageNumber"/>
      </w:rPr>
      <w:fldChar w:fldCharType="end"/>
    </w:r>
  </w:p>
  <w:p w14:paraId="0EA5E1F0" w14:textId="77777777" w:rsidR="00654FDA" w:rsidRPr="00C522BA" w:rsidRDefault="00654FDA"/>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976"/>
    </w:tblGrid>
    <w:tr w:rsidR="00654FDA" w:rsidRPr="00C522BA" w14:paraId="59B5FFE6" w14:textId="77777777" w:rsidTr="00BD30A1">
      <w:tc>
        <w:tcPr>
          <w:tcW w:w="5000" w:type="pct"/>
          <w:shd w:val="clear" w:color="auto" w:fill="DBE5F1" w:themeFill="accent1" w:themeFillTint="33"/>
        </w:tcPr>
        <w:p w14:paraId="05CE4F83" w14:textId="77777777" w:rsidR="00654FDA" w:rsidRPr="00C522BA" w:rsidRDefault="00654FDA">
          <w:pPr>
            <w:jc w:val="right"/>
            <w:rPr>
              <w:color w:val="auto"/>
            </w:rPr>
          </w:pPr>
        </w:p>
        <w:p w14:paraId="56CD0F42" w14:textId="77777777" w:rsidR="00654FDA" w:rsidRPr="00C522BA" w:rsidRDefault="00654FDA">
          <w:pPr>
            <w:jc w:val="right"/>
            <w:rPr>
              <w:color w:val="auto"/>
            </w:rPr>
          </w:pPr>
        </w:p>
        <w:p w14:paraId="13CF396F" w14:textId="1AE77F01" w:rsidR="00654FDA" w:rsidRPr="00C522BA" w:rsidRDefault="00654FDA" w:rsidP="00A1697E">
          <w:pPr>
            <w:rPr>
              <w:b/>
              <w:color w:val="auto"/>
            </w:rPr>
          </w:pPr>
          <w:r w:rsidRPr="00C522BA">
            <w:rPr>
              <w:b/>
              <w:color w:val="auto"/>
            </w:rPr>
            <w:t xml:space="preserve">The </w:t>
          </w:r>
          <w:r w:rsidRPr="00C522BA">
            <w:rPr>
              <w:b/>
              <w:color w:val="auto"/>
            </w:rPr>
            <w:t>Hague School of European Studies</w:t>
          </w:r>
        </w:p>
        <w:p w14:paraId="1CA75008" w14:textId="6CCBAED7" w:rsidR="00654FDA" w:rsidRPr="00C522BA" w:rsidRDefault="00654FDA">
          <w:pPr>
            <w:jc w:val="right"/>
            <w:rPr>
              <w:color w:val="auto"/>
            </w:rPr>
          </w:pPr>
        </w:p>
      </w:tc>
    </w:tr>
  </w:tbl>
  <w:p w14:paraId="636FBA03" w14:textId="3BB4A83F" w:rsidR="00654FDA" w:rsidRPr="00C522BA" w:rsidRDefault="00654FDA" w:rsidP="004F6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81DB4" w14:textId="77777777" w:rsidR="00654FDA" w:rsidRDefault="00654FDA" w:rsidP="004F63A7">
      <w:r>
        <w:separator/>
      </w:r>
    </w:p>
  </w:footnote>
  <w:footnote w:type="continuationSeparator" w:id="0">
    <w:p w14:paraId="7D2C2243" w14:textId="77777777" w:rsidR="00654FDA" w:rsidRDefault="00654FDA" w:rsidP="004F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976"/>
    </w:tblGrid>
    <w:tr w:rsidR="00654FDA" w:rsidRPr="00C522BA" w14:paraId="4BC094D4" w14:textId="77777777" w:rsidTr="005B6DD8">
      <w:tc>
        <w:tcPr>
          <w:tcW w:w="5000" w:type="pct"/>
          <w:shd w:val="clear" w:color="auto" w:fill="DBE5F1" w:themeFill="accent1" w:themeFillTint="33"/>
        </w:tcPr>
        <w:p w14:paraId="0E23711D" w14:textId="57F2B1F0" w:rsidR="00654FDA" w:rsidRPr="00C522BA" w:rsidRDefault="00654FDA" w:rsidP="00C9066B">
          <w:pPr>
            <w:rPr>
              <w:rFonts w:ascii="Times New Roman" w:hAnsi="Times New Roman"/>
              <w:b/>
              <w:color w:val="auto"/>
              <w:sz w:val="24"/>
              <w:szCs w:val="24"/>
            </w:rPr>
          </w:pPr>
          <w:r w:rsidRPr="00C522BA">
            <w:rPr>
              <w:rFonts w:ascii="Times New Roman" w:hAnsi="Times New Roman"/>
              <w:b/>
              <w:color w:val="auto"/>
              <w:sz w:val="24"/>
              <w:szCs w:val="24"/>
            </w:rPr>
            <w:t>Public Private Partnership in the EU                                                            Marta Gajda</w:t>
          </w:r>
        </w:p>
        <w:p w14:paraId="14A1376E" w14:textId="167F8CF5" w:rsidR="00654FDA" w:rsidRPr="00C522BA" w:rsidRDefault="00654FDA" w:rsidP="00C522BA">
          <w:pPr>
            <w:tabs>
              <w:tab w:val="left" w:pos="3467"/>
            </w:tabs>
            <w:rPr>
              <w:rFonts w:ascii="Times New Roman" w:hAnsi="Times New Roman"/>
              <w:b/>
              <w:color w:val="auto"/>
              <w:sz w:val="24"/>
              <w:szCs w:val="24"/>
            </w:rPr>
          </w:pPr>
          <w:r w:rsidRPr="00C522BA">
            <w:rPr>
              <w:rFonts w:ascii="Times New Roman" w:hAnsi="Times New Roman"/>
              <w:b/>
              <w:color w:val="auto"/>
              <w:sz w:val="24"/>
              <w:szCs w:val="24"/>
            </w:rPr>
            <w:tab/>
          </w:r>
        </w:p>
        <w:p w14:paraId="00B722C1" w14:textId="77777777" w:rsidR="00654FDA" w:rsidRPr="00C522BA" w:rsidRDefault="00654FDA" w:rsidP="00A1697E">
          <w:pPr>
            <w:jc w:val="right"/>
            <w:rPr>
              <w:rFonts w:ascii="Times New Roman" w:hAnsi="Times New Roman"/>
              <w:color w:val="auto"/>
            </w:rPr>
          </w:pPr>
        </w:p>
        <w:p w14:paraId="58F1B52E" w14:textId="4C024525" w:rsidR="00654FDA" w:rsidRPr="00C522BA" w:rsidRDefault="00654FDA" w:rsidP="00A1697E">
          <w:pPr>
            <w:jc w:val="right"/>
            <w:rPr>
              <w:rFonts w:ascii="Times New Roman" w:hAnsi="Times New Roman"/>
              <w:color w:val="auto"/>
            </w:rPr>
          </w:pPr>
        </w:p>
      </w:tc>
    </w:tr>
  </w:tbl>
  <w:p w14:paraId="560880F3" w14:textId="77777777" w:rsidR="00654FDA" w:rsidRPr="00C522BA" w:rsidRDefault="0065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976"/>
    </w:tblGrid>
    <w:tr w:rsidR="00654FDA" w:rsidRPr="00C522BA" w14:paraId="683E5FCC" w14:textId="77777777" w:rsidTr="005B6DD8">
      <w:tc>
        <w:tcPr>
          <w:tcW w:w="5000" w:type="pct"/>
          <w:shd w:val="clear" w:color="auto" w:fill="DBE5F1" w:themeFill="accent1" w:themeFillTint="33"/>
        </w:tcPr>
        <w:p w14:paraId="1D1C3F34" w14:textId="3A1FD59D" w:rsidR="00654FDA" w:rsidRPr="00C522BA" w:rsidRDefault="00654FDA" w:rsidP="00A1697E">
          <w:pPr>
            <w:rPr>
              <w:rFonts w:ascii="Times New Roman" w:hAnsi="Times New Roman"/>
              <w:b/>
              <w:color w:val="auto"/>
              <w:sz w:val="24"/>
              <w:szCs w:val="24"/>
            </w:rPr>
          </w:pPr>
          <w:r w:rsidRPr="00C522BA">
            <w:rPr>
              <w:rFonts w:ascii="Times New Roman" w:hAnsi="Times New Roman"/>
              <w:b/>
              <w:color w:val="auto"/>
              <w:sz w:val="24"/>
              <w:szCs w:val="24"/>
            </w:rPr>
            <w:t>Public Private Partnership in the EU                                                            Marta Gajda</w:t>
          </w:r>
        </w:p>
        <w:p w14:paraId="09AE7BFA" w14:textId="42121B5E" w:rsidR="00654FDA" w:rsidRPr="00C522BA" w:rsidRDefault="00654FDA" w:rsidP="00A1697E">
          <w:pPr>
            <w:jc w:val="right"/>
            <w:rPr>
              <w:rFonts w:ascii="Times New Roman" w:hAnsi="Times New Roman"/>
              <w:b/>
              <w:color w:val="auto"/>
              <w:sz w:val="24"/>
              <w:szCs w:val="24"/>
            </w:rPr>
          </w:pPr>
        </w:p>
        <w:p w14:paraId="05D6ED15" w14:textId="77777777" w:rsidR="00654FDA" w:rsidRPr="00C522BA" w:rsidRDefault="00654FDA" w:rsidP="00A1697E">
          <w:pPr>
            <w:jc w:val="right"/>
            <w:rPr>
              <w:rFonts w:ascii="Times New Roman" w:hAnsi="Times New Roman"/>
              <w:b/>
              <w:color w:val="auto"/>
              <w:sz w:val="24"/>
              <w:szCs w:val="24"/>
            </w:rPr>
          </w:pPr>
        </w:p>
        <w:p w14:paraId="236B58E7" w14:textId="5FB1687C" w:rsidR="00654FDA" w:rsidRPr="00C522BA" w:rsidRDefault="00654FDA" w:rsidP="00A1697E">
          <w:pPr>
            <w:jc w:val="right"/>
            <w:rPr>
              <w:rFonts w:ascii="Times New Roman" w:hAnsi="Times New Roman"/>
              <w:color w:val="auto"/>
            </w:rPr>
          </w:pPr>
        </w:p>
      </w:tc>
    </w:tr>
  </w:tbl>
  <w:p w14:paraId="22A83D21" w14:textId="77777777" w:rsidR="00654FDA" w:rsidRPr="00C522BA" w:rsidRDefault="00654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FEA"/>
    <w:multiLevelType w:val="hybridMultilevel"/>
    <w:tmpl w:val="D02E1D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FDB139A"/>
    <w:multiLevelType w:val="hybridMultilevel"/>
    <w:tmpl w:val="629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F3EF6"/>
    <w:multiLevelType w:val="hybridMultilevel"/>
    <w:tmpl w:val="42D8CEB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62CD1566"/>
    <w:multiLevelType w:val="hybridMultilevel"/>
    <w:tmpl w:val="38F8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E58"/>
    <w:rsid w:val="0001224C"/>
    <w:rsid w:val="00012AC1"/>
    <w:rsid w:val="00017B7C"/>
    <w:rsid w:val="000321E5"/>
    <w:rsid w:val="00045361"/>
    <w:rsid w:val="00047EE9"/>
    <w:rsid w:val="00052924"/>
    <w:rsid w:val="00053325"/>
    <w:rsid w:val="00053908"/>
    <w:rsid w:val="00054615"/>
    <w:rsid w:val="00060C8F"/>
    <w:rsid w:val="00061210"/>
    <w:rsid w:val="00070BCC"/>
    <w:rsid w:val="00086803"/>
    <w:rsid w:val="00087F5B"/>
    <w:rsid w:val="000A7748"/>
    <w:rsid w:val="000B7614"/>
    <w:rsid w:val="000C61B9"/>
    <w:rsid w:val="000D3D02"/>
    <w:rsid w:val="000D4713"/>
    <w:rsid w:val="000D5A32"/>
    <w:rsid w:val="000E0386"/>
    <w:rsid w:val="000E0F37"/>
    <w:rsid w:val="000F46BB"/>
    <w:rsid w:val="000F6329"/>
    <w:rsid w:val="000F7CED"/>
    <w:rsid w:val="00100BA7"/>
    <w:rsid w:val="00110F22"/>
    <w:rsid w:val="00111A15"/>
    <w:rsid w:val="00113108"/>
    <w:rsid w:val="00113BA2"/>
    <w:rsid w:val="00115896"/>
    <w:rsid w:val="00121ACC"/>
    <w:rsid w:val="0012292A"/>
    <w:rsid w:val="00125669"/>
    <w:rsid w:val="001257D0"/>
    <w:rsid w:val="00125E52"/>
    <w:rsid w:val="0014751E"/>
    <w:rsid w:val="0015307F"/>
    <w:rsid w:val="00156500"/>
    <w:rsid w:val="00156D56"/>
    <w:rsid w:val="00165DAF"/>
    <w:rsid w:val="00166D57"/>
    <w:rsid w:val="0016741E"/>
    <w:rsid w:val="001733AD"/>
    <w:rsid w:val="00183E6B"/>
    <w:rsid w:val="001936EC"/>
    <w:rsid w:val="00193BB7"/>
    <w:rsid w:val="001B312A"/>
    <w:rsid w:val="001B4A55"/>
    <w:rsid w:val="001C5188"/>
    <w:rsid w:val="001E624C"/>
    <w:rsid w:val="001F11EB"/>
    <w:rsid w:val="001F281C"/>
    <w:rsid w:val="001F3860"/>
    <w:rsid w:val="0020382B"/>
    <w:rsid w:val="0020425E"/>
    <w:rsid w:val="00205261"/>
    <w:rsid w:val="00206014"/>
    <w:rsid w:val="00211291"/>
    <w:rsid w:val="00214630"/>
    <w:rsid w:val="00221734"/>
    <w:rsid w:val="002416FD"/>
    <w:rsid w:val="00242537"/>
    <w:rsid w:val="002431A2"/>
    <w:rsid w:val="00246B8A"/>
    <w:rsid w:val="002534C6"/>
    <w:rsid w:val="00257180"/>
    <w:rsid w:val="00262610"/>
    <w:rsid w:val="00264687"/>
    <w:rsid w:val="002662D3"/>
    <w:rsid w:val="00281AC8"/>
    <w:rsid w:val="0028455E"/>
    <w:rsid w:val="00292265"/>
    <w:rsid w:val="0029419F"/>
    <w:rsid w:val="00297CFF"/>
    <w:rsid w:val="002A34F1"/>
    <w:rsid w:val="002A3C04"/>
    <w:rsid w:val="002A7361"/>
    <w:rsid w:val="002C3153"/>
    <w:rsid w:val="002C5188"/>
    <w:rsid w:val="002C6562"/>
    <w:rsid w:val="002C73FE"/>
    <w:rsid w:val="002D3860"/>
    <w:rsid w:val="002E1050"/>
    <w:rsid w:val="002E4CF4"/>
    <w:rsid w:val="002F3125"/>
    <w:rsid w:val="003150AF"/>
    <w:rsid w:val="00316996"/>
    <w:rsid w:val="003244AE"/>
    <w:rsid w:val="003252B7"/>
    <w:rsid w:val="00330078"/>
    <w:rsid w:val="00350FA1"/>
    <w:rsid w:val="0035131D"/>
    <w:rsid w:val="00354657"/>
    <w:rsid w:val="0036449C"/>
    <w:rsid w:val="00371439"/>
    <w:rsid w:val="00371AAB"/>
    <w:rsid w:val="0038432F"/>
    <w:rsid w:val="00386671"/>
    <w:rsid w:val="00387818"/>
    <w:rsid w:val="00395EFE"/>
    <w:rsid w:val="003A2946"/>
    <w:rsid w:val="003A2DE9"/>
    <w:rsid w:val="003B09ED"/>
    <w:rsid w:val="003B46DF"/>
    <w:rsid w:val="003B6157"/>
    <w:rsid w:val="003C0E31"/>
    <w:rsid w:val="003C1336"/>
    <w:rsid w:val="003C1AA6"/>
    <w:rsid w:val="003D3E01"/>
    <w:rsid w:val="003E6092"/>
    <w:rsid w:val="003E6BC2"/>
    <w:rsid w:val="003F28CB"/>
    <w:rsid w:val="0040100C"/>
    <w:rsid w:val="004011DB"/>
    <w:rsid w:val="00401631"/>
    <w:rsid w:val="00403F9C"/>
    <w:rsid w:val="00415465"/>
    <w:rsid w:val="0041762B"/>
    <w:rsid w:val="0042297E"/>
    <w:rsid w:val="0042341F"/>
    <w:rsid w:val="004243E8"/>
    <w:rsid w:val="0042750B"/>
    <w:rsid w:val="00430F3A"/>
    <w:rsid w:val="00432409"/>
    <w:rsid w:val="00434FDF"/>
    <w:rsid w:val="0044626C"/>
    <w:rsid w:val="00450823"/>
    <w:rsid w:val="00452148"/>
    <w:rsid w:val="00454D6E"/>
    <w:rsid w:val="00467398"/>
    <w:rsid w:val="0047773B"/>
    <w:rsid w:val="00483889"/>
    <w:rsid w:val="004979B2"/>
    <w:rsid w:val="004A0E0A"/>
    <w:rsid w:val="004B020E"/>
    <w:rsid w:val="004B339B"/>
    <w:rsid w:val="004C1BAC"/>
    <w:rsid w:val="004C1DF7"/>
    <w:rsid w:val="004C1FE0"/>
    <w:rsid w:val="004C479C"/>
    <w:rsid w:val="004C7D52"/>
    <w:rsid w:val="004D4553"/>
    <w:rsid w:val="004E682F"/>
    <w:rsid w:val="004F63A7"/>
    <w:rsid w:val="004F6A70"/>
    <w:rsid w:val="004F782C"/>
    <w:rsid w:val="00500DBB"/>
    <w:rsid w:val="005221BD"/>
    <w:rsid w:val="00523D00"/>
    <w:rsid w:val="005255FA"/>
    <w:rsid w:val="005273AF"/>
    <w:rsid w:val="0053366E"/>
    <w:rsid w:val="0053400C"/>
    <w:rsid w:val="005370DC"/>
    <w:rsid w:val="00543FBE"/>
    <w:rsid w:val="00545F68"/>
    <w:rsid w:val="00546BE7"/>
    <w:rsid w:val="00546DA6"/>
    <w:rsid w:val="00560893"/>
    <w:rsid w:val="00563A3C"/>
    <w:rsid w:val="005709DC"/>
    <w:rsid w:val="00573EEB"/>
    <w:rsid w:val="00580793"/>
    <w:rsid w:val="00582166"/>
    <w:rsid w:val="005823E6"/>
    <w:rsid w:val="00584F51"/>
    <w:rsid w:val="00585F07"/>
    <w:rsid w:val="00586300"/>
    <w:rsid w:val="005907C3"/>
    <w:rsid w:val="00591DBB"/>
    <w:rsid w:val="00593077"/>
    <w:rsid w:val="005B2093"/>
    <w:rsid w:val="005B251C"/>
    <w:rsid w:val="005B6DD8"/>
    <w:rsid w:val="005E4C9F"/>
    <w:rsid w:val="005F54BB"/>
    <w:rsid w:val="00602CFA"/>
    <w:rsid w:val="006069A6"/>
    <w:rsid w:val="00616584"/>
    <w:rsid w:val="006240F9"/>
    <w:rsid w:val="00637236"/>
    <w:rsid w:val="00650FB7"/>
    <w:rsid w:val="00654FDA"/>
    <w:rsid w:val="006550A1"/>
    <w:rsid w:val="00660DC5"/>
    <w:rsid w:val="00661D38"/>
    <w:rsid w:val="006647BF"/>
    <w:rsid w:val="00666DDD"/>
    <w:rsid w:val="006861E9"/>
    <w:rsid w:val="00686989"/>
    <w:rsid w:val="00691C69"/>
    <w:rsid w:val="00696236"/>
    <w:rsid w:val="006A3BA0"/>
    <w:rsid w:val="006A69B3"/>
    <w:rsid w:val="006B6BC5"/>
    <w:rsid w:val="006C13BF"/>
    <w:rsid w:val="006C6829"/>
    <w:rsid w:val="006D2729"/>
    <w:rsid w:val="006D43A8"/>
    <w:rsid w:val="006D6D56"/>
    <w:rsid w:val="006F0A35"/>
    <w:rsid w:val="006F272E"/>
    <w:rsid w:val="006F64DD"/>
    <w:rsid w:val="00701923"/>
    <w:rsid w:val="00705FD8"/>
    <w:rsid w:val="0070705A"/>
    <w:rsid w:val="00711D52"/>
    <w:rsid w:val="00714AE4"/>
    <w:rsid w:val="007153E8"/>
    <w:rsid w:val="007262BB"/>
    <w:rsid w:val="00740733"/>
    <w:rsid w:val="00740D1B"/>
    <w:rsid w:val="00741A42"/>
    <w:rsid w:val="0076538C"/>
    <w:rsid w:val="007727E4"/>
    <w:rsid w:val="00777492"/>
    <w:rsid w:val="0078380B"/>
    <w:rsid w:val="00787356"/>
    <w:rsid w:val="0079180C"/>
    <w:rsid w:val="007934E4"/>
    <w:rsid w:val="007977EB"/>
    <w:rsid w:val="00797BC7"/>
    <w:rsid w:val="007A510D"/>
    <w:rsid w:val="007A586D"/>
    <w:rsid w:val="007B685C"/>
    <w:rsid w:val="007B6C46"/>
    <w:rsid w:val="007B7166"/>
    <w:rsid w:val="007C2595"/>
    <w:rsid w:val="007C3B28"/>
    <w:rsid w:val="007D7718"/>
    <w:rsid w:val="007D7836"/>
    <w:rsid w:val="007E2D57"/>
    <w:rsid w:val="007E515D"/>
    <w:rsid w:val="007F3294"/>
    <w:rsid w:val="007F615C"/>
    <w:rsid w:val="008039ED"/>
    <w:rsid w:val="008046E8"/>
    <w:rsid w:val="00806B4E"/>
    <w:rsid w:val="008072C6"/>
    <w:rsid w:val="0080769D"/>
    <w:rsid w:val="00820C13"/>
    <w:rsid w:val="00820FF0"/>
    <w:rsid w:val="00821436"/>
    <w:rsid w:val="00831991"/>
    <w:rsid w:val="008332A5"/>
    <w:rsid w:val="00834CDA"/>
    <w:rsid w:val="00834DD4"/>
    <w:rsid w:val="008545EF"/>
    <w:rsid w:val="0085554C"/>
    <w:rsid w:val="00861079"/>
    <w:rsid w:val="00862DC1"/>
    <w:rsid w:val="00864F56"/>
    <w:rsid w:val="00865287"/>
    <w:rsid w:val="00866ECD"/>
    <w:rsid w:val="008678A8"/>
    <w:rsid w:val="008679C6"/>
    <w:rsid w:val="00873061"/>
    <w:rsid w:val="00875307"/>
    <w:rsid w:val="00875318"/>
    <w:rsid w:val="00881C71"/>
    <w:rsid w:val="008822FD"/>
    <w:rsid w:val="00882D67"/>
    <w:rsid w:val="00883DD7"/>
    <w:rsid w:val="0088513D"/>
    <w:rsid w:val="00891C84"/>
    <w:rsid w:val="00895511"/>
    <w:rsid w:val="008A7CE0"/>
    <w:rsid w:val="008C7063"/>
    <w:rsid w:val="008C73D3"/>
    <w:rsid w:val="008C79BC"/>
    <w:rsid w:val="008D393B"/>
    <w:rsid w:val="008D469C"/>
    <w:rsid w:val="008D46BA"/>
    <w:rsid w:val="008E6A8C"/>
    <w:rsid w:val="008E7DC0"/>
    <w:rsid w:val="008F0F43"/>
    <w:rsid w:val="008F6674"/>
    <w:rsid w:val="008F6EF5"/>
    <w:rsid w:val="009005E2"/>
    <w:rsid w:val="00905530"/>
    <w:rsid w:val="00910490"/>
    <w:rsid w:val="00914226"/>
    <w:rsid w:val="00927631"/>
    <w:rsid w:val="00937683"/>
    <w:rsid w:val="00942FFF"/>
    <w:rsid w:val="00947840"/>
    <w:rsid w:val="00951508"/>
    <w:rsid w:val="009524FB"/>
    <w:rsid w:val="00954D5E"/>
    <w:rsid w:val="0096283D"/>
    <w:rsid w:val="00984E41"/>
    <w:rsid w:val="0099029D"/>
    <w:rsid w:val="00992183"/>
    <w:rsid w:val="0099393B"/>
    <w:rsid w:val="009A67E3"/>
    <w:rsid w:val="009A6A88"/>
    <w:rsid w:val="009A6B5B"/>
    <w:rsid w:val="009B1102"/>
    <w:rsid w:val="009C0D39"/>
    <w:rsid w:val="009D5E36"/>
    <w:rsid w:val="009F2F20"/>
    <w:rsid w:val="009F3734"/>
    <w:rsid w:val="00A02CD4"/>
    <w:rsid w:val="00A10B90"/>
    <w:rsid w:val="00A15822"/>
    <w:rsid w:val="00A1697E"/>
    <w:rsid w:val="00A20120"/>
    <w:rsid w:val="00A22E9B"/>
    <w:rsid w:val="00A250DD"/>
    <w:rsid w:val="00A25B38"/>
    <w:rsid w:val="00A26217"/>
    <w:rsid w:val="00A328A1"/>
    <w:rsid w:val="00A36323"/>
    <w:rsid w:val="00A36A86"/>
    <w:rsid w:val="00A40678"/>
    <w:rsid w:val="00A429EF"/>
    <w:rsid w:val="00A46C4C"/>
    <w:rsid w:val="00A477AB"/>
    <w:rsid w:val="00A50FD3"/>
    <w:rsid w:val="00A52181"/>
    <w:rsid w:val="00A53DD7"/>
    <w:rsid w:val="00A56C94"/>
    <w:rsid w:val="00A633E2"/>
    <w:rsid w:val="00A72063"/>
    <w:rsid w:val="00A77276"/>
    <w:rsid w:val="00A772EB"/>
    <w:rsid w:val="00A7787D"/>
    <w:rsid w:val="00AA0880"/>
    <w:rsid w:val="00AA154F"/>
    <w:rsid w:val="00AC5777"/>
    <w:rsid w:val="00AC5F97"/>
    <w:rsid w:val="00AD416F"/>
    <w:rsid w:val="00AE6F0A"/>
    <w:rsid w:val="00AF3959"/>
    <w:rsid w:val="00B10764"/>
    <w:rsid w:val="00B12518"/>
    <w:rsid w:val="00B15701"/>
    <w:rsid w:val="00B21FDC"/>
    <w:rsid w:val="00B2357B"/>
    <w:rsid w:val="00B23FD7"/>
    <w:rsid w:val="00B25C8E"/>
    <w:rsid w:val="00B31B7F"/>
    <w:rsid w:val="00B3251E"/>
    <w:rsid w:val="00B50FB4"/>
    <w:rsid w:val="00B66BF2"/>
    <w:rsid w:val="00B67F27"/>
    <w:rsid w:val="00B810A2"/>
    <w:rsid w:val="00B85522"/>
    <w:rsid w:val="00B93E75"/>
    <w:rsid w:val="00B97C57"/>
    <w:rsid w:val="00BA3E13"/>
    <w:rsid w:val="00BA46E6"/>
    <w:rsid w:val="00BB1625"/>
    <w:rsid w:val="00BB4B49"/>
    <w:rsid w:val="00BB5609"/>
    <w:rsid w:val="00BB675D"/>
    <w:rsid w:val="00BB6BF0"/>
    <w:rsid w:val="00BC0BBC"/>
    <w:rsid w:val="00BC5F3D"/>
    <w:rsid w:val="00BC6044"/>
    <w:rsid w:val="00BD30A1"/>
    <w:rsid w:val="00BD6569"/>
    <w:rsid w:val="00BD76BA"/>
    <w:rsid w:val="00BE5490"/>
    <w:rsid w:val="00BF1598"/>
    <w:rsid w:val="00BF1AE4"/>
    <w:rsid w:val="00BF267C"/>
    <w:rsid w:val="00C00FAC"/>
    <w:rsid w:val="00C05887"/>
    <w:rsid w:val="00C20570"/>
    <w:rsid w:val="00C3300D"/>
    <w:rsid w:val="00C33B4F"/>
    <w:rsid w:val="00C40A97"/>
    <w:rsid w:val="00C522BA"/>
    <w:rsid w:val="00C55CFD"/>
    <w:rsid w:val="00C627A0"/>
    <w:rsid w:val="00C65A78"/>
    <w:rsid w:val="00C65BF5"/>
    <w:rsid w:val="00C9066B"/>
    <w:rsid w:val="00C959DF"/>
    <w:rsid w:val="00C95A95"/>
    <w:rsid w:val="00C96350"/>
    <w:rsid w:val="00CA5348"/>
    <w:rsid w:val="00CB2311"/>
    <w:rsid w:val="00CC06D5"/>
    <w:rsid w:val="00CC0F1B"/>
    <w:rsid w:val="00CC10B1"/>
    <w:rsid w:val="00CC7672"/>
    <w:rsid w:val="00CD48D4"/>
    <w:rsid w:val="00CD4982"/>
    <w:rsid w:val="00CE413B"/>
    <w:rsid w:val="00CE7E05"/>
    <w:rsid w:val="00CF31EB"/>
    <w:rsid w:val="00CF751A"/>
    <w:rsid w:val="00D13B19"/>
    <w:rsid w:val="00D17676"/>
    <w:rsid w:val="00D25661"/>
    <w:rsid w:val="00D31656"/>
    <w:rsid w:val="00D410A2"/>
    <w:rsid w:val="00D41CBC"/>
    <w:rsid w:val="00D44234"/>
    <w:rsid w:val="00D50533"/>
    <w:rsid w:val="00D62ABD"/>
    <w:rsid w:val="00D663AF"/>
    <w:rsid w:val="00D671F8"/>
    <w:rsid w:val="00D70670"/>
    <w:rsid w:val="00D70C02"/>
    <w:rsid w:val="00D75BB0"/>
    <w:rsid w:val="00D85EA0"/>
    <w:rsid w:val="00D86F50"/>
    <w:rsid w:val="00D8776D"/>
    <w:rsid w:val="00D90F95"/>
    <w:rsid w:val="00DB366C"/>
    <w:rsid w:val="00DD2543"/>
    <w:rsid w:val="00DE3E4A"/>
    <w:rsid w:val="00E12B6E"/>
    <w:rsid w:val="00E1669D"/>
    <w:rsid w:val="00E229C9"/>
    <w:rsid w:val="00E35312"/>
    <w:rsid w:val="00E35F01"/>
    <w:rsid w:val="00E47281"/>
    <w:rsid w:val="00E511AA"/>
    <w:rsid w:val="00E5256B"/>
    <w:rsid w:val="00E7404B"/>
    <w:rsid w:val="00E77D22"/>
    <w:rsid w:val="00E80437"/>
    <w:rsid w:val="00E83737"/>
    <w:rsid w:val="00E86CD5"/>
    <w:rsid w:val="00E87D2A"/>
    <w:rsid w:val="00E95988"/>
    <w:rsid w:val="00EA3D7A"/>
    <w:rsid w:val="00EB3ED5"/>
    <w:rsid w:val="00EB46AB"/>
    <w:rsid w:val="00EC2278"/>
    <w:rsid w:val="00ED4A91"/>
    <w:rsid w:val="00ED6692"/>
    <w:rsid w:val="00ED6DA6"/>
    <w:rsid w:val="00EE1324"/>
    <w:rsid w:val="00EE5216"/>
    <w:rsid w:val="00EE5E70"/>
    <w:rsid w:val="00EF69FD"/>
    <w:rsid w:val="00F004EC"/>
    <w:rsid w:val="00F0111C"/>
    <w:rsid w:val="00F11755"/>
    <w:rsid w:val="00F11C08"/>
    <w:rsid w:val="00F123C4"/>
    <w:rsid w:val="00F149EA"/>
    <w:rsid w:val="00F23836"/>
    <w:rsid w:val="00F25022"/>
    <w:rsid w:val="00F31F81"/>
    <w:rsid w:val="00F35A18"/>
    <w:rsid w:val="00F35E82"/>
    <w:rsid w:val="00F425D2"/>
    <w:rsid w:val="00F5511D"/>
    <w:rsid w:val="00F8147E"/>
    <w:rsid w:val="00F840F3"/>
    <w:rsid w:val="00F866EC"/>
    <w:rsid w:val="00F90529"/>
    <w:rsid w:val="00F94210"/>
    <w:rsid w:val="00F946A3"/>
    <w:rsid w:val="00F95A68"/>
    <w:rsid w:val="00FA357E"/>
    <w:rsid w:val="00FC0151"/>
    <w:rsid w:val="00FC11CC"/>
    <w:rsid w:val="00FC259A"/>
    <w:rsid w:val="00FD1684"/>
    <w:rsid w:val="00FD5152"/>
    <w:rsid w:val="00FD707F"/>
    <w:rsid w:val="00FE4FB1"/>
    <w:rsid w:val="00FF1DA8"/>
    <w:rsid w:val="00FF797A"/>
    <w:rsid w:val="00FF7D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45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41E"/>
    <w:pPr>
      <w:keepNext/>
      <w:keepLines/>
      <w:spacing w:before="480" w:line="276" w:lineRule="auto"/>
      <w:outlineLvl w:val="0"/>
    </w:pPr>
    <w:rPr>
      <w:rFonts w:ascii="Arial" w:eastAsiaTheme="majorEastAsia" w:hAnsi="Arial" w:cstheme="majorBidi"/>
      <w:b/>
      <w:bCs/>
      <w:color w:val="365F91" w:themeColor="accent1" w:themeShade="BF"/>
      <w:szCs w:val="28"/>
    </w:rPr>
  </w:style>
  <w:style w:type="paragraph" w:styleId="Heading2">
    <w:name w:val="heading 2"/>
    <w:basedOn w:val="Normal"/>
    <w:next w:val="Normal"/>
    <w:link w:val="Heading2Char"/>
    <w:uiPriority w:val="9"/>
    <w:unhideWhenUsed/>
    <w:qFormat/>
    <w:rsid w:val="00CC7672"/>
    <w:pPr>
      <w:keepNext/>
      <w:keepLines/>
      <w:spacing w:before="200"/>
      <w:outlineLvl w:val="1"/>
    </w:pPr>
    <w:rPr>
      <w:rFonts w:ascii="Arial" w:eastAsiaTheme="majorEastAsia" w:hAnsi="Arial" w:cstheme="majorBidi"/>
      <w:b/>
      <w:bCs/>
      <w:color w:val="4F81BD" w:themeColor="accent1"/>
      <w:sz w:val="22"/>
      <w:szCs w:val="26"/>
      <w:lang w:val="en-GB"/>
    </w:rPr>
  </w:style>
  <w:style w:type="paragraph" w:styleId="Heading3">
    <w:name w:val="heading 3"/>
    <w:basedOn w:val="Normal"/>
    <w:next w:val="Normal"/>
    <w:link w:val="Heading3Char"/>
    <w:uiPriority w:val="9"/>
    <w:unhideWhenUsed/>
    <w:qFormat/>
    <w:rsid w:val="0016741E"/>
    <w:pPr>
      <w:keepNext/>
      <w:keepLines/>
      <w:spacing w:before="200"/>
      <w:outlineLvl w:val="2"/>
    </w:pPr>
    <w:rPr>
      <w:rFonts w:ascii="Arial" w:eastAsiaTheme="majorEastAsia" w:hAnsi="Arial" w:cstheme="majorBidi"/>
      <w:b/>
      <w:bCs/>
      <w:color w:val="4F81BD" w:themeColor="accent1"/>
      <w:sz w:val="20"/>
    </w:rPr>
  </w:style>
  <w:style w:type="paragraph" w:styleId="Heading4">
    <w:name w:val="heading 4"/>
    <w:basedOn w:val="Normal"/>
    <w:next w:val="Normal"/>
    <w:link w:val="Heading4Char"/>
    <w:uiPriority w:val="9"/>
    <w:unhideWhenUsed/>
    <w:qFormat/>
    <w:rsid w:val="001733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C8E"/>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B25C8E"/>
    <w:rPr>
      <w:rFonts w:ascii="Lucida Grande CE" w:hAnsi="Lucida Grande CE"/>
      <w:sz w:val="18"/>
      <w:szCs w:val="18"/>
    </w:rPr>
  </w:style>
  <w:style w:type="paragraph" w:styleId="TOC1">
    <w:name w:val="toc 1"/>
    <w:basedOn w:val="Normal"/>
    <w:next w:val="Normal"/>
    <w:autoRedefine/>
    <w:uiPriority w:val="39"/>
    <w:unhideWhenUsed/>
    <w:rsid w:val="00086803"/>
    <w:pPr>
      <w:spacing w:before="120"/>
    </w:pPr>
    <w:rPr>
      <w:b/>
    </w:rPr>
  </w:style>
  <w:style w:type="paragraph" w:styleId="TOC2">
    <w:name w:val="toc 2"/>
    <w:basedOn w:val="Normal"/>
    <w:next w:val="Normal"/>
    <w:autoRedefine/>
    <w:uiPriority w:val="39"/>
    <w:unhideWhenUsed/>
    <w:rsid w:val="00086803"/>
    <w:pPr>
      <w:ind w:left="240"/>
    </w:pPr>
    <w:rPr>
      <w:b/>
      <w:sz w:val="22"/>
      <w:szCs w:val="22"/>
    </w:rPr>
  </w:style>
  <w:style w:type="paragraph" w:styleId="TOC3">
    <w:name w:val="toc 3"/>
    <w:basedOn w:val="Normal"/>
    <w:next w:val="Normal"/>
    <w:autoRedefine/>
    <w:uiPriority w:val="39"/>
    <w:unhideWhenUsed/>
    <w:rsid w:val="00086803"/>
    <w:pPr>
      <w:ind w:left="480"/>
    </w:pPr>
    <w:rPr>
      <w:sz w:val="22"/>
      <w:szCs w:val="22"/>
    </w:rPr>
  </w:style>
  <w:style w:type="paragraph" w:styleId="TOC4">
    <w:name w:val="toc 4"/>
    <w:basedOn w:val="Normal"/>
    <w:next w:val="Normal"/>
    <w:autoRedefine/>
    <w:uiPriority w:val="39"/>
    <w:unhideWhenUsed/>
    <w:rsid w:val="00086803"/>
    <w:pPr>
      <w:ind w:left="720"/>
    </w:pPr>
    <w:rPr>
      <w:sz w:val="20"/>
      <w:szCs w:val="20"/>
    </w:rPr>
  </w:style>
  <w:style w:type="paragraph" w:styleId="TOC5">
    <w:name w:val="toc 5"/>
    <w:basedOn w:val="Normal"/>
    <w:next w:val="Normal"/>
    <w:autoRedefine/>
    <w:uiPriority w:val="39"/>
    <w:unhideWhenUsed/>
    <w:rsid w:val="00086803"/>
    <w:pPr>
      <w:ind w:left="960"/>
    </w:pPr>
    <w:rPr>
      <w:sz w:val="20"/>
      <w:szCs w:val="20"/>
    </w:rPr>
  </w:style>
  <w:style w:type="paragraph" w:styleId="TOC6">
    <w:name w:val="toc 6"/>
    <w:basedOn w:val="Normal"/>
    <w:next w:val="Normal"/>
    <w:autoRedefine/>
    <w:uiPriority w:val="39"/>
    <w:unhideWhenUsed/>
    <w:rsid w:val="00086803"/>
    <w:pPr>
      <w:ind w:left="1200"/>
    </w:pPr>
    <w:rPr>
      <w:sz w:val="20"/>
      <w:szCs w:val="20"/>
    </w:rPr>
  </w:style>
  <w:style w:type="paragraph" w:styleId="TOC7">
    <w:name w:val="toc 7"/>
    <w:basedOn w:val="Normal"/>
    <w:next w:val="Normal"/>
    <w:autoRedefine/>
    <w:uiPriority w:val="39"/>
    <w:unhideWhenUsed/>
    <w:rsid w:val="00086803"/>
    <w:pPr>
      <w:ind w:left="1440"/>
    </w:pPr>
    <w:rPr>
      <w:sz w:val="20"/>
      <w:szCs w:val="20"/>
    </w:rPr>
  </w:style>
  <w:style w:type="paragraph" w:styleId="TOC8">
    <w:name w:val="toc 8"/>
    <w:basedOn w:val="Normal"/>
    <w:next w:val="Normal"/>
    <w:autoRedefine/>
    <w:uiPriority w:val="39"/>
    <w:unhideWhenUsed/>
    <w:rsid w:val="00086803"/>
    <w:pPr>
      <w:ind w:left="1680"/>
    </w:pPr>
    <w:rPr>
      <w:sz w:val="20"/>
      <w:szCs w:val="20"/>
    </w:rPr>
  </w:style>
  <w:style w:type="paragraph" w:styleId="TOC9">
    <w:name w:val="toc 9"/>
    <w:basedOn w:val="Normal"/>
    <w:next w:val="Normal"/>
    <w:autoRedefine/>
    <w:uiPriority w:val="39"/>
    <w:unhideWhenUsed/>
    <w:rsid w:val="00086803"/>
    <w:pPr>
      <w:ind w:left="1920"/>
    </w:pPr>
    <w:rPr>
      <w:sz w:val="20"/>
      <w:szCs w:val="20"/>
    </w:rPr>
  </w:style>
  <w:style w:type="character" w:customStyle="1" w:styleId="Heading1Char">
    <w:name w:val="Heading 1 Char"/>
    <w:basedOn w:val="DefaultParagraphFont"/>
    <w:link w:val="Heading1"/>
    <w:uiPriority w:val="9"/>
    <w:rsid w:val="0016741E"/>
    <w:rPr>
      <w:rFonts w:ascii="Arial" w:eastAsiaTheme="majorEastAsia" w:hAnsi="Arial" w:cstheme="majorBidi"/>
      <w:b/>
      <w:bCs/>
      <w:color w:val="365F91" w:themeColor="accent1" w:themeShade="BF"/>
      <w:szCs w:val="28"/>
    </w:rPr>
  </w:style>
  <w:style w:type="paragraph" w:styleId="Bibliography">
    <w:name w:val="Bibliography"/>
    <w:basedOn w:val="Normal"/>
    <w:next w:val="Normal"/>
    <w:uiPriority w:val="37"/>
    <w:unhideWhenUsed/>
    <w:rsid w:val="0001224C"/>
  </w:style>
  <w:style w:type="paragraph" w:styleId="Footer">
    <w:name w:val="footer"/>
    <w:basedOn w:val="Normal"/>
    <w:link w:val="FooterChar"/>
    <w:uiPriority w:val="99"/>
    <w:unhideWhenUsed/>
    <w:rsid w:val="004F63A7"/>
    <w:pPr>
      <w:tabs>
        <w:tab w:val="center" w:pos="4536"/>
        <w:tab w:val="right" w:pos="9072"/>
      </w:tabs>
    </w:pPr>
  </w:style>
  <w:style w:type="character" w:customStyle="1" w:styleId="FooterChar">
    <w:name w:val="Footer Char"/>
    <w:basedOn w:val="DefaultParagraphFont"/>
    <w:link w:val="Footer"/>
    <w:uiPriority w:val="99"/>
    <w:rsid w:val="004F63A7"/>
  </w:style>
  <w:style w:type="character" w:styleId="PageNumber">
    <w:name w:val="page number"/>
    <w:basedOn w:val="DefaultParagraphFont"/>
    <w:uiPriority w:val="99"/>
    <w:semiHidden/>
    <w:unhideWhenUsed/>
    <w:rsid w:val="004F63A7"/>
  </w:style>
  <w:style w:type="paragraph" w:styleId="ListParagraph">
    <w:name w:val="List Paragraph"/>
    <w:basedOn w:val="Normal"/>
    <w:uiPriority w:val="34"/>
    <w:qFormat/>
    <w:rsid w:val="009F3734"/>
    <w:pPr>
      <w:ind w:left="720"/>
      <w:contextualSpacing/>
    </w:pPr>
  </w:style>
  <w:style w:type="table" w:styleId="TableGrid">
    <w:name w:val="Table Grid"/>
    <w:basedOn w:val="TableNormal"/>
    <w:uiPriority w:val="59"/>
    <w:rsid w:val="00D4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647BF"/>
    <w:pPr>
      <w:outlineLvl w:val="9"/>
    </w:pPr>
  </w:style>
  <w:style w:type="paragraph" w:styleId="Header">
    <w:name w:val="header"/>
    <w:basedOn w:val="Normal"/>
    <w:link w:val="HeaderChar"/>
    <w:uiPriority w:val="99"/>
    <w:unhideWhenUsed/>
    <w:rsid w:val="00E95988"/>
    <w:pPr>
      <w:tabs>
        <w:tab w:val="center" w:pos="4536"/>
        <w:tab w:val="right" w:pos="9072"/>
      </w:tabs>
    </w:pPr>
  </w:style>
  <w:style w:type="character" w:customStyle="1" w:styleId="HeaderChar">
    <w:name w:val="Header Char"/>
    <w:basedOn w:val="DefaultParagraphFont"/>
    <w:link w:val="Header"/>
    <w:uiPriority w:val="99"/>
    <w:rsid w:val="00E95988"/>
  </w:style>
  <w:style w:type="character" w:styleId="Strong">
    <w:name w:val="Strong"/>
    <w:basedOn w:val="DefaultParagraphFont"/>
    <w:uiPriority w:val="22"/>
    <w:qFormat/>
    <w:rsid w:val="001733AD"/>
    <w:rPr>
      <w:b/>
      <w:bCs/>
    </w:rPr>
  </w:style>
  <w:style w:type="paragraph" w:styleId="NoSpacing">
    <w:name w:val="No Spacing"/>
    <w:link w:val="NoSpacingChar"/>
    <w:qFormat/>
    <w:rsid w:val="001733AD"/>
  </w:style>
  <w:style w:type="character" w:customStyle="1" w:styleId="Heading2Char">
    <w:name w:val="Heading 2 Char"/>
    <w:basedOn w:val="DefaultParagraphFont"/>
    <w:link w:val="Heading2"/>
    <w:uiPriority w:val="9"/>
    <w:rsid w:val="00CC7672"/>
    <w:rPr>
      <w:rFonts w:ascii="Arial" w:eastAsiaTheme="majorEastAsia" w:hAnsi="Arial" w:cstheme="majorBidi"/>
      <w:b/>
      <w:bCs/>
      <w:color w:val="4F81BD" w:themeColor="accent1"/>
      <w:sz w:val="22"/>
      <w:szCs w:val="26"/>
      <w:lang w:val="en-GB"/>
    </w:rPr>
  </w:style>
  <w:style w:type="character" w:customStyle="1" w:styleId="Heading3Char">
    <w:name w:val="Heading 3 Char"/>
    <w:basedOn w:val="DefaultParagraphFont"/>
    <w:link w:val="Heading3"/>
    <w:uiPriority w:val="9"/>
    <w:rsid w:val="0016741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1733AD"/>
    <w:rPr>
      <w:rFonts w:asciiTheme="majorHAnsi" w:eastAsiaTheme="majorEastAsia" w:hAnsiTheme="majorHAnsi" w:cstheme="majorBidi"/>
      <w:b/>
      <w:bCs/>
      <w:i/>
      <w:iCs/>
      <w:color w:val="4F81BD" w:themeColor="accent1"/>
    </w:rPr>
  </w:style>
  <w:style w:type="paragraph" w:customStyle="1" w:styleId="Licencjat1">
    <w:name w:val="Licencjat1"/>
    <w:basedOn w:val="NoSpacing"/>
    <w:next w:val="Normal"/>
    <w:qFormat/>
    <w:rsid w:val="00A52181"/>
    <w:rPr>
      <w:rFonts w:ascii="Arial" w:hAnsi="Arial" w:cs="Arial"/>
      <w:lang w:val="en-GB"/>
    </w:rPr>
  </w:style>
  <w:style w:type="paragraph" w:customStyle="1" w:styleId="Licencjat2">
    <w:name w:val="Licencjat2"/>
    <w:basedOn w:val="NoSpacing"/>
    <w:qFormat/>
    <w:rsid w:val="00A52181"/>
    <w:rPr>
      <w:rFonts w:ascii="Arial" w:hAnsi="Arial" w:cs="Arial"/>
      <w:sz w:val="22"/>
      <w:lang w:val="en-GB"/>
    </w:rPr>
  </w:style>
  <w:style w:type="paragraph" w:customStyle="1" w:styleId="Licencjat3">
    <w:name w:val="Licencjat3"/>
    <w:basedOn w:val="NoSpacing"/>
    <w:qFormat/>
    <w:rsid w:val="00A52181"/>
    <w:rPr>
      <w:rFonts w:ascii="Arial" w:hAnsi="Arial" w:cs="Arial"/>
      <w:sz w:val="20"/>
      <w:lang w:val="en-GB"/>
    </w:rPr>
  </w:style>
  <w:style w:type="table" w:styleId="LightShading-Accent1">
    <w:name w:val="Light Shading Accent 1"/>
    <w:basedOn w:val="TableNormal"/>
    <w:uiPriority w:val="60"/>
    <w:rsid w:val="0016741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167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41E"/>
    <w:pPr>
      <w:keepNext/>
      <w:keepLines/>
      <w:spacing w:before="480" w:line="276" w:lineRule="auto"/>
      <w:outlineLvl w:val="0"/>
    </w:pPr>
    <w:rPr>
      <w:rFonts w:ascii="Arial" w:eastAsiaTheme="majorEastAsia" w:hAnsi="Arial" w:cstheme="majorBidi"/>
      <w:b/>
      <w:bCs/>
      <w:color w:val="365F91" w:themeColor="accent1" w:themeShade="BF"/>
      <w:szCs w:val="28"/>
    </w:rPr>
  </w:style>
  <w:style w:type="paragraph" w:styleId="Heading2">
    <w:name w:val="heading 2"/>
    <w:basedOn w:val="Normal"/>
    <w:next w:val="Normal"/>
    <w:link w:val="Heading2Char"/>
    <w:uiPriority w:val="9"/>
    <w:unhideWhenUsed/>
    <w:qFormat/>
    <w:rsid w:val="00CC7672"/>
    <w:pPr>
      <w:keepNext/>
      <w:keepLines/>
      <w:spacing w:before="200"/>
      <w:outlineLvl w:val="1"/>
    </w:pPr>
    <w:rPr>
      <w:rFonts w:ascii="Arial" w:eastAsiaTheme="majorEastAsia" w:hAnsi="Arial" w:cstheme="majorBidi"/>
      <w:b/>
      <w:bCs/>
      <w:color w:val="4F81BD" w:themeColor="accent1"/>
      <w:sz w:val="22"/>
      <w:szCs w:val="26"/>
      <w:lang w:val="en-GB"/>
    </w:rPr>
  </w:style>
  <w:style w:type="paragraph" w:styleId="Heading3">
    <w:name w:val="heading 3"/>
    <w:basedOn w:val="Normal"/>
    <w:next w:val="Normal"/>
    <w:link w:val="Heading3Char"/>
    <w:uiPriority w:val="9"/>
    <w:unhideWhenUsed/>
    <w:qFormat/>
    <w:rsid w:val="0016741E"/>
    <w:pPr>
      <w:keepNext/>
      <w:keepLines/>
      <w:spacing w:before="200"/>
      <w:outlineLvl w:val="2"/>
    </w:pPr>
    <w:rPr>
      <w:rFonts w:ascii="Arial" w:eastAsiaTheme="majorEastAsia" w:hAnsi="Arial" w:cstheme="majorBidi"/>
      <w:b/>
      <w:bCs/>
      <w:color w:val="4F81BD" w:themeColor="accent1"/>
      <w:sz w:val="20"/>
    </w:rPr>
  </w:style>
  <w:style w:type="paragraph" w:styleId="Heading4">
    <w:name w:val="heading 4"/>
    <w:basedOn w:val="Normal"/>
    <w:next w:val="Normal"/>
    <w:link w:val="Heading4Char"/>
    <w:uiPriority w:val="9"/>
    <w:unhideWhenUsed/>
    <w:qFormat/>
    <w:rsid w:val="001733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C8E"/>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B25C8E"/>
    <w:rPr>
      <w:rFonts w:ascii="Lucida Grande CE" w:hAnsi="Lucida Grande CE"/>
      <w:sz w:val="18"/>
      <w:szCs w:val="18"/>
    </w:rPr>
  </w:style>
  <w:style w:type="paragraph" w:styleId="TOC1">
    <w:name w:val="toc 1"/>
    <w:basedOn w:val="Normal"/>
    <w:next w:val="Normal"/>
    <w:autoRedefine/>
    <w:uiPriority w:val="39"/>
    <w:unhideWhenUsed/>
    <w:rsid w:val="00086803"/>
    <w:pPr>
      <w:spacing w:before="120"/>
    </w:pPr>
    <w:rPr>
      <w:b/>
    </w:rPr>
  </w:style>
  <w:style w:type="paragraph" w:styleId="TOC2">
    <w:name w:val="toc 2"/>
    <w:basedOn w:val="Normal"/>
    <w:next w:val="Normal"/>
    <w:autoRedefine/>
    <w:uiPriority w:val="39"/>
    <w:unhideWhenUsed/>
    <w:rsid w:val="00086803"/>
    <w:pPr>
      <w:ind w:left="240"/>
    </w:pPr>
    <w:rPr>
      <w:b/>
      <w:sz w:val="22"/>
      <w:szCs w:val="22"/>
    </w:rPr>
  </w:style>
  <w:style w:type="paragraph" w:styleId="TOC3">
    <w:name w:val="toc 3"/>
    <w:basedOn w:val="Normal"/>
    <w:next w:val="Normal"/>
    <w:autoRedefine/>
    <w:uiPriority w:val="39"/>
    <w:unhideWhenUsed/>
    <w:rsid w:val="00086803"/>
    <w:pPr>
      <w:ind w:left="480"/>
    </w:pPr>
    <w:rPr>
      <w:sz w:val="22"/>
      <w:szCs w:val="22"/>
    </w:rPr>
  </w:style>
  <w:style w:type="paragraph" w:styleId="TOC4">
    <w:name w:val="toc 4"/>
    <w:basedOn w:val="Normal"/>
    <w:next w:val="Normal"/>
    <w:autoRedefine/>
    <w:uiPriority w:val="39"/>
    <w:unhideWhenUsed/>
    <w:rsid w:val="00086803"/>
    <w:pPr>
      <w:ind w:left="720"/>
    </w:pPr>
    <w:rPr>
      <w:sz w:val="20"/>
      <w:szCs w:val="20"/>
    </w:rPr>
  </w:style>
  <w:style w:type="paragraph" w:styleId="TOC5">
    <w:name w:val="toc 5"/>
    <w:basedOn w:val="Normal"/>
    <w:next w:val="Normal"/>
    <w:autoRedefine/>
    <w:uiPriority w:val="39"/>
    <w:unhideWhenUsed/>
    <w:rsid w:val="00086803"/>
    <w:pPr>
      <w:ind w:left="960"/>
    </w:pPr>
    <w:rPr>
      <w:sz w:val="20"/>
      <w:szCs w:val="20"/>
    </w:rPr>
  </w:style>
  <w:style w:type="paragraph" w:styleId="TOC6">
    <w:name w:val="toc 6"/>
    <w:basedOn w:val="Normal"/>
    <w:next w:val="Normal"/>
    <w:autoRedefine/>
    <w:uiPriority w:val="39"/>
    <w:unhideWhenUsed/>
    <w:rsid w:val="00086803"/>
    <w:pPr>
      <w:ind w:left="1200"/>
    </w:pPr>
    <w:rPr>
      <w:sz w:val="20"/>
      <w:szCs w:val="20"/>
    </w:rPr>
  </w:style>
  <w:style w:type="paragraph" w:styleId="TOC7">
    <w:name w:val="toc 7"/>
    <w:basedOn w:val="Normal"/>
    <w:next w:val="Normal"/>
    <w:autoRedefine/>
    <w:uiPriority w:val="39"/>
    <w:unhideWhenUsed/>
    <w:rsid w:val="00086803"/>
    <w:pPr>
      <w:ind w:left="1440"/>
    </w:pPr>
    <w:rPr>
      <w:sz w:val="20"/>
      <w:szCs w:val="20"/>
    </w:rPr>
  </w:style>
  <w:style w:type="paragraph" w:styleId="TOC8">
    <w:name w:val="toc 8"/>
    <w:basedOn w:val="Normal"/>
    <w:next w:val="Normal"/>
    <w:autoRedefine/>
    <w:uiPriority w:val="39"/>
    <w:unhideWhenUsed/>
    <w:rsid w:val="00086803"/>
    <w:pPr>
      <w:ind w:left="1680"/>
    </w:pPr>
    <w:rPr>
      <w:sz w:val="20"/>
      <w:szCs w:val="20"/>
    </w:rPr>
  </w:style>
  <w:style w:type="paragraph" w:styleId="TOC9">
    <w:name w:val="toc 9"/>
    <w:basedOn w:val="Normal"/>
    <w:next w:val="Normal"/>
    <w:autoRedefine/>
    <w:uiPriority w:val="39"/>
    <w:unhideWhenUsed/>
    <w:rsid w:val="00086803"/>
    <w:pPr>
      <w:ind w:left="1920"/>
    </w:pPr>
    <w:rPr>
      <w:sz w:val="20"/>
      <w:szCs w:val="20"/>
    </w:rPr>
  </w:style>
  <w:style w:type="character" w:customStyle="1" w:styleId="Heading1Char">
    <w:name w:val="Heading 1 Char"/>
    <w:basedOn w:val="DefaultParagraphFont"/>
    <w:link w:val="Heading1"/>
    <w:uiPriority w:val="9"/>
    <w:rsid w:val="0016741E"/>
    <w:rPr>
      <w:rFonts w:ascii="Arial" w:eastAsiaTheme="majorEastAsia" w:hAnsi="Arial" w:cstheme="majorBidi"/>
      <w:b/>
      <w:bCs/>
      <w:color w:val="365F91" w:themeColor="accent1" w:themeShade="BF"/>
      <w:szCs w:val="28"/>
    </w:rPr>
  </w:style>
  <w:style w:type="paragraph" w:styleId="Bibliography">
    <w:name w:val="Bibliography"/>
    <w:basedOn w:val="Normal"/>
    <w:next w:val="Normal"/>
    <w:uiPriority w:val="37"/>
    <w:unhideWhenUsed/>
    <w:rsid w:val="0001224C"/>
  </w:style>
  <w:style w:type="paragraph" w:styleId="Footer">
    <w:name w:val="footer"/>
    <w:basedOn w:val="Normal"/>
    <w:link w:val="FooterChar"/>
    <w:uiPriority w:val="99"/>
    <w:unhideWhenUsed/>
    <w:rsid w:val="004F63A7"/>
    <w:pPr>
      <w:tabs>
        <w:tab w:val="center" w:pos="4536"/>
        <w:tab w:val="right" w:pos="9072"/>
      </w:tabs>
    </w:pPr>
  </w:style>
  <w:style w:type="character" w:customStyle="1" w:styleId="FooterChar">
    <w:name w:val="Footer Char"/>
    <w:basedOn w:val="DefaultParagraphFont"/>
    <w:link w:val="Footer"/>
    <w:uiPriority w:val="99"/>
    <w:rsid w:val="004F63A7"/>
  </w:style>
  <w:style w:type="character" w:styleId="PageNumber">
    <w:name w:val="page number"/>
    <w:basedOn w:val="DefaultParagraphFont"/>
    <w:uiPriority w:val="99"/>
    <w:semiHidden/>
    <w:unhideWhenUsed/>
    <w:rsid w:val="004F63A7"/>
  </w:style>
  <w:style w:type="paragraph" w:styleId="ListParagraph">
    <w:name w:val="List Paragraph"/>
    <w:basedOn w:val="Normal"/>
    <w:uiPriority w:val="34"/>
    <w:qFormat/>
    <w:rsid w:val="009F3734"/>
    <w:pPr>
      <w:ind w:left="720"/>
      <w:contextualSpacing/>
    </w:pPr>
  </w:style>
  <w:style w:type="table" w:styleId="TableGrid">
    <w:name w:val="Table Grid"/>
    <w:basedOn w:val="TableNormal"/>
    <w:uiPriority w:val="59"/>
    <w:rsid w:val="00D41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647BF"/>
    <w:pPr>
      <w:outlineLvl w:val="9"/>
    </w:pPr>
  </w:style>
  <w:style w:type="paragraph" w:styleId="Header">
    <w:name w:val="header"/>
    <w:basedOn w:val="Normal"/>
    <w:link w:val="HeaderChar"/>
    <w:uiPriority w:val="99"/>
    <w:unhideWhenUsed/>
    <w:rsid w:val="00E95988"/>
    <w:pPr>
      <w:tabs>
        <w:tab w:val="center" w:pos="4536"/>
        <w:tab w:val="right" w:pos="9072"/>
      </w:tabs>
    </w:pPr>
  </w:style>
  <w:style w:type="character" w:customStyle="1" w:styleId="HeaderChar">
    <w:name w:val="Header Char"/>
    <w:basedOn w:val="DefaultParagraphFont"/>
    <w:link w:val="Header"/>
    <w:uiPriority w:val="99"/>
    <w:rsid w:val="00E95988"/>
  </w:style>
  <w:style w:type="character" w:styleId="Strong">
    <w:name w:val="Strong"/>
    <w:basedOn w:val="DefaultParagraphFont"/>
    <w:uiPriority w:val="22"/>
    <w:qFormat/>
    <w:rsid w:val="001733AD"/>
    <w:rPr>
      <w:b/>
      <w:bCs/>
    </w:rPr>
  </w:style>
  <w:style w:type="paragraph" w:styleId="NoSpacing">
    <w:name w:val="No Spacing"/>
    <w:link w:val="NoSpacingChar"/>
    <w:qFormat/>
    <w:rsid w:val="001733AD"/>
  </w:style>
  <w:style w:type="character" w:customStyle="1" w:styleId="Heading2Char">
    <w:name w:val="Heading 2 Char"/>
    <w:basedOn w:val="DefaultParagraphFont"/>
    <w:link w:val="Heading2"/>
    <w:uiPriority w:val="9"/>
    <w:rsid w:val="00CC7672"/>
    <w:rPr>
      <w:rFonts w:ascii="Arial" w:eastAsiaTheme="majorEastAsia" w:hAnsi="Arial" w:cstheme="majorBidi"/>
      <w:b/>
      <w:bCs/>
      <w:color w:val="4F81BD" w:themeColor="accent1"/>
      <w:sz w:val="22"/>
      <w:szCs w:val="26"/>
      <w:lang w:val="en-GB"/>
    </w:rPr>
  </w:style>
  <w:style w:type="character" w:customStyle="1" w:styleId="Heading3Char">
    <w:name w:val="Heading 3 Char"/>
    <w:basedOn w:val="DefaultParagraphFont"/>
    <w:link w:val="Heading3"/>
    <w:uiPriority w:val="9"/>
    <w:rsid w:val="0016741E"/>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rsid w:val="001733AD"/>
    <w:rPr>
      <w:rFonts w:asciiTheme="majorHAnsi" w:eastAsiaTheme="majorEastAsia" w:hAnsiTheme="majorHAnsi" w:cstheme="majorBidi"/>
      <w:b/>
      <w:bCs/>
      <w:i/>
      <w:iCs/>
      <w:color w:val="4F81BD" w:themeColor="accent1"/>
    </w:rPr>
  </w:style>
  <w:style w:type="paragraph" w:customStyle="1" w:styleId="Licencjat1">
    <w:name w:val="Licencjat1"/>
    <w:basedOn w:val="NoSpacing"/>
    <w:next w:val="Normal"/>
    <w:qFormat/>
    <w:rsid w:val="00A52181"/>
    <w:rPr>
      <w:rFonts w:ascii="Arial" w:hAnsi="Arial" w:cs="Arial"/>
      <w:lang w:val="en-GB"/>
    </w:rPr>
  </w:style>
  <w:style w:type="paragraph" w:customStyle="1" w:styleId="Licencjat2">
    <w:name w:val="Licencjat2"/>
    <w:basedOn w:val="NoSpacing"/>
    <w:qFormat/>
    <w:rsid w:val="00A52181"/>
    <w:rPr>
      <w:rFonts w:ascii="Arial" w:hAnsi="Arial" w:cs="Arial"/>
      <w:sz w:val="22"/>
      <w:lang w:val="en-GB"/>
    </w:rPr>
  </w:style>
  <w:style w:type="paragraph" w:customStyle="1" w:styleId="Licencjat3">
    <w:name w:val="Licencjat3"/>
    <w:basedOn w:val="NoSpacing"/>
    <w:qFormat/>
    <w:rsid w:val="00A52181"/>
    <w:rPr>
      <w:rFonts w:ascii="Arial" w:hAnsi="Arial" w:cs="Arial"/>
      <w:sz w:val="20"/>
      <w:lang w:val="en-GB"/>
    </w:rPr>
  </w:style>
  <w:style w:type="table" w:styleId="LightShading-Accent1">
    <w:name w:val="Light Shading Accent 1"/>
    <w:basedOn w:val="TableNormal"/>
    <w:uiPriority w:val="60"/>
    <w:rsid w:val="0016741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rsid w:val="0016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Lin00</b:Tag>
    <b:SourceType>BookSection</b:SourceType>
    <b:Guid>{2C94F615-82A8-1B4A-95BD-8443654FEAFC}</b:Guid>
    <b:Title>Mapping the Terrain of the Public Private Policy Partnership</b:Title>
    <b:Publisher>Massechussets Insitute of Technology</b:Publisher>
    <b:Year>2000</b:Year>
    <b:Pages>1-19</b:Pages>
    <b:Author>
      <b:Author>
        <b:NameList>
          <b:Person>
            <b:Last>Lindner</b:Last>
            <b:First>Stephen</b:First>
            <b:Middle>H.</b:Middle>
          </b:Person>
          <b:Person>
            <b:Last>Rosenau</b:Last>
            <b:First>Pauline</b:First>
            <b:Middle>Vaillancourt</b:Middle>
          </b:Person>
        </b:NameList>
      </b:Author>
      <b:BookAuthor>
        <b:NameList>
          <b:Person>
            <b:Last>Rosenau</b:Last>
            <b:First>Pauline</b:First>
            <b:Middle>Vaillancourt</b:Middle>
          </b:Person>
        </b:NameList>
      </b:BookAuthor>
    </b:Author>
    <b:BookTitle>Public Private Policy Partnerships</b:BookTitle>
    <b:RefOrder>3</b:RefOrder>
  </b:Source>
  <b:Source>
    <b:Tag>Eco98</b:Tag>
    <b:SourceType>ArticleInAPeriodical</b:SourceType>
    <b:Guid>{D88B7AC3-CF6B-A541-B558-E335CEF8CC39}</b:Guid>
    <b:Title>A survey of social insurance: Privatising peace of mind</b:Title>
    <b:Year>1998</b:Year>
    <b:Pages>3-22</b:Pages>
    <b:Author>
      <b:Author>
        <b:Corporate>Economist</b:Corporate>
      </b:Author>
    </b:Author>
    <b:PeriodicalTitle>The Economist</b:PeriodicalTitle>
    <b:Month>October</b:Month>
    <b:Day>24</b:Day>
    <b:RefOrder>4</b:RefOrder>
  </b:Source>
  <b:Source xmlns:b="http://schemas.openxmlformats.org/officeDocument/2006/bibliography">
    <b:Tag>Eco981</b:Tag>
    <b:SourceType>ArticleInAPeriodical</b:SourceType>
    <b:Guid>{256F6185-1FCA-214D-9041-AE391AC0ECB3}</b:Guid>
    <b:Author>
      <b:Author>
        <b:Corporate>Economist</b:Corporate>
      </b:Author>
    </b:Author>
    <b:Title>The End of Privatization</b:Title>
    <b:PeriodicalTitle>The Economist</b:PeriodicalTitle>
    <b:Year>1998</b:Year>
    <b:Month>June</b:Month>
    <b:Day>13</b:Day>
    <b:Pages>53-55</b:Pages>
    <b:RefOrder>6</b:RefOrder>
  </b:Source>
  <b:Source>
    <b:Tag>Ske05</b:Tag>
    <b:SourceType>BookSection</b:SourceType>
    <b:Guid>{CF08CF8D-9131-A04B-8EBD-180571BB2C76}</b:Guid>
    <b:Title>Public-Private Partnerships and Hybridity</b:Title>
    <b:Publisher>Oxford University Press</b:Publisher>
    <b:City>New York</b:City>
    <b:Year>2005</b:Year>
    <b:Pages>347-370</b:Pages>
    <b:Author>
      <b:Author>
        <b:NameList>
          <b:Person>
            <b:Last>Skelcher</b:Last>
            <b:First>Chris</b:First>
          </b:Person>
        </b:NameList>
      </b:Author>
      <b:BookAuthor>
        <b:NameList>
          <b:Person>
            <b:Last>Ewan Ferlie</b:Last>
            <b:First>Lawrence</b:First>
            <b:Middle>E. Lynn Jr., Christopher Pollit</b:Middle>
          </b:Person>
        </b:NameList>
      </b:BookAuthor>
    </b:Author>
    <b:BookTitle>The Oxford Handbook of Public Management</b:BookTitle>
    <b:RefOrder>9</b:RefOrder>
  </b:Source>
  <b:Source>
    <b:Tag>Sly03</b:Tag>
    <b:SourceType>Book</b:SourceType>
    <b:Guid>{AC80517E-3B4B-1147-AA0E-E4143CA6FA37}</b:Guid>
    <b:Title>Sharing Power: Public Governance and Private Markets</b:Title>
    <b:Publisher>Brookings</b:Publisher>
    <b:City>Washington DC</b:City>
    <b:Year>2003</b:Year>
    <b:Author>
      <b:Author>
        <b:NameList>
          <b:Person>
            <b:Last>Van Slyke</b:Last>
            <b:First>D</b:First>
          </b:Person>
        </b:NameList>
      </b:Author>
    </b:Author>
    <b:RefOrder>10</b:RefOrder>
  </b:Source>
  <b:Source>
    <b:Tag>Ket93</b:Tag>
    <b:SourceType>JournalArticle</b:SourceType>
    <b:Guid>{D7A839DA-FBA1-AA4C-BAE9-6310CC329904}</b:Guid>
    <b:Title>The Mythology of Privatization for Social Services</b:Title>
    <b:Year>1993</b:Year>
    <b:Pages>296-315</b:Pages>
    <b:Author>
      <b:Author>
        <b:NameList>
          <b:Person>
            <b:Last>Kettl</b:Last>
            <b:First>D</b:First>
          </b:Person>
        </b:NameList>
      </b:Author>
    </b:Author>
    <b:JournalName>Public Administration Review</b:JournalName>
    <b:RefOrder>11</b:RefOrder>
  </b:Source>
  <b:Source>
    <b:Tag>Mil97</b:Tag>
    <b:SourceType>JournalArticle</b:SourceType>
    <b:Guid>{C9E2F9D5-B384-3C40-BA51-2CAFD722AF5B}</b:Guid>
    <b:Author>
      <b:Author>
        <b:NameList>
          <b:Person>
            <b:Last>Milne</b:Last>
            <b:First>R</b:First>
          </b:Person>
        </b:NameList>
      </b:Author>
    </b:Author>
    <b:Title>Market-Type Mechanisms, Market Testing and Market Making:A Longitudinal Study of Contractor Interest in Tendering</b:Title>
    <b:JournalName>Urban Studies</b:JournalName>
    <b:Year>1997</b:Year>
    <b:Pages>543-549</b:Pages>
    <b:RefOrder>37</b:RefOrder>
  </b:Source>
  <b:Source>
    <b:Tag>Sav00</b:Tag>
    <b:SourceType>Book</b:SourceType>
    <b:Guid>{D5452F34-90D9-094A-A7C0-5B2962FFD58C}</b:Guid>
    <b:Title>Privatization and Public-Private Partnerships</b:Title>
    <b:Publisher>Chatham House</b:Publisher>
    <b:City>London</b:City>
    <b:Year>2000</b:Year>
    <b:Author>
      <b:Author>
        <b:NameList>
          <b:Person>
            <b:Last>Savas</b:Last>
            <b:First>E.S.</b:First>
          </b:Person>
        </b:NameList>
      </b:Author>
    </b:Author>
    <b:RefOrder>12</b:RefOrder>
  </b:Source>
  <b:Source>
    <b:Tag>Sto95</b:Tag>
    <b:SourceType>BookSection</b:SourceType>
    <b:Guid>{7C8803E4-B88A-2544-8658-798008FF8952}</b:Guid>
    <b:Title>Regime Theory and Urban Politics</b:Title>
    <b:City>London</b:City>
    <b:Publisher>Sage</b:Publisher>
    <b:Year>1995</b:Year>
    <b:Author>
      <b:Author>
        <b:NameList>
          <b:Person>
            <b:Last>Stoker</b:Last>
            <b:First>G</b:First>
          </b:Person>
        </b:NameList>
      </b:Author>
      <b:BookAuthor>
        <b:NameList>
          <b:Person>
            <b:Last>Judge</b:Last>
            <b:First>D</b:First>
          </b:Person>
          <b:Person>
            <b:Last>Stoker</b:Last>
            <b:First>G</b:First>
          </b:Person>
        </b:NameList>
      </b:BookAuthor>
    </b:Author>
    <b:BookTitle>Theories of Urban Politics</b:BookTitle>
    <b:RefOrder>15</b:RefOrder>
  </b:Source>
  <b:Source>
    <b:Tag>Kli00</b:Tag>
    <b:SourceType>Book</b:SourceType>
    <b:Guid>{91B39614-8355-144E-A193-745E31EA9515}</b:Guid>
    <b:Title>Governing Public Private Partnerships: Analysing and Managing the Process and Institutional Characteristics of Public Private Partnerships</b:Title>
    <b:Year>2000</b:Year>
    <b:Author>
      <b:Author>
        <b:NameList>
          <b:Person>
            <b:Last>Klijn</b:Last>
            <b:First>E-H</b:First>
          </b:Person>
          <b:Person>
            <b:Last>Teisman</b:Last>
            <b:First>G</b:First>
          </b:Person>
        </b:NameList>
      </b:Author>
    </b:Author>
    <b:RefOrder>13</b:RefOrder>
  </b:Source>
  <b:Source>
    <b:Tag>Pie02</b:Tag>
    <b:SourceType>JournalArticle</b:SourceType>
    <b:Guid>{4EBD4B1A-5B8B-3E4B-AA52-A31B05B3C413}</b:Guid>
    <b:Title>Procurement Methods for US Infrastructure: Historical Perspectives and Recent Trends</b:Title>
    <b:Year>2002</b:Year>
    <b:Pages>425-434</b:Pages>
    <b:JournalName>Building Research and Information</b:JournalName>
    <b:Author>
      <b:Author>
        <b:NameList>
          <b:Person>
            <b:Last>Pietroforte</b:Last>
            <b:First>R</b:First>
          </b:Person>
          <b:Person>
            <b:Last>Miller</b:Last>
            <b:First>J</b:First>
          </b:Person>
        </b:NameList>
      </b:Author>
    </b:Author>
    <b:RefOrder>5</b:RefOrder>
  </b:Source>
  <b:Source>
    <b:Tag>Bor02</b:Tag>
    <b:SourceType>Book</b:SourceType>
    <b:Guid>{5F953C93-F196-7445-AC09-D9D5BD1ECCF7}</b:Guid>
    <b:Title>Public-Private Partnerships: Effective and Legitimate Tools of Transnational Governance?</b:Title>
    <b:City>Berlin</b:City>
    <b:Year>2002</b:Year>
    <b:Author>
      <b:Author>
        <b:NameList>
          <b:Person>
            <b:Last>Borzel</b:Last>
            <b:First>Tanja</b:First>
            <b:Middle>A.</b:Middle>
          </b:Person>
          <b:Person>
            <b:Last>Risse</b:Last>
            <b:First>Thomas</b:First>
          </b:Person>
        </b:NameList>
      </b:Author>
    </b:Author>
    <b:RefOrder>17</b:RefOrder>
  </b:Source>
  <b:Source>
    <b:Tag>Ron99</b:Tag>
    <b:SourceType>JournalArticle</b:SourceType>
    <b:Guid>{D020C4B7-421C-4A40-973B-BAF31BF4F84D}</b:Guid>
    <b:Author>
      <b:Author>
        <b:NameList>
          <b:Person>
            <b:Last>Ronit</b:Last>
            <b:First>K.</b:First>
          </b:Person>
          <b:Person>
            <b:Last>Schneider</b:Last>
            <b:First>V.</b:First>
          </b:Person>
        </b:NameList>
      </b:Author>
    </b:Author>
    <b:Title>Global Governance through Private Organizations</b:Title>
    <b:Year>1999</b:Year>
    <b:Pages>243-266</b:Pages>
    <b:JournalName>Governance</b:JournalName>
    <b:RefOrder>21</b:RefOrder>
  </b:Source>
  <b:Source>
    <b:Tag>HFa02</b:Tag>
    <b:SourceType>BookSection</b:SourceType>
    <b:Guid>{57ECC52C-1797-934D-99C0-081277C4523A}</b:Guid>
    <b:Title>Negotiating Privacy in the Age of the Internet. Analyzing the EU-U.S "Safe Harbor" Negotiation</b:Title>
    <b:Publisher>Rownan&amp;Littlefield</b:Publisher>
    <b:City>Lanham MD</b:City>
    <b:Year>2002</b:Year>
    <b:Author>
      <b:Author>
        <b:NameList>
          <b:Person>
            <b:Last>Farrel</b:Last>
            <b:First>H.</b:First>
          </b:Person>
        </b:NameList>
      </b:Author>
      <b:BookAuthor>
        <b:NameList>
          <b:Person>
            <b:Last>Heritier</b:Last>
            <b:First>Adrienne</b:First>
          </b:Person>
        </b:NameList>
      </b:BookAuthor>
    </b:Author>
    <b:BookTitle>Common Goods: Reinventing European &amp; International Governance</b:BookTitle>
    <b:RefOrder>24</b:RefOrder>
  </b:Source>
  <b:Source>
    <b:Tag>Int11</b:Tag>
    <b:SourceType>Misc</b:SourceType>
    <b:Guid>{F0D66C30-0418-7A49-AD9A-4A9EA409375B}</b:Guid>
    <b:Title>The ICC at a Glance</b:Title>
    <b:City>Den Haag</b:City>
    <b:CountryRegion>The Netherlands</b:CountryRegion>
    <b:Year>2011</b:Year>
    <b:Author>
      <b:Author>
        <b:NameList>
          <b:Person>
            <b:Last>International Criminal Court</b:Last>
          </b:Person>
        </b:NameList>
      </b:Author>
    </b:Author>
    <b:RefOrder>19</b:RefOrder>
  </b:Source>
  <b:Source>
    <b:Tag>Tho09</b:Tag>
    <b:SourceType>Book</b:SourceType>
    <b:Guid>{76913772-C071-1341-B675-F83D33B7E740}</b:Guid>
    <b:Author>
      <b:Author>
        <b:NameList>
          <b:Person>
            <b:Last>Buergenthal</b:Last>
            <b:First>Thomas</b:First>
          </b:Person>
          <b:Person>
            <b:Last>Shelton</b:Last>
            <b:First>Dinah</b:First>
          </b:Person>
          <b:Person>
            <b:Last>Stewart</b:Last>
            <b:First>David P.</b:First>
          </b:Person>
        </b:NameList>
      </b:Author>
    </b:Author>
    <b:Title>International Human Rights in a Nutshell</b:Title>
    <b:Year>2009</b:Year>
    <b:City>St. Paul</b:City>
    <b:Publisher>West Publishing</b:Publisher>
    <b:RefOrder>20</b:RefOrder>
  </b:Source>
  <b:Source>
    <b:Tag>Sin02</b:Tag>
    <b:SourceType>JournalArticle</b:SourceType>
    <b:Guid>{A1BB3CD5-3049-3448-BD1A-49DCE0DC3F00}</b:Guid>
    <b:Title>Corporate Warriors. The Rise of the Privitized Military Industry and Its Ramifications for International Security</b:Title>
    <b:Year>2001/02</b:Year>
    <b:Pages>186-220</b:Pages>
    <b:Author>
      <b:Author>
        <b:NameList>
          <b:Person>
            <b:Last>Singer</b:Last>
            <b:First>P.W.</b:First>
          </b:Person>
        </b:NameList>
      </b:Author>
    </b:Author>
    <b:JournalName>International Security</b:JournalName>
    <b:RefOrder>22</b:RefOrder>
  </b:Source>
  <b:Source>
    <b:Tag>Wal10</b:Tag>
    <b:SourceType>BookSection</b:SourceType>
    <b:Guid>{3C2FDC0C-95A6-B743-960E-8AC06CB90A40}</b:Guid>
    <b:Title>An Institutional anatomy and Five Policy Modes</b:Title>
    <b:Publisher>Oxford University Press</b:Publisher>
    <b:City>New York</b:City>
    <b:Year>2010</b:Year>
    <b:Pages>69-107</b:Pages>
    <b:Author>
      <b:Author>
        <b:NameList>
          <b:Person>
            <b:Last>Wallace</b:Last>
            <b:First>Helen</b:First>
          </b:Person>
        </b:NameList>
      </b:Author>
      <b:BookAuthor>
        <b:NameList>
          <b:Person>
            <b:Last>Wallace</b:Last>
            <b:First>Helen</b:First>
          </b:Person>
          <b:Person>
            <b:Last>Pollack</b:Last>
            <b:First>Mark A.</b:First>
          </b:Person>
          <b:Person>
            <b:Last>Young</b:Last>
            <b:First>Alasdair R.</b:First>
          </b:Person>
        </b:NameList>
      </b:BookAuthor>
    </b:Author>
    <b:BookTitle>Policy-Making in the European Union</b:BookTitle>
    <b:RefOrder>23</b:RefOrder>
  </b:Source>
  <b:Source>
    <b:Tag>Lar04</b:Tag>
    <b:SourceType>Book</b:SourceType>
    <b:Guid>{D2A27B26-3D08-2F44-86B2-0BFF390C7B8D}</b:Guid>
    <b:Author>
      <b:Author>
        <b:NameList>
          <b:Person>
            <b:Last>Larbi</b:Last>
            <b:First>D.</b:First>
          </b:Person>
        </b:NameList>
      </b:Author>
    </b:Author>
    <b:Title>The Changing Role of Government: The Reform of Public Services in Developing Countries</b:Title>
    <b:City>Basingstoke</b:City>
    <b:Publisher>Palgrave Macmillan</b:Publisher>
    <b:Year>2004</b:Year>
    <b:RefOrder>7</b:RefOrder>
  </b:Source>
  <b:Source>
    <b:Tag>NDe97</b:Tag>
    <b:SourceType>JournalArticle</b:SourceType>
    <b:Guid>{C0631E12-8C12-144E-B37B-339CD95A7FC2}</b:Guid>
    <b:Title>Client-Contractor Splits: Applying a Model of Public Management Reform to Local Community Services in Hungary</b:Title>
    <b:Year>1997</b:Year>
    <b:Pages>100-109</b:Pages>
    <b:Author>
      <b:Author>
        <b:NameList>
          <b:Person>
            <b:Last>Devas</b:Last>
            <b:First>N</b:First>
          </b:Person>
          <b:Person>
            <b:Last>Horvath</b:Last>
            <b:First>T</b:First>
          </b:Person>
        </b:NameList>
      </b:Author>
    </b:Author>
    <b:JournalName>Local Government Studies</b:JournalName>
    <b:RefOrder>8</b:RefOrder>
  </b:Source>
  <b:Source>
    <b:Tag>Kra99</b:Tag>
    <b:SourceType>Book</b:SourceType>
    <b:Guid>{462C23B0-82A9-CF4A-B898-9526DD979A65}</b:Guid>
    <b:Author>
      <b:Author>
        <b:NameList>
          <b:Person>
            <b:Last>Krasner</b:Last>
            <b:First>Stephen</b:First>
          </b:Person>
        </b:NameList>
      </b:Author>
    </b:Author>
    <b:Title>Sovereignty. Organised Hypocrisy</b:Title>
    <b:Publisher>Princeton University Press</b:Publisher>
    <b:City>Princeton NJ</b:City>
    <b:Year>1999</b:Year>
    <b:RefOrder>18</b:RefOrder>
  </b:Source>
  <b:Source>
    <b:Tag>Dom97</b:Tag>
    <b:SourceType>JournalArticle</b:SourceType>
    <b:Guid>{541CFA2D-5DBA-BF42-9553-A60452006859}</b:Guid>
    <b:Title>Contracting for Public Services: A Review of Antipodean Experience </b:Title>
    <b:Year>1997</b:Year>
    <b:Pages>129-147</b:Pages>
    <b:Author>
      <b:Author>
        <b:NameList>
          <b:Person>
            <b:Last>Domberger</b:Last>
            <b:First>E</b:First>
          </b:Person>
          <b:Person>
            <b:Last>Hall</b:Last>
            <b:First>C</b:First>
          </b:Person>
        </b:NameList>
      </b:Author>
    </b:Author>
    <b:JournalName>Public Administration</b:JournalName>
    <b:RefOrder>38</b:RefOrder>
  </b:Source>
  <b:Source>
    <b:Tag>Nat97</b:Tag>
    <b:SourceType>Report</b:SourceType>
    <b:Guid>{128A9AA6-0CDB-7A47-9AA5-3396AECC863E}</b:Guid>
    <b:Title>The PFI contracts for Bridgend and Fazakerly Prisons</b:Title>
    <b:Publisher>HMSO</b:Publisher>
    <b:City>London</b:City>
    <b:Year>1997</b:Year>
    <b:Author>
      <b:Author>
        <b:Corporate>National Audit Office</b:Corporate>
      </b:Author>
    </b:Author>
    <b:RefOrder>16</b:RefOrder>
  </b:Source>
  <b:Source>
    <b:Tag>Wal95</b:Tag>
    <b:SourceType>Book</b:SourceType>
    <b:Guid>{1132A76F-0F27-9446-BC07-0F49D5D2C071}</b:Guid>
    <b:Title>Public Services and Market Mechanisms: Competition, Contracting and the New Public Management</b:Title>
    <b:Publisher>Macmillan</b:Publisher>
    <b:City>Basingstoke</b:City>
    <b:Year>1995</b:Year>
    <b:Author>
      <b:Author>
        <b:NameList>
          <b:Person>
            <b:Last>Walsh</b:Last>
            <b:First>K</b:First>
          </b:Person>
        </b:NameList>
      </b:Author>
    </b:Author>
    <b:RefOrder>39</b:RefOrder>
  </b:Source>
  <b:Source>
    <b:Tag>Lim05</b:Tag>
    <b:SourceType>JournalArticle</b:SourceType>
    <b:Guid>{71A814BF-CB62-0643-9355-4C2318033578}</b:Guid>
    <b:Title>Transforming Singapore Health Care: Public-Private Partnership</b:Title>
    <b:Year>2005</b:Year>
    <b:Pages>461-467</b:Pages>
    <b:Author>
      <b:Author>
        <b:NameList>
          <b:Person>
            <b:Last>Lim</b:Last>
            <b:First>MK</b:First>
          </b:Person>
        </b:NameList>
      </b:Author>
    </b:Author>
    <b:JournalName>Annals Academy of Medicine</b:JournalName>
    <b:Month>August</b:Month>
    <b:RefOrder>25</b:RefOrder>
  </b:Source>
  <b:Source>
    <b:Tag>Mar12</b:Tag>
    <b:SourceType>JournalArticle</b:SourceType>
    <b:Guid>{B814A454-539D-0044-BF0E-FF8FE0D882E9}</b:Guid>
    <b:Title>An Evaluation of the Projected Returns to Investors on 10 PFI Projects Commissioned by the National Health Service</b:Title>
    <b:Year>2012</b:Year>
    <b:Pages>77-100</b:Pages>
    <b:Author>
      <b:Author>
        <b:NameList>
          <b:Person>
            <b:Last>Hellowell</b:Last>
            <b:First>Mark</b:First>
          </b:Person>
          <b:Person>
            <b:Last>Vecchi</b:Last>
            <b:First>Veronica</b:First>
          </b:Person>
        </b:NameList>
      </b:Author>
    </b:Author>
    <b:JournalName>Financial Accountability&amp;Management</b:JournalName>
    <b:Month>February</b:Month>
    <b:RefOrder>29</b:RefOrder>
  </b:Source>
  <b:Source>
    <b:Tag>Hel09</b:Tag>
    <b:SourceType>JournalArticle</b:SourceType>
    <b:Guid>{9D279F6E-C01C-564C-AD6C-7F6FE504A14D}</b:Guid>
    <b:Title>The Private Finance of NHS Hospitals: Politics, Policy and Practice</b:Title>
    <b:JournalName>Economic Affairs</b:JournalName>
    <b:Year>2009</b:Year>
    <b:Pages>13-19</b:Pages>
    <b:Author>
      <b:Author>
        <b:NameList>
          <b:Person>
            <b:Last>Hellowell</b:Last>
            <b:First>Mark</b:First>
          </b:Person>
          <b:Person>
            <b:Last>Pollock</b:Last>
            <b:First>Allyson M.</b:First>
          </b:Person>
        </b:NameList>
      </b:Author>
    </b:Author>
    <b:RefOrder>27</b:RefOrder>
  </b:Source>
  <b:Source>
    <b:Tag>McK06</b:Tag>
    <b:SourceType>JournalArticle</b:SourceType>
    <b:Guid>{D6270583-6799-F84B-9F15-32FDEC053730}</b:Guid>
    <b:Title>Public-private partnerships for hospitals</b:Title>
    <b:JournalName>Bulletin of the World Health Organization</b:JournalName>
    <b:Year>2006</b:Year>
    <b:Month>November</b:Month>
    <b:Pages>890-896</b:Pages>
    <b:Author>
      <b:Author>
        <b:NameList>
          <b:Person>
            <b:Last>McKee</b:Last>
            <b:First>Martin</b:First>
          </b:Person>
          <b:Person>
            <b:Last>Edwards</b:Last>
            <b:First>Nigel</b:First>
          </b:Person>
          <b:Person>
            <b:Last>Atun</b:Last>
            <b:First>Rifat</b:First>
          </b:Person>
        </b:NameList>
      </b:Author>
    </b:Author>
    <b:RefOrder>28</b:RefOrder>
  </b:Source>
  <b:Source>
    <b:Tag>Jac06</b:Tag>
    <b:SourceType>BookSection</b:SourceType>
    <b:Guid>{D3B6CFD6-45E7-9642-A0EB-5A2C0D9425D6}</b:Guid>
    <b:Title>Towards One Europe?</b:Title>
    <b:Publisher>Palgrave Macmillan</b:Publisher>
    <b:City>New York</b:City>
    <b:Year>2006</b:Year>
    <b:Pages>54-78</b:Pages>
    <b:Author>
      <b:Author>
        <b:NameList>
          <b:Person>
            <b:Last>Gower</b:Last>
            <b:First>Jackie</b:First>
          </b:Person>
        </b:NameList>
      </b:Author>
      <b:BookAuthor>
        <b:NameList>
          <b:Person>
            <b:Last>Richard Sakwa</b:Last>
            <b:First>Anne</b:First>
            <b:Middle>Stevens</b:Middle>
          </b:Person>
        </b:NameList>
      </b:BookAuthor>
    </b:Author>
    <b:BookTitle>Contemporary Europe</b:BookTitle>
    <b:RefOrder>40</b:RefOrder>
  </b:Source>
  <b:Source>
    <b:Tag>Hel10</b:Tag>
    <b:SourceType>BookSection</b:SourceType>
    <b:Guid>{9570A305-829F-434B-AFC3-C2FEEE328ECC}</b:Guid>
    <b:Title>The UK's Private Finance Initiative: history, evaluation, prospects</b:Title>
    <b:Publisher>Edward Elgar</b:Publisher>
    <b:City>Cheltenham</b:City>
    <b:Year>2010</b:Year>
    <b:Pages>307-332</b:Pages>
    <b:Author>
      <b:Author>
        <b:NameList>
          <b:Person>
            <b:Last>Hellowell</b:Last>
            <b:First>Mark</b:First>
          </b:Person>
        </b:NameList>
      </b:Author>
      <b:BookAuthor>
        <b:NameList>
          <b:Person>
            <b:Last>Hodge</b:Last>
            <b:First>Graeme</b:First>
            <b:Middle>A.</b:Middle>
          </b:Person>
          <b:Person>
            <b:Last>Greve</b:Last>
            <b:First>Carsten</b:First>
          </b:Person>
          <b:Person>
            <b:Last>Boardman</b:Last>
            <b:First>Anthony E.</b:First>
          </b:Person>
        </b:NameList>
      </b:BookAuthor>
    </b:Author>
    <b:BookTitle>International Handbook on Public-Private Partnerships</b:BookTitle>
    <b:RefOrder>26</b:RefOrder>
  </b:Source>
  <b:Source>
    <b:Tag>Ban10</b:Tag>
    <b:SourceType>BookSection</b:SourceType>
    <b:Guid>{6E203A25-DDF0-A44D-94F5-46FA30B33867}</b:Guid>
    <b:Author>
      <b:Author>
        <b:NameList>
          <b:Person>
            <b:Last>Banasik</b:Last>
            <b:First>Przemysław</b:First>
          </b:Person>
        </b:NameList>
      </b:Author>
      <b:BookAuthor>
        <b:NameList>
          <b:Person>
            <b:Last>Grzegorzewska-Mischka</b:Last>
            <b:First>Ewa</b:First>
          </b:Person>
        </b:NameList>
      </b:BookAuthor>
    </b:Author>
    <b:Title>Geneza partnerstwa publiczno prywatnego i aktualny stan prawny</b:Title>
    <b:BookTitle>Partnerstwo publiczno prywatne w kontekście EURO 2012</b:BookTitle>
    <b:City>Gdańsk</b:City>
    <b:Publisher>Wydział Zarządzania i Ekonomii Politechniki Gdańskiej</b:Publisher>
    <b:Year>2010</b:Year>
    <b:Pages>3-21</b:Pages>
    <b:RefOrder>30</b:RefOrder>
  </b:Source>
  <b:Source>
    <b:Tag>Cie</b:Tag>
    <b:SourceType>Misc</b:SourceType>
    <b:Guid>{14F69A10-324B-5E4E-9DDF-2E873F48C48D}</b:Guid>
    <b:Title>Partnerstwo publiczno prywatne w sektorze ochrony zdrowia w Polsce</b:Title>
    <b:Author>
      <b:Author>
        <b:NameList>
          <b:Person>
            <b:Last>Cieślak</b:Last>
            <b:First>Rafał</b:First>
          </b:Person>
        </b:NameList>
      </b:Author>
    </b:Author>
    <b:Year>2011</b:Year>
    <b:RefOrder>31</b:RefOrder>
  </b:Source>
  <b:Source>
    <b:Tag>Pub09</b:Tag>
    <b:SourceType>InternetSite</b:SourceType>
    <b:Guid>{3403D633-FFD9-8C4F-A2C3-98DECE9566E4}</b:Guid>
    <b:Title>Asociace Pro Podporu Projektu Spoluprace Verejneho A Soukromeho Sektoru</b:Title>
    <b:Year>2009</b:Year>
    <b:Author>
      <b:Author>
        <b:Corporate>Public Private Partnership Association</b:Corporate>
      </b:Author>
    </b:Author>
    <b:URL>http://www.asociaceppp.cz/</b:URL>
    <b:YearAccessed>2012</b:YearAccessed>
    <b:MonthAccessed>5</b:MonthAccessed>
    <b:DayAccessed>1</b:DayAccessed>
    <b:RefOrder>33</b:RefOrder>
  </b:Source>
  <b:Source>
    <b:Tag>PPP12</b:Tag>
    <b:SourceType>InternetSite</b:SourceType>
    <b:Guid>{80486294-375E-C94F-A414-90998A2D8A79}</b:Guid>
    <b:Author>
      <b:Author>
        <b:Corporate>PPP Centrum Czech Republic</b:Corporate>
      </b:Author>
    </b:Author>
    <b:Title>PPP Centrum Czech Republic</b:Title>
    <b:URL>http://www.pppcentrum.cz/index.php?lang=en&amp;cmd=page&amp;id=1113</b:URL>
    <b:Year>2012</b:Year>
    <b:YearAccessed>2012</b:YearAccessed>
    <b:MonthAccessed>5</b:MonthAccessed>
    <b:DayAccessed>1</b:DayAccessed>
    <b:RefOrder>32</b:RefOrder>
  </b:Source>
  <b:Source>
    <b:Tag>Lib06</b:Tag>
    <b:SourceType>JournalArticle</b:SourceType>
    <b:Guid>{8D56D0A3-3677-D84A-8BAA-D29DD127F0A9}</b:Guid>
    <b:Title>Theoretical and Practical Ascpects of PPP Projects</b:Title>
    <b:Year>2006</b:Year>
    <b:Author>
      <b:Author>
        <b:NameList>
          <b:Person>
            <b:Last>Tetrevova</b:Last>
            <b:First>Libena</b:First>
          </b:Person>
        </b:NameList>
      </b:Author>
    </b:Author>
    <b:JournalName>Vadyba/Management</b:JournalName>
    <b:Pages>105-110</b:Pages>
    <b:RefOrder>34</b:RefOrder>
  </b:Source>
  <b:Source>
    <b:Tag>Fun08</b:Tag>
    <b:SourceType>DocumentFromInternetSite</b:SourceType>
    <b:Guid>{C3770308-5357-1142-8612-86EE21A81946}</b:Guid>
    <b:Title>Co zmienić by rozwinąć partnerstwo publiczno-prywatne w Polsce?</b:Title>
    <b:Year>2008</b:Year>
    <b:Month>September</b:Month>
    <b:Author>
      <b:Author>
        <b:Corporate>Fundacja FOR DLA PIPER Forum Rozwoju Edukacji Ekonomicznej</b:Corporate>
      </b:Author>
    </b:Author>
    <b:URL>http://www.for.org.pl/upload/File/raporty/Raport_PPP_FINAL.pdf</b:URL>
    <b:YearAccessed>2012</b:YearAccessed>
    <b:MonthAccessed>5</b:MonthAccessed>
    <b:DayAccessed>12</b:DayAccessed>
    <b:RefOrder>35</b:RefOrder>
  </b:Source>
  <b:Source>
    <b:Tag>PKP08</b:Tag>
    <b:SourceType>DocumentFromInternetSite</b:SourceType>
    <b:Guid>{75826E7A-13C8-BE40-A1F1-25C448E24E2E}</b:Guid>
    <b:Author>
      <b:Author>
        <b:Corporate>PKPP Lewiatan</b:Corporate>
      </b:Author>
    </b:Author>
    <b:Title>Czas na PPP</b:Title>
    <b:URL>http://pkpplewiatan.pl/dla_mediow/informacje_prasowe/1/czas_na_ppp</b:URL>
    <b:Year>2008</b:Year>
    <b:Month>2</b:Month>
    <b:Day>20</b:Day>
    <b:YearAccessed>2012</b:YearAccessed>
    <b:MonthAccessed>5</b:MonthAccessed>
    <b:DayAccessed>12</b:DayAccessed>
    <b:RefOrder>36</b:RefOrder>
  </b:Source>
  <b:Source>
    <b:Tag>Iva11</b:Tag>
    <b:SourceType>DocumentFromInternetSite</b:SourceType>
    <b:Guid>{13D28CF0-2E12-BF46-94CB-E7145ACD0713}</b:Guid>
    <b:Author>
      <b:Author>
        <b:NameList>
          <b:Person>
            <b:Last>Jeneralova</b:Last>
            <b:First>Ivana</b:First>
          </b:Person>
        </b:NameList>
      </b:Author>
    </b:Author>
    <b:Title>The Official Website of the Czech Republic</b:Title>
    <b:URL>http://www.czech.cz/en/Business/Economic-facts/Development-of-Czech-economy</b:URL>
    <b:Year>2011</b:Year>
    <b:Month>8</b:Month>
    <b:Day>14</b:Day>
    <b:YearAccessed>2012</b:YearAccessed>
    <b:MonthAccessed>5</b:MonthAccessed>
    <b:DayAccessed>15</b:DayAccessed>
    <b:RefOrder>1</b:RefOrder>
  </b:Source>
  <b:Source>
    <b:Tag>Ebe11</b:Tag>
    <b:SourceType>BookSection</b:SourceType>
    <b:Guid>{ABAD12B9-F1F9-0D41-9F9A-9F9FF7CB2481}</b:Guid>
    <b:Title>Searching and Reviewing Literature</b:Title>
    <b:Year>2011</b:Year>
    <b:Author>
      <b:Author>
        <b:NameList>
          <b:Person>
            <b:Last>Ebeling</b:Last>
            <b:First>Mary</b:First>
          </b:Person>
          <b:Person>
            <b:Last>Gibbs</b:Last>
            <b:First>Julie</b:First>
          </b:Person>
        </b:NameList>
      </b:Author>
      <b:BookAuthor>
        <b:NameList>
          <b:Person>
            <b:Last>Gilbert</b:Last>
            <b:First>Nigel</b:First>
          </b:Person>
        </b:NameList>
      </b:BookAuthor>
    </b:Author>
    <b:BookTitle>Researching Social Life</b:BookTitle>
    <b:City>London</b:City>
    <b:Publisher>Sage</b:Publisher>
    <b:Pages>63-80</b:Pages>
    <b:RefOrder>2</b:RefOrder>
  </b:Source>
  <b:Source>
    <b:Tag>PSc02</b:Tag>
    <b:SourceType>JournalArticle</b:SourceType>
    <b:Guid>{0E4BA569-CF0A-B842-90A4-7B347B2C9F90}</b:Guid>
    <b:Title>Towards an Understanding of Types of Public-Private Cooperation</b:Title>
    <b:Year>2002</b:Year>
    <b:Pages>169-189</b:Pages>
    <b:Author>
      <b:Author>
        <b:NameList>
          <b:Person>
            <b:Last>Schaeffer</b:Last>
            <b:First>P</b:First>
          </b:Person>
          <b:Person>
            <b:Last>Loveridge</b:Last>
            <b:First>S</b:First>
          </b:Person>
        </b:NameList>
      </b:Author>
    </b:Author>
    <b:JournalName>Public Performance and Management Review</b:JournalName>
    <b:RefOrder>14</b:RefOrder>
  </b:Source>
</b:Sources>
</file>

<file path=customXml/itemProps1.xml><?xml version="1.0" encoding="utf-8"?>
<ds:datastoreItem xmlns:ds="http://schemas.openxmlformats.org/officeDocument/2006/customXml" ds:itemID="{6B6F6758-FA09-4FEC-87FD-BE0F4DFE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BBB0B52C</Template>
  <TotalTime>0</TotalTime>
  <Pages>34</Pages>
  <Words>10647</Words>
  <Characters>60689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Gajda</dc:creator>
  <cp:lastModifiedBy>Entzinger, P.</cp:lastModifiedBy>
  <cp:revision>2</cp:revision>
  <cp:lastPrinted>2012-06-29T14:28:00Z</cp:lastPrinted>
  <dcterms:created xsi:type="dcterms:W3CDTF">2012-06-29T14:32:00Z</dcterms:created>
  <dcterms:modified xsi:type="dcterms:W3CDTF">2012-06-29T14:32:00Z</dcterms:modified>
</cp:coreProperties>
</file>