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00" w:rsidRPr="00281760" w:rsidRDefault="00704000">
      <w:pPr>
        <w:rPr>
          <w:rFonts w:ascii="Arial" w:hAnsi="Arial" w:cs="Arial"/>
          <w:b/>
          <w:sz w:val="40"/>
          <w:szCs w:val="40"/>
        </w:rPr>
      </w:pPr>
      <w:bookmarkStart w:id="0" w:name="_GoBack"/>
      <w:bookmarkEnd w:id="0"/>
    </w:p>
    <w:p w:rsidR="00281760" w:rsidRDefault="00281760" w:rsidP="00704000">
      <w:pPr>
        <w:jc w:val="center"/>
        <w:rPr>
          <w:rFonts w:ascii="Arial" w:hAnsi="Arial" w:cs="Arial"/>
          <w:b/>
          <w:sz w:val="40"/>
          <w:szCs w:val="40"/>
        </w:rPr>
      </w:pPr>
    </w:p>
    <w:p w:rsidR="00281760" w:rsidRDefault="00A03F53" w:rsidP="007C1D55">
      <w:pPr>
        <w:spacing w:after="0"/>
        <w:jc w:val="center"/>
        <w:rPr>
          <w:rFonts w:ascii="Arial" w:hAnsi="Arial" w:cs="Arial"/>
          <w:b/>
          <w:sz w:val="40"/>
          <w:szCs w:val="40"/>
        </w:rPr>
      </w:pPr>
      <w:r>
        <w:rPr>
          <w:rFonts w:ascii="Arial" w:hAnsi="Arial" w:cs="Arial"/>
          <w:b/>
          <w:sz w:val="40"/>
          <w:szCs w:val="40"/>
        </w:rPr>
        <w:t xml:space="preserve">EU Naval Force Somalia – Operation </w:t>
      </w:r>
      <w:proofErr w:type="spellStart"/>
      <w:r>
        <w:rPr>
          <w:rFonts w:ascii="Arial" w:hAnsi="Arial" w:cs="Arial"/>
          <w:b/>
          <w:sz w:val="40"/>
          <w:szCs w:val="40"/>
        </w:rPr>
        <w:t>Atalanta</w:t>
      </w:r>
      <w:proofErr w:type="spellEnd"/>
      <w:r>
        <w:rPr>
          <w:rFonts w:ascii="Arial" w:hAnsi="Arial" w:cs="Arial"/>
          <w:b/>
          <w:sz w:val="40"/>
          <w:szCs w:val="40"/>
        </w:rPr>
        <w:t>: fighting an elusive enemy</w:t>
      </w:r>
      <w:r w:rsidR="007C1D55">
        <w:rPr>
          <w:rFonts w:ascii="Arial" w:hAnsi="Arial" w:cs="Arial"/>
          <w:b/>
          <w:sz w:val="40"/>
          <w:szCs w:val="40"/>
        </w:rPr>
        <w:t xml:space="preserve"> </w:t>
      </w:r>
    </w:p>
    <w:p w:rsidR="007C1D55" w:rsidRDefault="007C1D55" w:rsidP="007C1D55">
      <w:pPr>
        <w:spacing w:after="0"/>
        <w:jc w:val="center"/>
        <w:rPr>
          <w:rFonts w:ascii="Arial" w:hAnsi="Arial" w:cs="Arial"/>
          <w:b/>
          <w:sz w:val="40"/>
          <w:szCs w:val="40"/>
        </w:rPr>
      </w:pPr>
    </w:p>
    <w:p w:rsidR="007C1D55" w:rsidRDefault="008E5FAD" w:rsidP="007C1D55">
      <w:pPr>
        <w:spacing w:after="0"/>
        <w:jc w:val="center"/>
        <w:rPr>
          <w:rFonts w:ascii="Arial" w:hAnsi="Arial" w:cs="Arial"/>
          <w:b/>
          <w:sz w:val="40"/>
          <w:szCs w:val="40"/>
        </w:rPr>
      </w:pPr>
      <w:r w:rsidRPr="008E5FAD">
        <w:rPr>
          <w:rFonts w:ascii="Arial" w:hAnsi="Arial" w:cs="Arial"/>
          <w:b/>
          <w:noProof/>
          <w:sz w:val="40"/>
          <w:szCs w:val="40"/>
          <w:lang w:val="en-US"/>
        </w:rPr>
        <w:drawing>
          <wp:inline distT="0" distB="0" distL="0" distR="0">
            <wp:extent cx="3810000" cy="2857500"/>
            <wp:effectExtent l="0" t="0" r="0" b="0"/>
            <wp:docPr id="5" name="Picture 5" descr="http://www.barcelonareporter.com/img_uploads/Somali_pirates_International_anti-piracy_tribunal_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celonareporter.com/img_uploads/Somali_pirates_International_anti-piracy_tribunal_Sp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81760" w:rsidRPr="007C1D55" w:rsidRDefault="00281760" w:rsidP="006E498C">
      <w:pPr>
        <w:spacing w:after="0"/>
        <w:jc w:val="center"/>
        <w:rPr>
          <w:rFonts w:ascii="Arial" w:hAnsi="Arial" w:cs="Arial"/>
          <w:b/>
          <w:sz w:val="28"/>
          <w:szCs w:val="40"/>
          <w:lang w:val="en-US"/>
        </w:rPr>
      </w:pPr>
      <w:proofErr w:type="spellStart"/>
      <w:r w:rsidRPr="007C1D55">
        <w:rPr>
          <w:rFonts w:ascii="Arial" w:hAnsi="Arial" w:cs="Arial"/>
          <w:b/>
          <w:sz w:val="28"/>
          <w:szCs w:val="40"/>
          <w:lang w:val="en-US"/>
        </w:rPr>
        <w:t>M.B.Braber</w:t>
      </w:r>
      <w:proofErr w:type="spellEnd"/>
    </w:p>
    <w:p w:rsidR="00281760" w:rsidRPr="00281760" w:rsidRDefault="00281760" w:rsidP="006E498C">
      <w:pPr>
        <w:spacing w:after="0"/>
        <w:jc w:val="center"/>
        <w:rPr>
          <w:rFonts w:ascii="Arial" w:hAnsi="Arial" w:cs="Arial"/>
          <w:b/>
          <w:sz w:val="28"/>
          <w:szCs w:val="40"/>
          <w:lang w:val="es-ES"/>
        </w:rPr>
      </w:pPr>
      <w:r w:rsidRPr="00281760">
        <w:rPr>
          <w:rFonts w:ascii="Arial" w:hAnsi="Arial" w:cs="Arial"/>
          <w:b/>
          <w:sz w:val="28"/>
          <w:szCs w:val="40"/>
          <w:lang w:val="es-ES"/>
        </w:rPr>
        <w:t>09042563</w:t>
      </w:r>
    </w:p>
    <w:p w:rsidR="00281760" w:rsidRPr="00281760" w:rsidRDefault="00281760" w:rsidP="006E498C">
      <w:pPr>
        <w:spacing w:after="0"/>
        <w:jc w:val="center"/>
        <w:rPr>
          <w:rFonts w:ascii="Arial" w:hAnsi="Arial" w:cs="Arial"/>
          <w:b/>
          <w:sz w:val="28"/>
          <w:szCs w:val="40"/>
          <w:lang w:val="es-ES"/>
        </w:rPr>
      </w:pPr>
      <w:r w:rsidRPr="00281760">
        <w:rPr>
          <w:rFonts w:ascii="Arial" w:hAnsi="Arial" w:cs="Arial"/>
          <w:b/>
          <w:sz w:val="28"/>
          <w:szCs w:val="40"/>
          <w:lang w:val="es-ES"/>
        </w:rPr>
        <w:t>ES3-3A</w:t>
      </w:r>
    </w:p>
    <w:p w:rsidR="00281760" w:rsidRPr="00281760" w:rsidRDefault="00281760" w:rsidP="00704000">
      <w:pPr>
        <w:jc w:val="center"/>
        <w:rPr>
          <w:rFonts w:ascii="Arial" w:hAnsi="Arial" w:cs="Arial"/>
          <w:b/>
          <w:sz w:val="28"/>
          <w:szCs w:val="40"/>
          <w:lang w:val="es-ES"/>
        </w:rPr>
      </w:pPr>
    </w:p>
    <w:p w:rsidR="00281760" w:rsidRPr="007C1D55" w:rsidRDefault="00281760" w:rsidP="006E498C">
      <w:pPr>
        <w:spacing w:after="0"/>
        <w:jc w:val="center"/>
        <w:rPr>
          <w:rFonts w:ascii="Arial" w:hAnsi="Arial" w:cs="Arial"/>
          <w:b/>
          <w:sz w:val="28"/>
          <w:szCs w:val="40"/>
          <w:lang w:val="es-ES"/>
        </w:rPr>
      </w:pPr>
      <w:r w:rsidRPr="007C1D55">
        <w:rPr>
          <w:rFonts w:ascii="Arial" w:hAnsi="Arial" w:cs="Arial"/>
          <w:b/>
          <w:sz w:val="28"/>
          <w:szCs w:val="40"/>
          <w:lang w:val="es-ES"/>
        </w:rPr>
        <w:t xml:space="preserve">Supervisor: M. van </w:t>
      </w:r>
      <w:proofErr w:type="spellStart"/>
      <w:r w:rsidRPr="007C1D55">
        <w:rPr>
          <w:rFonts w:ascii="Arial" w:hAnsi="Arial" w:cs="Arial"/>
          <w:b/>
          <w:sz w:val="28"/>
          <w:szCs w:val="40"/>
          <w:lang w:val="es-ES"/>
        </w:rPr>
        <w:t>Munster</w:t>
      </w:r>
      <w:proofErr w:type="spellEnd"/>
    </w:p>
    <w:p w:rsidR="00281760" w:rsidRDefault="008E5FAD" w:rsidP="006E498C">
      <w:pPr>
        <w:spacing w:after="0"/>
        <w:jc w:val="center"/>
        <w:rPr>
          <w:rFonts w:ascii="Arial" w:hAnsi="Arial" w:cs="Arial"/>
          <w:b/>
          <w:sz w:val="28"/>
          <w:szCs w:val="40"/>
        </w:rPr>
      </w:pPr>
      <w:r>
        <w:rPr>
          <w:rFonts w:ascii="Arial" w:hAnsi="Arial" w:cs="Arial"/>
          <w:b/>
          <w:sz w:val="28"/>
          <w:szCs w:val="40"/>
        </w:rPr>
        <w:t>25-06</w:t>
      </w:r>
      <w:r w:rsidR="00281760" w:rsidRPr="00281760">
        <w:rPr>
          <w:rFonts w:ascii="Arial" w:hAnsi="Arial" w:cs="Arial"/>
          <w:b/>
          <w:sz w:val="28"/>
          <w:szCs w:val="40"/>
        </w:rPr>
        <w:t>-2012</w:t>
      </w:r>
    </w:p>
    <w:p w:rsidR="00FF16A2" w:rsidRPr="00281760" w:rsidRDefault="008E5FAD" w:rsidP="006E498C">
      <w:pPr>
        <w:spacing w:after="0"/>
        <w:jc w:val="center"/>
        <w:rPr>
          <w:rFonts w:ascii="Arial" w:hAnsi="Arial" w:cs="Arial"/>
          <w:b/>
          <w:sz w:val="28"/>
          <w:szCs w:val="40"/>
        </w:rPr>
      </w:pPr>
      <w:r>
        <w:rPr>
          <w:rFonts w:ascii="Arial" w:hAnsi="Arial" w:cs="Arial"/>
          <w:b/>
          <w:sz w:val="28"/>
          <w:szCs w:val="40"/>
        </w:rPr>
        <w:t>The Hague, the Netherlands</w:t>
      </w:r>
    </w:p>
    <w:p w:rsidR="00281760" w:rsidRPr="00281760" w:rsidRDefault="00281760" w:rsidP="006E498C">
      <w:pPr>
        <w:spacing w:after="0"/>
        <w:jc w:val="center"/>
        <w:rPr>
          <w:rFonts w:ascii="Arial" w:hAnsi="Arial" w:cs="Arial"/>
          <w:b/>
          <w:sz w:val="28"/>
          <w:szCs w:val="40"/>
        </w:rPr>
      </w:pPr>
      <w:r w:rsidRPr="00281760">
        <w:rPr>
          <w:rFonts w:ascii="Arial" w:hAnsi="Arial" w:cs="Arial"/>
          <w:b/>
          <w:sz w:val="28"/>
          <w:szCs w:val="40"/>
        </w:rPr>
        <w:t>School of European Studies</w:t>
      </w:r>
    </w:p>
    <w:p w:rsidR="00281760" w:rsidRPr="00281760" w:rsidRDefault="00281760" w:rsidP="006E498C">
      <w:pPr>
        <w:spacing w:after="0"/>
        <w:jc w:val="center"/>
        <w:rPr>
          <w:rFonts w:ascii="Arial" w:hAnsi="Arial" w:cs="Arial"/>
          <w:b/>
          <w:sz w:val="28"/>
          <w:szCs w:val="40"/>
        </w:rPr>
      </w:pPr>
      <w:r w:rsidRPr="00281760">
        <w:rPr>
          <w:rFonts w:ascii="Arial" w:hAnsi="Arial" w:cs="Arial"/>
          <w:b/>
          <w:sz w:val="28"/>
          <w:szCs w:val="40"/>
        </w:rPr>
        <w:t>The Hague University of Applied Sciences</w:t>
      </w:r>
    </w:p>
    <w:p w:rsidR="00704000" w:rsidRDefault="007C1D55" w:rsidP="00181CDC">
      <w:pPr>
        <w:pStyle w:val="TOCHeading"/>
        <w:spacing w:before="0"/>
      </w:pPr>
      <w:r>
        <w:br w:type="page"/>
      </w:r>
      <w:r w:rsidR="00704000">
        <w:lastRenderedPageBreak/>
        <w:t>Table of Contents</w:t>
      </w:r>
    </w:p>
    <w:p w:rsidR="00854A8D" w:rsidRDefault="00F55E91">
      <w:pPr>
        <w:pStyle w:val="TOC1"/>
        <w:rPr>
          <w:rFonts w:asciiTheme="minorHAnsi" w:eastAsiaTheme="minorEastAsia" w:hAnsiTheme="minorHAnsi" w:cstheme="minorBidi"/>
          <w:noProof/>
          <w:lang w:val="en-US"/>
        </w:rPr>
      </w:pPr>
      <w:r>
        <w:fldChar w:fldCharType="begin"/>
      </w:r>
      <w:r w:rsidR="00704000">
        <w:instrText xml:space="preserve"> TOC \o "1-3" \h \z \u </w:instrText>
      </w:r>
      <w:r>
        <w:fldChar w:fldCharType="separate"/>
      </w:r>
      <w:hyperlink w:anchor="_Toc328390694" w:history="1">
        <w:r w:rsidR="00854A8D" w:rsidRPr="007371B7">
          <w:rPr>
            <w:rStyle w:val="Hyperlink"/>
            <w:noProof/>
          </w:rPr>
          <w:t>1.</w:t>
        </w:r>
        <w:r w:rsidR="00854A8D">
          <w:rPr>
            <w:rFonts w:asciiTheme="minorHAnsi" w:eastAsiaTheme="minorEastAsia" w:hAnsiTheme="minorHAnsi" w:cstheme="minorBidi"/>
            <w:noProof/>
            <w:lang w:val="en-US"/>
          </w:rPr>
          <w:tab/>
        </w:r>
        <w:r w:rsidR="00854A8D" w:rsidRPr="007371B7">
          <w:rPr>
            <w:rStyle w:val="Hyperlink"/>
            <w:noProof/>
          </w:rPr>
          <w:t>Introduction</w:t>
        </w:r>
        <w:r w:rsidR="00854A8D">
          <w:rPr>
            <w:noProof/>
            <w:webHidden/>
          </w:rPr>
          <w:tab/>
        </w:r>
        <w:r w:rsidR="00854A8D">
          <w:rPr>
            <w:noProof/>
            <w:webHidden/>
          </w:rPr>
          <w:fldChar w:fldCharType="begin"/>
        </w:r>
        <w:r w:rsidR="00854A8D">
          <w:rPr>
            <w:noProof/>
            <w:webHidden/>
          </w:rPr>
          <w:instrText xml:space="preserve"> PAGEREF _Toc328390694 \h </w:instrText>
        </w:r>
        <w:r w:rsidR="00854A8D">
          <w:rPr>
            <w:noProof/>
            <w:webHidden/>
          </w:rPr>
        </w:r>
        <w:r w:rsidR="00854A8D">
          <w:rPr>
            <w:noProof/>
            <w:webHidden/>
          </w:rPr>
          <w:fldChar w:fldCharType="separate"/>
        </w:r>
        <w:r w:rsidR="00ED7467">
          <w:rPr>
            <w:noProof/>
            <w:webHidden/>
          </w:rPr>
          <w:t>3</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695" w:history="1">
        <w:r w:rsidR="00854A8D" w:rsidRPr="007371B7">
          <w:rPr>
            <w:rStyle w:val="Hyperlink"/>
            <w:noProof/>
          </w:rPr>
          <w:t>2.</w:t>
        </w:r>
        <w:r w:rsidR="00854A8D">
          <w:rPr>
            <w:rFonts w:asciiTheme="minorHAnsi" w:eastAsiaTheme="minorEastAsia" w:hAnsiTheme="minorHAnsi" w:cstheme="minorBidi"/>
            <w:noProof/>
            <w:lang w:val="en-US"/>
          </w:rPr>
          <w:tab/>
        </w:r>
        <w:r w:rsidR="00854A8D" w:rsidRPr="007371B7">
          <w:rPr>
            <w:rStyle w:val="Hyperlink"/>
            <w:noProof/>
          </w:rPr>
          <w:t>The pirates of Somalia</w:t>
        </w:r>
        <w:r w:rsidR="00854A8D">
          <w:rPr>
            <w:noProof/>
            <w:webHidden/>
          </w:rPr>
          <w:tab/>
        </w:r>
        <w:r w:rsidR="00854A8D">
          <w:rPr>
            <w:noProof/>
            <w:webHidden/>
          </w:rPr>
          <w:fldChar w:fldCharType="begin"/>
        </w:r>
        <w:r w:rsidR="00854A8D">
          <w:rPr>
            <w:noProof/>
            <w:webHidden/>
          </w:rPr>
          <w:instrText xml:space="preserve"> PAGEREF _Toc328390695 \h </w:instrText>
        </w:r>
        <w:r w:rsidR="00854A8D">
          <w:rPr>
            <w:noProof/>
            <w:webHidden/>
          </w:rPr>
        </w:r>
        <w:r w:rsidR="00854A8D">
          <w:rPr>
            <w:noProof/>
            <w:webHidden/>
          </w:rPr>
          <w:fldChar w:fldCharType="separate"/>
        </w:r>
        <w:r>
          <w:rPr>
            <w:noProof/>
            <w:webHidden/>
          </w:rPr>
          <w:t>4</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696" w:history="1">
        <w:r w:rsidR="00854A8D" w:rsidRPr="007371B7">
          <w:rPr>
            <w:rStyle w:val="Hyperlink"/>
            <w:noProof/>
          </w:rPr>
          <w:t>2.1 A background of Somalia</w:t>
        </w:r>
        <w:r w:rsidR="00854A8D">
          <w:rPr>
            <w:noProof/>
            <w:webHidden/>
          </w:rPr>
          <w:tab/>
        </w:r>
        <w:r w:rsidR="00854A8D">
          <w:rPr>
            <w:noProof/>
            <w:webHidden/>
          </w:rPr>
          <w:fldChar w:fldCharType="begin"/>
        </w:r>
        <w:r w:rsidR="00854A8D">
          <w:rPr>
            <w:noProof/>
            <w:webHidden/>
          </w:rPr>
          <w:instrText xml:space="preserve"> PAGEREF _Toc328390696 \h </w:instrText>
        </w:r>
        <w:r w:rsidR="00854A8D">
          <w:rPr>
            <w:noProof/>
            <w:webHidden/>
          </w:rPr>
        </w:r>
        <w:r w:rsidR="00854A8D">
          <w:rPr>
            <w:noProof/>
            <w:webHidden/>
          </w:rPr>
          <w:fldChar w:fldCharType="separate"/>
        </w:r>
        <w:r>
          <w:rPr>
            <w:noProof/>
            <w:webHidden/>
          </w:rPr>
          <w:t>4</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697" w:history="1">
        <w:r w:rsidR="00854A8D" w:rsidRPr="007371B7">
          <w:rPr>
            <w:rStyle w:val="Hyperlink"/>
            <w:noProof/>
          </w:rPr>
          <w:t>2.2 Who are the pirates</w:t>
        </w:r>
        <w:r w:rsidR="00854A8D">
          <w:rPr>
            <w:noProof/>
            <w:webHidden/>
          </w:rPr>
          <w:tab/>
        </w:r>
        <w:r w:rsidR="00854A8D">
          <w:rPr>
            <w:noProof/>
            <w:webHidden/>
          </w:rPr>
          <w:fldChar w:fldCharType="begin"/>
        </w:r>
        <w:r w:rsidR="00854A8D">
          <w:rPr>
            <w:noProof/>
            <w:webHidden/>
          </w:rPr>
          <w:instrText xml:space="preserve"> PAGEREF _Toc328390697 \h </w:instrText>
        </w:r>
        <w:r w:rsidR="00854A8D">
          <w:rPr>
            <w:noProof/>
            <w:webHidden/>
          </w:rPr>
        </w:r>
        <w:r w:rsidR="00854A8D">
          <w:rPr>
            <w:noProof/>
            <w:webHidden/>
          </w:rPr>
          <w:fldChar w:fldCharType="separate"/>
        </w:r>
        <w:r>
          <w:rPr>
            <w:noProof/>
            <w:webHidden/>
          </w:rPr>
          <w:t>4</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698" w:history="1">
        <w:r w:rsidR="00854A8D" w:rsidRPr="007371B7">
          <w:rPr>
            <w:rStyle w:val="Hyperlink"/>
            <w:noProof/>
            <w:shd w:val="clear" w:color="auto" w:fill="FFFFFF"/>
          </w:rPr>
          <w:t>2.3 Somalia as the source of piracy</w:t>
        </w:r>
        <w:r w:rsidR="00854A8D">
          <w:rPr>
            <w:noProof/>
            <w:webHidden/>
          </w:rPr>
          <w:tab/>
        </w:r>
        <w:r w:rsidR="00854A8D">
          <w:rPr>
            <w:noProof/>
            <w:webHidden/>
          </w:rPr>
          <w:fldChar w:fldCharType="begin"/>
        </w:r>
        <w:r w:rsidR="00854A8D">
          <w:rPr>
            <w:noProof/>
            <w:webHidden/>
          </w:rPr>
          <w:instrText xml:space="preserve"> PAGEREF _Toc328390698 \h </w:instrText>
        </w:r>
        <w:r w:rsidR="00854A8D">
          <w:rPr>
            <w:noProof/>
            <w:webHidden/>
          </w:rPr>
        </w:r>
        <w:r w:rsidR="00854A8D">
          <w:rPr>
            <w:noProof/>
            <w:webHidden/>
          </w:rPr>
          <w:fldChar w:fldCharType="separate"/>
        </w:r>
        <w:r>
          <w:rPr>
            <w:noProof/>
            <w:webHidden/>
          </w:rPr>
          <w:t>4</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699" w:history="1">
        <w:r w:rsidR="00854A8D" w:rsidRPr="007371B7">
          <w:rPr>
            <w:rStyle w:val="Hyperlink"/>
            <w:noProof/>
            <w:shd w:val="clear" w:color="auto" w:fill="FFFFFF"/>
          </w:rPr>
          <w:t>2.4 A slow response from the international community</w:t>
        </w:r>
        <w:r w:rsidR="00854A8D">
          <w:rPr>
            <w:noProof/>
            <w:webHidden/>
          </w:rPr>
          <w:tab/>
        </w:r>
        <w:r w:rsidR="00854A8D">
          <w:rPr>
            <w:noProof/>
            <w:webHidden/>
          </w:rPr>
          <w:fldChar w:fldCharType="begin"/>
        </w:r>
        <w:r w:rsidR="00854A8D">
          <w:rPr>
            <w:noProof/>
            <w:webHidden/>
          </w:rPr>
          <w:instrText xml:space="preserve"> PAGEREF _Toc328390699 \h </w:instrText>
        </w:r>
        <w:r w:rsidR="00854A8D">
          <w:rPr>
            <w:noProof/>
            <w:webHidden/>
          </w:rPr>
        </w:r>
        <w:r w:rsidR="00854A8D">
          <w:rPr>
            <w:noProof/>
            <w:webHidden/>
          </w:rPr>
          <w:fldChar w:fldCharType="separate"/>
        </w:r>
        <w:r>
          <w:rPr>
            <w:noProof/>
            <w:webHidden/>
          </w:rPr>
          <w:t>6</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00" w:history="1">
        <w:r w:rsidR="00854A8D" w:rsidRPr="007371B7">
          <w:rPr>
            <w:rStyle w:val="Hyperlink"/>
            <w:noProof/>
          </w:rPr>
          <w:t>3.</w:t>
        </w:r>
        <w:r w:rsidR="00854A8D">
          <w:rPr>
            <w:rFonts w:asciiTheme="minorHAnsi" w:eastAsiaTheme="minorEastAsia" w:hAnsiTheme="minorHAnsi" w:cstheme="minorBidi"/>
            <w:noProof/>
            <w:lang w:val="en-US"/>
          </w:rPr>
          <w:tab/>
        </w:r>
        <w:r w:rsidR="00854A8D" w:rsidRPr="007371B7">
          <w:rPr>
            <w:rStyle w:val="Hyperlink"/>
            <w:noProof/>
          </w:rPr>
          <w:t>Piracy a fundamental problem</w:t>
        </w:r>
        <w:r w:rsidR="00854A8D">
          <w:rPr>
            <w:noProof/>
            <w:webHidden/>
          </w:rPr>
          <w:tab/>
        </w:r>
        <w:r w:rsidR="00854A8D">
          <w:rPr>
            <w:noProof/>
            <w:webHidden/>
          </w:rPr>
          <w:fldChar w:fldCharType="begin"/>
        </w:r>
        <w:r w:rsidR="00854A8D">
          <w:rPr>
            <w:noProof/>
            <w:webHidden/>
          </w:rPr>
          <w:instrText xml:space="preserve"> PAGEREF _Toc328390700 \h </w:instrText>
        </w:r>
        <w:r w:rsidR="00854A8D">
          <w:rPr>
            <w:noProof/>
            <w:webHidden/>
          </w:rPr>
        </w:r>
        <w:r w:rsidR="00854A8D">
          <w:rPr>
            <w:noProof/>
            <w:webHidden/>
          </w:rPr>
          <w:fldChar w:fldCharType="separate"/>
        </w:r>
        <w:r>
          <w:rPr>
            <w:noProof/>
            <w:webHidden/>
          </w:rPr>
          <w:t>7</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01" w:history="1">
        <w:r w:rsidR="00854A8D" w:rsidRPr="007371B7">
          <w:rPr>
            <w:rStyle w:val="Hyperlink"/>
            <w:noProof/>
            <w:lang w:val="es-ES"/>
          </w:rPr>
          <w:t>4. EU NAVFOR Somalia – Operation Atalanta.</w:t>
        </w:r>
        <w:r w:rsidR="00854A8D">
          <w:rPr>
            <w:noProof/>
            <w:webHidden/>
          </w:rPr>
          <w:tab/>
        </w:r>
        <w:r w:rsidR="00854A8D">
          <w:rPr>
            <w:noProof/>
            <w:webHidden/>
          </w:rPr>
          <w:fldChar w:fldCharType="begin"/>
        </w:r>
        <w:r w:rsidR="00854A8D">
          <w:rPr>
            <w:noProof/>
            <w:webHidden/>
          </w:rPr>
          <w:instrText xml:space="preserve"> PAGEREF _Toc328390701 \h </w:instrText>
        </w:r>
        <w:r w:rsidR="00854A8D">
          <w:rPr>
            <w:noProof/>
            <w:webHidden/>
          </w:rPr>
        </w:r>
        <w:r w:rsidR="00854A8D">
          <w:rPr>
            <w:noProof/>
            <w:webHidden/>
          </w:rPr>
          <w:fldChar w:fldCharType="separate"/>
        </w:r>
        <w:r>
          <w:rPr>
            <w:noProof/>
            <w:webHidden/>
          </w:rPr>
          <w:t>8</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02" w:history="1">
        <w:r w:rsidR="00854A8D" w:rsidRPr="007371B7">
          <w:rPr>
            <w:rStyle w:val="Hyperlink"/>
            <w:noProof/>
            <w:lang w:val="en-US"/>
          </w:rPr>
          <w:t>4.1 Mission</w:t>
        </w:r>
        <w:r w:rsidR="00854A8D">
          <w:rPr>
            <w:noProof/>
            <w:webHidden/>
          </w:rPr>
          <w:tab/>
        </w:r>
        <w:r w:rsidR="00854A8D">
          <w:rPr>
            <w:noProof/>
            <w:webHidden/>
          </w:rPr>
          <w:fldChar w:fldCharType="begin"/>
        </w:r>
        <w:r w:rsidR="00854A8D">
          <w:rPr>
            <w:noProof/>
            <w:webHidden/>
          </w:rPr>
          <w:instrText xml:space="preserve"> PAGEREF _Toc328390702 \h </w:instrText>
        </w:r>
        <w:r w:rsidR="00854A8D">
          <w:rPr>
            <w:noProof/>
            <w:webHidden/>
          </w:rPr>
        </w:r>
        <w:r w:rsidR="00854A8D">
          <w:rPr>
            <w:noProof/>
            <w:webHidden/>
          </w:rPr>
          <w:fldChar w:fldCharType="separate"/>
        </w:r>
        <w:r>
          <w:rPr>
            <w:noProof/>
            <w:webHidden/>
          </w:rPr>
          <w:t>8</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03" w:history="1">
        <w:r w:rsidR="00854A8D" w:rsidRPr="007371B7">
          <w:rPr>
            <w:rStyle w:val="Hyperlink"/>
            <w:noProof/>
            <w:lang w:val="en-US"/>
          </w:rPr>
          <w:t>4.2 Objectives</w:t>
        </w:r>
        <w:r w:rsidR="00854A8D">
          <w:rPr>
            <w:noProof/>
            <w:webHidden/>
          </w:rPr>
          <w:tab/>
        </w:r>
        <w:r w:rsidR="00854A8D">
          <w:rPr>
            <w:noProof/>
            <w:webHidden/>
          </w:rPr>
          <w:fldChar w:fldCharType="begin"/>
        </w:r>
        <w:r w:rsidR="00854A8D">
          <w:rPr>
            <w:noProof/>
            <w:webHidden/>
          </w:rPr>
          <w:instrText xml:space="preserve"> PAGEREF _Toc328390703 \h </w:instrText>
        </w:r>
        <w:r w:rsidR="00854A8D">
          <w:rPr>
            <w:noProof/>
            <w:webHidden/>
          </w:rPr>
        </w:r>
        <w:r w:rsidR="00854A8D">
          <w:rPr>
            <w:noProof/>
            <w:webHidden/>
          </w:rPr>
          <w:fldChar w:fldCharType="separate"/>
        </w:r>
        <w:r>
          <w:rPr>
            <w:noProof/>
            <w:webHidden/>
          </w:rPr>
          <w:t>9</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04" w:history="1">
        <w:r w:rsidR="00854A8D" w:rsidRPr="007371B7">
          <w:rPr>
            <w:rStyle w:val="Hyperlink"/>
            <w:noProof/>
          </w:rPr>
          <w:t>4.3 Extension of mission and mandate</w:t>
        </w:r>
        <w:r w:rsidR="00854A8D">
          <w:rPr>
            <w:noProof/>
            <w:webHidden/>
          </w:rPr>
          <w:tab/>
        </w:r>
        <w:r w:rsidR="00854A8D">
          <w:rPr>
            <w:noProof/>
            <w:webHidden/>
          </w:rPr>
          <w:fldChar w:fldCharType="begin"/>
        </w:r>
        <w:r w:rsidR="00854A8D">
          <w:rPr>
            <w:noProof/>
            <w:webHidden/>
          </w:rPr>
          <w:instrText xml:space="preserve"> PAGEREF _Toc328390704 \h </w:instrText>
        </w:r>
        <w:r w:rsidR="00854A8D">
          <w:rPr>
            <w:noProof/>
            <w:webHidden/>
          </w:rPr>
        </w:r>
        <w:r w:rsidR="00854A8D">
          <w:rPr>
            <w:noProof/>
            <w:webHidden/>
          </w:rPr>
          <w:fldChar w:fldCharType="separate"/>
        </w:r>
        <w:r>
          <w:rPr>
            <w:noProof/>
            <w:webHidden/>
          </w:rPr>
          <w:t>9</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05" w:history="1">
        <w:r w:rsidR="00854A8D" w:rsidRPr="007371B7">
          <w:rPr>
            <w:rStyle w:val="Hyperlink"/>
            <w:noProof/>
            <w:lang w:val="en-US"/>
          </w:rPr>
          <w:t>4.4 Structure of the mission</w:t>
        </w:r>
        <w:r w:rsidR="00854A8D">
          <w:rPr>
            <w:noProof/>
            <w:webHidden/>
          </w:rPr>
          <w:tab/>
        </w:r>
        <w:r w:rsidR="00854A8D">
          <w:rPr>
            <w:noProof/>
            <w:webHidden/>
          </w:rPr>
          <w:fldChar w:fldCharType="begin"/>
        </w:r>
        <w:r w:rsidR="00854A8D">
          <w:rPr>
            <w:noProof/>
            <w:webHidden/>
          </w:rPr>
          <w:instrText xml:space="preserve"> PAGEREF _Toc328390705 \h </w:instrText>
        </w:r>
        <w:r w:rsidR="00854A8D">
          <w:rPr>
            <w:noProof/>
            <w:webHidden/>
          </w:rPr>
        </w:r>
        <w:r w:rsidR="00854A8D">
          <w:rPr>
            <w:noProof/>
            <w:webHidden/>
          </w:rPr>
          <w:fldChar w:fldCharType="separate"/>
        </w:r>
        <w:r>
          <w:rPr>
            <w:noProof/>
            <w:webHidden/>
          </w:rPr>
          <w:t>9</w:t>
        </w:r>
        <w:r w:rsidR="00854A8D">
          <w:rPr>
            <w:noProof/>
            <w:webHidden/>
          </w:rPr>
          <w:fldChar w:fldCharType="end"/>
        </w:r>
      </w:hyperlink>
    </w:p>
    <w:p w:rsidR="00854A8D" w:rsidRDefault="00ED7467">
      <w:pPr>
        <w:pStyle w:val="TOC3"/>
        <w:tabs>
          <w:tab w:val="right" w:leader="dot" w:pos="8755"/>
        </w:tabs>
        <w:rPr>
          <w:rFonts w:asciiTheme="minorHAnsi" w:eastAsiaTheme="minorEastAsia" w:hAnsiTheme="minorHAnsi" w:cstheme="minorBidi"/>
          <w:noProof/>
          <w:lang w:val="en-US"/>
        </w:rPr>
      </w:pPr>
      <w:hyperlink w:anchor="_Toc328390706" w:history="1">
        <w:r w:rsidR="00854A8D" w:rsidRPr="007371B7">
          <w:rPr>
            <w:rStyle w:val="Hyperlink"/>
            <w:noProof/>
            <w:lang w:val="en-US"/>
          </w:rPr>
          <w:t>4.4.1 Contributing countries</w:t>
        </w:r>
        <w:r w:rsidR="00854A8D">
          <w:rPr>
            <w:noProof/>
            <w:webHidden/>
          </w:rPr>
          <w:tab/>
        </w:r>
        <w:r w:rsidR="00854A8D">
          <w:rPr>
            <w:noProof/>
            <w:webHidden/>
          </w:rPr>
          <w:fldChar w:fldCharType="begin"/>
        </w:r>
        <w:r w:rsidR="00854A8D">
          <w:rPr>
            <w:noProof/>
            <w:webHidden/>
          </w:rPr>
          <w:instrText xml:space="preserve"> PAGEREF _Toc328390706 \h </w:instrText>
        </w:r>
        <w:r w:rsidR="00854A8D">
          <w:rPr>
            <w:noProof/>
            <w:webHidden/>
          </w:rPr>
        </w:r>
        <w:r w:rsidR="00854A8D">
          <w:rPr>
            <w:noProof/>
            <w:webHidden/>
          </w:rPr>
          <w:fldChar w:fldCharType="separate"/>
        </w:r>
        <w:r>
          <w:rPr>
            <w:noProof/>
            <w:webHidden/>
          </w:rPr>
          <w:t>9</w:t>
        </w:r>
        <w:r w:rsidR="00854A8D">
          <w:rPr>
            <w:noProof/>
            <w:webHidden/>
          </w:rPr>
          <w:fldChar w:fldCharType="end"/>
        </w:r>
      </w:hyperlink>
    </w:p>
    <w:p w:rsidR="00854A8D" w:rsidRDefault="00ED7467">
      <w:pPr>
        <w:pStyle w:val="TOC3"/>
        <w:tabs>
          <w:tab w:val="right" w:leader="dot" w:pos="8755"/>
        </w:tabs>
        <w:rPr>
          <w:rFonts w:asciiTheme="minorHAnsi" w:eastAsiaTheme="minorEastAsia" w:hAnsiTheme="minorHAnsi" w:cstheme="minorBidi"/>
          <w:noProof/>
          <w:lang w:val="en-US"/>
        </w:rPr>
      </w:pPr>
      <w:hyperlink w:anchor="_Toc328390707" w:history="1">
        <w:r w:rsidR="00854A8D" w:rsidRPr="007371B7">
          <w:rPr>
            <w:rStyle w:val="Hyperlink"/>
            <w:noProof/>
            <w:lang w:val="en-US"/>
          </w:rPr>
          <w:t>4.4.2 Finance</w:t>
        </w:r>
        <w:r w:rsidR="00854A8D">
          <w:rPr>
            <w:noProof/>
            <w:webHidden/>
          </w:rPr>
          <w:tab/>
        </w:r>
        <w:r w:rsidR="00854A8D">
          <w:rPr>
            <w:noProof/>
            <w:webHidden/>
          </w:rPr>
          <w:fldChar w:fldCharType="begin"/>
        </w:r>
        <w:r w:rsidR="00854A8D">
          <w:rPr>
            <w:noProof/>
            <w:webHidden/>
          </w:rPr>
          <w:instrText xml:space="preserve"> PAGEREF _Toc328390707 \h </w:instrText>
        </w:r>
        <w:r w:rsidR="00854A8D">
          <w:rPr>
            <w:noProof/>
            <w:webHidden/>
          </w:rPr>
        </w:r>
        <w:r w:rsidR="00854A8D">
          <w:rPr>
            <w:noProof/>
            <w:webHidden/>
          </w:rPr>
          <w:fldChar w:fldCharType="separate"/>
        </w:r>
        <w:r>
          <w:rPr>
            <w:noProof/>
            <w:webHidden/>
          </w:rPr>
          <w:t>10</w:t>
        </w:r>
        <w:r w:rsidR="00854A8D">
          <w:rPr>
            <w:noProof/>
            <w:webHidden/>
          </w:rPr>
          <w:fldChar w:fldCharType="end"/>
        </w:r>
      </w:hyperlink>
    </w:p>
    <w:p w:rsidR="00854A8D" w:rsidRDefault="00ED7467">
      <w:pPr>
        <w:pStyle w:val="TOC3"/>
        <w:tabs>
          <w:tab w:val="right" w:leader="dot" w:pos="8755"/>
        </w:tabs>
        <w:rPr>
          <w:rFonts w:asciiTheme="minorHAnsi" w:eastAsiaTheme="minorEastAsia" w:hAnsiTheme="minorHAnsi" w:cstheme="minorBidi"/>
          <w:noProof/>
          <w:lang w:val="en-US"/>
        </w:rPr>
      </w:pPr>
      <w:hyperlink w:anchor="_Toc328390708" w:history="1">
        <w:r w:rsidR="00854A8D" w:rsidRPr="007371B7">
          <w:rPr>
            <w:rStyle w:val="Hyperlink"/>
            <w:noProof/>
            <w:lang w:val="en-US"/>
          </w:rPr>
          <w:t>4.4.3 Force size and area of operation</w:t>
        </w:r>
        <w:r w:rsidR="00854A8D">
          <w:rPr>
            <w:noProof/>
            <w:webHidden/>
          </w:rPr>
          <w:tab/>
        </w:r>
        <w:r w:rsidR="00854A8D">
          <w:rPr>
            <w:noProof/>
            <w:webHidden/>
          </w:rPr>
          <w:fldChar w:fldCharType="begin"/>
        </w:r>
        <w:r w:rsidR="00854A8D">
          <w:rPr>
            <w:noProof/>
            <w:webHidden/>
          </w:rPr>
          <w:instrText xml:space="preserve"> PAGEREF _Toc328390708 \h </w:instrText>
        </w:r>
        <w:r w:rsidR="00854A8D">
          <w:rPr>
            <w:noProof/>
            <w:webHidden/>
          </w:rPr>
        </w:r>
        <w:r w:rsidR="00854A8D">
          <w:rPr>
            <w:noProof/>
            <w:webHidden/>
          </w:rPr>
          <w:fldChar w:fldCharType="separate"/>
        </w:r>
        <w:r>
          <w:rPr>
            <w:noProof/>
            <w:webHidden/>
          </w:rPr>
          <w:t>10</w:t>
        </w:r>
        <w:r w:rsidR="00854A8D">
          <w:rPr>
            <w:noProof/>
            <w:webHidden/>
          </w:rPr>
          <w:fldChar w:fldCharType="end"/>
        </w:r>
      </w:hyperlink>
    </w:p>
    <w:p w:rsidR="00854A8D" w:rsidRDefault="00ED7467">
      <w:pPr>
        <w:pStyle w:val="TOC3"/>
        <w:tabs>
          <w:tab w:val="right" w:leader="dot" w:pos="8755"/>
        </w:tabs>
        <w:rPr>
          <w:rFonts w:asciiTheme="minorHAnsi" w:eastAsiaTheme="minorEastAsia" w:hAnsiTheme="minorHAnsi" w:cstheme="minorBidi"/>
          <w:noProof/>
          <w:lang w:val="en-US"/>
        </w:rPr>
      </w:pPr>
      <w:hyperlink w:anchor="_Toc328390709" w:history="1">
        <w:r w:rsidR="00854A8D" w:rsidRPr="007371B7">
          <w:rPr>
            <w:rStyle w:val="Hyperlink"/>
            <w:noProof/>
            <w:lang w:val="en-US"/>
          </w:rPr>
          <w:t>4.4.4 Command of EU NAVFOR Somalia</w:t>
        </w:r>
        <w:r w:rsidR="00854A8D">
          <w:rPr>
            <w:noProof/>
            <w:webHidden/>
          </w:rPr>
          <w:tab/>
        </w:r>
        <w:r w:rsidR="00854A8D">
          <w:rPr>
            <w:noProof/>
            <w:webHidden/>
          </w:rPr>
          <w:fldChar w:fldCharType="begin"/>
        </w:r>
        <w:r w:rsidR="00854A8D">
          <w:rPr>
            <w:noProof/>
            <w:webHidden/>
          </w:rPr>
          <w:instrText xml:space="preserve"> PAGEREF _Toc328390709 \h </w:instrText>
        </w:r>
        <w:r w:rsidR="00854A8D">
          <w:rPr>
            <w:noProof/>
            <w:webHidden/>
          </w:rPr>
        </w:r>
        <w:r w:rsidR="00854A8D">
          <w:rPr>
            <w:noProof/>
            <w:webHidden/>
          </w:rPr>
          <w:fldChar w:fldCharType="separate"/>
        </w:r>
        <w:r>
          <w:rPr>
            <w:noProof/>
            <w:webHidden/>
          </w:rPr>
          <w:t>10</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10" w:history="1">
        <w:r w:rsidR="00854A8D" w:rsidRPr="007371B7">
          <w:rPr>
            <w:rStyle w:val="Hyperlink"/>
            <w:noProof/>
            <w:lang w:val="en-US"/>
          </w:rPr>
          <w:t xml:space="preserve">5. </w:t>
        </w:r>
        <w:r w:rsidR="00854A8D" w:rsidRPr="007371B7">
          <w:rPr>
            <w:rStyle w:val="Hyperlink"/>
            <w:noProof/>
          </w:rPr>
          <w:t>The objectives and success of the mission</w:t>
        </w:r>
        <w:r w:rsidR="00854A8D">
          <w:rPr>
            <w:noProof/>
            <w:webHidden/>
          </w:rPr>
          <w:tab/>
        </w:r>
        <w:r w:rsidR="00854A8D">
          <w:rPr>
            <w:noProof/>
            <w:webHidden/>
          </w:rPr>
          <w:fldChar w:fldCharType="begin"/>
        </w:r>
        <w:r w:rsidR="00854A8D">
          <w:rPr>
            <w:noProof/>
            <w:webHidden/>
          </w:rPr>
          <w:instrText xml:space="preserve"> PAGEREF _Toc328390710 \h </w:instrText>
        </w:r>
        <w:r w:rsidR="00854A8D">
          <w:rPr>
            <w:noProof/>
            <w:webHidden/>
          </w:rPr>
        </w:r>
        <w:r w:rsidR="00854A8D">
          <w:rPr>
            <w:noProof/>
            <w:webHidden/>
          </w:rPr>
          <w:fldChar w:fldCharType="separate"/>
        </w:r>
        <w:r>
          <w:rPr>
            <w:noProof/>
            <w:webHidden/>
          </w:rPr>
          <w:t>11</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11" w:history="1">
        <w:r w:rsidR="00854A8D" w:rsidRPr="007371B7">
          <w:rPr>
            <w:rStyle w:val="Hyperlink"/>
            <w:noProof/>
            <w:lang w:val="en-US"/>
          </w:rPr>
          <w:t>5.1 Some statistics</w:t>
        </w:r>
        <w:r w:rsidR="00854A8D">
          <w:rPr>
            <w:noProof/>
            <w:webHidden/>
          </w:rPr>
          <w:tab/>
        </w:r>
        <w:r w:rsidR="00854A8D">
          <w:rPr>
            <w:noProof/>
            <w:webHidden/>
          </w:rPr>
          <w:fldChar w:fldCharType="begin"/>
        </w:r>
        <w:r w:rsidR="00854A8D">
          <w:rPr>
            <w:noProof/>
            <w:webHidden/>
          </w:rPr>
          <w:instrText xml:space="preserve"> PAGEREF _Toc328390711 \h </w:instrText>
        </w:r>
        <w:r w:rsidR="00854A8D">
          <w:rPr>
            <w:noProof/>
            <w:webHidden/>
          </w:rPr>
        </w:r>
        <w:r w:rsidR="00854A8D">
          <w:rPr>
            <w:noProof/>
            <w:webHidden/>
          </w:rPr>
          <w:fldChar w:fldCharType="separate"/>
        </w:r>
        <w:r>
          <w:rPr>
            <w:noProof/>
            <w:webHidden/>
          </w:rPr>
          <w:t>11</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12" w:history="1">
        <w:r w:rsidR="00854A8D" w:rsidRPr="007371B7">
          <w:rPr>
            <w:rStyle w:val="Hyperlink"/>
            <w:noProof/>
            <w:lang w:val="en-US"/>
          </w:rPr>
          <w:t>5.2 Reduced number of hijackings</w:t>
        </w:r>
        <w:r w:rsidR="00854A8D">
          <w:rPr>
            <w:noProof/>
            <w:webHidden/>
          </w:rPr>
          <w:tab/>
        </w:r>
        <w:r w:rsidR="00854A8D">
          <w:rPr>
            <w:noProof/>
            <w:webHidden/>
          </w:rPr>
          <w:fldChar w:fldCharType="begin"/>
        </w:r>
        <w:r w:rsidR="00854A8D">
          <w:rPr>
            <w:noProof/>
            <w:webHidden/>
          </w:rPr>
          <w:instrText xml:space="preserve"> PAGEREF _Toc328390712 \h </w:instrText>
        </w:r>
        <w:r w:rsidR="00854A8D">
          <w:rPr>
            <w:noProof/>
            <w:webHidden/>
          </w:rPr>
        </w:r>
        <w:r w:rsidR="00854A8D">
          <w:rPr>
            <w:noProof/>
            <w:webHidden/>
          </w:rPr>
          <w:fldChar w:fldCharType="separate"/>
        </w:r>
        <w:r>
          <w:rPr>
            <w:noProof/>
            <w:webHidden/>
          </w:rPr>
          <w:t>12</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13" w:history="1">
        <w:r w:rsidR="00854A8D" w:rsidRPr="007371B7">
          <w:rPr>
            <w:rStyle w:val="Hyperlink"/>
            <w:noProof/>
            <w:lang w:val="en-US"/>
          </w:rPr>
          <w:t>6.</w:t>
        </w:r>
        <w:r w:rsidR="00854A8D">
          <w:rPr>
            <w:rFonts w:asciiTheme="minorHAnsi" w:eastAsiaTheme="minorEastAsia" w:hAnsiTheme="minorHAnsi" w:cstheme="minorBidi"/>
            <w:noProof/>
            <w:lang w:val="en-US"/>
          </w:rPr>
          <w:tab/>
        </w:r>
        <w:r w:rsidR="00854A8D" w:rsidRPr="007371B7">
          <w:rPr>
            <w:rStyle w:val="Hyperlink"/>
            <w:noProof/>
            <w:lang w:val="en-US"/>
          </w:rPr>
          <w:t>Measures to fight pirates</w:t>
        </w:r>
        <w:r w:rsidR="00854A8D">
          <w:rPr>
            <w:noProof/>
            <w:webHidden/>
          </w:rPr>
          <w:tab/>
        </w:r>
        <w:r w:rsidR="00854A8D">
          <w:rPr>
            <w:noProof/>
            <w:webHidden/>
          </w:rPr>
          <w:fldChar w:fldCharType="begin"/>
        </w:r>
        <w:r w:rsidR="00854A8D">
          <w:rPr>
            <w:noProof/>
            <w:webHidden/>
          </w:rPr>
          <w:instrText xml:space="preserve"> PAGEREF _Toc328390713 \h </w:instrText>
        </w:r>
        <w:r w:rsidR="00854A8D">
          <w:rPr>
            <w:noProof/>
            <w:webHidden/>
          </w:rPr>
        </w:r>
        <w:r w:rsidR="00854A8D">
          <w:rPr>
            <w:noProof/>
            <w:webHidden/>
          </w:rPr>
          <w:fldChar w:fldCharType="separate"/>
        </w:r>
        <w:r>
          <w:rPr>
            <w:noProof/>
            <w:webHidden/>
          </w:rPr>
          <w:t>17</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14" w:history="1">
        <w:r w:rsidR="00854A8D" w:rsidRPr="007371B7">
          <w:rPr>
            <w:rStyle w:val="Hyperlink"/>
            <w:noProof/>
            <w:lang w:val="en-US"/>
          </w:rPr>
          <w:t>6.1 Vessel Protection Detachments</w:t>
        </w:r>
        <w:r w:rsidR="00854A8D">
          <w:rPr>
            <w:noProof/>
            <w:webHidden/>
          </w:rPr>
          <w:tab/>
        </w:r>
        <w:r w:rsidR="00854A8D">
          <w:rPr>
            <w:noProof/>
            <w:webHidden/>
          </w:rPr>
          <w:fldChar w:fldCharType="begin"/>
        </w:r>
        <w:r w:rsidR="00854A8D">
          <w:rPr>
            <w:noProof/>
            <w:webHidden/>
          </w:rPr>
          <w:instrText xml:space="preserve"> PAGEREF _Toc328390714 \h </w:instrText>
        </w:r>
        <w:r w:rsidR="00854A8D">
          <w:rPr>
            <w:noProof/>
            <w:webHidden/>
          </w:rPr>
        </w:r>
        <w:r w:rsidR="00854A8D">
          <w:rPr>
            <w:noProof/>
            <w:webHidden/>
          </w:rPr>
          <w:fldChar w:fldCharType="separate"/>
        </w:r>
        <w:r>
          <w:rPr>
            <w:noProof/>
            <w:webHidden/>
          </w:rPr>
          <w:t>17</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15" w:history="1">
        <w:r w:rsidR="00854A8D" w:rsidRPr="007371B7">
          <w:rPr>
            <w:rStyle w:val="Hyperlink"/>
            <w:noProof/>
            <w:lang w:val="en-US"/>
          </w:rPr>
          <w:t>6.2 Private armed security guards</w:t>
        </w:r>
        <w:r w:rsidR="00854A8D">
          <w:rPr>
            <w:noProof/>
            <w:webHidden/>
          </w:rPr>
          <w:tab/>
        </w:r>
        <w:r w:rsidR="00854A8D">
          <w:rPr>
            <w:noProof/>
            <w:webHidden/>
          </w:rPr>
          <w:fldChar w:fldCharType="begin"/>
        </w:r>
        <w:r w:rsidR="00854A8D">
          <w:rPr>
            <w:noProof/>
            <w:webHidden/>
          </w:rPr>
          <w:instrText xml:space="preserve"> PAGEREF _Toc328390715 \h </w:instrText>
        </w:r>
        <w:r w:rsidR="00854A8D">
          <w:rPr>
            <w:noProof/>
            <w:webHidden/>
          </w:rPr>
        </w:r>
        <w:r w:rsidR="00854A8D">
          <w:rPr>
            <w:noProof/>
            <w:webHidden/>
          </w:rPr>
          <w:fldChar w:fldCharType="separate"/>
        </w:r>
        <w:r>
          <w:rPr>
            <w:noProof/>
            <w:webHidden/>
          </w:rPr>
          <w:t>17</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16" w:history="1">
        <w:r w:rsidR="00854A8D" w:rsidRPr="007371B7">
          <w:rPr>
            <w:rStyle w:val="Hyperlink"/>
            <w:noProof/>
            <w:lang w:val="en-US"/>
          </w:rPr>
          <w:t>6.3 Coordination</w:t>
        </w:r>
        <w:r w:rsidR="00854A8D">
          <w:rPr>
            <w:noProof/>
            <w:webHidden/>
          </w:rPr>
          <w:tab/>
        </w:r>
        <w:r w:rsidR="00854A8D">
          <w:rPr>
            <w:noProof/>
            <w:webHidden/>
          </w:rPr>
          <w:fldChar w:fldCharType="begin"/>
        </w:r>
        <w:r w:rsidR="00854A8D">
          <w:rPr>
            <w:noProof/>
            <w:webHidden/>
          </w:rPr>
          <w:instrText xml:space="preserve"> PAGEREF _Toc328390716 \h </w:instrText>
        </w:r>
        <w:r w:rsidR="00854A8D">
          <w:rPr>
            <w:noProof/>
            <w:webHidden/>
          </w:rPr>
        </w:r>
        <w:r w:rsidR="00854A8D">
          <w:rPr>
            <w:noProof/>
            <w:webHidden/>
          </w:rPr>
          <w:fldChar w:fldCharType="separate"/>
        </w:r>
        <w:r>
          <w:rPr>
            <w:noProof/>
            <w:webHidden/>
          </w:rPr>
          <w:t>18</w:t>
        </w:r>
        <w:r w:rsidR="00854A8D">
          <w:rPr>
            <w:noProof/>
            <w:webHidden/>
          </w:rPr>
          <w:fldChar w:fldCharType="end"/>
        </w:r>
      </w:hyperlink>
    </w:p>
    <w:p w:rsidR="00854A8D" w:rsidRDefault="00ED7467">
      <w:pPr>
        <w:pStyle w:val="TOC2"/>
        <w:tabs>
          <w:tab w:val="right" w:leader="dot" w:pos="8755"/>
        </w:tabs>
        <w:rPr>
          <w:rFonts w:asciiTheme="minorHAnsi" w:eastAsiaTheme="minorEastAsia" w:hAnsiTheme="minorHAnsi" w:cstheme="minorBidi"/>
          <w:noProof/>
          <w:lang w:val="en-US"/>
        </w:rPr>
      </w:pPr>
      <w:hyperlink w:anchor="_Toc328390717" w:history="1">
        <w:r w:rsidR="00854A8D" w:rsidRPr="007371B7">
          <w:rPr>
            <w:rStyle w:val="Hyperlink"/>
            <w:noProof/>
            <w:lang w:val="en-US"/>
          </w:rPr>
          <w:t>6.4 Best Management Practices</w:t>
        </w:r>
        <w:r w:rsidR="00854A8D">
          <w:rPr>
            <w:noProof/>
            <w:webHidden/>
          </w:rPr>
          <w:tab/>
        </w:r>
        <w:r w:rsidR="00854A8D">
          <w:rPr>
            <w:noProof/>
            <w:webHidden/>
          </w:rPr>
          <w:fldChar w:fldCharType="begin"/>
        </w:r>
        <w:r w:rsidR="00854A8D">
          <w:rPr>
            <w:noProof/>
            <w:webHidden/>
          </w:rPr>
          <w:instrText xml:space="preserve"> PAGEREF _Toc328390717 \h </w:instrText>
        </w:r>
        <w:r w:rsidR="00854A8D">
          <w:rPr>
            <w:noProof/>
            <w:webHidden/>
          </w:rPr>
        </w:r>
        <w:r w:rsidR="00854A8D">
          <w:rPr>
            <w:noProof/>
            <w:webHidden/>
          </w:rPr>
          <w:fldChar w:fldCharType="separate"/>
        </w:r>
        <w:r>
          <w:rPr>
            <w:noProof/>
            <w:webHidden/>
          </w:rPr>
          <w:t>19</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18" w:history="1">
        <w:r w:rsidR="00854A8D" w:rsidRPr="007371B7">
          <w:rPr>
            <w:rStyle w:val="Hyperlink"/>
            <w:noProof/>
            <w:lang w:val="en-US"/>
          </w:rPr>
          <w:t>7.</w:t>
        </w:r>
        <w:r w:rsidR="00854A8D">
          <w:rPr>
            <w:rFonts w:asciiTheme="minorHAnsi" w:eastAsiaTheme="minorEastAsia" w:hAnsiTheme="minorHAnsi" w:cstheme="minorBidi"/>
            <w:noProof/>
            <w:lang w:val="en-US"/>
          </w:rPr>
          <w:tab/>
        </w:r>
        <w:r w:rsidR="00854A8D" w:rsidRPr="007371B7">
          <w:rPr>
            <w:rStyle w:val="Hyperlink"/>
            <w:noProof/>
            <w:lang w:val="en-US"/>
          </w:rPr>
          <w:t>EU NAVFOR Somalia is not the final solution to stopping piracy</w:t>
        </w:r>
        <w:r w:rsidR="00854A8D">
          <w:rPr>
            <w:noProof/>
            <w:webHidden/>
          </w:rPr>
          <w:tab/>
        </w:r>
        <w:r w:rsidR="00854A8D">
          <w:rPr>
            <w:noProof/>
            <w:webHidden/>
          </w:rPr>
          <w:fldChar w:fldCharType="begin"/>
        </w:r>
        <w:r w:rsidR="00854A8D">
          <w:rPr>
            <w:noProof/>
            <w:webHidden/>
          </w:rPr>
          <w:instrText xml:space="preserve"> PAGEREF _Toc328390718 \h </w:instrText>
        </w:r>
        <w:r w:rsidR="00854A8D">
          <w:rPr>
            <w:noProof/>
            <w:webHidden/>
          </w:rPr>
        </w:r>
        <w:r w:rsidR="00854A8D">
          <w:rPr>
            <w:noProof/>
            <w:webHidden/>
          </w:rPr>
          <w:fldChar w:fldCharType="separate"/>
        </w:r>
        <w:r>
          <w:rPr>
            <w:noProof/>
            <w:webHidden/>
          </w:rPr>
          <w:t>20</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19" w:history="1">
        <w:r w:rsidR="00854A8D" w:rsidRPr="007371B7">
          <w:rPr>
            <w:rStyle w:val="Hyperlink"/>
            <w:noProof/>
            <w:lang w:val="en-US"/>
          </w:rPr>
          <w:t>8.</w:t>
        </w:r>
        <w:r w:rsidR="00854A8D">
          <w:rPr>
            <w:rFonts w:asciiTheme="minorHAnsi" w:eastAsiaTheme="minorEastAsia" w:hAnsiTheme="minorHAnsi" w:cstheme="minorBidi"/>
            <w:noProof/>
            <w:lang w:val="en-US"/>
          </w:rPr>
          <w:tab/>
        </w:r>
        <w:r w:rsidR="00854A8D" w:rsidRPr="007371B7">
          <w:rPr>
            <w:rStyle w:val="Hyperlink"/>
            <w:noProof/>
            <w:lang w:val="en-US"/>
          </w:rPr>
          <w:t>Conclusion</w:t>
        </w:r>
        <w:r w:rsidR="00854A8D">
          <w:rPr>
            <w:noProof/>
            <w:webHidden/>
          </w:rPr>
          <w:tab/>
        </w:r>
        <w:r w:rsidR="00854A8D">
          <w:rPr>
            <w:noProof/>
            <w:webHidden/>
          </w:rPr>
          <w:fldChar w:fldCharType="begin"/>
        </w:r>
        <w:r w:rsidR="00854A8D">
          <w:rPr>
            <w:noProof/>
            <w:webHidden/>
          </w:rPr>
          <w:instrText xml:space="preserve"> PAGEREF _Toc328390719 \h </w:instrText>
        </w:r>
        <w:r w:rsidR="00854A8D">
          <w:rPr>
            <w:noProof/>
            <w:webHidden/>
          </w:rPr>
        </w:r>
        <w:r w:rsidR="00854A8D">
          <w:rPr>
            <w:noProof/>
            <w:webHidden/>
          </w:rPr>
          <w:fldChar w:fldCharType="separate"/>
        </w:r>
        <w:r>
          <w:rPr>
            <w:noProof/>
            <w:webHidden/>
          </w:rPr>
          <w:t>21</w:t>
        </w:r>
        <w:r w:rsidR="00854A8D">
          <w:rPr>
            <w:noProof/>
            <w:webHidden/>
          </w:rPr>
          <w:fldChar w:fldCharType="end"/>
        </w:r>
      </w:hyperlink>
    </w:p>
    <w:p w:rsidR="00854A8D" w:rsidRDefault="00ED7467">
      <w:pPr>
        <w:pStyle w:val="TOC1"/>
        <w:rPr>
          <w:rFonts w:asciiTheme="minorHAnsi" w:eastAsiaTheme="minorEastAsia" w:hAnsiTheme="minorHAnsi" w:cstheme="minorBidi"/>
          <w:noProof/>
          <w:lang w:val="en-US"/>
        </w:rPr>
      </w:pPr>
      <w:hyperlink w:anchor="_Toc328390720" w:history="1">
        <w:r w:rsidR="00854A8D" w:rsidRPr="007371B7">
          <w:rPr>
            <w:rStyle w:val="Hyperlink"/>
            <w:noProof/>
          </w:rPr>
          <w:t>Sources</w:t>
        </w:r>
        <w:r w:rsidR="00854A8D">
          <w:rPr>
            <w:noProof/>
            <w:webHidden/>
          </w:rPr>
          <w:tab/>
        </w:r>
        <w:r w:rsidR="00854A8D">
          <w:rPr>
            <w:noProof/>
            <w:webHidden/>
          </w:rPr>
          <w:fldChar w:fldCharType="begin"/>
        </w:r>
        <w:r w:rsidR="00854A8D">
          <w:rPr>
            <w:noProof/>
            <w:webHidden/>
          </w:rPr>
          <w:instrText xml:space="preserve"> PAGEREF _Toc328390720 \h </w:instrText>
        </w:r>
        <w:r w:rsidR="00854A8D">
          <w:rPr>
            <w:noProof/>
            <w:webHidden/>
          </w:rPr>
        </w:r>
        <w:r w:rsidR="00854A8D">
          <w:rPr>
            <w:noProof/>
            <w:webHidden/>
          </w:rPr>
          <w:fldChar w:fldCharType="separate"/>
        </w:r>
        <w:r>
          <w:rPr>
            <w:noProof/>
            <w:webHidden/>
          </w:rPr>
          <w:t>23</w:t>
        </w:r>
        <w:r w:rsidR="00854A8D">
          <w:rPr>
            <w:noProof/>
            <w:webHidden/>
          </w:rPr>
          <w:fldChar w:fldCharType="end"/>
        </w:r>
      </w:hyperlink>
    </w:p>
    <w:p w:rsidR="00704000" w:rsidRPr="00EA455C" w:rsidRDefault="00F55E91" w:rsidP="00181CDC">
      <w:pPr>
        <w:spacing w:after="0"/>
      </w:pPr>
      <w:r>
        <w:fldChar w:fldCharType="end"/>
      </w:r>
    </w:p>
    <w:p w:rsidR="00181CDC" w:rsidRPr="00F60515" w:rsidRDefault="00181CDC">
      <w:pPr>
        <w:spacing w:line="276" w:lineRule="auto"/>
        <w:jc w:val="left"/>
        <w:rPr>
          <w:rFonts w:ascii="Arial" w:hAnsi="Arial"/>
          <w:b/>
          <w:bCs/>
          <w:color w:val="4F81BD"/>
          <w:sz w:val="24"/>
          <w:szCs w:val="28"/>
        </w:rPr>
      </w:pPr>
      <w:r>
        <w:br w:type="page"/>
      </w:r>
    </w:p>
    <w:p w:rsidR="006D2C87" w:rsidRPr="0052446B" w:rsidRDefault="00214B83" w:rsidP="00C02114">
      <w:pPr>
        <w:pStyle w:val="Heading1"/>
        <w:numPr>
          <w:ilvl w:val="0"/>
          <w:numId w:val="3"/>
        </w:numPr>
      </w:pPr>
      <w:bookmarkStart w:id="1" w:name="_Toc328390694"/>
      <w:r>
        <w:lastRenderedPageBreak/>
        <w:t>Introduction</w:t>
      </w:r>
      <w:bookmarkEnd w:id="1"/>
    </w:p>
    <w:p w:rsidR="006D2C87" w:rsidRPr="00C547BD" w:rsidRDefault="00573D5E" w:rsidP="00214B83">
      <w:pPr>
        <w:spacing w:after="0"/>
        <w:rPr>
          <w:szCs w:val="24"/>
        </w:rPr>
      </w:pPr>
      <w:r>
        <w:rPr>
          <w:szCs w:val="24"/>
        </w:rPr>
        <w:t xml:space="preserve">Maritime piracy is very old. One of the first acts of maritime piracy was registered during the first century BC </w:t>
      </w:r>
      <w:r w:rsidR="006F5F5F" w:rsidRPr="00C547BD">
        <w:rPr>
          <w:szCs w:val="24"/>
        </w:rPr>
        <w:t xml:space="preserve">(Paolo &amp; </w:t>
      </w:r>
      <w:proofErr w:type="spellStart"/>
      <w:r w:rsidR="006F5F5F" w:rsidRPr="00C547BD">
        <w:rPr>
          <w:szCs w:val="24"/>
        </w:rPr>
        <w:t>Prohaska</w:t>
      </w:r>
      <w:proofErr w:type="spellEnd"/>
      <w:r w:rsidR="006F5F5F" w:rsidRPr="00C547BD">
        <w:rPr>
          <w:szCs w:val="24"/>
        </w:rPr>
        <w:t>, 2012).</w:t>
      </w:r>
      <w:r w:rsidR="00395703" w:rsidRPr="00C547BD">
        <w:rPr>
          <w:szCs w:val="24"/>
        </w:rPr>
        <w:t xml:space="preserve"> </w:t>
      </w:r>
      <w:r>
        <w:rPr>
          <w:szCs w:val="24"/>
        </w:rPr>
        <w:t xml:space="preserve">Since then piracy has, on and off, been playing a major role during our world’s history. </w:t>
      </w:r>
      <w:r w:rsidR="00395703" w:rsidRPr="00C547BD">
        <w:rPr>
          <w:szCs w:val="24"/>
        </w:rPr>
        <w:t xml:space="preserve">This paper </w:t>
      </w:r>
      <w:r w:rsidR="00D82D10" w:rsidRPr="00C547BD">
        <w:rPr>
          <w:szCs w:val="24"/>
        </w:rPr>
        <w:t xml:space="preserve">is </w:t>
      </w:r>
      <w:r w:rsidR="00395703" w:rsidRPr="00C547BD">
        <w:rPr>
          <w:szCs w:val="24"/>
        </w:rPr>
        <w:t xml:space="preserve">about </w:t>
      </w:r>
      <w:r w:rsidR="00186C4B">
        <w:rPr>
          <w:szCs w:val="24"/>
        </w:rPr>
        <w:t xml:space="preserve">the sea off the coast of Somalia, an area which has known an incredible growth of maritime piracy since the last decade. Together with the Gulf of Aden and the Indian Ocean this area forms on of the most important shipping lanes in the world. But during the last five years it became one of the most dangerous for ships passing through this vast area. </w:t>
      </w:r>
      <w:r w:rsidR="00395703" w:rsidRPr="00C547BD">
        <w:rPr>
          <w:szCs w:val="24"/>
        </w:rPr>
        <w:t xml:space="preserve">Since 2005 </w:t>
      </w:r>
      <w:r w:rsidR="004F6824">
        <w:rPr>
          <w:szCs w:val="24"/>
        </w:rPr>
        <w:t xml:space="preserve">maritime piracy has made a growing impact on international maritime security, on the economic activities and on the countries of this region. </w:t>
      </w:r>
      <w:r w:rsidR="001778C4">
        <w:rPr>
          <w:szCs w:val="24"/>
        </w:rPr>
        <w:t xml:space="preserve">Because many ships pass through this area carrying flags of member states of </w:t>
      </w:r>
      <w:r w:rsidR="004F6824">
        <w:rPr>
          <w:szCs w:val="24"/>
        </w:rPr>
        <w:t xml:space="preserve">The European Union (hereafter EU), </w:t>
      </w:r>
      <w:r w:rsidR="001778C4">
        <w:rPr>
          <w:szCs w:val="24"/>
        </w:rPr>
        <w:t xml:space="preserve">the EU had to deal with this threat to international security. </w:t>
      </w:r>
      <w:r w:rsidR="003C1C2B">
        <w:rPr>
          <w:szCs w:val="24"/>
        </w:rPr>
        <w:t xml:space="preserve">Therefore the EU </w:t>
      </w:r>
      <w:r w:rsidR="00B30F2E" w:rsidRPr="00C547BD">
        <w:rPr>
          <w:szCs w:val="24"/>
        </w:rPr>
        <w:t xml:space="preserve">launched the European Naval Force Somalia – operation </w:t>
      </w:r>
      <w:proofErr w:type="spellStart"/>
      <w:r w:rsidR="00B30F2E" w:rsidRPr="00C547BD">
        <w:rPr>
          <w:szCs w:val="24"/>
        </w:rPr>
        <w:t>Atalanta</w:t>
      </w:r>
      <w:proofErr w:type="spellEnd"/>
      <w:r w:rsidR="00B30F2E" w:rsidRPr="00C547BD">
        <w:rPr>
          <w:szCs w:val="24"/>
        </w:rPr>
        <w:t xml:space="preserve"> in December 2008 (EU NAVFOR Somalia, 2011). </w:t>
      </w:r>
      <w:r w:rsidR="007E76CE" w:rsidRPr="00C547BD">
        <w:rPr>
          <w:szCs w:val="24"/>
        </w:rPr>
        <w:t>Today the mission continues into its fourth year</w:t>
      </w:r>
      <w:r w:rsidR="00B30F2E" w:rsidRPr="00C547BD">
        <w:rPr>
          <w:szCs w:val="24"/>
        </w:rPr>
        <w:t xml:space="preserve">. </w:t>
      </w:r>
    </w:p>
    <w:p w:rsidR="00214B83" w:rsidRPr="00C547BD" w:rsidRDefault="00214B83" w:rsidP="00214B83">
      <w:pPr>
        <w:spacing w:after="0"/>
        <w:rPr>
          <w:szCs w:val="24"/>
        </w:rPr>
      </w:pPr>
    </w:p>
    <w:p w:rsidR="00C676C1" w:rsidRPr="00C547BD" w:rsidRDefault="003C1C2B" w:rsidP="00214B83">
      <w:pPr>
        <w:spacing w:after="0"/>
        <w:rPr>
          <w:szCs w:val="24"/>
        </w:rPr>
      </w:pPr>
      <w:r>
        <w:rPr>
          <w:szCs w:val="24"/>
        </w:rPr>
        <w:t xml:space="preserve">The </w:t>
      </w:r>
      <w:r w:rsidR="00A03F53">
        <w:rPr>
          <w:szCs w:val="24"/>
        </w:rPr>
        <w:t xml:space="preserve">central </w:t>
      </w:r>
      <w:r>
        <w:rPr>
          <w:szCs w:val="24"/>
        </w:rPr>
        <w:t>question of this paper will be:</w:t>
      </w:r>
      <w:r w:rsidR="00B30F2E" w:rsidRPr="00C547BD">
        <w:rPr>
          <w:szCs w:val="24"/>
        </w:rPr>
        <w:t xml:space="preserve"> </w:t>
      </w:r>
    </w:p>
    <w:p w:rsidR="00C676C1" w:rsidRPr="00C547BD" w:rsidRDefault="00C676C1" w:rsidP="00214B83">
      <w:pPr>
        <w:spacing w:after="0"/>
        <w:rPr>
          <w:szCs w:val="24"/>
        </w:rPr>
      </w:pPr>
    </w:p>
    <w:p w:rsidR="00C676C1" w:rsidRPr="00C547BD" w:rsidRDefault="00B30F2E" w:rsidP="00214B83">
      <w:pPr>
        <w:spacing w:after="0"/>
        <w:rPr>
          <w:szCs w:val="24"/>
        </w:rPr>
      </w:pPr>
      <w:r w:rsidRPr="00C547BD">
        <w:rPr>
          <w:i/>
          <w:szCs w:val="24"/>
        </w:rPr>
        <w:t>To what exten</w:t>
      </w:r>
      <w:r w:rsidR="003C1C2B">
        <w:rPr>
          <w:i/>
          <w:szCs w:val="24"/>
        </w:rPr>
        <w:t>t</w:t>
      </w:r>
      <w:r w:rsidRPr="00C547BD">
        <w:rPr>
          <w:i/>
          <w:szCs w:val="24"/>
        </w:rPr>
        <w:t xml:space="preserve"> does </w:t>
      </w:r>
      <w:r w:rsidR="00214B83" w:rsidRPr="00C547BD">
        <w:rPr>
          <w:i/>
          <w:szCs w:val="24"/>
        </w:rPr>
        <w:t xml:space="preserve">operation </w:t>
      </w:r>
      <w:proofErr w:type="spellStart"/>
      <w:r w:rsidR="00214B83" w:rsidRPr="00C547BD">
        <w:rPr>
          <w:i/>
          <w:szCs w:val="24"/>
        </w:rPr>
        <w:t>Atalanta</w:t>
      </w:r>
      <w:proofErr w:type="spellEnd"/>
      <w:r w:rsidR="00214B83" w:rsidRPr="00C547BD">
        <w:rPr>
          <w:i/>
          <w:szCs w:val="24"/>
        </w:rPr>
        <w:t xml:space="preserve"> </w:t>
      </w:r>
      <w:r w:rsidRPr="00C547BD">
        <w:rPr>
          <w:i/>
          <w:szCs w:val="24"/>
        </w:rPr>
        <w:t>achieve its objectives?</w:t>
      </w:r>
      <w:r w:rsidRPr="00C547BD">
        <w:rPr>
          <w:szCs w:val="24"/>
        </w:rPr>
        <w:t xml:space="preserve"> </w:t>
      </w:r>
    </w:p>
    <w:p w:rsidR="00C676C1" w:rsidRPr="00C547BD" w:rsidRDefault="00C676C1" w:rsidP="00214B83">
      <w:pPr>
        <w:spacing w:after="0"/>
        <w:rPr>
          <w:szCs w:val="24"/>
        </w:rPr>
      </w:pPr>
    </w:p>
    <w:p w:rsidR="00B82756" w:rsidRDefault="00C676C1" w:rsidP="00214B83">
      <w:pPr>
        <w:spacing w:after="0"/>
        <w:rPr>
          <w:szCs w:val="24"/>
        </w:rPr>
      </w:pPr>
      <w:r w:rsidRPr="00C547BD">
        <w:rPr>
          <w:szCs w:val="24"/>
        </w:rPr>
        <w:t xml:space="preserve">The first chapter </w:t>
      </w:r>
      <w:r w:rsidR="003C1C2B">
        <w:rPr>
          <w:szCs w:val="24"/>
        </w:rPr>
        <w:t xml:space="preserve">gives an insight into the background of Somalia, </w:t>
      </w:r>
      <w:r w:rsidR="00B30F2E" w:rsidRPr="00C547BD">
        <w:rPr>
          <w:szCs w:val="24"/>
        </w:rPr>
        <w:t xml:space="preserve">to see </w:t>
      </w:r>
      <w:r w:rsidR="005B75E8" w:rsidRPr="00C547BD">
        <w:rPr>
          <w:szCs w:val="24"/>
        </w:rPr>
        <w:t xml:space="preserve">what </w:t>
      </w:r>
      <w:r w:rsidR="00214B83" w:rsidRPr="00C547BD">
        <w:rPr>
          <w:szCs w:val="24"/>
        </w:rPr>
        <w:t xml:space="preserve">has </w:t>
      </w:r>
      <w:r w:rsidR="005B75E8" w:rsidRPr="00C547BD">
        <w:rPr>
          <w:szCs w:val="24"/>
        </w:rPr>
        <w:t>pushe</w:t>
      </w:r>
      <w:r w:rsidR="00214B83" w:rsidRPr="00C547BD">
        <w:rPr>
          <w:szCs w:val="24"/>
        </w:rPr>
        <w:t>d</w:t>
      </w:r>
      <w:r w:rsidR="005B75E8" w:rsidRPr="00C547BD">
        <w:rPr>
          <w:szCs w:val="24"/>
        </w:rPr>
        <w:t xml:space="preserve"> the “sailors”</w:t>
      </w:r>
      <w:r w:rsidR="00214B83" w:rsidRPr="00C547BD">
        <w:rPr>
          <w:szCs w:val="24"/>
        </w:rPr>
        <w:t xml:space="preserve"> and young Somali men </w:t>
      </w:r>
      <w:r w:rsidR="005B75E8" w:rsidRPr="00C547BD">
        <w:rPr>
          <w:szCs w:val="24"/>
        </w:rPr>
        <w:t xml:space="preserve">to become </w:t>
      </w:r>
      <w:r w:rsidR="003C1C2B">
        <w:rPr>
          <w:szCs w:val="24"/>
        </w:rPr>
        <w:t>pirates</w:t>
      </w:r>
      <w:r w:rsidR="00B30F2E" w:rsidRPr="00C547BD">
        <w:rPr>
          <w:szCs w:val="24"/>
        </w:rPr>
        <w:t xml:space="preserve"> and how this problem </w:t>
      </w:r>
      <w:r w:rsidR="003C1C2B">
        <w:rPr>
          <w:szCs w:val="24"/>
        </w:rPr>
        <w:t xml:space="preserve">became </w:t>
      </w:r>
      <w:r w:rsidR="00B30F2E" w:rsidRPr="00C547BD">
        <w:rPr>
          <w:szCs w:val="24"/>
        </w:rPr>
        <w:t>so</w:t>
      </w:r>
      <w:r w:rsidR="00E05629" w:rsidRPr="00C547BD">
        <w:rPr>
          <w:szCs w:val="24"/>
        </w:rPr>
        <w:t xml:space="preserve"> </w:t>
      </w:r>
      <w:r w:rsidR="00214B83" w:rsidRPr="00C547BD">
        <w:rPr>
          <w:szCs w:val="24"/>
        </w:rPr>
        <w:t xml:space="preserve">important on the international agenda. </w:t>
      </w:r>
      <w:r w:rsidR="00B82756">
        <w:rPr>
          <w:szCs w:val="24"/>
        </w:rPr>
        <w:t xml:space="preserve">The second chapter describes why this issue is so fundamental for the EU. </w:t>
      </w:r>
      <w:r w:rsidR="00982707">
        <w:rPr>
          <w:szCs w:val="24"/>
        </w:rPr>
        <w:t xml:space="preserve">This chapter is followed by a clear explanation of the mission of the operation. </w:t>
      </w:r>
      <w:r w:rsidR="00B16107">
        <w:rPr>
          <w:szCs w:val="24"/>
        </w:rPr>
        <w:t xml:space="preserve">The fourth chapter deals with the objectives and the success of the mission. </w:t>
      </w:r>
      <w:r w:rsidR="00B82756">
        <w:rPr>
          <w:szCs w:val="24"/>
        </w:rPr>
        <w:t xml:space="preserve">The fifth chapter deals with what the EU does and has to do to improve the situation. </w:t>
      </w:r>
      <w:r w:rsidR="00B16107">
        <w:rPr>
          <w:szCs w:val="24"/>
        </w:rPr>
        <w:t xml:space="preserve">This will be followed with a chapter that deals with if the naval mission is the final solution to stopping piracy. It will end with a conclusion. </w:t>
      </w:r>
    </w:p>
    <w:p w:rsidR="00B82756" w:rsidRDefault="00B82756" w:rsidP="00214B83">
      <w:pPr>
        <w:spacing w:after="0"/>
        <w:rPr>
          <w:szCs w:val="24"/>
        </w:rPr>
      </w:pPr>
    </w:p>
    <w:p w:rsidR="005B75E8" w:rsidRPr="00C547BD" w:rsidRDefault="00B16107" w:rsidP="00214B83">
      <w:pPr>
        <w:spacing w:after="0"/>
        <w:rPr>
          <w:szCs w:val="24"/>
        </w:rPr>
      </w:pPr>
      <w:r>
        <w:rPr>
          <w:szCs w:val="24"/>
        </w:rPr>
        <w:t xml:space="preserve">The used </w:t>
      </w:r>
      <w:r w:rsidR="001B1A1D">
        <w:rPr>
          <w:szCs w:val="24"/>
        </w:rPr>
        <w:t>method for writing this paper is</w:t>
      </w:r>
      <w:r>
        <w:rPr>
          <w:szCs w:val="24"/>
        </w:rPr>
        <w:t xml:space="preserve"> desk research.</w:t>
      </w:r>
      <w:r w:rsidR="001B1A1D">
        <w:rPr>
          <w:szCs w:val="24"/>
        </w:rPr>
        <w:t xml:space="preserve"> An institution like the EU makes all its information available via digital sources. It is a way of reaching the whole population of all the member states. As well</w:t>
      </w:r>
      <w:r w:rsidR="00463670" w:rsidRPr="00C547BD">
        <w:rPr>
          <w:szCs w:val="24"/>
        </w:rPr>
        <w:t xml:space="preserve"> it is definitely not that easy to travel to Somalia and conduct interviews. The area is still very dangerous and it is not recommended to go there. Therefore it was best in my opinion to use only desk research.  </w:t>
      </w:r>
      <w:r w:rsidR="005B75E8" w:rsidRPr="00C547BD">
        <w:rPr>
          <w:szCs w:val="24"/>
        </w:rPr>
        <w:t xml:space="preserve"> </w:t>
      </w:r>
    </w:p>
    <w:p w:rsidR="00463670" w:rsidRDefault="00F22DEF">
      <w:pPr>
        <w:pStyle w:val="Heading1"/>
        <w:numPr>
          <w:ilvl w:val="0"/>
          <w:numId w:val="3"/>
        </w:numPr>
      </w:pPr>
      <w:bookmarkStart w:id="2" w:name="_Toc328390695"/>
      <w:r>
        <w:lastRenderedPageBreak/>
        <w:t>The pirates of Somalia</w:t>
      </w:r>
      <w:bookmarkEnd w:id="2"/>
      <w:r w:rsidR="00A77B8A" w:rsidRPr="0052446B">
        <w:t xml:space="preserve"> </w:t>
      </w:r>
    </w:p>
    <w:p w:rsidR="005F0BCA" w:rsidRPr="0052446B" w:rsidRDefault="00D26FF8" w:rsidP="00450CC0">
      <w:pPr>
        <w:pStyle w:val="Heading2"/>
      </w:pPr>
      <w:bookmarkStart w:id="3" w:name="_Toc328390696"/>
      <w:r>
        <w:t xml:space="preserve">2.1 </w:t>
      </w:r>
      <w:r w:rsidR="00A77B8A" w:rsidRPr="0052446B">
        <w:t>A background of Somalia</w:t>
      </w:r>
      <w:bookmarkEnd w:id="3"/>
    </w:p>
    <w:p w:rsidR="00A77B8A" w:rsidRPr="00C547BD" w:rsidRDefault="009430E2" w:rsidP="0052446B">
      <w:pPr>
        <w:spacing w:after="0"/>
        <w:rPr>
          <w:szCs w:val="24"/>
        </w:rPr>
      </w:pPr>
      <w:r w:rsidRPr="00C547BD">
        <w:rPr>
          <w:szCs w:val="24"/>
        </w:rPr>
        <w:t>Somalia gain</w:t>
      </w:r>
      <w:r w:rsidR="00C547BD">
        <w:rPr>
          <w:szCs w:val="24"/>
        </w:rPr>
        <w:t>ed</w:t>
      </w:r>
      <w:r w:rsidR="00A77B8A" w:rsidRPr="00C547BD">
        <w:rPr>
          <w:szCs w:val="24"/>
        </w:rPr>
        <w:t xml:space="preserve"> independence in the </w:t>
      </w:r>
      <w:r w:rsidR="001B1A1D">
        <w:rPr>
          <w:szCs w:val="24"/>
        </w:rPr>
        <w:t>nineteen sixties</w:t>
      </w:r>
      <w:r w:rsidR="00A77B8A" w:rsidRPr="00C547BD">
        <w:rPr>
          <w:szCs w:val="24"/>
        </w:rPr>
        <w:t>, follow</w:t>
      </w:r>
      <w:r w:rsidR="001B1A1D">
        <w:rPr>
          <w:szCs w:val="24"/>
        </w:rPr>
        <w:t xml:space="preserve">ed by </w:t>
      </w:r>
      <w:r w:rsidR="00A77B8A" w:rsidRPr="00C547BD">
        <w:rPr>
          <w:szCs w:val="24"/>
        </w:rPr>
        <w:t xml:space="preserve">elections in march 1969. The Somalia Youth </w:t>
      </w:r>
      <w:r w:rsidR="001B1A1D">
        <w:rPr>
          <w:szCs w:val="24"/>
        </w:rPr>
        <w:t>L</w:t>
      </w:r>
      <w:r w:rsidR="00A77B8A" w:rsidRPr="00C547BD">
        <w:rPr>
          <w:szCs w:val="24"/>
        </w:rPr>
        <w:t>eague obtain</w:t>
      </w:r>
      <w:r w:rsidR="00C547BD">
        <w:rPr>
          <w:szCs w:val="24"/>
        </w:rPr>
        <w:t>ed</w:t>
      </w:r>
      <w:r w:rsidR="00A77B8A" w:rsidRPr="00C547BD">
        <w:rPr>
          <w:szCs w:val="24"/>
        </w:rPr>
        <w:t xml:space="preserve"> a majority and, in the months </w:t>
      </w:r>
      <w:r w:rsidR="001B1A1D">
        <w:rPr>
          <w:szCs w:val="24"/>
        </w:rPr>
        <w:t>that followed</w:t>
      </w:r>
      <w:r w:rsidR="00A77B8A" w:rsidRPr="00C547BD">
        <w:rPr>
          <w:szCs w:val="24"/>
        </w:rPr>
        <w:t>, bec</w:t>
      </w:r>
      <w:r w:rsidR="00C547BD">
        <w:rPr>
          <w:szCs w:val="24"/>
        </w:rPr>
        <w:t>a</w:t>
      </w:r>
      <w:r w:rsidR="00A77B8A" w:rsidRPr="00C547BD">
        <w:rPr>
          <w:szCs w:val="24"/>
        </w:rPr>
        <w:t>me much more authoritarian in its rule of the country. The political situation deteriorate</w:t>
      </w:r>
      <w:r w:rsidR="00C547BD">
        <w:rPr>
          <w:szCs w:val="24"/>
        </w:rPr>
        <w:t>d</w:t>
      </w:r>
      <w:r w:rsidR="00A77B8A" w:rsidRPr="00C547BD">
        <w:rPr>
          <w:szCs w:val="24"/>
        </w:rPr>
        <w:t xml:space="preserve"> and in October of that same year the president </w:t>
      </w:r>
      <w:r w:rsidR="001B1A1D">
        <w:rPr>
          <w:szCs w:val="24"/>
        </w:rPr>
        <w:t xml:space="preserve">was </w:t>
      </w:r>
      <w:r w:rsidR="00A77B8A" w:rsidRPr="00C547BD">
        <w:rPr>
          <w:szCs w:val="24"/>
        </w:rPr>
        <w:t>murdered by a policeman. In the following cris</w:t>
      </w:r>
      <w:r w:rsidR="001B1A1D">
        <w:rPr>
          <w:szCs w:val="24"/>
        </w:rPr>
        <w:t>i</w:t>
      </w:r>
      <w:r w:rsidR="00A77B8A" w:rsidRPr="00C547BD">
        <w:rPr>
          <w:szCs w:val="24"/>
        </w:rPr>
        <w:t xml:space="preserve">s the commander of the army, Mohamed </w:t>
      </w:r>
      <w:proofErr w:type="spellStart"/>
      <w:r w:rsidR="00A77B8A" w:rsidRPr="00C547BD">
        <w:rPr>
          <w:szCs w:val="24"/>
        </w:rPr>
        <w:t>Siad</w:t>
      </w:r>
      <w:proofErr w:type="spellEnd"/>
      <w:r w:rsidR="00A77B8A" w:rsidRPr="00C547BD">
        <w:rPr>
          <w:szCs w:val="24"/>
        </w:rPr>
        <w:t xml:space="preserve"> </w:t>
      </w:r>
      <w:proofErr w:type="spellStart"/>
      <w:r w:rsidR="00A77B8A" w:rsidRPr="00C547BD">
        <w:rPr>
          <w:szCs w:val="24"/>
        </w:rPr>
        <w:t>Barrem</w:t>
      </w:r>
      <w:proofErr w:type="spellEnd"/>
      <w:r w:rsidRPr="00C547BD">
        <w:rPr>
          <w:szCs w:val="24"/>
        </w:rPr>
        <w:t>,</w:t>
      </w:r>
      <w:r w:rsidR="00A77B8A" w:rsidRPr="00C547BD">
        <w:rPr>
          <w:szCs w:val="24"/>
        </w:rPr>
        <w:t xml:space="preserve"> t</w:t>
      </w:r>
      <w:r w:rsidR="00C547BD">
        <w:rPr>
          <w:szCs w:val="24"/>
        </w:rPr>
        <w:t xml:space="preserve">ook </w:t>
      </w:r>
      <w:r w:rsidRPr="00C547BD">
        <w:rPr>
          <w:szCs w:val="24"/>
        </w:rPr>
        <w:t xml:space="preserve">over </w:t>
      </w:r>
      <w:r w:rsidR="00A77B8A" w:rsidRPr="00C547BD">
        <w:rPr>
          <w:szCs w:val="24"/>
        </w:rPr>
        <w:t>power. He beg</w:t>
      </w:r>
      <w:r w:rsidR="00C547BD">
        <w:rPr>
          <w:szCs w:val="24"/>
        </w:rPr>
        <w:t>a</w:t>
      </w:r>
      <w:r w:rsidR="00A77B8A" w:rsidRPr="00C547BD">
        <w:rPr>
          <w:szCs w:val="24"/>
        </w:rPr>
        <w:t>n a full totalitarian regime in which loyalty to the party and the nation</w:t>
      </w:r>
      <w:r w:rsidR="001B1A1D">
        <w:rPr>
          <w:szCs w:val="24"/>
        </w:rPr>
        <w:t xml:space="preserve"> was more important than </w:t>
      </w:r>
      <w:r w:rsidR="00A77B8A" w:rsidRPr="00C547BD">
        <w:rPr>
          <w:szCs w:val="24"/>
        </w:rPr>
        <w:t xml:space="preserve">loyalty to the many individual clans of Somalia. However, after the invasion of neighbouring Ethiopia in 1977, guerrilla groups </w:t>
      </w:r>
      <w:r w:rsidR="00C547BD">
        <w:rPr>
          <w:szCs w:val="24"/>
        </w:rPr>
        <w:t>were</w:t>
      </w:r>
      <w:r w:rsidR="00A77B8A" w:rsidRPr="00C547BD">
        <w:rPr>
          <w:szCs w:val="24"/>
        </w:rPr>
        <w:t xml:space="preserve"> created, based on the different regions and clans, with the objective of destroying President </w:t>
      </w:r>
      <w:proofErr w:type="spellStart"/>
      <w:r w:rsidR="00A77B8A" w:rsidRPr="00C547BD">
        <w:rPr>
          <w:szCs w:val="24"/>
        </w:rPr>
        <w:t>Siad’s</w:t>
      </w:r>
      <w:proofErr w:type="spellEnd"/>
      <w:r w:rsidR="00A77B8A" w:rsidRPr="00C547BD">
        <w:rPr>
          <w:szCs w:val="24"/>
        </w:rPr>
        <w:t xml:space="preserve"> totalitarian and centralized regime. In 1988 this result</w:t>
      </w:r>
      <w:r w:rsidR="00C547BD">
        <w:rPr>
          <w:szCs w:val="24"/>
        </w:rPr>
        <w:t>ed</w:t>
      </w:r>
      <w:r w:rsidR="00A77B8A" w:rsidRPr="00C547BD">
        <w:rPr>
          <w:szCs w:val="24"/>
        </w:rPr>
        <w:t xml:space="preserve"> in a country</w:t>
      </w:r>
      <w:r w:rsidR="00645875">
        <w:rPr>
          <w:szCs w:val="24"/>
        </w:rPr>
        <w:t>-</w:t>
      </w:r>
      <w:r w:rsidR="00A77B8A" w:rsidRPr="00C547BD">
        <w:rPr>
          <w:szCs w:val="24"/>
        </w:rPr>
        <w:t xml:space="preserve">wide civil war and, in 1991, </w:t>
      </w:r>
      <w:proofErr w:type="spellStart"/>
      <w:r w:rsidR="00A77B8A" w:rsidRPr="00C547BD">
        <w:rPr>
          <w:szCs w:val="24"/>
        </w:rPr>
        <w:t>Siad</w:t>
      </w:r>
      <w:proofErr w:type="spellEnd"/>
      <w:r w:rsidR="00645875">
        <w:rPr>
          <w:szCs w:val="24"/>
        </w:rPr>
        <w:t xml:space="preserve"> was o</w:t>
      </w:r>
      <w:r w:rsidR="00A77B8A" w:rsidRPr="00C547BD">
        <w:rPr>
          <w:szCs w:val="24"/>
        </w:rPr>
        <w:t>verthrown</w:t>
      </w:r>
      <w:r w:rsidR="00645875">
        <w:rPr>
          <w:szCs w:val="24"/>
        </w:rPr>
        <w:t>.</w:t>
      </w:r>
      <w:r w:rsidR="00A77B8A" w:rsidRPr="00C547BD">
        <w:rPr>
          <w:szCs w:val="24"/>
        </w:rPr>
        <w:t xml:space="preserve"> </w:t>
      </w:r>
      <w:r w:rsidR="00645875">
        <w:rPr>
          <w:szCs w:val="24"/>
        </w:rPr>
        <w:t xml:space="preserve">He </w:t>
      </w:r>
      <w:r w:rsidR="00A77B8A" w:rsidRPr="00C547BD">
        <w:rPr>
          <w:szCs w:val="24"/>
        </w:rPr>
        <w:t>return</w:t>
      </w:r>
      <w:r w:rsidR="00C547BD">
        <w:rPr>
          <w:szCs w:val="24"/>
        </w:rPr>
        <w:t>ed</w:t>
      </w:r>
      <w:r w:rsidR="00A77B8A" w:rsidRPr="00C547BD">
        <w:rPr>
          <w:szCs w:val="24"/>
        </w:rPr>
        <w:t xml:space="preserve"> to his clan to </w:t>
      </w:r>
      <w:r w:rsidR="00645875">
        <w:rPr>
          <w:szCs w:val="24"/>
        </w:rPr>
        <w:t>be</w:t>
      </w:r>
      <w:r w:rsidR="00A77B8A" w:rsidRPr="00C547BD">
        <w:rPr>
          <w:szCs w:val="24"/>
        </w:rPr>
        <w:t xml:space="preserve"> one of the many warlords in the country</w:t>
      </w:r>
      <w:r w:rsidR="006805E2" w:rsidRPr="00C547BD">
        <w:rPr>
          <w:szCs w:val="24"/>
        </w:rPr>
        <w:t xml:space="preserve"> (Gascoigne, </w:t>
      </w:r>
      <w:proofErr w:type="spellStart"/>
      <w:r w:rsidR="006805E2" w:rsidRPr="00C547BD">
        <w:rPr>
          <w:szCs w:val="24"/>
        </w:rPr>
        <w:t>n.d.</w:t>
      </w:r>
      <w:proofErr w:type="spellEnd"/>
      <w:r w:rsidR="006805E2" w:rsidRPr="00C547BD">
        <w:rPr>
          <w:szCs w:val="24"/>
        </w:rPr>
        <w:t>)</w:t>
      </w:r>
      <w:r w:rsidR="00A77B8A" w:rsidRPr="00C547BD">
        <w:rPr>
          <w:szCs w:val="24"/>
        </w:rPr>
        <w:t xml:space="preserve">. Since then the country has seen nothing but famine, militias on </w:t>
      </w:r>
      <w:r w:rsidR="00645875">
        <w:rPr>
          <w:szCs w:val="24"/>
        </w:rPr>
        <w:t>the</w:t>
      </w:r>
      <w:r w:rsidR="00A77B8A" w:rsidRPr="00C547BD">
        <w:rPr>
          <w:szCs w:val="24"/>
        </w:rPr>
        <w:t xml:space="preserve"> warpath and interventions by the UN. However</w:t>
      </w:r>
      <w:r w:rsidR="00645875">
        <w:rPr>
          <w:szCs w:val="24"/>
        </w:rPr>
        <w:t>,</w:t>
      </w:r>
      <w:r w:rsidR="00A77B8A" w:rsidRPr="00C547BD">
        <w:rPr>
          <w:szCs w:val="24"/>
        </w:rPr>
        <w:t xml:space="preserve"> the situation continues to deteriorate. </w:t>
      </w:r>
    </w:p>
    <w:p w:rsidR="00BC253E" w:rsidRPr="00C547BD" w:rsidRDefault="00BC253E" w:rsidP="0052446B">
      <w:pPr>
        <w:spacing w:after="0"/>
        <w:rPr>
          <w:szCs w:val="24"/>
        </w:rPr>
      </w:pPr>
    </w:p>
    <w:p w:rsidR="00297150" w:rsidRPr="0052446B" w:rsidRDefault="00BC253E" w:rsidP="0052446B">
      <w:pPr>
        <w:spacing w:after="0"/>
        <w:rPr>
          <w:sz w:val="24"/>
          <w:szCs w:val="24"/>
        </w:rPr>
      </w:pPr>
      <w:r w:rsidRPr="00C547BD">
        <w:rPr>
          <w:szCs w:val="24"/>
        </w:rPr>
        <w:t xml:space="preserve">The population of Somalia has lived in extreme poverty for many decades now. </w:t>
      </w:r>
      <w:r w:rsidR="007D6784" w:rsidRPr="00C547BD">
        <w:rPr>
          <w:szCs w:val="24"/>
        </w:rPr>
        <w:t>Only the warlords, gang leaders, weapon smugglers</w:t>
      </w:r>
      <w:r w:rsidR="00AD4887">
        <w:rPr>
          <w:szCs w:val="24"/>
        </w:rPr>
        <w:t>,</w:t>
      </w:r>
      <w:r w:rsidR="007D6784" w:rsidRPr="00C547BD">
        <w:rPr>
          <w:szCs w:val="24"/>
        </w:rPr>
        <w:t xml:space="preserve"> and now the ocean going pirates</w:t>
      </w:r>
      <w:r w:rsidR="00AD4887">
        <w:rPr>
          <w:szCs w:val="24"/>
        </w:rPr>
        <w:t>,</w:t>
      </w:r>
      <w:r w:rsidR="007D6784" w:rsidRPr="00C547BD">
        <w:rPr>
          <w:szCs w:val="24"/>
        </w:rPr>
        <w:t xml:space="preserve"> are able to make a good living. The future for the population is </w:t>
      </w:r>
      <w:r w:rsidR="00AD4887">
        <w:rPr>
          <w:szCs w:val="24"/>
        </w:rPr>
        <w:t>slim</w:t>
      </w:r>
      <w:r w:rsidR="007D6784" w:rsidRPr="00C547BD">
        <w:rPr>
          <w:szCs w:val="24"/>
        </w:rPr>
        <w:t xml:space="preserve"> and</w:t>
      </w:r>
      <w:r w:rsidR="00297150" w:rsidRPr="00C547BD">
        <w:rPr>
          <w:szCs w:val="24"/>
        </w:rPr>
        <w:t xml:space="preserve">, according the index mundi, </w:t>
      </w:r>
      <w:r w:rsidR="00AD4887">
        <w:rPr>
          <w:szCs w:val="24"/>
        </w:rPr>
        <w:t>only a small percentage of the population lives to be 50 years old in Somalia (Somalia</w:t>
      </w:r>
      <w:r w:rsidR="00297150" w:rsidRPr="00C547BD">
        <w:rPr>
          <w:szCs w:val="24"/>
        </w:rPr>
        <w:t xml:space="preserve">, 2012). </w:t>
      </w:r>
    </w:p>
    <w:p w:rsidR="00450CC0" w:rsidRDefault="00463670" w:rsidP="00450CC0">
      <w:pPr>
        <w:pStyle w:val="Heading2"/>
      </w:pPr>
      <w:bookmarkStart w:id="4" w:name="_Toc328390697"/>
      <w:r>
        <w:t xml:space="preserve">2.2 </w:t>
      </w:r>
      <w:r w:rsidR="001B1A1D">
        <w:t>W</w:t>
      </w:r>
      <w:r w:rsidR="00297150" w:rsidRPr="0052446B">
        <w:t>ho are the pirates</w:t>
      </w:r>
      <w:bookmarkEnd w:id="4"/>
    </w:p>
    <w:p w:rsidR="005566AF" w:rsidRPr="00C547BD" w:rsidRDefault="00D305FE" w:rsidP="0052446B">
      <w:pPr>
        <w:spacing w:after="0"/>
        <w:rPr>
          <w:szCs w:val="24"/>
          <w:shd w:val="clear" w:color="auto" w:fill="FFFFFF"/>
        </w:rPr>
      </w:pPr>
      <w:r w:rsidRPr="00C547BD">
        <w:rPr>
          <w:szCs w:val="24"/>
        </w:rPr>
        <w:t>The piracy of</w:t>
      </w:r>
      <w:r w:rsidR="00AD4887">
        <w:rPr>
          <w:szCs w:val="24"/>
        </w:rPr>
        <w:t>f</w:t>
      </w:r>
      <w:r w:rsidRPr="00C547BD">
        <w:rPr>
          <w:szCs w:val="24"/>
        </w:rPr>
        <w:t xml:space="preserve"> the coast of Somalia is also known as “</w:t>
      </w:r>
      <w:r w:rsidRPr="00C547BD">
        <w:rPr>
          <w:szCs w:val="24"/>
          <w:shd w:val="clear" w:color="auto" w:fill="FFFFFF"/>
        </w:rPr>
        <w:t>the great Somali make-work project” (</w:t>
      </w:r>
      <w:proofErr w:type="spellStart"/>
      <w:r w:rsidRPr="00C547BD">
        <w:rPr>
          <w:szCs w:val="24"/>
          <w:shd w:val="clear" w:color="auto" w:fill="FFFFFF"/>
        </w:rPr>
        <w:t>Babineau</w:t>
      </w:r>
      <w:proofErr w:type="spellEnd"/>
      <w:r w:rsidRPr="00C547BD">
        <w:rPr>
          <w:szCs w:val="24"/>
          <w:shd w:val="clear" w:color="auto" w:fill="FFFFFF"/>
        </w:rPr>
        <w:t xml:space="preserve">, 2009). </w:t>
      </w:r>
      <w:r w:rsidR="005F0B43" w:rsidRPr="00C547BD">
        <w:rPr>
          <w:szCs w:val="24"/>
          <w:shd w:val="clear" w:color="auto" w:fill="FFFFFF"/>
        </w:rPr>
        <w:t>With an estimated unemployment rate of more than 50 %</w:t>
      </w:r>
      <w:r w:rsidR="008601C4" w:rsidRPr="00C547BD">
        <w:rPr>
          <w:szCs w:val="24"/>
          <w:shd w:val="clear" w:color="auto" w:fill="FFFFFF"/>
        </w:rPr>
        <w:t xml:space="preserve">, Somalia belongs to the poorest countries in the world, although it is very difficult to find </w:t>
      </w:r>
      <w:r w:rsidR="00DB1E2C" w:rsidRPr="00C547BD">
        <w:rPr>
          <w:szCs w:val="24"/>
          <w:shd w:val="clear" w:color="auto" w:fill="FFFFFF"/>
        </w:rPr>
        <w:t xml:space="preserve">reliable </w:t>
      </w:r>
      <w:r w:rsidR="008601C4" w:rsidRPr="00C547BD">
        <w:rPr>
          <w:szCs w:val="24"/>
          <w:shd w:val="clear" w:color="auto" w:fill="FFFFFF"/>
        </w:rPr>
        <w:t>sources for this percentage in this war torn country.</w:t>
      </w:r>
      <w:r w:rsidR="00DB1E2C" w:rsidRPr="00C547BD">
        <w:rPr>
          <w:szCs w:val="24"/>
          <w:shd w:val="clear" w:color="auto" w:fill="FFFFFF"/>
        </w:rPr>
        <w:t xml:space="preserve"> While looking for a way to provide for their families, “young Somali men are taking up arms, riding out in the high sea in old, antiquated fishing boats and attacking the most modern yachts and shipping tankers that </w:t>
      </w:r>
      <w:r w:rsidR="00AD4887">
        <w:rPr>
          <w:szCs w:val="24"/>
          <w:shd w:val="clear" w:color="auto" w:fill="FFFFFF"/>
        </w:rPr>
        <w:t>pass through on of the busiest shipping lanes in the world</w:t>
      </w:r>
      <w:r w:rsidR="00DB1E2C" w:rsidRPr="00C547BD">
        <w:rPr>
          <w:szCs w:val="24"/>
          <w:shd w:val="clear" w:color="auto" w:fill="FFFFFF"/>
        </w:rPr>
        <w:t>” (</w:t>
      </w:r>
      <w:proofErr w:type="spellStart"/>
      <w:r w:rsidR="00DB1E2C" w:rsidRPr="00C547BD">
        <w:rPr>
          <w:szCs w:val="24"/>
          <w:shd w:val="clear" w:color="auto" w:fill="FFFFFF"/>
        </w:rPr>
        <w:t>Babineau</w:t>
      </w:r>
      <w:proofErr w:type="spellEnd"/>
      <w:r w:rsidR="00DB1E2C" w:rsidRPr="00C547BD">
        <w:rPr>
          <w:szCs w:val="24"/>
          <w:shd w:val="clear" w:color="auto" w:fill="FFFFFF"/>
        </w:rPr>
        <w:t>, 2009).</w:t>
      </w:r>
      <w:r w:rsidR="00F41516" w:rsidRPr="00C547BD">
        <w:rPr>
          <w:szCs w:val="24"/>
          <w:shd w:val="clear" w:color="auto" w:fill="FFFFFF"/>
        </w:rPr>
        <w:t xml:space="preserve"> Not only many men that try to provide their families with means of life, </w:t>
      </w:r>
      <w:r w:rsidR="00E636D0" w:rsidRPr="00C547BD">
        <w:rPr>
          <w:szCs w:val="24"/>
          <w:shd w:val="clear" w:color="auto" w:fill="FFFFFF"/>
        </w:rPr>
        <w:t>but also fighters of factions of the many different warlords that Somalia has are participating in the piracy business</w:t>
      </w:r>
      <w:r w:rsidR="008665EF" w:rsidRPr="00C547BD">
        <w:rPr>
          <w:szCs w:val="24"/>
          <w:shd w:val="clear" w:color="auto" w:fill="FFFFFF"/>
        </w:rPr>
        <w:t xml:space="preserve"> (</w:t>
      </w:r>
      <w:proofErr w:type="spellStart"/>
      <w:r w:rsidR="008665EF" w:rsidRPr="00C547BD">
        <w:rPr>
          <w:szCs w:val="24"/>
          <w:shd w:val="clear" w:color="auto" w:fill="FFFFFF"/>
        </w:rPr>
        <w:t>Baldauf</w:t>
      </w:r>
      <w:proofErr w:type="spellEnd"/>
      <w:r w:rsidR="008665EF" w:rsidRPr="00C547BD">
        <w:rPr>
          <w:szCs w:val="24"/>
          <w:shd w:val="clear" w:color="auto" w:fill="FFFFFF"/>
        </w:rPr>
        <w:t>, 2008)</w:t>
      </w:r>
      <w:r w:rsidR="00E636D0" w:rsidRPr="00C547BD">
        <w:rPr>
          <w:szCs w:val="24"/>
          <w:shd w:val="clear" w:color="auto" w:fill="FFFFFF"/>
        </w:rPr>
        <w:t xml:space="preserve">. </w:t>
      </w:r>
    </w:p>
    <w:p w:rsidR="005566AF" w:rsidRPr="0052446B" w:rsidRDefault="00EF36E9" w:rsidP="00450CC0">
      <w:pPr>
        <w:pStyle w:val="Heading2"/>
        <w:rPr>
          <w:shd w:val="clear" w:color="auto" w:fill="FFFFFF"/>
        </w:rPr>
      </w:pPr>
      <w:bookmarkStart w:id="5" w:name="_Toc328390698"/>
      <w:r>
        <w:rPr>
          <w:shd w:val="clear" w:color="auto" w:fill="FFFFFF"/>
        </w:rPr>
        <w:t xml:space="preserve">2.3 </w:t>
      </w:r>
      <w:r w:rsidR="00F22DEF">
        <w:rPr>
          <w:shd w:val="clear" w:color="auto" w:fill="FFFFFF"/>
        </w:rPr>
        <w:t>Somalia as the source of piracy</w:t>
      </w:r>
      <w:bookmarkEnd w:id="5"/>
    </w:p>
    <w:p w:rsidR="00F36731" w:rsidRPr="00C547BD" w:rsidRDefault="005566AF" w:rsidP="0052446B">
      <w:pPr>
        <w:spacing w:after="0"/>
        <w:rPr>
          <w:szCs w:val="24"/>
          <w:shd w:val="clear" w:color="auto" w:fill="FFFFFF"/>
        </w:rPr>
      </w:pPr>
      <w:r w:rsidRPr="00C547BD">
        <w:rPr>
          <w:szCs w:val="24"/>
          <w:shd w:val="clear" w:color="auto" w:fill="FFFFFF"/>
        </w:rPr>
        <w:t xml:space="preserve">Since the start of the 1990’s the war torn country has seen more than a dozen of failed governments and poverty has grown out of proportion. </w:t>
      </w:r>
      <w:r w:rsidR="00823126">
        <w:rPr>
          <w:szCs w:val="24"/>
          <w:shd w:val="clear" w:color="auto" w:fill="FFFFFF"/>
        </w:rPr>
        <w:t xml:space="preserve">Piracy off the coast of Somalia started to grow in </w:t>
      </w:r>
      <w:r w:rsidRPr="00C547BD">
        <w:rPr>
          <w:szCs w:val="24"/>
          <w:shd w:val="clear" w:color="auto" w:fill="FFFFFF"/>
        </w:rPr>
        <w:t xml:space="preserve">the beginning of the 1990’s too. The </w:t>
      </w:r>
      <w:r w:rsidR="00823126">
        <w:rPr>
          <w:szCs w:val="24"/>
          <w:shd w:val="clear" w:color="auto" w:fill="FFFFFF"/>
        </w:rPr>
        <w:t>sea off the c</w:t>
      </w:r>
      <w:r w:rsidRPr="00C547BD">
        <w:rPr>
          <w:szCs w:val="24"/>
          <w:shd w:val="clear" w:color="auto" w:fill="FFFFFF"/>
        </w:rPr>
        <w:t>oast o</w:t>
      </w:r>
      <w:r w:rsidR="00823126">
        <w:rPr>
          <w:szCs w:val="24"/>
          <w:shd w:val="clear" w:color="auto" w:fill="FFFFFF"/>
        </w:rPr>
        <w:t>f</w:t>
      </w:r>
      <w:r w:rsidRPr="00C547BD">
        <w:rPr>
          <w:szCs w:val="24"/>
          <w:shd w:val="clear" w:color="auto" w:fill="FFFFFF"/>
        </w:rPr>
        <w:t xml:space="preserve"> Somalia is </w:t>
      </w:r>
      <w:r w:rsidR="00823126">
        <w:rPr>
          <w:szCs w:val="24"/>
          <w:shd w:val="clear" w:color="auto" w:fill="FFFFFF"/>
        </w:rPr>
        <w:t>full of</w:t>
      </w:r>
      <w:r w:rsidRPr="00C547BD">
        <w:rPr>
          <w:szCs w:val="24"/>
          <w:shd w:val="clear" w:color="auto" w:fill="FFFFFF"/>
        </w:rPr>
        <w:t xml:space="preserve"> fish</w:t>
      </w:r>
      <w:r w:rsidR="00C25DA0" w:rsidRPr="00C547BD">
        <w:rPr>
          <w:szCs w:val="24"/>
          <w:shd w:val="clear" w:color="auto" w:fill="FFFFFF"/>
        </w:rPr>
        <w:t xml:space="preserve">. </w:t>
      </w:r>
      <w:r w:rsidR="00FE177F" w:rsidRPr="00C547BD">
        <w:rPr>
          <w:szCs w:val="24"/>
          <w:shd w:val="clear" w:color="auto" w:fill="FFFFFF"/>
        </w:rPr>
        <w:t xml:space="preserve">According to the </w:t>
      </w:r>
      <w:r w:rsidR="00EF36E9" w:rsidRPr="00C547BD">
        <w:rPr>
          <w:szCs w:val="24"/>
          <w:shd w:val="clear" w:color="auto" w:fill="FFFFFF"/>
        </w:rPr>
        <w:t>United Nations</w:t>
      </w:r>
      <w:r w:rsidR="00FE177F" w:rsidRPr="00C547BD">
        <w:rPr>
          <w:szCs w:val="24"/>
          <w:shd w:val="clear" w:color="auto" w:fill="FFFFFF"/>
        </w:rPr>
        <w:t>,</w:t>
      </w:r>
      <w:r w:rsidR="00EF36E9" w:rsidRPr="00C547BD">
        <w:rPr>
          <w:szCs w:val="24"/>
          <w:shd w:val="clear" w:color="auto" w:fill="FFFFFF"/>
        </w:rPr>
        <w:t xml:space="preserve"> “high-seas trawlers from countries as far flung a South Korea, Japan and Spain </w:t>
      </w:r>
      <w:r w:rsidR="00EF36E9" w:rsidRPr="00C547BD">
        <w:rPr>
          <w:szCs w:val="24"/>
          <w:shd w:val="clear" w:color="auto" w:fill="FFFFFF"/>
        </w:rPr>
        <w:lastRenderedPageBreak/>
        <w:t>have operated down the Somali coast, often illegally and without license, for the better part of two decades” (</w:t>
      </w:r>
      <w:proofErr w:type="spellStart"/>
      <w:r w:rsidR="00FE177F" w:rsidRPr="00C547BD">
        <w:rPr>
          <w:szCs w:val="24"/>
          <w:shd w:val="clear" w:color="auto" w:fill="FFFFFF"/>
        </w:rPr>
        <w:t>Tharoor</w:t>
      </w:r>
      <w:proofErr w:type="spellEnd"/>
      <w:r w:rsidR="00FE177F" w:rsidRPr="00C547BD">
        <w:rPr>
          <w:szCs w:val="24"/>
          <w:shd w:val="clear" w:color="auto" w:fill="FFFFFF"/>
        </w:rPr>
        <w:t xml:space="preserve">, 2009). </w:t>
      </w:r>
      <w:r w:rsidR="004008D3">
        <w:rPr>
          <w:szCs w:val="24"/>
          <w:shd w:val="clear" w:color="auto" w:fill="FFFFFF"/>
        </w:rPr>
        <w:t xml:space="preserve">These high-seas trawlers were emptying the seas, destroying the </w:t>
      </w:r>
      <w:r w:rsidR="002178C1" w:rsidRPr="00C547BD">
        <w:rPr>
          <w:szCs w:val="24"/>
          <w:shd w:val="clear" w:color="auto" w:fill="FFFFFF"/>
        </w:rPr>
        <w:t>very old fishing industry of</w:t>
      </w:r>
      <w:r w:rsidR="004008D3">
        <w:rPr>
          <w:szCs w:val="24"/>
          <w:shd w:val="clear" w:color="auto" w:fill="FFFFFF"/>
        </w:rPr>
        <w:t xml:space="preserve"> Somalia</w:t>
      </w:r>
      <w:r w:rsidR="002178C1" w:rsidRPr="00C547BD">
        <w:rPr>
          <w:szCs w:val="24"/>
          <w:shd w:val="clear" w:color="auto" w:fill="FFFFFF"/>
        </w:rPr>
        <w:t>. Fisherm</w:t>
      </w:r>
      <w:r w:rsidR="004008D3">
        <w:rPr>
          <w:szCs w:val="24"/>
          <w:shd w:val="clear" w:color="auto" w:fill="FFFFFF"/>
        </w:rPr>
        <w:t>e</w:t>
      </w:r>
      <w:r w:rsidR="002178C1" w:rsidRPr="00C547BD">
        <w:rPr>
          <w:szCs w:val="24"/>
          <w:shd w:val="clear" w:color="auto" w:fill="FFFFFF"/>
        </w:rPr>
        <w:t xml:space="preserve">n, seeing no other option, started to organize themselves </w:t>
      </w:r>
      <w:r w:rsidR="004008D3">
        <w:rPr>
          <w:szCs w:val="24"/>
          <w:shd w:val="clear" w:color="auto" w:fill="FFFFFF"/>
        </w:rPr>
        <w:t>(</w:t>
      </w:r>
      <w:r w:rsidR="002178C1" w:rsidRPr="00C547BD">
        <w:rPr>
          <w:szCs w:val="24"/>
          <w:shd w:val="clear" w:color="auto" w:fill="FFFFFF"/>
        </w:rPr>
        <w:t>in groups</w:t>
      </w:r>
      <w:r w:rsidR="004008D3">
        <w:rPr>
          <w:szCs w:val="24"/>
          <w:shd w:val="clear" w:color="auto" w:fill="FFFFFF"/>
        </w:rPr>
        <w:t xml:space="preserve">). These groups started to board ships passing by close to the coast. They did this as a way of protecting their fishing territory. While hijacking these ships, they started to ask for compensation money for their losses as fishermen. </w:t>
      </w:r>
      <w:r w:rsidR="00714780" w:rsidRPr="00C547BD">
        <w:rPr>
          <w:szCs w:val="24"/>
          <w:shd w:val="clear" w:color="auto" w:fill="FFFFFF"/>
        </w:rPr>
        <w:t xml:space="preserve">They </w:t>
      </w:r>
      <w:r w:rsidR="004008D3">
        <w:rPr>
          <w:szCs w:val="24"/>
          <w:shd w:val="clear" w:color="auto" w:fill="FFFFFF"/>
        </w:rPr>
        <w:t xml:space="preserve">stated that they </w:t>
      </w:r>
      <w:r w:rsidR="00714780" w:rsidRPr="00C547BD">
        <w:rPr>
          <w:szCs w:val="24"/>
          <w:shd w:val="clear" w:color="auto" w:fill="FFFFFF"/>
        </w:rPr>
        <w:t xml:space="preserve">were acting as a kind of </w:t>
      </w:r>
      <w:r w:rsidR="00450CC0" w:rsidRPr="00C547BD">
        <w:rPr>
          <w:szCs w:val="24"/>
          <w:shd w:val="clear" w:color="auto" w:fill="FFFFFF"/>
        </w:rPr>
        <w:t>“</w:t>
      </w:r>
      <w:r w:rsidR="00714780" w:rsidRPr="00C547BD">
        <w:rPr>
          <w:szCs w:val="24"/>
          <w:shd w:val="clear" w:color="auto" w:fill="FFFFFF"/>
        </w:rPr>
        <w:t>coast guard</w:t>
      </w:r>
      <w:r w:rsidR="00450CC0" w:rsidRPr="00C547BD">
        <w:rPr>
          <w:szCs w:val="24"/>
          <w:shd w:val="clear" w:color="auto" w:fill="FFFFFF"/>
        </w:rPr>
        <w:t>”</w:t>
      </w:r>
      <w:r w:rsidR="00714780" w:rsidRPr="00C547BD">
        <w:rPr>
          <w:szCs w:val="24"/>
          <w:shd w:val="clear" w:color="auto" w:fill="FFFFFF"/>
        </w:rPr>
        <w:t xml:space="preserve"> for their waters. </w:t>
      </w:r>
      <w:r w:rsidR="005562AC">
        <w:rPr>
          <w:szCs w:val="24"/>
          <w:shd w:val="clear" w:color="auto" w:fill="FFFFFF"/>
        </w:rPr>
        <w:t>A</w:t>
      </w:r>
      <w:r w:rsidR="00714780" w:rsidRPr="00C547BD">
        <w:rPr>
          <w:szCs w:val="24"/>
          <w:shd w:val="clear" w:color="auto" w:fill="FFFFFF"/>
        </w:rPr>
        <w:t xml:space="preserve">fter the tsunami of 2004, </w:t>
      </w:r>
      <w:r w:rsidR="005562AC">
        <w:rPr>
          <w:szCs w:val="24"/>
          <w:shd w:val="clear" w:color="auto" w:fill="FFFFFF"/>
        </w:rPr>
        <w:t xml:space="preserve">drums washed up ashore on the beaches. After investigation, these drums proved to be full of toxic waste. This was also proof that nations </w:t>
      </w:r>
      <w:r w:rsidR="00502C23">
        <w:rPr>
          <w:szCs w:val="24"/>
          <w:shd w:val="clear" w:color="auto" w:fill="FFFFFF"/>
        </w:rPr>
        <w:t xml:space="preserve">used the coastal waters of Somalia for illegal dumping of toxic waste. </w:t>
      </w:r>
    </w:p>
    <w:p w:rsidR="00F36731" w:rsidRPr="00C547BD" w:rsidRDefault="00F36731" w:rsidP="00F36731">
      <w:pPr>
        <w:spacing w:after="0"/>
        <w:ind w:left="567" w:right="521"/>
        <w:rPr>
          <w:szCs w:val="24"/>
          <w:shd w:val="clear" w:color="auto" w:fill="FFFFFF"/>
        </w:rPr>
      </w:pPr>
      <w:r w:rsidRPr="00C547BD">
        <w:rPr>
          <w:szCs w:val="24"/>
          <w:shd w:val="clear" w:color="auto" w:fill="FFFFFF"/>
        </w:rPr>
        <w:t>“</w:t>
      </w:r>
      <w:r w:rsidRPr="00C547BD">
        <w:rPr>
          <w:i/>
          <w:szCs w:val="24"/>
          <w:shd w:val="clear" w:color="auto" w:fill="FFFFFF"/>
        </w:rPr>
        <w:t>illnesses and genetic mutations in new born infants have seen a huge rise in the coastline populations, skin disorders and cancers are becoming ever more common, and while health security has been severely afflicted, food security which once supported thousands of Somali</w:t>
      </w:r>
      <w:r w:rsidR="00502C23">
        <w:rPr>
          <w:i/>
          <w:szCs w:val="24"/>
          <w:shd w:val="clear" w:color="auto" w:fill="FFFFFF"/>
        </w:rPr>
        <w:t>s</w:t>
      </w:r>
      <w:r w:rsidRPr="00C547BD">
        <w:rPr>
          <w:i/>
          <w:szCs w:val="24"/>
          <w:shd w:val="clear" w:color="auto" w:fill="FFFFFF"/>
        </w:rPr>
        <w:t xml:space="preserve"> is also now decimated</w:t>
      </w:r>
      <w:r w:rsidRPr="00C547BD">
        <w:rPr>
          <w:szCs w:val="24"/>
          <w:shd w:val="clear" w:color="auto" w:fill="FFFFFF"/>
        </w:rPr>
        <w:t>” (</w:t>
      </w:r>
      <w:proofErr w:type="spellStart"/>
      <w:r w:rsidRPr="00C547BD">
        <w:rPr>
          <w:szCs w:val="24"/>
          <w:shd w:val="clear" w:color="auto" w:fill="FFFFFF"/>
        </w:rPr>
        <w:t>Kunertova</w:t>
      </w:r>
      <w:proofErr w:type="spellEnd"/>
      <w:r w:rsidRPr="00C547BD">
        <w:rPr>
          <w:szCs w:val="24"/>
          <w:shd w:val="clear" w:color="auto" w:fill="FFFFFF"/>
        </w:rPr>
        <w:t xml:space="preserve">, 2010). </w:t>
      </w:r>
    </w:p>
    <w:p w:rsidR="001A7C9D" w:rsidRPr="00C547BD" w:rsidRDefault="00F36731" w:rsidP="00AC67C9">
      <w:pPr>
        <w:spacing w:after="0"/>
        <w:ind w:right="-24"/>
        <w:rPr>
          <w:szCs w:val="24"/>
          <w:shd w:val="clear" w:color="auto" w:fill="FFFFFF"/>
        </w:rPr>
      </w:pPr>
      <w:r w:rsidRPr="00C547BD">
        <w:rPr>
          <w:szCs w:val="24"/>
          <w:shd w:val="clear" w:color="auto" w:fill="FFFFFF"/>
        </w:rPr>
        <w:t xml:space="preserve">Under the name of a “coast guard” more and more pirates started to attack ships to ask for compensation. </w:t>
      </w:r>
      <w:r w:rsidR="002178C1" w:rsidRPr="00C547BD">
        <w:rPr>
          <w:szCs w:val="24"/>
          <w:shd w:val="clear" w:color="auto" w:fill="FFFFFF"/>
        </w:rPr>
        <w:t xml:space="preserve">Seeing that this could be very lucrative the piracy started to gain interest from and expand to the different clans of Somalia. </w:t>
      </w:r>
      <w:r w:rsidR="00450CC0" w:rsidRPr="00C547BD">
        <w:rPr>
          <w:szCs w:val="24"/>
          <w:shd w:val="clear" w:color="auto" w:fill="FFFFFF"/>
        </w:rPr>
        <w:t xml:space="preserve">This is why some people say that these pirates are </w:t>
      </w:r>
      <w:r w:rsidR="001A7C9D" w:rsidRPr="00C547BD">
        <w:rPr>
          <w:szCs w:val="24"/>
          <w:shd w:val="clear" w:color="auto" w:fill="FFFFFF"/>
        </w:rPr>
        <w:t>“simple maritime criminals” (The Foreign Affairs Committee, 2012, p.13). These men have never been fishermen and are not interested in protecting their coastline. They were only attracted “by the lucrative illegal gains from piracy”</w:t>
      </w:r>
      <w:r w:rsidR="004271B1" w:rsidRPr="00C547BD">
        <w:rPr>
          <w:szCs w:val="24"/>
          <w:shd w:val="clear" w:color="auto" w:fill="FFFFFF"/>
        </w:rPr>
        <w:t xml:space="preserve"> (The Foreign Affairs Committee, 2012, p.13)</w:t>
      </w:r>
      <w:r w:rsidR="001A7C9D" w:rsidRPr="00C547BD">
        <w:rPr>
          <w:szCs w:val="24"/>
          <w:shd w:val="clear" w:color="auto" w:fill="FFFFFF"/>
        </w:rPr>
        <w:t xml:space="preserve">. These people have established a wide spreading criminal network in the country and are “actively harming development in Somalia” (The Foreign Affairs Committee, 2012, p.13). </w:t>
      </w:r>
    </w:p>
    <w:p w:rsidR="001A7C9D" w:rsidRPr="00C547BD" w:rsidRDefault="001A7C9D" w:rsidP="00F36731">
      <w:pPr>
        <w:spacing w:after="0"/>
        <w:ind w:right="521"/>
        <w:rPr>
          <w:szCs w:val="24"/>
          <w:shd w:val="clear" w:color="auto" w:fill="FFFFFF"/>
        </w:rPr>
      </w:pPr>
    </w:p>
    <w:p w:rsidR="0006397C" w:rsidRPr="00C547BD" w:rsidRDefault="002178C1" w:rsidP="00AC67C9">
      <w:pPr>
        <w:spacing w:after="0"/>
        <w:ind w:right="-24"/>
        <w:rPr>
          <w:szCs w:val="24"/>
          <w:shd w:val="clear" w:color="auto" w:fill="FFFFFF"/>
        </w:rPr>
      </w:pPr>
      <w:r w:rsidRPr="00C547BD">
        <w:rPr>
          <w:szCs w:val="24"/>
          <w:shd w:val="clear" w:color="auto" w:fill="FFFFFF"/>
        </w:rPr>
        <w:t>In 2008, when the EU saw that something needed to be done, the piracy industry was the most important one of the country</w:t>
      </w:r>
      <w:r w:rsidR="0006397C" w:rsidRPr="00C547BD">
        <w:rPr>
          <w:szCs w:val="24"/>
          <w:shd w:val="clear" w:color="auto" w:fill="FFFFFF"/>
        </w:rPr>
        <w:t xml:space="preserve"> which, according to some sources, gave the pirates an income of $150 million dollars (Sherman, 2009, p.1). Because of the f</w:t>
      </w:r>
      <w:r w:rsidR="00424D32" w:rsidRPr="00C547BD">
        <w:rPr>
          <w:szCs w:val="24"/>
          <w:shd w:val="clear" w:color="auto" w:fill="FFFFFF"/>
        </w:rPr>
        <w:t>inancial attractiveness in this</w:t>
      </w:r>
      <w:r w:rsidR="0006397C" w:rsidRPr="00C547BD">
        <w:rPr>
          <w:szCs w:val="24"/>
          <w:shd w:val="clear" w:color="auto" w:fill="FFFFFF"/>
        </w:rPr>
        <w:t xml:space="preserve"> extremely poor country, clans started to recruit among young Somali’s who had nothing to lose and so much to gain. </w:t>
      </w:r>
    </w:p>
    <w:p w:rsidR="0006397C" w:rsidRPr="0052446B" w:rsidRDefault="0006397C" w:rsidP="0052446B">
      <w:pPr>
        <w:spacing w:after="0"/>
        <w:rPr>
          <w:sz w:val="24"/>
          <w:szCs w:val="24"/>
          <w:shd w:val="clear" w:color="auto" w:fill="FFFFFF"/>
        </w:rPr>
      </w:pPr>
    </w:p>
    <w:p w:rsidR="00AC67C9" w:rsidRPr="00F60515" w:rsidRDefault="00AC67C9">
      <w:pPr>
        <w:spacing w:line="276" w:lineRule="auto"/>
        <w:jc w:val="left"/>
        <w:rPr>
          <w:rFonts w:ascii="Arial" w:hAnsi="Arial"/>
          <w:b/>
          <w:bCs/>
          <w:color w:val="4F81BD"/>
          <w:szCs w:val="26"/>
          <w:shd w:val="clear" w:color="auto" w:fill="FFFFFF"/>
        </w:rPr>
      </w:pPr>
      <w:r>
        <w:rPr>
          <w:shd w:val="clear" w:color="auto" w:fill="FFFFFF"/>
        </w:rPr>
        <w:br w:type="page"/>
      </w:r>
    </w:p>
    <w:p w:rsidR="00450CC0" w:rsidRDefault="004271B1" w:rsidP="00450CC0">
      <w:pPr>
        <w:pStyle w:val="Heading2"/>
        <w:rPr>
          <w:shd w:val="clear" w:color="auto" w:fill="FFFFFF"/>
        </w:rPr>
      </w:pPr>
      <w:bookmarkStart w:id="6" w:name="_Toc328390699"/>
      <w:r>
        <w:rPr>
          <w:shd w:val="clear" w:color="auto" w:fill="FFFFFF"/>
        </w:rPr>
        <w:lastRenderedPageBreak/>
        <w:t xml:space="preserve">2.4 </w:t>
      </w:r>
      <w:r w:rsidR="00F22DEF">
        <w:rPr>
          <w:shd w:val="clear" w:color="auto" w:fill="FFFFFF"/>
        </w:rPr>
        <w:t>A slow response from the international community</w:t>
      </w:r>
      <w:bookmarkEnd w:id="6"/>
    </w:p>
    <w:p w:rsidR="00450F39" w:rsidRDefault="00502C23" w:rsidP="0052446B">
      <w:pPr>
        <w:spacing w:after="0"/>
        <w:rPr>
          <w:szCs w:val="24"/>
          <w:shd w:val="clear" w:color="auto" w:fill="FFFFFF"/>
        </w:rPr>
      </w:pPr>
      <w:r>
        <w:rPr>
          <w:szCs w:val="24"/>
          <w:shd w:val="clear" w:color="auto" w:fill="FFFFFF"/>
        </w:rPr>
        <w:t xml:space="preserve">About 28.000 ships pass through the Gulf of Aden each year, making it one of the busiest shipping lanes in the world. Only several hundreds of them are hijacked, which is only a small part. Making sure that they are not using excessive force, the pirates have more chance of obtaining the ransoms for the ships and their crew. </w:t>
      </w:r>
      <w:r w:rsidR="00450F39">
        <w:rPr>
          <w:szCs w:val="24"/>
          <w:shd w:val="clear" w:color="auto" w:fill="FFFFFF"/>
        </w:rPr>
        <w:t xml:space="preserve">Because more and more ships were hijacked and the pressure of the international community increased significantly, </w:t>
      </w:r>
      <w:r w:rsidR="00450CC0" w:rsidRPr="00C547BD">
        <w:rPr>
          <w:szCs w:val="24"/>
          <w:shd w:val="clear" w:color="auto" w:fill="FFFFFF"/>
        </w:rPr>
        <w:t xml:space="preserve">the EU finally decided that is was time to act. This culminated in the </w:t>
      </w:r>
      <w:r w:rsidR="00424D32" w:rsidRPr="00C547BD">
        <w:rPr>
          <w:szCs w:val="24"/>
          <w:shd w:val="clear" w:color="auto" w:fill="FFFFFF"/>
        </w:rPr>
        <w:t xml:space="preserve">first ever EU Naval Mission. </w:t>
      </w:r>
    </w:p>
    <w:p w:rsidR="00450F39" w:rsidRDefault="00450F39" w:rsidP="0052446B">
      <w:pPr>
        <w:spacing w:after="0"/>
        <w:rPr>
          <w:szCs w:val="24"/>
          <w:shd w:val="clear" w:color="auto" w:fill="FFFFFF"/>
        </w:rPr>
      </w:pPr>
    </w:p>
    <w:p w:rsidR="00D305FE" w:rsidRPr="00C547BD" w:rsidRDefault="00450F39" w:rsidP="0052446B">
      <w:pPr>
        <w:spacing w:after="0"/>
        <w:rPr>
          <w:szCs w:val="24"/>
          <w:shd w:val="clear" w:color="auto" w:fill="FFFFFF"/>
        </w:rPr>
      </w:pPr>
      <w:r>
        <w:rPr>
          <w:szCs w:val="24"/>
          <w:shd w:val="clear" w:color="auto" w:fill="FFFFFF"/>
        </w:rPr>
        <w:t xml:space="preserve">Why was it necessary for the EU to initiate its own mission? </w:t>
      </w:r>
      <w:r w:rsidR="004271B1" w:rsidRPr="00C547BD">
        <w:rPr>
          <w:szCs w:val="24"/>
          <w:shd w:val="clear" w:color="auto" w:fill="FFFFFF"/>
        </w:rPr>
        <w:t xml:space="preserve">The mission has been created as part of the Common Security and Defence policy of the EU. During the Balkan wars of the </w:t>
      </w:r>
      <w:r>
        <w:rPr>
          <w:szCs w:val="24"/>
          <w:shd w:val="clear" w:color="auto" w:fill="FFFFFF"/>
        </w:rPr>
        <w:t xml:space="preserve">nineteen nineties </w:t>
      </w:r>
      <w:r w:rsidR="004271B1" w:rsidRPr="00C547BD">
        <w:rPr>
          <w:szCs w:val="24"/>
          <w:shd w:val="clear" w:color="auto" w:fill="FFFFFF"/>
        </w:rPr>
        <w:t xml:space="preserve">it showed that EU member states needed to work together on Defence. This was showed by the necessary “intervention” of the US in the Balkan war, because the EU military was failing dramatically. The EU depends on the member states to make military resources available, but, in case of shortcomings, “the Berlin plus agreement of March 2003 allows the EU </w:t>
      </w:r>
      <w:r w:rsidR="00700F36" w:rsidRPr="00C547BD">
        <w:rPr>
          <w:szCs w:val="24"/>
          <w:shd w:val="clear" w:color="auto" w:fill="FFFFFF"/>
        </w:rPr>
        <w:t>access</w:t>
      </w:r>
      <w:r w:rsidR="004271B1" w:rsidRPr="00C547BD">
        <w:rPr>
          <w:szCs w:val="24"/>
          <w:shd w:val="clear" w:color="auto" w:fill="FFFFFF"/>
        </w:rPr>
        <w:t xml:space="preserve"> to NATO planning and command structures and equipment during its operations to meet any shortfalls” (EU Common Security and Defence Policy, 2012). The USA always led NATO operations. Over the years the sentiment grew more and more that the EU needed “to pull its own weight” and “needed to pursue its own agenda, not the one laid on by the USA” (EU Common Security and Defence Policy, 2012). This is why the EU </w:t>
      </w:r>
      <w:r>
        <w:rPr>
          <w:szCs w:val="24"/>
          <w:shd w:val="clear" w:color="auto" w:fill="FFFFFF"/>
        </w:rPr>
        <w:t>initiated its own mission</w:t>
      </w:r>
      <w:r w:rsidR="004271B1" w:rsidRPr="00C547BD">
        <w:rPr>
          <w:szCs w:val="24"/>
          <w:shd w:val="clear" w:color="auto" w:fill="FFFFFF"/>
        </w:rPr>
        <w:t xml:space="preserve">.   </w:t>
      </w:r>
    </w:p>
    <w:p w:rsidR="0006397C" w:rsidRPr="0052446B" w:rsidRDefault="0006397C" w:rsidP="0052446B">
      <w:pPr>
        <w:spacing w:after="0"/>
        <w:rPr>
          <w:sz w:val="24"/>
          <w:szCs w:val="24"/>
          <w:shd w:val="clear" w:color="auto" w:fill="FFFFFF"/>
        </w:rPr>
      </w:pPr>
    </w:p>
    <w:p w:rsidR="009430E2" w:rsidRDefault="009430E2">
      <w:pPr>
        <w:rPr>
          <w:sz w:val="24"/>
          <w:szCs w:val="24"/>
          <w:lang w:val="en-US"/>
        </w:rPr>
      </w:pPr>
      <w:r>
        <w:rPr>
          <w:sz w:val="24"/>
          <w:szCs w:val="24"/>
          <w:lang w:val="en-US"/>
        </w:rPr>
        <w:br w:type="page"/>
      </w:r>
    </w:p>
    <w:p w:rsidR="008F04BD" w:rsidRDefault="00892A77">
      <w:pPr>
        <w:pStyle w:val="Heading1"/>
        <w:numPr>
          <w:ilvl w:val="0"/>
          <w:numId w:val="3"/>
        </w:numPr>
      </w:pPr>
      <w:bookmarkStart w:id="7" w:name="_Toc328390700"/>
      <w:r>
        <w:lastRenderedPageBreak/>
        <w:t>Piracy a fundamental problem</w:t>
      </w:r>
      <w:bookmarkEnd w:id="7"/>
    </w:p>
    <w:p w:rsidR="004271B1" w:rsidRPr="00C547BD" w:rsidRDefault="00892A77" w:rsidP="004271B1">
      <w:pPr>
        <w:pStyle w:val="NormalWeb"/>
        <w:spacing w:before="0" w:beforeAutospacing="0" w:after="0" w:afterAutospacing="0" w:line="360" w:lineRule="auto"/>
        <w:rPr>
          <w:sz w:val="22"/>
        </w:rPr>
      </w:pPr>
      <w:r>
        <w:rPr>
          <w:sz w:val="22"/>
          <w:lang w:val="en-GB"/>
        </w:rPr>
        <w:t xml:space="preserve">For the first time in the history of the EU, the EU initiated a mission </w:t>
      </w:r>
      <w:r w:rsidR="004271B1" w:rsidRPr="00C547BD">
        <w:rPr>
          <w:sz w:val="22"/>
        </w:rPr>
        <w:t xml:space="preserve">in which they directly try to protect EU citizens and ships. “Atalanta addresses pirate attacks in one of the most heavily-used maritime trade routes in the world, through which also large numbers of ships flying flags of EU member states and EU citizens pass” (Jarik, 2011, p.44). Next to protecting EU civilians, which is one of the main tasks of the EU, it has also a major impact on the world’s economy. “90% of the world’s traded materials moves by sea, and 40% of this (around 28.000 ships annually) passes through the Indian Ocean, Gulf of Aden and Arabian Sea” (The Foreign Affairs Committee, 2012, p.15). With all the measures taken to prevent being pirated and all the insurance costs for the ships, together with the costs for the missions and the ransom money, the annual cost of piracy has been estimated between “$7 and $12 billion” (The Foreign Affairs Committee, 2012, p.15). Piracy is a destabilizing factor in a region that is already volatile. And piracy is also said to pose a threat to international security with the suspected links to organized terrorism. Observers say that ransom money has been linked to an Al-Qaida linked militant terrorist group, who uses the funds in the fight against the Transitional Federal Government of Somalia, which is supported by the UN. </w:t>
      </w:r>
    </w:p>
    <w:p w:rsidR="004271B1" w:rsidRPr="00C547BD" w:rsidRDefault="004271B1" w:rsidP="004271B1">
      <w:pPr>
        <w:pStyle w:val="NormalWeb"/>
        <w:spacing w:after="0" w:line="360" w:lineRule="auto"/>
        <w:rPr>
          <w:sz w:val="22"/>
        </w:rPr>
      </w:pPr>
      <w:r w:rsidRPr="00C547BD">
        <w:rPr>
          <w:sz w:val="22"/>
        </w:rPr>
        <w:t xml:space="preserve">Tackling the piracy issue and taking the initiative, the EU tries to improve its status as a military actor. </w:t>
      </w:r>
    </w:p>
    <w:p w:rsidR="004271B1" w:rsidRPr="00C547BD" w:rsidRDefault="004271B1" w:rsidP="004271B1">
      <w:pPr>
        <w:pStyle w:val="NormalWeb"/>
        <w:spacing w:after="0" w:line="360" w:lineRule="auto"/>
        <w:ind w:left="567" w:right="521"/>
        <w:rPr>
          <w:sz w:val="22"/>
        </w:rPr>
      </w:pPr>
      <w:r w:rsidRPr="00C547BD">
        <w:rPr>
          <w:sz w:val="22"/>
        </w:rPr>
        <w:t>“</w:t>
      </w:r>
      <w:r w:rsidRPr="00C547BD">
        <w:rPr>
          <w:i/>
          <w:sz w:val="22"/>
        </w:rPr>
        <w:t>It shows that it is able to protect its citizens, its interests and to be an influential contributor in providing security. It is a change to show that the EU is pro-active, more coherent and more capable than ever before and that it is able to make an impact on a global scale</w:t>
      </w:r>
      <w:r w:rsidRPr="00C547BD">
        <w:rPr>
          <w:sz w:val="22"/>
        </w:rPr>
        <w:t xml:space="preserve">” (Kunertova, 2010, p.9). </w:t>
      </w:r>
    </w:p>
    <w:p w:rsidR="008F04BD" w:rsidRPr="00EF78F3" w:rsidRDefault="00383E38" w:rsidP="00F22DEF">
      <w:pPr>
        <w:pStyle w:val="Heading1"/>
        <w:rPr>
          <w:lang w:val="es-ES"/>
        </w:rPr>
      </w:pPr>
      <w:r w:rsidRPr="00F22DEF">
        <w:rPr>
          <w:lang w:val="es-ES"/>
        </w:rPr>
        <w:br w:type="page"/>
      </w:r>
      <w:bookmarkStart w:id="8" w:name="_Toc328390701"/>
      <w:r w:rsidR="00F55E91" w:rsidRPr="00700F36">
        <w:rPr>
          <w:lang w:val="es-ES"/>
        </w:rPr>
        <w:lastRenderedPageBreak/>
        <w:t xml:space="preserve">4. </w:t>
      </w:r>
      <w:r w:rsidR="00F55E91" w:rsidRPr="00EF78F3">
        <w:rPr>
          <w:lang w:val="es-ES"/>
        </w:rPr>
        <w:t xml:space="preserve">EU NAVFOR Somalia – </w:t>
      </w:r>
      <w:proofErr w:type="spellStart"/>
      <w:r w:rsidR="00F55E91" w:rsidRPr="00EF78F3">
        <w:rPr>
          <w:lang w:val="es-ES"/>
        </w:rPr>
        <w:t>Operation</w:t>
      </w:r>
      <w:proofErr w:type="spellEnd"/>
      <w:r w:rsidR="00F55E91" w:rsidRPr="00EF78F3">
        <w:rPr>
          <w:lang w:val="es-ES"/>
        </w:rPr>
        <w:t xml:space="preserve"> Atalanta.</w:t>
      </w:r>
      <w:bookmarkEnd w:id="8"/>
    </w:p>
    <w:p w:rsidR="007D1C16" w:rsidRPr="00D933FF" w:rsidRDefault="004271B1" w:rsidP="007D1C16">
      <w:pPr>
        <w:pStyle w:val="Heading2"/>
        <w:rPr>
          <w:lang w:val="en-US"/>
        </w:rPr>
      </w:pPr>
      <w:bookmarkStart w:id="9" w:name="_Toc328390702"/>
      <w:r>
        <w:rPr>
          <w:lang w:val="en-US"/>
        </w:rPr>
        <w:t xml:space="preserve">4.1 </w:t>
      </w:r>
      <w:r w:rsidR="007D1C16" w:rsidRPr="00D933FF">
        <w:rPr>
          <w:lang w:val="en-US"/>
        </w:rPr>
        <w:t>Mission</w:t>
      </w:r>
      <w:bookmarkEnd w:id="9"/>
    </w:p>
    <w:p w:rsidR="0052446B" w:rsidRPr="00C547BD" w:rsidRDefault="0052446B" w:rsidP="007D1C16">
      <w:pPr>
        <w:pStyle w:val="NormalWeb"/>
        <w:shd w:val="clear" w:color="auto" w:fill="FFFFFF"/>
        <w:spacing w:before="0" w:beforeAutospacing="0" w:line="360" w:lineRule="auto"/>
        <w:rPr>
          <w:sz w:val="22"/>
          <w:lang w:val="en-US"/>
        </w:rPr>
      </w:pPr>
      <w:r w:rsidRPr="00C547BD">
        <w:rPr>
          <w:sz w:val="22"/>
          <w:lang w:val="en-US"/>
        </w:rPr>
        <w:t xml:space="preserve">Because of the growing concerns brought by the increase of piracy and the acts of armed robbery at sea, </w:t>
      </w:r>
      <w:r w:rsidR="00E040FE">
        <w:rPr>
          <w:sz w:val="22"/>
          <w:lang w:val="en-US"/>
        </w:rPr>
        <w:t>bringing</w:t>
      </w:r>
      <w:r w:rsidRPr="00C547BD">
        <w:rPr>
          <w:sz w:val="22"/>
          <w:lang w:val="en-US"/>
        </w:rPr>
        <w:t xml:space="preserve"> a lot of danger to one of the busiest international maritime shipping lanes, the EU decided that action needed to be taken. </w:t>
      </w:r>
      <w:r w:rsidR="00E040FE">
        <w:rPr>
          <w:sz w:val="22"/>
          <w:lang w:val="en-US"/>
        </w:rPr>
        <w:t xml:space="preserve">Therefore the </w:t>
      </w:r>
      <w:proofErr w:type="spellStart"/>
      <w:r w:rsidRPr="00C547BD">
        <w:rPr>
          <w:sz w:val="22"/>
          <w:lang w:val="en-US"/>
        </w:rPr>
        <w:t>the</w:t>
      </w:r>
      <w:proofErr w:type="spellEnd"/>
      <w:r w:rsidRPr="00C547BD">
        <w:rPr>
          <w:sz w:val="22"/>
          <w:lang w:val="en-US"/>
        </w:rPr>
        <w:t xml:space="preserve"> EU initiate</w:t>
      </w:r>
      <w:r w:rsidR="007E6628">
        <w:rPr>
          <w:sz w:val="22"/>
          <w:lang w:val="en-US"/>
        </w:rPr>
        <w:t>d</w:t>
      </w:r>
      <w:r w:rsidRPr="00C547BD">
        <w:rPr>
          <w:sz w:val="22"/>
          <w:lang w:val="en-US"/>
        </w:rPr>
        <w:t xml:space="preserve"> its first ever maritime operation</w:t>
      </w:r>
      <w:r w:rsidR="00E040FE">
        <w:rPr>
          <w:sz w:val="22"/>
          <w:lang w:val="en-US"/>
        </w:rPr>
        <w:t xml:space="preserve"> by launching </w:t>
      </w:r>
      <w:r w:rsidRPr="00C547BD">
        <w:rPr>
          <w:sz w:val="22"/>
          <w:lang w:val="en-US"/>
        </w:rPr>
        <w:t xml:space="preserve">the European Naval Force Somalia – Operation </w:t>
      </w:r>
      <w:proofErr w:type="spellStart"/>
      <w:r w:rsidRPr="00C547BD">
        <w:rPr>
          <w:sz w:val="22"/>
          <w:lang w:val="en-US"/>
        </w:rPr>
        <w:t>Atalanta</w:t>
      </w:r>
      <w:proofErr w:type="spellEnd"/>
      <w:r w:rsidRPr="00C547BD">
        <w:rPr>
          <w:sz w:val="22"/>
          <w:lang w:val="en-US"/>
        </w:rPr>
        <w:t xml:space="preserve">. This mission started in December 2008. It has been launched “within the framework of the European Common Security and </w:t>
      </w:r>
      <w:proofErr w:type="spellStart"/>
      <w:r w:rsidRPr="00C547BD">
        <w:rPr>
          <w:sz w:val="22"/>
          <w:lang w:val="en-US"/>
        </w:rPr>
        <w:t>Defence</w:t>
      </w:r>
      <w:proofErr w:type="spellEnd"/>
      <w:r w:rsidRPr="00C547BD">
        <w:rPr>
          <w:sz w:val="22"/>
          <w:lang w:val="en-US"/>
        </w:rPr>
        <w:t xml:space="preserve"> Policy (CSDP) and in accordance with relevant UN Security Council Resolutions (UNSCR) and International Law” (The European Union, 2012, EUNAVFOR Somalia). </w:t>
      </w:r>
      <w:r w:rsidR="00E040FE">
        <w:rPr>
          <w:sz w:val="22"/>
          <w:lang w:val="en-US"/>
        </w:rPr>
        <w:t xml:space="preserve">The mission is part of an EU policy that tries to deal with the instability, insecurity and poverty in the Somali area. </w:t>
      </w:r>
      <w:r w:rsidRPr="00C547BD">
        <w:rPr>
          <w:sz w:val="22"/>
          <w:lang w:val="en-US"/>
        </w:rPr>
        <w:t xml:space="preserve">This </w:t>
      </w:r>
      <w:r w:rsidR="00E040FE">
        <w:rPr>
          <w:sz w:val="22"/>
          <w:lang w:val="en-US"/>
        </w:rPr>
        <w:t xml:space="preserve">policy </w:t>
      </w:r>
      <w:r w:rsidRPr="00C547BD">
        <w:rPr>
          <w:sz w:val="22"/>
          <w:lang w:val="en-US"/>
        </w:rPr>
        <w:t xml:space="preserve">is called the comprehensive approach in the Horn of Africa. The EUNAVFOR Somalia refers to the following: </w:t>
      </w:r>
    </w:p>
    <w:p w:rsidR="0052446B" w:rsidRPr="00C547BD" w:rsidRDefault="0052446B" w:rsidP="007D1C16">
      <w:pPr>
        <w:pStyle w:val="NormalWeb"/>
        <w:shd w:val="clear" w:color="auto" w:fill="FFFFFF"/>
        <w:spacing w:before="0" w:beforeAutospacing="0" w:line="360" w:lineRule="auto"/>
        <w:ind w:left="720" w:right="746"/>
        <w:rPr>
          <w:sz w:val="22"/>
          <w:lang w:val="en-US"/>
        </w:rPr>
      </w:pPr>
      <w:r w:rsidRPr="00C547BD">
        <w:rPr>
          <w:sz w:val="22"/>
          <w:lang w:val="en-US"/>
        </w:rPr>
        <w:t>“</w:t>
      </w:r>
      <w:r w:rsidRPr="00C547BD">
        <w:rPr>
          <w:i/>
          <w:sz w:val="22"/>
          <w:lang w:val="en-US"/>
        </w:rPr>
        <w:t>The political objectives of the EU are to prevent and deter pirates from interrupting global maritime trade but also to contribute to a sustainable and long-term solution to piracy through building-up the capacity of the states in the region, including Somalia, to take ownership of the fight against piracy</w:t>
      </w:r>
      <w:r w:rsidRPr="00C547BD">
        <w:rPr>
          <w:sz w:val="22"/>
          <w:lang w:val="en-US"/>
        </w:rPr>
        <w:t>” (The European Union, 2012, Mission).</w:t>
      </w:r>
    </w:p>
    <w:p w:rsidR="007D1C16" w:rsidRPr="00C547BD" w:rsidRDefault="007D1C16" w:rsidP="00AC67C9">
      <w:pPr>
        <w:pStyle w:val="NormalWeb"/>
        <w:shd w:val="clear" w:color="auto" w:fill="FFFFFF"/>
        <w:spacing w:before="0" w:beforeAutospacing="0" w:line="360" w:lineRule="auto"/>
        <w:ind w:right="-24"/>
        <w:rPr>
          <w:sz w:val="22"/>
          <w:lang w:val="en-US"/>
        </w:rPr>
      </w:pPr>
      <w:r w:rsidRPr="00C547BD">
        <w:rPr>
          <w:sz w:val="22"/>
          <w:lang w:val="en-US"/>
        </w:rPr>
        <w:t xml:space="preserve">Originally the mission was </w:t>
      </w:r>
      <w:r w:rsidR="00E040FE">
        <w:rPr>
          <w:sz w:val="22"/>
          <w:lang w:val="en-US"/>
        </w:rPr>
        <w:t xml:space="preserve">supposed to last </w:t>
      </w:r>
      <w:r w:rsidRPr="00C547BD">
        <w:rPr>
          <w:sz w:val="22"/>
          <w:lang w:val="en-US"/>
        </w:rPr>
        <w:t xml:space="preserve">12 months. However, </w:t>
      </w:r>
      <w:r w:rsidR="00E040FE">
        <w:rPr>
          <w:sz w:val="22"/>
          <w:lang w:val="en-US"/>
        </w:rPr>
        <w:t>at</w:t>
      </w:r>
      <w:r w:rsidRPr="00C547BD">
        <w:rPr>
          <w:sz w:val="22"/>
          <w:lang w:val="en-US"/>
        </w:rPr>
        <w:t xml:space="preserve"> the end of 2009, the UN extended its resolutions, which </w:t>
      </w:r>
      <w:r w:rsidR="00D92EB4">
        <w:rPr>
          <w:sz w:val="22"/>
          <w:lang w:val="en-US"/>
        </w:rPr>
        <w:t xml:space="preserve">extended </w:t>
      </w:r>
      <w:r w:rsidRPr="00C547BD">
        <w:rPr>
          <w:sz w:val="22"/>
          <w:lang w:val="en-US"/>
        </w:rPr>
        <w:t>the mission to December 2010 (</w:t>
      </w:r>
      <w:proofErr w:type="spellStart"/>
      <w:r w:rsidRPr="00C547BD">
        <w:rPr>
          <w:sz w:val="22"/>
          <w:lang w:val="en-US"/>
        </w:rPr>
        <w:t>McGivern</w:t>
      </w:r>
      <w:proofErr w:type="spellEnd"/>
      <w:r w:rsidRPr="00C547BD">
        <w:rPr>
          <w:sz w:val="22"/>
          <w:lang w:val="en-US"/>
        </w:rPr>
        <w:t xml:space="preserve">, 2010). In 2010 the mission </w:t>
      </w:r>
      <w:r w:rsidR="00D529FA">
        <w:rPr>
          <w:sz w:val="22"/>
          <w:lang w:val="en-US"/>
        </w:rPr>
        <w:t>was</w:t>
      </w:r>
      <w:r w:rsidRPr="00C547BD">
        <w:rPr>
          <w:sz w:val="22"/>
          <w:lang w:val="en-US"/>
        </w:rPr>
        <w:t xml:space="preserve"> extended for another two years to the end of 2012. </w:t>
      </w:r>
    </w:p>
    <w:p w:rsidR="007D1C16" w:rsidRDefault="00C547BD" w:rsidP="00F22DEF">
      <w:pPr>
        <w:pStyle w:val="Heading2"/>
        <w:rPr>
          <w:lang w:val="en-US"/>
        </w:rPr>
      </w:pPr>
      <w:r>
        <w:rPr>
          <w:lang w:val="en-US"/>
        </w:rPr>
        <w:br w:type="page"/>
      </w:r>
      <w:bookmarkStart w:id="10" w:name="_Toc328390703"/>
      <w:r w:rsidR="004271B1">
        <w:rPr>
          <w:lang w:val="en-US"/>
        </w:rPr>
        <w:lastRenderedPageBreak/>
        <w:t xml:space="preserve">4.2 </w:t>
      </w:r>
      <w:r w:rsidR="007D1C16">
        <w:rPr>
          <w:lang w:val="en-US"/>
        </w:rPr>
        <w:t>Objectives</w:t>
      </w:r>
      <w:bookmarkEnd w:id="10"/>
    </w:p>
    <w:p w:rsidR="0052446B" w:rsidRPr="00C547BD" w:rsidRDefault="00D529FA" w:rsidP="00AC67C9">
      <w:pPr>
        <w:pStyle w:val="NormalWeb"/>
        <w:shd w:val="clear" w:color="auto" w:fill="FFFFFF"/>
        <w:spacing w:before="0" w:beforeAutospacing="0" w:line="360" w:lineRule="auto"/>
        <w:ind w:right="-24"/>
        <w:rPr>
          <w:sz w:val="22"/>
          <w:lang w:val="en-US"/>
        </w:rPr>
      </w:pPr>
      <w:r>
        <w:rPr>
          <w:sz w:val="22"/>
          <w:lang w:val="en-US"/>
        </w:rPr>
        <w:t>The operation</w:t>
      </w:r>
      <w:r w:rsidR="0052446B" w:rsidRPr="00C547BD">
        <w:rPr>
          <w:sz w:val="22"/>
          <w:lang w:val="en-US"/>
        </w:rPr>
        <w:t xml:space="preserve"> originally</w:t>
      </w:r>
      <w:r>
        <w:rPr>
          <w:sz w:val="22"/>
          <w:lang w:val="en-US"/>
        </w:rPr>
        <w:t xml:space="preserve"> consisted</w:t>
      </w:r>
      <w:r w:rsidR="0052446B" w:rsidRPr="00C547BD">
        <w:rPr>
          <w:sz w:val="22"/>
          <w:lang w:val="en-US"/>
        </w:rPr>
        <w:t xml:space="preserve"> of the following objectives (The European Union, 2012, Mission):</w:t>
      </w:r>
    </w:p>
    <w:p w:rsidR="0052446B" w:rsidRPr="00C547BD" w:rsidRDefault="0052446B" w:rsidP="007D1C16">
      <w:pPr>
        <w:pStyle w:val="NormalWeb"/>
        <w:numPr>
          <w:ilvl w:val="0"/>
          <w:numId w:val="1"/>
        </w:numPr>
        <w:shd w:val="clear" w:color="auto" w:fill="FFFFFF"/>
        <w:spacing w:before="0" w:beforeAutospacing="0" w:line="360" w:lineRule="auto"/>
        <w:ind w:right="746"/>
        <w:rPr>
          <w:sz w:val="22"/>
          <w:lang w:val="en-US"/>
        </w:rPr>
      </w:pPr>
      <w:r w:rsidRPr="00C547BD">
        <w:rPr>
          <w:sz w:val="22"/>
          <w:lang w:val="en-US"/>
        </w:rPr>
        <w:t xml:space="preserve">The protection of vessels of the World Food </w:t>
      </w:r>
      <w:proofErr w:type="spellStart"/>
      <w:r w:rsidRPr="00C547BD">
        <w:rPr>
          <w:sz w:val="22"/>
          <w:lang w:val="en-US"/>
        </w:rPr>
        <w:t>Programme</w:t>
      </w:r>
      <w:proofErr w:type="spellEnd"/>
      <w:r w:rsidRPr="00C547BD">
        <w:rPr>
          <w:sz w:val="22"/>
          <w:lang w:val="en-US"/>
        </w:rPr>
        <w:t xml:space="preserve"> (WFP) delivering food aid to displaced persons in Somalia; the protection of African Union Mission on Somalia (</w:t>
      </w:r>
      <w:proofErr w:type="spellStart"/>
      <w:r w:rsidRPr="00C547BD">
        <w:rPr>
          <w:sz w:val="22"/>
          <w:lang w:val="en-US"/>
        </w:rPr>
        <w:t>Amisom</w:t>
      </w:r>
      <w:proofErr w:type="spellEnd"/>
      <w:r w:rsidRPr="00C547BD">
        <w:rPr>
          <w:sz w:val="22"/>
          <w:lang w:val="en-US"/>
        </w:rPr>
        <w:t>) shipping;</w:t>
      </w:r>
    </w:p>
    <w:p w:rsidR="0052446B" w:rsidRPr="00C547BD" w:rsidRDefault="0052446B" w:rsidP="007D1C16">
      <w:pPr>
        <w:pStyle w:val="NormalWeb"/>
        <w:numPr>
          <w:ilvl w:val="0"/>
          <w:numId w:val="1"/>
        </w:numPr>
        <w:shd w:val="clear" w:color="auto" w:fill="FFFFFF"/>
        <w:spacing w:before="0" w:beforeAutospacing="0" w:line="360" w:lineRule="auto"/>
        <w:ind w:right="746"/>
        <w:rPr>
          <w:sz w:val="22"/>
          <w:lang w:val="en-US"/>
        </w:rPr>
      </w:pPr>
      <w:r w:rsidRPr="00C547BD">
        <w:rPr>
          <w:sz w:val="22"/>
          <w:lang w:val="en-US"/>
        </w:rPr>
        <w:t>The deterrence, prevention and repression of acts of piracy and armed robbery off the Somali coast;</w:t>
      </w:r>
    </w:p>
    <w:p w:rsidR="0052446B" w:rsidRPr="00C547BD" w:rsidRDefault="0052446B" w:rsidP="007D1C16">
      <w:pPr>
        <w:pStyle w:val="NormalWeb"/>
        <w:numPr>
          <w:ilvl w:val="0"/>
          <w:numId w:val="1"/>
        </w:numPr>
        <w:shd w:val="clear" w:color="auto" w:fill="FFFFFF"/>
        <w:spacing w:before="0" w:beforeAutospacing="0" w:line="360" w:lineRule="auto"/>
        <w:ind w:right="746"/>
        <w:rPr>
          <w:sz w:val="22"/>
          <w:lang w:val="en-US"/>
        </w:rPr>
      </w:pPr>
      <w:r w:rsidRPr="00C547BD">
        <w:rPr>
          <w:sz w:val="22"/>
          <w:lang w:val="en-US"/>
        </w:rPr>
        <w:t>The protection of vulnerable shipping off the Somali coast on a case by case basis;</w:t>
      </w:r>
    </w:p>
    <w:p w:rsidR="00F512D5" w:rsidRPr="00C547BD" w:rsidRDefault="00F512D5" w:rsidP="007D1C16">
      <w:pPr>
        <w:pStyle w:val="NormalWeb"/>
        <w:numPr>
          <w:ilvl w:val="0"/>
          <w:numId w:val="1"/>
        </w:numPr>
        <w:shd w:val="clear" w:color="auto" w:fill="FFFFFF"/>
        <w:spacing w:before="0" w:beforeAutospacing="0" w:line="360" w:lineRule="auto"/>
        <w:ind w:right="746"/>
        <w:rPr>
          <w:sz w:val="22"/>
          <w:lang w:val="en-US"/>
        </w:rPr>
      </w:pPr>
      <w:r w:rsidRPr="00C547BD">
        <w:rPr>
          <w:sz w:val="22"/>
          <w:lang w:val="en-US"/>
        </w:rPr>
        <w:t xml:space="preserve">The EU NAVFOR – </w:t>
      </w:r>
      <w:proofErr w:type="spellStart"/>
      <w:r w:rsidRPr="00C547BD">
        <w:rPr>
          <w:sz w:val="22"/>
          <w:lang w:val="en-US"/>
        </w:rPr>
        <w:t>Atalanta</w:t>
      </w:r>
      <w:proofErr w:type="spellEnd"/>
      <w:r w:rsidRPr="00C547BD">
        <w:rPr>
          <w:sz w:val="22"/>
          <w:lang w:val="en-US"/>
        </w:rPr>
        <w:t xml:space="preserve"> shall also contribute to the monitoring of fishing activities o</w:t>
      </w:r>
      <w:r w:rsidR="00D529FA">
        <w:rPr>
          <w:sz w:val="22"/>
          <w:lang w:val="en-US"/>
        </w:rPr>
        <w:t>f</w:t>
      </w:r>
      <w:r w:rsidRPr="00C547BD">
        <w:rPr>
          <w:sz w:val="22"/>
          <w:lang w:val="en-US"/>
        </w:rPr>
        <w:t>f the coast of Somalia.</w:t>
      </w:r>
    </w:p>
    <w:p w:rsidR="008F04BD" w:rsidRPr="00281760" w:rsidRDefault="00281760" w:rsidP="00281760">
      <w:pPr>
        <w:pStyle w:val="Heading2"/>
      </w:pPr>
      <w:bookmarkStart w:id="11" w:name="_Toc328390704"/>
      <w:r w:rsidRPr="00281760">
        <w:t xml:space="preserve">4.3 </w:t>
      </w:r>
      <w:r w:rsidR="00F55E91" w:rsidRPr="00281760">
        <w:t>Extension of mission and mandate</w:t>
      </w:r>
      <w:bookmarkEnd w:id="11"/>
    </w:p>
    <w:p w:rsidR="008F04BD" w:rsidRPr="00F60515" w:rsidRDefault="0052446B">
      <w:pPr>
        <w:pStyle w:val="NormalWeb"/>
        <w:shd w:val="clear" w:color="auto" w:fill="FFFFFF"/>
        <w:spacing w:before="0" w:beforeAutospacing="0" w:line="360" w:lineRule="auto"/>
        <w:ind w:right="-46"/>
        <w:rPr>
          <w:rFonts w:ascii="Cambria" w:hAnsi="Cambria"/>
          <w:b/>
          <w:bCs/>
          <w:color w:val="365F91"/>
          <w:szCs w:val="28"/>
          <w:lang w:val="en-US"/>
        </w:rPr>
      </w:pPr>
      <w:r w:rsidRPr="00C547BD">
        <w:rPr>
          <w:sz w:val="22"/>
          <w:lang w:val="en-US"/>
        </w:rPr>
        <w:t xml:space="preserve">The latest extension </w:t>
      </w:r>
      <w:r w:rsidR="00411ECD">
        <w:rPr>
          <w:sz w:val="22"/>
          <w:lang w:val="en-US"/>
        </w:rPr>
        <w:t xml:space="preserve">was discussed </w:t>
      </w:r>
      <w:r w:rsidRPr="00C547BD">
        <w:rPr>
          <w:sz w:val="22"/>
          <w:lang w:val="en-US"/>
        </w:rPr>
        <w:t>on the 23</w:t>
      </w:r>
      <w:r w:rsidRPr="00C547BD">
        <w:rPr>
          <w:sz w:val="22"/>
          <w:vertAlign w:val="superscript"/>
          <w:lang w:val="en-US"/>
        </w:rPr>
        <w:t>rd</w:t>
      </w:r>
      <w:r w:rsidRPr="00C547BD">
        <w:rPr>
          <w:sz w:val="22"/>
          <w:lang w:val="en-US"/>
        </w:rPr>
        <w:t xml:space="preserve"> of March</w:t>
      </w:r>
      <w:r w:rsidR="004271B1" w:rsidRPr="00C547BD">
        <w:rPr>
          <w:sz w:val="22"/>
          <w:lang w:val="en-US"/>
        </w:rPr>
        <w:t xml:space="preserve"> 2012</w:t>
      </w:r>
      <w:r w:rsidRPr="00C547BD">
        <w:rPr>
          <w:sz w:val="22"/>
          <w:lang w:val="en-US"/>
        </w:rPr>
        <w:t>. During a</w:t>
      </w:r>
      <w:r w:rsidR="00411ECD">
        <w:rPr>
          <w:sz w:val="22"/>
          <w:lang w:val="en-US"/>
        </w:rPr>
        <w:t>n</w:t>
      </w:r>
      <w:r w:rsidRPr="00C547BD">
        <w:rPr>
          <w:sz w:val="22"/>
          <w:lang w:val="en-US"/>
        </w:rPr>
        <w:t xml:space="preserve"> EU foreign ministers meeting in Brussel</w:t>
      </w:r>
      <w:r w:rsidR="00D92EB4">
        <w:rPr>
          <w:sz w:val="22"/>
          <w:lang w:val="en-US"/>
        </w:rPr>
        <w:t>s</w:t>
      </w:r>
      <w:r w:rsidRPr="00C547BD">
        <w:rPr>
          <w:sz w:val="22"/>
          <w:lang w:val="en-US"/>
        </w:rPr>
        <w:t xml:space="preserve"> the council decided to extend the duration of the mission to December 2014. However</w:t>
      </w:r>
      <w:r w:rsidR="00411ECD">
        <w:rPr>
          <w:sz w:val="22"/>
          <w:lang w:val="en-US"/>
        </w:rPr>
        <w:t>,</w:t>
      </w:r>
      <w:r w:rsidRPr="00C547BD">
        <w:rPr>
          <w:sz w:val="22"/>
          <w:lang w:val="en-US"/>
        </w:rPr>
        <w:t xml:space="preserve"> </w:t>
      </w:r>
      <w:r w:rsidR="00411ECD">
        <w:rPr>
          <w:sz w:val="22"/>
          <w:lang w:val="en-US"/>
        </w:rPr>
        <w:t xml:space="preserve">for the first time since its launch in 2008 the mission mandate was changed. </w:t>
      </w:r>
      <w:r w:rsidRPr="00C547BD">
        <w:rPr>
          <w:sz w:val="22"/>
          <w:lang w:val="en-US"/>
        </w:rPr>
        <w:t>Th</w:t>
      </w:r>
      <w:r w:rsidR="00411ECD">
        <w:rPr>
          <w:sz w:val="22"/>
          <w:lang w:val="en-US"/>
        </w:rPr>
        <w:t>e</w:t>
      </w:r>
      <w:r w:rsidRPr="00C547BD">
        <w:rPr>
          <w:sz w:val="22"/>
          <w:lang w:val="en-US"/>
        </w:rPr>
        <w:t xml:space="preserve"> addition to the mandate of </w:t>
      </w:r>
      <w:proofErr w:type="spellStart"/>
      <w:r w:rsidRPr="00C547BD">
        <w:rPr>
          <w:sz w:val="22"/>
          <w:lang w:val="en-US"/>
        </w:rPr>
        <w:t>Atalanta</w:t>
      </w:r>
      <w:proofErr w:type="spellEnd"/>
      <w:r w:rsidRPr="00C547BD">
        <w:rPr>
          <w:sz w:val="22"/>
          <w:lang w:val="en-US"/>
        </w:rPr>
        <w:t xml:space="preserve"> “calls for the targeting of pirate onshore infrastructure, including moored boats, fuel tanks and communications equipment” (Bridger, 2012). This expansion has been called a “significant shift in strategy for a mission that has focused until now on stopping pirates at sea” (EU expands, 2012). </w:t>
      </w:r>
      <w:r w:rsidR="00411ECD">
        <w:rPr>
          <w:sz w:val="22"/>
          <w:lang w:val="en-US"/>
        </w:rPr>
        <w:t xml:space="preserve">In May 2012 </w:t>
      </w:r>
      <w:r w:rsidRPr="00C547BD">
        <w:rPr>
          <w:sz w:val="22"/>
          <w:lang w:val="en-US"/>
        </w:rPr>
        <w:t xml:space="preserve">the EU has launched its first raid on the Somali mainland </w:t>
      </w:r>
      <w:r w:rsidR="00411ECD">
        <w:rPr>
          <w:sz w:val="22"/>
          <w:lang w:val="en-US"/>
        </w:rPr>
        <w:t>under the new mandate</w:t>
      </w:r>
      <w:r w:rsidRPr="00C547BD">
        <w:rPr>
          <w:sz w:val="22"/>
          <w:lang w:val="en-US"/>
        </w:rPr>
        <w:t>. “Maritime aircraft and attack helicopters attacked the mainland of Somalia’s central coastline</w:t>
      </w:r>
      <w:r w:rsidR="00411ECD">
        <w:rPr>
          <w:sz w:val="22"/>
          <w:lang w:val="en-US"/>
        </w:rPr>
        <w:t xml:space="preserve"> at dawn</w:t>
      </w:r>
      <w:r w:rsidRPr="00C547BD">
        <w:rPr>
          <w:sz w:val="22"/>
          <w:lang w:val="en-US"/>
        </w:rPr>
        <w:t xml:space="preserve">” (EU Forces, 2012).  </w:t>
      </w:r>
    </w:p>
    <w:p w:rsidR="008F04BD" w:rsidRDefault="004271B1">
      <w:pPr>
        <w:pStyle w:val="Heading2"/>
        <w:rPr>
          <w:lang w:val="en-US"/>
        </w:rPr>
      </w:pPr>
      <w:bookmarkStart w:id="12" w:name="_Toc328390705"/>
      <w:r>
        <w:rPr>
          <w:lang w:val="en-US"/>
        </w:rPr>
        <w:t>4.4 Structure of the mission</w:t>
      </w:r>
      <w:bookmarkEnd w:id="12"/>
    </w:p>
    <w:p w:rsidR="008F04BD" w:rsidRDefault="004271B1">
      <w:pPr>
        <w:pStyle w:val="Heading3"/>
        <w:rPr>
          <w:lang w:val="en-US"/>
        </w:rPr>
      </w:pPr>
      <w:bookmarkStart w:id="13" w:name="_Toc328390706"/>
      <w:r>
        <w:rPr>
          <w:lang w:val="en-US"/>
        </w:rPr>
        <w:t>4.4.1 Contributing countries</w:t>
      </w:r>
      <w:bookmarkEnd w:id="13"/>
    </w:p>
    <w:p w:rsidR="008F04BD" w:rsidRDefault="004271B1">
      <w:pPr>
        <w:rPr>
          <w:lang w:val="en-US"/>
        </w:rPr>
      </w:pPr>
      <w:r w:rsidRPr="004271B1">
        <w:rPr>
          <w:lang w:val="en-US"/>
        </w:rPr>
        <w:t xml:space="preserve">EU NAVFOR Somalia – Operation </w:t>
      </w:r>
      <w:proofErr w:type="spellStart"/>
      <w:r w:rsidRPr="004271B1">
        <w:rPr>
          <w:lang w:val="en-US"/>
        </w:rPr>
        <w:t>Atala</w:t>
      </w:r>
      <w:r w:rsidR="00F55E91" w:rsidRPr="00F55E91">
        <w:rPr>
          <w:lang w:val="en-US"/>
        </w:rPr>
        <w:t>nta</w:t>
      </w:r>
      <w:proofErr w:type="spellEnd"/>
      <w:r w:rsidR="00F55E91" w:rsidRPr="00F55E91">
        <w:rPr>
          <w:lang w:val="en-US"/>
        </w:rPr>
        <w:t xml:space="preserve"> receives help f</w:t>
      </w:r>
      <w:r>
        <w:rPr>
          <w:lang w:val="en-US"/>
        </w:rPr>
        <w:t xml:space="preserve">rom countries </w:t>
      </w:r>
      <w:r w:rsidR="00411ECD">
        <w:rPr>
          <w:lang w:val="en-US"/>
        </w:rPr>
        <w:t>that</w:t>
      </w:r>
      <w:r>
        <w:rPr>
          <w:lang w:val="en-US"/>
        </w:rPr>
        <w:t xml:space="preserve"> are not part of the EU. Norway was the first </w:t>
      </w:r>
      <w:r w:rsidR="00411ECD">
        <w:rPr>
          <w:lang w:val="en-US"/>
        </w:rPr>
        <w:t xml:space="preserve">non-EU member that’s contributed </w:t>
      </w:r>
      <w:r>
        <w:rPr>
          <w:lang w:val="en-US"/>
        </w:rPr>
        <w:t>in 2009. They sen</w:t>
      </w:r>
      <w:r w:rsidR="00D92EB4">
        <w:rPr>
          <w:lang w:val="en-US"/>
        </w:rPr>
        <w:t>t</w:t>
      </w:r>
      <w:r>
        <w:rPr>
          <w:lang w:val="en-US"/>
        </w:rPr>
        <w:t xml:space="preserve"> a warship to the Indian Ocean. </w:t>
      </w:r>
      <w:r w:rsidR="00411ECD">
        <w:rPr>
          <w:lang w:val="en-US"/>
        </w:rPr>
        <w:t xml:space="preserve">Furthermore </w:t>
      </w:r>
      <w:r>
        <w:rPr>
          <w:lang w:val="en-US"/>
        </w:rPr>
        <w:t>Croatia and the Ukraine ha</w:t>
      </w:r>
      <w:r w:rsidR="00D92EB4">
        <w:rPr>
          <w:lang w:val="en-US"/>
        </w:rPr>
        <w:t xml:space="preserve">ve </w:t>
      </w:r>
      <w:r>
        <w:rPr>
          <w:lang w:val="en-US"/>
        </w:rPr>
        <w:t xml:space="preserve">sent staff officers to the operational head quarters in Northwood, England. </w:t>
      </w:r>
    </w:p>
    <w:p w:rsidR="008F04BD" w:rsidRDefault="004271B1">
      <w:pPr>
        <w:rPr>
          <w:lang w:val="en-US"/>
        </w:rPr>
      </w:pPr>
      <w:r>
        <w:rPr>
          <w:lang w:val="en-US"/>
        </w:rPr>
        <w:t>There are two ways of participating:</w:t>
      </w:r>
    </w:p>
    <w:p w:rsidR="008F04BD" w:rsidRDefault="004271B1">
      <w:pPr>
        <w:pStyle w:val="ListParagraph"/>
        <w:numPr>
          <w:ilvl w:val="0"/>
          <w:numId w:val="11"/>
        </w:numPr>
        <w:rPr>
          <w:lang w:val="en-US"/>
        </w:rPr>
      </w:pPr>
      <w:r>
        <w:rPr>
          <w:lang w:val="en-US"/>
        </w:rPr>
        <w:t>Operational contribution</w:t>
      </w:r>
    </w:p>
    <w:p w:rsidR="008F04BD" w:rsidRDefault="004271B1">
      <w:pPr>
        <w:pStyle w:val="ListParagraph"/>
        <w:rPr>
          <w:lang w:val="en-US"/>
        </w:rPr>
      </w:pPr>
      <w:r>
        <w:rPr>
          <w:lang w:val="en-US"/>
        </w:rPr>
        <w:t>This means that a member state sends naval vessels or a maritime patrol aircraft or a Vessel Protection Detachment</w:t>
      </w:r>
    </w:p>
    <w:p w:rsidR="008F04BD" w:rsidRDefault="004271B1">
      <w:pPr>
        <w:pStyle w:val="ListParagraph"/>
        <w:numPr>
          <w:ilvl w:val="0"/>
          <w:numId w:val="11"/>
        </w:numPr>
        <w:rPr>
          <w:lang w:val="en-US"/>
        </w:rPr>
      </w:pPr>
      <w:r>
        <w:rPr>
          <w:lang w:val="en-US"/>
        </w:rPr>
        <w:t xml:space="preserve">Providing military staff to the Operational Headquarters, or onboard units. </w:t>
      </w:r>
    </w:p>
    <w:p w:rsidR="008F04BD" w:rsidRDefault="004271B1" w:rsidP="00D92EB4">
      <w:pPr>
        <w:rPr>
          <w:lang w:val="en-US"/>
        </w:rPr>
      </w:pPr>
      <w:r>
        <w:rPr>
          <w:lang w:val="en-US"/>
        </w:rPr>
        <w:lastRenderedPageBreak/>
        <w:t xml:space="preserve">Additionally, there is a considerable military presence available in the Indian Ocean, with units from the Combined Maritime Force, NATO and </w:t>
      </w:r>
      <w:r w:rsidR="00411ECD">
        <w:rPr>
          <w:lang w:val="en-US"/>
        </w:rPr>
        <w:t xml:space="preserve">marine ships </w:t>
      </w:r>
      <w:r>
        <w:rPr>
          <w:lang w:val="en-US"/>
        </w:rPr>
        <w:t>from countries like China, India, Japan, Russia and many others. These ships are “all committed to counter piracy, but to some exten</w:t>
      </w:r>
      <w:r w:rsidR="00411ECD">
        <w:rPr>
          <w:lang w:val="en-US"/>
        </w:rPr>
        <w:t>t</w:t>
      </w:r>
      <w:r>
        <w:rPr>
          <w:lang w:val="en-US"/>
        </w:rPr>
        <w:t xml:space="preserve"> with different mandates and objectives” (The European Union, 2012, Mission). </w:t>
      </w:r>
    </w:p>
    <w:p w:rsidR="008F04BD" w:rsidRDefault="004271B1">
      <w:pPr>
        <w:pStyle w:val="Heading3"/>
        <w:rPr>
          <w:lang w:val="en-US"/>
        </w:rPr>
      </w:pPr>
      <w:bookmarkStart w:id="14" w:name="_Toc328390707"/>
      <w:r>
        <w:rPr>
          <w:lang w:val="en-US"/>
        </w:rPr>
        <w:t>4.4.2 Finance</w:t>
      </w:r>
      <w:bookmarkEnd w:id="14"/>
    </w:p>
    <w:p w:rsidR="008F04BD" w:rsidRDefault="004271B1">
      <w:pPr>
        <w:rPr>
          <w:lang w:val="en-US"/>
        </w:rPr>
      </w:pPr>
      <w:r>
        <w:rPr>
          <w:lang w:val="en-US"/>
        </w:rPr>
        <w:t xml:space="preserve">The </w:t>
      </w:r>
      <w:r w:rsidR="00411ECD">
        <w:rPr>
          <w:lang w:val="en-US"/>
        </w:rPr>
        <w:t>b</w:t>
      </w:r>
      <w:r>
        <w:rPr>
          <w:lang w:val="en-US"/>
        </w:rPr>
        <w:t xml:space="preserve">udget of the EU operation is shared for the common costs between all the EU member states. This is calculated on a country’s GDP and covers all the </w:t>
      </w:r>
      <w:r w:rsidR="00411ECD">
        <w:rPr>
          <w:lang w:val="en-US"/>
        </w:rPr>
        <w:t xml:space="preserve">general </w:t>
      </w:r>
      <w:r>
        <w:rPr>
          <w:lang w:val="en-US"/>
        </w:rPr>
        <w:t>costs made in the operation. Next to this each member state</w:t>
      </w:r>
      <w:r w:rsidR="00991CE1">
        <w:rPr>
          <w:lang w:val="en-US"/>
        </w:rPr>
        <w:t xml:space="preserve"> much pay for the deployment of its own naval vessels. </w:t>
      </w:r>
    </w:p>
    <w:p w:rsidR="008F04BD" w:rsidRDefault="004271B1">
      <w:pPr>
        <w:pStyle w:val="Heading3"/>
        <w:rPr>
          <w:lang w:val="en-US"/>
        </w:rPr>
      </w:pPr>
      <w:bookmarkStart w:id="15" w:name="_Toc328390708"/>
      <w:r>
        <w:rPr>
          <w:lang w:val="en-US"/>
        </w:rPr>
        <w:t>4.4.3 Force size and area of operation</w:t>
      </w:r>
      <w:bookmarkEnd w:id="15"/>
    </w:p>
    <w:p w:rsidR="008F04BD" w:rsidRDefault="004271B1">
      <w:pPr>
        <w:rPr>
          <w:lang w:val="en-US"/>
        </w:rPr>
      </w:pPr>
      <w:r>
        <w:rPr>
          <w:lang w:val="en-US"/>
        </w:rPr>
        <w:t xml:space="preserve">The composition of the forces available constantly changes due to rotation of units. Every country should try and participate relatively equally to the means available. </w:t>
      </w:r>
      <w:r w:rsidR="00991CE1">
        <w:rPr>
          <w:lang w:val="en-US"/>
        </w:rPr>
        <w:t xml:space="preserve">Also, depending on the monsoon season, </w:t>
      </w:r>
      <w:r>
        <w:rPr>
          <w:lang w:val="en-US"/>
        </w:rPr>
        <w:t>there is a lower risk of possible pirate attacks. Usually there are around seven warships in the area and three maritime patrol aircraft.</w:t>
      </w:r>
      <w:r w:rsidR="00D92EB4">
        <w:rPr>
          <w:lang w:val="en-US"/>
        </w:rPr>
        <w:t xml:space="preserve"> </w:t>
      </w:r>
      <w:r>
        <w:rPr>
          <w:lang w:val="en-US"/>
        </w:rPr>
        <w:t xml:space="preserve">Together with land-based personnel the EU NAVFOR Somalia has about 1500 military personnel.  </w:t>
      </w:r>
    </w:p>
    <w:p w:rsidR="008F04BD" w:rsidRDefault="004271B1">
      <w:pPr>
        <w:rPr>
          <w:lang w:val="en-US"/>
        </w:rPr>
      </w:pPr>
      <w:r>
        <w:rPr>
          <w:lang w:val="en-US"/>
        </w:rPr>
        <w:t>The mission area covers an area “from the south of the Red Sea, the Gulf of Aden and the Western part of the Indian Ocean including the Seychelles. The Area of Operation also include Somalia coastal territory and its territorial and international waters” (The European Union, 2012, Mission). This represents an area of almost 4.000.000 square kilometers. “In response to the geographical range in which pirates operate and changing pirate tactics, the EU has expanded the Area of Operations for EU NAVFOR and has adapted counter-piracy tactics”</w:t>
      </w:r>
      <w:r w:rsidR="00991CE1">
        <w:rPr>
          <w:lang w:val="en-US"/>
        </w:rPr>
        <w:t xml:space="preserve"> </w:t>
      </w:r>
      <w:r>
        <w:rPr>
          <w:lang w:val="en-US"/>
        </w:rPr>
        <w:t xml:space="preserve">(The European Union, 2012, Mission). </w:t>
      </w:r>
    </w:p>
    <w:p w:rsidR="005C5A0A" w:rsidRDefault="005C5A0A" w:rsidP="005C5A0A">
      <w:pPr>
        <w:pStyle w:val="Heading3"/>
        <w:rPr>
          <w:lang w:val="en-US"/>
        </w:rPr>
      </w:pPr>
      <w:bookmarkStart w:id="16" w:name="_Toc328390709"/>
      <w:r>
        <w:rPr>
          <w:lang w:val="en-US"/>
        </w:rPr>
        <w:t>4.4.4 Command of EU NAVFOR Somalia</w:t>
      </w:r>
      <w:bookmarkEnd w:id="16"/>
      <w:r>
        <w:rPr>
          <w:lang w:val="en-US"/>
        </w:rPr>
        <w:t xml:space="preserve"> </w:t>
      </w:r>
    </w:p>
    <w:p w:rsidR="005C5A0A" w:rsidRPr="005C5A0A" w:rsidRDefault="005C5A0A" w:rsidP="005C5A0A">
      <w:pPr>
        <w:rPr>
          <w:lang w:val="en-US"/>
        </w:rPr>
      </w:pPr>
      <w:r>
        <w:rPr>
          <w:lang w:val="en-US"/>
        </w:rPr>
        <w:t>Command of the mission changes every several months. The operations commander has its Headquarters in Northwood, England. The force commander commands the ships deployed for the piracy mission</w:t>
      </w:r>
      <w:r w:rsidR="00E77ECD">
        <w:rPr>
          <w:lang w:val="en-US"/>
        </w:rPr>
        <w:t xml:space="preserve"> aboard his flagship</w:t>
      </w:r>
      <w:r>
        <w:rPr>
          <w:lang w:val="en-US"/>
        </w:rPr>
        <w:t xml:space="preserve">. </w:t>
      </w:r>
      <w:r w:rsidR="00E77ECD">
        <w:rPr>
          <w:lang w:val="en-US"/>
        </w:rPr>
        <w:t xml:space="preserve">At this moment the operations commander is rear-admiral Duncan L. Potts, the force commander is rear-admiral Jean-Baptiste Dupuis.  </w:t>
      </w:r>
    </w:p>
    <w:p w:rsidR="008F04BD" w:rsidRDefault="008F04BD">
      <w:pPr>
        <w:rPr>
          <w:lang w:val="en-US"/>
        </w:rPr>
      </w:pPr>
    </w:p>
    <w:p w:rsidR="008F04BD" w:rsidRDefault="008F04BD">
      <w:pPr>
        <w:rPr>
          <w:lang w:val="el-GR"/>
        </w:rPr>
      </w:pPr>
    </w:p>
    <w:p w:rsidR="00654AE5" w:rsidRDefault="00654AE5" w:rsidP="007D1C16">
      <w:pPr>
        <w:pStyle w:val="NormalWeb"/>
        <w:spacing w:before="0" w:beforeAutospacing="0" w:line="360" w:lineRule="auto"/>
      </w:pPr>
    </w:p>
    <w:p w:rsidR="008F04BD" w:rsidRDefault="007D1C16" w:rsidP="00F22DEF">
      <w:pPr>
        <w:pStyle w:val="Heading1"/>
      </w:pPr>
      <w:r w:rsidRPr="004271B1">
        <w:rPr>
          <w:lang w:val="en-US"/>
        </w:rPr>
        <w:br w:type="page"/>
      </w:r>
      <w:bookmarkStart w:id="17" w:name="_Toc328390710"/>
      <w:r w:rsidR="00F22DEF">
        <w:rPr>
          <w:lang w:val="en-US"/>
        </w:rPr>
        <w:lastRenderedPageBreak/>
        <w:t xml:space="preserve">5. </w:t>
      </w:r>
      <w:r w:rsidR="005E4987">
        <w:t>The objectives and success</w:t>
      </w:r>
      <w:r w:rsidR="00991CE1">
        <w:t xml:space="preserve"> of the mission</w:t>
      </w:r>
      <w:bookmarkEnd w:id="17"/>
      <w:r w:rsidR="005E4987">
        <w:t xml:space="preserve"> </w:t>
      </w:r>
    </w:p>
    <w:p w:rsidR="003A5672" w:rsidRPr="00C547BD" w:rsidRDefault="003A5672" w:rsidP="00714780">
      <w:pPr>
        <w:pStyle w:val="NormalWeb"/>
        <w:spacing w:before="0" w:beforeAutospacing="0" w:after="0" w:afterAutospacing="0" w:line="360" w:lineRule="auto"/>
        <w:rPr>
          <w:sz w:val="22"/>
        </w:rPr>
      </w:pPr>
      <w:r w:rsidRPr="00C547BD">
        <w:rPr>
          <w:sz w:val="22"/>
        </w:rPr>
        <w:t xml:space="preserve">As stated earlier in this paper, the EUNAVFOR </w:t>
      </w:r>
      <w:r w:rsidR="00991CE1">
        <w:rPr>
          <w:sz w:val="22"/>
          <w:lang w:val="en-GB"/>
        </w:rPr>
        <w:t xml:space="preserve">mission - </w:t>
      </w:r>
      <w:r w:rsidRPr="00C547BD">
        <w:rPr>
          <w:sz w:val="22"/>
        </w:rPr>
        <w:t>operation Atalanta include</w:t>
      </w:r>
      <w:r w:rsidR="00991CE1">
        <w:rPr>
          <w:sz w:val="22"/>
          <w:lang w:val="en-GB"/>
        </w:rPr>
        <w:t>s</w:t>
      </w:r>
      <w:r w:rsidRPr="00C547BD">
        <w:rPr>
          <w:sz w:val="22"/>
        </w:rPr>
        <w:t xml:space="preserve"> the following</w:t>
      </w:r>
      <w:r w:rsidR="005E4987" w:rsidRPr="00C547BD">
        <w:rPr>
          <w:sz w:val="22"/>
        </w:rPr>
        <w:t xml:space="preserve"> objectives</w:t>
      </w:r>
      <w:r w:rsidRPr="00C547BD">
        <w:rPr>
          <w:sz w:val="22"/>
        </w:rPr>
        <w:t>:</w:t>
      </w:r>
    </w:p>
    <w:p w:rsidR="003A5672" w:rsidRPr="00C547BD" w:rsidRDefault="003A5672" w:rsidP="003A5672">
      <w:pPr>
        <w:pStyle w:val="NormalWeb"/>
        <w:numPr>
          <w:ilvl w:val="0"/>
          <w:numId w:val="1"/>
        </w:numPr>
        <w:shd w:val="clear" w:color="auto" w:fill="FFFFFF"/>
        <w:spacing w:line="360" w:lineRule="auto"/>
        <w:ind w:right="746"/>
        <w:rPr>
          <w:sz w:val="22"/>
          <w:lang w:val="en-US"/>
        </w:rPr>
      </w:pPr>
      <w:r w:rsidRPr="00C547BD">
        <w:rPr>
          <w:sz w:val="22"/>
          <w:lang w:val="en-US"/>
        </w:rPr>
        <w:t>The protection of ves</w:t>
      </w:r>
      <w:r w:rsidR="00D92EB4">
        <w:rPr>
          <w:sz w:val="22"/>
          <w:lang w:val="en-US"/>
        </w:rPr>
        <w:t>sels of the World Food Program</w:t>
      </w:r>
      <w:r w:rsidRPr="00C547BD">
        <w:rPr>
          <w:sz w:val="22"/>
          <w:lang w:val="en-US"/>
        </w:rPr>
        <w:t xml:space="preserve"> (WFP) delivering food aid to displaced persons in Somalia; the protection of African Union Mission on Somalia (</w:t>
      </w:r>
      <w:proofErr w:type="spellStart"/>
      <w:r w:rsidRPr="00C547BD">
        <w:rPr>
          <w:sz w:val="22"/>
          <w:lang w:val="en-US"/>
        </w:rPr>
        <w:t>Amisom</w:t>
      </w:r>
      <w:proofErr w:type="spellEnd"/>
      <w:r w:rsidRPr="00C547BD">
        <w:rPr>
          <w:sz w:val="22"/>
          <w:lang w:val="en-US"/>
        </w:rPr>
        <w:t>) shipping;</w:t>
      </w:r>
    </w:p>
    <w:p w:rsidR="003A5672" w:rsidRPr="00C547BD" w:rsidRDefault="003A5672" w:rsidP="003A5672">
      <w:pPr>
        <w:pStyle w:val="NormalWeb"/>
        <w:numPr>
          <w:ilvl w:val="0"/>
          <w:numId w:val="1"/>
        </w:numPr>
        <w:shd w:val="clear" w:color="auto" w:fill="FFFFFF"/>
        <w:spacing w:line="360" w:lineRule="auto"/>
        <w:ind w:right="746"/>
        <w:rPr>
          <w:sz w:val="22"/>
          <w:lang w:val="en-US"/>
        </w:rPr>
      </w:pPr>
      <w:r w:rsidRPr="00C547BD">
        <w:rPr>
          <w:sz w:val="22"/>
          <w:lang w:val="en-US"/>
        </w:rPr>
        <w:t>The deterrence, prevention and repression of acts of piracy and armed robbery off the Somali coast;</w:t>
      </w:r>
    </w:p>
    <w:p w:rsidR="003A5672" w:rsidRPr="00C547BD" w:rsidRDefault="003A5672" w:rsidP="003A5672">
      <w:pPr>
        <w:pStyle w:val="NormalWeb"/>
        <w:numPr>
          <w:ilvl w:val="0"/>
          <w:numId w:val="1"/>
        </w:numPr>
        <w:shd w:val="clear" w:color="auto" w:fill="FFFFFF"/>
        <w:spacing w:line="360" w:lineRule="auto"/>
        <w:ind w:right="746"/>
        <w:rPr>
          <w:sz w:val="22"/>
          <w:lang w:val="en-US"/>
        </w:rPr>
      </w:pPr>
      <w:r w:rsidRPr="00C547BD">
        <w:rPr>
          <w:sz w:val="22"/>
          <w:lang w:val="en-US"/>
        </w:rPr>
        <w:t>The protection of vulnerable shipping off the Somali coast on a case by case basis;</w:t>
      </w:r>
    </w:p>
    <w:p w:rsidR="003A5672" w:rsidRPr="00C547BD" w:rsidRDefault="003A5672" w:rsidP="003A5672">
      <w:pPr>
        <w:pStyle w:val="NormalWeb"/>
        <w:numPr>
          <w:ilvl w:val="0"/>
          <w:numId w:val="1"/>
        </w:numPr>
        <w:shd w:val="clear" w:color="auto" w:fill="FFFFFF"/>
        <w:spacing w:line="360" w:lineRule="auto"/>
        <w:ind w:right="746"/>
        <w:rPr>
          <w:sz w:val="22"/>
          <w:lang w:val="en-US"/>
        </w:rPr>
      </w:pPr>
      <w:r w:rsidRPr="00C547BD">
        <w:rPr>
          <w:sz w:val="22"/>
          <w:lang w:val="en-US"/>
        </w:rPr>
        <w:t xml:space="preserve">The EU NAVFOR – </w:t>
      </w:r>
      <w:proofErr w:type="spellStart"/>
      <w:r w:rsidRPr="00C547BD">
        <w:rPr>
          <w:sz w:val="22"/>
          <w:lang w:val="en-US"/>
        </w:rPr>
        <w:t>Atalanta</w:t>
      </w:r>
      <w:proofErr w:type="spellEnd"/>
      <w:r w:rsidRPr="00C547BD">
        <w:rPr>
          <w:sz w:val="22"/>
          <w:lang w:val="en-US"/>
        </w:rPr>
        <w:t xml:space="preserve"> shall also contribute to the monitoring of fishing activities of the coast of Somalia.</w:t>
      </w:r>
    </w:p>
    <w:p w:rsidR="00B016C1" w:rsidRPr="00C547BD" w:rsidRDefault="00991CE1" w:rsidP="00D06E25">
      <w:pPr>
        <w:pStyle w:val="NormalWeb"/>
        <w:shd w:val="clear" w:color="auto" w:fill="FFFFFF"/>
        <w:spacing w:line="360" w:lineRule="auto"/>
        <w:ind w:right="95"/>
        <w:rPr>
          <w:sz w:val="22"/>
          <w:lang w:val="en-US"/>
        </w:rPr>
      </w:pPr>
      <w:r>
        <w:rPr>
          <w:sz w:val="22"/>
          <w:lang w:val="en-US"/>
        </w:rPr>
        <w:t xml:space="preserve">The most important objective </w:t>
      </w:r>
      <w:r w:rsidR="00B016C1" w:rsidRPr="00C547BD">
        <w:rPr>
          <w:sz w:val="22"/>
          <w:lang w:val="en-US"/>
        </w:rPr>
        <w:t xml:space="preserve">is the protection of vessels of the WFP delivering food aid to displaced persons in Somalia, together with the protection of ships delivering food for the African Union Mission on Somalia (AMISOM). Since the EU NAVFOR began to provide escorts for these ships, not one WFP ship has been hijacked, “which allowed them to deliver 674.000 tons of food to the Somali people. </w:t>
      </w:r>
      <w:r>
        <w:rPr>
          <w:sz w:val="22"/>
          <w:lang w:val="en-US"/>
        </w:rPr>
        <w:t xml:space="preserve">Recently the EU </w:t>
      </w:r>
      <w:r w:rsidR="00B016C1" w:rsidRPr="00C547BD">
        <w:rPr>
          <w:sz w:val="22"/>
          <w:lang w:val="en-US"/>
        </w:rPr>
        <w:t>announced the 100</w:t>
      </w:r>
      <w:r w:rsidR="00B016C1" w:rsidRPr="00C547BD">
        <w:rPr>
          <w:sz w:val="22"/>
          <w:vertAlign w:val="superscript"/>
          <w:lang w:val="en-US"/>
        </w:rPr>
        <w:t>th</w:t>
      </w:r>
      <w:r w:rsidR="00B016C1" w:rsidRPr="00C547BD">
        <w:rPr>
          <w:sz w:val="22"/>
          <w:lang w:val="en-US"/>
        </w:rPr>
        <w:t xml:space="preserve"> successful AMISOM escort” (The Foreign Affairs Committee, 2012). This </w:t>
      </w:r>
      <w:r w:rsidR="005E4987" w:rsidRPr="00C547BD">
        <w:rPr>
          <w:sz w:val="22"/>
          <w:lang w:val="en-US"/>
        </w:rPr>
        <w:t xml:space="preserve">objective has been one of the leading issues </w:t>
      </w:r>
      <w:r w:rsidR="00B016C1" w:rsidRPr="00C547BD">
        <w:rPr>
          <w:sz w:val="22"/>
          <w:lang w:val="en-US"/>
        </w:rPr>
        <w:t>since the start of the naval mission and this objective has a high priority among the commanders of the mission.</w:t>
      </w:r>
    </w:p>
    <w:p w:rsidR="00F54C7B" w:rsidRPr="00C547BD" w:rsidRDefault="00B016C1" w:rsidP="00D06E25">
      <w:pPr>
        <w:pStyle w:val="NormalWeb"/>
        <w:shd w:val="clear" w:color="auto" w:fill="FFFFFF"/>
        <w:spacing w:line="360" w:lineRule="auto"/>
        <w:ind w:right="95"/>
        <w:rPr>
          <w:sz w:val="22"/>
          <w:lang w:val="en-US"/>
        </w:rPr>
      </w:pPr>
      <w:r w:rsidRPr="00C547BD">
        <w:rPr>
          <w:sz w:val="22"/>
          <w:lang w:val="en-US"/>
        </w:rPr>
        <w:t>Before the start of the mission, many attacks were taking place in the Gulf of Aden.</w:t>
      </w:r>
      <w:r w:rsidR="00991CE1">
        <w:rPr>
          <w:sz w:val="22"/>
          <w:lang w:val="en-US"/>
        </w:rPr>
        <w:t xml:space="preserve"> In the Gulf</w:t>
      </w:r>
      <w:r w:rsidR="00115A55" w:rsidRPr="00C547BD">
        <w:rPr>
          <w:sz w:val="22"/>
          <w:lang w:val="en-US"/>
        </w:rPr>
        <w:t xml:space="preserve"> </w:t>
      </w:r>
      <w:r w:rsidR="00991CE1">
        <w:rPr>
          <w:sz w:val="22"/>
          <w:lang w:val="en-US"/>
        </w:rPr>
        <w:t>n</w:t>
      </w:r>
      <w:r w:rsidR="00115A55" w:rsidRPr="00C547BD">
        <w:rPr>
          <w:sz w:val="22"/>
          <w:lang w:val="en-US"/>
        </w:rPr>
        <w:t xml:space="preserve">aval </w:t>
      </w:r>
      <w:r w:rsidR="00991CE1">
        <w:rPr>
          <w:sz w:val="22"/>
          <w:lang w:val="en-US"/>
        </w:rPr>
        <w:t xml:space="preserve">ships assigned to the mission </w:t>
      </w:r>
      <w:r w:rsidR="00115A55" w:rsidRPr="00C547BD">
        <w:rPr>
          <w:sz w:val="22"/>
          <w:lang w:val="en-US"/>
        </w:rPr>
        <w:t xml:space="preserve">established the Internationally </w:t>
      </w:r>
      <w:r w:rsidR="00D92EB4" w:rsidRPr="00C547BD">
        <w:rPr>
          <w:sz w:val="22"/>
          <w:lang w:val="en-US"/>
        </w:rPr>
        <w:t>Recognized</w:t>
      </w:r>
      <w:r w:rsidR="00115A55" w:rsidRPr="00C547BD">
        <w:rPr>
          <w:sz w:val="22"/>
          <w:lang w:val="en-US"/>
        </w:rPr>
        <w:t xml:space="preserve"> Transit Corridor (IRTC). </w:t>
      </w:r>
      <w:r w:rsidR="00991CE1">
        <w:rPr>
          <w:sz w:val="22"/>
          <w:lang w:val="en-US"/>
        </w:rPr>
        <w:t xml:space="preserve">By several ships patrolling this corridor and </w:t>
      </w:r>
      <w:r w:rsidR="00115A55" w:rsidRPr="00C547BD">
        <w:rPr>
          <w:sz w:val="22"/>
          <w:lang w:val="en-US"/>
        </w:rPr>
        <w:t xml:space="preserve">by organizing commercial shipping into transit groups, it has been made almost impossible for the pirates to attack the valuable shipping here. </w:t>
      </w:r>
      <w:r w:rsidR="00991CE1">
        <w:rPr>
          <w:sz w:val="22"/>
          <w:lang w:val="en-US"/>
        </w:rPr>
        <w:t xml:space="preserve">Placing </w:t>
      </w:r>
      <w:r w:rsidR="00115A55" w:rsidRPr="00C547BD">
        <w:rPr>
          <w:sz w:val="22"/>
          <w:lang w:val="en-US"/>
        </w:rPr>
        <w:t>the ships in groups</w:t>
      </w:r>
      <w:r w:rsidR="00991CE1">
        <w:rPr>
          <w:sz w:val="22"/>
          <w:lang w:val="en-US"/>
        </w:rPr>
        <w:t xml:space="preserve"> i</w:t>
      </w:r>
      <w:r w:rsidR="00115A55" w:rsidRPr="00C547BD">
        <w:rPr>
          <w:sz w:val="22"/>
          <w:lang w:val="en-US"/>
        </w:rPr>
        <w:t xml:space="preserve">ncreases the possibility of detecting the pirate groups significantly. </w:t>
      </w:r>
    </w:p>
    <w:p w:rsidR="004271B1" w:rsidRDefault="004271B1" w:rsidP="004271B1">
      <w:pPr>
        <w:pStyle w:val="Heading2"/>
        <w:rPr>
          <w:lang w:val="en-US"/>
        </w:rPr>
      </w:pPr>
      <w:bookmarkStart w:id="18" w:name="_Toc328390711"/>
      <w:r>
        <w:rPr>
          <w:lang w:val="en-US"/>
        </w:rPr>
        <w:t>5.1 Some statistics</w:t>
      </w:r>
      <w:bookmarkEnd w:id="18"/>
    </w:p>
    <w:p w:rsidR="004271B1" w:rsidRPr="00C547BD" w:rsidRDefault="004271B1" w:rsidP="00F512D5">
      <w:pPr>
        <w:pStyle w:val="NormalWeb"/>
        <w:spacing w:before="0" w:beforeAutospacing="0" w:after="0" w:afterAutospacing="0" w:line="360" w:lineRule="auto"/>
        <w:rPr>
          <w:sz w:val="22"/>
          <w:lang w:val="en-US"/>
        </w:rPr>
      </w:pPr>
      <w:r w:rsidRPr="00C547BD">
        <w:rPr>
          <w:sz w:val="22"/>
        </w:rPr>
        <w:t xml:space="preserve">Since 2006 </w:t>
      </w:r>
      <w:r w:rsidR="00FF15B7">
        <w:rPr>
          <w:sz w:val="22"/>
          <w:lang w:val="en-GB"/>
        </w:rPr>
        <w:t xml:space="preserve">hijacking attempt by pirates </w:t>
      </w:r>
      <w:r w:rsidRPr="00C547BD">
        <w:rPr>
          <w:sz w:val="22"/>
        </w:rPr>
        <w:t xml:space="preserve">increased annually up till 2010, culminating </w:t>
      </w:r>
      <w:r w:rsidR="00FF15B7">
        <w:rPr>
          <w:sz w:val="22"/>
          <w:lang w:val="en-GB"/>
        </w:rPr>
        <w:t xml:space="preserve">in an astonishing 48 ships in 2010 who were </w:t>
      </w:r>
      <w:r w:rsidRPr="00C547BD">
        <w:rPr>
          <w:sz w:val="22"/>
        </w:rPr>
        <w:t xml:space="preserve">captured and held for ransom by Somali pirates (ICC, 2011). Since the start of 2011 there has been a decline in pirate attacks on international shipping in the Indian Ocean. There were 97 attacks in the first quarter of 2011, with 19 hijackings. </w:t>
      </w:r>
      <w:r w:rsidR="00FF15B7">
        <w:rPr>
          <w:sz w:val="22"/>
          <w:lang w:val="en-GB"/>
        </w:rPr>
        <w:t>T</w:t>
      </w:r>
      <w:r w:rsidRPr="00C547BD">
        <w:rPr>
          <w:sz w:val="22"/>
        </w:rPr>
        <w:t>here w</w:t>
      </w:r>
      <w:r w:rsidR="00FF15B7">
        <w:rPr>
          <w:sz w:val="22"/>
          <w:lang w:val="en-GB"/>
        </w:rPr>
        <w:t>e</w:t>
      </w:r>
      <w:r w:rsidRPr="00C547BD">
        <w:rPr>
          <w:sz w:val="22"/>
        </w:rPr>
        <w:t xml:space="preserve">re only six hijackings </w:t>
      </w:r>
      <w:r w:rsidR="00FF15B7">
        <w:rPr>
          <w:sz w:val="22"/>
          <w:lang w:val="en-GB"/>
        </w:rPr>
        <w:t xml:space="preserve">during the rest of the year </w:t>
      </w:r>
      <w:r w:rsidRPr="00C547BD">
        <w:rPr>
          <w:sz w:val="22"/>
        </w:rPr>
        <w:t>(EU expands, 2012). According to the latest data of the ICC International Maritime bureau, up until the 18</w:t>
      </w:r>
      <w:r w:rsidRPr="00C547BD">
        <w:rPr>
          <w:sz w:val="22"/>
          <w:vertAlign w:val="superscript"/>
        </w:rPr>
        <w:t>th</w:t>
      </w:r>
      <w:r w:rsidRPr="00C547BD">
        <w:rPr>
          <w:sz w:val="22"/>
        </w:rPr>
        <w:t xml:space="preserve"> of May 2012 there were 58 incidents, </w:t>
      </w:r>
      <w:r w:rsidRPr="00C547BD">
        <w:rPr>
          <w:sz w:val="22"/>
        </w:rPr>
        <w:lastRenderedPageBreak/>
        <w:t xml:space="preserve">which </w:t>
      </w:r>
      <w:r w:rsidR="00FF15B7">
        <w:rPr>
          <w:sz w:val="22"/>
          <w:lang w:val="en-GB"/>
        </w:rPr>
        <w:t xml:space="preserve">ended up in </w:t>
      </w:r>
      <w:r w:rsidRPr="00C547BD">
        <w:rPr>
          <w:sz w:val="22"/>
        </w:rPr>
        <w:t xml:space="preserve">12 hijackings (Piracy, 2012). </w:t>
      </w:r>
      <w:r w:rsidR="00FF15B7">
        <w:rPr>
          <w:sz w:val="22"/>
          <w:lang w:val="en-GB"/>
        </w:rPr>
        <w:t>This means that the number of successful attacks are declined</w:t>
      </w:r>
      <w:r w:rsidRPr="00C547BD">
        <w:rPr>
          <w:sz w:val="22"/>
        </w:rPr>
        <w:t xml:space="preserve">. But we should not forget that the pirates are still holding 13 vessels with a 197 hostages up to this date (Piracy, 2012).   </w:t>
      </w:r>
    </w:p>
    <w:p w:rsidR="00115A55" w:rsidRDefault="004271B1" w:rsidP="004271B1">
      <w:pPr>
        <w:pStyle w:val="Heading2"/>
        <w:rPr>
          <w:lang w:val="en-US"/>
        </w:rPr>
      </w:pPr>
      <w:bookmarkStart w:id="19" w:name="_Toc328390712"/>
      <w:r>
        <w:rPr>
          <w:lang w:val="en-US"/>
        </w:rPr>
        <w:t xml:space="preserve">5.2 </w:t>
      </w:r>
      <w:r w:rsidR="00F54C7B">
        <w:rPr>
          <w:lang w:val="en-US"/>
        </w:rPr>
        <w:t>Reduced number of hijackings</w:t>
      </w:r>
      <w:bookmarkEnd w:id="19"/>
    </w:p>
    <w:p w:rsidR="00C95B77" w:rsidRPr="00C547BD" w:rsidRDefault="008A49CD" w:rsidP="00F512D5">
      <w:pPr>
        <w:pStyle w:val="NormalWeb"/>
        <w:shd w:val="clear" w:color="auto" w:fill="FFFFFF"/>
        <w:spacing w:before="0" w:beforeAutospacing="0" w:after="0" w:afterAutospacing="0" w:line="360" w:lineRule="auto"/>
        <w:ind w:right="95"/>
        <w:rPr>
          <w:sz w:val="22"/>
          <w:lang w:val="en-US"/>
        </w:rPr>
      </w:pPr>
      <w:r w:rsidRPr="00C547BD">
        <w:rPr>
          <w:sz w:val="22"/>
          <w:lang w:val="en-US"/>
        </w:rPr>
        <w:t xml:space="preserve">Has the EUNAVFOR been able to reduce the number of hijackings and maybe even the number of attempted hijackings? Yes and no. The success of the mission </w:t>
      </w:r>
      <w:r w:rsidR="00FF15B7">
        <w:rPr>
          <w:sz w:val="22"/>
          <w:lang w:val="en-US"/>
        </w:rPr>
        <w:t>is only partial</w:t>
      </w:r>
      <w:r w:rsidRPr="00C547BD">
        <w:rPr>
          <w:sz w:val="22"/>
          <w:lang w:val="en-US"/>
        </w:rPr>
        <w:t xml:space="preserve">. Naval patrols have been one of the reasons that “the proportion of successful attacks has </w:t>
      </w:r>
      <w:r w:rsidR="00C95B77" w:rsidRPr="00C547BD">
        <w:rPr>
          <w:sz w:val="22"/>
          <w:lang w:val="en-US"/>
        </w:rPr>
        <w:t xml:space="preserve">decreased </w:t>
      </w:r>
      <w:r w:rsidRPr="00C547BD">
        <w:rPr>
          <w:sz w:val="22"/>
          <w:lang w:val="en-US"/>
        </w:rPr>
        <w:t xml:space="preserve">dramatically” (The Foreign Affairs Committee, 2012, p.30). </w:t>
      </w:r>
      <w:r w:rsidR="00C95B77" w:rsidRPr="00C547BD">
        <w:rPr>
          <w:sz w:val="22"/>
          <w:lang w:val="en-US"/>
        </w:rPr>
        <w:t>However</w:t>
      </w:r>
      <w:r w:rsidR="00FF15B7">
        <w:rPr>
          <w:sz w:val="22"/>
          <w:lang w:val="en-US"/>
        </w:rPr>
        <w:t>,</w:t>
      </w:r>
      <w:r w:rsidR="00C95B77" w:rsidRPr="00C547BD">
        <w:rPr>
          <w:sz w:val="22"/>
          <w:lang w:val="en-US"/>
        </w:rPr>
        <w:t xml:space="preserve"> up till July 2011 the number of attempts made has been increasing significantly each year</w:t>
      </w:r>
      <w:r w:rsidR="00E54547">
        <w:rPr>
          <w:sz w:val="22"/>
          <w:lang w:val="en-US"/>
        </w:rPr>
        <w:t>, as you can see in table 1</w:t>
      </w:r>
      <w:r w:rsidR="00FF15B7">
        <w:rPr>
          <w:sz w:val="22"/>
          <w:lang w:val="en-US"/>
        </w:rPr>
        <w:t xml:space="preserve">. </w:t>
      </w:r>
      <w:r w:rsidR="00C95B77" w:rsidRPr="00C547BD">
        <w:rPr>
          <w:sz w:val="22"/>
          <w:lang w:val="en-US"/>
        </w:rPr>
        <w:t xml:space="preserve"> </w:t>
      </w:r>
    </w:p>
    <w:p w:rsidR="00F54C7B" w:rsidRDefault="00F54C7B" w:rsidP="00F54C7B">
      <w:pPr>
        <w:pStyle w:val="NormalWeb"/>
        <w:shd w:val="clear" w:color="auto" w:fill="FFFFFF"/>
        <w:spacing w:before="0" w:beforeAutospacing="0" w:after="0" w:afterAutospacing="0" w:line="360" w:lineRule="auto"/>
        <w:ind w:right="746"/>
        <w:rPr>
          <w:lang w:val="en-US"/>
        </w:rPr>
      </w:pPr>
    </w:p>
    <w:p w:rsidR="00C95B77" w:rsidRDefault="00CE30D3" w:rsidP="00F54C7B">
      <w:pPr>
        <w:pStyle w:val="NormalWeb"/>
        <w:shd w:val="clear" w:color="auto" w:fill="FFFFFF"/>
        <w:spacing w:before="0" w:beforeAutospacing="0" w:after="0" w:afterAutospacing="0" w:line="360" w:lineRule="auto"/>
        <w:ind w:right="746"/>
        <w:rPr>
          <w:lang w:val="en-US"/>
        </w:rPr>
      </w:pPr>
      <w:r>
        <w:rPr>
          <w:noProof/>
          <w:lang w:val="en-US" w:eastAsia="en-US"/>
        </w:rPr>
        <w:drawing>
          <wp:inline distT="0" distB="0" distL="0" distR="0">
            <wp:extent cx="5724525" cy="3543300"/>
            <wp:effectExtent l="0" t="0" r="9525" b="0"/>
            <wp:docPr id="1" name="Picture 1" descr="Description: C:\Users\mark\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k\Desktop\New Picture.bmp"/>
                    <pic:cNvPicPr>
                      <a:picLocks noChangeAspect="1" noChangeArrowheads="1"/>
                    </pic:cNvPicPr>
                  </pic:nvPicPr>
                  <pic:blipFill>
                    <a:blip r:embed="rId10">
                      <a:extLst>
                        <a:ext uri="{28A0092B-C50C-407E-A947-70E740481C1C}">
                          <a14:useLocalDpi xmlns:a14="http://schemas.microsoft.com/office/drawing/2010/main" val="0"/>
                        </a:ext>
                      </a:extLst>
                    </a:blip>
                    <a:srcRect b="4755"/>
                    <a:stretch>
                      <a:fillRect/>
                    </a:stretch>
                  </pic:blipFill>
                  <pic:spPr bwMode="auto">
                    <a:xfrm>
                      <a:off x="0" y="0"/>
                      <a:ext cx="5724525" cy="3543300"/>
                    </a:xfrm>
                    <a:prstGeom prst="rect">
                      <a:avLst/>
                    </a:prstGeom>
                    <a:noFill/>
                    <a:ln>
                      <a:noFill/>
                    </a:ln>
                  </pic:spPr>
                </pic:pic>
              </a:graphicData>
            </a:graphic>
          </wp:inline>
        </w:drawing>
      </w:r>
    </w:p>
    <w:p w:rsidR="00193A77" w:rsidRDefault="00193A77" w:rsidP="003A5672">
      <w:pPr>
        <w:pStyle w:val="NormalWeb"/>
        <w:shd w:val="clear" w:color="auto" w:fill="FFFFFF"/>
        <w:spacing w:line="360" w:lineRule="auto"/>
        <w:ind w:right="746"/>
        <w:rPr>
          <w:sz w:val="20"/>
          <w:lang w:val="en-US"/>
        </w:rPr>
      </w:pPr>
      <w:r>
        <w:rPr>
          <w:sz w:val="20"/>
          <w:lang w:val="en-US"/>
        </w:rPr>
        <w:t>Table 1. Piracy off the coast of Somalia: Tenth report of session 2010-2012 (The Foreign Affairs Committee, 2012)</w:t>
      </w:r>
    </w:p>
    <w:p w:rsidR="001116FE" w:rsidRPr="00C547BD" w:rsidRDefault="00193A77" w:rsidP="00E54547">
      <w:pPr>
        <w:rPr>
          <w:lang w:val="en-US"/>
        </w:rPr>
      </w:pPr>
      <w:r>
        <w:rPr>
          <w:lang w:val="en-US"/>
        </w:rPr>
        <w:br w:type="page"/>
      </w:r>
      <w:r w:rsidR="00C95B77" w:rsidRPr="00C547BD">
        <w:rPr>
          <w:lang w:val="en-US"/>
        </w:rPr>
        <w:lastRenderedPageBreak/>
        <w:t xml:space="preserve">The reason for this increase in attempted </w:t>
      </w:r>
      <w:r w:rsidR="00FF15B7">
        <w:rPr>
          <w:lang w:val="en-US"/>
        </w:rPr>
        <w:t xml:space="preserve">hijackings </w:t>
      </w:r>
      <w:r w:rsidR="00C95B77" w:rsidRPr="00C547BD">
        <w:rPr>
          <w:lang w:val="en-US"/>
        </w:rPr>
        <w:t xml:space="preserve">has been the change in tactics of the pirates. While they were </w:t>
      </w:r>
      <w:r w:rsidR="00FF15B7">
        <w:rPr>
          <w:lang w:val="en-US"/>
        </w:rPr>
        <w:t>f</w:t>
      </w:r>
      <w:r w:rsidR="00C95B77" w:rsidRPr="00C547BD">
        <w:rPr>
          <w:lang w:val="en-US"/>
        </w:rPr>
        <w:t>irst concentrating on shipping closer to the coast</w:t>
      </w:r>
      <w:r w:rsidR="00FF15B7">
        <w:rPr>
          <w:lang w:val="en-US"/>
        </w:rPr>
        <w:t>,</w:t>
      </w:r>
      <w:r w:rsidR="00C95B77" w:rsidRPr="00C547BD">
        <w:rPr>
          <w:lang w:val="en-US"/>
        </w:rPr>
        <w:t xml:space="preserve"> and in the Gulf of Aden, the creation of the IRTC and the presence of naval assets </w:t>
      </w:r>
      <w:r w:rsidR="000B5DCA" w:rsidRPr="00C547BD">
        <w:rPr>
          <w:lang w:val="en-US"/>
        </w:rPr>
        <w:t>have</w:t>
      </w:r>
      <w:r w:rsidR="00C95B77" w:rsidRPr="00C547BD">
        <w:rPr>
          <w:lang w:val="en-US"/>
        </w:rPr>
        <w:t xml:space="preserve"> made the pirates venture a lot further out to sea to hijack ships.</w:t>
      </w:r>
      <w:r w:rsidR="000B5DCA" w:rsidRPr="00C547BD">
        <w:rPr>
          <w:lang w:val="en-US"/>
        </w:rPr>
        <w:t xml:space="preserve"> An example </w:t>
      </w:r>
      <w:r w:rsidR="00FF15B7">
        <w:rPr>
          <w:lang w:val="en-US"/>
        </w:rPr>
        <w:t xml:space="preserve">was </w:t>
      </w:r>
      <w:r w:rsidR="000B5DCA" w:rsidRPr="00C547BD">
        <w:rPr>
          <w:lang w:val="en-US"/>
        </w:rPr>
        <w:t xml:space="preserve">the hijacking of the Turkish vessel MV </w:t>
      </w:r>
      <w:proofErr w:type="spellStart"/>
      <w:r w:rsidR="000B5DCA" w:rsidRPr="00C547BD">
        <w:rPr>
          <w:lang w:val="en-US"/>
        </w:rPr>
        <w:t>Frigia</w:t>
      </w:r>
      <w:proofErr w:type="spellEnd"/>
      <w:r w:rsidR="000B5DCA" w:rsidRPr="00C547BD">
        <w:rPr>
          <w:lang w:val="en-US"/>
        </w:rPr>
        <w:t xml:space="preserve"> under Maltese flag on 23 March 2010</w:t>
      </w:r>
      <w:r w:rsidR="001116FE" w:rsidRPr="00C547BD">
        <w:rPr>
          <w:lang w:val="en-US"/>
        </w:rPr>
        <w:t xml:space="preserve"> (</w:t>
      </w:r>
      <w:proofErr w:type="spellStart"/>
      <w:r w:rsidR="001116FE" w:rsidRPr="00C547BD">
        <w:rPr>
          <w:lang w:val="en-US"/>
        </w:rPr>
        <w:t>Kunertova</w:t>
      </w:r>
      <w:proofErr w:type="spellEnd"/>
      <w:r w:rsidR="001116FE" w:rsidRPr="00C547BD">
        <w:rPr>
          <w:lang w:val="en-US"/>
        </w:rPr>
        <w:t>, 2010, p.16)</w:t>
      </w:r>
      <w:r w:rsidR="000B5DCA" w:rsidRPr="00C547BD">
        <w:rPr>
          <w:lang w:val="en-US"/>
        </w:rPr>
        <w:t>. This ship was hijacked 1.800 kilometers away</w:t>
      </w:r>
      <w:r w:rsidR="00BE3A95">
        <w:rPr>
          <w:lang w:val="en-US"/>
        </w:rPr>
        <w:t xml:space="preserve"> from Somalia</w:t>
      </w:r>
      <w:r w:rsidR="000B5DCA" w:rsidRPr="00C547BD">
        <w:rPr>
          <w:lang w:val="en-US"/>
        </w:rPr>
        <w:t>. This is closer to India than to Somalia.</w:t>
      </w:r>
    </w:p>
    <w:p w:rsidR="00AD6003" w:rsidRDefault="00CE30D3" w:rsidP="003A5672">
      <w:pPr>
        <w:pStyle w:val="NormalWeb"/>
        <w:shd w:val="clear" w:color="auto" w:fill="FFFFFF"/>
        <w:spacing w:line="360" w:lineRule="auto"/>
        <w:ind w:right="746"/>
        <w:rPr>
          <w:lang w:val="en-US"/>
        </w:rPr>
      </w:pPr>
      <w:r>
        <w:rPr>
          <w:noProof/>
          <w:lang w:val="en-US" w:eastAsia="en-US"/>
        </w:rPr>
        <w:drawing>
          <wp:inline distT="0" distB="0" distL="0" distR="0">
            <wp:extent cx="5419725" cy="4410075"/>
            <wp:effectExtent l="0" t="0" r="9525" b="9525"/>
            <wp:docPr id="2" name="Picture 2" descr="Description: http://news.bbcimg.co.uk/media/images/50962000/gif/_50962884_somalia1_atta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news.bbcimg.co.uk/media/images/50962000/gif/_50962884_somalia1_attack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4410075"/>
                    </a:xfrm>
                    <a:prstGeom prst="rect">
                      <a:avLst/>
                    </a:prstGeom>
                    <a:noFill/>
                    <a:ln>
                      <a:noFill/>
                    </a:ln>
                  </pic:spPr>
                </pic:pic>
              </a:graphicData>
            </a:graphic>
          </wp:inline>
        </w:drawing>
      </w:r>
    </w:p>
    <w:p w:rsidR="009D3912" w:rsidRDefault="009D3912" w:rsidP="009D3912">
      <w:pPr>
        <w:pStyle w:val="NormalWeb"/>
        <w:shd w:val="clear" w:color="auto" w:fill="FFFFFF"/>
        <w:spacing w:line="360" w:lineRule="auto"/>
        <w:ind w:right="746"/>
        <w:rPr>
          <w:sz w:val="20"/>
          <w:lang w:val="en-US"/>
        </w:rPr>
      </w:pPr>
      <w:r>
        <w:rPr>
          <w:sz w:val="20"/>
          <w:lang w:val="en-US"/>
        </w:rPr>
        <w:t xml:space="preserve">Figure 1. The losing battle against Somali Piracy (Illustration from the BBC News, 10 </w:t>
      </w:r>
      <w:proofErr w:type="spellStart"/>
      <w:r>
        <w:rPr>
          <w:sz w:val="20"/>
          <w:lang w:val="en-US"/>
        </w:rPr>
        <w:t>februari</w:t>
      </w:r>
      <w:proofErr w:type="spellEnd"/>
      <w:r>
        <w:rPr>
          <w:sz w:val="20"/>
          <w:lang w:val="en-US"/>
        </w:rPr>
        <w:t xml:space="preserve"> 2011, retrieved 24 June 2012 from the website </w:t>
      </w:r>
      <w:hyperlink r:id="rId12" w:history="1">
        <w:r>
          <w:rPr>
            <w:rStyle w:val="Hyperlink"/>
          </w:rPr>
          <w:t>http://www.bbc.co.uk/news/world-europe-12412565</w:t>
        </w:r>
      </w:hyperlink>
      <w:r>
        <w:rPr>
          <w:sz w:val="20"/>
          <w:lang w:val="en-US"/>
        </w:rPr>
        <w:t xml:space="preserve">). </w:t>
      </w:r>
    </w:p>
    <w:p w:rsidR="001366F4" w:rsidRPr="00C547BD" w:rsidRDefault="00E54547" w:rsidP="00D06E25">
      <w:pPr>
        <w:pStyle w:val="NormalWeb"/>
        <w:shd w:val="clear" w:color="auto" w:fill="FFFFFF"/>
        <w:spacing w:line="360" w:lineRule="auto"/>
        <w:ind w:right="95"/>
        <w:rPr>
          <w:sz w:val="22"/>
          <w:lang w:val="en-US"/>
        </w:rPr>
      </w:pPr>
      <w:r>
        <w:rPr>
          <w:sz w:val="22"/>
          <w:lang w:val="en-US"/>
        </w:rPr>
        <w:t>Figure 1</w:t>
      </w:r>
      <w:r w:rsidR="00BE3A95">
        <w:rPr>
          <w:sz w:val="22"/>
          <w:lang w:val="en-US"/>
        </w:rPr>
        <w:t xml:space="preserve"> shows </w:t>
      </w:r>
      <w:r w:rsidR="001366F4" w:rsidRPr="00C547BD">
        <w:rPr>
          <w:sz w:val="22"/>
          <w:lang w:val="en-US"/>
        </w:rPr>
        <w:t xml:space="preserve">the expansion of piracy operations. </w:t>
      </w:r>
      <w:r w:rsidR="00BE3A95">
        <w:rPr>
          <w:sz w:val="22"/>
          <w:lang w:val="en-US"/>
        </w:rPr>
        <w:t xml:space="preserve">It is really a gigantic area that is covered by only several marine ships. </w:t>
      </w:r>
    </w:p>
    <w:p w:rsidR="00F512D5" w:rsidRPr="00C547BD" w:rsidRDefault="00BE3A95" w:rsidP="00F512D5">
      <w:pPr>
        <w:pStyle w:val="NormalWeb"/>
        <w:shd w:val="clear" w:color="auto" w:fill="FFFFFF"/>
        <w:spacing w:line="360" w:lineRule="auto"/>
        <w:ind w:right="95"/>
        <w:rPr>
          <w:sz w:val="22"/>
          <w:lang w:val="en-US"/>
        </w:rPr>
      </w:pPr>
      <w:r>
        <w:rPr>
          <w:sz w:val="22"/>
          <w:lang w:val="en-US"/>
        </w:rPr>
        <w:t xml:space="preserve">Year after year </w:t>
      </w:r>
      <w:r w:rsidR="004271B1" w:rsidRPr="00C547BD">
        <w:rPr>
          <w:sz w:val="22"/>
          <w:lang w:val="en-US"/>
        </w:rPr>
        <w:t xml:space="preserve">pirates </w:t>
      </w:r>
      <w:r w:rsidR="00B82756">
        <w:rPr>
          <w:sz w:val="22"/>
          <w:lang w:val="en-US"/>
        </w:rPr>
        <w:t xml:space="preserve">have </w:t>
      </w:r>
      <w:r w:rsidR="004271B1" w:rsidRPr="00C547BD">
        <w:rPr>
          <w:sz w:val="22"/>
          <w:lang w:val="en-US"/>
        </w:rPr>
        <w:t>develop</w:t>
      </w:r>
      <w:r w:rsidR="00B82756">
        <w:rPr>
          <w:sz w:val="22"/>
          <w:lang w:val="en-US"/>
        </w:rPr>
        <w:t>ed</w:t>
      </w:r>
      <w:r w:rsidR="004271B1" w:rsidRPr="00C547BD">
        <w:rPr>
          <w:sz w:val="22"/>
          <w:lang w:val="en-US"/>
        </w:rPr>
        <w:t xml:space="preserve"> their “skills”. They have already </w:t>
      </w:r>
      <w:r>
        <w:rPr>
          <w:sz w:val="22"/>
          <w:lang w:val="en-US"/>
        </w:rPr>
        <w:t xml:space="preserve">received </w:t>
      </w:r>
      <w:r w:rsidR="004271B1" w:rsidRPr="00C547BD">
        <w:rPr>
          <w:sz w:val="22"/>
          <w:lang w:val="en-US"/>
        </w:rPr>
        <w:t>huge sums of ransom money, which they use to buy more and modernized weaponry, faster boats and advanced technology. This has increased the operatin</w:t>
      </w:r>
      <w:r>
        <w:rPr>
          <w:sz w:val="22"/>
          <w:lang w:val="en-US"/>
        </w:rPr>
        <w:t>g area of the pirates to a huge part of the ocean</w:t>
      </w:r>
      <w:r w:rsidR="004271B1" w:rsidRPr="00C547BD">
        <w:rPr>
          <w:sz w:val="22"/>
          <w:lang w:val="en-US"/>
        </w:rPr>
        <w:t xml:space="preserve">. Pirates </w:t>
      </w:r>
      <w:r w:rsidR="004271B1" w:rsidRPr="00C547BD">
        <w:rPr>
          <w:sz w:val="22"/>
          <w:lang w:val="en-US"/>
        </w:rPr>
        <w:lastRenderedPageBreak/>
        <w:t xml:space="preserve">started to use mother ships from which they can launch their fast boats, </w:t>
      </w:r>
      <w:r>
        <w:rPr>
          <w:sz w:val="22"/>
          <w:lang w:val="en-US"/>
        </w:rPr>
        <w:t xml:space="preserve">the so </w:t>
      </w:r>
      <w:r w:rsidR="004271B1" w:rsidRPr="00C547BD">
        <w:rPr>
          <w:sz w:val="22"/>
          <w:lang w:val="en-US"/>
        </w:rPr>
        <w:t xml:space="preserve">called skiffs. This gives the pirates the option of taking more food and fuel with them, which immediately expands their action radius. </w:t>
      </w:r>
      <w:r w:rsidR="00B82756">
        <w:rPr>
          <w:sz w:val="22"/>
          <w:lang w:val="en-US"/>
        </w:rPr>
        <w:t>On</w:t>
      </w:r>
      <w:r w:rsidR="00E54547">
        <w:rPr>
          <w:sz w:val="22"/>
          <w:lang w:val="en-US"/>
        </w:rPr>
        <w:t xml:space="preserve"> figure 2 and 3 </w:t>
      </w:r>
      <w:r w:rsidR="004271B1" w:rsidRPr="00C547BD">
        <w:rPr>
          <w:sz w:val="22"/>
          <w:lang w:val="en-US"/>
        </w:rPr>
        <w:t>you can see that the Somali pirates</w:t>
      </w:r>
      <w:r>
        <w:rPr>
          <w:sz w:val="22"/>
          <w:lang w:val="en-US"/>
        </w:rPr>
        <w:t xml:space="preserve"> are spreading their area of operation </w:t>
      </w:r>
      <w:r w:rsidR="004271B1" w:rsidRPr="00C547BD">
        <w:rPr>
          <w:sz w:val="22"/>
          <w:lang w:val="en-US"/>
        </w:rPr>
        <w:t xml:space="preserve">from the Gulf of Aden and the coastline of Somalia far into the Indian Ocean. </w:t>
      </w:r>
      <w:r w:rsidR="00F512D5" w:rsidRPr="00C547BD">
        <w:rPr>
          <w:sz w:val="22"/>
          <w:lang w:val="en-US"/>
        </w:rPr>
        <w:t>The first photo represents the first half of 2009, the</w:t>
      </w:r>
      <w:r w:rsidR="004271B1" w:rsidRPr="00C547BD">
        <w:rPr>
          <w:sz w:val="22"/>
          <w:lang w:val="en-US"/>
        </w:rPr>
        <w:t xml:space="preserve"> </w:t>
      </w:r>
      <w:r w:rsidR="00F512D5" w:rsidRPr="00C547BD">
        <w:rPr>
          <w:sz w:val="22"/>
          <w:lang w:val="en-US"/>
        </w:rPr>
        <w:t>y</w:t>
      </w:r>
      <w:r w:rsidR="004271B1" w:rsidRPr="00C547BD">
        <w:rPr>
          <w:sz w:val="22"/>
          <w:lang w:val="en-US"/>
        </w:rPr>
        <w:t>ear that pirates still capture ships close to the coastline and in the busy shipping lanes of the Gulf of Aden. However, in the second one</w:t>
      </w:r>
      <w:r w:rsidR="00383E38" w:rsidRPr="00C547BD">
        <w:rPr>
          <w:sz w:val="22"/>
          <w:lang w:val="en-US"/>
        </w:rPr>
        <w:t>,</w:t>
      </w:r>
      <w:r w:rsidR="004271B1" w:rsidRPr="00C547BD">
        <w:rPr>
          <w:sz w:val="22"/>
          <w:lang w:val="en-US"/>
        </w:rPr>
        <w:t xml:space="preserve"> it is obvious that the pirates are venturing further out to sea on a regular basis and are spreading their hijack attempts.  </w:t>
      </w:r>
    </w:p>
    <w:p w:rsidR="001366F4" w:rsidRDefault="00CE30D3" w:rsidP="00F512D5">
      <w:pPr>
        <w:pStyle w:val="NormalWeb"/>
        <w:shd w:val="clear" w:color="auto" w:fill="FFFFFF"/>
        <w:spacing w:line="360" w:lineRule="auto"/>
        <w:ind w:right="95"/>
        <w:rPr>
          <w:sz w:val="20"/>
          <w:lang w:val="en-US"/>
        </w:rPr>
      </w:pPr>
      <w:r>
        <w:rPr>
          <w:noProof/>
          <w:lang w:val="en-US" w:eastAsia="en-US"/>
        </w:rPr>
        <w:drawing>
          <wp:inline distT="0" distB="0" distL="0" distR="0">
            <wp:extent cx="5581650" cy="3771900"/>
            <wp:effectExtent l="0" t="0" r="0" b="0"/>
            <wp:docPr id="3" name="Picture 5" descr="Description: http://www.maritimeterrorism.com/wp-content/uploads/2009/07/IMB-Piracy-Map-Som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maritimeterrorism.com/wp-content/uploads/2009/07/IMB-Piracy-Map-Somal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771900"/>
                    </a:xfrm>
                    <a:prstGeom prst="rect">
                      <a:avLst/>
                    </a:prstGeom>
                    <a:noFill/>
                    <a:ln>
                      <a:noFill/>
                    </a:ln>
                  </pic:spPr>
                </pic:pic>
              </a:graphicData>
            </a:graphic>
          </wp:inline>
        </w:drawing>
      </w:r>
    </w:p>
    <w:p w:rsidR="009D3912" w:rsidRDefault="009D3912" w:rsidP="009D3912">
      <w:pPr>
        <w:pStyle w:val="NormalWeb"/>
        <w:shd w:val="clear" w:color="auto" w:fill="FFFFFF"/>
        <w:spacing w:line="360" w:lineRule="auto"/>
        <w:ind w:right="746"/>
        <w:rPr>
          <w:sz w:val="20"/>
          <w:lang w:val="en-US"/>
        </w:rPr>
      </w:pPr>
      <w:r>
        <w:rPr>
          <w:sz w:val="20"/>
          <w:lang w:val="en-US"/>
        </w:rPr>
        <w:t xml:space="preserve">Figure 2. IMB Report: Maritime Piracy doubled in first half of 2009 (Illustration from the International Maritime Bureau, 16 </w:t>
      </w:r>
      <w:proofErr w:type="spellStart"/>
      <w:r>
        <w:rPr>
          <w:sz w:val="20"/>
          <w:lang w:val="en-US"/>
        </w:rPr>
        <w:t>Juli</w:t>
      </w:r>
      <w:proofErr w:type="spellEnd"/>
      <w:r>
        <w:rPr>
          <w:sz w:val="20"/>
          <w:lang w:val="en-US"/>
        </w:rPr>
        <w:t xml:space="preserve"> 2009, retrieved 24 June 2012 from the website </w:t>
      </w:r>
      <w:hyperlink r:id="rId14" w:history="1">
        <w:r>
          <w:rPr>
            <w:rStyle w:val="Hyperlink"/>
          </w:rPr>
          <w:t>http://www.maritimeterrorism.com/2009/07/16/imb-report-maritime-piracy-doubled-in-first-half-of-2009/</w:t>
        </w:r>
      </w:hyperlink>
      <w:r>
        <w:rPr>
          <w:sz w:val="20"/>
          <w:lang w:val="en-US"/>
        </w:rPr>
        <w:t xml:space="preserve">).  </w:t>
      </w:r>
    </w:p>
    <w:p w:rsidR="00383E38" w:rsidRDefault="00383E38">
      <w:pPr>
        <w:spacing w:line="276" w:lineRule="auto"/>
        <w:jc w:val="left"/>
        <w:rPr>
          <w:sz w:val="20"/>
          <w:szCs w:val="24"/>
          <w:lang w:val="en-US" w:eastAsia="el-GR"/>
        </w:rPr>
      </w:pPr>
      <w:r>
        <w:rPr>
          <w:sz w:val="20"/>
          <w:lang w:val="en-US"/>
        </w:rPr>
        <w:br w:type="page"/>
      </w:r>
    </w:p>
    <w:p w:rsidR="00383E38" w:rsidRDefault="00383E38" w:rsidP="00383E38">
      <w:pPr>
        <w:pStyle w:val="NormalWeb"/>
        <w:shd w:val="clear" w:color="auto" w:fill="FFFFFF"/>
        <w:spacing w:line="360" w:lineRule="auto"/>
        <w:ind w:right="746"/>
        <w:rPr>
          <w:sz w:val="20"/>
          <w:lang w:val="en-US"/>
        </w:rPr>
      </w:pPr>
      <w:r>
        <w:rPr>
          <w:sz w:val="20"/>
          <w:lang w:val="en-US"/>
        </w:rPr>
        <w:lastRenderedPageBreak/>
        <w:t>Somali Pirates expanding their range, December 2010</w:t>
      </w:r>
    </w:p>
    <w:p w:rsidR="001366F4" w:rsidRDefault="00CE30D3" w:rsidP="003A5672">
      <w:pPr>
        <w:pStyle w:val="NormalWeb"/>
        <w:shd w:val="clear" w:color="auto" w:fill="FFFFFF"/>
        <w:spacing w:line="360" w:lineRule="auto"/>
        <w:ind w:right="746"/>
        <w:rPr>
          <w:sz w:val="20"/>
          <w:lang w:val="en-US"/>
        </w:rPr>
      </w:pPr>
      <w:r>
        <w:rPr>
          <w:noProof/>
          <w:lang w:val="en-US" w:eastAsia="en-US"/>
        </w:rPr>
        <w:drawing>
          <wp:inline distT="0" distB="0" distL="0" distR="0">
            <wp:extent cx="5495925" cy="3562350"/>
            <wp:effectExtent l="0" t="0" r="9525" b="0"/>
            <wp:docPr id="4" name="Picture 8" descr="Description: http://americancommondefencereview.files.wordpress.com/2010/12/somali-pirate-range1.jpg?w=600&amp;h=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americancommondefencereview.files.wordpress.com/2010/12/somali-pirate-range1.jpg?w=600&amp;h=5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3562350"/>
                    </a:xfrm>
                    <a:prstGeom prst="rect">
                      <a:avLst/>
                    </a:prstGeom>
                    <a:noFill/>
                    <a:ln>
                      <a:noFill/>
                    </a:ln>
                  </pic:spPr>
                </pic:pic>
              </a:graphicData>
            </a:graphic>
          </wp:inline>
        </w:drawing>
      </w:r>
    </w:p>
    <w:p w:rsidR="001366F4" w:rsidRPr="007C1D55" w:rsidRDefault="009D3912" w:rsidP="003A5672">
      <w:pPr>
        <w:pStyle w:val="NormalWeb"/>
        <w:shd w:val="clear" w:color="auto" w:fill="FFFFFF"/>
        <w:spacing w:line="360" w:lineRule="auto"/>
        <w:ind w:right="746"/>
        <w:rPr>
          <w:sz w:val="20"/>
          <w:lang w:val="en-US"/>
        </w:rPr>
      </w:pPr>
      <w:r w:rsidRPr="007C1D55">
        <w:rPr>
          <w:sz w:val="20"/>
          <w:lang w:val="en-US"/>
        </w:rPr>
        <w:t xml:space="preserve">Figure 3. Somali pirates expanding their range (Illustration from the International Maritime Bureau, 8 December 2010, retrieved 24 June 2012 from the website </w:t>
      </w:r>
      <w:hyperlink r:id="rId16" w:history="1">
        <w:r>
          <w:rPr>
            <w:rStyle w:val="Hyperlink"/>
          </w:rPr>
          <w:t>http://americancommondefencereview.wordpress.com/2010/12/08/somali-pirates-expanding-their-range/</w:t>
        </w:r>
      </w:hyperlink>
      <w:r w:rsidR="001366F4" w:rsidRPr="007C1D55">
        <w:rPr>
          <w:sz w:val="20"/>
          <w:lang w:val="en-US"/>
        </w:rPr>
        <w:t xml:space="preserve"> </w:t>
      </w:r>
    </w:p>
    <w:p w:rsidR="001116FE" w:rsidRPr="00C547BD" w:rsidRDefault="004271B1" w:rsidP="00D06E25">
      <w:pPr>
        <w:pStyle w:val="NormalWeb"/>
        <w:shd w:val="clear" w:color="auto" w:fill="FFFFFF"/>
        <w:spacing w:line="360" w:lineRule="auto"/>
        <w:ind w:right="95"/>
        <w:rPr>
          <w:sz w:val="22"/>
          <w:lang w:val="en-US"/>
        </w:rPr>
      </w:pPr>
      <w:r w:rsidRPr="00C547BD">
        <w:rPr>
          <w:sz w:val="22"/>
          <w:lang w:val="en-US"/>
        </w:rPr>
        <w:t xml:space="preserve">Pirates expanding their action radius makes </w:t>
      </w:r>
      <w:r w:rsidR="00872006" w:rsidRPr="00C547BD">
        <w:rPr>
          <w:sz w:val="22"/>
          <w:lang w:val="en-US"/>
        </w:rPr>
        <w:t>combating piracy a lot more difficult for the EU Naval Forces. The operating radius of the EU consists of 5 million square kilometers (</w:t>
      </w:r>
      <w:proofErr w:type="spellStart"/>
      <w:r w:rsidR="00872006" w:rsidRPr="00C547BD">
        <w:rPr>
          <w:sz w:val="22"/>
          <w:lang w:val="en-US"/>
        </w:rPr>
        <w:t>Kunertova</w:t>
      </w:r>
      <w:proofErr w:type="spellEnd"/>
      <w:r w:rsidR="00872006" w:rsidRPr="00C547BD">
        <w:rPr>
          <w:sz w:val="22"/>
          <w:lang w:val="en-US"/>
        </w:rPr>
        <w:t>, 2010, p.16), making it very difficult for the EU to deploy a successful naval policing mission with the limited amount of naval assets they can deploy. During a normal period there are on average 8-12 warships present for the EU naval mission. Together with the other naval assets from other missions this brings the total o</w:t>
      </w:r>
      <w:r w:rsidR="00470273" w:rsidRPr="00C547BD">
        <w:rPr>
          <w:sz w:val="22"/>
          <w:lang w:val="en-US"/>
        </w:rPr>
        <w:t xml:space="preserve">f warships an average around 30, depending on the monsoon season. However this is by far not sufficient enough to deal with the ever growing piracy threat across the Indian Ocean. </w:t>
      </w:r>
    </w:p>
    <w:p w:rsidR="00302748" w:rsidRPr="00C547BD" w:rsidRDefault="00302748" w:rsidP="00D06E25">
      <w:pPr>
        <w:pStyle w:val="NormalWeb"/>
        <w:shd w:val="clear" w:color="auto" w:fill="FFFFFF"/>
        <w:spacing w:line="360" w:lineRule="auto"/>
        <w:ind w:right="95"/>
        <w:rPr>
          <w:sz w:val="22"/>
          <w:lang w:val="en-US"/>
        </w:rPr>
      </w:pPr>
      <w:r w:rsidRPr="00C547BD">
        <w:rPr>
          <w:sz w:val="22"/>
          <w:lang w:val="en-US"/>
        </w:rPr>
        <w:t>Several commanders of naval forces have state</w:t>
      </w:r>
      <w:r w:rsidR="00BE3A95">
        <w:rPr>
          <w:sz w:val="22"/>
          <w:lang w:val="en-US"/>
        </w:rPr>
        <w:t>d</w:t>
      </w:r>
      <w:r w:rsidRPr="00C547BD">
        <w:rPr>
          <w:sz w:val="22"/>
          <w:lang w:val="en-US"/>
        </w:rPr>
        <w:t xml:space="preserve"> their different opinions </w:t>
      </w:r>
      <w:r w:rsidR="00BE3A95">
        <w:rPr>
          <w:sz w:val="22"/>
          <w:lang w:val="en-US"/>
        </w:rPr>
        <w:t xml:space="preserve">about </w:t>
      </w:r>
      <w:r w:rsidRPr="00C547BD">
        <w:rPr>
          <w:sz w:val="22"/>
          <w:lang w:val="en-US"/>
        </w:rPr>
        <w:t>the lack of naval vessels in the area. According to a US Vice-Admiral at least 63 warships would be needed to “get the situation under control” (</w:t>
      </w:r>
      <w:proofErr w:type="spellStart"/>
      <w:r w:rsidRPr="00C547BD">
        <w:rPr>
          <w:sz w:val="22"/>
          <w:lang w:val="en-US"/>
        </w:rPr>
        <w:t>Kunertova</w:t>
      </w:r>
      <w:proofErr w:type="spellEnd"/>
      <w:r w:rsidRPr="00C547BD">
        <w:rPr>
          <w:sz w:val="22"/>
          <w:lang w:val="en-US"/>
        </w:rPr>
        <w:t xml:space="preserve">, 2010, p.16). However according to a major general </w:t>
      </w:r>
      <w:proofErr w:type="spellStart"/>
      <w:r w:rsidRPr="00C547BD">
        <w:rPr>
          <w:sz w:val="22"/>
          <w:lang w:val="en-US"/>
        </w:rPr>
        <w:t>Howes</w:t>
      </w:r>
      <w:proofErr w:type="spellEnd"/>
      <w:r w:rsidRPr="00C547BD">
        <w:rPr>
          <w:sz w:val="22"/>
          <w:lang w:val="en-US"/>
        </w:rPr>
        <w:t xml:space="preserve"> of the United Kingdom, “83 are needed to provide response conditions of half an hour, as they have been achieved in the IRTC” (The Foreign Affairs Committee, 2012, p.33). </w:t>
      </w:r>
      <w:r w:rsidR="00455145" w:rsidRPr="00C547BD">
        <w:rPr>
          <w:sz w:val="22"/>
          <w:lang w:val="en-US"/>
        </w:rPr>
        <w:t xml:space="preserve">Is this likely </w:t>
      </w:r>
      <w:r w:rsidR="00455145" w:rsidRPr="00C547BD">
        <w:rPr>
          <w:sz w:val="22"/>
          <w:lang w:val="en-US"/>
        </w:rPr>
        <w:lastRenderedPageBreak/>
        <w:t xml:space="preserve">to happen one day? I do not believe so. Gathering a fleet this size from all the different countries might be possible, but it will not be possible to keep a fleet that size in place, sufficiently supported, for several years. The world is too divided for that and there are too many countries that are only participating out of their own interests. </w:t>
      </w:r>
    </w:p>
    <w:p w:rsidR="007D1C16" w:rsidRDefault="007D1C16" w:rsidP="00302748">
      <w:pPr>
        <w:pStyle w:val="NormalWeb"/>
        <w:shd w:val="clear" w:color="auto" w:fill="FFFFFF"/>
        <w:spacing w:line="360" w:lineRule="auto"/>
        <w:ind w:right="746"/>
        <w:rPr>
          <w:lang w:val="en-US"/>
        </w:rPr>
      </w:pPr>
    </w:p>
    <w:p w:rsidR="007D1C16" w:rsidRDefault="007D1C16" w:rsidP="00302748">
      <w:pPr>
        <w:pStyle w:val="NormalWeb"/>
        <w:shd w:val="clear" w:color="auto" w:fill="FFFFFF"/>
        <w:spacing w:line="360" w:lineRule="auto"/>
        <w:ind w:right="746"/>
        <w:rPr>
          <w:lang w:val="en-US"/>
        </w:rPr>
      </w:pPr>
    </w:p>
    <w:p w:rsidR="00F54C7B" w:rsidRDefault="00F54C7B">
      <w:pPr>
        <w:rPr>
          <w:sz w:val="24"/>
          <w:szCs w:val="24"/>
          <w:lang w:val="en-US" w:eastAsia="el-GR"/>
        </w:rPr>
      </w:pPr>
      <w:r>
        <w:rPr>
          <w:lang w:val="en-US"/>
        </w:rPr>
        <w:br w:type="page"/>
      </w:r>
    </w:p>
    <w:p w:rsidR="00F8256C" w:rsidRDefault="00806BE4" w:rsidP="0036307E">
      <w:pPr>
        <w:pStyle w:val="Heading1"/>
        <w:numPr>
          <w:ilvl w:val="0"/>
          <w:numId w:val="13"/>
        </w:numPr>
        <w:spacing w:before="0"/>
        <w:rPr>
          <w:lang w:val="en-US"/>
        </w:rPr>
      </w:pPr>
      <w:bookmarkStart w:id="20" w:name="_Toc328390713"/>
      <w:r>
        <w:rPr>
          <w:lang w:val="en-US"/>
        </w:rPr>
        <w:lastRenderedPageBreak/>
        <w:t>Measures to fight pirates</w:t>
      </w:r>
      <w:bookmarkEnd w:id="20"/>
    </w:p>
    <w:p w:rsidR="00F54C7B" w:rsidRPr="00F54C7B" w:rsidRDefault="00EF78F3" w:rsidP="00F54C7B">
      <w:pPr>
        <w:pStyle w:val="Heading2"/>
        <w:rPr>
          <w:lang w:val="en-US"/>
        </w:rPr>
      </w:pPr>
      <w:bookmarkStart w:id="21" w:name="_Toc328390714"/>
      <w:r>
        <w:rPr>
          <w:lang w:val="en-US"/>
        </w:rPr>
        <w:t xml:space="preserve">6.1 </w:t>
      </w:r>
      <w:r w:rsidR="00F54C7B">
        <w:rPr>
          <w:lang w:val="en-US"/>
        </w:rPr>
        <w:t xml:space="preserve">Vessel </w:t>
      </w:r>
      <w:r w:rsidR="00383E38">
        <w:rPr>
          <w:lang w:val="en-US"/>
        </w:rPr>
        <w:t>P</w:t>
      </w:r>
      <w:r w:rsidR="00F54C7B">
        <w:rPr>
          <w:lang w:val="en-US"/>
        </w:rPr>
        <w:t>rotection Detachments</w:t>
      </w:r>
      <w:bookmarkEnd w:id="21"/>
    </w:p>
    <w:p w:rsidR="00F50FD7" w:rsidRPr="00C547BD" w:rsidRDefault="00E23752" w:rsidP="00B82756">
      <w:pPr>
        <w:pStyle w:val="NormalWeb"/>
        <w:shd w:val="clear" w:color="auto" w:fill="FFFFFF"/>
        <w:spacing w:before="0" w:beforeAutospacing="0" w:line="360" w:lineRule="auto"/>
        <w:ind w:right="95"/>
        <w:rPr>
          <w:sz w:val="22"/>
          <w:lang w:val="en-US"/>
        </w:rPr>
      </w:pPr>
      <w:r w:rsidRPr="00C547BD">
        <w:rPr>
          <w:sz w:val="22"/>
          <w:lang w:val="en-US"/>
        </w:rPr>
        <w:t xml:space="preserve">First of all, already several member states are doing more than just send their naval vessels to the Indian Ocean to police the ocean. </w:t>
      </w:r>
      <w:r w:rsidR="00BE3A95">
        <w:rPr>
          <w:sz w:val="22"/>
          <w:lang w:val="en-US"/>
        </w:rPr>
        <w:t>T</w:t>
      </w:r>
      <w:r w:rsidRPr="00C547BD">
        <w:rPr>
          <w:sz w:val="22"/>
          <w:lang w:val="en-US"/>
        </w:rPr>
        <w:t xml:space="preserve">hey provide Vessel Protection Detachments </w:t>
      </w:r>
      <w:r w:rsidR="00F54C7B" w:rsidRPr="00C547BD">
        <w:rPr>
          <w:sz w:val="22"/>
          <w:lang w:val="en-US"/>
        </w:rPr>
        <w:t>(VPD’s)</w:t>
      </w:r>
      <w:r w:rsidR="00EF78F3" w:rsidRPr="00C547BD">
        <w:rPr>
          <w:sz w:val="22"/>
          <w:lang w:val="en-US"/>
        </w:rPr>
        <w:t xml:space="preserve"> </w:t>
      </w:r>
      <w:r w:rsidRPr="00C547BD">
        <w:rPr>
          <w:sz w:val="22"/>
          <w:lang w:val="en-US"/>
        </w:rPr>
        <w:t xml:space="preserve">for ships passing through the danger area. These Detachments consists of a group of well-armed military protection teams, usually the size of one platoon. </w:t>
      </w:r>
      <w:r w:rsidR="00BE3A95">
        <w:rPr>
          <w:sz w:val="22"/>
          <w:lang w:val="en-US"/>
        </w:rPr>
        <w:t xml:space="preserve">These troops are always well-trained marines. </w:t>
      </w:r>
      <w:r w:rsidRPr="00C547BD">
        <w:rPr>
          <w:sz w:val="22"/>
          <w:lang w:val="en-US"/>
        </w:rPr>
        <w:t xml:space="preserve">These marines </w:t>
      </w:r>
      <w:r w:rsidR="00BE3A95">
        <w:rPr>
          <w:sz w:val="22"/>
          <w:lang w:val="en-US"/>
        </w:rPr>
        <w:t xml:space="preserve">are detached </w:t>
      </w:r>
      <w:r w:rsidRPr="00C547BD">
        <w:rPr>
          <w:sz w:val="22"/>
          <w:lang w:val="en-US"/>
        </w:rPr>
        <w:t xml:space="preserve">on a ship that has its flag in their homeland, because of the legal issues. </w:t>
      </w:r>
      <w:r w:rsidR="00B82756">
        <w:rPr>
          <w:sz w:val="22"/>
          <w:lang w:val="en-US"/>
        </w:rPr>
        <w:t>They board</w:t>
      </w:r>
      <w:r w:rsidRPr="00C547BD">
        <w:rPr>
          <w:sz w:val="22"/>
          <w:lang w:val="en-US"/>
        </w:rPr>
        <w:t xml:space="preserve"> the ship </w:t>
      </w:r>
      <w:r w:rsidR="00B82756">
        <w:rPr>
          <w:sz w:val="22"/>
          <w:lang w:val="en-US"/>
        </w:rPr>
        <w:t xml:space="preserve">in a port </w:t>
      </w:r>
      <w:r w:rsidR="00BE3A95">
        <w:rPr>
          <w:sz w:val="22"/>
          <w:lang w:val="en-US"/>
        </w:rPr>
        <w:t xml:space="preserve">that is entering the area of operations of the pirates. </w:t>
      </w:r>
      <w:r w:rsidR="00B82756">
        <w:rPr>
          <w:sz w:val="22"/>
          <w:lang w:val="en-US"/>
        </w:rPr>
        <w:t>A</w:t>
      </w:r>
      <w:r w:rsidR="00AA00FE" w:rsidRPr="00C547BD">
        <w:rPr>
          <w:sz w:val="22"/>
          <w:lang w:val="en-US"/>
        </w:rPr>
        <w:t xml:space="preserve">fter leaving this area, the marines </w:t>
      </w:r>
      <w:r w:rsidR="00BE3A95">
        <w:rPr>
          <w:sz w:val="22"/>
          <w:lang w:val="en-US"/>
        </w:rPr>
        <w:t xml:space="preserve">disembark </w:t>
      </w:r>
      <w:r w:rsidR="00AA00FE" w:rsidRPr="00C547BD">
        <w:rPr>
          <w:sz w:val="22"/>
          <w:lang w:val="en-US"/>
        </w:rPr>
        <w:t>the ship</w:t>
      </w:r>
      <w:r w:rsidR="00AA455B">
        <w:rPr>
          <w:sz w:val="22"/>
          <w:lang w:val="en-US"/>
        </w:rPr>
        <w:t xml:space="preserve">. </w:t>
      </w:r>
      <w:r w:rsidR="00BE3A95">
        <w:rPr>
          <w:sz w:val="22"/>
          <w:lang w:val="en-US"/>
        </w:rPr>
        <w:t xml:space="preserve">Only the bigger and more vulnerable ships for hijacking </w:t>
      </w:r>
      <w:r w:rsidR="00FF7F3A">
        <w:rPr>
          <w:sz w:val="22"/>
          <w:lang w:val="en-US"/>
        </w:rPr>
        <w:t xml:space="preserve">can get one of these teams on board. After approval of the ministry of Defense </w:t>
      </w:r>
      <w:r w:rsidR="00AA00FE" w:rsidRPr="00C547BD">
        <w:rPr>
          <w:sz w:val="22"/>
          <w:lang w:val="en-US"/>
        </w:rPr>
        <w:t>the marines can</w:t>
      </w:r>
      <w:r w:rsidR="00FF7F3A">
        <w:rPr>
          <w:sz w:val="22"/>
          <w:lang w:val="en-US"/>
        </w:rPr>
        <w:t xml:space="preserve"> enter the ship during its voyage</w:t>
      </w:r>
      <w:r w:rsidR="00AA00FE" w:rsidRPr="00C547BD">
        <w:rPr>
          <w:sz w:val="22"/>
          <w:lang w:val="en-US"/>
        </w:rPr>
        <w:t>. The Dutch ministry of Defense started putting these teams on board the ships from March 2011 (</w:t>
      </w:r>
      <w:proofErr w:type="spellStart"/>
      <w:r w:rsidR="00AA00FE" w:rsidRPr="00C547BD">
        <w:rPr>
          <w:sz w:val="22"/>
          <w:lang w:val="en-US"/>
        </w:rPr>
        <w:t>Beveiligingsteams</w:t>
      </w:r>
      <w:proofErr w:type="spellEnd"/>
      <w:r w:rsidR="00AA00FE" w:rsidRPr="00C547BD">
        <w:rPr>
          <w:sz w:val="22"/>
          <w:lang w:val="en-US"/>
        </w:rPr>
        <w:t xml:space="preserve"> </w:t>
      </w:r>
      <w:proofErr w:type="spellStart"/>
      <w:r w:rsidR="00AA00FE" w:rsidRPr="00C547BD">
        <w:rPr>
          <w:sz w:val="22"/>
          <w:lang w:val="en-US"/>
        </w:rPr>
        <w:t>Schepen</w:t>
      </w:r>
      <w:proofErr w:type="spellEnd"/>
      <w:r w:rsidR="00AA00FE" w:rsidRPr="00C547BD">
        <w:rPr>
          <w:sz w:val="22"/>
          <w:lang w:val="en-US"/>
        </w:rPr>
        <w:t xml:space="preserve">, 2012). </w:t>
      </w:r>
      <w:r w:rsidR="00FF7F3A">
        <w:rPr>
          <w:sz w:val="22"/>
          <w:lang w:val="en-US"/>
        </w:rPr>
        <w:t>Anon</w:t>
      </w:r>
      <w:r w:rsidR="00AA00FE" w:rsidRPr="00C547BD">
        <w:rPr>
          <w:sz w:val="22"/>
          <w:lang w:val="en-US"/>
        </w:rPr>
        <w:t>ymous Vessel Protection Detachments</w:t>
      </w:r>
      <w:r w:rsidR="00FF7F3A">
        <w:rPr>
          <w:sz w:val="22"/>
          <w:lang w:val="en-US"/>
        </w:rPr>
        <w:t xml:space="preserve"> are similar platoons of marines</w:t>
      </w:r>
      <w:r w:rsidR="00AA00FE" w:rsidRPr="00C547BD">
        <w:rPr>
          <w:sz w:val="22"/>
          <w:lang w:val="en-US"/>
        </w:rPr>
        <w:t xml:space="preserve">, who sail on board the ships of the WFP. The bigger countries in Europe have already been providing them, and they have proven to be pretty successful in </w:t>
      </w:r>
      <w:r w:rsidR="00FF7F3A">
        <w:rPr>
          <w:sz w:val="22"/>
          <w:lang w:val="en-US"/>
        </w:rPr>
        <w:t xml:space="preserve">fighting off </w:t>
      </w:r>
      <w:r w:rsidR="00AA00FE" w:rsidRPr="00C547BD">
        <w:rPr>
          <w:sz w:val="22"/>
          <w:lang w:val="en-US"/>
        </w:rPr>
        <w:t xml:space="preserve">pirates during hijack attempts. </w:t>
      </w:r>
    </w:p>
    <w:p w:rsidR="00F54C7B" w:rsidRDefault="00EF78F3" w:rsidP="00F54C7B">
      <w:pPr>
        <w:pStyle w:val="Heading2"/>
        <w:spacing w:before="0"/>
        <w:rPr>
          <w:lang w:val="en-US"/>
        </w:rPr>
      </w:pPr>
      <w:bookmarkStart w:id="22" w:name="_Toc328390715"/>
      <w:r>
        <w:rPr>
          <w:lang w:val="en-US"/>
        </w:rPr>
        <w:t xml:space="preserve">6.2 </w:t>
      </w:r>
      <w:r w:rsidR="00F54C7B">
        <w:rPr>
          <w:lang w:val="en-US"/>
        </w:rPr>
        <w:t>Private armed security guards</w:t>
      </w:r>
      <w:bookmarkEnd w:id="22"/>
    </w:p>
    <w:p w:rsidR="00AA00FE" w:rsidRPr="00C547BD" w:rsidRDefault="00AA00FE" w:rsidP="00D06E25">
      <w:pPr>
        <w:pStyle w:val="NormalWeb"/>
        <w:shd w:val="clear" w:color="auto" w:fill="FFFFFF"/>
        <w:spacing w:before="0" w:beforeAutospacing="0" w:line="360" w:lineRule="auto"/>
        <w:ind w:right="95"/>
        <w:rPr>
          <w:sz w:val="22"/>
          <w:lang w:val="en-US"/>
        </w:rPr>
      </w:pPr>
      <w:r w:rsidRPr="00C547BD">
        <w:rPr>
          <w:sz w:val="22"/>
          <w:lang w:val="en-US"/>
        </w:rPr>
        <w:t xml:space="preserve">While these </w:t>
      </w:r>
      <w:r w:rsidR="0056758B" w:rsidRPr="00C547BD">
        <w:rPr>
          <w:sz w:val="22"/>
          <w:lang w:val="en-US"/>
        </w:rPr>
        <w:t>VPD’s are</w:t>
      </w:r>
      <w:r w:rsidR="00FF7F3A">
        <w:rPr>
          <w:sz w:val="22"/>
          <w:lang w:val="en-US"/>
        </w:rPr>
        <w:t xml:space="preserve"> </w:t>
      </w:r>
      <w:r w:rsidR="0056758B" w:rsidRPr="00C547BD">
        <w:rPr>
          <w:sz w:val="22"/>
          <w:lang w:val="en-US"/>
        </w:rPr>
        <w:t xml:space="preserve">provided by the nation’s armed services, another kind of protection teams </w:t>
      </w:r>
      <w:r w:rsidR="00FF7F3A">
        <w:rPr>
          <w:sz w:val="22"/>
          <w:lang w:val="en-US"/>
        </w:rPr>
        <w:t xml:space="preserve">are getting more and more popular among owners of merchant vessels. </w:t>
      </w:r>
      <w:r w:rsidR="00EF78F3" w:rsidRPr="00C547BD">
        <w:rPr>
          <w:sz w:val="22"/>
          <w:lang w:val="en-US"/>
        </w:rPr>
        <w:t xml:space="preserve">These teams are similar </w:t>
      </w:r>
      <w:r w:rsidR="00FF7F3A">
        <w:rPr>
          <w:sz w:val="22"/>
          <w:lang w:val="en-US"/>
        </w:rPr>
        <w:t xml:space="preserve">to </w:t>
      </w:r>
      <w:r w:rsidR="00EF78F3" w:rsidRPr="00C547BD">
        <w:rPr>
          <w:sz w:val="22"/>
          <w:lang w:val="en-US"/>
        </w:rPr>
        <w:t>the VPD’s prov</w:t>
      </w:r>
      <w:r w:rsidR="00FF7F3A">
        <w:rPr>
          <w:sz w:val="22"/>
          <w:lang w:val="en-US"/>
        </w:rPr>
        <w:t xml:space="preserve">ided </w:t>
      </w:r>
      <w:r w:rsidR="00EF78F3" w:rsidRPr="00C547BD">
        <w:rPr>
          <w:sz w:val="22"/>
          <w:lang w:val="en-US"/>
        </w:rPr>
        <w:t xml:space="preserve">by militaries, </w:t>
      </w:r>
      <w:r w:rsidR="00FF7F3A">
        <w:rPr>
          <w:sz w:val="22"/>
          <w:lang w:val="en-US"/>
        </w:rPr>
        <w:t xml:space="preserve">however these teams are private sector security teams. </w:t>
      </w:r>
      <w:r w:rsidR="0056758B" w:rsidRPr="00C547BD">
        <w:rPr>
          <w:sz w:val="22"/>
          <w:lang w:val="en-US"/>
        </w:rPr>
        <w:t xml:space="preserve">There is, however, a lot of debate and discussion about these teams. These teams usually do not have enough legal bases, which can get them arrested in countries that do not accept them. </w:t>
      </w:r>
      <w:r w:rsidR="00CC03D6" w:rsidRPr="00C547BD">
        <w:rPr>
          <w:sz w:val="22"/>
          <w:lang w:val="en-US"/>
        </w:rPr>
        <w:t xml:space="preserve">And not every ship or ship owner is big and valuable enough that they can afford to hire a private armed security team and that it is worth the effort. This means that only the bigger ships will have these teams on board. Pirates will consequently move to smaller ships who maintain to be vulnerable. </w:t>
      </w:r>
    </w:p>
    <w:p w:rsidR="00CC03D6" w:rsidRDefault="00CC03D6" w:rsidP="00D05AE5">
      <w:pPr>
        <w:pStyle w:val="NormalWeb"/>
        <w:shd w:val="clear" w:color="auto" w:fill="FFFFFF"/>
        <w:spacing w:line="360" w:lineRule="auto"/>
        <w:ind w:right="95"/>
        <w:rPr>
          <w:sz w:val="22"/>
          <w:lang w:val="en-US"/>
        </w:rPr>
      </w:pPr>
      <w:r w:rsidRPr="00C547BD">
        <w:rPr>
          <w:sz w:val="22"/>
          <w:lang w:val="en-US"/>
        </w:rPr>
        <w:t xml:space="preserve">However, several European countries are in the process of changing their policy </w:t>
      </w:r>
      <w:r w:rsidR="00D05AE5">
        <w:rPr>
          <w:sz w:val="22"/>
          <w:lang w:val="en-US"/>
        </w:rPr>
        <w:t xml:space="preserve">about </w:t>
      </w:r>
      <w:r w:rsidRPr="00C547BD">
        <w:rPr>
          <w:sz w:val="22"/>
          <w:lang w:val="en-US"/>
        </w:rPr>
        <w:t>this. It has proven that these private teams have been an “undeniable success”, because “so far no ship with armed guards on board has ever been successfully pirated” (The Foreign Affairs Committee, 2012, p.22). Maybe it is worth the effort giving these private security companies enough legal bases to be able to place these teams on board ships. It could be a cheaper alternative as well.</w:t>
      </w:r>
    </w:p>
    <w:p w:rsidR="00ED057C" w:rsidRPr="00C547BD" w:rsidRDefault="00ED057C" w:rsidP="00D05AE5">
      <w:pPr>
        <w:pStyle w:val="NormalWeb"/>
        <w:shd w:val="clear" w:color="auto" w:fill="FFFFFF"/>
        <w:spacing w:line="360" w:lineRule="auto"/>
        <w:ind w:right="95"/>
        <w:rPr>
          <w:sz w:val="22"/>
          <w:lang w:val="en-US"/>
        </w:rPr>
      </w:pPr>
      <w:r>
        <w:rPr>
          <w:sz w:val="22"/>
          <w:lang w:val="en-US"/>
        </w:rPr>
        <w:t xml:space="preserve">The latest news on the private armed security guards comes from the Netherlands. The Dutch law is one of the countries that does not allow private security teams on boards ships carrying their flag. Instead the Dutch government prefers to place VPD’s on board. However insurance companies are pressing the government to change the law, or the Dutch navy need to increase </w:t>
      </w:r>
      <w:r>
        <w:rPr>
          <w:sz w:val="22"/>
          <w:lang w:val="en-US"/>
        </w:rPr>
        <w:lastRenderedPageBreak/>
        <w:t xml:space="preserve">their participation. Because the Dutch law does not allow ships to have private protection teams on board, many ship companies choose to carry a different flag, one of another country from the EU, which allows them to have a private team on board. This because there is a deficiency in protection. According to the insurance companies, since last year June the Dutch navy protected 20 ships with VPD’s, while there was a need for 250.  </w:t>
      </w:r>
    </w:p>
    <w:p w:rsidR="00F54C7B" w:rsidRDefault="008F04BD" w:rsidP="00F54C7B">
      <w:pPr>
        <w:pStyle w:val="Heading2"/>
        <w:spacing w:before="0"/>
        <w:rPr>
          <w:lang w:val="en-US"/>
        </w:rPr>
      </w:pPr>
      <w:bookmarkStart w:id="23" w:name="_Toc328390716"/>
      <w:r>
        <w:rPr>
          <w:lang w:val="en-US"/>
        </w:rPr>
        <w:t xml:space="preserve">6.3 </w:t>
      </w:r>
      <w:r w:rsidR="00F54C7B">
        <w:rPr>
          <w:lang w:val="en-US"/>
        </w:rPr>
        <w:t>Coordination</w:t>
      </w:r>
      <w:bookmarkEnd w:id="23"/>
    </w:p>
    <w:p w:rsidR="00D05AE5" w:rsidRDefault="00CC03D6" w:rsidP="00D05AE5">
      <w:pPr>
        <w:pStyle w:val="NormalWeb"/>
        <w:shd w:val="clear" w:color="auto" w:fill="FFFFFF"/>
        <w:spacing w:before="0" w:beforeAutospacing="0" w:line="360" w:lineRule="auto"/>
        <w:ind w:right="95"/>
        <w:rPr>
          <w:sz w:val="22"/>
          <w:lang w:val="en-US"/>
        </w:rPr>
      </w:pPr>
      <w:r w:rsidRPr="00C547BD">
        <w:rPr>
          <w:sz w:val="22"/>
          <w:lang w:val="en-US"/>
        </w:rPr>
        <w:t xml:space="preserve">One thing is clear that needs to be done: the coordination needs to be improved. </w:t>
      </w:r>
      <w:r w:rsidR="0013308A" w:rsidRPr="00C547BD">
        <w:rPr>
          <w:sz w:val="22"/>
          <w:lang w:val="en-US"/>
        </w:rPr>
        <w:t xml:space="preserve"> Right now there are three different missions present in the Indian Ocean</w:t>
      </w:r>
      <w:r w:rsidR="00D05AE5">
        <w:rPr>
          <w:sz w:val="22"/>
          <w:lang w:val="en-US"/>
        </w:rPr>
        <w:t>:</w:t>
      </w:r>
      <w:r w:rsidR="0013308A" w:rsidRPr="00C547BD">
        <w:rPr>
          <w:sz w:val="22"/>
          <w:lang w:val="en-US"/>
        </w:rPr>
        <w:t xml:space="preserve">. </w:t>
      </w:r>
      <w:r w:rsidR="00D05AE5">
        <w:rPr>
          <w:sz w:val="22"/>
          <w:lang w:val="en-US"/>
        </w:rPr>
        <w:t>t</w:t>
      </w:r>
      <w:r w:rsidR="0013308A" w:rsidRPr="00C547BD">
        <w:rPr>
          <w:sz w:val="22"/>
          <w:lang w:val="en-US"/>
        </w:rPr>
        <w:t xml:space="preserve">he EU NAVFOR </w:t>
      </w:r>
      <w:proofErr w:type="spellStart"/>
      <w:r w:rsidR="0013308A" w:rsidRPr="00C547BD">
        <w:rPr>
          <w:sz w:val="22"/>
          <w:lang w:val="en-US"/>
        </w:rPr>
        <w:t>Atalanta</w:t>
      </w:r>
      <w:proofErr w:type="spellEnd"/>
      <w:r w:rsidR="0013308A" w:rsidRPr="00C547BD">
        <w:rPr>
          <w:sz w:val="22"/>
          <w:lang w:val="en-US"/>
        </w:rPr>
        <w:t>, Operation Ocean Shield from the NATO and Combined Task Force 151. These three are all related to combating piracy in the Gulf of Aden and the Indian Ocean</w:t>
      </w:r>
      <w:r w:rsidR="00D05AE5">
        <w:rPr>
          <w:sz w:val="22"/>
          <w:lang w:val="en-US"/>
        </w:rPr>
        <w:t xml:space="preserve"> and are all </w:t>
      </w:r>
      <w:r w:rsidR="0013308A" w:rsidRPr="00C547BD">
        <w:rPr>
          <w:sz w:val="22"/>
          <w:lang w:val="en-US"/>
        </w:rPr>
        <w:t xml:space="preserve">coordinated separately. Next to these groups, there are also marine assets from individual countries present in the Indian Ocean. Ships from Russia, Iran, China, India, Pakistan, South Korea and Japan have all been acting in the Indian Ocean. While all these international actors are present and have similar objectives, they sail under different mandates </w:t>
      </w:r>
      <w:r w:rsidR="001C3E66" w:rsidRPr="00C547BD">
        <w:rPr>
          <w:sz w:val="22"/>
          <w:lang w:val="en-US"/>
        </w:rPr>
        <w:t xml:space="preserve">and under different commands. Although the protection of ships of the WFP has been very successful, the general problem of piracy has not been solved and it does not look like it will be solved any time soon. </w:t>
      </w:r>
    </w:p>
    <w:p w:rsidR="00F50FD7" w:rsidRDefault="001C3E66" w:rsidP="00D05AE5">
      <w:pPr>
        <w:pStyle w:val="NormalWeb"/>
        <w:shd w:val="clear" w:color="auto" w:fill="FFFFFF"/>
        <w:spacing w:before="0" w:beforeAutospacing="0" w:line="360" w:lineRule="auto"/>
        <w:ind w:right="95"/>
        <w:rPr>
          <w:sz w:val="22"/>
          <w:lang w:val="en-US"/>
        </w:rPr>
      </w:pPr>
      <w:r w:rsidRPr="00C547BD">
        <w:rPr>
          <w:sz w:val="22"/>
          <w:lang w:val="en-US"/>
        </w:rPr>
        <w:t>What needs to be done here? Countries need to put aside their individual differences and the international community need to create one central command organization with one clearly recognizable common strategy. The time of countries saying</w:t>
      </w:r>
      <w:r w:rsidR="0066061A" w:rsidRPr="00C547BD">
        <w:rPr>
          <w:sz w:val="22"/>
          <w:lang w:val="en-US"/>
        </w:rPr>
        <w:t xml:space="preserve"> that they only want to participate in </w:t>
      </w:r>
      <w:r w:rsidR="00D05AE5">
        <w:rPr>
          <w:sz w:val="22"/>
          <w:lang w:val="en-US"/>
        </w:rPr>
        <w:t xml:space="preserve">a </w:t>
      </w:r>
      <w:r w:rsidR="0066061A" w:rsidRPr="00C547BD">
        <w:rPr>
          <w:sz w:val="22"/>
          <w:lang w:val="en-US"/>
        </w:rPr>
        <w:t xml:space="preserve">specific part of the operation, </w:t>
      </w:r>
      <w:r w:rsidRPr="00C547BD">
        <w:rPr>
          <w:sz w:val="22"/>
          <w:lang w:val="en-US"/>
        </w:rPr>
        <w:t>need to be brought to an</w:t>
      </w:r>
      <w:r w:rsidR="00D05AE5">
        <w:rPr>
          <w:sz w:val="22"/>
          <w:lang w:val="en-US"/>
        </w:rPr>
        <w:t xml:space="preserve"> end</w:t>
      </w:r>
      <w:r w:rsidR="0066061A" w:rsidRPr="00C547BD">
        <w:rPr>
          <w:sz w:val="22"/>
          <w:lang w:val="en-US"/>
        </w:rPr>
        <w:t>. The international community needs</w:t>
      </w:r>
      <w:r w:rsidRPr="00C547BD">
        <w:rPr>
          <w:sz w:val="22"/>
          <w:lang w:val="en-US"/>
        </w:rPr>
        <w:t xml:space="preserve"> to show that </w:t>
      </w:r>
      <w:r w:rsidR="00D05AE5">
        <w:rPr>
          <w:sz w:val="22"/>
          <w:lang w:val="en-US"/>
        </w:rPr>
        <w:t>they</w:t>
      </w:r>
      <w:r w:rsidRPr="00C547BD">
        <w:rPr>
          <w:sz w:val="22"/>
          <w:lang w:val="en-US"/>
        </w:rPr>
        <w:t xml:space="preserve"> can work as one.</w:t>
      </w:r>
      <w:r w:rsidR="0066061A" w:rsidRPr="00C547BD">
        <w:rPr>
          <w:sz w:val="22"/>
          <w:lang w:val="en-US"/>
        </w:rPr>
        <w:t xml:space="preserve"> As well it might be a good idea to coordinate the use of VPD teams. For example, now only marines from the Netherlands can be on board Dutch flagged ships. If the EU can coordinate the available VPD’s provided by the member states, maybe more ships can be protected, while making sure that the available teams are being used to the fullest. As well, as I said before, give more legal grounds to private security agencies. Make sure that these agencies can be used to its full potential. It does not hurt to let companies pay for their own protection, because many of them are already insured for this. Andrew </w:t>
      </w:r>
      <w:proofErr w:type="spellStart"/>
      <w:r w:rsidR="0066061A" w:rsidRPr="00C547BD">
        <w:rPr>
          <w:sz w:val="22"/>
          <w:lang w:val="en-US"/>
        </w:rPr>
        <w:t>Voke</w:t>
      </w:r>
      <w:proofErr w:type="spellEnd"/>
      <w:r w:rsidR="0066061A" w:rsidRPr="00C547BD">
        <w:rPr>
          <w:sz w:val="22"/>
          <w:lang w:val="en-US"/>
        </w:rPr>
        <w:t xml:space="preserve"> said: “as insurers, there is credit for using armed guards on your vessels” (The Foreign Affairs Committee, 2012, p.22). </w:t>
      </w:r>
      <w:r w:rsidR="004E465C">
        <w:rPr>
          <w:sz w:val="22"/>
          <w:lang w:val="en-US"/>
        </w:rPr>
        <w:t xml:space="preserve">The companies </w:t>
      </w:r>
      <w:r w:rsidR="0066061A" w:rsidRPr="00C547BD">
        <w:rPr>
          <w:sz w:val="22"/>
          <w:lang w:val="en-US"/>
        </w:rPr>
        <w:t>should use it then.</w:t>
      </w:r>
    </w:p>
    <w:p w:rsidR="0036307E" w:rsidRDefault="0036307E" w:rsidP="00D05AE5">
      <w:pPr>
        <w:pStyle w:val="NormalWeb"/>
        <w:shd w:val="clear" w:color="auto" w:fill="FFFFFF"/>
        <w:spacing w:before="0" w:beforeAutospacing="0" w:line="360" w:lineRule="auto"/>
        <w:ind w:right="95"/>
        <w:rPr>
          <w:sz w:val="22"/>
          <w:lang w:val="en-US"/>
        </w:rPr>
      </w:pPr>
    </w:p>
    <w:p w:rsidR="0036307E" w:rsidRDefault="009D0122" w:rsidP="009D0122">
      <w:pPr>
        <w:pStyle w:val="Heading2"/>
        <w:rPr>
          <w:lang w:val="en-US"/>
        </w:rPr>
      </w:pPr>
      <w:bookmarkStart w:id="24" w:name="_Toc328390717"/>
      <w:r>
        <w:rPr>
          <w:lang w:val="en-US"/>
        </w:rPr>
        <w:lastRenderedPageBreak/>
        <w:t xml:space="preserve">6.4 </w:t>
      </w:r>
      <w:r w:rsidR="0036307E">
        <w:rPr>
          <w:lang w:val="en-US"/>
        </w:rPr>
        <w:t>Best Management Practices</w:t>
      </w:r>
      <w:bookmarkEnd w:id="24"/>
    </w:p>
    <w:p w:rsidR="009D0122" w:rsidRDefault="009D0122" w:rsidP="00D51020">
      <w:pPr>
        <w:pStyle w:val="NormalWeb"/>
        <w:shd w:val="clear" w:color="auto" w:fill="FFFFFF"/>
        <w:spacing w:before="0" w:beforeAutospacing="0" w:line="360" w:lineRule="auto"/>
        <w:ind w:right="95"/>
        <w:rPr>
          <w:sz w:val="22"/>
          <w:lang w:val="en-US"/>
        </w:rPr>
      </w:pPr>
      <w:r>
        <w:rPr>
          <w:sz w:val="22"/>
          <w:lang w:val="en-US"/>
        </w:rPr>
        <w:t xml:space="preserve">In cooperation with the International Chamber of Shipping, other shipping industry organizations and military navies the Best Management Practices have been developed. This has been developed to </w:t>
      </w:r>
    </w:p>
    <w:p w:rsidR="009D0122" w:rsidRDefault="009D0122" w:rsidP="00D51020">
      <w:pPr>
        <w:pStyle w:val="NormalWeb"/>
        <w:shd w:val="clear" w:color="auto" w:fill="FFFFFF"/>
        <w:spacing w:before="0" w:beforeAutospacing="0" w:line="360" w:lineRule="auto"/>
        <w:ind w:left="567" w:right="567"/>
        <w:rPr>
          <w:sz w:val="22"/>
          <w:lang w:val="en-US"/>
        </w:rPr>
      </w:pPr>
      <w:r>
        <w:rPr>
          <w:sz w:val="22"/>
          <w:lang w:val="en-US"/>
        </w:rPr>
        <w:t>“</w:t>
      </w:r>
      <w:r w:rsidRPr="00D51020">
        <w:rPr>
          <w:i/>
          <w:sz w:val="22"/>
          <w:lang w:val="en-US"/>
        </w:rPr>
        <w:t>assist companies and ships avoid becoming victims of piracy in the Gulf of Aden off the coast of Somalia and in the Western Indian Ocean. It offers specific, practical advice for companies in order to avoid, deter, or delay pirate attacks, and it is strongly supported by a broad coalition of industry and intergovernmental organizations</w:t>
      </w:r>
      <w:r>
        <w:rPr>
          <w:sz w:val="22"/>
          <w:lang w:val="en-US"/>
        </w:rPr>
        <w:t xml:space="preserve">” (Best Management Practices to deter Piracy in the Gulf of Aden and off the coast of Somalia, 2011).   </w:t>
      </w:r>
    </w:p>
    <w:p w:rsidR="009D0122" w:rsidRDefault="00D51020" w:rsidP="00D51020">
      <w:pPr>
        <w:pStyle w:val="NormalWeb"/>
        <w:shd w:val="clear" w:color="auto" w:fill="FFFFFF"/>
        <w:spacing w:before="0" w:beforeAutospacing="0" w:line="360" w:lineRule="auto"/>
        <w:ind w:right="95"/>
        <w:rPr>
          <w:sz w:val="22"/>
          <w:lang w:val="en-US"/>
        </w:rPr>
      </w:pPr>
      <w:r>
        <w:rPr>
          <w:sz w:val="22"/>
          <w:lang w:val="en-US"/>
        </w:rPr>
        <w:t xml:space="preserve">The International Chamber of Shipping strongly recommends all ships passing through the area of operations of the pirates that they comply with the Best Management Practices. One of the measures stated in the BMP is the construction of a safe room, or citadel, where crew members can hide during a pirate attack and where they can control the ship. Another measure is the use of water cannons to deter pirates while they are attacking. This is a non-lethal way and is greatly promoted by the BMP. There are systems that can be automatically controlled from the citadel, which means that crew members can fight the pirates without running the risk of being shot. </w:t>
      </w:r>
    </w:p>
    <w:p w:rsidR="00806BE4" w:rsidRDefault="00D51020" w:rsidP="00806BE4">
      <w:pPr>
        <w:pStyle w:val="NormalWeb"/>
        <w:shd w:val="clear" w:color="auto" w:fill="FFFFFF"/>
        <w:spacing w:before="0" w:beforeAutospacing="0" w:after="0" w:afterAutospacing="0" w:line="360" w:lineRule="auto"/>
        <w:ind w:right="95"/>
        <w:rPr>
          <w:sz w:val="22"/>
          <w:lang w:val="en-US"/>
        </w:rPr>
      </w:pPr>
      <w:r>
        <w:rPr>
          <w:sz w:val="22"/>
          <w:lang w:val="en-US"/>
        </w:rPr>
        <w:t>The International Chamber of Shipping also recommends every ships to register with the EUNAVFOR Maritime Security Center</w:t>
      </w:r>
      <w:r w:rsidR="00CE30D3">
        <w:rPr>
          <w:sz w:val="22"/>
          <w:lang w:val="en-US"/>
        </w:rPr>
        <w:t xml:space="preserve"> </w:t>
      </w:r>
      <w:r w:rsidR="00CA7132">
        <w:rPr>
          <w:sz w:val="22"/>
          <w:lang w:val="en-US"/>
        </w:rPr>
        <w:t xml:space="preserve">- </w:t>
      </w:r>
      <w:r w:rsidR="00CE30D3">
        <w:rPr>
          <w:sz w:val="22"/>
          <w:lang w:val="en-US"/>
        </w:rPr>
        <w:t>Horn of Africa.</w:t>
      </w:r>
      <w:r w:rsidR="00CA7132">
        <w:rPr>
          <w:sz w:val="22"/>
          <w:lang w:val="en-US"/>
        </w:rPr>
        <w:t xml:space="preserve"> This center </w:t>
      </w:r>
    </w:p>
    <w:p w:rsidR="00CA7132" w:rsidRDefault="00CA7132" w:rsidP="00806BE4">
      <w:pPr>
        <w:pStyle w:val="NormalWeb"/>
        <w:shd w:val="clear" w:color="auto" w:fill="FFFFFF"/>
        <w:spacing w:before="0" w:beforeAutospacing="0" w:after="0" w:afterAutospacing="0" w:line="360" w:lineRule="auto"/>
        <w:ind w:left="567" w:right="567"/>
        <w:rPr>
          <w:sz w:val="22"/>
          <w:lang w:val="en-US"/>
        </w:rPr>
      </w:pPr>
      <w:r>
        <w:rPr>
          <w:sz w:val="22"/>
          <w:lang w:val="en-US"/>
        </w:rPr>
        <w:t>“</w:t>
      </w:r>
      <w:r w:rsidRPr="00806BE4">
        <w:rPr>
          <w:i/>
          <w:sz w:val="22"/>
          <w:lang w:val="en-US"/>
        </w:rPr>
        <w:t>provides 24 hour manned monitoring of vessels transiting through the Gulf of Aden whilst the provision of an interactive website enables the Center to communicate the latest anti-piracy guidance to industry and for Shipping Companies and operat</w:t>
      </w:r>
      <w:r w:rsidR="00806BE4" w:rsidRPr="00806BE4">
        <w:rPr>
          <w:i/>
          <w:sz w:val="22"/>
          <w:lang w:val="en-US"/>
        </w:rPr>
        <w:t>ors to register their movements through the region</w:t>
      </w:r>
      <w:r w:rsidR="00806BE4">
        <w:rPr>
          <w:sz w:val="22"/>
          <w:lang w:val="en-US"/>
        </w:rPr>
        <w:t xml:space="preserve">” (The Maritime Security Center – Horn of Africa, 2011). </w:t>
      </w:r>
    </w:p>
    <w:p w:rsidR="00806BE4" w:rsidRDefault="00806BE4" w:rsidP="00D51020">
      <w:pPr>
        <w:pStyle w:val="NormalWeb"/>
        <w:shd w:val="clear" w:color="auto" w:fill="FFFFFF"/>
        <w:spacing w:before="0" w:beforeAutospacing="0" w:line="360" w:lineRule="auto"/>
        <w:ind w:right="95"/>
        <w:rPr>
          <w:sz w:val="22"/>
          <w:lang w:val="en-US"/>
        </w:rPr>
      </w:pPr>
      <w:r>
        <w:rPr>
          <w:sz w:val="22"/>
          <w:lang w:val="en-US"/>
        </w:rPr>
        <w:t xml:space="preserve">By registering the coordination between ships and the monitoring by naval ships improves drastically, which is necessary to provide a quick response time on pirate incidents.  </w:t>
      </w:r>
    </w:p>
    <w:p w:rsidR="00806BE4" w:rsidRPr="00806BE4" w:rsidRDefault="00806BE4" w:rsidP="00D51020">
      <w:pPr>
        <w:pStyle w:val="NormalWeb"/>
        <w:shd w:val="clear" w:color="auto" w:fill="FFFFFF"/>
        <w:spacing w:before="0" w:beforeAutospacing="0" w:line="360" w:lineRule="auto"/>
        <w:ind w:right="95"/>
        <w:rPr>
          <w:sz w:val="22"/>
          <w:lang w:val="en-GB"/>
        </w:rPr>
      </w:pPr>
    </w:p>
    <w:p w:rsidR="00CA7132" w:rsidRDefault="00CA7132" w:rsidP="00D51020">
      <w:pPr>
        <w:pStyle w:val="NormalWeb"/>
        <w:shd w:val="clear" w:color="auto" w:fill="FFFFFF"/>
        <w:spacing w:before="0" w:beforeAutospacing="0" w:line="360" w:lineRule="auto"/>
        <w:ind w:right="95"/>
        <w:rPr>
          <w:sz w:val="22"/>
          <w:lang w:val="en-US"/>
        </w:rPr>
      </w:pPr>
    </w:p>
    <w:p w:rsidR="00D51020" w:rsidRDefault="00D51020" w:rsidP="00D51020">
      <w:pPr>
        <w:pStyle w:val="NormalWeb"/>
        <w:shd w:val="clear" w:color="auto" w:fill="FFFFFF"/>
        <w:spacing w:before="0" w:beforeAutospacing="0" w:line="360" w:lineRule="auto"/>
        <w:ind w:right="95"/>
        <w:rPr>
          <w:sz w:val="22"/>
          <w:lang w:val="en-US"/>
        </w:rPr>
      </w:pPr>
    </w:p>
    <w:p w:rsidR="00D05AE5" w:rsidRPr="00F60515" w:rsidRDefault="00D05AE5">
      <w:pPr>
        <w:spacing w:line="276" w:lineRule="auto"/>
        <w:jc w:val="left"/>
        <w:rPr>
          <w:rFonts w:ascii="Arial" w:hAnsi="Arial"/>
          <w:b/>
          <w:bCs/>
          <w:color w:val="4F81BD"/>
          <w:sz w:val="24"/>
          <w:szCs w:val="28"/>
          <w:lang w:val="en-US"/>
        </w:rPr>
      </w:pPr>
      <w:r>
        <w:rPr>
          <w:lang w:val="en-US"/>
        </w:rPr>
        <w:br w:type="page"/>
      </w:r>
    </w:p>
    <w:p w:rsidR="00071D72" w:rsidRDefault="008E5FAD" w:rsidP="00E54547">
      <w:pPr>
        <w:pStyle w:val="Heading1"/>
        <w:numPr>
          <w:ilvl w:val="0"/>
          <w:numId w:val="12"/>
        </w:numPr>
        <w:spacing w:before="0"/>
        <w:rPr>
          <w:lang w:val="en-US"/>
        </w:rPr>
      </w:pPr>
      <w:bookmarkStart w:id="25" w:name="_Toc328390718"/>
      <w:r>
        <w:rPr>
          <w:lang w:val="en-US"/>
        </w:rPr>
        <w:lastRenderedPageBreak/>
        <w:t>EU NAVFOR Somalia is not the final solution to stopping piracy</w:t>
      </w:r>
      <w:bookmarkEnd w:id="25"/>
    </w:p>
    <w:p w:rsidR="008F04BD" w:rsidRPr="00C547BD" w:rsidRDefault="008E1081" w:rsidP="00D06E25">
      <w:pPr>
        <w:pStyle w:val="NormalWeb"/>
        <w:shd w:val="clear" w:color="auto" w:fill="FFFFFF"/>
        <w:spacing w:before="0" w:beforeAutospacing="0" w:line="360" w:lineRule="auto"/>
        <w:ind w:right="95"/>
        <w:rPr>
          <w:sz w:val="22"/>
          <w:lang w:val="en-US"/>
        </w:rPr>
      </w:pPr>
      <w:r w:rsidRPr="00C547BD">
        <w:rPr>
          <w:sz w:val="22"/>
          <w:lang w:val="en-US"/>
        </w:rPr>
        <w:t xml:space="preserve">While only fighting pirates at sea, </w:t>
      </w:r>
      <w:r w:rsidR="008F04BD" w:rsidRPr="00C547BD">
        <w:rPr>
          <w:sz w:val="22"/>
          <w:lang w:val="en-US"/>
        </w:rPr>
        <w:t xml:space="preserve">the international community cannot </w:t>
      </w:r>
      <w:r w:rsidRPr="00C547BD">
        <w:rPr>
          <w:sz w:val="22"/>
          <w:lang w:val="en-US"/>
        </w:rPr>
        <w:t>stop them. There are by far not enough naval assets in the area of operations to provide a relatively effective response time to a pirate hijack attempt, let alone capture them. The ocean is just way too big. As well the pirates are evolving their techniques and go out to sea further and longer th</w:t>
      </w:r>
      <w:r w:rsidR="008F04BD" w:rsidRPr="00C547BD">
        <w:rPr>
          <w:sz w:val="22"/>
          <w:lang w:val="en-US"/>
        </w:rPr>
        <w:t>a</w:t>
      </w:r>
      <w:r w:rsidRPr="00C547BD">
        <w:rPr>
          <w:sz w:val="22"/>
          <w:lang w:val="en-US"/>
        </w:rPr>
        <w:t xml:space="preserve">n in the beginning. To effectively combat the piracy problem, the international community needs to address this problem by its roots: the situation in the country of Somalia. </w:t>
      </w:r>
      <w:r w:rsidR="008F04BD" w:rsidRPr="00C547BD">
        <w:rPr>
          <w:sz w:val="22"/>
          <w:lang w:val="en-US"/>
        </w:rPr>
        <w:t>Fortunately this is already underway. Army units from the African Union (mainly Kenyan) have entered the country from the South as support for the Transitional Federal Government of Somalia. These units are moving their way up north and have brought stability back to larger parts of land. Even the capital, Mogadishu, has been liberated of the militia of AL-</w:t>
      </w:r>
      <w:proofErr w:type="spellStart"/>
      <w:r w:rsidR="008F04BD" w:rsidRPr="00C547BD">
        <w:rPr>
          <w:sz w:val="22"/>
          <w:lang w:val="en-US"/>
        </w:rPr>
        <w:t>Shabab</w:t>
      </w:r>
      <w:proofErr w:type="spellEnd"/>
      <w:r w:rsidR="008F04BD" w:rsidRPr="00C547BD">
        <w:rPr>
          <w:sz w:val="22"/>
          <w:lang w:val="en-US"/>
        </w:rPr>
        <w:t xml:space="preserve">. </w:t>
      </w:r>
    </w:p>
    <w:p w:rsidR="00EE026B" w:rsidRPr="00C547BD" w:rsidRDefault="00EE026B" w:rsidP="00D06E25">
      <w:pPr>
        <w:pStyle w:val="NormalWeb"/>
        <w:shd w:val="clear" w:color="auto" w:fill="FFFFFF"/>
        <w:spacing w:before="0" w:beforeAutospacing="0" w:line="360" w:lineRule="auto"/>
        <w:ind w:right="95"/>
        <w:rPr>
          <w:sz w:val="22"/>
          <w:lang w:val="en-US"/>
        </w:rPr>
      </w:pPr>
      <w:r w:rsidRPr="00C547BD">
        <w:rPr>
          <w:sz w:val="22"/>
          <w:lang w:val="en-US"/>
        </w:rPr>
        <w:t>It finally looks like it is going in the right direction for Somalia. With the help from the land units of the African Union, the naval mission from the EU, NATO and other countries and the long lasting commitment these countries have given Somalia, maybe, in due time, stability will be guaranteed. For now, it looks like there is still a long way to go. Ships are still being attacked and  troops</w:t>
      </w:r>
      <w:r w:rsidR="004E465C">
        <w:rPr>
          <w:sz w:val="22"/>
          <w:lang w:val="en-US"/>
        </w:rPr>
        <w:t xml:space="preserve"> of the African Union</w:t>
      </w:r>
      <w:r w:rsidRPr="00C547BD">
        <w:rPr>
          <w:sz w:val="22"/>
          <w:lang w:val="en-US"/>
        </w:rPr>
        <w:t xml:space="preserve">, together with soldiers from the Somali army, are continuing to fight militias. Besides this there is a political struggle that divides the Transitional Government and makes it very difficult for them to operate normally. And all this because of different clan backgrounds. It is time for the Somali people to overcome their difference and work together. It is time to bring an end to the famine destroying the country and the families of Somalia. It is time to bring hope back among the population.  </w:t>
      </w:r>
    </w:p>
    <w:p w:rsidR="008F04BD" w:rsidRDefault="008F04BD" w:rsidP="00D06E25">
      <w:pPr>
        <w:pStyle w:val="NormalWeb"/>
        <w:shd w:val="clear" w:color="auto" w:fill="FFFFFF"/>
        <w:spacing w:before="0" w:beforeAutospacing="0" w:line="360" w:lineRule="auto"/>
        <w:ind w:right="95"/>
        <w:rPr>
          <w:lang w:val="en-US"/>
        </w:rPr>
      </w:pPr>
    </w:p>
    <w:p w:rsidR="0066061A" w:rsidRDefault="0066061A" w:rsidP="00302748">
      <w:pPr>
        <w:pStyle w:val="NormalWeb"/>
        <w:shd w:val="clear" w:color="auto" w:fill="FFFFFF"/>
        <w:spacing w:line="360" w:lineRule="auto"/>
        <w:ind w:right="746"/>
        <w:rPr>
          <w:lang w:val="en-US"/>
        </w:rPr>
      </w:pPr>
    </w:p>
    <w:p w:rsidR="001E1E9F" w:rsidRDefault="001E1E9F">
      <w:pPr>
        <w:rPr>
          <w:sz w:val="24"/>
          <w:szCs w:val="24"/>
          <w:lang w:val="en-US" w:eastAsia="el-GR"/>
        </w:rPr>
      </w:pPr>
      <w:r>
        <w:rPr>
          <w:lang w:val="en-US"/>
        </w:rPr>
        <w:br w:type="page"/>
      </w:r>
    </w:p>
    <w:p w:rsidR="0066061A" w:rsidRDefault="00071D72" w:rsidP="00E54547">
      <w:pPr>
        <w:pStyle w:val="Heading1"/>
        <w:numPr>
          <w:ilvl w:val="0"/>
          <w:numId w:val="12"/>
        </w:numPr>
        <w:spacing w:before="0"/>
        <w:rPr>
          <w:lang w:val="en-US"/>
        </w:rPr>
      </w:pPr>
      <w:bookmarkStart w:id="26" w:name="_Toc328390719"/>
      <w:r>
        <w:rPr>
          <w:lang w:val="en-US"/>
        </w:rPr>
        <w:lastRenderedPageBreak/>
        <w:t>Conclusion</w:t>
      </w:r>
      <w:bookmarkEnd w:id="26"/>
    </w:p>
    <w:p w:rsidR="001E1E9F" w:rsidRPr="00C547BD" w:rsidRDefault="001E1E9F" w:rsidP="00D06E25">
      <w:pPr>
        <w:pStyle w:val="NormalWeb"/>
        <w:shd w:val="clear" w:color="auto" w:fill="FFFFFF"/>
        <w:spacing w:before="0" w:beforeAutospacing="0" w:after="0" w:afterAutospacing="0" w:line="360" w:lineRule="auto"/>
        <w:ind w:right="95"/>
        <w:rPr>
          <w:sz w:val="22"/>
          <w:lang w:val="en-US"/>
        </w:rPr>
      </w:pPr>
      <w:r w:rsidRPr="00C547BD">
        <w:rPr>
          <w:sz w:val="22"/>
          <w:lang w:val="en-US"/>
        </w:rPr>
        <w:t xml:space="preserve">Piracy off the coast of Somalia started </w:t>
      </w:r>
      <w:r w:rsidR="00071D72" w:rsidRPr="00C547BD">
        <w:rPr>
          <w:sz w:val="22"/>
          <w:lang w:val="en-US"/>
        </w:rPr>
        <w:t>to grow in the beginning of the 1990’s</w:t>
      </w:r>
      <w:r w:rsidR="004E465C">
        <w:rPr>
          <w:sz w:val="22"/>
          <w:lang w:val="en-US"/>
        </w:rPr>
        <w:t xml:space="preserve">. The pirates called it </w:t>
      </w:r>
      <w:r w:rsidR="00071D72" w:rsidRPr="00C547BD">
        <w:rPr>
          <w:sz w:val="22"/>
          <w:lang w:val="en-US"/>
        </w:rPr>
        <w:t>protection of their shores against modern fishing fleets from other countries that came to empty the sea</w:t>
      </w:r>
      <w:r w:rsidR="004E465C">
        <w:rPr>
          <w:sz w:val="22"/>
          <w:lang w:val="en-US"/>
        </w:rPr>
        <w:t xml:space="preserve">. </w:t>
      </w:r>
      <w:r w:rsidR="00FF7F3A">
        <w:rPr>
          <w:sz w:val="22"/>
          <w:lang w:val="en-US"/>
        </w:rPr>
        <w:t xml:space="preserve">They also </w:t>
      </w:r>
      <w:r w:rsidR="004E465C">
        <w:rPr>
          <w:sz w:val="22"/>
          <w:lang w:val="en-US"/>
        </w:rPr>
        <w:t xml:space="preserve">wanted to </w:t>
      </w:r>
      <w:r w:rsidR="00071D72" w:rsidRPr="00C547BD">
        <w:rPr>
          <w:sz w:val="22"/>
          <w:lang w:val="en-US"/>
        </w:rPr>
        <w:t xml:space="preserve">protect the country against illegal dumping of radioactive waste. </w:t>
      </w:r>
      <w:r w:rsidR="00FF7F3A">
        <w:rPr>
          <w:sz w:val="22"/>
          <w:lang w:val="en-US"/>
        </w:rPr>
        <w:t xml:space="preserve">A war-torn </w:t>
      </w:r>
      <w:r w:rsidR="00071D72" w:rsidRPr="00C547BD">
        <w:rPr>
          <w:sz w:val="22"/>
          <w:lang w:val="en-US"/>
        </w:rPr>
        <w:t xml:space="preserve">country for many years, the “coast guard” started to notice that </w:t>
      </w:r>
      <w:r w:rsidR="00FF7F3A">
        <w:rPr>
          <w:sz w:val="22"/>
          <w:lang w:val="en-US"/>
        </w:rPr>
        <w:t xml:space="preserve">it is possible to provide for their families </w:t>
      </w:r>
      <w:r w:rsidR="00071D72" w:rsidRPr="00C547BD">
        <w:rPr>
          <w:sz w:val="22"/>
          <w:lang w:val="en-US"/>
        </w:rPr>
        <w:t>by hijacking a ship and asking for ransom. This started to attract more young Somali men that were trying to provide food for their families</w:t>
      </w:r>
      <w:r w:rsidR="00FF7F3A">
        <w:rPr>
          <w:sz w:val="22"/>
          <w:lang w:val="en-US"/>
        </w:rPr>
        <w:t>.</w:t>
      </w:r>
      <w:r w:rsidR="00071D72" w:rsidRPr="00C547BD">
        <w:rPr>
          <w:sz w:val="22"/>
          <w:lang w:val="en-US"/>
        </w:rPr>
        <w:t xml:space="preserve"> </w:t>
      </w:r>
      <w:r w:rsidR="00FF7F3A">
        <w:rPr>
          <w:sz w:val="22"/>
          <w:lang w:val="en-US"/>
        </w:rPr>
        <w:t xml:space="preserve">Warlords saw it also as a </w:t>
      </w:r>
      <w:r w:rsidR="00071D72" w:rsidRPr="00C547BD">
        <w:rPr>
          <w:sz w:val="22"/>
          <w:lang w:val="en-US"/>
        </w:rPr>
        <w:t xml:space="preserve">very lucrative way of making money fast. It was reported that in 2008 a total ransom was paid of 150 million dollars. </w:t>
      </w:r>
    </w:p>
    <w:p w:rsidR="00F54C7B" w:rsidRPr="00C547BD" w:rsidRDefault="00F54C7B" w:rsidP="00F54C7B">
      <w:pPr>
        <w:pStyle w:val="NormalWeb"/>
        <w:shd w:val="clear" w:color="auto" w:fill="FFFFFF"/>
        <w:spacing w:before="0" w:beforeAutospacing="0" w:after="0" w:afterAutospacing="0" w:line="360" w:lineRule="auto"/>
        <w:ind w:right="746"/>
        <w:rPr>
          <w:sz w:val="22"/>
          <w:lang w:val="en-US"/>
        </w:rPr>
      </w:pPr>
    </w:p>
    <w:p w:rsidR="00071D72" w:rsidRDefault="00FF7F3A" w:rsidP="00E80EF3">
      <w:pPr>
        <w:pStyle w:val="NormalWeb"/>
        <w:shd w:val="clear" w:color="auto" w:fill="FFFFFF"/>
        <w:spacing w:before="0" w:beforeAutospacing="0" w:after="0" w:afterAutospacing="0" w:line="360" w:lineRule="auto"/>
        <w:ind w:right="95"/>
        <w:rPr>
          <w:sz w:val="22"/>
          <w:lang w:val="en-US"/>
        </w:rPr>
      </w:pPr>
      <w:r>
        <w:rPr>
          <w:sz w:val="22"/>
          <w:lang w:val="en-US"/>
        </w:rPr>
        <w:t xml:space="preserve">In December </w:t>
      </w:r>
      <w:r w:rsidR="00071D72" w:rsidRPr="00C547BD">
        <w:rPr>
          <w:sz w:val="22"/>
          <w:lang w:val="en-US"/>
        </w:rPr>
        <w:t xml:space="preserve">2008 the European Union started their first ever Naval Mission, called operation </w:t>
      </w:r>
      <w:proofErr w:type="spellStart"/>
      <w:r w:rsidR="00071D72" w:rsidRPr="00C547BD">
        <w:rPr>
          <w:sz w:val="22"/>
          <w:lang w:val="en-US"/>
        </w:rPr>
        <w:t>Atalanta</w:t>
      </w:r>
      <w:proofErr w:type="spellEnd"/>
      <w:r w:rsidR="00071D72" w:rsidRPr="00C547BD">
        <w:rPr>
          <w:sz w:val="22"/>
          <w:lang w:val="en-US"/>
        </w:rPr>
        <w:t xml:space="preserve">. This mission was initiated, </w:t>
      </w:r>
      <w:r w:rsidR="00DC72BA">
        <w:rPr>
          <w:sz w:val="22"/>
          <w:lang w:val="en-US"/>
        </w:rPr>
        <w:t xml:space="preserve">finding the legal basis in new </w:t>
      </w:r>
      <w:r w:rsidR="00071D72" w:rsidRPr="00C547BD">
        <w:rPr>
          <w:sz w:val="22"/>
          <w:lang w:val="en-US"/>
        </w:rPr>
        <w:t xml:space="preserve">UN resolutions, to provide protection to ships of the World Food Program delivering food to Somalia, and to police the ocean against any forms of piracy. </w:t>
      </w:r>
    </w:p>
    <w:p w:rsidR="00E80EF3" w:rsidRPr="00C547BD" w:rsidRDefault="00E80EF3" w:rsidP="00E80EF3">
      <w:pPr>
        <w:pStyle w:val="NormalWeb"/>
        <w:shd w:val="clear" w:color="auto" w:fill="FFFFFF"/>
        <w:spacing w:before="0" w:beforeAutospacing="0" w:after="0" w:afterAutospacing="0" w:line="360" w:lineRule="auto"/>
        <w:ind w:right="96"/>
        <w:rPr>
          <w:sz w:val="22"/>
          <w:lang w:val="en-US"/>
        </w:rPr>
      </w:pPr>
    </w:p>
    <w:p w:rsidR="008E1081" w:rsidRPr="00C547BD" w:rsidRDefault="008E1081" w:rsidP="00E80EF3">
      <w:pPr>
        <w:pStyle w:val="NormalWeb"/>
        <w:shd w:val="clear" w:color="auto" w:fill="FFFFFF"/>
        <w:spacing w:before="0" w:beforeAutospacing="0" w:after="0" w:afterAutospacing="0" w:line="360" w:lineRule="auto"/>
        <w:ind w:right="95"/>
        <w:rPr>
          <w:sz w:val="22"/>
          <w:lang w:val="en-US"/>
        </w:rPr>
      </w:pPr>
      <w:r w:rsidRPr="00C547BD">
        <w:rPr>
          <w:sz w:val="22"/>
          <w:lang w:val="en-US"/>
        </w:rPr>
        <w:t xml:space="preserve">Not one ship delivering food was hijacked since the start of the mission, which has been a </w:t>
      </w:r>
      <w:r w:rsidR="00E80EF3">
        <w:rPr>
          <w:sz w:val="22"/>
          <w:lang w:val="en-US"/>
        </w:rPr>
        <w:t xml:space="preserve">noteworthy accomplishment. </w:t>
      </w:r>
      <w:r w:rsidRPr="00C547BD">
        <w:rPr>
          <w:sz w:val="22"/>
          <w:lang w:val="en-US"/>
        </w:rPr>
        <w:t>However</w:t>
      </w:r>
      <w:r w:rsidR="00DC72BA">
        <w:rPr>
          <w:sz w:val="22"/>
          <w:lang w:val="en-US"/>
        </w:rPr>
        <w:t>,</w:t>
      </w:r>
      <w:r w:rsidRPr="00C547BD">
        <w:rPr>
          <w:sz w:val="22"/>
          <w:lang w:val="en-US"/>
        </w:rPr>
        <w:t xml:space="preserve"> the problem of piracy has not been solved. The IRTC in the Gulf of Aden has been a big success, but the pirates have just expanded the scope of operations further out onto the Indian Ocean, making it more and more difficult for the EU naval assets to control their activities. There are just not enough ships. </w:t>
      </w:r>
    </w:p>
    <w:p w:rsidR="00F54C7B" w:rsidRPr="00C547BD" w:rsidRDefault="00F54C7B" w:rsidP="00F54C7B">
      <w:pPr>
        <w:pStyle w:val="NormalWeb"/>
        <w:shd w:val="clear" w:color="auto" w:fill="FFFFFF"/>
        <w:spacing w:before="0" w:beforeAutospacing="0" w:after="0" w:afterAutospacing="0" w:line="360" w:lineRule="auto"/>
        <w:ind w:right="746"/>
        <w:rPr>
          <w:sz w:val="22"/>
          <w:lang w:val="en-US"/>
        </w:rPr>
      </w:pPr>
    </w:p>
    <w:p w:rsidR="006F3224" w:rsidRPr="00C547BD" w:rsidRDefault="006F3224" w:rsidP="00D06E25">
      <w:pPr>
        <w:pStyle w:val="NormalWeb"/>
        <w:shd w:val="clear" w:color="auto" w:fill="FFFFFF"/>
        <w:tabs>
          <w:tab w:val="left" w:pos="8364"/>
        </w:tabs>
        <w:spacing w:before="0" w:beforeAutospacing="0" w:after="0" w:afterAutospacing="0" w:line="360" w:lineRule="auto"/>
        <w:ind w:right="95"/>
        <w:rPr>
          <w:sz w:val="22"/>
          <w:lang w:val="en-US"/>
        </w:rPr>
      </w:pPr>
      <w:r w:rsidRPr="00C547BD">
        <w:rPr>
          <w:sz w:val="22"/>
          <w:lang w:val="en-US"/>
        </w:rPr>
        <w:t>Other things are being done to fight piracy and make safe passage for the ships passing through the Indian Ocean. Several member states are placing VPD’s on board their flagged ships. These teams are very heavily armed platoons of marines. This has been proven to be a very effective measure of defense against the pirates. However not every ship can get a team like this onboard</w:t>
      </w:r>
      <w:r w:rsidR="00E80EF3">
        <w:rPr>
          <w:sz w:val="22"/>
          <w:lang w:val="en-US"/>
        </w:rPr>
        <w:t xml:space="preserve"> depending on the standards of the ship</w:t>
      </w:r>
      <w:r w:rsidRPr="00C547BD">
        <w:rPr>
          <w:sz w:val="22"/>
          <w:lang w:val="en-US"/>
        </w:rPr>
        <w:t xml:space="preserve">. Usually </w:t>
      </w:r>
      <w:r w:rsidR="00E80EF3">
        <w:rPr>
          <w:sz w:val="22"/>
          <w:lang w:val="en-US"/>
        </w:rPr>
        <w:t>the teams are limited to the bigger,</w:t>
      </w:r>
      <w:r w:rsidRPr="00C547BD">
        <w:rPr>
          <w:sz w:val="22"/>
          <w:lang w:val="en-US"/>
        </w:rPr>
        <w:t xml:space="preserve"> </w:t>
      </w:r>
      <w:r w:rsidR="00E80EF3">
        <w:rPr>
          <w:sz w:val="22"/>
          <w:lang w:val="en-US"/>
        </w:rPr>
        <w:t xml:space="preserve">more </w:t>
      </w:r>
      <w:r w:rsidRPr="00C547BD">
        <w:rPr>
          <w:sz w:val="22"/>
          <w:lang w:val="en-US"/>
        </w:rPr>
        <w:t xml:space="preserve">vulnerable ships. </w:t>
      </w:r>
    </w:p>
    <w:p w:rsidR="00CA1420" w:rsidRPr="00C547BD" w:rsidRDefault="00CA1420">
      <w:pPr>
        <w:spacing w:line="276" w:lineRule="auto"/>
        <w:jc w:val="left"/>
        <w:rPr>
          <w:szCs w:val="24"/>
          <w:lang w:val="en-US" w:eastAsia="el-GR"/>
        </w:rPr>
      </w:pPr>
      <w:r w:rsidRPr="00C547BD">
        <w:rPr>
          <w:sz w:val="20"/>
          <w:lang w:val="en-US"/>
        </w:rPr>
        <w:br w:type="page"/>
      </w:r>
    </w:p>
    <w:p w:rsidR="006F3224" w:rsidRPr="00C547BD" w:rsidRDefault="00DC72BA" w:rsidP="002655F9">
      <w:pPr>
        <w:pStyle w:val="NormalWeb"/>
        <w:shd w:val="clear" w:color="auto" w:fill="FFFFFF"/>
        <w:tabs>
          <w:tab w:val="left" w:pos="8364"/>
        </w:tabs>
        <w:spacing w:line="360" w:lineRule="auto"/>
        <w:ind w:right="95"/>
        <w:rPr>
          <w:sz w:val="22"/>
          <w:lang w:val="en-US"/>
        </w:rPr>
      </w:pPr>
      <w:r>
        <w:rPr>
          <w:sz w:val="22"/>
          <w:lang w:val="en-US"/>
        </w:rPr>
        <w:lastRenderedPageBreak/>
        <w:t>Private armed security teams are being used more and more also</w:t>
      </w:r>
      <w:r w:rsidR="006F3224" w:rsidRPr="00C547BD">
        <w:rPr>
          <w:sz w:val="22"/>
          <w:lang w:val="en-US"/>
        </w:rPr>
        <w:t xml:space="preserve">. This has been the reason </w:t>
      </w:r>
      <w:r>
        <w:rPr>
          <w:sz w:val="22"/>
          <w:lang w:val="en-US"/>
        </w:rPr>
        <w:t>of</w:t>
      </w:r>
      <w:r w:rsidR="006F3224" w:rsidRPr="00C547BD">
        <w:rPr>
          <w:sz w:val="22"/>
          <w:lang w:val="en-US"/>
        </w:rPr>
        <w:t xml:space="preserve"> many discussions and debates, because these teams are not supported by </w:t>
      </w:r>
      <w:r w:rsidR="002655F9">
        <w:rPr>
          <w:sz w:val="22"/>
          <w:lang w:val="en-US"/>
        </w:rPr>
        <w:t>any</w:t>
      </w:r>
      <w:r w:rsidR="006F3224" w:rsidRPr="00C547BD">
        <w:rPr>
          <w:sz w:val="22"/>
          <w:lang w:val="en-US"/>
        </w:rPr>
        <w:t xml:space="preserve"> legal basis</w:t>
      </w:r>
      <w:r w:rsidR="002655F9">
        <w:rPr>
          <w:sz w:val="22"/>
          <w:lang w:val="en-US"/>
        </w:rPr>
        <w:t xml:space="preserve">. The lack of security and support from </w:t>
      </w:r>
      <w:r w:rsidR="006F3224" w:rsidRPr="00C547BD">
        <w:rPr>
          <w:sz w:val="22"/>
          <w:lang w:val="en-US"/>
        </w:rPr>
        <w:t>their governments</w:t>
      </w:r>
      <w:r w:rsidR="002655F9">
        <w:rPr>
          <w:sz w:val="22"/>
          <w:lang w:val="en-US"/>
        </w:rPr>
        <w:t xml:space="preserve"> make</w:t>
      </w:r>
      <w:r>
        <w:rPr>
          <w:sz w:val="22"/>
          <w:lang w:val="en-US"/>
        </w:rPr>
        <w:t>s</w:t>
      </w:r>
      <w:r w:rsidR="002655F9">
        <w:rPr>
          <w:sz w:val="22"/>
          <w:lang w:val="en-US"/>
        </w:rPr>
        <w:t xml:space="preserve"> them v</w:t>
      </w:r>
      <w:r w:rsidR="006F3224" w:rsidRPr="00C547BD">
        <w:rPr>
          <w:sz w:val="22"/>
          <w:lang w:val="en-US"/>
        </w:rPr>
        <w:t>ulnerable for arrest and prosecution. However, experience has shown that teams on board ships are a very successful measure. Not a ship has been hijacked that had a VPD or a private armed security team on board.  The downside is that not ever</w:t>
      </w:r>
      <w:r>
        <w:rPr>
          <w:sz w:val="22"/>
          <w:lang w:val="en-US"/>
        </w:rPr>
        <w:t xml:space="preserve">y company can afford these teams. </w:t>
      </w:r>
      <w:r w:rsidR="00BB526E" w:rsidRPr="00C547BD">
        <w:rPr>
          <w:sz w:val="22"/>
          <w:lang w:val="en-US"/>
        </w:rPr>
        <w:t xml:space="preserve"> </w:t>
      </w:r>
    </w:p>
    <w:p w:rsidR="00BB526E" w:rsidRDefault="00BB526E" w:rsidP="00D06E25">
      <w:pPr>
        <w:pStyle w:val="NormalWeb"/>
        <w:shd w:val="clear" w:color="auto" w:fill="FFFFFF"/>
        <w:tabs>
          <w:tab w:val="left" w:pos="8931"/>
        </w:tabs>
        <w:spacing w:line="360" w:lineRule="auto"/>
        <w:ind w:right="95"/>
        <w:rPr>
          <w:sz w:val="22"/>
          <w:lang w:val="en-US"/>
        </w:rPr>
      </w:pPr>
      <w:r w:rsidRPr="00C547BD">
        <w:rPr>
          <w:sz w:val="22"/>
          <w:lang w:val="en-US"/>
        </w:rPr>
        <w:t xml:space="preserve">A good step towards more effectiveness will be the increase of coordination between the three different operations. Make it one overall operation, with one mandate and one control center. Try to involve the countries that are fighting piracy individually, so that all the naval efforts from the whole international community can be organized and controlled and will diminish double tasks. This will increase the effectiveness of fighting piracy significantly. </w:t>
      </w:r>
    </w:p>
    <w:p w:rsidR="001D7A8F" w:rsidRPr="00C547BD" w:rsidRDefault="001D7A8F" w:rsidP="00D06E25">
      <w:pPr>
        <w:pStyle w:val="NormalWeb"/>
        <w:shd w:val="clear" w:color="auto" w:fill="FFFFFF"/>
        <w:tabs>
          <w:tab w:val="left" w:pos="8931"/>
        </w:tabs>
        <w:spacing w:line="360" w:lineRule="auto"/>
        <w:ind w:right="95"/>
        <w:rPr>
          <w:sz w:val="22"/>
          <w:lang w:val="en-US"/>
        </w:rPr>
      </w:pPr>
      <w:r>
        <w:rPr>
          <w:sz w:val="22"/>
          <w:lang w:val="en-US"/>
        </w:rPr>
        <w:t xml:space="preserve">Ships passing through the Gulf of Aden are strongly advised to follow the Best Management Practices and to register at the Maritime Security Center – Horn of Africa. Applying these measures can help maintain the safety on board the ship and even help deter pirates from an attack. </w:t>
      </w:r>
    </w:p>
    <w:p w:rsidR="00BB526E" w:rsidRDefault="00BB526E" w:rsidP="00D06E25">
      <w:pPr>
        <w:pStyle w:val="NormalWeb"/>
        <w:shd w:val="clear" w:color="auto" w:fill="FFFFFF"/>
        <w:spacing w:line="360" w:lineRule="auto"/>
        <w:ind w:right="95"/>
        <w:rPr>
          <w:sz w:val="22"/>
          <w:lang w:val="en-US"/>
        </w:rPr>
      </w:pPr>
      <w:r w:rsidRPr="00C547BD">
        <w:rPr>
          <w:sz w:val="22"/>
          <w:lang w:val="en-US"/>
        </w:rPr>
        <w:t>We saw recently that EU member states are expanding the mandate of the mission. Two months ago its members gave the operation the mandate of attacking the pirates’ bases on the coast line. Up till then the naval assets of the mission were supposed to stay away from the coast. This culminated in the first aerial attack on a base of the pirates</w:t>
      </w:r>
      <w:r w:rsidR="00AC0F85" w:rsidRPr="00C547BD">
        <w:rPr>
          <w:sz w:val="22"/>
          <w:lang w:val="en-US"/>
        </w:rPr>
        <w:t>, which has proven to be a big step towards fighting piracy, but as well a point of discussion, looking at the numbers of hostages still in captivity</w:t>
      </w:r>
      <w:r w:rsidRPr="00C547BD">
        <w:rPr>
          <w:sz w:val="22"/>
          <w:lang w:val="en-US"/>
        </w:rPr>
        <w:t xml:space="preserve">. </w:t>
      </w:r>
      <w:r w:rsidR="00F54C7B" w:rsidRPr="00C547BD">
        <w:rPr>
          <w:sz w:val="22"/>
          <w:lang w:val="en-US"/>
        </w:rPr>
        <w:t xml:space="preserve">Pirates have already made threats that </w:t>
      </w:r>
      <w:r w:rsidR="002655F9">
        <w:rPr>
          <w:sz w:val="22"/>
          <w:lang w:val="en-US"/>
        </w:rPr>
        <w:t>with</w:t>
      </w:r>
      <w:r w:rsidR="00F54C7B" w:rsidRPr="00C547BD">
        <w:rPr>
          <w:sz w:val="22"/>
          <w:lang w:val="en-US"/>
        </w:rPr>
        <w:t xml:space="preserve"> new attacks </w:t>
      </w:r>
      <w:r w:rsidR="002655F9">
        <w:rPr>
          <w:sz w:val="22"/>
          <w:lang w:val="en-US"/>
        </w:rPr>
        <w:t xml:space="preserve">on their bases, </w:t>
      </w:r>
      <w:r w:rsidR="00713AB4">
        <w:rPr>
          <w:sz w:val="22"/>
          <w:lang w:val="en-US"/>
        </w:rPr>
        <w:t>they will not hesitate to retaliate on their prisoners.</w:t>
      </w:r>
    </w:p>
    <w:p w:rsidR="00D06E25" w:rsidRPr="00713AB4" w:rsidRDefault="00713AB4" w:rsidP="00713AB4">
      <w:pPr>
        <w:pStyle w:val="NormalWeb"/>
        <w:shd w:val="clear" w:color="auto" w:fill="FFFFFF"/>
        <w:spacing w:line="360" w:lineRule="auto"/>
        <w:ind w:right="95"/>
        <w:rPr>
          <w:sz w:val="22"/>
          <w:szCs w:val="22"/>
          <w:lang w:val="en-US"/>
        </w:rPr>
      </w:pPr>
      <w:r w:rsidRPr="00713AB4">
        <w:rPr>
          <w:sz w:val="22"/>
          <w:szCs w:val="22"/>
          <w:lang w:val="en-US"/>
        </w:rPr>
        <w:t xml:space="preserve">Finally, to what extend does EU NAVFOR Somalia – operation </w:t>
      </w:r>
      <w:proofErr w:type="spellStart"/>
      <w:r w:rsidRPr="00713AB4">
        <w:rPr>
          <w:sz w:val="22"/>
          <w:szCs w:val="22"/>
          <w:lang w:val="en-US"/>
        </w:rPr>
        <w:t>Atalanta</w:t>
      </w:r>
      <w:proofErr w:type="spellEnd"/>
      <w:r w:rsidRPr="00713AB4">
        <w:rPr>
          <w:sz w:val="22"/>
          <w:szCs w:val="22"/>
          <w:lang w:val="en-US"/>
        </w:rPr>
        <w:t xml:space="preserve"> achieve its objectives? </w:t>
      </w:r>
      <w:r w:rsidR="00D06E25" w:rsidRPr="00713AB4">
        <w:rPr>
          <w:sz w:val="22"/>
          <w:szCs w:val="22"/>
          <w:lang w:val="en-US"/>
        </w:rPr>
        <w:t>Escorting specific ships brings a 100% success rate. However with naval forces alone</w:t>
      </w:r>
      <w:r>
        <w:rPr>
          <w:sz w:val="22"/>
          <w:szCs w:val="22"/>
          <w:lang w:val="en-US"/>
        </w:rPr>
        <w:t>,</w:t>
      </w:r>
      <w:r w:rsidR="00D06E25" w:rsidRPr="00713AB4">
        <w:rPr>
          <w:sz w:val="22"/>
          <w:szCs w:val="22"/>
          <w:lang w:val="en-US"/>
        </w:rPr>
        <w:t xml:space="preserve"> the entire international community will not be able to combat piracy of the coast of Somalia and in the Indian Ocean effectively. </w:t>
      </w:r>
      <w:r w:rsidR="00E54547">
        <w:rPr>
          <w:sz w:val="22"/>
          <w:szCs w:val="22"/>
          <w:lang w:val="en-US"/>
        </w:rPr>
        <w:t>The pirates will continue to be an elusive enemy.</w:t>
      </w:r>
    </w:p>
    <w:p w:rsidR="00BB526E" w:rsidRDefault="00BB526E" w:rsidP="00D06E25">
      <w:pPr>
        <w:pStyle w:val="NormalWeb"/>
        <w:shd w:val="clear" w:color="auto" w:fill="FFFFFF"/>
        <w:spacing w:after="0" w:afterAutospacing="0" w:line="360" w:lineRule="auto"/>
        <w:ind w:right="746"/>
        <w:rPr>
          <w:lang w:val="en-US"/>
        </w:rPr>
      </w:pPr>
      <w:r>
        <w:rPr>
          <w:lang w:val="en-US"/>
        </w:rPr>
        <w:t xml:space="preserve"> </w:t>
      </w:r>
    </w:p>
    <w:p w:rsidR="00071D72" w:rsidRDefault="00071D72" w:rsidP="00302748">
      <w:pPr>
        <w:pStyle w:val="NormalWeb"/>
        <w:shd w:val="clear" w:color="auto" w:fill="FFFFFF"/>
        <w:spacing w:line="360" w:lineRule="auto"/>
        <w:ind w:right="746"/>
        <w:rPr>
          <w:lang w:val="en-US"/>
        </w:rPr>
      </w:pPr>
    </w:p>
    <w:p w:rsidR="00713AB4" w:rsidRPr="00F60515" w:rsidRDefault="00713AB4">
      <w:pPr>
        <w:spacing w:line="276" w:lineRule="auto"/>
        <w:jc w:val="left"/>
        <w:rPr>
          <w:rFonts w:ascii="Arial" w:hAnsi="Arial"/>
          <w:b/>
          <w:bCs/>
          <w:color w:val="4F81BD"/>
          <w:sz w:val="24"/>
          <w:szCs w:val="28"/>
        </w:rPr>
      </w:pPr>
      <w:r>
        <w:br w:type="page"/>
      </w:r>
    </w:p>
    <w:p w:rsidR="006D2C87" w:rsidRPr="00D06E25" w:rsidRDefault="00D06E25" w:rsidP="00713AB4">
      <w:pPr>
        <w:pStyle w:val="Heading1"/>
      </w:pPr>
      <w:bookmarkStart w:id="27" w:name="_Toc328390720"/>
      <w:r>
        <w:lastRenderedPageBreak/>
        <w:t>Sources</w:t>
      </w:r>
      <w:bookmarkEnd w:id="27"/>
    </w:p>
    <w:p w:rsidR="00D305FE" w:rsidRPr="00C547BD" w:rsidRDefault="00D305FE" w:rsidP="00D06E25">
      <w:pPr>
        <w:spacing w:after="0"/>
        <w:ind w:left="567" w:hanging="567"/>
        <w:rPr>
          <w:color w:val="000000"/>
          <w:shd w:val="clear" w:color="auto" w:fill="FFFFFF"/>
        </w:rPr>
      </w:pPr>
      <w:proofErr w:type="spellStart"/>
      <w:r w:rsidRPr="00C547BD">
        <w:rPr>
          <w:color w:val="000000"/>
          <w:shd w:val="clear" w:color="auto" w:fill="FFFFFF"/>
        </w:rPr>
        <w:t>Babineau</w:t>
      </w:r>
      <w:proofErr w:type="spellEnd"/>
      <w:r w:rsidRPr="00C547BD">
        <w:rPr>
          <w:color w:val="000000"/>
          <w:shd w:val="clear" w:color="auto" w:fill="FFFFFF"/>
        </w:rPr>
        <w:t>, M. P. (2009, April 22). Somalia's clan system and piracy. In</w:t>
      </w:r>
      <w:r w:rsidRPr="00C547BD">
        <w:rPr>
          <w:rStyle w:val="apple-converted-space"/>
          <w:color w:val="000000"/>
          <w:shd w:val="clear" w:color="auto" w:fill="FFFFFF"/>
        </w:rPr>
        <w:t> </w:t>
      </w:r>
      <w:r w:rsidRPr="00C547BD">
        <w:rPr>
          <w:i/>
          <w:iCs/>
          <w:color w:val="000000"/>
          <w:shd w:val="clear" w:color="auto" w:fill="FFFFFF"/>
        </w:rPr>
        <w:t>Helium, where knowledge rules</w:t>
      </w:r>
      <w:r w:rsidRPr="00C547BD">
        <w:rPr>
          <w:color w:val="000000"/>
          <w:shd w:val="clear" w:color="auto" w:fill="FFFFFF"/>
        </w:rPr>
        <w:t xml:space="preserve">. Retrieved May 9, 2012, from </w:t>
      </w:r>
      <w:hyperlink r:id="rId17" w:history="1">
        <w:r w:rsidRPr="00C547BD">
          <w:rPr>
            <w:rStyle w:val="Hyperlink"/>
            <w:shd w:val="clear" w:color="auto" w:fill="FFFFFF"/>
          </w:rPr>
          <w:t>http://www.helium.com/items/1419477-somalias-clan-system-and-piracy</w:t>
        </w:r>
      </w:hyperlink>
      <w:r w:rsidRPr="00C547BD">
        <w:rPr>
          <w:color w:val="000000"/>
          <w:shd w:val="clear" w:color="auto" w:fill="FFFFFF"/>
        </w:rPr>
        <w:t xml:space="preserve"> </w:t>
      </w:r>
    </w:p>
    <w:p w:rsidR="00D06E25" w:rsidRPr="00C547BD" w:rsidRDefault="00D06E25" w:rsidP="00D06E25">
      <w:pPr>
        <w:spacing w:after="0"/>
        <w:ind w:left="567" w:hanging="567"/>
        <w:rPr>
          <w:color w:val="000000"/>
          <w:shd w:val="clear" w:color="auto" w:fill="FFFFFF"/>
        </w:rPr>
      </w:pPr>
    </w:p>
    <w:p w:rsidR="008665EF" w:rsidRPr="00C547BD" w:rsidRDefault="008665EF" w:rsidP="00D06E25">
      <w:pPr>
        <w:spacing w:after="0"/>
        <w:ind w:left="567" w:hanging="567"/>
        <w:rPr>
          <w:color w:val="000000"/>
          <w:shd w:val="clear" w:color="auto" w:fill="FFFFFF"/>
        </w:rPr>
      </w:pPr>
      <w:proofErr w:type="spellStart"/>
      <w:r w:rsidRPr="00C547BD">
        <w:rPr>
          <w:color w:val="000000"/>
          <w:shd w:val="clear" w:color="auto" w:fill="FFFFFF"/>
        </w:rPr>
        <w:t>Baldauf</w:t>
      </w:r>
      <w:proofErr w:type="spellEnd"/>
      <w:r w:rsidRPr="00C547BD">
        <w:rPr>
          <w:color w:val="000000"/>
          <w:shd w:val="clear" w:color="auto" w:fill="FFFFFF"/>
        </w:rPr>
        <w:t>, S. (2008, November 20). Who are Somalia's pirates?</w:t>
      </w:r>
      <w:r w:rsidRPr="00C547BD">
        <w:rPr>
          <w:rStyle w:val="apple-converted-space"/>
          <w:color w:val="000000"/>
          <w:shd w:val="clear" w:color="auto" w:fill="FFFFFF"/>
        </w:rPr>
        <w:t> </w:t>
      </w:r>
      <w:r w:rsidRPr="00C547BD">
        <w:rPr>
          <w:i/>
          <w:iCs/>
          <w:color w:val="000000"/>
          <w:shd w:val="clear" w:color="auto" w:fill="FFFFFF"/>
        </w:rPr>
        <w:t>The Christian Science Monitor</w:t>
      </w:r>
      <w:r w:rsidRPr="00C547BD">
        <w:rPr>
          <w:color w:val="000000"/>
          <w:shd w:val="clear" w:color="auto" w:fill="FFFFFF"/>
        </w:rPr>
        <w:t xml:space="preserve">. Retrieved May 13, 2012, from </w:t>
      </w:r>
      <w:hyperlink r:id="rId18" w:history="1">
        <w:r w:rsidRPr="00C547BD">
          <w:rPr>
            <w:rStyle w:val="Hyperlink"/>
            <w:shd w:val="clear" w:color="auto" w:fill="FFFFFF"/>
          </w:rPr>
          <w:t>http://www.csmonitor.com/World/Africa/2008/1120/p25s22-woaf.html</w:t>
        </w:r>
      </w:hyperlink>
      <w:r w:rsidRPr="00C547BD">
        <w:rPr>
          <w:color w:val="000000"/>
          <w:shd w:val="clear" w:color="auto" w:fill="FFFFFF"/>
        </w:rPr>
        <w:t xml:space="preserve"> </w:t>
      </w:r>
    </w:p>
    <w:p w:rsidR="00D06E25" w:rsidRPr="00C547BD" w:rsidRDefault="00D06E25" w:rsidP="00D06E25">
      <w:pPr>
        <w:spacing w:after="0"/>
        <w:ind w:left="567" w:hanging="567"/>
        <w:rPr>
          <w:color w:val="000000"/>
          <w:shd w:val="clear" w:color="auto" w:fill="FFFFFF"/>
        </w:rPr>
      </w:pPr>
    </w:p>
    <w:p w:rsidR="009D0122" w:rsidRPr="009D0122" w:rsidRDefault="009D0122" w:rsidP="00D06E25">
      <w:pPr>
        <w:pStyle w:val="citation"/>
        <w:spacing w:line="360" w:lineRule="auto"/>
        <w:ind w:left="567" w:hanging="567"/>
        <w:rPr>
          <w:sz w:val="22"/>
          <w:lang w:val="en-US"/>
        </w:rPr>
      </w:pPr>
      <w:r w:rsidRPr="009D0122">
        <w:rPr>
          <w:sz w:val="22"/>
        </w:rPr>
        <w:t xml:space="preserve">Best Management Practices to Deter Piracy in the Gulf of Aden and off the Coast of Somalia (2011, August). In </w:t>
      </w:r>
      <w:r w:rsidRPr="009D0122">
        <w:rPr>
          <w:i/>
          <w:iCs/>
          <w:sz w:val="22"/>
        </w:rPr>
        <w:t>International Chamber of Shipping</w:t>
      </w:r>
      <w:r w:rsidRPr="009D0122">
        <w:rPr>
          <w:sz w:val="22"/>
        </w:rPr>
        <w:t xml:space="preserve">. Retrieved June 25, 2012, from </w:t>
      </w:r>
      <w:r w:rsidRPr="009D0122">
        <w:rPr>
          <w:sz w:val="22"/>
        </w:rPr>
        <w:fldChar w:fldCharType="begin"/>
      </w:r>
      <w:r w:rsidRPr="009D0122">
        <w:rPr>
          <w:sz w:val="22"/>
        </w:rPr>
        <w:instrText xml:space="preserve"> HYPERLINK "http://www.marisec.org/piracybmp.htm" </w:instrText>
      </w:r>
      <w:r w:rsidRPr="009D0122">
        <w:rPr>
          <w:sz w:val="22"/>
        </w:rPr>
        <w:fldChar w:fldCharType="separate"/>
      </w:r>
      <w:r w:rsidRPr="009D0122">
        <w:rPr>
          <w:rStyle w:val="Hyperlink"/>
          <w:sz w:val="22"/>
        </w:rPr>
        <w:t>http://www.marisec.org/piracybmp.htm</w:t>
      </w:r>
      <w:r w:rsidRPr="009D0122">
        <w:rPr>
          <w:sz w:val="22"/>
        </w:rPr>
        <w:fldChar w:fldCharType="end"/>
      </w:r>
    </w:p>
    <w:p w:rsidR="009D0122" w:rsidRPr="009D0122" w:rsidRDefault="009D0122" w:rsidP="00D06E25">
      <w:pPr>
        <w:pStyle w:val="citation"/>
        <w:spacing w:line="360" w:lineRule="auto"/>
        <w:ind w:left="567" w:hanging="567"/>
        <w:rPr>
          <w:color w:val="000000"/>
          <w:sz w:val="22"/>
          <w:szCs w:val="22"/>
          <w:shd w:val="clear" w:color="auto" w:fill="FFFFFF"/>
          <w:lang w:val="en-US"/>
        </w:rPr>
      </w:pPr>
    </w:p>
    <w:p w:rsidR="00AA00FE" w:rsidRPr="00C547BD" w:rsidRDefault="00AA00FE" w:rsidP="00D06E25">
      <w:pPr>
        <w:pStyle w:val="citation"/>
        <w:spacing w:line="360" w:lineRule="auto"/>
        <w:ind w:left="567" w:hanging="567"/>
        <w:rPr>
          <w:color w:val="000000"/>
          <w:sz w:val="22"/>
          <w:szCs w:val="22"/>
          <w:shd w:val="clear" w:color="auto" w:fill="FFFFFF"/>
          <w:lang w:val="en-GB"/>
        </w:rPr>
      </w:pPr>
      <w:r w:rsidRPr="00C547BD">
        <w:rPr>
          <w:color w:val="000000"/>
          <w:sz w:val="22"/>
          <w:szCs w:val="22"/>
          <w:shd w:val="clear" w:color="auto" w:fill="FFFFFF"/>
        </w:rPr>
        <w:t>Beveiligingsteams Schepen (2012, May). In</w:t>
      </w:r>
      <w:r w:rsidRPr="00F60515">
        <w:rPr>
          <w:rStyle w:val="apple-converted-space"/>
          <w:color w:val="000000"/>
          <w:sz w:val="22"/>
          <w:szCs w:val="22"/>
          <w:shd w:val="clear" w:color="auto" w:fill="FFFFFF"/>
        </w:rPr>
        <w:t> </w:t>
      </w:r>
      <w:r w:rsidRPr="00C547BD">
        <w:rPr>
          <w:i/>
          <w:iCs/>
          <w:color w:val="000000"/>
          <w:sz w:val="22"/>
          <w:szCs w:val="22"/>
          <w:shd w:val="clear" w:color="auto" w:fill="FFFFFF"/>
        </w:rPr>
        <w:t>Ministerie van Defensie</w:t>
      </w:r>
      <w:r w:rsidRPr="00C547BD">
        <w:rPr>
          <w:color w:val="000000"/>
          <w:sz w:val="22"/>
          <w:szCs w:val="22"/>
          <w:shd w:val="clear" w:color="auto" w:fill="FFFFFF"/>
        </w:rPr>
        <w:t xml:space="preserve">. Retrieved May 23, 2012, from </w:t>
      </w:r>
      <w:hyperlink r:id="rId19" w:history="1">
        <w:r w:rsidRPr="00C547BD">
          <w:rPr>
            <w:rStyle w:val="Hyperlink"/>
            <w:sz w:val="22"/>
            <w:szCs w:val="22"/>
            <w:shd w:val="clear" w:color="auto" w:fill="FFFFFF"/>
          </w:rPr>
          <w:t>http://www.defensie.nl/missies/somalie/beveiligingsteams_schepen/</w:t>
        </w:r>
      </w:hyperlink>
      <w:r w:rsidRPr="00C547BD">
        <w:rPr>
          <w:color w:val="000000"/>
          <w:sz w:val="22"/>
          <w:szCs w:val="22"/>
          <w:shd w:val="clear" w:color="auto" w:fill="FFFFFF"/>
          <w:lang w:val="en-GB"/>
        </w:rPr>
        <w:t xml:space="preserve"> </w:t>
      </w:r>
    </w:p>
    <w:p w:rsidR="00D06E25" w:rsidRPr="00C547BD" w:rsidRDefault="00D06E25" w:rsidP="00D06E25">
      <w:pPr>
        <w:pStyle w:val="citation"/>
        <w:spacing w:line="360" w:lineRule="auto"/>
        <w:ind w:left="567" w:hanging="567"/>
        <w:rPr>
          <w:sz w:val="22"/>
          <w:szCs w:val="22"/>
          <w:lang w:val="en-GB"/>
        </w:rPr>
      </w:pPr>
    </w:p>
    <w:p w:rsidR="0052446B" w:rsidRPr="00C547BD" w:rsidRDefault="0052446B" w:rsidP="00D06E25">
      <w:pPr>
        <w:pStyle w:val="citation"/>
        <w:spacing w:line="360" w:lineRule="auto"/>
        <w:ind w:left="567" w:hanging="567"/>
        <w:rPr>
          <w:sz w:val="22"/>
          <w:szCs w:val="22"/>
          <w:lang w:val="en-US"/>
        </w:rPr>
      </w:pPr>
      <w:r w:rsidRPr="00C547BD">
        <w:rPr>
          <w:sz w:val="22"/>
          <w:szCs w:val="22"/>
          <w:lang w:val="en-US"/>
        </w:rPr>
        <w:t xml:space="preserve">Bridger, J. (2012, May 11). The EU's misguided move to fight pirates onshore. In </w:t>
      </w:r>
      <w:r w:rsidRPr="00C547BD">
        <w:rPr>
          <w:i/>
          <w:iCs/>
          <w:sz w:val="22"/>
          <w:szCs w:val="22"/>
          <w:lang w:val="en-US"/>
        </w:rPr>
        <w:t>Academic Research on Contemporary Maritime Piracy</w:t>
      </w:r>
      <w:r w:rsidRPr="00C547BD">
        <w:rPr>
          <w:sz w:val="22"/>
          <w:szCs w:val="22"/>
          <w:lang w:val="en-US"/>
        </w:rPr>
        <w:t xml:space="preserve">. Retrieved May 16, 2012, from </w:t>
      </w:r>
      <w:hyperlink r:id="rId20" w:history="1">
        <w:r w:rsidRPr="00F60515">
          <w:rPr>
            <w:rStyle w:val="Hyperlink"/>
            <w:sz w:val="22"/>
            <w:szCs w:val="22"/>
            <w:lang w:val="en-US"/>
          </w:rPr>
          <w:t>http://piracy-studies.org/</w:t>
        </w:r>
      </w:hyperlink>
      <w:r w:rsidRPr="00C547BD">
        <w:rPr>
          <w:sz w:val="22"/>
          <w:szCs w:val="22"/>
          <w:lang w:val="en-US"/>
        </w:rPr>
        <w:t xml:space="preserve"> </w:t>
      </w:r>
    </w:p>
    <w:p w:rsidR="004271B1" w:rsidRPr="00C547BD" w:rsidRDefault="004271B1" w:rsidP="00D06E25">
      <w:pPr>
        <w:pStyle w:val="citation"/>
        <w:spacing w:line="360" w:lineRule="auto"/>
        <w:ind w:left="567" w:hanging="567"/>
        <w:rPr>
          <w:sz w:val="22"/>
          <w:szCs w:val="22"/>
          <w:lang w:val="en-US"/>
        </w:rPr>
      </w:pPr>
    </w:p>
    <w:p w:rsidR="004271B1" w:rsidRPr="00C547BD" w:rsidRDefault="004271B1" w:rsidP="00D06E25">
      <w:pPr>
        <w:pStyle w:val="citation"/>
        <w:spacing w:line="360" w:lineRule="auto"/>
        <w:ind w:left="567" w:hanging="567"/>
        <w:rPr>
          <w:sz w:val="22"/>
          <w:szCs w:val="22"/>
          <w:lang w:val="en-US"/>
        </w:rPr>
      </w:pPr>
      <w:r w:rsidRPr="00C547BD">
        <w:rPr>
          <w:color w:val="000000"/>
          <w:sz w:val="22"/>
          <w:szCs w:val="22"/>
          <w:shd w:val="clear" w:color="auto" w:fill="FFFFFF"/>
        </w:rPr>
        <w:t>EU Common Security and Defence Policy. (2012, March 30). In</w:t>
      </w:r>
      <w:r w:rsidRPr="00F60515">
        <w:rPr>
          <w:rStyle w:val="apple-converted-space"/>
          <w:color w:val="000000"/>
          <w:sz w:val="22"/>
          <w:szCs w:val="22"/>
          <w:shd w:val="clear" w:color="auto" w:fill="FFFFFF"/>
        </w:rPr>
        <w:t> </w:t>
      </w:r>
      <w:r w:rsidRPr="00C547BD">
        <w:rPr>
          <w:i/>
          <w:iCs/>
          <w:color w:val="000000"/>
          <w:sz w:val="22"/>
          <w:szCs w:val="22"/>
          <w:shd w:val="clear" w:color="auto" w:fill="FFFFFF"/>
        </w:rPr>
        <w:t>CIVITAS EU facts</w:t>
      </w:r>
      <w:r w:rsidRPr="00C547BD">
        <w:rPr>
          <w:color w:val="000000"/>
          <w:sz w:val="22"/>
          <w:szCs w:val="22"/>
          <w:shd w:val="clear" w:color="auto" w:fill="FFFFFF"/>
        </w:rPr>
        <w:t xml:space="preserve">. Retrieved May 28, 2012, from </w:t>
      </w:r>
      <w:r w:rsidR="00F55E91" w:rsidRPr="00C547BD">
        <w:rPr>
          <w:color w:val="000000"/>
          <w:sz w:val="22"/>
          <w:szCs w:val="22"/>
          <w:shd w:val="clear" w:color="auto" w:fill="FFFFFF"/>
        </w:rPr>
        <w:fldChar w:fldCharType="begin"/>
      </w:r>
      <w:r w:rsidRPr="00C547BD">
        <w:rPr>
          <w:color w:val="000000"/>
          <w:sz w:val="22"/>
          <w:szCs w:val="22"/>
          <w:shd w:val="clear" w:color="auto" w:fill="FFFFFF"/>
        </w:rPr>
        <w:instrText xml:space="preserve"> HYPERLINK "http://www.civitas.org.uk/eufacts/FSEXR/EX4.htm" </w:instrText>
      </w:r>
      <w:r w:rsidR="00F55E91" w:rsidRPr="00C547BD">
        <w:rPr>
          <w:color w:val="000000"/>
          <w:sz w:val="22"/>
          <w:szCs w:val="22"/>
          <w:shd w:val="clear" w:color="auto" w:fill="FFFFFF"/>
        </w:rPr>
        <w:fldChar w:fldCharType="separate"/>
      </w:r>
      <w:r w:rsidRPr="00C547BD">
        <w:rPr>
          <w:rStyle w:val="Hyperlink"/>
          <w:sz w:val="22"/>
          <w:szCs w:val="22"/>
          <w:shd w:val="clear" w:color="auto" w:fill="FFFFFF"/>
        </w:rPr>
        <w:t>http://www.civitas.org.uk/eufacts/FSEXR/EX4.htm</w:t>
      </w:r>
      <w:r w:rsidR="00F55E91" w:rsidRPr="00C547BD">
        <w:rPr>
          <w:color w:val="000000"/>
          <w:sz w:val="22"/>
          <w:szCs w:val="22"/>
          <w:shd w:val="clear" w:color="auto" w:fill="FFFFFF"/>
        </w:rPr>
        <w:fldChar w:fldCharType="end"/>
      </w:r>
      <w:r w:rsidR="00F55E91" w:rsidRPr="00C547BD">
        <w:rPr>
          <w:color w:val="000000"/>
          <w:sz w:val="22"/>
          <w:szCs w:val="22"/>
          <w:shd w:val="clear" w:color="auto" w:fill="FFFFFF"/>
          <w:lang w:val="en-US"/>
        </w:rPr>
        <w:t xml:space="preserve"> </w:t>
      </w:r>
    </w:p>
    <w:p w:rsidR="0052446B" w:rsidRPr="00C547BD" w:rsidRDefault="0052446B" w:rsidP="00D06E25">
      <w:pPr>
        <w:spacing w:after="0"/>
        <w:ind w:left="567" w:hanging="567"/>
      </w:pPr>
    </w:p>
    <w:p w:rsidR="0052446B" w:rsidRPr="00C547BD" w:rsidRDefault="0052446B" w:rsidP="00D06E25">
      <w:pPr>
        <w:pStyle w:val="citation"/>
        <w:spacing w:line="360" w:lineRule="auto"/>
        <w:ind w:left="567" w:hanging="567"/>
        <w:rPr>
          <w:sz w:val="22"/>
          <w:szCs w:val="22"/>
          <w:lang w:val="en-US"/>
        </w:rPr>
      </w:pPr>
      <w:r w:rsidRPr="00C547BD">
        <w:rPr>
          <w:sz w:val="22"/>
          <w:szCs w:val="22"/>
          <w:lang w:val="en-US"/>
        </w:rPr>
        <w:t xml:space="preserve">EU expands Somali pirate mission to include attacks on landbases. (2012, March 23). </w:t>
      </w:r>
      <w:r w:rsidRPr="00C547BD">
        <w:rPr>
          <w:i/>
          <w:iCs/>
          <w:sz w:val="22"/>
          <w:szCs w:val="22"/>
          <w:lang w:val="en-US"/>
        </w:rPr>
        <w:t>The Guardian</w:t>
      </w:r>
      <w:r w:rsidRPr="00C547BD">
        <w:rPr>
          <w:sz w:val="22"/>
          <w:szCs w:val="22"/>
          <w:lang w:val="en-US"/>
        </w:rPr>
        <w:t xml:space="preserve">. Retrieved May 16, 2012, from </w:t>
      </w:r>
      <w:hyperlink r:id="rId21" w:history="1">
        <w:r w:rsidRPr="00F60515">
          <w:rPr>
            <w:rStyle w:val="Hyperlink"/>
            <w:sz w:val="22"/>
            <w:szCs w:val="22"/>
            <w:lang w:val="en-US"/>
          </w:rPr>
          <w:t>http://www.guardian.co.uk/world/2012/mar/23/somalia-pirate-mission-expanded-eu</w:t>
        </w:r>
      </w:hyperlink>
      <w:r w:rsidRPr="00C547BD">
        <w:rPr>
          <w:sz w:val="22"/>
          <w:szCs w:val="22"/>
          <w:lang w:val="en-US"/>
        </w:rPr>
        <w:t xml:space="preserve"> </w:t>
      </w:r>
    </w:p>
    <w:p w:rsidR="0052446B" w:rsidRPr="00C547BD" w:rsidRDefault="0052446B" w:rsidP="00D06E25">
      <w:pPr>
        <w:pStyle w:val="citation"/>
        <w:spacing w:line="360" w:lineRule="auto"/>
        <w:ind w:left="567" w:hanging="567"/>
        <w:rPr>
          <w:sz w:val="22"/>
          <w:szCs w:val="22"/>
          <w:lang w:val="en-US"/>
        </w:rPr>
      </w:pPr>
    </w:p>
    <w:p w:rsidR="0052446B" w:rsidRPr="00C547BD" w:rsidRDefault="0052446B" w:rsidP="00D06E25">
      <w:pPr>
        <w:pStyle w:val="citation"/>
        <w:spacing w:line="360" w:lineRule="auto"/>
        <w:ind w:left="567" w:hanging="567"/>
        <w:rPr>
          <w:sz w:val="22"/>
          <w:szCs w:val="22"/>
          <w:lang w:val="en-US"/>
        </w:rPr>
      </w:pPr>
      <w:r w:rsidRPr="00C547BD">
        <w:rPr>
          <w:sz w:val="22"/>
          <w:szCs w:val="22"/>
          <w:lang w:val="en-US"/>
        </w:rPr>
        <w:t xml:space="preserve">EU forces in anti-piracy raid on Somali mainland. (2012, May 15). </w:t>
      </w:r>
      <w:r w:rsidRPr="00C547BD">
        <w:rPr>
          <w:i/>
          <w:iCs/>
          <w:sz w:val="22"/>
          <w:szCs w:val="22"/>
          <w:lang w:val="en-US"/>
        </w:rPr>
        <w:t>The Guardian</w:t>
      </w:r>
      <w:r w:rsidRPr="00C547BD">
        <w:rPr>
          <w:sz w:val="22"/>
          <w:szCs w:val="22"/>
          <w:lang w:val="en-US"/>
        </w:rPr>
        <w:t xml:space="preserve">. Retrieved May 16, 2012, from </w:t>
      </w:r>
      <w:hyperlink r:id="rId22" w:history="1">
        <w:r w:rsidRPr="00F60515">
          <w:rPr>
            <w:rStyle w:val="Hyperlink"/>
            <w:sz w:val="22"/>
            <w:szCs w:val="22"/>
            <w:lang w:val="en-US"/>
          </w:rPr>
          <w:t>http://www.guardian.co.uk/world/2012/may/15/eu-anti-piracy-raid-somalia?INTCMP=ILCNETTXT3487</w:t>
        </w:r>
      </w:hyperlink>
      <w:r w:rsidRPr="00C547BD">
        <w:rPr>
          <w:sz w:val="22"/>
          <w:szCs w:val="22"/>
          <w:lang w:val="en-US"/>
        </w:rPr>
        <w:t xml:space="preserve"> </w:t>
      </w:r>
    </w:p>
    <w:p w:rsidR="0052446B" w:rsidRPr="00C547BD" w:rsidRDefault="0052446B" w:rsidP="00D06E25">
      <w:pPr>
        <w:spacing w:after="0"/>
        <w:ind w:left="567" w:hanging="567"/>
      </w:pPr>
    </w:p>
    <w:p w:rsidR="006D2C87" w:rsidRPr="00C547BD" w:rsidRDefault="007E76CE" w:rsidP="00D06E25">
      <w:pPr>
        <w:spacing w:after="0"/>
        <w:ind w:left="567" w:hanging="567"/>
        <w:rPr>
          <w:color w:val="000000"/>
          <w:shd w:val="clear" w:color="auto" w:fill="FFFFFF"/>
        </w:rPr>
      </w:pPr>
      <w:r w:rsidRPr="00C547BD">
        <w:rPr>
          <w:color w:val="000000"/>
          <w:shd w:val="clear" w:color="auto" w:fill="FFFFFF"/>
        </w:rPr>
        <w:t>EU NAVFOR Somalia. (2011). In</w:t>
      </w:r>
      <w:r w:rsidRPr="00C547BD">
        <w:rPr>
          <w:rStyle w:val="apple-converted-space"/>
          <w:color w:val="000000"/>
          <w:shd w:val="clear" w:color="auto" w:fill="FFFFFF"/>
        </w:rPr>
        <w:t> </w:t>
      </w:r>
      <w:r w:rsidRPr="00C547BD">
        <w:rPr>
          <w:i/>
          <w:iCs/>
          <w:color w:val="000000"/>
          <w:shd w:val="clear" w:color="auto" w:fill="FFFFFF"/>
        </w:rPr>
        <w:t>The EU common security and Defence Policy</w:t>
      </w:r>
      <w:r w:rsidRPr="00C547BD">
        <w:rPr>
          <w:color w:val="000000"/>
          <w:shd w:val="clear" w:color="auto" w:fill="FFFFFF"/>
        </w:rPr>
        <w:t xml:space="preserve">. Retrieved May 9, 2012, from </w:t>
      </w:r>
      <w:hyperlink r:id="rId23" w:history="1">
        <w:r w:rsidRPr="00C547BD">
          <w:rPr>
            <w:rStyle w:val="Hyperlink"/>
            <w:shd w:val="clear" w:color="auto" w:fill="FFFFFF"/>
          </w:rPr>
          <w:t>http://www.consilium.europa.eu/eeas/security-defence/eu-operations/eunavfor-somalia?lang=en</w:t>
        </w:r>
      </w:hyperlink>
      <w:r w:rsidRPr="00C547BD">
        <w:rPr>
          <w:color w:val="000000"/>
          <w:shd w:val="clear" w:color="auto" w:fill="FFFFFF"/>
        </w:rPr>
        <w:t xml:space="preserve"> </w:t>
      </w:r>
    </w:p>
    <w:p w:rsidR="00D06E25" w:rsidRPr="00C547BD" w:rsidRDefault="00D06E25" w:rsidP="00D06E25">
      <w:pPr>
        <w:spacing w:after="0"/>
        <w:ind w:left="567" w:hanging="567"/>
        <w:rPr>
          <w:color w:val="000000"/>
          <w:shd w:val="clear" w:color="auto" w:fill="FFFFFF"/>
        </w:rPr>
      </w:pPr>
    </w:p>
    <w:p w:rsidR="00D06E25" w:rsidRPr="00C547BD" w:rsidRDefault="006805E2" w:rsidP="00383E38">
      <w:pPr>
        <w:spacing w:after="0"/>
        <w:ind w:left="567" w:hanging="567"/>
        <w:rPr>
          <w:color w:val="000000"/>
          <w:shd w:val="clear" w:color="auto" w:fill="FFFFFF"/>
        </w:rPr>
      </w:pPr>
      <w:r w:rsidRPr="00C547BD">
        <w:rPr>
          <w:color w:val="000000"/>
          <w:shd w:val="clear" w:color="auto" w:fill="FFFFFF"/>
        </w:rPr>
        <w:lastRenderedPageBreak/>
        <w:t>Gascoigne, B. (n.d.). History of Somalia. In</w:t>
      </w:r>
      <w:r w:rsidRPr="00C547BD">
        <w:rPr>
          <w:rStyle w:val="apple-converted-space"/>
          <w:color w:val="000000"/>
          <w:shd w:val="clear" w:color="auto" w:fill="FFFFFF"/>
        </w:rPr>
        <w:t> </w:t>
      </w:r>
      <w:r w:rsidRPr="00C547BD">
        <w:rPr>
          <w:i/>
          <w:iCs/>
          <w:color w:val="000000"/>
          <w:shd w:val="clear" w:color="auto" w:fill="FFFFFF"/>
        </w:rPr>
        <w:t>History World</w:t>
      </w:r>
      <w:r w:rsidRPr="00C547BD">
        <w:rPr>
          <w:color w:val="000000"/>
          <w:shd w:val="clear" w:color="auto" w:fill="FFFFFF"/>
        </w:rPr>
        <w:t xml:space="preserve">. Retrieved May 9, 2012, from </w:t>
      </w:r>
      <w:hyperlink r:id="rId24" w:history="1">
        <w:r w:rsidRPr="00C547BD">
          <w:rPr>
            <w:rStyle w:val="Hyperlink"/>
            <w:shd w:val="clear" w:color="auto" w:fill="FFFFFF"/>
          </w:rPr>
          <w:t>http://www.historyworld.net/wrldhis/PlainTextHistories.asp?historyid=ad20</w:t>
        </w:r>
      </w:hyperlink>
      <w:r w:rsidRPr="00C547BD">
        <w:rPr>
          <w:color w:val="000000"/>
          <w:shd w:val="clear" w:color="auto" w:fill="FFFFFF"/>
        </w:rPr>
        <w:t xml:space="preserve"> </w:t>
      </w:r>
    </w:p>
    <w:p w:rsidR="00383E38" w:rsidRPr="00C547BD" w:rsidRDefault="00383E38" w:rsidP="00383E38">
      <w:pPr>
        <w:spacing w:after="0"/>
        <w:ind w:left="567" w:hanging="567"/>
        <w:rPr>
          <w:color w:val="000000"/>
          <w:shd w:val="clear" w:color="auto" w:fill="FFFFFF"/>
        </w:rPr>
      </w:pPr>
    </w:p>
    <w:p w:rsidR="00654AE5" w:rsidRPr="00C547BD" w:rsidRDefault="00654AE5" w:rsidP="00D06E25">
      <w:pPr>
        <w:spacing w:after="0"/>
        <w:ind w:left="567" w:hanging="567"/>
      </w:pPr>
      <w:r w:rsidRPr="00C547BD">
        <w:rPr>
          <w:color w:val="000000"/>
          <w:shd w:val="clear" w:color="auto" w:fill="FFFFFF"/>
        </w:rPr>
        <w:t>ICC International Maritime Bureau issues 2010 Annual Report (2011, January 28). In</w:t>
      </w:r>
      <w:r w:rsidRPr="00C547BD">
        <w:rPr>
          <w:rStyle w:val="apple-converted-space"/>
          <w:color w:val="000000"/>
          <w:shd w:val="clear" w:color="auto" w:fill="FFFFFF"/>
        </w:rPr>
        <w:t> </w:t>
      </w:r>
      <w:r w:rsidRPr="00C547BD">
        <w:rPr>
          <w:i/>
          <w:iCs/>
          <w:color w:val="000000"/>
          <w:shd w:val="clear" w:color="auto" w:fill="FFFFFF"/>
        </w:rPr>
        <w:t>Safety4Sea</w:t>
      </w:r>
      <w:r w:rsidRPr="00C547BD">
        <w:rPr>
          <w:color w:val="000000"/>
          <w:shd w:val="clear" w:color="auto" w:fill="FFFFFF"/>
        </w:rPr>
        <w:t xml:space="preserve">. Retrieved May 21, 2012, from </w:t>
      </w:r>
      <w:hyperlink r:id="rId25" w:history="1">
        <w:r w:rsidRPr="00C547BD">
          <w:rPr>
            <w:rStyle w:val="Hyperlink"/>
            <w:shd w:val="clear" w:color="auto" w:fill="FFFFFF"/>
          </w:rPr>
          <w:t>http://www.safety4sea.com/page/2364/4/icc-international-maritime-bureau-issues-2010-annual-report-</w:t>
        </w:r>
      </w:hyperlink>
    </w:p>
    <w:p w:rsidR="00D06E25" w:rsidRPr="00C547BD" w:rsidRDefault="00D06E25" w:rsidP="00D06E25">
      <w:pPr>
        <w:spacing w:after="0"/>
        <w:ind w:left="567" w:hanging="567"/>
        <w:rPr>
          <w:lang w:val="en-US"/>
        </w:rPr>
      </w:pPr>
    </w:p>
    <w:p w:rsidR="00201367" w:rsidRPr="00C547BD" w:rsidRDefault="00201367" w:rsidP="00D06E25">
      <w:pPr>
        <w:spacing w:after="0"/>
        <w:ind w:left="567" w:hanging="567"/>
        <w:rPr>
          <w:color w:val="000000"/>
          <w:shd w:val="clear" w:color="auto" w:fill="FFFFFF"/>
        </w:rPr>
      </w:pPr>
      <w:r w:rsidRPr="00C547BD">
        <w:rPr>
          <w:color w:val="000000"/>
          <w:shd w:val="clear" w:color="auto" w:fill="FFFFFF"/>
        </w:rPr>
        <w:t>Jarik, J. (2011). Operation Atalanta and the protection of EU citizens: Civis Europaeus Unheeded?</w:t>
      </w:r>
      <w:r w:rsidRPr="00C547BD">
        <w:rPr>
          <w:rStyle w:val="apple-converted-space"/>
          <w:color w:val="000000"/>
          <w:shd w:val="clear" w:color="auto" w:fill="FFFFFF"/>
        </w:rPr>
        <w:t> </w:t>
      </w:r>
      <w:r w:rsidRPr="00C547BD">
        <w:rPr>
          <w:i/>
          <w:iCs/>
          <w:color w:val="000000"/>
          <w:shd w:val="clear" w:color="auto" w:fill="FFFFFF"/>
        </w:rPr>
        <w:t>Perspectives on Federalism</w:t>
      </w:r>
      <w:r w:rsidRPr="00C547BD">
        <w:rPr>
          <w:color w:val="000000"/>
          <w:shd w:val="clear" w:color="auto" w:fill="FFFFFF"/>
        </w:rPr>
        <w:t>,</w:t>
      </w:r>
      <w:r w:rsidRPr="00C547BD">
        <w:rPr>
          <w:rStyle w:val="apple-converted-space"/>
          <w:color w:val="000000"/>
          <w:shd w:val="clear" w:color="auto" w:fill="FFFFFF"/>
        </w:rPr>
        <w:t> </w:t>
      </w:r>
      <w:r w:rsidRPr="00C547BD">
        <w:rPr>
          <w:i/>
          <w:iCs/>
          <w:color w:val="000000"/>
          <w:shd w:val="clear" w:color="auto" w:fill="FFFFFF"/>
        </w:rPr>
        <w:t>3</w:t>
      </w:r>
      <w:r w:rsidRPr="00C547BD">
        <w:rPr>
          <w:color w:val="000000"/>
          <w:shd w:val="clear" w:color="auto" w:fill="FFFFFF"/>
        </w:rPr>
        <w:t xml:space="preserve">(2), 44. Retrieved May 22, 2012, from </w:t>
      </w:r>
      <w:hyperlink r:id="rId26" w:history="1">
        <w:r w:rsidRPr="00C547BD">
          <w:rPr>
            <w:rStyle w:val="Hyperlink"/>
            <w:shd w:val="clear" w:color="auto" w:fill="FFFFFF"/>
          </w:rPr>
          <w:t>http://eui.academia.edu/JorisLarik/Papers/1105900/Operation_Atalanta_and_the_Protection_of_EU_Citizens_Civis_Europaeus_Unheeded</w:t>
        </w:r>
      </w:hyperlink>
      <w:r w:rsidRPr="00C547BD">
        <w:rPr>
          <w:color w:val="000000"/>
          <w:shd w:val="clear" w:color="auto" w:fill="FFFFFF"/>
        </w:rPr>
        <w:t xml:space="preserve"> </w:t>
      </w:r>
    </w:p>
    <w:p w:rsidR="00D06E25" w:rsidRPr="00C547BD" w:rsidRDefault="00D06E25" w:rsidP="00D06E25">
      <w:pPr>
        <w:spacing w:after="0"/>
        <w:ind w:left="567" w:hanging="567"/>
        <w:rPr>
          <w:lang w:val="en-US"/>
        </w:rPr>
      </w:pPr>
    </w:p>
    <w:p w:rsidR="00F36731" w:rsidRPr="00C547BD" w:rsidRDefault="00F36731" w:rsidP="00D06E25">
      <w:pPr>
        <w:spacing w:after="0"/>
        <w:ind w:left="567" w:hanging="567"/>
        <w:rPr>
          <w:color w:val="000000"/>
          <w:shd w:val="clear" w:color="auto" w:fill="FFFFFF"/>
        </w:rPr>
      </w:pPr>
      <w:r w:rsidRPr="00C547BD">
        <w:rPr>
          <w:color w:val="000000"/>
          <w:shd w:val="clear" w:color="auto" w:fill="FFFFFF"/>
          <w:lang w:val="de-DE"/>
        </w:rPr>
        <w:t xml:space="preserve">Kunertova, D., Patel, F., Richter, S., &amp; Trept, L. (2010, April). </w:t>
      </w:r>
      <w:r w:rsidRPr="00C547BD">
        <w:rPr>
          <w:color w:val="000000"/>
          <w:shd w:val="clear" w:color="auto" w:fill="FFFFFF"/>
        </w:rPr>
        <w:t xml:space="preserve">European Anti-piracy Strategy: </w:t>
      </w:r>
      <w:proofErr w:type="spellStart"/>
      <w:r w:rsidRPr="00C547BD">
        <w:rPr>
          <w:color w:val="000000"/>
          <w:shd w:val="clear" w:color="auto" w:fill="FFFFFF"/>
        </w:rPr>
        <w:t>Somalian</w:t>
      </w:r>
      <w:proofErr w:type="spellEnd"/>
      <w:r w:rsidRPr="00C547BD">
        <w:rPr>
          <w:color w:val="000000"/>
          <w:shd w:val="clear" w:color="auto" w:fill="FFFFFF"/>
        </w:rPr>
        <w:t xml:space="preserve"> Piracy: Today’s Challenge Addressed by an EU Initiative. In</w:t>
      </w:r>
      <w:r w:rsidRPr="00C547BD">
        <w:rPr>
          <w:rStyle w:val="apple-converted-space"/>
          <w:color w:val="000000"/>
          <w:shd w:val="clear" w:color="auto" w:fill="FFFFFF"/>
        </w:rPr>
        <w:t> </w:t>
      </w:r>
      <w:r w:rsidRPr="00C547BD">
        <w:rPr>
          <w:i/>
          <w:iCs/>
          <w:color w:val="000000"/>
          <w:shd w:val="clear" w:color="auto" w:fill="FFFFFF"/>
        </w:rPr>
        <w:t>tu-dresden.de</w:t>
      </w:r>
      <w:r w:rsidRPr="00C547BD">
        <w:rPr>
          <w:color w:val="000000"/>
          <w:shd w:val="clear" w:color="auto" w:fill="FFFFFF"/>
        </w:rPr>
        <w:t xml:space="preserve">. Retrieved May 22, 2012, from </w:t>
      </w:r>
      <w:hyperlink r:id="rId27" w:history="1">
        <w:r w:rsidRPr="00C547BD">
          <w:rPr>
            <w:rStyle w:val="Hyperlink"/>
            <w:shd w:val="clear" w:color="auto" w:fill="FFFFFF"/>
          </w:rPr>
          <w:t>http://tu-dresden.de/die_tu_dresden/zentrale_einrichtungen/zis/newseceu/outcomes/papers_folder/MilSec_EU%20anti-piracy%20strategy.pdf</w:t>
        </w:r>
      </w:hyperlink>
      <w:r w:rsidRPr="00C547BD">
        <w:rPr>
          <w:color w:val="000000"/>
          <w:shd w:val="clear" w:color="auto" w:fill="FFFFFF"/>
        </w:rPr>
        <w:t xml:space="preserve"> </w:t>
      </w:r>
    </w:p>
    <w:p w:rsidR="00D06E25" w:rsidRPr="00C547BD" w:rsidRDefault="00D06E25" w:rsidP="00D06E25">
      <w:pPr>
        <w:spacing w:after="0"/>
        <w:ind w:left="567" w:hanging="567"/>
        <w:rPr>
          <w:lang w:val="en-US"/>
        </w:rPr>
      </w:pPr>
    </w:p>
    <w:p w:rsidR="0052446B" w:rsidRPr="00C547BD" w:rsidRDefault="0052446B" w:rsidP="00D06E25">
      <w:pPr>
        <w:spacing w:after="0"/>
        <w:ind w:left="567" w:hanging="567"/>
      </w:pPr>
      <w:r w:rsidRPr="00C547BD">
        <w:rPr>
          <w:lang w:val="en-US"/>
        </w:rPr>
        <w:t xml:space="preserve">McGivern, L. (2010). </w:t>
      </w:r>
      <w:r w:rsidRPr="00C547BD">
        <w:rPr>
          <w:i/>
          <w:iCs/>
          <w:lang w:val="en-US"/>
        </w:rPr>
        <w:t>The European Union as an international actor: Has operation Atalanta changed global perceptions of the EU as a military force?</w:t>
      </w:r>
      <w:r w:rsidRPr="00C547BD">
        <w:rPr>
          <w:lang w:val="en-US"/>
        </w:rPr>
        <w:t xml:space="preserve"> Retrieved May 16, 2012, from </w:t>
      </w:r>
      <w:hyperlink r:id="rId28" w:history="1">
        <w:r w:rsidRPr="00C547BD">
          <w:rPr>
            <w:rStyle w:val="Hyperlink"/>
            <w:lang w:val="en-US"/>
          </w:rPr>
          <w:t>http://www.atlantic-community.org/app/webroot/files/articlepdf/McGivern-Operation%20Atalanta.pdf</w:t>
        </w:r>
      </w:hyperlink>
    </w:p>
    <w:p w:rsidR="00D06E25" w:rsidRPr="00C547BD" w:rsidRDefault="00D06E25" w:rsidP="00D06E25">
      <w:pPr>
        <w:spacing w:after="0"/>
        <w:ind w:left="567" w:hanging="567"/>
      </w:pPr>
    </w:p>
    <w:p w:rsidR="006F5F5F" w:rsidRPr="00C547BD" w:rsidRDefault="006F5F5F" w:rsidP="00D06E25">
      <w:pPr>
        <w:spacing w:after="0"/>
        <w:ind w:left="567" w:hanging="567"/>
        <w:rPr>
          <w:color w:val="000000"/>
          <w:shd w:val="clear" w:color="auto" w:fill="FFFFFF"/>
        </w:rPr>
      </w:pPr>
      <w:r w:rsidRPr="00C547BD">
        <w:rPr>
          <w:color w:val="000000"/>
          <w:shd w:val="clear" w:color="auto" w:fill="FFFFFF"/>
        </w:rPr>
        <w:t>Paolo, U., &amp; Prohaska, A. (2012). Piracy Timeline. In</w:t>
      </w:r>
      <w:r w:rsidRPr="00C547BD">
        <w:rPr>
          <w:rStyle w:val="apple-converted-space"/>
          <w:color w:val="000000"/>
          <w:shd w:val="clear" w:color="auto" w:fill="FFFFFF"/>
        </w:rPr>
        <w:t> </w:t>
      </w:r>
      <w:r w:rsidRPr="00C547BD">
        <w:rPr>
          <w:i/>
          <w:iCs/>
          <w:color w:val="000000"/>
          <w:shd w:val="clear" w:color="auto" w:fill="FFFFFF"/>
        </w:rPr>
        <w:t>The Way of the Pirates</w:t>
      </w:r>
      <w:r w:rsidRPr="00C547BD">
        <w:rPr>
          <w:color w:val="000000"/>
          <w:shd w:val="clear" w:color="auto" w:fill="FFFFFF"/>
        </w:rPr>
        <w:t xml:space="preserve">. Retrieved May 9, 2012, from </w:t>
      </w:r>
      <w:hyperlink r:id="rId29" w:history="1">
        <w:r w:rsidRPr="00C547BD">
          <w:rPr>
            <w:rStyle w:val="Hyperlink"/>
            <w:shd w:val="clear" w:color="auto" w:fill="FFFFFF"/>
          </w:rPr>
          <w:t>http://www.thewayofthepirates.com/history-of-piracy/piracy-timeline.php</w:t>
        </w:r>
      </w:hyperlink>
      <w:r w:rsidRPr="00C547BD">
        <w:rPr>
          <w:color w:val="000000"/>
          <w:shd w:val="clear" w:color="auto" w:fill="FFFFFF"/>
        </w:rPr>
        <w:t xml:space="preserve"> </w:t>
      </w:r>
    </w:p>
    <w:p w:rsidR="00654AE5" w:rsidRPr="00C547BD" w:rsidRDefault="00654AE5" w:rsidP="00D06E25">
      <w:pPr>
        <w:pStyle w:val="NormalWeb"/>
        <w:spacing w:after="0" w:afterAutospacing="0" w:line="360" w:lineRule="auto"/>
        <w:ind w:left="567" w:hanging="567"/>
        <w:rPr>
          <w:color w:val="000000"/>
          <w:sz w:val="22"/>
          <w:szCs w:val="22"/>
          <w:shd w:val="clear" w:color="auto" w:fill="FFFFFF"/>
          <w:lang w:val="en-GB"/>
        </w:rPr>
      </w:pPr>
      <w:r w:rsidRPr="00C547BD">
        <w:rPr>
          <w:color w:val="000000"/>
          <w:sz w:val="22"/>
          <w:szCs w:val="22"/>
          <w:shd w:val="clear" w:color="auto" w:fill="FFFFFF"/>
        </w:rPr>
        <w:t>Piracy and armed robbery news &amp; figures (2012, May 18). In</w:t>
      </w:r>
      <w:r w:rsidRPr="00F60515">
        <w:rPr>
          <w:rStyle w:val="apple-converted-space"/>
          <w:color w:val="000000"/>
          <w:sz w:val="22"/>
          <w:szCs w:val="22"/>
          <w:shd w:val="clear" w:color="auto" w:fill="FFFFFF"/>
        </w:rPr>
        <w:t> </w:t>
      </w:r>
      <w:r w:rsidRPr="00C547BD">
        <w:rPr>
          <w:i/>
          <w:iCs/>
          <w:color w:val="000000"/>
          <w:sz w:val="22"/>
          <w:szCs w:val="22"/>
          <w:shd w:val="clear" w:color="auto" w:fill="FFFFFF"/>
        </w:rPr>
        <w:t>ICC Commercial Crime Services</w:t>
      </w:r>
      <w:r w:rsidRPr="00C547BD">
        <w:rPr>
          <w:color w:val="000000"/>
          <w:sz w:val="22"/>
          <w:szCs w:val="22"/>
          <w:shd w:val="clear" w:color="auto" w:fill="FFFFFF"/>
        </w:rPr>
        <w:t xml:space="preserve">. Retrieved May 21, 2012, from </w:t>
      </w:r>
      <w:hyperlink r:id="rId30" w:history="1">
        <w:r w:rsidRPr="00F60515">
          <w:rPr>
            <w:rStyle w:val="Hyperlink"/>
            <w:sz w:val="22"/>
            <w:szCs w:val="22"/>
            <w:shd w:val="clear" w:color="auto" w:fill="FFFFFF"/>
          </w:rPr>
          <w:t>http://icc-ccs.org/piracy-reporting-centre/piracynewsafigures</w:t>
        </w:r>
      </w:hyperlink>
      <w:r w:rsidRPr="00C547BD">
        <w:rPr>
          <w:color w:val="000000"/>
          <w:sz w:val="22"/>
          <w:szCs w:val="22"/>
          <w:shd w:val="clear" w:color="auto" w:fill="FFFFFF"/>
          <w:lang w:val="en-GB"/>
        </w:rPr>
        <w:t xml:space="preserve"> </w:t>
      </w:r>
    </w:p>
    <w:p w:rsidR="00D06E25" w:rsidRPr="00C547BD" w:rsidRDefault="00D06E25" w:rsidP="00D06E25">
      <w:pPr>
        <w:pStyle w:val="NormalWeb"/>
        <w:spacing w:after="0" w:afterAutospacing="0" w:line="360" w:lineRule="auto"/>
        <w:ind w:left="567" w:hanging="567"/>
        <w:rPr>
          <w:sz w:val="22"/>
          <w:szCs w:val="22"/>
          <w:lang w:val="en-GB"/>
        </w:rPr>
      </w:pPr>
    </w:p>
    <w:p w:rsidR="0006397C" w:rsidRPr="00C547BD" w:rsidRDefault="0006397C" w:rsidP="00D06E25">
      <w:pPr>
        <w:spacing w:after="0"/>
        <w:ind w:left="567" w:hanging="567"/>
        <w:rPr>
          <w:color w:val="000000"/>
          <w:shd w:val="clear" w:color="auto" w:fill="FFFFFF"/>
        </w:rPr>
      </w:pPr>
      <w:r w:rsidRPr="00C547BD">
        <w:rPr>
          <w:color w:val="000000"/>
          <w:shd w:val="clear" w:color="auto" w:fill="FFFFFF"/>
        </w:rPr>
        <w:t>Sherman, T. (2009, April 21). The history of piracy in Somalia. In</w:t>
      </w:r>
      <w:r w:rsidRPr="00C547BD">
        <w:rPr>
          <w:rStyle w:val="apple-converted-space"/>
          <w:color w:val="000000"/>
          <w:shd w:val="clear" w:color="auto" w:fill="FFFFFF"/>
        </w:rPr>
        <w:t> </w:t>
      </w:r>
      <w:r w:rsidRPr="00C547BD">
        <w:rPr>
          <w:i/>
          <w:iCs/>
          <w:color w:val="000000"/>
          <w:shd w:val="clear" w:color="auto" w:fill="FFFFFF"/>
        </w:rPr>
        <w:t>Helium, where knowledge rules</w:t>
      </w:r>
      <w:r w:rsidRPr="00C547BD">
        <w:rPr>
          <w:color w:val="000000"/>
          <w:shd w:val="clear" w:color="auto" w:fill="FFFFFF"/>
        </w:rPr>
        <w:t xml:space="preserve">. Retrieved May 21, 2012, from </w:t>
      </w:r>
      <w:hyperlink r:id="rId31" w:history="1">
        <w:r w:rsidRPr="00C547BD">
          <w:rPr>
            <w:rStyle w:val="Hyperlink"/>
            <w:shd w:val="clear" w:color="auto" w:fill="FFFFFF"/>
          </w:rPr>
          <w:t>http://www.helium.com/items/1424309-history-of-piracy-in-somalia</w:t>
        </w:r>
      </w:hyperlink>
      <w:r w:rsidRPr="00C547BD">
        <w:rPr>
          <w:color w:val="000000"/>
          <w:shd w:val="clear" w:color="auto" w:fill="FFFFFF"/>
        </w:rPr>
        <w:t xml:space="preserve"> </w:t>
      </w:r>
    </w:p>
    <w:p w:rsidR="00383E38" w:rsidRPr="00C547BD" w:rsidRDefault="00383E38" w:rsidP="00D06E25">
      <w:pPr>
        <w:spacing w:after="0"/>
        <w:ind w:left="567" w:hanging="567"/>
        <w:rPr>
          <w:color w:val="000000"/>
          <w:shd w:val="clear" w:color="auto" w:fill="FFFFFF"/>
        </w:rPr>
      </w:pPr>
    </w:p>
    <w:p w:rsidR="00297150" w:rsidRPr="00C547BD" w:rsidRDefault="00297150" w:rsidP="00D06E25">
      <w:pPr>
        <w:spacing w:after="0"/>
        <w:ind w:left="567" w:hanging="567"/>
        <w:rPr>
          <w:color w:val="000000"/>
          <w:shd w:val="clear" w:color="auto" w:fill="FFFFFF"/>
        </w:rPr>
      </w:pPr>
      <w:r w:rsidRPr="00C547BD">
        <w:rPr>
          <w:color w:val="000000"/>
          <w:shd w:val="clear" w:color="auto" w:fill="FFFFFF"/>
        </w:rPr>
        <w:t>Somalia life expectancy at birth. (2012, January 9). In</w:t>
      </w:r>
      <w:r w:rsidRPr="00C547BD">
        <w:rPr>
          <w:rStyle w:val="apple-converted-space"/>
          <w:color w:val="000000"/>
          <w:shd w:val="clear" w:color="auto" w:fill="FFFFFF"/>
        </w:rPr>
        <w:t> </w:t>
      </w:r>
      <w:r w:rsidRPr="00C547BD">
        <w:rPr>
          <w:i/>
          <w:iCs/>
          <w:color w:val="000000"/>
          <w:shd w:val="clear" w:color="auto" w:fill="FFFFFF"/>
        </w:rPr>
        <w:t>Index Mundi</w:t>
      </w:r>
      <w:r w:rsidRPr="00C547BD">
        <w:rPr>
          <w:color w:val="000000"/>
          <w:shd w:val="clear" w:color="auto" w:fill="FFFFFF"/>
        </w:rPr>
        <w:t xml:space="preserve">. Retrieved May 9, 2012, from </w:t>
      </w:r>
      <w:hyperlink r:id="rId32" w:history="1">
        <w:r w:rsidRPr="00C547BD">
          <w:rPr>
            <w:rStyle w:val="Hyperlink"/>
            <w:shd w:val="clear" w:color="auto" w:fill="FFFFFF"/>
          </w:rPr>
          <w:t>http://www.indexmundi.com/somalia/life_expectancy_at_birth.html</w:t>
        </w:r>
      </w:hyperlink>
      <w:r w:rsidRPr="00C547BD">
        <w:rPr>
          <w:color w:val="000000"/>
          <w:shd w:val="clear" w:color="auto" w:fill="FFFFFF"/>
        </w:rPr>
        <w:t xml:space="preserve"> </w:t>
      </w:r>
    </w:p>
    <w:p w:rsidR="00FE177F" w:rsidRPr="00C547BD" w:rsidRDefault="00FE177F" w:rsidP="00D06E25">
      <w:pPr>
        <w:spacing w:after="0"/>
        <w:ind w:left="567" w:hanging="567"/>
        <w:rPr>
          <w:color w:val="000000"/>
          <w:shd w:val="clear" w:color="auto" w:fill="FFFFFF"/>
        </w:rPr>
      </w:pPr>
    </w:p>
    <w:p w:rsidR="00FE177F" w:rsidRPr="00C547BD" w:rsidRDefault="00FE177F" w:rsidP="00D06E25">
      <w:pPr>
        <w:spacing w:after="0"/>
        <w:ind w:left="567" w:hanging="567"/>
        <w:rPr>
          <w:color w:val="000000"/>
          <w:shd w:val="clear" w:color="auto" w:fill="FFFFFF"/>
        </w:rPr>
      </w:pPr>
      <w:proofErr w:type="spellStart"/>
      <w:r w:rsidRPr="00C547BD">
        <w:rPr>
          <w:color w:val="000000"/>
          <w:shd w:val="clear" w:color="auto" w:fill="FFFFFF"/>
        </w:rPr>
        <w:t>Tharoor</w:t>
      </w:r>
      <w:proofErr w:type="spellEnd"/>
      <w:r w:rsidRPr="00C547BD">
        <w:rPr>
          <w:color w:val="000000"/>
          <w:shd w:val="clear" w:color="auto" w:fill="FFFFFF"/>
        </w:rPr>
        <w:t>, I. (2009, April 18). How Somalia's fisherman became pirates.</w:t>
      </w:r>
      <w:r w:rsidRPr="00C547BD">
        <w:rPr>
          <w:rStyle w:val="apple-converted-space"/>
          <w:color w:val="000000"/>
          <w:shd w:val="clear" w:color="auto" w:fill="FFFFFF"/>
        </w:rPr>
        <w:t> </w:t>
      </w:r>
      <w:r w:rsidRPr="00C547BD">
        <w:rPr>
          <w:i/>
          <w:iCs/>
          <w:color w:val="000000"/>
          <w:shd w:val="clear" w:color="auto" w:fill="FFFFFF"/>
        </w:rPr>
        <w:t>Time</w:t>
      </w:r>
      <w:r w:rsidRPr="00C547BD">
        <w:rPr>
          <w:color w:val="000000"/>
          <w:shd w:val="clear" w:color="auto" w:fill="FFFFFF"/>
        </w:rPr>
        <w:t xml:space="preserve">. Retrieved May 28, 2012, from </w:t>
      </w:r>
      <w:hyperlink r:id="rId33" w:history="1">
        <w:r w:rsidR="00383E38" w:rsidRPr="00C547BD">
          <w:rPr>
            <w:rStyle w:val="Hyperlink"/>
            <w:shd w:val="clear" w:color="auto" w:fill="FFFFFF"/>
          </w:rPr>
          <w:t>http://www.time.com/time/world/article/0,8599,1892376,00.html</w:t>
        </w:r>
      </w:hyperlink>
      <w:r w:rsidR="00383E38" w:rsidRPr="00C547BD">
        <w:rPr>
          <w:color w:val="000000"/>
          <w:shd w:val="clear" w:color="auto" w:fill="FFFFFF"/>
        </w:rPr>
        <w:t xml:space="preserve"> </w:t>
      </w:r>
    </w:p>
    <w:p w:rsidR="00D06E25" w:rsidRPr="00C547BD" w:rsidRDefault="00D06E25" w:rsidP="00D06E25">
      <w:pPr>
        <w:spacing w:after="0"/>
        <w:ind w:left="567" w:hanging="567"/>
        <w:rPr>
          <w:color w:val="000000"/>
          <w:shd w:val="clear" w:color="auto" w:fill="FFFFFF"/>
        </w:rPr>
      </w:pPr>
    </w:p>
    <w:p w:rsidR="0052446B" w:rsidRPr="00C547BD" w:rsidRDefault="0052446B" w:rsidP="00D06E25">
      <w:pPr>
        <w:pStyle w:val="citation"/>
        <w:spacing w:line="360" w:lineRule="auto"/>
        <w:ind w:left="567" w:hanging="567"/>
        <w:rPr>
          <w:sz w:val="22"/>
          <w:szCs w:val="22"/>
          <w:lang w:val="en-US"/>
        </w:rPr>
      </w:pPr>
      <w:r w:rsidRPr="00C547BD">
        <w:rPr>
          <w:sz w:val="22"/>
          <w:szCs w:val="22"/>
          <w:lang w:val="en-US"/>
        </w:rPr>
        <w:t xml:space="preserve">The European Union. (2012, April). EUNAVFOR Somalia. In </w:t>
      </w:r>
      <w:r w:rsidRPr="00C547BD">
        <w:rPr>
          <w:i/>
          <w:iCs/>
          <w:sz w:val="22"/>
          <w:szCs w:val="22"/>
          <w:lang w:val="en-US"/>
        </w:rPr>
        <w:t>European Union External Action</w:t>
      </w:r>
      <w:r w:rsidRPr="00C547BD">
        <w:rPr>
          <w:sz w:val="22"/>
          <w:szCs w:val="22"/>
          <w:lang w:val="en-US"/>
        </w:rPr>
        <w:t xml:space="preserve">. Retrieved May 14, 2012, from </w:t>
      </w:r>
      <w:hyperlink r:id="rId34" w:history="1">
        <w:r w:rsidRPr="00F60515">
          <w:rPr>
            <w:rStyle w:val="Hyperlink"/>
            <w:sz w:val="22"/>
            <w:szCs w:val="22"/>
            <w:lang w:val="en-US"/>
          </w:rPr>
          <w:t>http://www.consilium.europa.eu/eeas/security-defence/eu-operations/eunavfor-somalia?lang=en</w:t>
        </w:r>
      </w:hyperlink>
      <w:r w:rsidRPr="00C547BD">
        <w:rPr>
          <w:sz w:val="22"/>
          <w:szCs w:val="22"/>
          <w:lang w:val="en-US"/>
        </w:rPr>
        <w:t xml:space="preserve"> </w:t>
      </w:r>
    </w:p>
    <w:p w:rsidR="00D06E25" w:rsidRPr="00C547BD" w:rsidRDefault="00D06E25" w:rsidP="00D06E25">
      <w:pPr>
        <w:pStyle w:val="citation"/>
        <w:spacing w:line="360" w:lineRule="auto"/>
        <w:ind w:left="567" w:hanging="567"/>
        <w:rPr>
          <w:sz w:val="22"/>
          <w:szCs w:val="22"/>
          <w:lang w:val="en-US"/>
        </w:rPr>
      </w:pPr>
    </w:p>
    <w:p w:rsidR="001A7C9D" w:rsidRPr="00C547BD" w:rsidRDefault="0052446B" w:rsidP="00D06E25">
      <w:pPr>
        <w:pStyle w:val="citation"/>
        <w:spacing w:line="360" w:lineRule="auto"/>
        <w:ind w:left="567" w:hanging="567"/>
        <w:rPr>
          <w:sz w:val="22"/>
          <w:szCs w:val="22"/>
          <w:lang w:val="en-US"/>
        </w:rPr>
      </w:pPr>
      <w:r w:rsidRPr="00C547BD">
        <w:rPr>
          <w:sz w:val="22"/>
          <w:szCs w:val="22"/>
          <w:lang w:val="en-US"/>
        </w:rPr>
        <w:t xml:space="preserve">The European Union. (2012, April). Mission. In </w:t>
      </w:r>
      <w:r w:rsidRPr="00C547BD">
        <w:rPr>
          <w:i/>
          <w:iCs/>
          <w:sz w:val="22"/>
          <w:szCs w:val="22"/>
          <w:lang w:val="en-US"/>
        </w:rPr>
        <w:t>EU NAVFOR Somalia</w:t>
      </w:r>
      <w:r w:rsidRPr="00C547BD">
        <w:rPr>
          <w:sz w:val="22"/>
          <w:szCs w:val="22"/>
          <w:lang w:val="en-US"/>
        </w:rPr>
        <w:t xml:space="preserve">. Retrieved May 14, 2012, from </w:t>
      </w:r>
      <w:hyperlink r:id="rId35" w:history="1">
        <w:r w:rsidRPr="00F60515">
          <w:rPr>
            <w:rStyle w:val="Hyperlink"/>
            <w:sz w:val="22"/>
            <w:szCs w:val="22"/>
            <w:lang w:val="en-US"/>
          </w:rPr>
          <w:t>http://www.eunavfor.eu/about-us/mission/</w:t>
        </w:r>
      </w:hyperlink>
      <w:r w:rsidRPr="00C547BD">
        <w:rPr>
          <w:sz w:val="22"/>
          <w:szCs w:val="22"/>
          <w:lang w:val="en-US"/>
        </w:rPr>
        <w:t xml:space="preserve"> </w:t>
      </w:r>
    </w:p>
    <w:p w:rsidR="00806BE4" w:rsidRDefault="00806BE4" w:rsidP="00806BE4">
      <w:pPr>
        <w:pStyle w:val="citation"/>
        <w:spacing w:line="360" w:lineRule="auto"/>
        <w:ind w:left="567" w:hanging="567"/>
        <w:rPr>
          <w:color w:val="000000"/>
          <w:sz w:val="22"/>
          <w:szCs w:val="22"/>
          <w:shd w:val="clear" w:color="auto" w:fill="FFFFFF"/>
          <w:lang w:val="en-US"/>
        </w:rPr>
      </w:pPr>
    </w:p>
    <w:p w:rsidR="00806BE4" w:rsidRDefault="00806BE4" w:rsidP="00806BE4">
      <w:pPr>
        <w:pStyle w:val="citation"/>
        <w:spacing w:line="360" w:lineRule="auto"/>
        <w:ind w:left="567" w:hanging="567"/>
        <w:rPr>
          <w:color w:val="000000"/>
          <w:sz w:val="22"/>
          <w:szCs w:val="22"/>
          <w:shd w:val="clear" w:color="auto" w:fill="FFFFFF"/>
          <w:lang w:val="en-US"/>
        </w:rPr>
      </w:pPr>
      <w:r w:rsidRPr="00C547BD">
        <w:rPr>
          <w:color w:val="000000"/>
          <w:sz w:val="22"/>
          <w:szCs w:val="22"/>
          <w:shd w:val="clear" w:color="auto" w:fill="FFFFFF"/>
        </w:rPr>
        <w:t>The Foreign Affairs Committee. (2012, January 5). Piracy of the coast of Somalia: Tenth Report of Session 2010-2012. In</w:t>
      </w:r>
      <w:r w:rsidRPr="00C547BD">
        <w:rPr>
          <w:i/>
          <w:iCs/>
          <w:color w:val="000000"/>
          <w:sz w:val="22"/>
          <w:szCs w:val="22"/>
          <w:shd w:val="clear" w:color="auto" w:fill="FFFFFF"/>
        </w:rPr>
        <w:t>House of Commons Foreign Affairs Committee</w:t>
      </w:r>
      <w:r w:rsidRPr="00C547BD">
        <w:rPr>
          <w:color w:val="000000"/>
          <w:sz w:val="22"/>
          <w:szCs w:val="22"/>
          <w:shd w:val="clear" w:color="auto" w:fill="FFFFFF"/>
        </w:rPr>
        <w:t>. Retrieved May 22, 2012, from</w:t>
      </w:r>
    </w:p>
    <w:p w:rsidR="00806BE4" w:rsidRPr="00C547BD" w:rsidRDefault="00806BE4" w:rsidP="00806BE4">
      <w:pPr>
        <w:pStyle w:val="citation"/>
        <w:spacing w:line="360" w:lineRule="auto"/>
        <w:ind w:left="567" w:hanging="567"/>
        <w:rPr>
          <w:sz w:val="22"/>
          <w:szCs w:val="22"/>
          <w:lang w:val="en-GB"/>
        </w:rPr>
      </w:pPr>
      <w:r>
        <w:rPr>
          <w:color w:val="000000"/>
          <w:sz w:val="22"/>
          <w:szCs w:val="22"/>
          <w:shd w:val="clear" w:color="auto" w:fill="FFFFFF"/>
          <w:lang w:val="en-US"/>
        </w:rPr>
        <w:t xml:space="preserve"> </w:t>
      </w:r>
      <w:r w:rsidRPr="00C547BD">
        <w:rPr>
          <w:color w:val="000000"/>
          <w:sz w:val="22"/>
          <w:szCs w:val="22"/>
          <w:shd w:val="clear" w:color="auto" w:fill="FFFFFF"/>
        </w:rPr>
        <w:t xml:space="preserve"> </w:t>
      </w:r>
      <w:hyperlink r:id="rId36" w:history="1">
        <w:r w:rsidRPr="00C547BD">
          <w:rPr>
            <w:rStyle w:val="Hyperlink"/>
            <w:sz w:val="22"/>
            <w:szCs w:val="22"/>
            <w:shd w:val="clear" w:color="auto" w:fill="FFFFFF"/>
          </w:rPr>
          <w:t>http://www.publications.parliament.uk/pa/cm201012/cmselect/cmfaff/1318/1318.pdf</w:t>
        </w:r>
      </w:hyperlink>
      <w:r w:rsidRPr="00C547BD">
        <w:rPr>
          <w:color w:val="000000"/>
          <w:sz w:val="22"/>
          <w:szCs w:val="22"/>
          <w:shd w:val="clear" w:color="auto" w:fill="FFFFFF"/>
          <w:lang w:val="en-GB"/>
        </w:rPr>
        <w:t xml:space="preserve"> </w:t>
      </w:r>
    </w:p>
    <w:p w:rsidR="00806BE4" w:rsidRPr="00806BE4" w:rsidRDefault="00806BE4" w:rsidP="00D06E25">
      <w:pPr>
        <w:pStyle w:val="citation"/>
        <w:spacing w:line="360" w:lineRule="auto"/>
        <w:ind w:left="567" w:hanging="567"/>
        <w:rPr>
          <w:lang w:val="en-GB"/>
        </w:rPr>
      </w:pPr>
    </w:p>
    <w:p w:rsidR="00D06E25" w:rsidRPr="00806BE4" w:rsidRDefault="00806BE4" w:rsidP="00D06E25">
      <w:pPr>
        <w:pStyle w:val="citation"/>
        <w:spacing w:line="360" w:lineRule="auto"/>
        <w:ind w:left="567" w:hanging="567"/>
        <w:rPr>
          <w:sz w:val="28"/>
          <w:szCs w:val="22"/>
          <w:lang w:val="en-US"/>
        </w:rPr>
      </w:pPr>
      <w:r w:rsidRPr="00806BE4">
        <w:rPr>
          <w:sz w:val="22"/>
        </w:rPr>
        <w:t xml:space="preserve">The Maritime Security Center - Horn of Africa (2011). In </w:t>
      </w:r>
      <w:r w:rsidRPr="00806BE4">
        <w:rPr>
          <w:i/>
          <w:iCs/>
          <w:sz w:val="22"/>
        </w:rPr>
        <w:t>EU NAVFOR Somalia</w:t>
      </w:r>
      <w:r w:rsidRPr="00806BE4">
        <w:rPr>
          <w:sz w:val="22"/>
        </w:rPr>
        <w:t xml:space="preserve">. Retrieved June 25, 2012, from </w:t>
      </w:r>
      <w:hyperlink r:id="rId37" w:history="1">
        <w:r w:rsidRPr="00806BE4">
          <w:rPr>
            <w:rStyle w:val="Hyperlink"/>
            <w:sz w:val="22"/>
          </w:rPr>
          <w:t>http://www.eunavfor.eu/about-us/mschoa/</w:t>
        </w:r>
      </w:hyperlink>
    </w:p>
    <w:p w:rsidR="00806BE4" w:rsidRDefault="00806BE4" w:rsidP="00806BE4">
      <w:pPr>
        <w:spacing w:after="0"/>
      </w:pPr>
    </w:p>
    <w:p w:rsidR="00806BE4" w:rsidRDefault="00806BE4" w:rsidP="00806BE4">
      <w:pPr>
        <w:spacing w:after="0"/>
        <w:rPr>
          <w:sz w:val="24"/>
        </w:rPr>
      </w:pPr>
    </w:p>
    <w:p w:rsidR="0052446B" w:rsidRDefault="0052446B" w:rsidP="00D06E25">
      <w:pPr>
        <w:spacing w:after="0"/>
        <w:rPr>
          <w:sz w:val="24"/>
        </w:rPr>
      </w:pPr>
    </w:p>
    <w:p w:rsidR="006D2C87" w:rsidRDefault="006D2C87">
      <w:pPr>
        <w:rPr>
          <w:sz w:val="24"/>
        </w:rPr>
      </w:pPr>
    </w:p>
    <w:p w:rsidR="00B30F2E" w:rsidRPr="006D2C87" w:rsidRDefault="00B30F2E">
      <w:pPr>
        <w:rPr>
          <w:sz w:val="24"/>
        </w:rPr>
      </w:pPr>
    </w:p>
    <w:sectPr w:rsidR="00B30F2E" w:rsidRPr="006D2C87" w:rsidSect="008E5FAD">
      <w:headerReference w:type="default" r:id="rId38"/>
      <w:footerReference w:type="default" r:id="rId39"/>
      <w:pgSz w:w="11906" w:h="16838"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8D" w:rsidRDefault="00854A8D" w:rsidP="00704000">
      <w:pPr>
        <w:spacing w:after="0" w:line="240" w:lineRule="auto"/>
      </w:pPr>
      <w:r>
        <w:separator/>
      </w:r>
    </w:p>
  </w:endnote>
  <w:endnote w:type="continuationSeparator" w:id="0">
    <w:p w:rsidR="00854A8D" w:rsidRDefault="00854A8D" w:rsidP="0070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8D" w:rsidRPr="00F60515" w:rsidRDefault="00854A8D" w:rsidP="00F60515">
    <w:pPr>
      <w:pStyle w:val="Footer"/>
      <w:pBdr>
        <w:top w:val="thinThickSmallGap" w:sz="24" w:space="1" w:color="622423"/>
      </w:pBdr>
      <w:rPr>
        <w:rFonts w:ascii="Cambria" w:hAnsi="Cambria"/>
      </w:rPr>
    </w:pPr>
  </w:p>
  <w:p w:rsidR="00854A8D" w:rsidRPr="00F60515" w:rsidRDefault="00854A8D" w:rsidP="00F60515">
    <w:pPr>
      <w:pStyle w:val="Footer"/>
      <w:pBdr>
        <w:top w:val="thinThickSmallGap" w:sz="24" w:space="1" w:color="622423"/>
      </w:pBdr>
      <w:rPr>
        <w:rFonts w:ascii="Cambria" w:hAnsi="Cambria"/>
      </w:rPr>
    </w:pPr>
  </w:p>
  <w:p w:rsidR="00854A8D" w:rsidRPr="00F60515" w:rsidRDefault="00854A8D" w:rsidP="00F60515">
    <w:pPr>
      <w:pStyle w:val="Footer"/>
      <w:pBdr>
        <w:top w:val="thinThickSmallGap" w:sz="24" w:space="1" w:color="622423"/>
      </w:pBdr>
      <w:tabs>
        <w:tab w:val="clear" w:pos="4536"/>
        <w:tab w:val="clear" w:pos="9072"/>
        <w:tab w:val="right" w:pos="8765"/>
      </w:tabs>
      <w:rPr>
        <w:rFonts w:ascii="Cambria" w:hAnsi="Cambria"/>
      </w:rPr>
    </w:pPr>
    <w:r w:rsidRPr="00F60515">
      <w:rPr>
        <w:rFonts w:ascii="Cambria" w:hAnsi="Cambria"/>
      </w:rPr>
      <w:t>The Hague School of European Studies</w:t>
    </w:r>
    <w:r w:rsidRPr="00EA455C">
      <w:rPr>
        <w:rFonts w:asciiTheme="majorHAnsi" w:hAnsiTheme="majorHAnsi"/>
      </w:rPr>
      <w:tab/>
    </w:r>
    <w:r w:rsidRPr="00F60515">
      <w:rPr>
        <w:rFonts w:ascii="Cambria" w:hAnsi="Cambria"/>
      </w:rPr>
      <w:t xml:space="preserve">Page </w:t>
    </w:r>
    <w:r w:rsidRPr="00F60515">
      <w:fldChar w:fldCharType="begin"/>
    </w:r>
    <w:r>
      <w:instrText xml:space="preserve"> PAGE   \* MERGEFORMAT </w:instrText>
    </w:r>
    <w:r w:rsidRPr="00F60515">
      <w:fldChar w:fldCharType="separate"/>
    </w:r>
    <w:r w:rsidR="00ED7467" w:rsidRPr="00ED7467">
      <w:rPr>
        <w:rFonts w:ascii="Cambria" w:hAnsi="Cambria"/>
        <w:noProof/>
      </w:rPr>
      <w:t>25</w:t>
    </w:r>
    <w:r w:rsidRPr="00F60515">
      <w:rPr>
        <w:rFonts w:ascii="Cambria" w:hAnsi="Cambria"/>
        <w:noProof/>
      </w:rPr>
      <w:fldChar w:fldCharType="end"/>
    </w:r>
  </w:p>
  <w:p w:rsidR="00854A8D" w:rsidRDefault="00854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8D" w:rsidRDefault="00854A8D" w:rsidP="00704000">
      <w:pPr>
        <w:spacing w:after="0" w:line="240" w:lineRule="auto"/>
      </w:pPr>
      <w:r>
        <w:separator/>
      </w:r>
    </w:p>
  </w:footnote>
  <w:footnote w:type="continuationSeparator" w:id="0">
    <w:p w:rsidR="00854A8D" w:rsidRDefault="00854A8D" w:rsidP="0070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8D" w:rsidRDefault="00854A8D" w:rsidP="00F60515">
    <w:pPr>
      <w:pStyle w:val="Header"/>
      <w:tabs>
        <w:tab w:val="clear" w:pos="4536"/>
        <w:tab w:val="clear" w:pos="9072"/>
        <w:tab w:val="right" w:pos="8765"/>
      </w:tabs>
    </w:pPr>
    <w:r>
      <w:t xml:space="preserve">EU Naval Force Somalia – Operation </w:t>
    </w:r>
    <w:proofErr w:type="spellStart"/>
    <w:r>
      <w:t>Atalanta</w:t>
    </w:r>
    <w:proofErr w:type="spellEnd"/>
    <w:r>
      <w:t>: fighting an elusive enemy</w:t>
    </w:r>
    <w:r>
      <w:tab/>
      <w:t xml:space="preserve"> </w:t>
    </w:r>
    <w:proofErr w:type="spellStart"/>
    <w:r>
      <w:t>M.B.Braber</w:t>
    </w:r>
    <w:proofErr w:type="spellEnd"/>
    <w:r>
      <w:t xml:space="preserve">   </w:t>
    </w:r>
  </w:p>
  <w:p w:rsidR="00854A8D" w:rsidRDefault="00854A8D">
    <w:pPr>
      <w:pStyle w:val="Header"/>
    </w:pPr>
  </w:p>
  <w:p w:rsidR="00854A8D" w:rsidRDefault="00854A8D">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C4A"/>
    <w:multiLevelType w:val="multilevel"/>
    <w:tmpl w:val="4B461E10"/>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9770DA8"/>
    <w:multiLevelType w:val="hybridMultilevel"/>
    <w:tmpl w:val="B4AA94B8"/>
    <w:lvl w:ilvl="0" w:tplc="A01CE020">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2C6561BF"/>
    <w:multiLevelType w:val="hybridMultilevel"/>
    <w:tmpl w:val="F8AA1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FA4A55"/>
    <w:multiLevelType w:val="hybridMultilevel"/>
    <w:tmpl w:val="9CC4BB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B15AF"/>
    <w:multiLevelType w:val="hybridMultilevel"/>
    <w:tmpl w:val="1CAEAB4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5A874C5"/>
    <w:multiLevelType w:val="multilevel"/>
    <w:tmpl w:val="EE6C5698"/>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0396ADD"/>
    <w:multiLevelType w:val="hybridMultilevel"/>
    <w:tmpl w:val="5328ABDE"/>
    <w:lvl w:ilvl="0" w:tplc="14322A9E">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6A59B4"/>
    <w:multiLevelType w:val="hybridMultilevel"/>
    <w:tmpl w:val="40B60D7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9DE2947"/>
    <w:multiLevelType w:val="multilevel"/>
    <w:tmpl w:val="88C8F1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82331A"/>
    <w:multiLevelType w:val="hybridMultilevel"/>
    <w:tmpl w:val="225CADA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9273203"/>
    <w:multiLevelType w:val="hybridMultilevel"/>
    <w:tmpl w:val="CA4A1D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B084739"/>
    <w:multiLevelType w:val="hybridMultilevel"/>
    <w:tmpl w:val="B2E6C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724269"/>
    <w:multiLevelType w:val="hybridMultilevel"/>
    <w:tmpl w:val="B15A4250"/>
    <w:lvl w:ilvl="0" w:tplc="4D9CE180">
      <w:numFmt w:val="bullet"/>
      <w:lvlText w:val=""/>
      <w:lvlJc w:val="left"/>
      <w:pPr>
        <w:ind w:left="720" w:hanging="360"/>
      </w:pPr>
      <w:rPr>
        <w:rFonts w:ascii="Wingdings" w:eastAsia="Times New Roman" w:hAnsi="Wingdings" w:cs="Times New Roman"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7"/>
  </w:num>
  <w:num w:numId="5">
    <w:abstractNumId w:val="4"/>
  </w:num>
  <w:num w:numId="6">
    <w:abstractNumId w:val="1"/>
  </w:num>
  <w:num w:numId="7">
    <w:abstractNumId w:val="8"/>
  </w:num>
  <w:num w:numId="8">
    <w:abstractNumId w:val="9"/>
  </w:num>
  <w:num w:numId="9">
    <w:abstractNumId w:val="5"/>
  </w:num>
  <w:num w:numId="10">
    <w:abstractNumId w:val="6"/>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87"/>
    <w:rsid w:val="000215C3"/>
    <w:rsid w:val="0006397C"/>
    <w:rsid w:val="0006732D"/>
    <w:rsid w:val="00071D72"/>
    <w:rsid w:val="000906B2"/>
    <w:rsid w:val="000A26F7"/>
    <w:rsid w:val="000B5DCA"/>
    <w:rsid w:val="00102510"/>
    <w:rsid w:val="001116FE"/>
    <w:rsid w:val="00115A55"/>
    <w:rsid w:val="0013308A"/>
    <w:rsid w:val="001366F4"/>
    <w:rsid w:val="001778C4"/>
    <w:rsid w:val="00181CDC"/>
    <w:rsid w:val="00186C4B"/>
    <w:rsid w:val="00193A77"/>
    <w:rsid w:val="001A7C9D"/>
    <w:rsid w:val="001B1A1D"/>
    <w:rsid w:val="001C3E66"/>
    <w:rsid w:val="001D7A8F"/>
    <w:rsid w:val="001E1E9F"/>
    <w:rsid w:val="001F525E"/>
    <w:rsid w:val="00201367"/>
    <w:rsid w:val="00214B83"/>
    <w:rsid w:val="002178C1"/>
    <w:rsid w:val="002655F9"/>
    <w:rsid w:val="00281760"/>
    <w:rsid w:val="00297150"/>
    <w:rsid w:val="00297B89"/>
    <w:rsid w:val="002D067B"/>
    <w:rsid w:val="00302748"/>
    <w:rsid w:val="00362F0E"/>
    <w:rsid w:val="0036307E"/>
    <w:rsid w:val="00383E38"/>
    <w:rsid w:val="00385C7E"/>
    <w:rsid w:val="00395703"/>
    <w:rsid w:val="003A5672"/>
    <w:rsid w:val="003C1C2B"/>
    <w:rsid w:val="003C7D07"/>
    <w:rsid w:val="004008D3"/>
    <w:rsid w:val="00411ECD"/>
    <w:rsid w:val="00424D32"/>
    <w:rsid w:val="004271B1"/>
    <w:rsid w:val="00450CC0"/>
    <w:rsid w:val="00450F39"/>
    <w:rsid w:val="00455145"/>
    <w:rsid w:val="00463670"/>
    <w:rsid w:val="00470273"/>
    <w:rsid w:val="00476783"/>
    <w:rsid w:val="004C020F"/>
    <w:rsid w:val="004E465C"/>
    <w:rsid w:val="004F527F"/>
    <w:rsid w:val="004F6824"/>
    <w:rsid w:val="00500E3A"/>
    <w:rsid w:val="00502C23"/>
    <w:rsid w:val="0052446B"/>
    <w:rsid w:val="005411F6"/>
    <w:rsid w:val="005562AC"/>
    <w:rsid w:val="005566AF"/>
    <w:rsid w:val="00557495"/>
    <w:rsid w:val="0056758B"/>
    <w:rsid w:val="00573D5E"/>
    <w:rsid w:val="005B75E8"/>
    <w:rsid w:val="005C30BF"/>
    <w:rsid w:val="005C5A0A"/>
    <w:rsid w:val="005D30E8"/>
    <w:rsid w:val="005E4987"/>
    <w:rsid w:val="005F0B43"/>
    <w:rsid w:val="005F0BCA"/>
    <w:rsid w:val="00624A19"/>
    <w:rsid w:val="00645875"/>
    <w:rsid w:val="00654AE5"/>
    <w:rsid w:val="0066061A"/>
    <w:rsid w:val="006805E2"/>
    <w:rsid w:val="006928F9"/>
    <w:rsid w:val="006A6100"/>
    <w:rsid w:val="006D2C87"/>
    <w:rsid w:val="006E498C"/>
    <w:rsid w:val="006F3224"/>
    <w:rsid w:val="006F5F5F"/>
    <w:rsid w:val="00700F36"/>
    <w:rsid w:val="00704000"/>
    <w:rsid w:val="00710A9B"/>
    <w:rsid w:val="00713AB4"/>
    <w:rsid w:val="00714780"/>
    <w:rsid w:val="007166C1"/>
    <w:rsid w:val="007442D1"/>
    <w:rsid w:val="00775E6E"/>
    <w:rsid w:val="007C1D55"/>
    <w:rsid w:val="007D1C16"/>
    <w:rsid w:val="007D6784"/>
    <w:rsid w:val="007E6628"/>
    <w:rsid w:val="007E76CE"/>
    <w:rsid w:val="007F4B58"/>
    <w:rsid w:val="00806BE4"/>
    <w:rsid w:val="00823126"/>
    <w:rsid w:val="00854A8D"/>
    <w:rsid w:val="008601C4"/>
    <w:rsid w:val="008665EF"/>
    <w:rsid w:val="00872006"/>
    <w:rsid w:val="00891000"/>
    <w:rsid w:val="00892A77"/>
    <w:rsid w:val="008A49CD"/>
    <w:rsid w:val="008D7D76"/>
    <w:rsid w:val="008E1081"/>
    <w:rsid w:val="008E5FAD"/>
    <w:rsid w:val="008F04BD"/>
    <w:rsid w:val="009126FE"/>
    <w:rsid w:val="009430E2"/>
    <w:rsid w:val="009644FE"/>
    <w:rsid w:val="00982707"/>
    <w:rsid w:val="00991CE1"/>
    <w:rsid w:val="009D0122"/>
    <w:rsid w:val="009D3912"/>
    <w:rsid w:val="00A03F53"/>
    <w:rsid w:val="00A464C3"/>
    <w:rsid w:val="00A77B8A"/>
    <w:rsid w:val="00AA00FE"/>
    <w:rsid w:val="00AA455B"/>
    <w:rsid w:val="00AB5929"/>
    <w:rsid w:val="00AC0F85"/>
    <w:rsid w:val="00AC67C9"/>
    <w:rsid w:val="00AD4887"/>
    <w:rsid w:val="00AD6003"/>
    <w:rsid w:val="00B016C1"/>
    <w:rsid w:val="00B11596"/>
    <w:rsid w:val="00B16107"/>
    <w:rsid w:val="00B30F2E"/>
    <w:rsid w:val="00B82756"/>
    <w:rsid w:val="00BB526E"/>
    <w:rsid w:val="00BC253E"/>
    <w:rsid w:val="00BE3A95"/>
    <w:rsid w:val="00C02114"/>
    <w:rsid w:val="00C25DA0"/>
    <w:rsid w:val="00C535CC"/>
    <w:rsid w:val="00C547BD"/>
    <w:rsid w:val="00C676C1"/>
    <w:rsid w:val="00C95B77"/>
    <w:rsid w:val="00CA1420"/>
    <w:rsid w:val="00CA7132"/>
    <w:rsid w:val="00CC03D6"/>
    <w:rsid w:val="00CE30D3"/>
    <w:rsid w:val="00CE7307"/>
    <w:rsid w:val="00D05AE5"/>
    <w:rsid w:val="00D06E25"/>
    <w:rsid w:val="00D26FF8"/>
    <w:rsid w:val="00D305FE"/>
    <w:rsid w:val="00D51020"/>
    <w:rsid w:val="00D529FA"/>
    <w:rsid w:val="00D82D10"/>
    <w:rsid w:val="00D86FB2"/>
    <w:rsid w:val="00D92EB4"/>
    <w:rsid w:val="00D933FF"/>
    <w:rsid w:val="00DB1E2C"/>
    <w:rsid w:val="00DC72BA"/>
    <w:rsid w:val="00DD2EE8"/>
    <w:rsid w:val="00E040FE"/>
    <w:rsid w:val="00E05629"/>
    <w:rsid w:val="00E23752"/>
    <w:rsid w:val="00E27291"/>
    <w:rsid w:val="00E54547"/>
    <w:rsid w:val="00E636D0"/>
    <w:rsid w:val="00E77ECD"/>
    <w:rsid w:val="00E80EF3"/>
    <w:rsid w:val="00E957DD"/>
    <w:rsid w:val="00EA21DD"/>
    <w:rsid w:val="00EA455C"/>
    <w:rsid w:val="00ED057C"/>
    <w:rsid w:val="00ED7467"/>
    <w:rsid w:val="00EE026B"/>
    <w:rsid w:val="00EE1C2A"/>
    <w:rsid w:val="00EF36E9"/>
    <w:rsid w:val="00EF78F3"/>
    <w:rsid w:val="00F22DEF"/>
    <w:rsid w:val="00F36731"/>
    <w:rsid w:val="00F41516"/>
    <w:rsid w:val="00F50FD7"/>
    <w:rsid w:val="00F512D5"/>
    <w:rsid w:val="00F54C7B"/>
    <w:rsid w:val="00F55E91"/>
    <w:rsid w:val="00F60515"/>
    <w:rsid w:val="00F8256C"/>
    <w:rsid w:val="00FC7F0A"/>
    <w:rsid w:val="00FE177F"/>
    <w:rsid w:val="00FF15B7"/>
    <w:rsid w:val="00FF16A2"/>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0"/>
    <w:pPr>
      <w:spacing w:after="200" w:line="360"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281760"/>
    <w:pPr>
      <w:keepNext/>
      <w:keepLines/>
      <w:spacing w:before="480" w:after="0"/>
      <w:outlineLvl w:val="0"/>
    </w:pPr>
    <w:rPr>
      <w:rFonts w:ascii="Arial" w:hAnsi="Arial"/>
      <w:b/>
      <w:bCs/>
      <w:color w:val="4F81BD"/>
      <w:sz w:val="24"/>
      <w:szCs w:val="28"/>
    </w:rPr>
  </w:style>
  <w:style w:type="paragraph" w:styleId="Heading2">
    <w:name w:val="heading 2"/>
    <w:basedOn w:val="Normal"/>
    <w:next w:val="Normal"/>
    <w:link w:val="Heading2Char"/>
    <w:uiPriority w:val="9"/>
    <w:unhideWhenUsed/>
    <w:qFormat/>
    <w:rsid w:val="00281760"/>
    <w:pPr>
      <w:keepNext/>
      <w:keepLines/>
      <w:spacing w:before="200" w:after="0"/>
      <w:outlineLvl w:val="1"/>
    </w:pPr>
    <w:rPr>
      <w:rFonts w:ascii="Arial" w:hAnsi="Arial"/>
      <w:b/>
      <w:bCs/>
      <w:color w:val="4F81BD"/>
      <w:szCs w:val="26"/>
    </w:rPr>
  </w:style>
  <w:style w:type="paragraph" w:styleId="Heading3">
    <w:name w:val="heading 3"/>
    <w:basedOn w:val="Normal"/>
    <w:next w:val="Normal"/>
    <w:link w:val="Heading3Char"/>
    <w:uiPriority w:val="9"/>
    <w:unhideWhenUsed/>
    <w:qFormat/>
    <w:rsid w:val="00281760"/>
    <w:pPr>
      <w:keepNext/>
      <w:keepLines/>
      <w:spacing w:before="200" w:after="0"/>
      <w:outlineLvl w:val="2"/>
    </w:pPr>
    <w:rPr>
      <w:rFonts w:ascii="Arial" w:hAnsi="Arial"/>
      <w:b/>
      <w:bCs/>
      <w:color w:val="4F81BD"/>
      <w:sz w:val="20"/>
    </w:rPr>
  </w:style>
  <w:style w:type="paragraph" w:styleId="Heading4">
    <w:name w:val="heading 4"/>
    <w:basedOn w:val="Normal"/>
    <w:next w:val="Normal"/>
    <w:link w:val="Heading4Char"/>
    <w:uiPriority w:val="9"/>
    <w:semiHidden/>
    <w:unhideWhenUsed/>
    <w:qFormat/>
    <w:rsid w:val="006D2C8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D2C8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D2C8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D2C8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D2C8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6D2C8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1760"/>
    <w:rPr>
      <w:rFonts w:ascii="Arial" w:eastAsia="Times New Roman" w:hAnsi="Arial" w:cs="Times New Roman"/>
      <w:b/>
      <w:bCs/>
      <w:color w:val="4F81BD"/>
      <w:sz w:val="24"/>
      <w:szCs w:val="28"/>
    </w:rPr>
  </w:style>
  <w:style w:type="character" w:customStyle="1" w:styleId="Heading2Char">
    <w:name w:val="Heading 2 Char"/>
    <w:link w:val="Heading2"/>
    <w:uiPriority w:val="9"/>
    <w:rsid w:val="00281760"/>
    <w:rPr>
      <w:rFonts w:ascii="Arial" w:eastAsia="Times New Roman" w:hAnsi="Arial" w:cs="Times New Roman"/>
      <w:b/>
      <w:bCs/>
      <w:color w:val="4F81BD"/>
      <w:szCs w:val="26"/>
    </w:rPr>
  </w:style>
  <w:style w:type="character" w:customStyle="1" w:styleId="Heading3Char">
    <w:name w:val="Heading 3 Char"/>
    <w:link w:val="Heading3"/>
    <w:uiPriority w:val="9"/>
    <w:rsid w:val="00281760"/>
    <w:rPr>
      <w:rFonts w:ascii="Arial" w:eastAsia="Times New Roman" w:hAnsi="Arial" w:cs="Times New Roman"/>
      <w:b/>
      <w:bCs/>
      <w:color w:val="4F81BD"/>
      <w:sz w:val="20"/>
    </w:rPr>
  </w:style>
  <w:style w:type="character" w:customStyle="1" w:styleId="Heading4Char">
    <w:name w:val="Heading 4 Char"/>
    <w:link w:val="Heading4"/>
    <w:uiPriority w:val="9"/>
    <w:semiHidden/>
    <w:rsid w:val="006D2C87"/>
    <w:rPr>
      <w:rFonts w:ascii="Cambria" w:eastAsia="Times New Roman" w:hAnsi="Cambria" w:cs="Times New Roman"/>
      <w:b/>
      <w:bCs/>
      <w:i/>
      <w:iCs/>
      <w:color w:val="4F81BD"/>
    </w:rPr>
  </w:style>
  <w:style w:type="character" w:customStyle="1" w:styleId="Heading5Char">
    <w:name w:val="Heading 5 Char"/>
    <w:link w:val="Heading5"/>
    <w:uiPriority w:val="9"/>
    <w:semiHidden/>
    <w:rsid w:val="006D2C87"/>
    <w:rPr>
      <w:rFonts w:ascii="Cambria" w:eastAsia="Times New Roman" w:hAnsi="Cambria" w:cs="Times New Roman"/>
      <w:color w:val="243F60"/>
    </w:rPr>
  </w:style>
  <w:style w:type="character" w:customStyle="1" w:styleId="Heading6Char">
    <w:name w:val="Heading 6 Char"/>
    <w:link w:val="Heading6"/>
    <w:uiPriority w:val="9"/>
    <w:semiHidden/>
    <w:rsid w:val="006D2C87"/>
    <w:rPr>
      <w:rFonts w:ascii="Cambria" w:eastAsia="Times New Roman" w:hAnsi="Cambria" w:cs="Times New Roman"/>
      <w:i/>
      <w:iCs/>
      <w:color w:val="243F60"/>
    </w:rPr>
  </w:style>
  <w:style w:type="character" w:customStyle="1" w:styleId="Heading7Char">
    <w:name w:val="Heading 7 Char"/>
    <w:link w:val="Heading7"/>
    <w:uiPriority w:val="9"/>
    <w:semiHidden/>
    <w:rsid w:val="006D2C87"/>
    <w:rPr>
      <w:rFonts w:ascii="Cambria" w:eastAsia="Times New Roman" w:hAnsi="Cambria" w:cs="Times New Roman"/>
      <w:i/>
      <w:iCs/>
      <w:color w:val="404040"/>
    </w:rPr>
  </w:style>
  <w:style w:type="character" w:customStyle="1" w:styleId="Heading8Char">
    <w:name w:val="Heading 8 Char"/>
    <w:link w:val="Heading8"/>
    <w:uiPriority w:val="9"/>
    <w:semiHidden/>
    <w:rsid w:val="006D2C87"/>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D2C8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D2C87"/>
    <w:pPr>
      <w:spacing w:line="240" w:lineRule="auto"/>
    </w:pPr>
    <w:rPr>
      <w:b/>
      <w:bCs/>
      <w:color w:val="4F81BD"/>
      <w:sz w:val="18"/>
      <w:szCs w:val="18"/>
    </w:rPr>
  </w:style>
  <w:style w:type="paragraph" w:styleId="Title">
    <w:name w:val="Title"/>
    <w:basedOn w:val="Normal"/>
    <w:next w:val="Normal"/>
    <w:link w:val="TitleChar"/>
    <w:uiPriority w:val="10"/>
    <w:qFormat/>
    <w:rsid w:val="006D2C8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6D2C8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D2C8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6D2C87"/>
    <w:rPr>
      <w:rFonts w:ascii="Cambria" w:eastAsia="Times New Roman" w:hAnsi="Cambria" w:cs="Times New Roman"/>
      <w:i/>
      <w:iCs/>
      <w:color w:val="4F81BD"/>
      <w:spacing w:val="15"/>
      <w:sz w:val="24"/>
      <w:szCs w:val="24"/>
    </w:rPr>
  </w:style>
  <w:style w:type="character" w:styleId="Strong">
    <w:name w:val="Strong"/>
    <w:uiPriority w:val="22"/>
    <w:qFormat/>
    <w:rsid w:val="006D2C87"/>
    <w:rPr>
      <w:b/>
      <w:bCs/>
    </w:rPr>
  </w:style>
  <w:style w:type="character" w:styleId="Emphasis">
    <w:name w:val="Emphasis"/>
    <w:uiPriority w:val="20"/>
    <w:qFormat/>
    <w:rsid w:val="006D2C87"/>
    <w:rPr>
      <w:i/>
      <w:iCs/>
    </w:rPr>
  </w:style>
  <w:style w:type="paragraph" w:styleId="NoSpacing">
    <w:name w:val="No Spacing"/>
    <w:uiPriority w:val="1"/>
    <w:qFormat/>
    <w:rsid w:val="006D2C87"/>
    <w:rPr>
      <w:sz w:val="22"/>
      <w:szCs w:val="22"/>
      <w:lang w:val="en-GB"/>
    </w:rPr>
  </w:style>
  <w:style w:type="paragraph" w:styleId="ListParagraph">
    <w:name w:val="List Paragraph"/>
    <w:basedOn w:val="Normal"/>
    <w:uiPriority w:val="34"/>
    <w:qFormat/>
    <w:rsid w:val="006D2C87"/>
    <w:pPr>
      <w:ind w:left="720"/>
      <w:contextualSpacing/>
    </w:pPr>
  </w:style>
  <w:style w:type="paragraph" w:styleId="Quote">
    <w:name w:val="Quote"/>
    <w:basedOn w:val="Normal"/>
    <w:next w:val="Normal"/>
    <w:link w:val="QuoteChar"/>
    <w:uiPriority w:val="29"/>
    <w:qFormat/>
    <w:rsid w:val="006D2C87"/>
    <w:rPr>
      <w:i/>
      <w:iCs/>
      <w:color w:val="000000"/>
    </w:rPr>
  </w:style>
  <w:style w:type="character" w:customStyle="1" w:styleId="QuoteChar">
    <w:name w:val="Quote Char"/>
    <w:link w:val="Quote"/>
    <w:uiPriority w:val="29"/>
    <w:rsid w:val="006D2C87"/>
    <w:rPr>
      <w:i/>
      <w:iCs/>
      <w:color w:val="000000"/>
    </w:rPr>
  </w:style>
  <w:style w:type="paragraph" w:styleId="IntenseQuote">
    <w:name w:val="Intense Quote"/>
    <w:basedOn w:val="Normal"/>
    <w:next w:val="Normal"/>
    <w:link w:val="IntenseQuoteChar"/>
    <w:uiPriority w:val="30"/>
    <w:qFormat/>
    <w:rsid w:val="006D2C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2C87"/>
    <w:rPr>
      <w:b/>
      <w:bCs/>
      <w:i/>
      <w:iCs/>
      <w:color w:val="4F81BD"/>
    </w:rPr>
  </w:style>
  <w:style w:type="character" w:styleId="SubtleEmphasis">
    <w:name w:val="Subtle Emphasis"/>
    <w:uiPriority w:val="19"/>
    <w:qFormat/>
    <w:rsid w:val="006D2C87"/>
    <w:rPr>
      <w:i/>
      <w:iCs/>
      <w:color w:val="808080"/>
    </w:rPr>
  </w:style>
  <w:style w:type="character" w:styleId="IntenseEmphasis">
    <w:name w:val="Intense Emphasis"/>
    <w:uiPriority w:val="21"/>
    <w:qFormat/>
    <w:rsid w:val="006D2C87"/>
    <w:rPr>
      <w:b/>
      <w:bCs/>
      <w:i/>
      <w:iCs/>
      <w:color w:val="4F81BD"/>
    </w:rPr>
  </w:style>
  <w:style w:type="character" w:styleId="SubtleReference">
    <w:name w:val="Subtle Reference"/>
    <w:uiPriority w:val="31"/>
    <w:qFormat/>
    <w:rsid w:val="006D2C87"/>
    <w:rPr>
      <w:smallCaps/>
      <w:color w:val="C0504D"/>
      <w:u w:val="single"/>
    </w:rPr>
  </w:style>
  <w:style w:type="character" w:styleId="IntenseReference">
    <w:name w:val="Intense Reference"/>
    <w:uiPriority w:val="32"/>
    <w:qFormat/>
    <w:rsid w:val="006D2C87"/>
    <w:rPr>
      <w:b/>
      <w:bCs/>
      <w:smallCaps/>
      <w:color w:val="C0504D"/>
      <w:spacing w:val="5"/>
      <w:u w:val="single"/>
    </w:rPr>
  </w:style>
  <w:style w:type="character" w:styleId="BookTitle">
    <w:name w:val="Book Title"/>
    <w:uiPriority w:val="33"/>
    <w:qFormat/>
    <w:rsid w:val="006D2C87"/>
    <w:rPr>
      <w:b/>
      <w:bCs/>
      <w:smallCaps/>
      <w:spacing w:val="5"/>
    </w:rPr>
  </w:style>
  <w:style w:type="paragraph" w:styleId="TOCHeading">
    <w:name w:val="TOC Heading"/>
    <w:basedOn w:val="Heading1"/>
    <w:next w:val="Normal"/>
    <w:uiPriority w:val="39"/>
    <w:unhideWhenUsed/>
    <w:qFormat/>
    <w:rsid w:val="006D2C87"/>
    <w:pPr>
      <w:outlineLvl w:val="9"/>
    </w:pPr>
  </w:style>
  <w:style w:type="character" w:styleId="Hyperlink">
    <w:name w:val="Hyperlink"/>
    <w:uiPriority w:val="99"/>
    <w:unhideWhenUsed/>
    <w:rsid w:val="006D2C87"/>
    <w:rPr>
      <w:color w:val="0000FF"/>
      <w:u w:val="single"/>
    </w:rPr>
  </w:style>
  <w:style w:type="character" w:customStyle="1" w:styleId="apple-converted-space">
    <w:name w:val="apple-converted-space"/>
    <w:basedOn w:val="DefaultParagraphFont"/>
    <w:rsid w:val="007E76CE"/>
  </w:style>
  <w:style w:type="character" w:styleId="FollowedHyperlink">
    <w:name w:val="FollowedHyperlink"/>
    <w:uiPriority w:val="99"/>
    <w:semiHidden/>
    <w:unhideWhenUsed/>
    <w:rsid w:val="005F0BCA"/>
    <w:rPr>
      <w:color w:val="800080"/>
      <w:u w:val="single"/>
    </w:rPr>
  </w:style>
  <w:style w:type="paragraph" w:styleId="NormalWeb">
    <w:name w:val="Normal (Web)"/>
    <w:basedOn w:val="Normal"/>
    <w:uiPriority w:val="99"/>
    <w:rsid w:val="0052446B"/>
    <w:pPr>
      <w:spacing w:before="100" w:beforeAutospacing="1" w:after="100" w:afterAutospacing="1" w:line="240" w:lineRule="auto"/>
    </w:pPr>
    <w:rPr>
      <w:sz w:val="24"/>
      <w:szCs w:val="24"/>
      <w:lang w:val="el-GR" w:eastAsia="el-GR"/>
    </w:rPr>
  </w:style>
  <w:style w:type="paragraph" w:customStyle="1" w:styleId="citation">
    <w:name w:val="citation"/>
    <w:basedOn w:val="Normal"/>
    <w:rsid w:val="0052446B"/>
    <w:pPr>
      <w:spacing w:after="0" w:line="480" w:lineRule="atLeast"/>
      <w:ind w:left="525" w:hanging="450"/>
    </w:pPr>
    <w:rPr>
      <w:sz w:val="18"/>
      <w:szCs w:val="18"/>
      <w:lang w:val="el-GR" w:eastAsia="el-GR"/>
    </w:rPr>
  </w:style>
  <w:style w:type="character" w:customStyle="1" w:styleId="a">
    <w:name w:val="a"/>
    <w:basedOn w:val="DefaultParagraphFont"/>
    <w:rsid w:val="00201367"/>
  </w:style>
  <w:style w:type="paragraph" w:styleId="BalloonText">
    <w:name w:val="Balloon Text"/>
    <w:basedOn w:val="Normal"/>
    <w:link w:val="BalloonTextChar"/>
    <w:uiPriority w:val="99"/>
    <w:semiHidden/>
    <w:unhideWhenUsed/>
    <w:rsid w:val="007040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4000"/>
    <w:rPr>
      <w:rFonts w:ascii="Tahoma" w:hAnsi="Tahoma" w:cs="Tahoma"/>
      <w:sz w:val="16"/>
      <w:szCs w:val="16"/>
    </w:rPr>
  </w:style>
  <w:style w:type="paragraph" w:styleId="Header">
    <w:name w:val="header"/>
    <w:basedOn w:val="Normal"/>
    <w:link w:val="HeaderChar"/>
    <w:uiPriority w:val="99"/>
    <w:unhideWhenUsed/>
    <w:rsid w:val="007040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00"/>
  </w:style>
  <w:style w:type="paragraph" w:styleId="Footer">
    <w:name w:val="footer"/>
    <w:basedOn w:val="Normal"/>
    <w:link w:val="FooterChar"/>
    <w:uiPriority w:val="99"/>
    <w:unhideWhenUsed/>
    <w:rsid w:val="007040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00"/>
  </w:style>
  <w:style w:type="paragraph" w:styleId="TOC1">
    <w:name w:val="toc 1"/>
    <w:basedOn w:val="Normal"/>
    <w:next w:val="Normal"/>
    <w:autoRedefine/>
    <w:uiPriority w:val="39"/>
    <w:unhideWhenUsed/>
    <w:rsid w:val="00181CDC"/>
    <w:pPr>
      <w:tabs>
        <w:tab w:val="left" w:pos="440"/>
        <w:tab w:val="right" w:leader="dot" w:pos="8755"/>
      </w:tabs>
      <w:spacing w:after="0"/>
    </w:pPr>
  </w:style>
  <w:style w:type="paragraph" w:styleId="TOC2">
    <w:name w:val="toc 2"/>
    <w:basedOn w:val="Normal"/>
    <w:next w:val="Normal"/>
    <w:autoRedefine/>
    <w:uiPriority w:val="39"/>
    <w:unhideWhenUsed/>
    <w:rsid w:val="00450CC0"/>
    <w:pPr>
      <w:spacing w:after="100"/>
      <w:ind w:left="220"/>
    </w:pPr>
  </w:style>
  <w:style w:type="character" w:styleId="CommentReference">
    <w:name w:val="annotation reference"/>
    <w:uiPriority w:val="99"/>
    <w:semiHidden/>
    <w:unhideWhenUsed/>
    <w:rsid w:val="00D933FF"/>
    <w:rPr>
      <w:sz w:val="16"/>
      <w:szCs w:val="16"/>
    </w:rPr>
  </w:style>
  <w:style w:type="paragraph" w:styleId="CommentText">
    <w:name w:val="annotation text"/>
    <w:basedOn w:val="Normal"/>
    <w:link w:val="CommentTextChar"/>
    <w:uiPriority w:val="99"/>
    <w:semiHidden/>
    <w:unhideWhenUsed/>
    <w:rsid w:val="00D933FF"/>
    <w:pPr>
      <w:spacing w:line="240" w:lineRule="auto"/>
    </w:pPr>
    <w:rPr>
      <w:sz w:val="20"/>
      <w:szCs w:val="20"/>
    </w:rPr>
  </w:style>
  <w:style w:type="character" w:customStyle="1" w:styleId="CommentTextChar">
    <w:name w:val="Comment Text Char"/>
    <w:link w:val="CommentText"/>
    <w:uiPriority w:val="99"/>
    <w:semiHidden/>
    <w:rsid w:val="00D933FF"/>
    <w:rPr>
      <w:sz w:val="20"/>
      <w:szCs w:val="20"/>
    </w:rPr>
  </w:style>
  <w:style w:type="paragraph" w:styleId="CommentSubject">
    <w:name w:val="annotation subject"/>
    <w:basedOn w:val="CommentText"/>
    <w:next w:val="CommentText"/>
    <w:link w:val="CommentSubjectChar"/>
    <w:uiPriority w:val="99"/>
    <w:semiHidden/>
    <w:unhideWhenUsed/>
    <w:rsid w:val="00D933FF"/>
    <w:rPr>
      <w:b/>
      <w:bCs/>
    </w:rPr>
  </w:style>
  <w:style w:type="character" w:customStyle="1" w:styleId="CommentSubjectChar">
    <w:name w:val="Comment Subject Char"/>
    <w:link w:val="CommentSubject"/>
    <w:uiPriority w:val="99"/>
    <w:semiHidden/>
    <w:rsid w:val="00D933FF"/>
    <w:rPr>
      <w:b/>
      <w:bCs/>
      <w:sz w:val="20"/>
      <w:szCs w:val="20"/>
    </w:rPr>
  </w:style>
  <w:style w:type="paragraph" w:styleId="TOC3">
    <w:name w:val="toc 3"/>
    <w:basedOn w:val="Normal"/>
    <w:next w:val="Normal"/>
    <w:autoRedefine/>
    <w:uiPriority w:val="39"/>
    <w:unhideWhenUsed/>
    <w:rsid w:val="00EE026B"/>
    <w:pPr>
      <w:spacing w:after="100"/>
      <w:ind w:left="440"/>
    </w:pPr>
  </w:style>
  <w:style w:type="paragraph" w:styleId="DocumentMap">
    <w:name w:val="Document Map"/>
    <w:basedOn w:val="Normal"/>
    <w:link w:val="DocumentMapChar"/>
    <w:uiPriority w:val="99"/>
    <w:semiHidden/>
    <w:unhideWhenUsed/>
    <w:rsid w:val="00383E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83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0"/>
    <w:pPr>
      <w:spacing w:after="200" w:line="360"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281760"/>
    <w:pPr>
      <w:keepNext/>
      <w:keepLines/>
      <w:spacing w:before="480" w:after="0"/>
      <w:outlineLvl w:val="0"/>
    </w:pPr>
    <w:rPr>
      <w:rFonts w:ascii="Arial" w:hAnsi="Arial"/>
      <w:b/>
      <w:bCs/>
      <w:color w:val="4F81BD"/>
      <w:sz w:val="24"/>
      <w:szCs w:val="28"/>
    </w:rPr>
  </w:style>
  <w:style w:type="paragraph" w:styleId="Heading2">
    <w:name w:val="heading 2"/>
    <w:basedOn w:val="Normal"/>
    <w:next w:val="Normal"/>
    <w:link w:val="Heading2Char"/>
    <w:uiPriority w:val="9"/>
    <w:unhideWhenUsed/>
    <w:qFormat/>
    <w:rsid w:val="00281760"/>
    <w:pPr>
      <w:keepNext/>
      <w:keepLines/>
      <w:spacing w:before="200" w:after="0"/>
      <w:outlineLvl w:val="1"/>
    </w:pPr>
    <w:rPr>
      <w:rFonts w:ascii="Arial" w:hAnsi="Arial"/>
      <w:b/>
      <w:bCs/>
      <w:color w:val="4F81BD"/>
      <w:szCs w:val="26"/>
    </w:rPr>
  </w:style>
  <w:style w:type="paragraph" w:styleId="Heading3">
    <w:name w:val="heading 3"/>
    <w:basedOn w:val="Normal"/>
    <w:next w:val="Normal"/>
    <w:link w:val="Heading3Char"/>
    <w:uiPriority w:val="9"/>
    <w:unhideWhenUsed/>
    <w:qFormat/>
    <w:rsid w:val="00281760"/>
    <w:pPr>
      <w:keepNext/>
      <w:keepLines/>
      <w:spacing w:before="200" w:after="0"/>
      <w:outlineLvl w:val="2"/>
    </w:pPr>
    <w:rPr>
      <w:rFonts w:ascii="Arial" w:hAnsi="Arial"/>
      <w:b/>
      <w:bCs/>
      <w:color w:val="4F81BD"/>
      <w:sz w:val="20"/>
    </w:rPr>
  </w:style>
  <w:style w:type="paragraph" w:styleId="Heading4">
    <w:name w:val="heading 4"/>
    <w:basedOn w:val="Normal"/>
    <w:next w:val="Normal"/>
    <w:link w:val="Heading4Char"/>
    <w:uiPriority w:val="9"/>
    <w:semiHidden/>
    <w:unhideWhenUsed/>
    <w:qFormat/>
    <w:rsid w:val="006D2C8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D2C8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D2C8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D2C8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D2C8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6D2C8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1760"/>
    <w:rPr>
      <w:rFonts w:ascii="Arial" w:eastAsia="Times New Roman" w:hAnsi="Arial" w:cs="Times New Roman"/>
      <w:b/>
      <w:bCs/>
      <w:color w:val="4F81BD"/>
      <w:sz w:val="24"/>
      <w:szCs w:val="28"/>
    </w:rPr>
  </w:style>
  <w:style w:type="character" w:customStyle="1" w:styleId="Heading2Char">
    <w:name w:val="Heading 2 Char"/>
    <w:link w:val="Heading2"/>
    <w:uiPriority w:val="9"/>
    <w:rsid w:val="00281760"/>
    <w:rPr>
      <w:rFonts w:ascii="Arial" w:eastAsia="Times New Roman" w:hAnsi="Arial" w:cs="Times New Roman"/>
      <w:b/>
      <w:bCs/>
      <w:color w:val="4F81BD"/>
      <w:szCs w:val="26"/>
    </w:rPr>
  </w:style>
  <w:style w:type="character" w:customStyle="1" w:styleId="Heading3Char">
    <w:name w:val="Heading 3 Char"/>
    <w:link w:val="Heading3"/>
    <w:uiPriority w:val="9"/>
    <w:rsid w:val="00281760"/>
    <w:rPr>
      <w:rFonts w:ascii="Arial" w:eastAsia="Times New Roman" w:hAnsi="Arial" w:cs="Times New Roman"/>
      <w:b/>
      <w:bCs/>
      <w:color w:val="4F81BD"/>
      <w:sz w:val="20"/>
    </w:rPr>
  </w:style>
  <w:style w:type="character" w:customStyle="1" w:styleId="Heading4Char">
    <w:name w:val="Heading 4 Char"/>
    <w:link w:val="Heading4"/>
    <w:uiPriority w:val="9"/>
    <w:semiHidden/>
    <w:rsid w:val="006D2C87"/>
    <w:rPr>
      <w:rFonts w:ascii="Cambria" w:eastAsia="Times New Roman" w:hAnsi="Cambria" w:cs="Times New Roman"/>
      <w:b/>
      <w:bCs/>
      <w:i/>
      <w:iCs/>
      <w:color w:val="4F81BD"/>
    </w:rPr>
  </w:style>
  <w:style w:type="character" w:customStyle="1" w:styleId="Heading5Char">
    <w:name w:val="Heading 5 Char"/>
    <w:link w:val="Heading5"/>
    <w:uiPriority w:val="9"/>
    <w:semiHidden/>
    <w:rsid w:val="006D2C87"/>
    <w:rPr>
      <w:rFonts w:ascii="Cambria" w:eastAsia="Times New Roman" w:hAnsi="Cambria" w:cs="Times New Roman"/>
      <w:color w:val="243F60"/>
    </w:rPr>
  </w:style>
  <w:style w:type="character" w:customStyle="1" w:styleId="Heading6Char">
    <w:name w:val="Heading 6 Char"/>
    <w:link w:val="Heading6"/>
    <w:uiPriority w:val="9"/>
    <w:semiHidden/>
    <w:rsid w:val="006D2C87"/>
    <w:rPr>
      <w:rFonts w:ascii="Cambria" w:eastAsia="Times New Roman" w:hAnsi="Cambria" w:cs="Times New Roman"/>
      <w:i/>
      <w:iCs/>
      <w:color w:val="243F60"/>
    </w:rPr>
  </w:style>
  <w:style w:type="character" w:customStyle="1" w:styleId="Heading7Char">
    <w:name w:val="Heading 7 Char"/>
    <w:link w:val="Heading7"/>
    <w:uiPriority w:val="9"/>
    <w:semiHidden/>
    <w:rsid w:val="006D2C87"/>
    <w:rPr>
      <w:rFonts w:ascii="Cambria" w:eastAsia="Times New Roman" w:hAnsi="Cambria" w:cs="Times New Roman"/>
      <w:i/>
      <w:iCs/>
      <w:color w:val="404040"/>
    </w:rPr>
  </w:style>
  <w:style w:type="character" w:customStyle="1" w:styleId="Heading8Char">
    <w:name w:val="Heading 8 Char"/>
    <w:link w:val="Heading8"/>
    <w:uiPriority w:val="9"/>
    <w:semiHidden/>
    <w:rsid w:val="006D2C87"/>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D2C8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D2C87"/>
    <w:pPr>
      <w:spacing w:line="240" w:lineRule="auto"/>
    </w:pPr>
    <w:rPr>
      <w:b/>
      <w:bCs/>
      <w:color w:val="4F81BD"/>
      <w:sz w:val="18"/>
      <w:szCs w:val="18"/>
    </w:rPr>
  </w:style>
  <w:style w:type="paragraph" w:styleId="Title">
    <w:name w:val="Title"/>
    <w:basedOn w:val="Normal"/>
    <w:next w:val="Normal"/>
    <w:link w:val="TitleChar"/>
    <w:uiPriority w:val="10"/>
    <w:qFormat/>
    <w:rsid w:val="006D2C8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6D2C8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D2C8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6D2C87"/>
    <w:rPr>
      <w:rFonts w:ascii="Cambria" w:eastAsia="Times New Roman" w:hAnsi="Cambria" w:cs="Times New Roman"/>
      <w:i/>
      <w:iCs/>
      <w:color w:val="4F81BD"/>
      <w:spacing w:val="15"/>
      <w:sz w:val="24"/>
      <w:szCs w:val="24"/>
    </w:rPr>
  </w:style>
  <w:style w:type="character" w:styleId="Strong">
    <w:name w:val="Strong"/>
    <w:uiPriority w:val="22"/>
    <w:qFormat/>
    <w:rsid w:val="006D2C87"/>
    <w:rPr>
      <w:b/>
      <w:bCs/>
    </w:rPr>
  </w:style>
  <w:style w:type="character" w:styleId="Emphasis">
    <w:name w:val="Emphasis"/>
    <w:uiPriority w:val="20"/>
    <w:qFormat/>
    <w:rsid w:val="006D2C87"/>
    <w:rPr>
      <w:i/>
      <w:iCs/>
    </w:rPr>
  </w:style>
  <w:style w:type="paragraph" w:styleId="NoSpacing">
    <w:name w:val="No Spacing"/>
    <w:uiPriority w:val="1"/>
    <w:qFormat/>
    <w:rsid w:val="006D2C87"/>
    <w:rPr>
      <w:sz w:val="22"/>
      <w:szCs w:val="22"/>
      <w:lang w:val="en-GB"/>
    </w:rPr>
  </w:style>
  <w:style w:type="paragraph" w:styleId="ListParagraph">
    <w:name w:val="List Paragraph"/>
    <w:basedOn w:val="Normal"/>
    <w:uiPriority w:val="34"/>
    <w:qFormat/>
    <w:rsid w:val="006D2C87"/>
    <w:pPr>
      <w:ind w:left="720"/>
      <w:contextualSpacing/>
    </w:pPr>
  </w:style>
  <w:style w:type="paragraph" w:styleId="Quote">
    <w:name w:val="Quote"/>
    <w:basedOn w:val="Normal"/>
    <w:next w:val="Normal"/>
    <w:link w:val="QuoteChar"/>
    <w:uiPriority w:val="29"/>
    <w:qFormat/>
    <w:rsid w:val="006D2C87"/>
    <w:rPr>
      <w:i/>
      <w:iCs/>
      <w:color w:val="000000"/>
    </w:rPr>
  </w:style>
  <w:style w:type="character" w:customStyle="1" w:styleId="QuoteChar">
    <w:name w:val="Quote Char"/>
    <w:link w:val="Quote"/>
    <w:uiPriority w:val="29"/>
    <w:rsid w:val="006D2C87"/>
    <w:rPr>
      <w:i/>
      <w:iCs/>
      <w:color w:val="000000"/>
    </w:rPr>
  </w:style>
  <w:style w:type="paragraph" w:styleId="IntenseQuote">
    <w:name w:val="Intense Quote"/>
    <w:basedOn w:val="Normal"/>
    <w:next w:val="Normal"/>
    <w:link w:val="IntenseQuoteChar"/>
    <w:uiPriority w:val="30"/>
    <w:qFormat/>
    <w:rsid w:val="006D2C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2C87"/>
    <w:rPr>
      <w:b/>
      <w:bCs/>
      <w:i/>
      <w:iCs/>
      <w:color w:val="4F81BD"/>
    </w:rPr>
  </w:style>
  <w:style w:type="character" w:styleId="SubtleEmphasis">
    <w:name w:val="Subtle Emphasis"/>
    <w:uiPriority w:val="19"/>
    <w:qFormat/>
    <w:rsid w:val="006D2C87"/>
    <w:rPr>
      <w:i/>
      <w:iCs/>
      <w:color w:val="808080"/>
    </w:rPr>
  </w:style>
  <w:style w:type="character" w:styleId="IntenseEmphasis">
    <w:name w:val="Intense Emphasis"/>
    <w:uiPriority w:val="21"/>
    <w:qFormat/>
    <w:rsid w:val="006D2C87"/>
    <w:rPr>
      <w:b/>
      <w:bCs/>
      <w:i/>
      <w:iCs/>
      <w:color w:val="4F81BD"/>
    </w:rPr>
  </w:style>
  <w:style w:type="character" w:styleId="SubtleReference">
    <w:name w:val="Subtle Reference"/>
    <w:uiPriority w:val="31"/>
    <w:qFormat/>
    <w:rsid w:val="006D2C87"/>
    <w:rPr>
      <w:smallCaps/>
      <w:color w:val="C0504D"/>
      <w:u w:val="single"/>
    </w:rPr>
  </w:style>
  <w:style w:type="character" w:styleId="IntenseReference">
    <w:name w:val="Intense Reference"/>
    <w:uiPriority w:val="32"/>
    <w:qFormat/>
    <w:rsid w:val="006D2C87"/>
    <w:rPr>
      <w:b/>
      <w:bCs/>
      <w:smallCaps/>
      <w:color w:val="C0504D"/>
      <w:spacing w:val="5"/>
      <w:u w:val="single"/>
    </w:rPr>
  </w:style>
  <w:style w:type="character" w:styleId="BookTitle">
    <w:name w:val="Book Title"/>
    <w:uiPriority w:val="33"/>
    <w:qFormat/>
    <w:rsid w:val="006D2C87"/>
    <w:rPr>
      <w:b/>
      <w:bCs/>
      <w:smallCaps/>
      <w:spacing w:val="5"/>
    </w:rPr>
  </w:style>
  <w:style w:type="paragraph" w:styleId="TOCHeading">
    <w:name w:val="TOC Heading"/>
    <w:basedOn w:val="Heading1"/>
    <w:next w:val="Normal"/>
    <w:uiPriority w:val="39"/>
    <w:unhideWhenUsed/>
    <w:qFormat/>
    <w:rsid w:val="006D2C87"/>
    <w:pPr>
      <w:outlineLvl w:val="9"/>
    </w:pPr>
  </w:style>
  <w:style w:type="character" w:styleId="Hyperlink">
    <w:name w:val="Hyperlink"/>
    <w:uiPriority w:val="99"/>
    <w:unhideWhenUsed/>
    <w:rsid w:val="006D2C87"/>
    <w:rPr>
      <w:color w:val="0000FF"/>
      <w:u w:val="single"/>
    </w:rPr>
  </w:style>
  <w:style w:type="character" w:customStyle="1" w:styleId="apple-converted-space">
    <w:name w:val="apple-converted-space"/>
    <w:basedOn w:val="DefaultParagraphFont"/>
    <w:rsid w:val="007E76CE"/>
  </w:style>
  <w:style w:type="character" w:styleId="FollowedHyperlink">
    <w:name w:val="FollowedHyperlink"/>
    <w:uiPriority w:val="99"/>
    <w:semiHidden/>
    <w:unhideWhenUsed/>
    <w:rsid w:val="005F0BCA"/>
    <w:rPr>
      <w:color w:val="800080"/>
      <w:u w:val="single"/>
    </w:rPr>
  </w:style>
  <w:style w:type="paragraph" w:styleId="NormalWeb">
    <w:name w:val="Normal (Web)"/>
    <w:basedOn w:val="Normal"/>
    <w:uiPriority w:val="99"/>
    <w:rsid w:val="0052446B"/>
    <w:pPr>
      <w:spacing w:before="100" w:beforeAutospacing="1" w:after="100" w:afterAutospacing="1" w:line="240" w:lineRule="auto"/>
    </w:pPr>
    <w:rPr>
      <w:sz w:val="24"/>
      <w:szCs w:val="24"/>
      <w:lang w:val="el-GR" w:eastAsia="el-GR"/>
    </w:rPr>
  </w:style>
  <w:style w:type="paragraph" w:customStyle="1" w:styleId="citation">
    <w:name w:val="citation"/>
    <w:basedOn w:val="Normal"/>
    <w:rsid w:val="0052446B"/>
    <w:pPr>
      <w:spacing w:after="0" w:line="480" w:lineRule="atLeast"/>
      <w:ind w:left="525" w:hanging="450"/>
    </w:pPr>
    <w:rPr>
      <w:sz w:val="18"/>
      <w:szCs w:val="18"/>
      <w:lang w:val="el-GR" w:eastAsia="el-GR"/>
    </w:rPr>
  </w:style>
  <w:style w:type="character" w:customStyle="1" w:styleId="a">
    <w:name w:val="a"/>
    <w:basedOn w:val="DefaultParagraphFont"/>
    <w:rsid w:val="00201367"/>
  </w:style>
  <w:style w:type="paragraph" w:styleId="BalloonText">
    <w:name w:val="Balloon Text"/>
    <w:basedOn w:val="Normal"/>
    <w:link w:val="BalloonTextChar"/>
    <w:uiPriority w:val="99"/>
    <w:semiHidden/>
    <w:unhideWhenUsed/>
    <w:rsid w:val="007040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4000"/>
    <w:rPr>
      <w:rFonts w:ascii="Tahoma" w:hAnsi="Tahoma" w:cs="Tahoma"/>
      <w:sz w:val="16"/>
      <w:szCs w:val="16"/>
    </w:rPr>
  </w:style>
  <w:style w:type="paragraph" w:styleId="Header">
    <w:name w:val="header"/>
    <w:basedOn w:val="Normal"/>
    <w:link w:val="HeaderChar"/>
    <w:uiPriority w:val="99"/>
    <w:unhideWhenUsed/>
    <w:rsid w:val="007040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00"/>
  </w:style>
  <w:style w:type="paragraph" w:styleId="Footer">
    <w:name w:val="footer"/>
    <w:basedOn w:val="Normal"/>
    <w:link w:val="FooterChar"/>
    <w:uiPriority w:val="99"/>
    <w:unhideWhenUsed/>
    <w:rsid w:val="007040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00"/>
  </w:style>
  <w:style w:type="paragraph" w:styleId="TOC1">
    <w:name w:val="toc 1"/>
    <w:basedOn w:val="Normal"/>
    <w:next w:val="Normal"/>
    <w:autoRedefine/>
    <w:uiPriority w:val="39"/>
    <w:unhideWhenUsed/>
    <w:rsid w:val="00181CDC"/>
    <w:pPr>
      <w:tabs>
        <w:tab w:val="left" w:pos="440"/>
        <w:tab w:val="right" w:leader="dot" w:pos="8755"/>
      </w:tabs>
      <w:spacing w:after="0"/>
    </w:pPr>
  </w:style>
  <w:style w:type="paragraph" w:styleId="TOC2">
    <w:name w:val="toc 2"/>
    <w:basedOn w:val="Normal"/>
    <w:next w:val="Normal"/>
    <w:autoRedefine/>
    <w:uiPriority w:val="39"/>
    <w:unhideWhenUsed/>
    <w:rsid w:val="00450CC0"/>
    <w:pPr>
      <w:spacing w:after="100"/>
      <w:ind w:left="220"/>
    </w:pPr>
  </w:style>
  <w:style w:type="character" w:styleId="CommentReference">
    <w:name w:val="annotation reference"/>
    <w:uiPriority w:val="99"/>
    <w:semiHidden/>
    <w:unhideWhenUsed/>
    <w:rsid w:val="00D933FF"/>
    <w:rPr>
      <w:sz w:val="16"/>
      <w:szCs w:val="16"/>
    </w:rPr>
  </w:style>
  <w:style w:type="paragraph" w:styleId="CommentText">
    <w:name w:val="annotation text"/>
    <w:basedOn w:val="Normal"/>
    <w:link w:val="CommentTextChar"/>
    <w:uiPriority w:val="99"/>
    <w:semiHidden/>
    <w:unhideWhenUsed/>
    <w:rsid w:val="00D933FF"/>
    <w:pPr>
      <w:spacing w:line="240" w:lineRule="auto"/>
    </w:pPr>
    <w:rPr>
      <w:sz w:val="20"/>
      <w:szCs w:val="20"/>
    </w:rPr>
  </w:style>
  <w:style w:type="character" w:customStyle="1" w:styleId="CommentTextChar">
    <w:name w:val="Comment Text Char"/>
    <w:link w:val="CommentText"/>
    <w:uiPriority w:val="99"/>
    <w:semiHidden/>
    <w:rsid w:val="00D933FF"/>
    <w:rPr>
      <w:sz w:val="20"/>
      <w:szCs w:val="20"/>
    </w:rPr>
  </w:style>
  <w:style w:type="paragraph" w:styleId="CommentSubject">
    <w:name w:val="annotation subject"/>
    <w:basedOn w:val="CommentText"/>
    <w:next w:val="CommentText"/>
    <w:link w:val="CommentSubjectChar"/>
    <w:uiPriority w:val="99"/>
    <w:semiHidden/>
    <w:unhideWhenUsed/>
    <w:rsid w:val="00D933FF"/>
    <w:rPr>
      <w:b/>
      <w:bCs/>
    </w:rPr>
  </w:style>
  <w:style w:type="character" w:customStyle="1" w:styleId="CommentSubjectChar">
    <w:name w:val="Comment Subject Char"/>
    <w:link w:val="CommentSubject"/>
    <w:uiPriority w:val="99"/>
    <w:semiHidden/>
    <w:rsid w:val="00D933FF"/>
    <w:rPr>
      <w:b/>
      <w:bCs/>
      <w:sz w:val="20"/>
      <w:szCs w:val="20"/>
    </w:rPr>
  </w:style>
  <w:style w:type="paragraph" w:styleId="TOC3">
    <w:name w:val="toc 3"/>
    <w:basedOn w:val="Normal"/>
    <w:next w:val="Normal"/>
    <w:autoRedefine/>
    <w:uiPriority w:val="39"/>
    <w:unhideWhenUsed/>
    <w:rsid w:val="00EE026B"/>
    <w:pPr>
      <w:spacing w:after="100"/>
      <w:ind w:left="440"/>
    </w:pPr>
  </w:style>
  <w:style w:type="paragraph" w:styleId="DocumentMap">
    <w:name w:val="Document Map"/>
    <w:basedOn w:val="Normal"/>
    <w:link w:val="DocumentMapChar"/>
    <w:uiPriority w:val="99"/>
    <w:semiHidden/>
    <w:unhideWhenUsed/>
    <w:rsid w:val="00383E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8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1828">
      <w:bodyDiv w:val="1"/>
      <w:marLeft w:val="0"/>
      <w:marRight w:val="0"/>
      <w:marTop w:val="0"/>
      <w:marBottom w:val="0"/>
      <w:divBdr>
        <w:top w:val="none" w:sz="0" w:space="0" w:color="auto"/>
        <w:left w:val="none" w:sz="0" w:space="0" w:color="auto"/>
        <w:bottom w:val="none" w:sz="0" w:space="0" w:color="auto"/>
        <w:right w:val="none" w:sz="0" w:space="0" w:color="auto"/>
      </w:divBdr>
    </w:div>
    <w:div w:id="1060130747">
      <w:bodyDiv w:val="1"/>
      <w:marLeft w:val="0"/>
      <w:marRight w:val="0"/>
      <w:marTop w:val="0"/>
      <w:marBottom w:val="0"/>
      <w:divBdr>
        <w:top w:val="none" w:sz="0" w:space="0" w:color="auto"/>
        <w:left w:val="none" w:sz="0" w:space="0" w:color="auto"/>
        <w:bottom w:val="none" w:sz="0" w:space="0" w:color="auto"/>
        <w:right w:val="none" w:sz="0" w:space="0" w:color="auto"/>
      </w:divBdr>
      <w:divsChild>
        <w:div w:id="1973244281">
          <w:marLeft w:val="0"/>
          <w:marRight w:val="0"/>
          <w:marTop w:val="0"/>
          <w:marBottom w:val="0"/>
          <w:divBdr>
            <w:top w:val="none" w:sz="0" w:space="0" w:color="auto"/>
            <w:left w:val="none" w:sz="0" w:space="0" w:color="auto"/>
            <w:bottom w:val="none" w:sz="0" w:space="0" w:color="auto"/>
            <w:right w:val="none" w:sz="0" w:space="0" w:color="auto"/>
          </w:divBdr>
          <w:divsChild>
            <w:div w:id="748111837">
              <w:marLeft w:val="150"/>
              <w:marRight w:val="180"/>
              <w:marTop w:val="0"/>
              <w:marBottom w:val="0"/>
              <w:divBdr>
                <w:top w:val="none" w:sz="0" w:space="0" w:color="auto"/>
                <w:left w:val="none" w:sz="0" w:space="0" w:color="auto"/>
                <w:bottom w:val="none" w:sz="0" w:space="0" w:color="auto"/>
                <w:right w:val="none" w:sz="0" w:space="0" w:color="auto"/>
              </w:divBdr>
              <w:divsChild>
                <w:div w:id="1552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csmonitor.com/World/Africa/2008/1120/p25s22-woaf.html" TargetMode="External"/><Relationship Id="rId26" Type="http://schemas.openxmlformats.org/officeDocument/2006/relationships/hyperlink" Target="http://eui.academia.edu/JorisLarik/Papers/1105900/Operation_Atalanta_and_the_Protection_of_EU_Citizens_Civis_Europaeus_Unheede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ardian.co.uk/world/2012/mar/23/somalia-pirate-mission-expanded-eu" TargetMode="External"/><Relationship Id="rId34" Type="http://schemas.openxmlformats.org/officeDocument/2006/relationships/hyperlink" Target="http://www.consilium.europa.eu/eeas/security-defence/eu-operations/eunavfor-somalia?lang=en" TargetMode="External"/><Relationship Id="rId7" Type="http://schemas.openxmlformats.org/officeDocument/2006/relationships/footnotes" Target="footnotes.xml"/><Relationship Id="rId12" Type="http://schemas.openxmlformats.org/officeDocument/2006/relationships/hyperlink" Target="http://www.bbc.co.uk/news/world-europe-12412565" TargetMode="External"/><Relationship Id="rId17" Type="http://schemas.openxmlformats.org/officeDocument/2006/relationships/hyperlink" Target="http://www.helium.com/items/1419477-somalias-clan-system-and-piracy" TargetMode="External"/><Relationship Id="rId25" Type="http://schemas.openxmlformats.org/officeDocument/2006/relationships/hyperlink" Target="http://www.safety4sea.com/page/2364/4/icc-international-maritime-bureau-issues-2010-annual-report-" TargetMode="External"/><Relationship Id="rId33" Type="http://schemas.openxmlformats.org/officeDocument/2006/relationships/hyperlink" Target="http://www.time.com/time/world/article/0,8599,1892376,00.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mericancommondefencereview.wordpress.com/2010/12/08/somali-pirates-expanding-their-range/" TargetMode="External"/><Relationship Id="rId20" Type="http://schemas.openxmlformats.org/officeDocument/2006/relationships/hyperlink" Target="http://piracy-studies.org/" TargetMode="External"/><Relationship Id="rId29" Type="http://schemas.openxmlformats.org/officeDocument/2006/relationships/hyperlink" Target="http://www.thewayofthepirates.com/history-of-piracy/piracy-timeline.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istoryworld.net/wrldhis/PlainTextHistories.asp?historyid=ad20" TargetMode="External"/><Relationship Id="rId32" Type="http://schemas.openxmlformats.org/officeDocument/2006/relationships/hyperlink" Target="http://www.indexmundi.com/somalia/life_expectancy_at_birth.html" TargetMode="External"/><Relationship Id="rId37" Type="http://schemas.openxmlformats.org/officeDocument/2006/relationships/hyperlink" Target="http://www.eunavfor.eu/about-us/mscho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consilium.europa.eu/eeas/security-defence/eu-operations/eunavfor-somalia?lang=en" TargetMode="External"/><Relationship Id="rId28" Type="http://schemas.openxmlformats.org/officeDocument/2006/relationships/hyperlink" Target="http://www.atlantic-community.org/app/webroot/files/articlepdf/McGivern-Operation%20Atalanta.pdf" TargetMode="External"/><Relationship Id="rId36" Type="http://schemas.openxmlformats.org/officeDocument/2006/relationships/hyperlink" Target="http://www.publications.parliament.uk/pa/cm201012/cmselect/cmfaff/1318/1318.pdf" TargetMode="External"/><Relationship Id="rId10" Type="http://schemas.openxmlformats.org/officeDocument/2006/relationships/image" Target="media/image2.png"/><Relationship Id="rId19" Type="http://schemas.openxmlformats.org/officeDocument/2006/relationships/hyperlink" Target="http://www.defensie.nl/missies/somalie/beveiligingsteams_schepen/" TargetMode="External"/><Relationship Id="rId31" Type="http://schemas.openxmlformats.org/officeDocument/2006/relationships/hyperlink" Target="http://www.helium.com/items/1424309-history-of-piracy-in-somal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itimeterrorism.com/2009/07/16/imb-report-maritime-piracy-doubled-in-first-half-of-2009/" TargetMode="External"/><Relationship Id="rId22" Type="http://schemas.openxmlformats.org/officeDocument/2006/relationships/hyperlink" Target="http://www.guardian.co.uk/world/2012/may/15/eu-anti-piracy-raid-somalia?INTCMP=ILCNETTXT3487" TargetMode="External"/><Relationship Id="rId27" Type="http://schemas.openxmlformats.org/officeDocument/2006/relationships/hyperlink" Target="http://tu-dresden.de/die_tu_dresden/zentrale_einrichtungen/zis/newseceu/outcomes/papers_folder/MilSec_EU%20anti-piracy%20strategy.pdf" TargetMode="External"/><Relationship Id="rId30" Type="http://schemas.openxmlformats.org/officeDocument/2006/relationships/hyperlink" Target="http://icc-ccs.org/piracy-reporting-centre/piracynewsafigures" TargetMode="External"/><Relationship Id="rId35" Type="http://schemas.openxmlformats.org/officeDocument/2006/relationships/hyperlink" Target="http://www.eunavfor.eu/about-us/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ACF65-10FA-41BC-95E2-8BA5E1AC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F6E44BBA</Template>
  <TotalTime>0</TotalTime>
  <Pages>25</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47260</CharactersWithSpaces>
  <SharedDoc>false</SharedDoc>
  <HLinks>
    <vt:vector size="288" baseType="variant">
      <vt:variant>
        <vt:i4>3407969</vt:i4>
      </vt:variant>
      <vt:variant>
        <vt:i4>219</vt:i4>
      </vt:variant>
      <vt:variant>
        <vt:i4>0</vt:i4>
      </vt:variant>
      <vt:variant>
        <vt:i4>5</vt:i4>
      </vt:variant>
      <vt:variant>
        <vt:lpwstr>http://www.publications.parliament.uk/pa/cm201012/cmselect/cmfaff/1318/1318.pdf</vt:lpwstr>
      </vt:variant>
      <vt:variant>
        <vt:lpwstr/>
      </vt:variant>
      <vt:variant>
        <vt:i4>1572938</vt:i4>
      </vt:variant>
      <vt:variant>
        <vt:i4>216</vt:i4>
      </vt:variant>
      <vt:variant>
        <vt:i4>0</vt:i4>
      </vt:variant>
      <vt:variant>
        <vt:i4>5</vt:i4>
      </vt:variant>
      <vt:variant>
        <vt:lpwstr>http://www.eunavfor.eu/about-us/mission/</vt:lpwstr>
      </vt:variant>
      <vt:variant>
        <vt:lpwstr/>
      </vt:variant>
      <vt:variant>
        <vt:i4>7536689</vt:i4>
      </vt:variant>
      <vt:variant>
        <vt:i4>213</vt:i4>
      </vt:variant>
      <vt:variant>
        <vt:i4>0</vt:i4>
      </vt:variant>
      <vt:variant>
        <vt:i4>5</vt:i4>
      </vt:variant>
      <vt:variant>
        <vt:lpwstr>http://www.consilium.europa.eu/eeas/security-defence/eu-operations/eunavfor-somalia?lang=en</vt:lpwstr>
      </vt:variant>
      <vt:variant>
        <vt:lpwstr/>
      </vt:variant>
      <vt:variant>
        <vt:i4>1769559</vt:i4>
      </vt:variant>
      <vt:variant>
        <vt:i4>210</vt:i4>
      </vt:variant>
      <vt:variant>
        <vt:i4>0</vt:i4>
      </vt:variant>
      <vt:variant>
        <vt:i4>5</vt:i4>
      </vt:variant>
      <vt:variant>
        <vt:lpwstr>http://www.time.com/time/world/article/0,8599,1892376,00.html</vt:lpwstr>
      </vt:variant>
      <vt:variant>
        <vt:lpwstr/>
      </vt:variant>
      <vt:variant>
        <vt:i4>4653182</vt:i4>
      </vt:variant>
      <vt:variant>
        <vt:i4>207</vt:i4>
      </vt:variant>
      <vt:variant>
        <vt:i4>0</vt:i4>
      </vt:variant>
      <vt:variant>
        <vt:i4>5</vt:i4>
      </vt:variant>
      <vt:variant>
        <vt:lpwstr>http://www.indexmundi.com/somalia/life_expectancy_at_birth.html</vt:lpwstr>
      </vt:variant>
      <vt:variant>
        <vt:lpwstr/>
      </vt:variant>
      <vt:variant>
        <vt:i4>655444</vt:i4>
      </vt:variant>
      <vt:variant>
        <vt:i4>204</vt:i4>
      </vt:variant>
      <vt:variant>
        <vt:i4>0</vt:i4>
      </vt:variant>
      <vt:variant>
        <vt:i4>5</vt:i4>
      </vt:variant>
      <vt:variant>
        <vt:lpwstr>http://www.helium.com/items/1424309-history-of-piracy-in-somalia</vt:lpwstr>
      </vt:variant>
      <vt:variant>
        <vt:lpwstr/>
      </vt:variant>
      <vt:variant>
        <vt:i4>6029340</vt:i4>
      </vt:variant>
      <vt:variant>
        <vt:i4>201</vt:i4>
      </vt:variant>
      <vt:variant>
        <vt:i4>0</vt:i4>
      </vt:variant>
      <vt:variant>
        <vt:i4>5</vt:i4>
      </vt:variant>
      <vt:variant>
        <vt:lpwstr>http://icc-ccs.org/piracy-reporting-centre/piracynewsafigures</vt:lpwstr>
      </vt:variant>
      <vt:variant>
        <vt:lpwstr/>
      </vt:variant>
      <vt:variant>
        <vt:i4>6291505</vt:i4>
      </vt:variant>
      <vt:variant>
        <vt:i4>198</vt:i4>
      </vt:variant>
      <vt:variant>
        <vt:i4>0</vt:i4>
      </vt:variant>
      <vt:variant>
        <vt:i4>5</vt:i4>
      </vt:variant>
      <vt:variant>
        <vt:lpwstr>http://www.thewayofthepirates.com/history-of-piracy/piracy-timeline.php</vt:lpwstr>
      </vt:variant>
      <vt:variant>
        <vt:lpwstr/>
      </vt:variant>
      <vt:variant>
        <vt:i4>3539005</vt:i4>
      </vt:variant>
      <vt:variant>
        <vt:i4>195</vt:i4>
      </vt:variant>
      <vt:variant>
        <vt:i4>0</vt:i4>
      </vt:variant>
      <vt:variant>
        <vt:i4>5</vt:i4>
      </vt:variant>
      <vt:variant>
        <vt:lpwstr>http://www.atlantic-community.org/app/webroot/files/articlepdf/McGivern-Operation Atalanta.pdf</vt:lpwstr>
      </vt:variant>
      <vt:variant>
        <vt:lpwstr/>
      </vt:variant>
      <vt:variant>
        <vt:i4>6488133</vt:i4>
      </vt:variant>
      <vt:variant>
        <vt:i4>192</vt:i4>
      </vt:variant>
      <vt:variant>
        <vt:i4>0</vt:i4>
      </vt:variant>
      <vt:variant>
        <vt:i4>5</vt:i4>
      </vt:variant>
      <vt:variant>
        <vt:lpwstr>http://tu-dresden.de/die_tu_dresden/zentrale_einrichtungen/zis/newseceu/outcomes/papers_folder/MilSec_EU anti-piracy strategy.pdf</vt:lpwstr>
      </vt:variant>
      <vt:variant>
        <vt:lpwstr/>
      </vt:variant>
      <vt:variant>
        <vt:i4>4194368</vt:i4>
      </vt:variant>
      <vt:variant>
        <vt:i4>189</vt:i4>
      </vt:variant>
      <vt:variant>
        <vt:i4>0</vt:i4>
      </vt:variant>
      <vt:variant>
        <vt:i4>5</vt:i4>
      </vt:variant>
      <vt:variant>
        <vt:lpwstr>http://eui.academia.edu/JorisLarik/Papers/1105900/Operation_Atalanta_and_the_Protection_of_EU_Citizens_Civis_Europaeus_Unheeded</vt:lpwstr>
      </vt:variant>
      <vt:variant>
        <vt:lpwstr/>
      </vt:variant>
      <vt:variant>
        <vt:i4>2097268</vt:i4>
      </vt:variant>
      <vt:variant>
        <vt:i4>186</vt:i4>
      </vt:variant>
      <vt:variant>
        <vt:i4>0</vt:i4>
      </vt:variant>
      <vt:variant>
        <vt:i4>5</vt:i4>
      </vt:variant>
      <vt:variant>
        <vt:lpwstr>http://www.safety4sea.com/page/2364/4/icc-international-maritime-bureau-issues-2010-annual-report-</vt:lpwstr>
      </vt:variant>
      <vt:variant>
        <vt:lpwstr/>
      </vt:variant>
      <vt:variant>
        <vt:i4>6094877</vt:i4>
      </vt:variant>
      <vt:variant>
        <vt:i4>183</vt:i4>
      </vt:variant>
      <vt:variant>
        <vt:i4>0</vt:i4>
      </vt:variant>
      <vt:variant>
        <vt:i4>5</vt:i4>
      </vt:variant>
      <vt:variant>
        <vt:lpwstr>http://www.historyworld.net/wrldhis/PlainTextHistories.asp?historyid=ad20</vt:lpwstr>
      </vt:variant>
      <vt:variant>
        <vt:lpwstr/>
      </vt:variant>
      <vt:variant>
        <vt:i4>7536689</vt:i4>
      </vt:variant>
      <vt:variant>
        <vt:i4>180</vt:i4>
      </vt:variant>
      <vt:variant>
        <vt:i4>0</vt:i4>
      </vt:variant>
      <vt:variant>
        <vt:i4>5</vt:i4>
      </vt:variant>
      <vt:variant>
        <vt:lpwstr>http://www.consilium.europa.eu/eeas/security-defence/eu-operations/eunavfor-somalia?lang=en</vt:lpwstr>
      </vt:variant>
      <vt:variant>
        <vt:lpwstr/>
      </vt:variant>
      <vt:variant>
        <vt:i4>5505053</vt:i4>
      </vt:variant>
      <vt:variant>
        <vt:i4>177</vt:i4>
      </vt:variant>
      <vt:variant>
        <vt:i4>0</vt:i4>
      </vt:variant>
      <vt:variant>
        <vt:i4>5</vt:i4>
      </vt:variant>
      <vt:variant>
        <vt:lpwstr>http://www.guardian.co.uk/world/2012/may/15/eu-anti-piracy-raid-somalia?INTCMP=ILCNETTXT3487</vt:lpwstr>
      </vt:variant>
      <vt:variant>
        <vt:lpwstr/>
      </vt:variant>
      <vt:variant>
        <vt:i4>6750250</vt:i4>
      </vt:variant>
      <vt:variant>
        <vt:i4>174</vt:i4>
      </vt:variant>
      <vt:variant>
        <vt:i4>0</vt:i4>
      </vt:variant>
      <vt:variant>
        <vt:i4>5</vt:i4>
      </vt:variant>
      <vt:variant>
        <vt:lpwstr>http://www.guardian.co.uk/world/2012/mar/23/somalia-pirate-mission-expanded-eu</vt:lpwstr>
      </vt:variant>
      <vt:variant>
        <vt:lpwstr/>
      </vt:variant>
      <vt:variant>
        <vt:i4>2228339</vt:i4>
      </vt:variant>
      <vt:variant>
        <vt:i4>171</vt:i4>
      </vt:variant>
      <vt:variant>
        <vt:i4>0</vt:i4>
      </vt:variant>
      <vt:variant>
        <vt:i4>5</vt:i4>
      </vt:variant>
      <vt:variant>
        <vt:lpwstr>http://www.civitas.org.uk/eufacts/FSEXR/EX4.htm</vt:lpwstr>
      </vt:variant>
      <vt:variant>
        <vt:lpwstr/>
      </vt:variant>
      <vt:variant>
        <vt:i4>6357100</vt:i4>
      </vt:variant>
      <vt:variant>
        <vt:i4>168</vt:i4>
      </vt:variant>
      <vt:variant>
        <vt:i4>0</vt:i4>
      </vt:variant>
      <vt:variant>
        <vt:i4>5</vt:i4>
      </vt:variant>
      <vt:variant>
        <vt:lpwstr>http://piracy-studies.org/</vt:lpwstr>
      </vt:variant>
      <vt:variant>
        <vt:lpwstr/>
      </vt:variant>
      <vt:variant>
        <vt:i4>393277</vt:i4>
      </vt:variant>
      <vt:variant>
        <vt:i4>165</vt:i4>
      </vt:variant>
      <vt:variant>
        <vt:i4>0</vt:i4>
      </vt:variant>
      <vt:variant>
        <vt:i4>5</vt:i4>
      </vt:variant>
      <vt:variant>
        <vt:lpwstr>http://www.defensie.nl/missies/somalie/beveiligingsteams_schepen/</vt:lpwstr>
      </vt:variant>
      <vt:variant>
        <vt:lpwstr/>
      </vt:variant>
      <vt:variant>
        <vt:i4>655388</vt:i4>
      </vt:variant>
      <vt:variant>
        <vt:i4>162</vt:i4>
      </vt:variant>
      <vt:variant>
        <vt:i4>0</vt:i4>
      </vt:variant>
      <vt:variant>
        <vt:i4>5</vt:i4>
      </vt:variant>
      <vt:variant>
        <vt:lpwstr>http://www.csmonitor.com/World/Africa/2008/1120/p25s22-woaf.html</vt:lpwstr>
      </vt:variant>
      <vt:variant>
        <vt:lpwstr/>
      </vt:variant>
      <vt:variant>
        <vt:i4>2752636</vt:i4>
      </vt:variant>
      <vt:variant>
        <vt:i4>159</vt:i4>
      </vt:variant>
      <vt:variant>
        <vt:i4>0</vt:i4>
      </vt:variant>
      <vt:variant>
        <vt:i4>5</vt:i4>
      </vt:variant>
      <vt:variant>
        <vt:lpwstr>http://www.helium.com/items/1419477-somalias-clan-system-and-piracy</vt:lpwstr>
      </vt:variant>
      <vt:variant>
        <vt:lpwstr/>
      </vt:variant>
      <vt:variant>
        <vt:i4>5570578</vt:i4>
      </vt:variant>
      <vt:variant>
        <vt:i4>156</vt:i4>
      </vt:variant>
      <vt:variant>
        <vt:i4>0</vt:i4>
      </vt:variant>
      <vt:variant>
        <vt:i4>5</vt:i4>
      </vt:variant>
      <vt:variant>
        <vt:lpwstr>http://americancommondefencereview.wordpress.com/2010/12/08/somali-pirates-expanding-their-range/</vt:lpwstr>
      </vt:variant>
      <vt:variant>
        <vt:lpwstr/>
      </vt:variant>
      <vt:variant>
        <vt:i4>5111811</vt:i4>
      </vt:variant>
      <vt:variant>
        <vt:i4>153</vt:i4>
      </vt:variant>
      <vt:variant>
        <vt:i4>0</vt:i4>
      </vt:variant>
      <vt:variant>
        <vt:i4>5</vt:i4>
      </vt:variant>
      <vt:variant>
        <vt:lpwstr>http://www.maritimeterrorism.com/</vt:lpwstr>
      </vt:variant>
      <vt:variant>
        <vt:lpwstr/>
      </vt:variant>
      <vt:variant>
        <vt:i4>1179702</vt:i4>
      </vt:variant>
      <vt:variant>
        <vt:i4>146</vt:i4>
      </vt:variant>
      <vt:variant>
        <vt:i4>0</vt:i4>
      </vt:variant>
      <vt:variant>
        <vt:i4>5</vt:i4>
      </vt:variant>
      <vt:variant>
        <vt:lpwstr/>
      </vt:variant>
      <vt:variant>
        <vt:lpwstr>_Toc328044938</vt:lpwstr>
      </vt:variant>
      <vt:variant>
        <vt:i4>1179702</vt:i4>
      </vt:variant>
      <vt:variant>
        <vt:i4>140</vt:i4>
      </vt:variant>
      <vt:variant>
        <vt:i4>0</vt:i4>
      </vt:variant>
      <vt:variant>
        <vt:i4>5</vt:i4>
      </vt:variant>
      <vt:variant>
        <vt:lpwstr/>
      </vt:variant>
      <vt:variant>
        <vt:lpwstr>_Toc328044937</vt:lpwstr>
      </vt:variant>
      <vt:variant>
        <vt:i4>1179702</vt:i4>
      </vt:variant>
      <vt:variant>
        <vt:i4>134</vt:i4>
      </vt:variant>
      <vt:variant>
        <vt:i4>0</vt:i4>
      </vt:variant>
      <vt:variant>
        <vt:i4>5</vt:i4>
      </vt:variant>
      <vt:variant>
        <vt:lpwstr/>
      </vt:variant>
      <vt:variant>
        <vt:lpwstr>_Toc328044936</vt:lpwstr>
      </vt:variant>
      <vt:variant>
        <vt:i4>1179702</vt:i4>
      </vt:variant>
      <vt:variant>
        <vt:i4>128</vt:i4>
      </vt:variant>
      <vt:variant>
        <vt:i4>0</vt:i4>
      </vt:variant>
      <vt:variant>
        <vt:i4>5</vt:i4>
      </vt:variant>
      <vt:variant>
        <vt:lpwstr/>
      </vt:variant>
      <vt:variant>
        <vt:lpwstr>_Toc328044935</vt:lpwstr>
      </vt:variant>
      <vt:variant>
        <vt:i4>1179702</vt:i4>
      </vt:variant>
      <vt:variant>
        <vt:i4>122</vt:i4>
      </vt:variant>
      <vt:variant>
        <vt:i4>0</vt:i4>
      </vt:variant>
      <vt:variant>
        <vt:i4>5</vt:i4>
      </vt:variant>
      <vt:variant>
        <vt:lpwstr/>
      </vt:variant>
      <vt:variant>
        <vt:lpwstr>_Toc328044934</vt:lpwstr>
      </vt:variant>
      <vt:variant>
        <vt:i4>1179702</vt:i4>
      </vt:variant>
      <vt:variant>
        <vt:i4>116</vt:i4>
      </vt:variant>
      <vt:variant>
        <vt:i4>0</vt:i4>
      </vt:variant>
      <vt:variant>
        <vt:i4>5</vt:i4>
      </vt:variant>
      <vt:variant>
        <vt:lpwstr/>
      </vt:variant>
      <vt:variant>
        <vt:lpwstr>_Toc328044933</vt:lpwstr>
      </vt:variant>
      <vt:variant>
        <vt:i4>1179702</vt:i4>
      </vt:variant>
      <vt:variant>
        <vt:i4>110</vt:i4>
      </vt:variant>
      <vt:variant>
        <vt:i4>0</vt:i4>
      </vt:variant>
      <vt:variant>
        <vt:i4>5</vt:i4>
      </vt:variant>
      <vt:variant>
        <vt:lpwstr/>
      </vt:variant>
      <vt:variant>
        <vt:lpwstr>_Toc328044932</vt:lpwstr>
      </vt:variant>
      <vt:variant>
        <vt:i4>1179702</vt:i4>
      </vt:variant>
      <vt:variant>
        <vt:i4>104</vt:i4>
      </vt:variant>
      <vt:variant>
        <vt:i4>0</vt:i4>
      </vt:variant>
      <vt:variant>
        <vt:i4>5</vt:i4>
      </vt:variant>
      <vt:variant>
        <vt:lpwstr/>
      </vt:variant>
      <vt:variant>
        <vt:lpwstr>_Toc328044931</vt:lpwstr>
      </vt:variant>
      <vt:variant>
        <vt:i4>1179702</vt:i4>
      </vt:variant>
      <vt:variant>
        <vt:i4>98</vt:i4>
      </vt:variant>
      <vt:variant>
        <vt:i4>0</vt:i4>
      </vt:variant>
      <vt:variant>
        <vt:i4>5</vt:i4>
      </vt:variant>
      <vt:variant>
        <vt:lpwstr/>
      </vt:variant>
      <vt:variant>
        <vt:lpwstr>_Toc328044930</vt:lpwstr>
      </vt:variant>
      <vt:variant>
        <vt:i4>1245238</vt:i4>
      </vt:variant>
      <vt:variant>
        <vt:i4>92</vt:i4>
      </vt:variant>
      <vt:variant>
        <vt:i4>0</vt:i4>
      </vt:variant>
      <vt:variant>
        <vt:i4>5</vt:i4>
      </vt:variant>
      <vt:variant>
        <vt:lpwstr/>
      </vt:variant>
      <vt:variant>
        <vt:lpwstr>_Toc328044929</vt:lpwstr>
      </vt:variant>
      <vt:variant>
        <vt:i4>1245238</vt:i4>
      </vt:variant>
      <vt:variant>
        <vt:i4>86</vt:i4>
      </vt:variant>
      <vt:variant>
        <vt:i4>0</vt:i4>
      </vt:variant>
      <vt:variant>
        <vt:i4>5</vt:i4>
      </vt:variant>
      <vt:variant>
        <vt:lpwstr/>
      </vt:variant>
      <vt:variant>
        <vt:lpwstr>_Toc328044928</vt:lpwstr>
      </vt:variant>
      <vt:variant>
        <vt:i4>1245238</vt:i4>
      </vt:variant>
      <vt:variant>
        <vt:i4>80</vt:i4>
      </vt:variant>
      <vt:variant>
        <vt:i4>0</vt:i4>
      </vt:variant>
      <vt:variant>
        <vt:i4>5</vt:i4>
      </vt:variant>
      <vt:variant>
        <vt:lpwstr/>
      </vt:variant>
      <vt:variant>
        <vt:lpwstr>_Toc328044927</vt:lpwstr>
      </vt:variant>
      <vt:variant>
        <vt:i4>1245238</vt:i4>
      </vt:variant>
      <vt:variant>
        <vt:i4>74</vt:i4>
      </vt:variant>
      <vt:variant>
        <vt:i4>0</vt:i4>
      </vt:variant>
      <vt:variant>
        <vt:i4>5</vt:i4>
      </vt:variant>
      <vt:variant>
        <vt:lpwstr/>
      </vt:variant>
      <vt:variant>
        <vt:lpwstr>_Toc328044926</vt:lpwstr>
      </vt:variant>
      <vt:variant>
        <vt:i4>1245238</vt:i4>
      </vt:variant>
      <vt:variant>
        <vt:i4>68</vt:i4>
      </vt:variant>
      <vt:variant>
        <vt:i4>0</vt:i4>
      </vt:variant>
      <vt:variant>
        <vt:i4>5</vt:i4>
      </vt:variant>
      <vt:variant>
        <vt:lpwstr/>
      </vt:variant>
      <vt:variant>
        <vt:lpwstr>_Toc328044925</vt:lpwstr>
      </vt:variant>
      <vt:variant>
        <vt:i4>1245238</vt:i4>
      </vt:variant>
      <vt:variant>
        <vt:i4>62</vt:i4>
      </vt:variant>
      <vt:variant>
        <vt:i4>0</vt:i4>
      </vt:variant>
      <vt:variant>
        <vt:i4>5</vt:i4>
      </vt:variant>
      <vt:variant>
        <vt:lpwstr/>
      </vt:variant>
      <vt:variant>
        <vt:lpwstr>_Toc328044924</vt:lpwstr>
      </vt:variant>
      <vt:variant>
        <vt:i4>1245238</vt:i4>
      </vt:variant>
      <vt:variant>
        <vt:i4>56</vt:i4>
      </vt:variant>
      <vt:variant>
        <vt:i4>0</vt:i4>
      </vt:variant>
      <vt:variant>
        <vt:i4>5</vt:i4>
      </vt:variant>
      <vt:variant>
        <vt:lpwstr/>
      </vt:variant>
      <vt:variant>
        <vt:lpwstr>_Toc328044923</vt:lpwstr>
      </vt:variant>
      <vt:variant>
        <vt:i4>1245238</vt:i4>
      </vt:variant>
      <vt:variant>
        <vt:i4>50</vt:i4>
      </vt:variant>
      <vt:variant>
        <vt:i4>0</vt:i4>
      </vt:variant>
      <vt:variant>
        <vt:i4>5</vt:i4>
      </vt:variant>
      <vt:variant>
        <vt:lpwstr/>
      </vt:variant>
      <vt:variant>
        <vt:lpwstr>_Toc328044922</vt:lpwstr>
      </vt:variant>
      <vt:variant>
        <vt:i4>1245238</vt:i4>
      </vt:variant>
      <vt:variant>
        <vt:i4>44</vt:i4>
      </vt:variant>
      <vt:variant>
        <vt:i4>0</vt:i4>
      </vt:variant>
      <vt:variant>
        <vt:i4>5</vt:i4>
      </vt:variant>
      <vt:variant>
        <vt:lpwstr/>
      </vt:variant>
      <vt:variant>
        <vt:lpwstr>_Toc328044921</vt:lpwstr>
      </vt:variant>
      <vt:variant>
        <vt:i4>1245238</vt:i4>
      </vt:variant>
      <vt:variant>
        <vt:i4>38</vt:i4>
      </vt:variant>
      <vt:variant>
        <vt:i4>0</vt:i4>
      </vt:variant>
      <vt:variant>
        <vt:i4>5</vt:i4>
      </vt:variant>
      <vt:variant>
        <vt:lpwstr/>
      </vt:variant>
      <vt:variant>
        <vt:lpwstr>_Toc328044920</vt:lpwstr>
      </vt:variant>
      <vt:variant>
        <vt:i4>1048630</vt:i4>
      </vt:variant>
      <vt:variant>
        <vt:i4>32</vt:i4>
      </vt:variant>
      <vt:variant>
        <vt:i4>0</vt:i4>
      </vt:variant>
      <vt:variant>
        <vt:i4>5</vt:i4>
      </vt:variant>
      <vt:variant>
        <vt:lpwstr/>
      </vt:variant>
      <vt:variant>
        <vt:lpwstr>_Toc328044919</vt:lpwstr>
      </vt:variant>
      <vt:variant>
        <vt:i4>1048630</vt:i4>
      </vt:variant>
      <vt:variant>
        <vt:i4>26</vt:i4>
      </vt:variant>
      <vt:variant>
        <vt:i4>0</vt:i4>
      </vt:variant>
      <vt:variant>
        <vt:i4>5</vt:i4>
      </vt:variant>
      <vt:variant>
        <vt:lpwstr/>
      </vt:variant>
      <vt:variant>
        <vt:lpwstr>_Toc328044918</vt:lpwstr>
      </vt:variant>
      <vt:variant>
        <vt:i4>1048630</vt:i4>
      </vt:variant>
      <vt:variant>
        <vt:i4>20</vt:i4>
      </vt:variant>
      <vt:variant>
        <vt:i4>0</vt:i4>
      </vt:variant>
      <vt:variant>
        <vt:i4>5</vt:i4>
      </vt:variant>
      <vt:variant>
        <vt:lpwstr/>
      </vt:variant>
      <vt:variant>
        <vt:lpwstr>_Toc328044917</vt:lpwstr>
      </vt:variant>
      <vt:variant>
        <vt:i4>1048630</vt:i4>
      </vt:variant>
      <vt:variant>
        <vt:i4>14</vt:i4>
      </vt:variant>
      <vt:variant>
        <vt:i4>0</vt:i4>
      </vt:variant>
      <vt:variant>
        <vt:i4>5</vt:i4>
      </vt:variant>
      <vt:variant>
        <vt:lpwstr/>
      </vt:variant>
      <vt:variant>
        <vt:lpwstr>_Toc328044916</vt:lpwstr>
      </vt:variant>
      <vt:variant>
        <vt:i4>1048630</vt:i4>
      </vt:variant>
      <vt:variant>
        <vt:i4>8</vt:i4>
      </vt:variant>
      <vt:variant>
        <vt:i4>0</vt:i4>
      </vt:variant>
      <vt:variant>
        <vt:i4>5</vt:i4>
      </vt:variant>
      <vt:variant>
        <vt:lpwstr/>
      </vt:variant>
      <vt:variant>
        <vt:lpwstr>_Toc328044915</vt:lpwstr>
      </vt:variant>
      <vt:variant>
        <vt:i4>1048630</vt:i4>
      </vt:variant>
      <vt:variant>
        <vt:i4>2</vt:i4>
      </vt:variant>
      <vt:variant>
        <vt:i4>0</vt:i4>
      </vt:variant>
      <vt:variant>
        <vt:i4>5</vt:i4>
      </vt:variant>
      <vt:variant>
        <vt:lpwstr/>
      </vt:variant>
      <vt:variant>
        <vt:lpwstr>_Toc328044914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Entzinger, P.</cp:lastModifiedBy>
  <cp:revision>2</cp:revision>
  <cp:lastPrinted>2012-11-09T11:25:00Z</cp:lastPrinted>
  <dcterms:created xsi:type="dcterms:W3CDTF">2012-11-09T11:26:00Z</dcterms:created>
  <dcterms:modified xsi:type="dcterms:W3CDTF">2012-11-09T11:26:00Z</dcterms:modified>
</cp:coreProperties>
</file>