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EB0" w:rsidRDefault="00897ADE">
      <w:r>
        <w:rPr>
          <w:noProof/>
        </w:rPr>
        <w:drawing>
          <wp:anchor distT="0" distB="0" distL="114300" distR="114300" simplePos="0" relativeHeight="251678720" behindDoc="1" locked="0" layoutInCell="1" allowOverlap="1">
            <wp:simplePos x="0" y="0"/>
            <wp:positionH relativeFrom="page">
              <wp:align>right</wp:align>
            </wp:positionH>
            <wp:positionV relativeFrom="paragraph">
              <wp:posOffset>-890270</wp:posOffset>
            </wp:positionV>
            <wp:extent cx="7542090" cy="10668000"/>
            <wp:effectExtent l="0" t="0" r="190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orka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2090" cy="10668000"/>
                    </a:xfrm>
                    <a:prstGeom prst="rect">
                      <a:avLst/>
                    </a:prstGeom>
                  </pic:spPr>
                </pic:pic>
              </a:graphicData>
            </a:graphic>
            <wp14:sizeRelH relativeFrom="page">
              <wp14:pctWidth>0</wp14:pctWidth>
            </wp14:sizeRelH>
            <wp14:sizeRelV relativeFrom="page">
              <wp14:pctHeight>0</wp14:pctHeight>
            </wp14:sizeRelV>
          </wp:anchor>
        </w:drawing>
      </w:r>
      <w:r w:rsidR="00F97EB0">
        <w:br w:type="page"/>
      </w:r>
    </w:p>
    <w:sdt>
      <w:sdtPr>
        <w:rPr>
          <w:rFonts w:asciiTheme="minorHAnsi" w:eastAsiaTheme="minorHAnsi" w:hAnsiTheme="minorHAnsi" w:cstheme="minorBidi"/>
          <w:color w:val="auto"/>
          <w:sz w:val="22"/>
          <w:szCs w:val="22"/>
          <w:lang w:eastAsia="en-US"/>
        </w:rPr>
        <w:id w:val="481351329"/>
        <w:docPartObj>
          <w:docPartGallery w:val="Table of Contents"/>
          <w:docPartUnique/>
        </w:docPartObj>
      </w:sdtPr>
      <w:sdtEndPr>
        <w:rPr>
          <w:b/>
          <w:bCs/>
        </w:rPr>
      </w:sdtEndPr>
      <w:sdtContent>
        <w:p w:rsidR="00F97EB0" w:rsidRDefault="00F97EB0">
          <w:pPr>
            <w:pStyle w:val="Kopvaninhoudsopgave"/>
          </w:pPr>
          <w:r>
            <w:t>Inhoudsopgave</w:t>
          </w:r>
        </w:p>
        <w:p w:rsidR="001828F0" w:rsidRDefault="00F97EB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00242436" w:history="1">
            <w:r w:rsidR="001828F0" w:rsidRPr="00B442EE">
              <w:rPr>
                <w:rStyle w:val="Hyperlink"/>
                <w:noProof/>
              </w:rPr>
              <w:t>Interne bijlage</w:t>
            </w:r>
            <w:r w:rsidR="001828F0">
              <w:rPr>
                <w:noProof/>
                <w:webHidden/>
              </w:rPr>
              <w:tab/>
            </w:r>
            <w:r w:rsidR="001828F0">
              <w:rPr>
                <w:noProof/>
                <w:webHidden/>
              </w:rPr>
              <w:fldChar w:fldCharType="begin"/>
            </w:r>
            <w:r w:rsidR="001828F0">
              <w:rPr>
                <w:noProof/>
                <w:webHidden/>
              </w:rPr>
              <w:instrText xml:space="preserve"> PAGEREF _Toc500242436 \h </w:instrText>
            </w:r>
            <w:r w:rsidR="001828F0">
              <w:rPr>
                <w:noProof/>
                <w:webHidden/>
              </w:rPr>
            </w:r>
            <w:r w:rsidR="001828F0">
              <w:rPr>
                <w:noProof/>
                <w:webHidden/>
              </w:rPr>
              <w:fldChar w:fldCharType="separate"/>
            </w:r>
            <w:r w:rsidR="00371D6E">
              <w:rPr>
                <w:noProof/>
                <w:webHidden/>
              </w:rPr>
              <w:t>3</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37" w:history="1">
            <w:r w:rsidR="001828F0" w:rsidRPr="00B442EE">
              <w:rPr>
                <w:rStyle w:val="Hyperlink"/>
                <w:noProof/>
              </w:rPr>
              <w:t>A: Sensoren in digitale middelen</w:t>
            </w:r>
            <w:r w:rsidR="001828F0">
              <w:rPr>
                <w:noProof/>
                <w:webHidden/>
              </w:rPr>
              <w:tab/>
            </w:r>
            <w:r w:rsidR="001828F0">
              <w:rPr>
                <w:noProof/>
                <w:webHidden/>
              </w:rPr>
              <w:fldChar w:fldCharType="begin"/>
            </w:r>
            <w:r w:rsidR="001828F0">
              <w:rPr>
                <w:noProof/>
                <w:webHidden/>
              </w:rPr>
              <w:instrText xml:space="preserve"> PAGEREF _Toc500242437 \h </w:instrText>
            </w:r>
            <w:r w:rsidR="001828F0">
              <w:rPr>
                <w:noProof/>
                <w:webHidden/>
              </w:rPr>
            </w:r>
            <w:r w:rsidR="001828F0">
              <w:rPr>
                <w:noProof/>
                <w:webHidden/>
              </w:rPr>
              <w:fldChar w:fldCharType="separate"/>
            </w:r>
            <w:r w:rsidR="00371D6E">
              <w:rPr>
                <w:noProof/>
                <w:webHidden/>
              </w:rPr>
              <w:t>4</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38" w:history="1">
            <w:r w:rsidR="001828F0" w:rsidRPr="00B442EE">
              <w:rPr>
                <w:rStyle w:val="Hyperlink"/>
                <w:noProof/>
              </w:rPr>
              <w:t>B: Applicaties in de gymzaal overzicht</w:t>
            </w:r>
            <w:r w:rsidR="001828F0">
              <w:rPr>
                <w:noProof/>
                <w:webHidden/>
              </w:rPr>
              <w:tab/>
            </w:r>
            <w:r w:rsidR="001828F0">
              <w:rPr>
                <w:noProof/>
                <w:webHidden/>
              </w:rPr>
              <w:fldChar w:fldCharType="begin"/>
            </w:r>
            <w:r w:rsidR="001828F0">
              <w:rPr>
                <w:noProof/>
                <w:webHidden/>
              </w:rPr>
              <w:instrText xml:space="preserve"> PAGEREF _Toc500242438 \h </w:instrText>
            </w:r>
            <w:r w:rsidR="001828F0">
              <w:rPr>
                <w:noProof/>
                <w:webHidden/>
              </w:rPr>
            </w:r>
            <w:r w:rsidR="001828F0">
              <w:rPr>
                <w:noProof/>
                <w:webHidden/>
              </w:rPr>
              <w:fldChar w:fldCharType="separate"/>
            </w:r>
            <w:r w:rsidR="00371D6E">
              <w:rPr>
                <w:noProof/>
                <w:webHidden/>
              </w:rPr>
              <w:t>6</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39" w:history="1">
            <w:r w:rsidR="001828F0" w:rsidRPr="00B442EE">
              <w:rPr>
                <w:rStyle w:val="Hyperlink"/>
                <w:noProof/>
              </w:rPr>
              <w:t>C: Motorische ontwikkeling kinderen</w:t>
            </w:r>
            <w:r w:rsidR="001828F0">
              <w:rPr>
                <w:noProof/>
                <w:webHidden/>
              </w:rPr>
              <w:tab/>
            </w:r>
            <w:r w:rsidR="001828F0">
              <w:rPr>
                <w:noProof/>
                <w:webHidden/>
              </w:rPr>
              <w:fldChar w:fldCharType="begin"/>
            </w:r>
            <w:r w:rsidR="001828F0">
              <w:rPr>
                <w:noProof/>
                <w:webHidden/>
              </w:rPr>
              <w:instrText xml:space="preserve"> PAGEREF _Toc500242439 \h </w:instrText>
            </w:r>
            <w:r w:rsidR="001828F0">
              <w:rPr>
                <w:noProof/>
                <w:webHidden/>
              </w:rPr>
            </w:r>
            <w:r w:rsidR="001828F0">
              <w:rPr>
                <w:noProof/>
                <w:webHidden/>
              </w:rPr>
              <w:fldChar w:fldCharType="separate"/>
            </w:r>
            <w:r w:rsidR="00371D6E">
              <w:rPr>
                <w:noProof/>
                <w:webHidden/>
              </w:rPr>
              <w:t>7</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40" w:history="1">
            <w:r w:rsidR="001828F0" w:rsidRPr="00B442EE">
              <w:rPr>
                <w:rStyle w:val="Hyperlink"/>
                <w:noProof/>
              </w:rPr>
              <w:t>D: Topiclist/ vragenstructuur</w:t>
            </w:r>
            <w:r w:rsidR="001828F0">
              <w:rPr>
                <w:noProof/>
                <w:webHidden/>
              </w:rPr>
              <w:tab/>
            </w:r>
            <w:r w:rsidR="001828F0">
              <w:rPr>
                <w:noProof/>
                <w:webHidden/>
              </w:rPr>
              <w:fldChar w:fldCharType="begin"/>
            </w:r>
            <w:r w:rsidR="001828F0">
              <w:rPr>
                <w:noProof/>
                <w:webHidden/>
              </w:rPr>
              <w:instrText xml:space="preserve"> PAGEREF _Toc500242440 \h </w:instrText>
            </w:r>
            <w:r w:rsidR="001828F0">
              <w:rPr>
                <w:noProof/>
                <w:webHidden/>
              </w:rPr>
            </w:r>
            <w:r w:rsidR="001828F0">
              <w:rPr>
                <w:noProof/>
                <w:webHidden/>
              </w:rPr>
              <w:fldChar w:fldCharType="separate"/>
            </w:r>
            <w:r w:rsidR="00371D6E">
              <w:rPr>
                <w:noProof/>
                <w:webHidden/>
              </w:rPr>
              <w:t>8</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41" w:history="1">
            <w:r w:rsidR="001828F0" w:rsidRPr="00B442EE">
              <w:rPr>
                <w:rStyle w:val="Hyperlink"/>
                <w:noProof/>
              </w:rPr>
              <w:t>E: Uitwerking van de interviews</w:t>
            </w:r>
            <w:r w:rsidR="001828F0">
              <w:rPr>
                <w:noProof/>
                <w:webHidden/>
              </w:rPr>
              <w:tab/>
            </w:r>
            <w:r w:rsidR="001828F0">
              <w:rPr>
                <w:noProof/>
                <w:webHidden/>
              </w:rPr>
              <w:fldChar w:fldCharType="begin"/>
            </w:r>
            <w:r w:rsidR="001828F0">
              <w:rPr>
                <w:noProof/>
                <w:webHidden/>
              </w:rPr>
              <w:instrText xml:space="preserve"> PAGEREF _Toc500242441 \h </w:instrText>
            </w:r>
            <w:r w:rsidR="001828F0">
              <w:rPr>
                <w:noProof/>
                <w:webHidden/>
              </w:rPr>
            </w:r>
            <w:r w:rsidR="001828F0">
              <w:rPr>
                <w:noProof/>
                <w:webHidden/>
              </w:rPr>
              <w:fldChar w:fldCharType="separate"/>
            </w:r>
            <w:r w:rsidR="00371D6E">
              <w:rPr>
                <w:noProof/>
                <w:webHidden/>
              </w:rPr>
              <w:t>10</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42" w:history="1">
            <w:r w:rsidR="001828F0" w:rsidRPr="00B442EE">
              <w:rPr>
                <w:rStyle w:val="Hyperlink"/>
                <w:noProof/>
              </w:rPr>
              <w:t>F: Interview transcripts</w:t>
            </w:r>
            <w:r w:rsidR="001828F0">
              <w:rPr>
                <w:noProof/>
                <w:webHidden/>
              </w:rPr>
              <w:tab/>
            </w:r>
            <w:r w:rsidR="001828F0">
              <w:rPr>
                <w:noProof/>
                <w:webHidden/>
              </w:rPr>
              <w:fldChar w:fldCharType="begin"/>
            </w:r>
            <w:r w:rsidR="001828F0">
              <w:rPr>
                <w:noProof/>
                <w:webHidden/>
              </w:rPr>
              <w:instrText xml:space="preserve"> PAGEREF _Toc500242442 \h </w:instrText>
            </w:r>
            <w:r w:rsidR="001828F0">
              <w:rPr>
                <w:noProof/>
                <w:webHidden/>
              </w:rPr>
            </w:r>
            <w:r w:rsidR="001828F0">
              <w:rPr>
                <w:noProof/>
                <w:webHidden/>
              </w:rPr>
              <w:fldChar w:fldCharType="separate"/>
            </w:r>
            <w:r w:rsidR="00371D6E">
              <w:rPr>
                <w:noProof/>
                <w:webHidden/>
              </w:rPr>
              <w:t>11</w:t>
            </w:r>
            <w:r w:rsidR="001828F0">
              <w:rPr>
                <w:noProof/>
                <w:webHidden/>
              </w:rPr>
              <w:fldChar w:fldCharType="end"/>
            </w:r>
          </w:hyperlink>
        </w:p>
        <w:p w:rsidR="001828F0" w:rsidRDefault="00FA649B">
          <w:pPr>
            <w:pStyle w:val="Inhopg1"/>
            <w:tabs>
              <w:tab w:val="right" w:leader="dot" w:pos="9062"/>
            </w:tabs>
            <w:rPr>
              <w:rFonts w:eastAsiaTheme="minorEastAsia"/>
              <w:noProof/>
              <w:lang w:eastAsia="nl-NL"/>
            </w:rPr>
          </w:pPr>
          <w:hyperlink w:anchor="_Toc500242443" w:history="1">
            <w:r w:rsidR="001828F0" w:rsidRPr="00B442EE">
              <w:rPr>
                <w:rStyle w:val="Hyperlink"/>
                <w:noProof/>
              </w:rPr>
              <w:t>Externe bijlage</w:t>
            </w:r>
            <w:r w:rsidR="001828F0">
              <w:rPr>
                <w:noProof/>
                <w:webHidden/>
              </w:rPr>
              <w:tab/>
            </w:r>
            <w:r w:rsidR="001828F0">
              <w:rPr>
                <w:noProof/>
                <w:webHidden/>
              </w:rPr>
              <w:fldChar w:fldCharType="begin"/>
            </w:r>
            <w:r w:rsidR="001828F0">
              <w:rPr>
                <w:noProof/>
                <w:webHidden/>
              </w:rPr>
              <w:instrText xml:space="preserve"> PAGEREF _Toc500242443 \h </w:instrText>
            </w:r>
            <w:r w:rsidR="001828F0">
              <w:rPr>
                <w:noProof/>
                <w:webHidden/>
              </w:rPr>
            </w:r>
            <w:r w:rsidR="001828F0">
              <w:rPr>
                <w:noProof/>
                <w:webHidden/>
              </w:rPr>
              <w:fldChar w:fldCharType="separate"/>
            </w:r>
            <w:r w:rsidR="00371D6E">
              <w:rPr>
                <w:noProof/>
                <w:webHidden/>
              </w:rPr>
              <w:t>21</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44" w:history="1">
            <w:r w:rsidR="001828F0" w:rsidRPr="00B442EE">
              <w:rPr>
                <w:rStyle w:val="Hyperlink"/>
                <w:noProof/>
              </w:rPr>
              <w:t>A: Posters en afbeeldingen BalanSAR</w:t>
            </w:r>
            <w:r w:rsidR="001828F0">
              <w:rPr>
                <w:noProof/>
                <w:webHidden/>
              </w:rPr>
              <w:tab/>
            </w:r>
            <w:r w:rsidR="001828F0">
              <w:rPr>
                <w:noProof/>
                <w:webHidden/>
              </w:rPr>
              <w:fldChar w:fldCharType="begin"/>
            </w:r>
            <w:r w:rsidR="001828F0">
              <w:rPr>
                <w:noProof/>
                <w:webHidden/>
              </w:rPr>
              <w:instrText xml:space="preserve"> PAGEREF _Toc500242444 \h </w:instrText>
            </w:r>
            <w:r w:rsidR="001828F0">
              <w:rPr>
                <w:noProof/>
                <w:webHidden/>
              </w:rPr>
            </w:r>
            <w:r w:rsidR="001828F0">
              <w:rPr>
                <w:noProof/>
                <w:webHidden/>
              </w:rPr>
              <w:fldChar w:fldCharType="separate"/>
            </w:r>
            <w:r w:rsidR="00371D6E">
              <w:rPr>
                <w:noProof/>
                <w:webHidden/>
              </w:rPr>
              <w:t>22</w:t>
            </w:r>
            <w:r w:rsidR="001828F0">
              <w:rPr>
                <w:noProof/>
                <w:webHidden/>
              </w:rPr>
              <w:fldChar w:fldCharType="end"/>
            </w:r>
          </w:hyperlink>
        </w:p>
        <w:p w:rsidR="001828F0" w:rsidRDefault="00FA649B">
          <w:pPr>
            <w:pStyle w:val="Inhopg2"/>
            <w:tabs>
              <w:tab w:val="right" w:leader="dot" w:pos="9062"/>
            </w:tabs>
            <w:rPr>
              <w:rFonts w:eastAsiaTheme="minorEastAsia"/>
              <w:noProof/>
              <w:lang w:eastAsia="nl-NL"/>
            </w:rPr>
          </w:pPr>
          <w:hyperlink w:anchor="_Toc500242445" w:history="1">
            <w:r w:rsidR="001828F0" w:rsidRPr="00B442EE">
              <w:rPr>
                <w:rStyle w:val="Hyperlink"/>
                <w:noProof/>
              </w:rPr>
              <w:t>B: Audio-opname interview</w:t>
            </w:r>
            <w:r w:rsidR="001828F0">
              <w:rPr>
                <w:noProof/>
                <w:webHidden/>
              </w:rPr>
              <w:tab/>
            </w:r>
            <w:r w:rsidR="001828F0">
              <w:rPr>
                <w:noProof/>
                <w:webHidden/>
              </w:rPr>
              <w:fldChar w:fldCharType="begin"/>
            </w:r>
            <w:r w:rsidR="001828F0">
              <w:rPr>
                <w:noProof/>
                <w:webHidden/>
              </w:rPr>
              <w:instrText xml:space="preserve"> PAGEREF _Toc500242445 \h </w:instrText>
            </w:r>
            <w:r w:rsidR="001828F0">
              <w:rPr>
                <w:noProof/>
                <w:webHidden/>
              </w:rPr>
            </w:r>
            <w:r w:rsidR="001828F0">
              <w:rPr>
                <w:noProof/>
                <w:webHidden/>
              </w:rPr>
              <w:fldChar w:fldCharType="separate"/>
            </w:r>
            <w:r w:rsidR="00371D6E">
              <w:rPr>
                <w:noProof/>
                <w:webHidden/>
              </w:rPr>
              <w:t>24</w:t>
            </w:r>
            <w:r w:rsidR="001828F0">
              <w:rPr>
                <w:noProof/>
                <w:webHidden/>
              </w:rPr>
              <w:fldChar w:fldCharType="end"/>
            </w:r>
          </w:hyperlink>
        </w:p>
        <w:p w:rsidR="001828F0" w:rsidRDefault="00FA649B">
          <w:pPr>
            <w:pStyle w:val="Inhopg1"/>
            <w:tabs>
              <w:tab w:val="right" w:leader="dot" w:pos="9062"/>
            </w:tabs>
            <w:rPr>
              <w:rFonts w:eastAsiaTheme="minorEastAsia"/>
              <w:noProof/>
              <w:lang w:eastAsia="nl-NL"/>
            </w:rPr>
          </w:pPr>
          <w:hyperlink w:anchor="_Toc500242446" w:history="1">
            <w:r w:rsidR="001828F0" w:rsidRPr="00B442EE">
              <w:rPr>
                <w:rStyle w:val="Hyperlink"/>
                <w:noProof/>
              </w:rPr>
              <w:t>Bibliografie</w:t>
            </w:r>
            <w:r w:rsidR="001828F0">
              <w:rPr>
                <w:noProof/>
                <w:webHidden/>
              </w:rPr>
              <w:tab/>
            </w:r>
            <w:r w:rsidR="001828F0">
              <w:rPr>
                <w:noProof/>
                <w:webHidden/>
              </w:rPr>
              <w:fldChar w:fldCharType="begin"/>
            </w:r>
            <w:r w:rsidR="001828F0">
              <w:rPr>
                <w:noProof/>
                <w:webHidden/>
              </w:rPr>
              <w:instrText xml:space="preserve"> PAGEREF _Toc500242446 \h </w:instrText>
            </w:r>
            <w:r w:rsidR="001828F0">
              <w:rPr>
                <w:noProof/>
                <w:webHidden/>
              </w:rPr>
            </w:r>
            <w:r w:rsidR="001828F0">
              <w:rPr>
                <w:noProof/>
                <w:webHidden/>
              </w:rPr>
              <w:fldChar w:fldCharType="separate"/>
            </w:r>
            <w:r w:rsidR="00371D6E">
              <w:rPr>
                <w:noProof/>
                <w:webHidden/>
              </w:rPr>
              <w:t>29</w:t>
            </w:r>
            <w:r w:rsidR="001828F0">
              <w:rPr>
                <w:noProof/>
                <w:webHidden/>
              </w:rPr>
              <w:fldChar w:fldCharType="end"/>
            </w:r>
          </w:hyperlink>
        </w:p>
        <w:p w:rsidR="00F97EB0" w:rsidRDefault="00F97EB0">
          <w:r>
            <w:rPr>
              <w:b/>
              <w:bCs/>
            </w:rPr>
            <w:fldChar w:fldCharType="end"/>
          </w:r>
        </w:p>
      </w:sdtContent>
    </w:sdt>
    <w:p w:rsidR="00F97EB0" w:rsidRDefault="00F97EB0">
      <w:r>
        <w:br w:type="page"/>
      </w:r>
    </w:p>
    <w:p w:rsidR="00F97EB0" w:rsidRDefault="00F97EB0" w:rsidP="00F97EB0">
      <w:pPr>
        <w:pStyle w:val="Kop1"/>
      </w:pPr>
      <w:bookmarkStart w:id="0" w:name="_Toc500242436"/>
      <w:r>
        <w:rPr>
          <w:noProof/>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-899796</wp:posOffset>
            </wp:positionV>
            <wp:extent cx="7535917" cy="10659269"/>
            <wp:effectExtent l="0" t="0" r="8255" b="889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kantInterneBijl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5917" cy="10659269"/>
                    </a:xfrm>
                    <a:prstGeom prst="rect">
                      <a:avLst/>
                    </a:prstGeom>
                  </pic:spPr>
                </pic:pic>
              </a:graphicData>
            </a:graphic>
            <wp14:sizeRelH relativeFrom="page">
              <wp14:pctWidth>0</wp14:pctWidth>
            </wp14:sizeRelH>
            <wp14:sizeRelV relativeFrom="page">
              <wp14:pctHeight>0</wp14:pctHeight>
            </wp14:sizeRelV>
          </wp:anchor>
        </w:drawing>
      </w:r>
      <w:r>
        <w:t>Interne bijlage</w:t>
      </w:r>
      <w:bookmarkEnd w:id="0"/>
      <w:r>
        <w:br w:type="page"/>
      </w:r>
    </w:p>
    <w:p w:rsidR="00F97EB0" w:rsidRDefault="00F97EB0" w:rsidP="00F97EB0">
      <w:pPr>
        <w:pStyle w:val="Kop2"/>
      </w:pPr>
      <w:bookmarkStart w:id="1" w:name="_Toc494983855"/>
      <w:bookmarkStart w:id="2" w:name="_Toc494984462"/>
      <w:bookmarkStart w:id="3" w:name="_Toc500242437"/>
      <w:r>
        <w:lastRenderedPageBreak/>
        <w:t>A: Sensoren in digitale middelen</w:t>
      </w:r>
      <w:bookmarkEnd w:id="1"/>
      <w:bookmarkEnd w:id="2"/>
      <w:bookmarkEnd w:id="3"/>
    </w:p>
    <w:p w:rsidR="00F97EB0" w:rsidRDefault="00F97EB0" w:rsidP="00F97EB0">
      <w:pPr>
        <w:pStyle w:val="Geenafstand"/>
      </w:pPr>
    </w:p>
    <w:p w:rsidR="00F97EB0" w:rsidRPr="00045E71" w:rsidRDefault="00F97EB0" w:rsidP="00F97EB0">
      <w:pPr>
        <w:rPr>
          <w:rFonts w:cstheme="minorHAnsi"/>
          <w:shd w:val="clear" w:color="auto" w:fill="FFFFFF"/>
        </w:rPr>
      </w:pPr>
      <w:r w:rsidRPr="00045E71">
        <w:rPr>
          <w:rFonts w:cstheme="minorHAnsi"/>
          <w:shd w:val="clear" w:color="auto" w:fill="FFFFFF"/>
        </w:rPr>
        <w:t>De schatting is dat in 2020 tussen de 26 en 50 miljard apparaten via internet met elkaar verbonden zijn, op een wereldbevolking van ruim 7 miljard mensen. Dit loopt uiteen van slimme televisies die automatisch je favoriete programma’s aanbieden tot gebouwen die zelf hun energieverbruik optimaliseren en zelfs terugleveren</w:t>
      </w:r>
      <w:sdt>
        <w:sdtPr>
          <w:rPr>
            <w:rFonts w:cstheme="minorHAnsi"/>
            <w:shd w:val="clear" w:color="auto" w:fill="FFFFFF"/>
          </w:rPr>
          <w:id w:val="1521587940"/>
          <w:citation/>
        </w:sdtPr>
        <w:sdtEndPr/>
        <w:sdtContent>
          <w:r w:rsidRPr="00045E71">
            <w:rPr>
              <w:rFonts w:cstheme="minorHAnsi"/>
              <w:shd w:val="clear" w:color="auto" w:fill="FFFFFF"/>
            </w:rPr>
            <w:fldChar w:fldCharType="begin"/>
          </w:r>
          <w:r w:rsidRPr="00045E71">
            <w:rPr>
              <w:rFonts w:cstheme="minorHAnsi"/>
              <w:shd w:val="clear" w:color="auto" w:fill="FFFFFF"/>
            </w:rPr>
            <w:instrText xml:space="preserve"> CITATION Tec17 \l 1043 </w:instrText>
          </w:r>
          <w:r w:rsidRPr="00045E71">
            <w:rPr>
              <w:rFonts w:cstheme="minorHAnsi"/>
              <w:shd w:val="clear" w:color="auto" w:fill="FFFFFF"/>
            </w:rPr>
            <w:fldChar w:fldCharType="separate"/>
          </w:r>
          <w:r w:rsidR="001828F0">
            <w:rPr>
              <w:rFonts w:cstheme="minorHAnsi"/>
              <w:noProof/>
              <w:shd w:val="clear" w:color="auto" w:fill="FFFFFF"/>
            </w:rPr>
            <w:t xml:space="preserve"> </w:t>
          </w:r>
          <w:r w:rsidR="001828F0" w:rsidRPr="001828F0">
            <w:rPr>
              <w:rFonts w:cstheme="minorHAnsi"/>
              <w:noProof/>
              <w:shd w:val="clear" w:color="auto" w:fill="FFFFFF"/>
            </w:rPr>
            <w:t>(Technolution, 2017)</w:t>
          </w:r>
          <w:r w:rsidRPr="00045E71">
            <w:rPr>
              <w:rFonts w:cstheme="minorHAnsi"/>
              <w:shd w:val="clear" w:color="auto" w:fill="FFFFFF"/>
            </w:rPr>
            <w:fldChar w:fldCharType="end"/>
          </w:r>
        </w:sdtContent>
      </w:sdt>
      <w:r w:rsidRPr="00045E71">
        <w:rPr>
          <w:rFonts w:cstheme="minorHAnsi"/>
          <w:shd w:val="clear" w:color="auto" w:fill="FFFFFF"/>
        </w:rPr>
        <w:t>.</w:t>
      </w:r>
    </w:p>
    <w:p w:rsidR="00F97EB0" w:rsidRPr="00045E71" w:rsidRDefault="00F97EB0" w:rsidP="00F97EB0">
      <w:pPr>
        <w:rPr>
          <w:rFonts w:cstheme="minorHAnsi"/>
          <w:shd w:val="clear" w:color="auto" w:fill="FFFFFF"/>
        </w:rPr>
      </w:pPr>
      <w:r w:rsidRPr="00045E71">
        <w:rPr>
          <w:rFonts w:cstheme="minorHAnsi"/>
          <w:shd w:val="clear" w:color="auto" w:fill="FFFFFF"/>
        </w:rPr>
        <w:t xml:space="preserve">Bedrijven maken steeds meer gebruik van het Internet of </w:t>
      </w:r>
      <w:proofErr w:type="spellStart"/>
      <w:r w:rsidRPr="00045E71">
        <w:rPr>
          <w:rFonts w:cstheme="minorHAnsi"/>
          <w:shd w:val="clear" w:color="auto" w:fill="FFFFFF"/>
        </w:rPr>
        <w:t>Things</w:t>
      </w:r>
      <w:proofErr w:type="spellEnd"/>
      <w:r w:rsidRPr="00045E71">
        <w:rPr>
          <w:rFonts w:cstheme="minorHAnsi"/>
          <w:shd w:val="clear" w:color="auto" w:fill="FFFFFF"/>
        </w:rPr>
        <w:t xml:space="preserve"> (</w:t>
      </w:r>
      <w:proofErr w:type="spellStart"/>
      <w:r w:rsidRPr="00045E71">
        <w:rPr>
          <w:rFonts w:cstheme="minorHAnsi"/>
          <w:shd w:val="clear" w:color="auto" w:fill="FFFFFF"/>
        </w:rPr>
        <w:t>IoT</w:t>
      </w:r>
      <w:proofErr w:type="spellEnd"/>
      <w:r w:rsidRPr="00045E71">
        <w:rPr>
          <w:rFonts w:cstheme="minorHAnsi"/>
          <w:shd w:val="clear" w:color="auto" w:fill="FFFFFF"/>
        </w:rPr>
        <w:t>). Dit is een netwerk van met technologie uitgeruste objecten (dingen) die kunnen samenwerken binnen de bestaande internetinfrastructuur. D</w:t>
      </w:r>
      <w:r w:rsidR="00A86692" w:rsidRPr="00045E71">
        <w:rPr>
          <w:rFonts w:cstheme="minorHAnsi"/>
          <w:shd w:val="clear" w:color="auto" w:fill="FFFFFF"/>
        </w:rPr>
        <w:t>i</w:t>
      </w:r>
      <w:r w:rsidRPr="00045E71">
        <w:rPr>
          <w:rFonts w:cstheme="minorHAnsi"/>
          <w:shd w:val="clear" w:color="auto" w:fill="FFFFFF"/>
        </w:rPr>
        <w:t xml:space="preserve">t netwerk wisselt data uit met producenten, gebruikers en/of andere verbonden apparaten. Hierbij verschuiven de mogelijkheden steeds meer naar ontwikkelingen rondom producten. Wearables bijvoorbeeld, zoals kledingstukken of pleisters met sensoren die gekoppeld zijn aan een smartphone. Handig voor de drager die nu zijn hartslag, temperatuur en afgelegde afstand bij het hardlopen kan zien. Dit kan ook handig zijn voor organisaties (leveranciers, instellingen), want die krijgen toegang tot voor hen relevante data over het gebruik van hun producten. Via deze wijze levert het </w:t>
      </w:r>
      <w:proofErr w:type="spellStart"/>
      <w:r w:rsidRPr="00045E71">
        <w:rPr>
          <w:rFonts w:cstheme="minorHAnsi"/>
          <w:shd w:val="clear" w:color="auto" w:fill="FFFFFF"/>
        </w:rPr>
        <w:t>IoT</w:t>
      </w:r>
      <w:proofErr w:type="spellEnd"/>
      <w:r w:rsidRPr="00045E71">
        <w:rPr>
          <w:rFonts w:cstheme="minorHAnsi"/>
          <w:shd w:val="clear" w:color="auto" w:fill="FFFFFF"/>
        </w:rPr>
        <w:t xml:space="preserve"> een enorme berg aan gegevens op </w:t>
      </w:r>
      <w:sdt>
        <w:sdtPr>
          <w:rPr>
            <w:rFonts w:cstheme="minorHAnsi"/>
            <w:shd w:val="clear" w:color="auto" w:fill="FFFFFF"/>
          </w:rPr>
          <w:id w:val="-1719117857"/>
          <w:citation/>
        </w:sdtPr>
        <w:sdtEndPr/>
        <w:sdtContent>
          <w:r w:rsidRPr="00045E71">
            <w:rPr>
              <w:rFonts w:cstheme="minorHAnsi"/>
              <w:shd w:val="clear" w:color="auto" w:fill="FFFFFF"/>
            </w:rPr>
            <w:fldChar w:fldCharType="begin"/>
          </w:r>
          <w:r w:rsidRPr="00045E71">
            <w:rPr>
              <w:rFonts w:cstheme="minorHAnsi"/>
              <w:shd w:val="clear" w:color="auto" w:fill="FFFFFF"/>
            </w:rPr>
            <w:instrText xml:space="preserve"> CITATION Tec17 \l 1043 </w:instrText>
          </w:r>
          <w:r w:rsidRPr="00045E71">
            <w:rPr>
              <w:rFonts w:cstheme="minorHAnsi"/>
              <w:shd w:val="clear" w:color="auto" w:fill="FFFFFF"/>
            </w:rPr>
            <w:fldChar w:fldCharType="separate"/>
          </w:r>
          <w:r w:rsidR="001828F0" w:rsidRPr="001828F0">
            <w:rPr>
              <w:rFonts w:cstheme="minorHAnsi"/>
              <w:noProof/>
              <w:shd w:val="clear" w:color="auto" w:fill="FFFFFF"/>
            </w:rPr>
            <w:t>(Technolution, 2017)</w:t>
          </w:r>
          <w:r w:rsidRPr="00045E71">
            <w:rPr>
              <w:rFonts w:cstheme="minorHAnsi"/>
              <w:shd w:val="clear" w:color="auto" w:fill="FFFFFF"/>
            </w:rPr>
            <w:fldChar w:fldCharType="end"/>
          </w:r>
        </w:sdtContent>
      </w:sdt>
      <w:r w:rsidRPr="00045E71">
        <w:rPr>
          <w:rFonts w:cstheme="minorHAnsi"/>
          <w:shd w:val="clear" w:color="auto" w:fill="FFFFFF"/>
        </w:rPr>
        <w:t>.</w:t>
      </w:r>
    </w:p>
    <w:p w:rsidR="00F97EB0" w:rsidRPr="007F13DE" w:rsidRDefault="00F97EB0" w:rsidP="00F97EB0">
      <w:pPr>
        <w:pStyle w:val="Geenafstand"/>
        <w:rPr>
          <w:i/>
          <w:sz w:val="21"/>
          <w:szCs w:val="21"/>
          <w:lang w:eastAsia="nl-NL"/>
        </w:rPr>
      </w:pPr>
      <w:bookmarkStart w:id="4" w:name="_Toc494110677"/>
      <w:r w:rsidRPr="007F13DE">
        <w:rPr>
          <w:i/>
          <w:lang w:eastAsia="nl-NL"/>
        </w:rPr>
        <w:t>De audiovisuele sensoren</w:t>
      </w:r>
      <w:bookmarkEnd w:id="4"/>
    </w:p>
    <w:p w:rsidR="00F97EB0" w:rsidRPr="00045E71"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Camera</w:t>
      </w:r>
      <w:r w:rsidRPr="00E8289A">
        <w:rPr>
          <w:rFonts w:eastAsia="Times New Roman" w:cstheme="minorHAnsi"/>
          <w:szCs w:val="21"/>
          <w:lang w:eastAsia="nl-NL"/>
        </w:rPr>
        <w:br/>
      </w:r>
      <w:r w:rsidRPr="00045E71">
        <w:rPr>
          <w:rFonts w:eastAsia="Times New Roman" w:cstheme="minorHAnsi"/>
          <w:szCs w:val="21"/>
          <w:lang w:eastAsia="nl-NL"/>
        </w:rPr>
        <w:t xml:space="preserve">De camera in de smartphones stelt men in staat alles vast te leggen wat in de omgeving gebeurt door middel van foto’s of video’s. Door de camera is het ook mogelijk geworden om te communiceren door middel van live video’s. </w:t>
      </w:r>
    </w:p>
    <w:p w:rsidR="00F97EB0" w:rsidRPr="00045E71" w:rsidRDefault="00F97EB0" w:rsidP="00F97EB0">
      <w:pPr>
        <w:shd w:val="clear" w:color="auto" w:fill="FFFFFF"/>
        <w:spacing w:after="150" w:line="240" w:lineRule="auto"/>
        <w:rPr>
          <w:rFonts w:eastAsia="Times New Roman" w:cstheme="minorHAnsi"/>
          <w:szCs w:val="21"/>
          <w:lang w:eastAsia="nl-NL"/>
        </w:rPr>
      </w:pPr>
      <w:r w:rsidRPr="00045E71">
        <w:rPr>
          <w:rFonts w:eastAsia="Times New Roman" w:cstheme="minorHAnsi"/>
          <w:szCs w:val="21"/>
          <w:lang w:eastAsia="nl-NL"/>
        </w:rPr>
        <w:t xml:space="preserve">De camera is een moderne scanner waarmee documenten, </w:t>
      </w:r>
      <w:r w:rsidR="00F65E6B" w:rsidRPr="00045E71">
        <w:rPr>
          <w:rFonts w:eastAsia="Times New Roman" w:cstheme="minorHAnsi"/>
          <w:szCs w:val="21"/>
          <w:lang w:eastAsia="nl-NL"/>
        </w:rPr>
        <w:t>QR-codes</w:t>
      </w:r>
      <w:r w:rsidRPr="00045E71">
        <w:rPr>
          <w:rFonts w:eastAsia="Times New Roman" w:cstheme="minorHAnsi"/>
          <w:szCs w:val="21"/>
          <w:lang w:eastAsia="nl-NL"/>
        </w:rPr>
        <w:t xml:space="preserve"> of barcodes gescand kunnen worden. Daarnaast doet de bijbehorende flitser vaak dienst als zaklamp en kan door een slimme samenwerking met de camera zelfs de hartslag in de vingertop geregistreerd worden</w:t>
      </w:r>
      <w:sdt>
        <w:sdtPr>
          <w:rPr>
            <w:rFonts w:eastAsia="Times New Roman" w:cstheme="minorHAnsi"/>
            <w:szCs w:val="21"/>
            <w:lang w:eastAsia="nl-NL"/>
          </w:rPr>
          <w:id w:val="-1260443176"/>
          <w:citation/>
        </w:sdtPr>
        <w:sdtEndPr/>
        <w:sdtContent>
          <w:r w:rsidRPr="00045E71">
            <w:rPr>
              <w:rFonts w:eastAsia="Times New Roman" w:cstheme="minorHAnsi"/>
              <w:szCs w:val="21"/>
              <w:lang w:eastAsia="nl-NL"/>
            </w:rPr>
            <w:fldChar w:fldCharType="begin"/>
          </w:r>
          <w:r w:rsidRPr="00045E71">
            <w:rPr>
              <w:rFonts w:eastAsia="Times New Roman" w:cstheme="minorHAnsi"/>
              <w:szCs w:val="21"/>
              <w:lang w:eastAsia="nl-NL"/>
            </w:rPr>
            <w:instrText xml:space="preserve"> CITATION Joh17 \l 1043 </w:instrText>
          </w:r>
          <w:r w:rsidRPr="00045E71">
            <w:rPr>
              <w:rFonts w:eastAsia="Times New Roman" w:cstheme="minorHAnsi"/>
              <w:szCs w:val="21"/>
              <w:lang w:eastAsia="nl-NL"/>
            </w:rPr>
            <w:fldChar w:fldCharType="separate"/>
          </w:r>
          <w:r w:rsidR="001828F0">
            <w:rPr>
              <w:rFonts w:eastAsia="Times New Roman" w:cstheme="minorHAnsi"/>
              <w:noProof/>
              <w:szCs w:val="21"/>
              <w:lang w:eastAsia="nl-NL"/>
            </w:rPr>
            <w:t xml:space="preserve"> </w:t>
          </w:r>
          <w:r w:rsidR="001828F0" w:rsidRPr="001828F0">
            <w:rPr>
              <w:rFonts w:eastAsia="Times New Roman" w:cstheme="minorHAnsi"/>
              <w:noProof/>
              <w:szCs w:val="21"/>
              <w:lang w:eastAsia="nl-NL"/>
            </w:rPr>
            <w:t>(Kivit, 2017)</w:t>
          </w:r>
          <w:r w:rsidRPr="00045E71">
            <w:rPr>
              <w:rFonts w:eastAsia="Times New Roman" w:cstheme="minorHAnsi"/>
              <w:szCs w:val="21"/>
              <w:lang w:eastAsia="nl-NL"/>
            </w:rPr>
            <w:fldChar w:fldCharType="end"/>
          </w:r>
        </w:sdtContent>
      </w:sdt>
      <w:r w:rsidRPr="00045E71">
        <w:rPr>
          <w:rFonts w:eastAsia="Times New Roman" w:cstheme="minorHAnsi"/>
          <w:szCs w:val="21"/>
          <w:lang w:eastAsia="nl-NL"/>
        </w:rPr>
        <w:t>. </w:t>
      </w:r>
    </w:p>
    <w:p w:rsidR="00F97EB0" w:rsidRPr="00045E71"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Microfoon</w:t>
      </w:r>
      <w:r w:rsidRPr="00E8289A">
        <w:rPr>
          <w:rFonts w:eastAsia="Times New Roman" w:cstheme="minorHAnsi"/>
          <w:szCs w:val="21"/>
          <w:lang w:eastAsia="nl-NL"/>
        </w:rPr>
        <w:br/>
      </w:r>
      <w:r w:rsidRPr="00045E71">
        <w:rPr>
          <w:rFonts w:eastAsia="Times New Roman" w:cstheme="minorHAnsi"/>
          <w:szCs w:val="21"/>
          <w:lang w:eastAsia="nl-NL"/>
        </w:rPr>
        <w:t>Vroeger was de microfoon een essentieel onderdeel van de mobiele telefoon. Voorheen werd alleen nog maar gebeld met de mobiele telefoons. Tegenwoordig wordt deze microfoon voor vele andere toepassingen ingezet, zoals spraakcommando’s.</w:t>
      </w:r>
    </w:p>
    <w:p w:rsidR="00F97EB0" w:rsidRPr="00045E71" w:rsidRDefault="00F97EB0" w:rsidP="00F97EB0">
      <w:pPr>
        <w:shd w:val="clear" w:color="auto" w:fill="FFFFFF"/>
        <w:spacing w:after="150" w:line="240" w:lineRule="auto"/>
        <w:rPr>
          <w:rFonts w:asciiTheme="majorHAnsi" w:eastAsia="Times New Roman" w:hAnsiTheme="majorHAnsi" w:cstheme="majorBidi"/>
          <w:sz w:val="26"/>
          <w:szCs w:val="26"/>
          <w:lang w:eastAsia="nl-NL"/>
        </w:rPr>
      </w:pPr>
      <w:r w:rsidRPr="00045E71">
        <w:rPr>
          <w:rFonts w:eastAsia="Times New Roman" w:cstheme="minorHAnsi"/>
          <w:szCs w:val="21"/>
          <w:lang w:eastAsia="nl-NL"/>
        </w:rPr>
        <w:t>Daarnaast biedt de microfoon mogelijkheden om omgevingsgeluid te registreren. Denk daarbij bijvoorbeeld aan decibelmeters of sleep monitoring tools die met behulp van de microfoon registreren of je goed slaapt en niet te veel snurkt in de nacht</w:t>
      </w:r>
      <w:sdt>
        <w:sdtPr>
          <w:rPr>
            <w:rFonts w:eastAsia="Times New Roman" w:cstheme="minorHAnsi"/>
            <w:szCs w:val="21"/>
            <w:lang w:eastAsia="nl-NL"/>
          </w:rPr>
          <w:id w:val="-1998261503"/>
          <w:citation/>
        </w:sdtPr>
        <w:sdtEndPr/>
        <w:sdtContent>
          <w:r w:rsidRPr="00045E71">
            <w:rPr>
              <w:rFonts w:eastAsia="Times New Roman" w:cstheme="minorHAnsi"/>
              <w:szCs w:val="21"/>
              <w:lang w:eastAsia="nl-NL"/>
            </w:rPr>
            <w:fldChar w:fldCharType="begin"/>
          </w:r>
          <w:r w:rsidRPr="00045E71">
            <w:rPr>
              <w:rFonts w:eastAsia="Times New Roman" w:cstheme="minorHAnsi"/>
              <w:szCs w:val="21"/>
              <w:lang w:eastAsia="nl-NL"/>
            </w:rPr>
            <w:instrText xml:space="preserve"> CITATION Joh17 \l 1043 </w:instrText>
          </w:r>
          <w:r w:rsidRPr="00045E71">
            <w:rPr>
              <w:rFonts w:eastAsia="Times New Roman" w:cstheme="minorHAnsi"/>
              <w:szCs w:val="21"/>
              <w:lang w:eastAsia="nl-NL"/>
            </w:rPr>
            <w:fldChar w:fldCharType="separate"/>
          </w:r>
          <w:r w:rsidR="001828F0">
            <w:rPr>
              <w:rFonts w:eastAsia="Times New Roman" w:cstheme="minorHAnsi"/>
              <w:noProof/>
              <w:szCs w:val="21"/>
              <w:lang w:eastAsia="nl-NL"/>
            </w:rPr>
            <w:t xml:space="preserve"> </w:t>
          </w:r>
          <w:r w:rsidR="001828F0" w:rsidRPr="001828F0">
            <w:rPr>
              <w:rFonts w:eastAsia="Times New Roman" w:cstheme="minorHAnsi"/>
              <w:noProof/>
              <w:szCs w:val="21"/>
              <w:lang w:eastAsia="nl-NL"/>
            </w:rPr>
            <w:t>(Kivit, 2017)</w:t>
          </w:r>
          <w:r w:rsidRPr="00045E71">
            <w:rPr>
              <w:rFonts w:eastAsia="Times New Roman" w:cstheme="minorHAnsi"/>
              <w:szCs w:val="21"/>
              <w:lang w:eastAsia="nl-NL"/>
            </w:rPr>
            <w:fldChar w:fldCharType="end"/>
          </w:r>
        </w:sdtContent>
      </w:sdt>
      <w:r w:rsidRPr="00045E71">
        <w:rPr>
          <w:rFonts w:eastAsia="Times New Roman" w:cstheme="minorHAnsi"/>
          <w:szCs w:val="21"/>
          <w:lang w:eastAsia="nl-NL"/>
        </w:rPr>
        <w:t>.</w:t>
      </w:r>
      <w:r w:rsidRPr="00045E71">
        <w:rPr>
          <w:rFonts w:asciiTheme="majorHAnsi" w:eastAsia="Times New Roman" w:hAnsiTheme="majorHAnsi" w:cstheme="majorBidi"/>
          <w:sz w:val="26"/>
          <w:szCs w:val="26"/>
          <w:lang w:eastAsia="nl-NL"/>
        </w:rPr>
        <w:t> </w:t>
      </w:r>
    </w:p>
    <w:p w:rsidR="00F97EB0" w:rsidRPr="007F13DE" w:rsidRDefault="00F97EB0" w:rsidP="00F97EB0">
      <w:pPr>
        <w:pStyle w:val="Geenafstand"/>
        <w:rPr>
          <w:i/>
          <w:sz w:val="21"/>
          <w:szCs w:val="21"/>
          <w:lang w:eastAsia="nl-NL"/>
        </w:rPr>
      </w:pPr>
      <w:bookmarkStart w:id="5" w:name="_Toc494110678"/>
      <w:r w:rsidRPr="007F13DE">
        <w:rPr>
          <w:i/>
          <w:lang w:eastAsia="nl-NL"/>
        </w:rPr>
        <w:t>De bewegingssensoren</w:t>
      </w:r>
      <w:bookmarkEnd w:id="5"/>
    </w:p>
    <w:p w:rsidR="00F97EB0" w:rsidRPr="00A86692"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Kompas (magnetometer)</w:t>
      </w:r>
      <w:r w:rsidRPr="00E8289A">
        <w:rPr>
          <w:rFonts w:eastAsia="Times New Roman" w:cstheme="minorHAnsi"/>
          <w:szCs w:val="21"/>
          <w:lang w:eastAsia="nl-NL"/>
        </w:rPr>
        <w:br/>
      </w:r>
      <w:r w:rsidRPr="00A86692">
        <w:rPr>
          <w:rFonts w:eastAsia="Times New Roman" w:cstheme="minorHAnsi"/>
          <w:szCs w:val="21"/>
          <w:lang w:eastAsia="nl-NL"/>
        </w:rPr>
        <w:t>Een smartphone bevat een digitaal kompas, waardoor deze weet in welke richting je beweegt.</w:t>
      </w:r>
      <w:r w:rsidR="008C779C" w:rsidRPr="00A86692">
        <w:rPr>
          <w:rFonts w:eastAsia="Times New Roman" w:cstheme="minorHAnsi"/>
          <w:szCs w:val="21"/>
          <w:lang w:eastAsia="nl-NL"/>
        </w:rPr>
        <w:br/>
      </w:r>
      <w:r w:rsidRPr="00A86692">
        <w:rPr>
          <w:rFonts w:eastAsia="Times New Roman" w:cstheme="minorHAnsi"/>
          <w:szCs w:val="21"/>
          <w:lang w:eastAsia="nl-NL"/>
        </w:rPr>
        <w:t>Dit digitaal kompas werkt op basis van een magnetometer of ook wel geomagnetische sensor genoemd. Dit is een kleine chip in de smartphone die magnetisme in meerdere richtingen kan meten. Net als een traditioneel kompas met een naald weet je smartphone altijd waar het noorden, oosten, zuiden en westen is.</w:t>
      </w:r>
    </w:p>
    <w:p w:rsidR="00F97EB0" w:rsidRPr="00A86692" w:rsidRDefault="00F97EB0" w:rsidP="00F97EB0">
      <w:pPr>
        <w:shd w:val="clear" w:color="auto" w:fill="FFFFFF"/>
        <w:spacing w:after="150" w:line="240" w:lineRule="auto"/>
        <w:rPr>
          <w:rFonts w:eastAsia="Times New Roman" w:cstheme="minorHAnsi"/>
          <w:szCs w:val="21"/>
          <w:lang w:eastAsia="nl-NL"/>
        </w:rPr>
      </w:pPr>
      <w:r w:rsidRPr="00A86692">
        <w:rPr>
          <w:rFonts w:eastAsia="Times New Roman" w:cstheme="minorHAnsi"/>
          <w:szCs w:val="21"/>
          <w:lang w:eastAsia="nl-NL"/>
        </w:rPr>
        <w:t xml:space="preserve">De magnetometer wordt ook voor andere toepassingen gebruikt dan het kompas. Zo bevatten VR-apparaten vaak een magnetische besturingsknop. Daarnaast bezitten smartphone- en tablet hoezen vaak een kleine magneet. Door het detecteren van deze magneet met de magnetometer wordt het scherm automatisch gedimd als de cover gesloten is </w:t>
      </w:r>
      <w:sdt>
        <w:sdtPr>
          <w:rPr>
            <w:rFonts w:eastAsia="Times New Roman" w:cstheme="minorHAnsi"/>
            <w:szCs w:val="21"/>
            <w:lang w:eastAsia="nl-NL"/>
          </w:rPr>
          <w:id w:val="-1166466304"/>
          <w:citation/>
        </w:sdtPr>
        <w:sdtEndPr/>
        <w:sdtContent>
          <w:r w:rsidRPr="00A86692">
            <w:rPr>
              <w:rFonts w:eastAsia="Times New Roman" w:cstheme="minorHAnsi"/>
              <w:szCs w:val="21"/>
              <w:lang w:eastAsia="nl-NL"/>
            </w:rPr>
            <w:fldChar w:fldCharType="begin"/>
          </w:r>
          <w:r w:rsidRPr="00A86692">
            <w:rPr>
              <w:rFonts w:eastAsia="Times New Roman" w:cstheme="minorHAnsi"/>
              <w:szCs w:val="21"/>
              <w:lang w:eastAsia="nl-NL"/>
            </w:rPr>
            <w:instrText xml:space="preserve"> CITATION Joh17 \l 1043 </w:instrText>
          </w:r>
          <w:r w:rsidRPr="00A86692">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A86692">
            <w:rPr>
              <w:rFonts w:eastAsia="Times New Roman" w:cstheme="minorHAnsi"/>
              <w:szCs w:val="21"/>
              <w:lang w:eastAsia="nl-NL"/>
            </w:rPr>
            <w:fldChar w:fldCharType="end"/>
          </w:r>
        </w:sdtContent>
      </w:sdt>
      <w:r w:rsidRPr="00A86692">
        <w:rPr>
          <w:rFonts w:eastAsia="Times New Roman" w:cstheme="minorHAnsi"/>
          <w:szCs w:val="21"/>
          <w:lang w:eastAsia="nl-NL"/>
        </w:rPr>
        <w:t>.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Gyroscoop</w:t>
      </w:r>
      <w:r w:rsidRPr="00E8289A">
        <w:rPr>
          <w:rFonts w:eastAsia="Times New Roman" w:cstheme="minorHAnsi"/>
          <w:szCs w:val="21"/>
          <w:lang w:eastAsia="nl-NL"/>
        </w:rPr>
        <w:br/>
        <w:t xml:space="preserve">Een gyroscoop meet de rotatie van je smartphone op </w:t>
      </w:r>
      <w:r>
        <w:rPr>
          <w:rFonts w:eastAsia="Times New Roman" w:cstheme="minorHAnsi"/>
          <w:szCs w:val="21"/>
          <w:lang w:eastAsia="nl-NL"/>
        </w:rPr>
        <w:t>drie</w:t>
      </w:r>
      <w:r w:rsidRPr="00E8289A">
        <w:rPr>
          <w:rFonts w:eastAsia="Times New Roman" w:cstheme="minorHAnsi"/>
          <w:szCs w:val="21"/>
          <w:lang w:eastAsia="nl-NL"/>
        </w:rPr>
        <w:t xml:space="preserve"> assen (X, Y, Z). Met een gyroscoop kan worden</w:t>
      </w:r>
      <w:r w:rsidRPr="00E8289A">
        <w:rPr>
          <w:rFonts w:ascii="Arial" w:eastAsia="Times New Roman" w:hAnsi="Arial" w:cs="Arial"/>
          <w:szCs w:val="21"/>
          <w:lang w:eastAsia="nl-NL"/>
        </w:rPr>
        <w:t xml:space="preserve"> </w:t>
      </w:r>
      <w:r w:rsidRPr="00E8289A">
        <w:rPr>
          <w:rFonts w:eastAsia="Times New Roman" w:cstheme="minorHAnsi"/>
          <w:szCs w:val="21"/>
          <w:lang w:eastAsia="nl-NL"/>
        </w:rPr>
        <w:t>bepaald in</w:t>
      </w:r>
      <w:r w:rsidRPr="00E8289A">
        <w:rPr>
          <w:rFonts w:ascii="Arial" w:eastAsia="Times New Roman" w:hAnsi="Arial" w:cs="Arial"/>
          <w:szCs w:val="21"/>
          <w:lang w:eastAsia="nl-NL"/>
        </w:rPr>
        <w:t xml:space="preserve"> </w:t>
      </w:r>
      <w:r w:rsidRPr="00E8289A">
        <w:rPr>
          <w:rFonts w:eastAsia="Times New Roman" w:cstheme="minorHAnsi"/>
          <w:szCs w:val="21"/>
          <w:lang w:eastAsia="nl-NL"/>
        </w:rPr>
        <w:t xml:space="preserve">welke stand het apparaat zich </w:t>
      </w:r>
      <w:r>
        <w:rPr>
          <w:rFonts w:eastAsia="Times New Roman" w:cstheme="minorHAnsi"/>
          <w:szCs w:val="21"/>
          <w:lang w:eastAsia="nl-NL"/>
        </w:rPr>
        <w:t>bevindt: recht, schuin, liggend of</w:t>
      </w:r>
      <w:r w:rsidRPr="00E8289A">
        <w:rPr>
          <w:rFonts w:eastAsia="Times New Roman" w:cstheme="minorHAnsi"/>
          <w:szCs w:val="21"/>
          <w:lang w:eastAsia="nl-NL"/>
        </w:rPr>
        <w:t xml:space="preserve"> staand. Door de gyroscoop met de accelerometer te koppelen, wordt naast richting ook bewegingssnelheid gemeten. </w:t>
      </w:r>
      <w:r w:rsidRPr="00E8289A">
        <w:rPr>
          <w:rFonts w:eastAsia="Times New Roman" w:cstheme="minorHAnsi"/>
          <w:szCs w:val="21"/>
          <w:lang w:eastAsia="nl-NL"/>
        </w:rPr>
        <w:lastRenderedPageBreak/>
        <w:t xml:space="preserve">Door de gyroscoop met het digitale kompas te combineren, wordt het mogelijk om beweging langs </w:t>
      </w:r>
      <w:r>
        <w:rPr>
          <w:rFonts w:eastAsia="Times New Roman" w:cstheme="minorHAnsi"/>
          <w:szCs w:val="21"/>
          <w:lang w:eastAsia="nl-NL"/>
        </w:rPr>
        <w:t>zes</w:t>
      </w:r>
      <w:r w:rsidRPr="00E8289A">
        <w:rPr>
          <w:rFonts w:eastAsia="Times New Roman" w:cstheme="minorHAnsi"/>
          <w:szCs w:val="21"/>
          <w:lang w:eastAsia="nl-NL"/>
        </w:rPr>
        <w:t xml:space="preserve"> assen te meten en registreren.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szCs w:val="21"/>
          <w:lang w:eastAsia="nl-NL"/>
        </w:rPr>
        <w:t xml:space="preserve">De bekendste toepassing waarbij de gyroscoop wordt ingezet zijn games. Denk maar eens aan race- of shootergames waarbij je de smartphone in allerlei richtingen manoeuvreert. Daarnaast gebruiken allerlei activity trackers en bewegingsapplicaties de gyroscoop </w:t>
      </w:r>
      <w:sdt>
        <w:sdtPr>
          <w:rPr>
            <w:rFonts w:eastAsia="Times New Roman" w:cstheme="minorHAnsi"/>
            <w:szCs w:val="21"/>
            <w:lang w:eastAsia="nl-NL"/>
          </w:rPr>
          <w:id w:val="187572701"/>
          <w:citation/>
        </w:sdtPr>
        <w:sdtEndPr/>
        <w:sdtContent>
          <w:r w:rsidRPr="00E8289A">
            <w:rPr>
              <w:rFonts w:eastAsia="Times New Roman" w:cstheme="minorHAnsi"/>
              <w:szCs w:val="21"/>
              <w:lang w:eastAsia="nl-NL"/>
            </w:rPr>
            <w:fldChar w:fldCharType="begin"/>
          </w:r>
          <w:r w:rsidRPr="00E8289A">
            <w:rPr>
              <w:rFonts w:eastAsia="Times New Roman" w:cstheme="minorHAnsi"/>
              <w:szCs w:val="21"/>
              <w:lang w:eastAsia="nl-NL"/>
            </w:rPr>
            <w:instrText xml:space="preserve"> CITATION Joh17 \l 1043 </w:instrText>
          </w:r>
          <w:r w:rsidRPr="00E8289A">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E8289A">
            <w:rPr>
              <w:rFonts w:eastAsia="Times New Roman" w:cstheme="minorHAnsi"/>
              <w:szCs w:val="21"/>
              <w:lang w:eastAsia="nl-NL"/>
            </w:rPr>
            <w:fldChar w:fldCharType="end"/>
          </w:r>
        </w:sdtContent>
      </w:sdt>
      <w:r w:rsidRPr="00E8289A">
        <w:rPr>
          <w:rFonts w:eastAsia="Times New Roman" w:cstheme="minorHAnsi"/>
          <w:szCs w:val="21"/>
          <w:lang w:eastAsia="nl-NL"/>
        </w:rPr>
        <w:t>.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Versnellingsmeter (accelerometer)</w:t>
      </w:r>
      <w:r w:rsidRPr="00E8289A">
        <w:rPr>
          <w:rFonts w:eastAsia="Times New Roman" w:cstheme="minorHAnsi"/>
          <w:szCs w:val="21"/>
          <w:lang w:eastAsia="nl-NL"/>
        </w:rPr>
        <w:br/>
        <w:t xml:space="preserve">De accelerometer meet de kracht van een versnelling in een bepaalde richting (X, Y, Z). Denk bij toepassingen van de versnellingsmeter maar eens aan de WII-controller. De versnellingsmeter kan gezien worden als een bewegingsmeter. Deze versnellingsmeter kan bijvoorbeeld het schudden, trillen of kantelen van een toestel vaststellen </w:t>
      </w:r>
      <w:sdt>
        <w:sdtPr>
          <w:rPr>
            <w:rFonts w:eastAsia="Times New Roman" w:cstheme="minorHAnsi"/>
            <w:szCs w:val="21"/>
            <w:lang w:eastAsia="nl-NL"/>
          </w:rPr>
          <w:id w:val="1352909090"/>
          <w:citation/>
        </w:sdtPr>
        <w:sdtEndPr/>
        <w:sdtContent>
          <w:r w:rsidRPr="00E8289A">
            <w:rPr>
              <w:rFonts w:eastAsia="Times New Roman" w:cstheme="minorHAnsi"/>
              <w:szCs w:val="21"/>
              <w:lang w:eastAsia="nl-NL"/>
            </w:rPr>
            <w:fldChar w:fldCharType="begin"/>
          </w:r>
          <w:r w:rsidRPr="00E8289A">
            <w:rPr>
              <w:rFonts w:eastAsia="Times New Roman" w:cstheme="minorHAnsi"/>
              <w:szCs w:val="21"/>
              <w:lang w:eastAsia="nl-NL"/>
            </w:rPr>
            <w:instrText xml:space="preserve"> CITATION Joh17 \l 1043 </w:instrText>
          </w:r>
          <w:r w:rsidRPr="00E8289A">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E8289A">
            <w:rPr>
              <w:rFonts w:eastAsia="Times New Roman" w:cstheme="minorHAnsi"/>
              <w:szCs w:val="21"/>
              <w:lang w:eastAsia="nl-NL"/>
            </w:rPr>
            <w:fldChar w:fldCharType="end"/>
          </w:r>
        </w:sdtContent>
      </w:sdt>
      <w:r w:rsidRPr="00E8289A">
        <w:rPr>
          <w:rFonts w:eastAsia="Times New Roman" w:cstheme="minorHAnsi"/>
          <w:szCs w:val="21"/>
          <w:lang w:eastAsia="nl-NL"/>
        </w:rPr>
        <w:t>. </w:t>
      </w:r>
    </w:p>
    <w:p w:rsidR="00F97EB0" w:rsidRPr="007F13DE" w:rsidRDefault="00F97EB0" w:rsidP="00F97EB0">
      <w:pPr>
        <w:pStyle w:val="Geenafstand"/>
        <w:rPr>
          <w:i/>
          <w:lang w:eastAsia="nl-NL"/>
        </w:rPr>
      </w:pPr>
      <w:bookmarkStart w:id="6" w:name="_Toc494110679"/>
      <w:r w:rsidRPr="007F13DE">
        <w:rPr>
          <w:i/>
          <w:lang w:eastAsia="nl-NL"/>
        </w:rPr>
        <w:t>Omgevingssensoren</w:t>
      </w:r>
      <w:bookmarkEnd w:id="6"/>
      <w:r w:rsidRPr="007F13DE">
        <w:rPr>
          <w:i/>
          <w:lang w:eastAsia="nl-NL"/>
        </w:rPr>
        <w:t>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Temperatuur</w:t>
      </w:r>
      <w:r w:rsidRPr="00E8289A">
        <w:rPr>
          <w:rFonts w:eastAsia="Times New Roman" w:cstheme="minorHAnsi"/>
          <w:szCs w:val="21"/>
          <w:lang w:eastAsia="nl-NL"/>
        </w:rPr>
        <w:br/>
        <w:t xml:space="preserve">Meten van de omgevingstemperatuur in graden </w:t>
      </w:r>
      <w:sdt>
        <w:sdtPr>
          <w:rPr>
            <w:rFonts w:eastAsia="Times New Roman" w:cstheme="minorHAnsi"/>
            <w:szCs w:val="21"/>
            <w:lang w:eastAsia="nl-NL"/>
          </w:rPr>
          <w:id w:val="648406619"/>
          <w:citation/>
        </w:sdtPr>
        <w:sdtEndPr/>
        <w:sdtContent>
          <w:r w:rsidRPr="00E8289A">
            <w:rPr>
              <w:rFonts w:eastAsia="Times New Roman" w:cstheme="minorHAnsi"/>
              <w:szCs w:val="21"/>
              <w:lang w:eastAsia="nl-NL"/>
            </w:rPr>
            <w:fldChar w:fldCharType="begin"/>
          </w:r>
          <w:r w:rsidRPr="00E8289A">
            <w:rPr>
              <w:rFonts w:eastAsia="Times New Roman" w:cstheme="minorHAnsi"/>
              <w:szCs w:val="21"/>
              <w:lang w:eastAsia="nl-NL"/>
            </w:rPr>
            <w:instrText xml:space="preserve"> CITATION Joh17 \l 1043 </w:instrText>
          </w:r>
          <w:r w:rsidRPr="00E8289A">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E8289A">
            <w:rPr>
              <w:rFonts w:eastAsia="Times New Roman" w:cstheme="minorHAnsi"/>
              <w:szCs w:val="21"/>
              <w:lang w:eastAsia="nl-NL"/>
            </w:rPr>
            <w:fldChar w:fldCharType="end"/>
          </w:r>
        </w:sdtContent>
      </w:sdt>
      <w:r w:rsidRPr="00E8289A">
        <w:rPr>
          <w:rFonts w:eastAsia="Times New Roman" w:cstheme="minorHAnsi"/>
          <w:szCs w:val="21"/>
          <w:lang w:eastAsia="nl-NL"/>
        </w:rPr>
        <w:t>.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Barometer (Luchtdruk)</w:t>
      </w:r>
      <w:r w:rsidRPr="00E8289A">
        <w:rPr>
          <w:rFonts w:eastAsia="Times New Roman" w:cstheme="minorHAnsi"/>
          <w:szCs w:val="21"/>
          <w:lang w:eastAsia="nl-NL"/>
        </w:rPr>
        <w:br/>
        <w:t xml:space="preserve">De luchtdruk wordt gemeten in hPa of mbar. Daarmee fungeert de smartphone als een barometer </w:t>
      </w:r>
      <w:sdt>
        <w:sdtPr>
          <w:rPr>
            <w:rFonts w:eastAsia="Times New Roman" w:cstheme="minorHAnsi"/>
            <w:szCs w:val="21"/>
            <w:lang w:eastAsia="nl-NL"/>
          </w:rPr>
          <w:id w:val="-1679496748"/>
          <w:citation/>
        </w:sdtPr>
        <w:sdtEndPr/>
        <w:sdtContent>
          <w:r w:rsidRPr="00E8289A">
            <w:rPr>
              <w:rFonts w:eastAsia="Times New Roman" w:cstheme="minorHAnsi"/>
              <w:szCs w:val="21"/>
              <w:lang w:eastAsia="nl-NL"/>
            </w:rPr>
            <w:fldChar w:fldCharType="begin"/>
          </w:r>
          <w:r w:rsidRPr="00E8289A">
            <w:rPr>
              <w:rFonts w:eastAsia="Times New Roman" w:cstheme="minorHAnsi"/>
              <w:szCs w:val="21"/>
              <w:lang w:eastAsia="nl-NL"/>
            </w:rPr>
            <w:instrText xml:space="preserve"> CITATION Joh17 \l 1043 </w:instrText>
          </w:r>
          <w:r w:rsidRPr="00E8289A">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E8289A">
            <w:rPr>
              <w:rFonts w:eastAsia="Times New Roman" w:cstheme="minorHAnsi"/>
              <w:szCs w:val="21"/>
              <w:lang w:eastAsia="nl-NL"/>
            </w:rPr>
            <w:fldChar w:fldCharType="end"/>
          </w:r>
        </w:sdtContent>
      </w:sdt>
      <w:r w:rsidRPr="00E8289A">
        <w:rPr>
          <w:rFonts w:eastAsia="Times New Roman" w:cstheme="minorHAnsi"/>
          <w:szCs w:val="21"/>
          <w:lang w:eastAsia="nl-NL"/>
        </w:rPr>
        <w:t>. </w:t>
      </w:r>
    </w:p>
    <w:p w:rsidR="00F97EB0" w:rsidRPr="00E8289A" w:rsidRDefault="00F97EB0" w:rsidP="00F97EB0">
      <w:pPr>
        <w:shd w:val="clear" w:color="auto" w:fill="FFFFFF"/>
        <w:spacing w:after="150" w:line="240" w:lineRule="auto"/>
        <w:rPr>
          <w:rFonts w:eastAsia="Times New Roman" w:cstheme="minorHAnsi"/>
          <w:szCs w:val="21"/>
          <w:lang w:eastAsia="nl-NL"/>
        </w:rPr>
      </w:pPr>
      <w:r w:rsidRPr="00E8289A">
        <w:rPr>
          <w:rFonts w:eastAsia="Times New Roman" w:cstheme="minorHAnsi"/>
          <w:b/>
          <w:bCs/>
          <w:szCs w:val="21"/>
          <w:lang w:eastAsia="nl-NL"/>
        </w:rPr>
        <w:t>Vochtigheid</w:t>
      </w:r>
      <w:r w:rsidRPr="00E8289A">
        <w:rPr>
          <w:rFonts w:eastAsia="Times New Roman" w:cstheme="minorHAnsi"/>
          <w:szCs w:val="21"/>
          <w:lang w:eastAsia="nl-NL"/>
        </w:rPr>
        <w:br/>
        <w:t xml:space="preserve">De relatieve luchtvochtigheid wordt gemeten in een percentage </w:t>
      </w:r>
      <w:sdt>
        <w:sdtPr>
          <w:rPr>
            <w:rFonts w:eastAsia="Times New Roman" w:cstheme="minorHAnsi"/>
            <w:szCs w:val="21"/>
            <w:lang w:eastAsia="nl-NL"/>
          </w:rPr>
          <w:id w:val="-1167163108"/>
          <w:citation/>
        </w:sdtPr>
        <w:sdtEndPr/>
        <w:sdtContent>
          <w:r w:rsidRPr="00E8289A">
            <w:rPr>
              <w:rFonts w:eastAsia="Times New Roman" w:cstheme="minorHAnsi"/>
              <w:szCs w:val="21"/>
              <w:lang w:eastAsia="nl-NL"/>
            </w:rPr>
            <w:fldChar w:fldCharType="begin"/>
          </w:r>
          <w:r w:rsidRPr="00E8289A">
            <w:rPr>
              <w:rFonts w:eastAsia="Times New Roman" w:cstheme="minorHAnsi"/>
              <w:szCs w:val="21"/>
              <w:lang w:eastAsia="nl-NL"/>
            </w:rPr>
            <w:instrText xml:space="preserve"> CITATION Joh17 \l 1043 </w:instrText>
          </w:r>
          <w:r w:rsidRPr="00E8289A">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E8289A">
            <w:rPr>
              <w:rFonts w:eastAsia="Times New Roman" w:cstheme="minorHAnsi"/>
              <w:szCs w:val="21"/>
              <w:lang w:eastAsia="nl-NL"/>
            </w:rPr>
            <w:fldChar w:fldCharType="end"/>
          </w:r>
        </w:sdtContent>
      </w:sdt>
      <w:r w:rsidRPr="00E8289A">
        <w:rPr>
          <w:rFonts w:eastAsia="Times New Roman" w:cstheme="minorHAnsi"/>
          <w:szCs w:val="21"/>
          <w:lang w:eastAsia="nl-NL"/>
        </w:rPr>
        <w:t>.</w:t>
      </w:r>
    </w:p>
    <w:p w:rsidR="00F97EB0" w:rsidRPr="004F41B6" w:rsidRDefault="00F97EB0" w:rsidP="00F97EB0">
      <w:pPr>
        <w:shd w:val="clear" w:color="auto" w:fill="FFFFFF"/>
        <w:spacing w:after="150" w:line="240" w:lineRule="auto"/>
        <w:rPr>
          <w:rFonts w:eastAsia="Times New Roman" w:cstheme="minorHAnsi"/>
          <w:color w:val="FF0000"/>
          <w:szCs w:val="21"/>
          <w:lang w:eastAsia="nl-NL"/>
        </w:rPr>
      </w:pPr>
      <w:r w:rsidRPr="006E3398">
        <w:rPr>
          <w:rFonts w:eastAsia="Times New Roman" w:cstheme="minorHAnsi"/>
          <w:b/>
          <w:bCs/>
          <w:szCs w:val="21"/>
          <w:lang w:eastAsia="nl-NL"/>
        </w:rPr>
        <w:t>Omgevingslichtsensor</w:t>
      </w:r>
      <w:r w:rsidRPr="006E3398">
        <w:rPr>
          <w:rFonts w:eastAsia="Times New Roman" w:cstheme="minorHAnsi"/>
          <w:szCs w:val="21"/>
          <w:lang w:eastAsia="nl-NL"/>
        </w:rPr>
        <w:br/>
        <w:t xml:space="preserve">Deze sensor meet de hoeveelheid licht (lux) in de omgeving. De smartphone weet daardoor of het licht of donker is. Een veelgebruikte toepassing is het automatisch aanpassen van de helderheid van het smartphonescherm op het omgevingslicht. Maar omdat de sensor ook de </w:t>
      </w:r>
      <w:r w:rsidR="008C779C" w:rsidRPr="006E3398">
        <w:rPr>
          <w:rFonts w:eastAsia="Times New Roman" w:cstheme="minorHAnsi"/>
          <w:szCs w:val="21"/>
          <w:lang w:eastAsia="nl-NL"/>
        </w:rPr>
        <w:t>RGB-waarden</w:t>
      </w:r>
      <w:r w:rsidRPr="006E3398">
        <w:rPr>
          <w:rFonts w:eastAsia="Times New Roman" w:cstheme="minorHAnsi"/>
          <w:szCs w:val="21"/>
          <w:lang w:eastAsia="nl-NL"/>
        </w:rPr>
        <w:t xml:space="preserve"> van het licht kan meten, kunnen zelfs de kleuren op je scherm worden afgestemd op het type omgevingslicht </w:t>
      </w:r>
      <w:sdt>
        <w:sdtPr>
          <w:rPr>
            <w:rFonts w:eastAsia="Times New Roman" w:cstheme="minorHAnsi"/>
            <w:szCs w:val="21"/>
            <w:lang w:eastAsia="nl-NL"/>
          </w:rPr>
          <w:id w:val="1343200570"/>
          <w:citation/>
        </w:sdtPr>
        <w:sdtEndPr/>
        <w:sdtContent>
          <w:r w:rsidRPr="006E3398">
            <w:rPr>
              <w:rFonts w:eastAsia="Times New Roman" w:cstheme="minorHAnsi"/>
              <w:szCs w:val="21"/>
              <w:lang w:eastAsia="nl-NL"/>
            </w:rPr>
            <w:fldChar w:fldCharType="begin"/>
          </w:r>
          <w:r w:rsidRPr="006E3398">
            <w:rPr>
              <w:rFonts w:eastAsia="Times New Roman" w:cstheme="minorHAnsi"/>
              <w:szCs w:val="21"/>
              <w:lang w:eastAsia="nl-NL"/>
            </w:rPr>
            <w:instrText xml:space="preserve"> CITATION Joh17 \l 1043 </w:instrText>
          </w:r>
          <w:r w:rsidRPr="006E3398">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6E3398">
            <w:rPr>
              <w:rFonts w:eastAsia="Times New Roman" w:cstheme="minorHAnsi"/>
              <w:szCs w:val="21"/>
              <w:lang w:eastAsia="nl-NL"/>
            </w:rPr>
            <w:fldChar w:fldCharType="end"/>
          </w:r>
        </w:sdtContent>
      </w:sdt>
      <w:r w:rsidRPr="006E3398">
        <w:rPr>
          <w:rFonts w:eastAsia="Times New Roman" w:cstheme="minorHAnsi"/>
          <w:szCs w:val="21"/>
          <w:lang w:eastAsia="nl-NL"/>
        </w:rPr>
        <w:t>.</w:t>
      </w:r>
    </w:p>
    <w:p w:rsidR="00F97EB0" w:rsidRPr="006E3398" w:rsidRDefault="00F97EB0" w:rsidP="00F97EB0">
      <w:pPr>
        <w:shd w:val="clear" w:color="auto" w:fill="FFFFFF"/>
        <w:spacing w:after="150" w:line="240" w:lineRule="auto"/>
        <w:rPr>
          <w:rFonts w:eastAsia="Times New Roman" w:cstheme="minorHAnsi"/>
          <w:szCs w:val="21"/>
          <w:lang w:eastAsia="nl-NL"/>
        </w:rPr>
      </w:pPr>
      <w:r w:rsidRPr="006E3398">
        <w:rPr>
          <w:rFonts w:eastAsia="Times New Roman" w:cstheme="minorHAnsi"/>
          <w:b/>
          <w:bCs/>
          <w:szCs w:val="21"/>
          <w:lang w:eastAsia="nl-NL"/>
        </w:rPr>
        <w:t>Nabijheidssensor (Hall sensor)</w:t>
      </w:r>
      <w:r w:rsidRPr="006E3398">
        <w:rPr>
          <w:rFonts w:eastAsia="Times New Roman" w:cstheme="minorHAnsi"/>
          <w:szCs w:val="21"/>
          <w:lang w:eastAsia="nl-NL"/>
        </w:rPr>
        <w:br/>
        <w:t>Deze sensor kan worden gebruikt om de afstand te meten van een object ten opzichte van de voorkant van het scherm. Het wordt bijvoorbeeld gebruikt om te meten of je de smartphone tegen je oor houdt. Het scherm zal dan automatisch dimmen, zodat je niet per ongeluk allerlei toetsen indrukt</w:t>
      </w:r>
      <w:r>
        <w:rPr>
          <w:rFonts w:eastAsia="Times New Roman" w:cstheme="minorHAnsi"/>
          <w:szCs w:val="21"/>
          <w:lang w:eastAsia="nl-NL"/>
        </w:rPr>
        <w:t xml:space="preserve"> </w:t>
      </w:r>
      <w:sdt>
        <w:sdtPr>
          <w:rPr>
            <w:rFonts w:eastAsia="Times New Roman" w:cstheme="minorHAnsi"/>
            <w:szCs w:val="21"/>
            <w:lang w:eastAsia="nl-NL"/>
          </w:rPr>
          <w:id w:val="665517385"/>
          <w:citation/>
        </w:sdtPr>
        <w:sdtEndPr/>
        <w:sdtContent>
          <w:r>
            <w:rPr>
              <w:rFonts w:eastAsia="Times New Roman" w:cstheme="minorHAnsi"/>
              <w:szCs w:val="21"/>
              <w:lang w:eastAsia="nl-NL"/>
            </w:rPr>
            <w:fldChar w:fldCharType="begin"/>
          </w:r>
          <w:r>
            <w:rPr>
              <w:rFonts w:eastAsia="Times New Roman" w:cstheme="minorHAnsi"/>
              <w:szCs w:val="21"/>
              <w:lang w:eastAsia="nl-NL"/>
            </w:rPr>
            <w:instrText xml:space="preserve"> CITATION Joh17 \l 1043 </w:instrText>
          </w:r>
          <w:r>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Pr>
              <w:rFonts w:eastAsia="Times New Roman" w:cstheme="minorHAnsi"/>
              <w:szCs w:val="21"/>
              <w:lang w:eastAsia="nl-NL"/>
            </w:rPr>
            <w:fldChar w:fldCharType="end"/>
          </w:r>
        </w:sdtContent>
      </w:sdt>
      <w:r w:rsidRPr="006E3398">
        <w:rPr>
          <w:rFonts w:eastAsia="Times New Roman" w:cstheme="minorHAnsi"/>
          <w:szCs w:val="21"/>
          <w:lang w:eastAsia="nl-NL"/>
        </w:rPr>
        <w:t>.</w:t>
      </w:r>
    </w:p>
    <w:p w:rsidR="00F97EB0" w:rsidRPr="007F13DE" w:rsidRDefault="00F97EB0" w:rsidP="00F97EB0">
      <w:pPr>
        <w:pStyle w:val="Geenafstand"/>
        <w:rPr>
          <w:i/>
          <w:lang w:eastAsia="nl-NL"/>
        </w:rPr>
      </w:pPr>
      <w:bookmarkStart w:id="7" w:name="_Toc494110680"/>
      <w:r w:rsidRPr="007F13DE">
        <w:rPr>
          <w:i/>
          <w:lang w:eastAsia="nl-NL"/>
        </w:rPr>
        <w:t>Overige sensoren</w:t>
      </w:r>
      <w:bookmarkEnd w:id="7"/>
    </w:p>
    <w:p w:rsidR="00F97EB0" w:rsidRPr="006E3398" w:rsidRDefault="00F97EB0" w:rsidP="00F97EB0">
      <w:pPr>
        <w:shd w:val="clear" w:color="auto" w:fill="FFFFFF"/>
        <w:spacing w:after="150" w:line="240" w:lineRule="auto"/>
        <w:rPr>
          <w:rFonts w:eastAsia="Times New Roman" w:cstheme="minorHAnsi"/>
          <w:szCs w:val="21"/>
          <w:lang w:eastAsia="nl-NL"/>
        </w:rPr>
      </w:pPr>
      <w:r w:rsidRPr="006E3398">
        <w:rPr>
          <w:rFonts w:eastAsia="Times New Roman" w:cstheme="minorHAnsi"/>
          <w:b/>
          <w:bCs/>
          <w:szCs w:val="21"/>
          <w:lang w:eastAsia="nl-NL"/>
        </w:rPr>
        <w:t>Vingerafdruksensor</w:t>
      </w:r>
      <w:r w:rsidRPr="006E3398">
        <w:rPr>
          <w:rFonts w:eastAsia="Times New Roman" w:cstheme="minorHAnsi"/>
          <w:szCs w:val="21"/>
          <w:lang w:eastAsia="nl-NL"/>
        </w:rPr>
        <w:br/>
        <w:t xml:space="preserve">Leg een vinger op deze sensor en de telefoon herkent je aan je vingerafdruk. Niet alleen smartphones maar ook nieuwe laptops worden steeds vaker met deze vorm van beveiliging uitgerust </w:t>
      </w:r>
      <w:sdt>
        <w:sdtPr>
          <w:rPr>
            <w:rFonts w:eastAsia="Times New Roman" w:cstheme="minorHAnsi"/>
            <w:szCs w:val="21"/>
            <w:lang w:eastAsia="nl-NL"/>
          </w:rPr>
          <w:id w:val="609782017"/>
          <w:citation/>
        </w:sdtPr>
        <w:sdtEndPr/>
        <w:sdtContent>
          <w:r w:rsidRPr="006E3398">
            <w:rPr>
              <w:rFonts w:eastAsia="Times New Roman" w:cstheme="minorHAnsi"/>
              <w:szCs w:val="21"/>
              <w:lang w:eastAsia="nl-NL"/>
            </w:rPr>
            <w:fldChar w:fldCharType="begin"/>
          </w:r>
          <w:r w:rsidRPr="006E3398">
            <w:rPr>
              <w:rFonts w:eastAsia="Times New Roman" w:cstheme="minorHAnsi"/>
              <w:szCs w:val="21"/>
              <w:lang w:eastAsia="nl-NL"/>
            </w:rPr>
            <w:instrText xml:space="preserve"> CITATION Joh17 \l 1043 </w:instrText>
          </w:r>
          <w:r w:rsidRPr="006E3398">
            <w:rPr>
              <w:rFonts w:eastAsia="Times New Roman" w:cstheme="minorHAnsi"/>
              <w:szCs w:val="21"/>
              <w:lang w:eastAsia="nl-NL"/>
            </w:rPr>
            <w:fldChar w:fldCharType="separate"/>
          </w:r>
          <w:r w:rsidR="001828F0" w:rsidRPr="001828F0">
            <w:rPr>
              <w:rFonts w:eastAsia="Times New Roman" w:cstheme="minorHAnsi"/>
              <w:noProof/>
              <w:szCs w:val="21"/>
              <w:lang w:eastAsia="nl-NL"/>
            </w:rPr>
            <w:t>(Kivit, 2017)</w:t>
          </w:r>
          <w:r w:rsidRPr="006E3398">
            <w:rPr>
              <w:rFonts w:eastAsia="Times New Roman" w:cstheme="minorHAnsi"/>
              <w:szCs w:val="21"/>
              <w:lang w:eastAsia="nl-NL"/>
            </w:rPr>
            <w:fldChar w:fldCharType="end"/>
          </w:r>
        </w:sdtContent>
      </w:sdt>
      <w:r w:rsidRPr="006E3398">
        <w:rPr>
          <w:rFonts w:eastAsia="Times New Roman" w:cstheme="minorHAnsi"/>
          <w:szCs w:val="21"/>
          <w:lang w:eastAsia="nl-NL"/>
        </w:rPr>
        <w:t xml:space="preserve">. </w:t>
      </w:r>
    </w:p>
    <w:p w:rsidR="00F97EB0" w:rsidRPr="006E3398" w:rsidRDefault="00F97EB0" w:rsidP="00F97EB0">
      <w:pPr>
        <w:shd w:val="clear" w:color="auto" w:fill="FFFFFF"/>
        <w:spacing w:after="150" w:line="240" w:lineRule="auto"/>
        <w:rPr>
          <w:rFonts w:eastAsia="Times New Roman" w:cstheme="minorHAnsi"/>
          <w:lang w:eastAsia="nl-NL"/>
        </w:rPr>
      </w:pPr>
      <w:r w:rsidRPr="006E3398">
        <w:rPr>
          <w:rFonts w:eastAsia="Times New Roman" w:cstheme="minorHAnsi"/>
          <w:b/>
          <w:bCs/>
          <w:szCs w:val="21"/>
          <w:lang w:eastAsia="nl-NL"/>
        </w:rPr>
        <w:t>3Dtouch</w:t>
      </w:r>
      <w:r w:rsidRPr="006E3398">
        <w:rPr>
          <w:rFonts w:eastAsia="Times New Roman" w:cstheme="minorHAnsi"/>
          <w:szCs w:val="21"/>
          <w:lang w:eastAsia="nl-NL"/>
        </w:rPr>
        <w:br/>
        <w:t xml:space="preserve">De iPhone 6S was de eerste smartphone met een drukgevoelig scherm. Met het zogeheten 3Dtouch </w:t>
      </w:r>
      <w:r w:rsidRPr="006E3398">
        <w:rPr>
          <w:rFonts w:eastAsia="Times New Roman" w:cstheme="minorHAnsi"/>
          <w:lang w:eastAsia="nl-NL"/>
        </w:rPr>
        <w:t xml:space="preserve">kunnen afhankelijk van de uitgeoefende druk op het scherm acties worden uitgevoerd. Het scherm kan drie verschillende niveaus registreren: een tik, een zachte druk en een stevige druk. Een tik opent een applicatie, een zachte druk biedt de optie om een app te verwijderen en een stevige druk opent een submenu met veelgebruikte functies binnen de app </w:t>
      </w:r>
      <w:sdt>
        <w:sdtPr>
          <w:rPr>
            <w:rFonts w:eastAsia="Times New Roman" w:cstheme="minorHAnsi"/>
            <w:lang w:eastAsia="nl-NL"/>
          </w:rPr>
          <w:id w:val="-1730914957"/>
          <w:citation/>
        </w:sdtPr>
        <w:sdtEndPr/>
        <w:sdtContent>
          <w:r w:rsidRPr="006E3398">
            <w:rPr>
              <w:rFonts w:eastAsia="Times New Roman" w:cstheme="minorHAnsi"/>
              <w:lang w:eastAsia="nl-NL"/>
            </w:rPr>
            <w:fldChar w:fldCharType="begin"/>
          </w:r>
          <w:r w:rsidRPr="006E3398">
            <w:rPr>
              <w:rFonts w:eastAsia="Times New Roman" w:cstheme="minorHAnsi"/>
              <w:lang w:eastAsia="nl-NL"/>
            </w:rPr>
            <w:instrText xml:space="preserve"> CITATION Joh17 \l 1043 </w:instrText>
          </w:r>
          <w:r w:rsidRPr="006E3398">
            <w:rPr>
              <w:rFonts w:eastAsia="Times New Roman" w:cstheme="minorHAnsi"/>
              <w:lang w:eastAsia="nl-NL"/>
            </w:rPr>
            <w:fldChar w:fldCharType="separate"/>
          </w:r>
          <w:r w:rsidR="001828F0" w:rsidRPr="001828F0">
            <w:rPr>
              <w:rFonts w:eastAsia="Times New Roman" w:cstheme="minorHAnsi"/>
              <w:noProof/>
              <w:lang w:eastAsia="nl-NL"/>
            </w:rPr>
            <w:t>(Kivit, 2017)</w:t>
          </w:r>
          <w:r w:rsidRPr="006E3398">
            <w:rPr>
              <w:rFonts w:eastAsia="Times New Roman" w:cstheme="minorHAnsi"/>
              <w:lang w:eastAsia="nl-NL"/>
            </w:rPr>
            <w:fldChar w:fldCharType="end"/>
          </w:r>
        </w:sdtContent>
      </w:sdt>
      <w:r w:rsidRPr="006E3398">
        <w:rPr>
          <w:rFonts w:eastAsia="Times New Roman" w:cstheme="minorHAnsi"/>
          <w:lang w:eastAsia="nl-NL"/>
        </w:rPr>
        <w:t xml:space="preserve">. </w:t>
      </w:r>
    </w:p>
    <w:p w:rsidR="00F97EB0" w:rsidRPr="00243A38" w:rsidRDefault="00F97EB0" w:rsidP="00F97EB0">
      <w:pPr>
        <w:shd w:val="clear" w:color="auto" w:fill="FFFFFF"/>
        <w:spacing w:after="150" w:line="240" w:lineRule="auto"/>
        <w:rPr>
          <w:rFonts w:eastAsia="Times New Roman" w:cstheme="minorHAnsi"/>
          <w:szCs w:val="21"/>
          <w:lang w:eastAsia="nl-NL"/>
        </w:rPr>
      </w:pPr>
      <w:r w:rsidRPr="00243A38">
        <w:rPr>
          <w:rFonts w:eastAsia="Times New Roman" w:cstheme="minorHAnsi"/>
          <w:b/>
          <w:bCs/>
          <w:szCs w:val="21"/>
          <w:lang w:eastAsia="nl-NL"/>
        </w:rPr>
        <w:t>Hartslag</w:t>
      </w:r>
      <w:r w:rsidRPr="00243A38">
        <w:rPr>
          <w:rFonts w:eastAsia="Times New Roman" w:cstheme="minorHAnsi"/>
          <w:szCs w:val="21"/>
          <w:lang w:eastAsia="nl-NL"/>
        </w:rPr>
        <w:br/>
        <w:t xml:space="preserve">Veel smartwatches en mobiele devices van Samsung zijn uitgerust met een hartslagsensor. </w:t>
      </w:r>
      <w:r w:rsidR="008C779C">
        <w:rPr>
          <w:rFonts w:eastAsia="Times New Roman" w:cstheme="minorHAnsi"/>
          <w:szCs w:val="21"/>
          <w:lang w:eastAsia="nl-NL"/>
        </w:rPr>
        <w:br/>
      </w:r>
      <w:r w:rsidRPr="00243A38">
        <w:rPr>
          <w:rFonts w:eastAsia="Times New Roman" w:cstheme="minorHAnsi"/>
          <w:szCs w:val="21"/>
          <w:lang w:eastAsia="nl-NL"/>
        </w:rPr>
        <w:t xml:space="preserve">Deze sensor licht je huid op met een led of infrarood lampje en monitort visuele veranderingen op basis van de bloedcirculatie. Met een camera of fotodiode kan dit verschil gemeten worden. </w:t>
      </w:r>
      <w:r w:rsidR="008C779C">
        <w:rPr>
          <w:rFonts w:eastAsia="Times New Roman" w:cstheme="minorHAnsi"/>
          <w:szCs w:val="21"/>
          <w:lang w:eastAsia="nl-NL"/>
        </w:rPr>
        <w:br/>
      </w:r>
      <w:r w:rsidRPr="00243A38">
        <w:rPr>
          <w:rFonts w:eastAsia="Times New Roman" w:cstheme="minorHAnsi"/>
          <w:szCs w:val="21"/>
          <w:lang w:eastAsia="nl-NL"/>
        </w:rPr>
        <w:t>Het aantal slagen per minuut en de variatie tussen deze hartslagen zijn een goede indicator voor conditie, stressniveau en de mate van herstel tussen trainingen</w:t>
      </w:r>
      <w:sdt>
        <w:sdtPr>
          <w:rPr>
            <w:rFonts w:eastAsia="Times New Roman" w:cstheme="minorHAnsi"/>
            <w:szCs w:val="21"/>
            <w:lang w:eastAsia="nl-NL"/>
          </w:rPr>
          <w:id w:val="1974480625"/>
          <w:citation/>
        </w:sdtPr>
        <w:sdtEndPr/>
        <w:sdtContent>
          <w:r w:rsidRPr="00243A38">
            <w:rPr>
              <w:rFonts w:eastAsia="Times New Roman" w:cstheme="minorHAnsi"/>
              <w:szCs w:val="21"/>
              <w:lang w:eastAsia="nl-NL"/>
            </w:rPr>
            <w:fldChar w:fldCharType="begin"/>
          </w:r>
          <w:r w:rsidRPr="00243A38">
            <w:rPr>
              <w:rFonts w:eastAsia="Times New Roman" w:cstheme="minorHAnsi"/>
              <w:szCs w:val="21"/>
              <w:lang w:eastAsia="nl-NL"/>
            </w:rPr>
            <w:instrText xml:space="preserve"> CITATION Joh17 \l 1043 </w:instrText>
          </w:r>
          <w:r w:rsidRPr="00243A38">
            <w:rPr>
              <w:rFonts w:eastAsia="Times New Roman" w:cstheme="minorHAnsi"/>
              <w:szCs w:val="21"/>
              <w:lang w:eastAsia="nl-NL"/>
            </w:rPr>
            <w:fldChar w:fldCharType="separate"/>
          </w:r>
          <w:r w:rsidR="001828F0">
            <w:rPr>
              <w:rFonts w:eastAsia="Times New Roman" w:cstheme="minorHAnsi"/>
              <w:noProof/>
              <w:szCs w:val="21"/>
              <w:lang w:eastAsia="nl-NL"/>
            </w:rPr>
            <w:t xml:space="preserve"> </w:t>
          </w:r>
          <w:r w:rsidR="001828F0" w:rsidRPr="001828F0">
            <w:rPr>
              <w:rFonts w:eastAsia="Times New Roman" w:cstheme="minorHAnsi"/>
              <w:noProof/>
              <w:szCs w:val="21"/>
              <w:lang w:eastAsia="nl-NL"/>
            </w:rPr>
            <w:t>(Kivit, 2017)</w:t>
          </w:r>
          <w:r w:rsidRPr="00243A38">
            <w:rPr>
              <w:rFonts w:eastAsia="Times New Roman" w:cstheme="minorHAnsi"/>
              <w:szCs w:val="21"/>
              <w:lang w:eastAsia="nl-NL"/>
            </w:rPr>
            <w:fldChar w:fldCharType="end"/>
          </w:r>
        </w:sdtContent>
      </w:sdt>
      <w:r w:rsidRPr="00243A38">
        <w:rPr>
          <w:rFonts w:eastAsia="Times New Roman" w:cstheme="minorHAnsi"/>
          <w:szCs w:val="21"/>
          <w:lang w:eastAsia="nl-NL"/>
        </w:rPr>
        <w:t xml:space="preserve">. </w:t>
      </w:r>
    </w:p>
    <w:p w:rsidR="00F97EB0" w:rsidRDefault="00F97EB0" w:rsidP="00F97EB0">
      <w:pPr>
        <w:pStyle w:val="Kop2"/>
      </w:pPr>
      <w:bookmarkStart w:id="8" w:name="_Toc494983856"/>
      <w:bookmarkStart w:id="9" w:name="_Toc494984463"/>
      <w:bookmarkStart w:id="10" w:name="_Toc500242438"/>
      <w:r>
        <w:lastRenderedPageBreak/>
        <w:t>B: Applicaties in de gymzaal overzicht</w:t>
      </w:r>
      <w:bookmarkEnd w:id="8"/>
      <w:bookmarkEnd w:id="9"/>
      <w:bookmarkEnd w:id="10"/>
    </w:p>
    <w:p w:rsidR="00F97EB0" w:rsidRPr="00CE08B2" w:rsidRDefault="00F97EB0" w:rsidP="00F97EB0"/>
    <w:p w:rsidR="00045E71" w:rsidRDefault="00045E71" w:rsidP="00045E71">
      <w:pPr>
        <w:pStyle w:val="Bijschrift"/>
        <w:keepNext/>
      </w:pPr>
    </w:p>
    <w:tbl>
      <w:tblPr>
        <w:tblStyle w:val="Tabelraster"/>
        <w:tblW w:w="0" w:type="auto"/>
        <w:tblLook w:val="04A0" w:firstRow="1" w:lastRow="0" w:firstColumn="1" w:lastColumn="0" w:noHBand="0" w:noVBand="1"/>
      </w:tblPr>
      <w:tblGrid>
        <w:gridCol w:w="3020"/>
        <w:gridCol w:w="3021"/>
      </w:tblGrid>
      <w:tr w:rsidR="00045E71" w:rsidRPr="002B216B" w:rsidTr="0066437B">
        <w:tc>
          <w:tcPr>
            <w:tcW w:w="3020" w:type="dxa"/>
            <w:shd w:val="clear" w:color="auto" w:fill="FFFF00"/>
          </w:tcPr>
          <w:p w:rsidR="00045E71" w:rsidRPr="002B216B" w:rsidRDefault="00045E71" w:rsidP="0066437B">
            <w:pPr>
              <w:pStyle w:val="Geenafstand"/>
            </w:pPr>
            <w:r w:rsidRPr="002B216B">
              <w:t>Naam</w:t>
            </w:r>
          </w:p>
        </w:tc>
        <w:tc>
          <w:tcPr>
            <w:tcW w:w="3021" w:type="dxa"/>
            <w:shd w:val="clear" w:color="auto" w:fill="FFFF00"/>
          </w:tcPr>
          <w:p w:rsidR="00045E71" w:rsidRPr="002B216B" w:rsidRDefault="00045E71" w:rsidP="0066437B">
            <w:pPr>
              <w:pStyle w:val="Geenafstand"/>
            </w:pPr>
            <w:r w:rsidRPr="002B216B">
              <w:t>Wat kun je ermee?</w:t>
            </w:r>
          </w:p>
        </w:tc>
      </w:tr>
      <w:tr w:rsidR="00045E71" w:rsidRPr="002B216B" w:rsidTr="0066437B">
        <w:trPr>
          <w:trHeight w:val="311"/>
        </w:trPr>
        <w:tc>
          <w:tcPr>
            <w:tcW w:w="3020" w:type="dxa"/>
          </w:tcPr>
          <w:p w:rsidR="00045E71" w:rsidRPr="002B216B" w:rsidRDefault="00045E71" w:rsidP="0066437B">
            <w:pPr>
              <w:pStyle w:val="Geenafstand"/>
            </w:pPr>
            <w:r w:rsidRPr="002B216B">
              <w:t>Live video delay</w:t>
            </w:r>
          </w:p>
        </w:tc>
        <w:tc>
          <w:tcPr>
            <w:tcW w:w="3021" w:type="dxa"/>
          </w:tcPr>
          <w:p w:rsidR="00045E71" w:rsidRPr="002B216B" w:rsidRDefault="00045E71" w:rsidP="0066437B">
            <w:pPr>
              <w:pStyle w:val="Geenafstand"/>
            </w:pPr>
            <w:r>
              <w:t>Bekijken van eigen gymactiviteit in de vorm van een video. Doel is om de activiteit uiteindelijk te perfectionaliseren.</w:t>
            </w:r>
          </w:p>
        </w:tc>
      </w:tr>
      <w:tr w:rsidR="00045E71" w:rsidTr="0066437B">
        <w:tc>
          <w:tcPr>
            <w:tcW w:w="3020" w:type="dxa"/>
          </w:tcPr>
          <w:p w:rsidR="00045E71" w:rsidRDefault="00045E71" w:rsidP="0066437B">
            <w:pPr>
              <w:pStyle w:val="Geenafstand"/>
            </w:pPr>
            <w:proofErr w:type="spellStart"/>
            <w:r>
              <w:t>Book</w:t>
            </w:r>
            <w:proofErr w:type="spellEnd"/>
            <w:r>
              <w:t xml:space="preserve"> </w:t>
            </w:r>
            <w:proofErr w:type="spellStart"/>
            <w:r>
              <w:t>Creator</w:t>
            </w:r>
            <w:proofErr w:type="spellEnd"/>
          </w:p>
        </w:tc>
        <w:tc>
          <w:tcPr>
            <w:tcW w:w="3021" w:type="dxa"/>
          </w:tcPr>
          <w:p w:rsidR="00045E71" w:rsidRDefault="00045E71" w:rsidP="0066437B">
            <w:pPr>
              <w:pStyle w:val="Geenafstand"/>
            </w:pPr>
            <w:r>
              <w:t>Het maken van digitale leskaarten.</w:t>
            </w:r>
          </w:p>
        </w:tc>
      </w:tr>
      <w:tr w:rsidR="00045E71" w:rsidTr="0066437B">
        <w:tc>
          <w:tcPr>
            <w:tcW w:w="3020" w:type="dxa"/>
          </w:tcPr>
          <w:p w:rsidR="00045E71" w:rsidRDefault="00045E71" w:rsidP="0066437B">
            <w:pPr>
              <w:pStyle w:val="Geenafstand"/>
            </w:pPr>
            <w:proofErr w:type="spellStart"/>
            <w:r>
              <w:t>Gravie</w:t>
            </w:r>
            <w:proofErr w:type="spellEnd"/>
          </w:p>
        </w:tc>
        <w:tc>
          <w:tcPr>
            <w:tcW w:w="3021" w:type="dxa"/>
          </w:tcPr>
          <w:p w:rsidR="00045E71" w:rsidRDefault="00045E71" w:rsidP="0066437B">
            <w:pPr>
              <w:pStyle w:val="Geenafstand"/>
            </w:pPr>
            <w:r>
              <w:t>Tekst, muziek en afbeeldingen toevoegen aan de video van de gymactiviteit.</w:t>
            </w:r>
          </w:p>
        </w:tc>
      </w:tr>
      <w:tr w:rsidR="00045E71" w:rsidTr="0066437B">
        <w:tc>
          <w:tcPr>
            <w:tcW w:w="3020" w:type="dxa"/>
          </w:tcPr>
          <w:p w:rsidR="00045E71" w:rsidRDefault="00045E71" w:rsidP="0066437B">
            <w:pPr>
              <w:pStyle w:val="Geenafstand"/>
            </w:pPr>
            <w:r>
              <w:t>MGL</w:t>
            </w:r>
          </w:p>
        </w:tc>
        <w:tc>
          <w:tcPr>
            <w:tcW w:w="3021" w:type="dxa"/>
          </w:tcPr>
          <w:p w:rsidR="00045E71" w:rsidRDefault="00045E71" w:rsidP="0066437B">
            <w:pPr>
              <w:pStyle w:val="Geenafstand"/>
            </w:pPr>
            <w:r>
              <w:t>Honderden instructiefilmpjes voor de gymles.</w:t>
            </w:r>
          </w:p>
        </w:tc>
      </w:tr>
      <w:tr w:rsidR="00045E71" w:rsidTr="0066437B">
        <w:tc>
          <w:tcPr>
            <w:tcW w:w="3020" w:type="dxa"/>
          </w:tcPr>
          <w:p w:rsidR="00045E71" w:rsidRDefault="00045E71" w:rsidP="0066437B">
            <w:pPr>
              <w:pStyle w:val="Geenafstand"/>
            </w:pPr>
            <w:proofErr w:type="spellStart"/>
            <w:r>
              <w:t>Round</w:t>
            </w:r>
            <w:proofErr w:type="spellEnd"/>
            <w:r>
              <w:t xml:space="preserve"> Robin</w:t>
            </w:r>
          </w:p>
        </w:tc>
        <w:tc>
          <w:tcPr>
            <w:tcW w:w="3021" w:type="dxa"/>
          </w:tcPr>
          <w:p w:rsidR="00045E71" w:rsidRDefault="00045E71" w:rsidP="0066437B">
            <w:pPr>
              <w:pStyle w:val="Geenafstand"/>
            </w:pPr>
            <w:r>
              <w:t>Bijhouden van schema’s tijdens een toernooi.</w:t>
            </w:r>
          </w:p>
        </w:tc>
      </w:tr>
      <w:tr w:rsidR="00045E71" w:rsidTr="0066437B">
        <w:tc>
          <w:tcPr>
            <w:tcW w:w="3020" w:type="dxa"/>
          </w:tcPr>
          <w:p w:rsidR="00045E71" w:rsidRDefault="00045E71" w:rsidP="0066437B">
            <w:pPr>
              <w:pStyle w:val="Geenafstand"/>
            </w:pPr>
            <w:r>
              <w:t>Versus</w:t>
            </w:r>
          </w:p>
        </w:tc>
        <w:tc>
          <w:tcPr>
            <w:tcW w:w="3021" w:type="dxa"/>
          </w:tcPr>
          <w:p w:rsidR="00045E71" w:rsidRDefault="00045E71" w:rsidP="0066437B">
            <w:pPr>
              <w:pStyle w:val="Geenafstand"/>
            </w:pPr>
            <w:r>
              <w:t>Bijhouden van schema’s tijdens een toernooi. De ranglijsten zijn overzichtelijk weergegeven.</w:t>
            </w:r>
          </w:p>
        </w:tc>
      </w:tr>
      <w:tr w:rsidR="00045E71" w:rsidTr="0066437B">
        <w:tc>
          <w:tcPr>
            <w:tcW w:w="3020" w:type="dxa"/>
          </w:tcPr>
          <w:p w:rsidR="00045E71" w:rsidRDefault="00045E71" w:rsidP="0066437B">
            <w:pPr>
              <w:pStyle w:val="Geenafstand"/>
            </w:pPr>
            <w:r>
              <w:t xml:space="preserve">Spin </w:t>
            </w:r>
            <w:proofErr w:type="spellStart"/>
            <w:r>
              <w:t>it</w:t>
            </w:r>
            <w:proofErr w:type="spellEnd"/>
          </w:p>
        </w:tc>
        <w:tc>
          <w:tcPr>
            <w:tcW w:w="3021" w:type="dxa"/>
          </w:tcPr>
          <w:p w:rsidR="00045E71" w:rsidRDefault="00045E71" w:rsidP="0066437B">
            <w:pPr>
              <w:pStyle w:val="Geenafstand"/>
            </w:pPr>
            <w:r>
              <w:t xml:space="preserve">Gevarieerde </w:t>
            </w:r>
            <w:proofErr w:type="spellStart"/>
            <w:r>
              <w:t>work</w:t>
            </w:r>
            <w:proofErr w:type="spellEnd"/>
            <w:r>
              <w:t>-out app.</w:t>
            </w:r>
          </w:p>
        </w:tc>
      </w:tr>
      <w:tr w:rsidR="00045E71" w:rsidTr="0066437B">
        <w:tc>
          <w:tcPr>
            <w:tcW w:w="3020" w:type="dxa"/>
          </w:tcPr>
          <w:p w:rsidR="00045E71" w:rsidRDefault="00045E71" w:rsidP="0066437B">
            <w:pPr>
              <w:pStyle w:val="Geenafstand"/>
            </w:pPr>
            <w:proofErr w:type="gramStart"/>
            <w:r>
              <w:t>BAM video</w:t>
            </w:r>
            <w:proofErr w:type="gramEnd"/>
            <w:r>
              <w:t xml:space="preserve"> delay</w:t>
            </w:r>
          </w:p>
        </w:tc>
        <w:tc>
          <w:tcPr>
            <w:tcW w:w="3021" w:type="dxa"/>
          </w:tcPr>
          <w:p w:rsidR="00045E71" w:rsidRDefault="00045E71" w:rsidP="0066437B">
            <w:pPr>
              <w:pStyle w:val="Geenafstand"/>
            </w:pPr>
            <w:r>
              <w:t>Tonen door middel van een video welke bewegingen er zijn uitgevoerd tijdens een activiteit.</w:t>
            </w:r>
          </w:p>
        </w:tc>
      </w:tr>
      <w:tr w:rsidR="00045E71" w:rsidTr="0066437B">
        <w:tc>
          <w:tcPr>
            <w:tcW w:w="3020" w:type="dxa"/>
          </w:tcPr>
          <w:p w:rsidR="00045E71" w:rsidRDefault="00045E71" w:rsidP="0066437B">
            <w:pPr>
              <w:pStyle w:val="Geenafstand"/>
            </w:pPr>
            <w:proofErr w:type="spellStart"/>
            <w:r>
              <w:t>Hudl</w:t>
            </w:r>
            <w:proofErr w:type="spellEnd"/>
            <w:r>
              <w:t xml:space="preserve"> </w:t>
            </w:r>
            <w:proofErr w:type="spellStart"/>
            <w:r>
              <w:t>Technique</w:t>
            </w:r>
            <w:proofErr w:type="spellEnd"/>
          </w:p>
        </w:tc>
        <w:tc>
          <w:tcPr>
            <w:tcW w:w="3021" w:type="dxa"/>
          </w:tcPr>
          <w:p w:rsidR="00045E71" w:rsidRDefault="00045E71" w:rsidP="0066437B">
            <w:pPr>
              <w:pStyle w:val="Geenafstand"/>
            </w:pPr>
            <w:r>
              <w:t>Analytische video app bij het uitvoeren van bewegingsactiviteiten.</w:t>
            </w:r>
          </w:p>
        </w:tc>
      </w:tr>
      <w:tr w:rsidR="00045E71" w:rsidTr="0066437B">
        <w:tc>
          <w:tcPr>
            <w:tcW w:w="3020" w:type="dxa"/>
          </w:tcPr>
          <w:p w:rsidR="00045E71" w:rsidRDefault="00045E71" w:rsidP="0066437B">
            <w:pPr>
              <w:pStyle w:val="Geenafstand"/>
            </w:pPr>
            <w:proofErr w:type="spellStart"/>
            <w:r>
              <w:t>Jump</w:t>
            </w:r>
            <w:proofErr w:type="spellEnd"/>
            <w:r>
              <w:t xml:space="preserve"> </w:t>
            </w:r>
            <w:proofErr w:type="spellStart"/>
            <w:r>
              <w:t>it</w:t>
            </w:r>
            <w:proofErr w:type="spellEnd"/>
          </w:p>
        </w:tc>
        <w:tc>
          <w:tcPr>
            <w:tcW w:w="3021" w:type="dxa"/>
          </w:tcPr>
          <w:p w:rsidR="00045E71" w:rsidRDefault="00045E71" w:rsidP="0066437B">
            <w:pPr>
              <w:pStyle w:val="Geenafstand"/>
            </w:pPr>
            <w:r>
              <w:t>Bekijken van verschillende touwspringoefeningen.</w:t>
            </w:r>
          </w:p>
        </w:tc>
      </w:tr>
      <w:tr w:rsidR="00045E71" w:rsidTr="0066437B">
        <w:tc>
          <w:tcPr>
            <w:tcW w:w="3020" w:type="dxa"/>
          </w:tcPr>
          <w:p w:rsidR="00045E71" w:rsidRDefault="00045E71" w:rsidP="0066437B">
            <w:pPr>
              <w:pStyle w:val="Geenafstand"/>
            </w:pPr>
            <w:r>
              <w:t xml:space="preserve">Balance </w:t>
            </w:r>
            <w:proofErr w:type="spellStart"/>
            <w:r>
              <w:t>it</w:t>
            </w:r>
            <w:proofErr w:type="spellEnd"/>
          </w:p>
        </w:tc>
        <w:tc>
          <w:tcPr>
            <w:tcW w:w="3021" w:type="dxa"/>
          </w:tcPr>
          <w:p w:rsidR="00045E71" w:rsidRDefault="00045E71" w:rsidP="0066437B">
            <w:pPr>
              <w:pStyle w:val="Geenafstand"/>
            </w:pPr>
            <w:r>
              <w:t xml:space="preserve">60 leskaarten </w:t>
            </w:r>
            <w:proofErr w:type="spellStart"/>
            <w:r>
              <w:t>acrogym</w:t>
            </w:r>
            <w:proofErr w:type="spellEnd"/>
            <w:r>
              <w:t xml:space="preserve"> bekijken.</w:t>
            </w:r>
          </w:p>
        </w:tc>
      </w:tr>
    </w:tbl>
    <w:p w:rsidR="00F97EB0" w:rsidRDefault="00F97EB0" w:rsidP="00F97EB0">
      <w:pPr>
        <w:pStyle w:val="Kop2"/>
      </w:pPr>
      <w:bookmarkStart w:id="11" w:name="_GoBack"/>
      <w:bookmarkEnd w:id="11"/>
      <w:r>
        <w:br w:type="page"/>
      </w:r>
    </w:p>
    <w:p w:rsidR="00FF059C" w:rsidRDefault="00FF059C" w:rsidP="00F97EB0">
      <w:pPr>
        <w:pStyle w:val="Kop2"/>
        <w:sectPr w:rsidR="00FF059C" w:rsidSect="00F97EB0">
          <w:footerReference w:type="default" r:id="rId9"/>
          <w:footerReference w:type="first" r:id="rId10"/>
          <w:pgSz w:w="11906" w:h="16838"/>
          <w:pgMar w:top="1417" w:right="1417" w:bottom="1417" w:left="1417" w:header="708" w:footer="708" w:gutter="0"/>
          <w:cols w:space="708"/>
          <w:titlePg/>
          <w:docGrid w:linePitch="360"/>
        </w:sectPr>
      </w:pPr>
      <w:bookmarkStart w:id="12" w:name="_Toc494983857"/>
      <w:bookmarkStart w:id="13" w:name="_Toc494984464"/>
    </w:p>
    <w:p w:rsidR="00FF059C" w:rsidRDefault="00F97EB0" w:rsidP="00F97EB0">
      <w:pPr>
        <w:pStyle w:val="Kop2"/>
      </w:pPr>
      <w:bookmarkStart w:id="14" w:name="_Toc500242439"/>
      <w:r>
        <w:lastRenderedPageBreak/>
        <w:t>C: Motorische ontwikkeling kinderen</w:t>
      </w:r>
      <w:bookmarkEnd w:id="12"/>
      <w:bookmarkEnd w:id="13"/>
      <w:bookmarkEnd w:id="14"/>
    </w:p>
    <w:p w:rsidR="00FF059C" w:rsidRDefault="00FF059C">
      <w:pPr>
        <w:rPr>
          <w:rFonts w:asciiTheme="majorHAnsi" w:eastAsiaTheme="majorEastAsia" w:hAnsiTheme="majorHAnsi" w:cstheme="majorBidi"/>
          <w:color w:val="2E74B5" w:themeColor="accent1" w:themeShade="BF"/>
          <w:sz w:val="26"/>
          <w:szCs w:val="26"/>
        </w:rPr>
      </w:pPr>
    </w:p>
    <w:p w:rsidR="00F97EB0" w:rsidRDefault="00F97EB0" w:rsidP="00F97EB0">
      <w:pPr>
        <w:pStyle w:val="Geenafstand"/>
      </w:pPr>
      <w:r>
        <w:rPr>
          <w:noProof/>
        </w:rPr>
        <w:drawing>
          <wp:anchor distT="0" distB="0" distL="114300" distR="114300" simplePos="0" relativeHeight="251664384" behindDoc="1" locked="0" layoutInCell="1" allowOverlap="1" wp14:anchorId="1655BAAE" wp14:editId="71E757C9">
            <wp:simplePos x="0" y="0"/>
            <wp:positionH relativeFrom="margin">
              <wp:posOffset>99695</wp:posOffset>
            </wp:positionH>
            <wp:positionV relativeFrom="paragraph">
              <wp:posOffset>5881369</wp:posOffset>
            </wp:positionV>
            <wp:extent cx="4971415" cy="3114675"/>
            <wp:effectExtent l="0" t="0" r="635" b="9525"/>
            <wp:wrapNone/>
            <wp:docPr id="27" name="Afbeelding 27" descr="https://puu.sh/xo0W7/0863d0c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uu.sh/xo0W7/0863d0c9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690" cy="31154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31FAB29" wp14:editId="00F62887">
            <wp:simplePos x="0" y="0"/>
            <wp:positionH relativeFrom="margin">
              <wp:posOffset>-33655</wp:posOffset>
            </wp:positionH>
            <wp:positionV relativeFrom="paragraph">
              <wp:posOffset>3188335</wp:posOffset>
            </wp:positionV>
            <wp:extent cx="5209540" cy="2870835"/>
            <wp:effectExtent l="0" t="0" r="0" b="5715"/>
            <wp:wrapNone/>
            <wp:docPr id="26" name="Afbeelding 26" descr="https://puu.sh/xo0r3/79c2d42e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u.sh/xo0r3/79c2d42ef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9540"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E7D7458" wp14:editId="2DE541BE">
            <wp:simplePos x="0" y="0"/>
            <wp:positionH relativeFrom="margin">
              <wp:posOffset>0</wp:posOffset>
            </wp:positionH>
            <wp:positionV relativeFrom="paragraph">
              <wp:posOffset>0</wp:posOffset>
            </wp:positionV>
            <wp:extent cx="3990109" cy="3166398"/>
            <wp:effectExtent l="0" t="0" r="0" b="0"/>
            <wp:wrapNone/>
            <wp:docPr id="25" name="Afbeelding 25" descr="https://puu.sh/xo21T/0000031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uu.sh/xo21T/0000031b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4260" cy="317762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7EB0" w:rsidRDefault="00F97EB0" w:rsidP="00F97EB0">
      <w:pPr>
        <w:pStyle w:val="Kop2"/>
      </w:pPr>
      <w:bookmarkStart w:id="15" w:name="_Toc494983858"/>
      <w:bookmarkStart w:id="16" w:name="_Toc494984465"/>
      <w:bookmarkStart w:id="17" w:name="_Toc500242440"/>
      <w:r>
        <w:rPr>
          <w:noProof/>
        </w:rPr>
        <w:lastRenderedPageBreak/>
        <w:drawing>
          <wp:anchor distT="0" distB="0" distL="114300" distR="114300" simplePos="0" relativeHeight="251667456" behindDoc="1" locked="0" layoutInCell="1" allowOverlap="1" wp14:anchorId="4F17D915" wp14:editId="60EFEA45">
            <wp:simplePos x="0" y="0"/>
            <wp:positionH relativeFrom="margin">
              <wp:posOffset>222250</wp:posOffset>
            </wp:positionH>
            <wp:positionV relativeFrom="paragraph">
              <wp:posOffset>5605145</wp:posOffset>
            </wp:positionV>
            <wp:extent cx="5295014" cy="3820594"/>
            <wp:effectExtent l="0" t="0" r="1270" b="8890"/>
            <wp:wrapNone/>
            <wp:docPr id="16" name="Afbeelding 16" descr="https://puu.sh/xo1ow/f1a8d1b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u.sh/xo1ow/f1a8d1be7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014" cy="38205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EFB4BA1" wp14:editId="39915547">
            <wp:simplePos x="0" y="0"/>
            <wp:positionH relativeFrom="margin">
              <wp:posOffset>233045</wp:posOffset>
            </wp:positionH>
            <wp:positionV relativeFrom="paragraph">
              <wp:posOffset>2204720</wp:posOffset>
            </wp:positionV>
            <wp:extent cx="5347970" cy="3413125"/>
            <wp:effectExtent l="0" t="0" r="5080" b="0"/>
            <wp:wrapNone/>
            <wp:docPr id="15" name="Afbeelding 15" descr="https://puu.sh/xo1jk/df2cc5b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uu.sh/xo1jk/df2cc5be2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97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7814CF4" wp14:editId="5671DD0B">
            <wp:simplePos x="0" y="0"/>
            <wp:positionH relativeFrom="margin">
              <wp:posOffset>0</wp:posOffset>
            </wp:positionH>
            <wp:positionV relativeFrom="paragraph">
              <wp:posOffset>-635</wp:posOffset>
            </wp:positionV>
            <wp:extent cx="6163293" cy="2505861"/>
            <wp:effectExtent l="0" t="0" r="9525" b="8890"/>
            <wp:wrapNone/>
            <wp:docPr id="28" name="Afbeelding 28" descr="https://puu.sh/xo0ZA/09e2efa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u.sh/xo0ZA/09e2efa95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786" cy="250972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rPr>
        <w:lastRenderedPageBreak/>
        <w:drawing>
          <wp:anchor distT="0" distB="0" distL="114300" distR="114300" simplePos="0" relativeHeight="251668480" behindDoc="1" locked="0" layoutInCell="1" allowOverlap="1" wp14:anchorId="6939D5DF" wp14:editId="6ACEB4E9">
            <wp:simplePos x="0" y="0"/>
            <wp:positionH relativeFrom="margin">
              <wp:posOffset>-643255</wp:posOffset>
            </wp:positionH>
            <wp:positionV relativeFrom="paragraph">
              <wp:posOffset>204470</wp:posOffset>
            </wp:positionV>
            <wp:extent cx="6705600" cy="8644765"/>
            <wp:effectExtent l="0" t="0" r="0" b="4445"/>
            <wp:wrapNone/>
            <wp:docPr id="29" name="Afbeelding 29" descr="C:\Users\mike\AppData\Local\Microsoft\Windows\INetCache\Content.Word\Inter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AppData\Local\Microsoft\Windows\INetCache\Content.Word\Interview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8345" cy="8648304"/>
                    </a:xfrm>
                    <a:prstGeom prst="rect">
                      <a:avLst/>
                    </a:prstGeom>
                    <a:noFill/>
                    <a:ln>
                      <a:noFill/>
                    </a:ln>
                  </pic:spPr>
                </pic:pic>
              </a:graphicData>
            </a:graphic>
            <wp14:sizeRelH relativeFrom="page">
              <wp14:pctWidth>0</wp14:pctWidth>
            </wp14:sizeRelH>
            <wp14:sizeRelV relativeFrom="page">
              <wp14:pctHeight>0</wp14:pctHeight>
            </wp14:sizeRelV>
          </wp:anchor>
        </w:drawing>
      </w:r>
      <w:r>
        <w:t>D: Topiclist/ vragenstructuur</w:t>
      </w:r>
      <w:bookmarkEnd w:id="15"/>
      <w:bookmarkEnd w:id="16"/>
      <w:bookmarkEnd w:id="17"/>
    </w:p>
    <w:p w:rsidR="00F97EB0" w:rsidRDefault="00F97EB0" w:rsidP="00F97EB0">
      <w:pPr>
        <w:rPr>
          <w:rFonts w:asciiTheme="majorHAnsi" w:eastAsiaTheme="majorEastAsia" w:hAnsiTheme="majorHAnsi" w:cstheme="majorBidi"/>
          <w:color w:val="2E74B5" w:themeColor="accent1" w:themeShade="BF"/>
          <w:sz w:val="26"/>
          <w:szCs w:val="26"/>
        </w:rPr>
      </w:pPr>
      <w:r>
        <w:br w:type="page"/>
      </w:r>
    </w:p>
    <w:p w:rsidR="00F97EB0" w:rsidRDefault="00F97EB0" w:rsidP="00F97EB0">
      <w:pPr>
        <w:pStyle w:val="Kop2"/>
      </w:pPr>
      <w:bookmarkStart w:id="18" w:name="_Toc494983859"/>
      <w:bookmarkStart w:id="19" w:name="_Toc494984466"/>
      <w:bookmarkStart w:id="20" w:name="_Toc500242441"/>
      <w:r>
        <w:lastRenderedPageBreak/>
        <w:t>E: Uitwerking van de interviews</w:t>
      </w:r>
      <w:bookmarkEnd w:id="18"/>
      <w:bookmarkEnd w:id="19"/>
      <w:bookmarkEnd w:id="20"/>
      <w:r>
        <w:br/>
      </w:r>
    </w:p>
    <w:p w:rsidR="00F97EB0" w:rsidRDefault="00F97EB0" w:rsidP="00F97EB0">
      <w:pPr>
        <w:rPr>
          <w:rFonts w:asciiTheme="majorHAnsi" w:eastAsiaTheme="majorEastAsia" w:hAnsiTheme="majorHAnsi" w:cstheme="majorBidi"/>
          <w:color w:val="2E74B5" w:themeColor="accent1" w:themeShade="BF"/>
          <w:sz w:val="26"/>
          <w:szCs w:val="26"/>
        </w:rPr>
      </w:pPr>
      <w:r>
        <w:rPr>
          <w:noProof/>
        </w:rPr>
        <w:drawing>
          <wp:anchor distT="0" distB="0" distL="114300" distR="114300" simplePos="0" relativeHeight="251669504" behindDoc="1" locked="0" layoutInCell="1" allowOverlap="1" wp14:anchorId="16FF33E0" wp14:editId="5775DB23">
            <wp:simplePos x="0" y="0"/>
            <wp:positionH relativeFrom="margin">
              <wp:align>left</wp:align>
            </wp:positionH>
            <wp:positionV relativeFrom="paragraph">
              <wp:posOffset>937577</wp:posOffset>
            </wp:positionV>
            <wp:extent cx="10236530" cy="6572190"/>
            <wp:effectExtent l="3492"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Mind-Map (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236530" cy="6572190"/>
                    </a:xfrm>
                    <a:prstGeom prst="rect">
                      <a:avLst/>
                    </a:prstGeom>
                  </pic:spPr>
                </pic:pic>
              </a:graphicData>
            </a:graphic>
            <wp14:sizeRelH relativeFrom="page">
              <wp14:pctWidth>0</wp14:pctWidth>
            </wp14:sizeRelH>
            <wp14:sizeRelV relativeFrom="page">
              <wp14:pctHeight>0</wp14:pctHeight>
            </wp14:sizeRelV>
          </wp:anchor>
        </w:drawing>
      </w:r>
      <w:r>
        <w:br w:type="page"/>
      </w:r>
    </w:p>
    <w:p w:rsidR="00F97EB0" w:rsidRDefault="00F97EB0" w:rsidP="008C779C">
      <w:pPr>
        <w:pStyle w:val="Kop2"/>
      </w:pPr>
      <w:bookmarkStart w:id="21" w:name="_Toc494983860"/>
      <w:bookmarkStart w:id="22" w:name="_Toc494984467"/>
      <w:bookmarkStart w:id="23" w:name="_Toc500242442"/>
      <w:r>
        <w:lastRenderedPageBreak/>
        <w:t>F: Interview transcripts</w:t>
      </w:r>
      <w:bookmarkEnd w:id="21"/>
      <w:bookmarkEnd w:id="22"/>
      <w:bookmarkEnd w:id="23"/>
    </w:p>
    <w:p w:rsidR="008C779C" w:rsidRPr="008C779C" w:rsidRDefault="008C779C" w:rsidP="008C779C"/>
    <w:p w:rsidR="00F97EB0" w:rsidRPr="003D246D" w:rsidRDefault="00F97EB0" w:rsidP="00F97EB0">
      <w:pPr>
        <w:pStyle w:val="Geenafstand"/>
        <w:rPr>
          <w:b/>
        </w:rPr>
      </w:pPr>
      <w:bookmarkStart w:id="24" w:name="_Toc492652503"/>
      <w:bookmarkStart w:id="25" w:name="_Toc494197178"/>
      <w:r w:rsidRPr="003D246D">
        <w:rPr>
          <w:b/>
        </w:rPr>
        <w:t>Vincent Weerdenburg</w:t>
      </w:r>
      <w:bookmarkEnd w:id="24"/>
      <w:bookmarkEnd w:id="25"/>
    </w:p>
    <w:p w:rsidR="00F97EB0" w:rsidRDefault="00F97EB0" w:rsidP="00F97EB0">
      <w:pPr>
        <w:pStyle w:val="Geenafstand"/>
      </w:pPr>
      <w:r>
        <w:t>School: Jan Vermeerschool Delft</w:t>
      </w:r>
    </w:p>
    <w:p w:rsidR="00F97EB0" w:rsidRDefault="00F97EB0" w:rsidP="00F97EB0">
      <w:pPr>
        <w:pStyle w:val="Geenafstand"/>
      </w:pPr>
    </w:p>
    <w:p w:rsidR="00F97EB0" w:rsidRDefault="00F97EB0" w:rsidP="00F97EB0">
      <w:pPr>
        <w:pStyle w:val="Geenafstand"/>
      </w:pPr>
      <w:r>
        <w:t xml:space="preserve">Vincent heeft het altijd al leuk gevonden om met kinderen aan het werk te gaan. Zijn passie </w:t>
      </w:r>
      <w:r w:rsidR="00045E71">
        <w:t>ligt</w:t>
      </w:r>
      <w:r>
        <w:t xml:space="preserve"> bij de sport en om deze passie te combineren met kinderen </w:t>
      </w:r>
      <w:r w:rsidR="00045E71">
        <w:t>ziet</w:t>
      </w:r>
      <w:r>
        <w:t xml:space="preserve"> hij als zijn doel. Al bijna acht jaar is hij werkzaam op de Jan Vermeerschool in Delft. Na zijn vooropleiding op de HALO is hij aan het werk gegaan op deze school. Het fijne aan de Jan Vermeerschool vindt Vincent dat hij geheel vrij wordt gelaten qua invulling van de gymles. Bij de HALO word je opgeleid door middel van een basisdocument en vanuit stages leer je het </w:t>
      </w:r>
      <w:proofErr w:type="gramStart"/>
      <w:r>
        <w:t>één</w:t>
      </w:r>
      <w:proofErr w:type="gramEnd"/>
      <w:r>
        <w:t xml:space="preserve"> en ander voor input van de gymlessen volgens Vincent. Hij geeft aan dat als je langer lesgeeft en veel mensen spreekt uit het vak je een eigen methode ontwikkeld. </w:t>
      </w:r>
    </w:p>
    <w:p w:rsidR="00F97EB0" w:rsidRDefault="00F97EB0" w:rsidP="00F97EB0">
      <w:pPr>
        <w:pStyle w:val="Geenafstand"/>
      </w:pPr>
    </w:p>
    <w:p w:rsidR="00F97EB0" w:rsidRPr="00915F02" w:rsidRDefault="00F97EB0" w:rsidP="00F97EB0">
      <w:pPr>
        <w:pStyle w:val="Geenafstand"/>
      </w:pPr>
      <w:r w:rsidRPr="00915F02">
        <w:t xml:space="preserve">Vorig jaar heeft Vincent een </w:t>
      </w:r>
      <w:r w:rsidR="005A10F2">
        <w:t>tablet</w:t>
      </w:r>
      <w:r w:rsidRPr="00915F02">
        <w:t xml:space="preserve"> gekregen om te gebruiken tijdens zijn gymlessen. Op deze </w:t>
      </w:r>
      <w:r w:rsidR="005A10F2">
        <w:t>tablet</w:t>
      </w:r>
      <w:r w:rsidRPr="00915F02">
        <w:t xml:space="preserve"> gebruikt hij vooral de applicatie Video Delay. Met deze applicatie evalueert hij bewegingsactiviteiten.</w:t>
      </w:r>
    </w:p>
    <w:p w:rsidR="00F97EB0" w:rsidRPr="00915F02" w:rsidRDefault="00F97EB0" w:rsidP="00F97EB0">
      <w:pPr>
        <w:pStyle w:val="Geenafstand"/>
      </w:pPr>
      <w:r w:rsidRPr="00915F02">
        <w:t xml:space="preserve">Bij het maken van een salto van kinderen kun je het beeld vertragen, zodat de bewegingen teruggekeken kunnen worden. Het inzetten van zulke technologieën ziet Vincent als een voordeel. </w:t>
      </w:r>
    </w:p>
    <w:p w:rsidR="00F97EB0" w:rsidRPr="00915F02" w:rsidRDefault="00F97EB0" w:rsidP="00F97EB0">
      <w:pPr>
        <w:pStyle w:val="Geenafstand"/>
      </w:pPr>
      <w:r w:rsidRPr="00915F02">
        <w:t xml:space="preserve">Het probleem is echter dat als de gymzaal van de gemeente is, deze niet altijd alles wilt faciliteren. </w:t>
      </w:r>
    </w:p>
    <w:p w:rsidR="00F97EB0" w:rsidRPr="00915F02" w:rsidRDefault="00F97EB0" w:rsidP="00F97EB0">
      <w:pPr>
        <w:pStyle w:val="Geenafstand"/>
      </w:pPr>
      <w:r w:rsidRPr="00915F02">
        <w:t>Je werkt in meerdere groepjes, als je wilt projecteren dan is het niet mogelijk om de rest in het donker te laten gymmen, geeft Vincent aan.</w:t>
      </w:r>
    </w:p>
    <w:p w:rsidR="00F97EB0" w:rsidRPr="00915F02" w:rsidRDefault="00F97EB0" w:rsidP="00F97EB0">
      <w:pPr>
        <w:pStyle w:val="Geenafstand"/>
        <w:rPr>
          <w:color w:val="FF0000"/>
        </w:rPr>
      </w:pPr>
    </w:p>
    <w:p w:rsidR="00F97EB0" w:rsidRPr="00915F02" w:rsidRDefault="00F97EB0" w:rsidP="00F97EB0">
      <w:pPr>
        <w:pStyle w:val="Geenafstand"/>
      </w:pPr>
      <w:r w:rsidRPr="00915F02">
        <w:t xml:space="preserve">De docent geeft de instructie tijdens de gymles voor de activiteiten. Soms gebruikt Vincent zijn </w:t>
      </w:r>
      <w:r w:rsidR="005A10F2">
        <w:t>tablet</w:t>
      </w:r>
      <w:r w:rsidRPr="00915F02">
        <w:t xml:space="preserve"> hierbij. Op de </w:t>
      </w:r>
      <w:r w:rsidR="005A10F2">
        <w:t>tablet</w:t>
      </w:r>
      <w:r w:rsidRPr="00915F02">
        <w:t xml:space="preserve"> kan hij niveaus aangeven per activiteit die uitgevoerd moeten worden. Om de activiteit en bijbehorende niveau uit te leggen maakt hij gebruik van instructievideo’s.</w:t>
      </w:r>
    </w:p>
    <w:p w:rsidR="00F97EB0" w:rsidRPr="00915F02" w:rsidRDefault="00F97EB0" w:rsidP="00F97EB0">
      <w:pPr>
        <w:pStyle w:val="Geenafstand"/>
        <w:rPr>
          <w:color w:val="FF0000"/>
        </w:rPr>
      </w:pPr>
    </w:p>
    <w:p w:rsidR="00F97EB0" w:rsidRPr="00915F02" w:rsidRDefault="00F97EB0" w:rsidP="00F97EB0">
      <w:pPr>
        <w:pStyle w:val="Geenafstand"/>
      </w:pPr>
      <w:r w:rsidRPr="00915F02">
        <w:t xml:space="preserve">Met de focus op de motorische vaardigheid balanceren, geeft Vincent aan dat balanceeractiviteiten te gebruiken zijn voor de groepen </w:t>
      </w:r>
      <w:r w:rsidR="00045E71">
        <w:t>één</w:t>
      </w:r>
      <w:r w:rsidRPr="00915F02">
        <w:t xml:space="preserve"> tot en met </w:t>
      </w:r>
      <w:r w:rsidR="00045E71">
        <w:t>acht</w:t>
      </w:r>
      <w:r w:rsidRPr="00915F02">
        <w:t>. De oefeningen kunnen aangepast worden aan de groep waaraan les wordt gegeven en kunnen zo complex mogelijk gemaakt worden volgens Vincent.</w:t>
      </w:r>
    </w:p>
    <w:p w:rsidR="00F97EB0" w:rsidRPr="00915F02" w:rsidRDefault="00F97EB0" w:rsidP="00F97EB0">
      <w:pPr>
        <w:pStyle w:val="Geenafstand"/>
      </w:pPr>
      <w:r w:rsidRPr="00915F02">
        <w:t xml:space="preserve">Meest basic is volgens hem over een lijn lopen. Daarna als extra uitdaging een verhoging maken met de bank of over een bank balanceren. Opdrachtjes tussendoor, zoals de grond aanraken of met je been erlangs zorgt voor weer een andere moeilijkheidsgraad. Het verhoogt de fantasie van de kinderen als je augmented reality kan toepassen op gymtoestellen in combinatie met deze oefeningen, volgens Vincent. </w:t>
      </w:r>
    </w:p>
    <w:p w:rsidR="00F97EB0" w:rsidRPr="00915F02" w:rsidRDefault="00F97EB0" w:rsidP="00F97EB0">
      <w:pPr>
        <w:pStyle w:val="Geenafstand"/>
        <w:rPr>
          <w:color w:val="FF0000"/>
        </w:rPr>
      </w:pPr>
    </w:p>
    <w:p w:rsidR="00F97EB0" w:rsidRPr="00915F02" w:rsidRDefault="00F97EB0" w:rsidP="00F97EB0">
      <w:pPr>
        <w:pStyle w:val="Geenafstand"/>
      </w:pPr>
      <w:r w:rsidRPr="00915F02">
        <w:t xml:space="preserve">Volgens Vincent zal de rol van de gymdocent niet veranderen. Je moet als docent altijd de technologie ondersteunen door zelf aanwijzingen te geven aan de kinderen. Denk bijvoorbeeld aan een bal gooien. Als docent kun je de beweging direct waarnemen en hierop inspelen. Instructiefilmpjes maken wel duidelijk wat je moet doen, maar als docent zie je altijd wat er niet goed </w:t>
      </w:r>
      <w:r w:rsidR="008C779C">
        <w:t xml:space="preserve">gaat </w:t>
      </w:r>
      <w:r w:rsidRPr="00915F02">
        <w:t xml:space="preserve">tijdens het uitoefenen van een activiteit. Dit kun je als docent sturen, waardoor een bepaalde activiteit meer kans krijgt om te slagen. </w:t>
      </w:r>
    </w:p>
    <w:p w:rsidR="00F97EB0" w:rsidRPr="00915F02" w:rsidRDefault="00F97EB0" w:rsidP="00F97EB0">
      <w:pPr>
        <w:pStyle w:val="Geenafstand"/>
        <w:rPr>
          <w:color w:val="FF0000"/>
        </w:rPr>
      </w:pPr>
    </w:p>
    <w:p w:rsidR="00F97EB0" w:rsidRPr="00915F02" w:rsidRDefault="00F97EB0" w:rsidP="00F97EB0">
      <w:pPr>
        <w:pStyle w:val="Geenafstand"/>
      </w:pPr>
      <w:r w:rsidRPr="00915F02">
        <w:t>Probleem is vooral de ruimte op bijna elke basisschool. De lessen lopen beter met minder kinderen en een grotere ruimte dan andersom. Qua materiaal is meer altijd beter, maar als sportdocent ben je altijd gewend om de activiteiten te doen met het materiaal dat je hebt, geeft Vincent aan tijdens het interview.</w:t>
      </w:r>
    </w:p>
    <w:p w:rsidR="00F97EB0" w:rsidRPr="00915F02" w:rsidRDefault="00F97EB0" w:rsidP="00F97EB0">
      <w:pPr>
        <w:pStyle w:val="Geenafstand"/>
      </w:pPr>
    </w:p>
    <w:p w:rsidR="00F97EB0" w:rsidRPr="00915F02" w:rsidRDefault="00F97EB0" w:rsidP="00F97EB0">
      <w:pPr>
        <w:pStyle w:val="Geenafstand"/>
      </w:pPr>
      <w:r w:rsidRPr="00915F02">
        <w:t>Als je ziet dat kinderen samenwerken, blij zijn en elkaar helpen is mooi om te zien. Daar word je als sportdocent wel blij van tijdens de gymles geeft Vincent aan.</w:t>
      </w:r>
    </w:p>
    <w:p w:rsidR="00F97EB0" w:rsidRPr="00955818" w:rsidRDefault="00F97EB0" w:rsidP="00F97EB0">
      <w:pPr>
        <w:pStyle w:val="Geenafstand"/>
      </w:pPr>
    </w:p>
    <w:p w:rsidR="00F97EB0" w:rsidRPr="00955818" w:rsidRDefault="00F97EB0" w:rsidP="00F97EB0">
      <w:pPr>
        <w:pStyle w:val="Geenafstand"/>
      </w:pPr>
      <w:r w:rsidRPr="00955818">
        <w:lastRenderedPageBreak/>
        <w:t xml:space="preserve">Op een basisschool werk je vrijwel altijd alleen. Als je binnen een vakgroep zit heb je ongeveer </w:t>
      </w:r>
      <w:r w:rsidR="00C75166">
        <w:t>twee keer</w:t>
      </w:r>
      <w:r w:rsidRPr="00955818">
        <w:t xml:space="preserve"> per jaar een overleg met z’n allen om te sparren over de gymlessen en verbeteringen. Net als tijdens studiedagen ga je in gesprek met elkaar om te overleggen en hierbij komt zelden het onderwerp technologieën aan bod. </w:t>
      </w:r>
    </w:p>
    <w:p w:rsidR="00F97EB0" w:rsidRPr="00955818" w:rsidRDefault="00F97EB0" w:rsidP="00F97EB0">
      <w:pPr>
        <w:pStyle w:val="Geenafstand"/>
      </w:pPr>
      <w:r w:rsidRPr="00955818">
        <w:br/>
        <w:t xml:space="preserve">Het is wel belangrijk de BalanSAR Plug </w:t>
      </w:r>
      <w:proofErr w:type="spellStart"/>
      <w:r w:rsidRPr="00955818">
        <w:t>And</w:t>
      </w:r>
      <w:proofErr w:type="spellEnd"/>
      <w:r w:rsidRPr="00955818">
        <w:t xml:space="preserve"> Play wordt volgens Vincent. Dit zorgt er volgens hem voor dat je niet een uur kwijt bent om de BalanSAR te installeren voordat je ermee aan de slag kan gaan. Snel opzetten is belangrijk om gebruik te gaan maken van het product. </w:t>
      </w:r>
    </w:p>
    <w:p w:rsidR="00F97EB0" w:rsidRPr="00955818" w:rsidRDefault="00F97EB0" w:rsidP="00F97EB0">
      <w:pPr>
        <w:pStyle w:val="Geenafstand"/>
      </w:pPr>
    </w:p>
    <w:p w:rsidR="00F97EB0" w:rsidRPr="00955818" w:rsidRDefault="00F97EB0" w:rsidP="00F97EB0">
      <w:pPr>
        <w:pStyle w:val="Geenafstand"/>
      </w:pPr>
      <w:r w:rsidRPr="00955818">
        <w:t xml:space="preserve">Hij geeft de voorkeur aan een interactieve video als communicatiemiddel. Als sportleraar ben je toch altijd wel visueel ingesteld, waardoor een </w:t>
      </w:r>
      <w:r w:rsidR="00F10342">
        <w:t>(instructie)</w:t>
      </w:r>
      <w:r w:rsidRPr="00955818">
        <w:t xml:space="preserve">video de perfecte uitkomst is, volgens </w:t>
      </w:r>
      <w:r w:rsidR="008C779C">
        <w:t>hem</w:t>
      </w:r>
      <w:r w:rsidRPr="00955818">
        <w:t xml:space="preserve">. </w:t>
      </w:r>
    </w:p>
    <w:p w:rsidR="00F97EB0" w:rsidRDefault="00F97EB0" w:rsidP="00F97EB0">
      <w:pPr>
        <w:pStyle w:val="Geenafstand"/>
      </w:pPr>
    </w:p>
    <w:p w:rsidR="00F97EB0" w:rsidRPr="003D246D" w:rsidRDefault="00F97EB0" w:rsidP="00F97EB0">
      <w:pPr>
        <w:pStyle w:val="Geenafstand"/>
        <w:rPr>
          <w:b/>
        </w:rPr>
      </w:pPr>
      <w:bookmarkStart w:id="26" w:name="_Toc492652504"/>
      <w:bookmarkStart w:id="27" w:name="_Toc494197179"/>
      <w:r w:rsidRPr="003D246D">
        <w:rPr>
          <w:b/>
        </w:rPr>
        <w:t>Elke Broekmans</w:t>
      </w:r>
      <w:bookmarkEnd w:id="26"/>
      <w:bookmarkEnd w:id="27"/>
    </w:p>
    <w:p w:rsidR="00F97EB0" w:rsidRPr="003C2FE7" w:rsidRDefault="00F97EB0" w:rsidP="00F97EB0">
      <w:r>
        <w:t>School: de Ark, Delft</w:t>
      </w:r>
    </w:p>
    <w:p w:rsidR="00F97EB0" w:rsidRPr="00FF77E3" w:rsidRDefault="00F97EB0" w:rsidP="00F97EB0">
      <w:r w:rsidRPr="00FF77E3">
        <w:t>Elke geeft 13 jaar gymles op basisschool de Ark in Delft. Ze is tevreden over de gymzaal, omdat deze erg groot is in vergelijking met andere gymzalen. Het enige waar rekening mee gehouden dient te worden volgens Elke is dat je de gymlessen in moet vullen met de materialen die je hebt.</w:t>
      </w:r>
      <w:r w:rsidR="008C779C">
        <w:br/>
      </w:r>
      <w:r w:rsidRPr="00FF77E3">
        <w:t xml:space="preserve">De activiteiten die je wilt uitvoeren in de gymzaal worden vrijwel altijd verdeeld in drie vakken. </w:t>
      </w:r>
      <w:r w:rsidR="008C779C">
        <w:br/>
      </w:r>
      <w:r w:rsidRPr="00FF77E3">
        <w:t>Er worden drie spellen tegelijk uitgevoerd, maar dit verschilt per lesgroep die aanwezig is. De uitleg voorafgaand aan de gymlesactviteiten bestaat uit eerst luisteren en daarna voordoen. Elke geeft aan dat, zodra ze de kinderen betrekt bij de uitleg de werkwijze van het spel beter blijft hangen.</w:t>
      </w:r>
    </w:p>
    <w:p w:rsidR="00F97EB0" w:rsidRPr="00FF77E3" w:rsidRDefault="00F97EB0" w:rsidP="00F97EB0">
      <w:r w:rsidRPr="00FF77E3">
        <w:t>Op de vraag of de technologie deze uitleg in de toekomst niet over kan nemen, reageert Elke direct dat de sportdocent deze informatie toch duidelijker kan overbrengen dan de technologie. Het gaat niet alleen om het verhaal, maar ook om het voordoen volgens Elke. Als een technologie de controle over een activiteit over kan nemen, kan echter wel de focus verplaatst worden. Je komt als sportdocent soms ogen te kort bij de jongere leeftijdsgroepen. De les wordt altijd in 3 delen opgedeeld, waardoor je soms met 3 activiteiten tegelijk bezig bent. De gymdocent weet namelijk altijd wie er extra aandacht nodig heeft en kan de groei in de gaten houden. Hier moet wel aandacht aan besteed kunnen worden, zonder de focus te verliezen, volgens Elke.</w:t>
      </w:r>
    </w:p>
    <w:p w:rsidR="00F97EB0" w:rsidRPr="00FF77E3" w:rsidRDefault="00F97EB0" w:rsidP="00F97EB0">
      <w:r w:rsidRPr="00FF77E3">
        <w:t>De huidige manier van lesgeven is veranderd naar de combinatiegroepen die je hebt. Je moet de activiteiten opdelen door de gymzaal heen, om toch met alle leeftijdscategorieën aandacht te kunnen houden. De BalanSAR kan het leerproces ondersteunen door de interactie aan te bieden, wat kinderen leuk vinden en behoefte aan hebben. Tegenwoordig ontkomen kinderen niet meer aan de interactie door spelcomputers en mobiele telefoons. De vraag is echter of je ze met deze technologie ook in de gymzaal weer op moet zadelen, volgens Elke. De gymzaal moet een plek zijn waar je vrij moet kunnen bewegen, omdat je klaargestoomd wordt ook voor een sportvereniging.</w:t>
      </w:r>
    </w:p>
    <w:p w:rsidR="00F97EB0" w:rsidRPr="00FF77E3" w:rsidRDefault="00F97EB0" w:rsidP="00F97EB0">
      <w:r w:rsidRPr="00FF77E3">
        <w:t xml:space="preserve">Hierbij frustreert het Elke wel dat de directeur op de school niet weet wat er allemaal speelt. </w:t>
      </w:r>
      <w:r w:rsidR="008C779C">
        <w:br/>
      </w:r>
      <w:r w:rsidRPr="00FF77E3">
        <w:t xml:space="preserve">Deze heeft geen inzicht in hoever de technologie is qua gymactiviteiten. </w:t>
      </w:r>
      <w:r w:rsidR="008C779C">
        <w:br/>
      </w:r>
      <w:r w:rsidR="008C779C">
        <w:br/>
      </w:r>
      <w:r w:rsidRPr="00FF77E3">
        <w:t>Het valt Elke op dat er steeds meer gebruik wordt gemaakt van tablets tijdens gymlessen en applicaties. Deze middelen kunnen haar gymlessen ondersteunen, voor het bedenken van nieuwe oefeningen en meer mogelijkheden tot impliciet leren volgens Elke. Hieraan voegt ze toe, dat geld toch wel een rol speelt. De gymzalen zijn in het beheer van de gemeente en die zijn niet zo snel bereid om uitgaves te doen voor de gymzaal, tenzij bewezen kan worden dat de uitgave noodzakelijk of nuttig is.</w:t>
      </w:r>
    </w:p>
    <w:p w:rsidR="00F97EB0" w:rsidRPr="00FF77E3" w:rsidRDefault="00F97EB0" w:rsidP="00F97EB0">
      <w:r w:rsidRPr="00FF77E3">
        <w:lastRenderedPageBreak/>
        <w:t>Mocht uiteindelijk wel technologie ingezet worden in de gymles, dan heeft Elke wel de behoefte eraan dat het gebruik ervan niet te lastig is. Ze is zelf niet helemaal thuis in de apparaten, dus als iets niet werkt wilt ze wel weten hoe dit opgelost moet worden.</w:t>
      </w:r>
    </w:p>
    <w:p w:rsidR="00F97EB0" w:rsidRPr="00FF77E3" w:rsidRDefault="00F97EB0" w:rsidP="00F97EB0">
      <w:r w:rsidRPr="00FF77E3">
        <w:t xml:space="preserve">Wat Elke wel blij maakt tijdens het geven van haar lessen, zijn de blije gezichten van de kinderen. </w:t>
      </w:r>
      <w:r w:rsidR="009E428F">
        <w:br/>
      </w:r>
      <w:r w:rsidRPr="00FF77E3">
        <w:t>Je kan als sportdocent de kinderen zien groeien en dan is het vooral mooi om te zien, dat bij de kinderen die net even wat meer aandacht nodig hebben de groei over de tijd toch goed zichtbaar is.</w:t>
      </w:r>
    </w:p>
    <w:p w:rsidR="00F97EB0" w:rsidRPr="00FF77E3" w:rsidRDefault="00F97EB0" w:rsidP="00F97EB0">
      <w:r w:rsidRPr="00FF77E3">
        <w:t>De sportdocent kan voor de juiste structuur zorgen bij de kinderen, daar waar de technologie niet de overhand kan hebben. Voor de interactie is het volgens Elke wel fijn dat kinderen spelenderwijs leren. Tijdens de gymlessen moet er vooral plezier beleefd worden en niet het idee zijn dat je aan het leren bent, zegt ze. Maar als docent ben je toch degene die complimenten kan geven aan de kinderen als een activiteit op een juiste manier wordt uitgevoerd. Dit kan de technologie nooit overnemen volgens Elke.</w:t>
      </w:r>
    </w:p>
    <w:p w:rsidR="00F97EB0" w:rsidRPr="00FF77E3" w:rsidRDefault="00F97EB0" w:rsidP="00F97EB0">
      <w:r w:rsidRPr="00FF77E3">
        <w:t xml:space="preserve">Studiedagen zijn toch plekken waar je het met elkaar over kan hebben, over technologieën. Elke is </w:t>
      </w:r>
      <w:bookmarkStart w:id="28" w:name="_Hlk493840678"/>
      <w:r w:rsidRPr="00FF77E3">
        <w:t xml:space="preserve">praktijkgericht ingesteld dus laten zien tijdens studiedagen wat mogelijk is, zou een uitkomst zijn. </w:t>
      </w:r>
      <w:bookmarkEnd w:id="28"/>
    </w:p>
    <w:p w:rsidR="00F97EB0" w:rsidRPr="00FF77E3" w:rsidRDefault="00F97EB0" w:rsidP="00F97EB0">
      <w:r w:rsidRPr="00FF77E3">
        <w:t xml:space="preserve">Tot slot geeft Elke aan dat ze graag het communicatiemiddel ziet in de vorm van een video en op papier. De mogelijkheid tot gyminstructies en mogelijkheden tot nieuwe activiteiten zou ze een uitkomst vinden binnen het communicatiemiddel. </w:t>
      </w:r>
    </w:p>
    <w:p w:rsidR="00F97EB0" w:rsidRPr="003D246D" w:rsidRDefault="00F97EB0" w:rsidP="00F97EB0">
      <w:pPr>
        <w:pStyle w:val="Geenafstand"/>
        <w:rPr>
          <w:b/>
        </w:rPr>
      </w:pPr>
      <w:bookmarkStart w:id="29" w:name="_Toc492652505"/>
      <w:bookmarkStart w:id="30" w:name="_Toc494197180"/>
      <w:r w:rsidRPr="003D246D">
        <w:rPr>
          <w:b/>
        </w:rPr>
        <w:t xml:space="preserve">Frank </w:t>
      </w:r>
      <w:proofErr w:type="spellStart"/>
      <w:r w:rsidRPr="003D246D">
        <w:rPr>
          <w:b/>
        </w:rPr>
        <w:t>Wijnaards</w:t>
      </w:r>
      <w:bookmarkEnd w:id="29"/>
      <w:bookmarkEnd w:id="30"/>
      <w:proofErr w:type="spellEnd"/>
    </w:p>
    <w:p w:rsidR="00F97EB0" w:rsidRPr="00FF77E3" w:rsidRDefault="00F97EB0" w:rsidP="00F97EB0">
      <w:pPr>
        <w:pStyle w:val="Geenafstand"/>
      </w:pPr>
      <w:r w:rsidRPr="00FF77E3">
        <w:t>School: de Freinetschool</w:t>
      </w:r>
    </w:p>
    <w:p w:rsidR="00F97EB0" w:rsidRPr="00FF77E3" w:rsidRDefault="00F97EB0" w:rsidP="00F97EB0">
      <w:pPr>
        <w:pStyle w:val="Geenafstand"/>
      </w:pPr>
    </w:p>
    <w:p w:rsidR="00F97EB0" w:rsidRPr="00FF77E3" w:rsidRDefault="00F97EB0" w:rsidP="00F97EB0">
      <w:pPr>
        <w:pStyle w:val="Geenafstand"/>
      </w:pPr>
      <w:r w:rsidRPr="00FF77E3">
        <w:t xml:space="preserve">Frank geeft nu bijna één jaar les als sportdocent. Hij vindt het fantastisch om kinderen iets te leren door te bewegen. Voor de invulling in de les wordt Frank helemaal vrijgelaten. Hij schrijft een bepaald plan uit voor zichzelf met de dingen die hij belangrijk vindt. Wat hij wilt behandelen in het jaar laat hij terugkomen in de planning. Neemt </w:t>
      </w:r>
      <w:proofErr w:type="gramStart"/>
      <w:r w:rsidRPr="00FF77E3">
        <w:t>zelf initiatief</w:t>
      </w:r>
      <w:proofErr w:type="gramEnd"/>
      <w:r w:rsidRPr="00FF77E3">
        <w:t xml:space="preserve"> voor de planning, voor houvast en structuur. De les wordt echter vrijwel altijd opgedeeld in 3 of 4 vakken verdeeld over 30 leerlingen.</w:t>
      </w:r>
    </w:p>
    <w:p w:rsidR="00F97EB0" w:rsidRPr="00FF77E3" w:rsidRDefault="00F97EB0" w:rsidP="00F97EB0">
      <w:r w:rsidRPr="00FF77E3">
        <w:t>De docent legt de spellen klassikaal uit en betrekt hier de kinderen bij. Vooral bij de kleuters is klimmen en klauteren belangrijk volgens Frank. Deze onderdelen bevorderen namelijk de kleine motoriek. Net als samenwerken keert dit vaak terug binnen de gymlessen. Door het voordoen en laten zien hoe iets werkt, begrijpen de kinderen sneller hoe een activiteit uitgevoerd moet worden</w:t>
      </w:r>
      <w:r w:rsidR="00DA6BB2">
        <w:t xml:space="preserve"> volgens hem</w:t>
      </w:r>
      <w:r w:rsidRPr="00FF77E3">
        <w:t>.</w:t>
      </w:r>
    </w:p>
    <w:p w:rsidR="00F97EB0" w:rsidRPr="00FF77E3" w:rsidRDefault="00F97EB0" w:rsidP="00F97EB0">
      <w:r w:rsidRPr="00FF77E3">
        <w:t>Frank maakt gebruik van zijn mobiele telefoon, als vorm van technologie. Tijdens het ringzwaaien of een tipsalto, filmt hij de bewegingen. Deze beelden laat hij weer zien aan de kinderen om de beweging te perfectioneren. Voor de verdere inzet van de technologieën staat Frank zeker open.</w:t>
      </w:r>
      <w:r w:rsidR="00DA6BB2">
        <w:br/>
      </w:r>
      <w:r w:rsidRPr="00FF77E3">
        <w:t>Je moet volgens Frank functioneel zijn en daar kan de technologie bij ondersteunen.</w:t>
      </w:r>
    </w:p>
    <w:p w:rsidR="00F97EB0" w:rsidRPr="00FF77E3" w:rsidRDefault="00F97EB0" w:rsidP="00F97EB0">
      <w:r w:rsidRPr="00FF77E3">
        <w:t xml:space="preserve">De rol van de sportdocent gaat volgens Frank niet veranderen. De docent kan beter ondersteunen dan een applicatie. Het fysieke gedeelte zal dan wegvallen, als er gebruik wordt gemaakt van een computerbesturing. Door een combinatie van technologie en een sportdocent kan het beste resultaat bereikt worden, volgens Frank. </w:t>
      </w:r>
    </w:p>
    <w:p w:rsidR="00F97EB0" w:rsidRPr="00FF77E3" w:rsidRDefault="00F97EB0" w:rsidP="00F97EB0">
      <w:r w:rsidRPr="00FF77E3">
        <w:t xml:space="preserve">Hij ziet het als heel positief dat er steeds meer gebruik gemaakt gaat worden van technologieën.  Geeft hierbij de voorkeur aan een applicatie. Je opent het en pakt het onderdeel dat je wilt hebben. Als je een instructiefilmpje wilt zien dan klik je deze aan en als je een methode wilt zien klik je die weer aan. Het moet allemaal niet te complex zijn, omdat deze ingezet wordt tijdens de gymlessen. </w:t>
      </w:r>
      <w:r w:rsidR="00DA6BB2">
        <w:br/>
      </w:r>
      <w:r w:rsidRPr="00FF77E3">
        <w:t xml:space="preserve">Je moet </w:t>
      </w:r>
      <w:r w:rsidR="00DA6BB2">
        <w:t xml:space="preserve">volgens hem </w:t>
      </w:r>
      <w:r w:rsidRPr="00FF77E3">
        <w:t xml:space="preserve">snel kunnen schakelen. </w:t>
      </w:r>
    </w:p>
    <w:p w:rsidR="00F97EB0" w:rsidRPr="004F127A" w:rsidRDefault="00DA6BB2" w:rsidP="00F97EB0">
      <w:r>
        <w:lastRenderedPageBreak/>
        <w:t>Frank</w:t>
      </w:r>
      <w:r w:rsidR="00F97EB0" w:rsidRPr="00FF77E3">
        <w:t xml:space="preserve"> doet zelf al veel ideeën op, op het internet over nieuwe activiteiten waar interactie de hoofdrol gaat spelen. Hier moet je wel op in kunnen spelen volgens Frank. Je hebt namelijk 3 of 4 verschillende groepen. De mensen die meeliften, de kinderen waar iets meer aandacht aan besteed </w:t>
      </w:r>
      <w:r w:rsidR="00F97EB0" w:rsidRPr="004F127A">
        <w:t>moet worden, de zorgkinderen en de middengroep. Daarom is het aanbieden van uitdaging van essentieel belang. Deze uitdaging zorgt ervoor dat een gr</w:t>
      </w:r>
      <w:r w:rsidR="00F97EB0">
        <w:t>o</w:t>
      </w:r>
      <w:r w:rsidR="00F97EB0" w:rsidRPr="004F127A">
        <w:t xml:space="preserve">ep zich niet gaat vervelen, omdat een activiteit te makkelijk is. </w:t>
      </w:r>
    </w:p>
    <w:p w:rsidR="00F97EB0" w:rsidRPr="004F127A" w:rsidRDefault="00F97EB0" w:rsidP="00F97EB0">
      <w:r w:rsidRPr="004F127A">
        <w:t xml:space="preserve">Binnen een applicatie vindt Frank het functioneel als je 3 niveaus of 4 niveaus kunt kiezen. </w:t>
      </w:r>
      <w:r w:rsidR="00C03457">
        <w:br/>
      </w:r>
      <w:r w:rsidRPr="004F127A">
        <w:t>Hierbij kun je dan activiteiten kiezen en methodes bekijken. Het belangrijkste is volgens hem dat als je overstapt op een nieuwe methode, dat het uiteindelijk haalbaar moet zijn. Ook dat de technologie de rol niet over gaat nemen van de gymles. Mimiek en de persoon geeft een andere beleving mee aan de kinderen dan een computer.</w:t>
      </w:r>
    </w:p>
    <w:p w:rsidR="00F97EB0" w:rsidRPr="003D246D" w:rsidRDefault="00F97EB0" w:rsidP="00F97EB0">
      <w:pPr>
        <w:pStyle w:val="Geenafstand"/>
        <w:rPr>
          <w:b/>
        </w:rPr>
      </w:pPr>
      <w:bookmarkStart w:id="31" w:name="_Toc492652506"/>
      <w:bookmarkStart w:id="32" w:name="_Toc494197181"/>
      <w:r w:rsidRPr="003D246D">
        <w:rPr>
          <w:b/>
        </w:rPr>
        <w:t>Nick Keyser</w:t>
      </w:r>
      <w:bookmarkEnd w:id="31"/>
      <w:bookmarkEnd w:id="32"/>
    </w:p>
    <w:p w:rsidR="00F97EB0" w:rsidRDefault="00F97EB0" w:rsidP="00F97EB0">
      <w:r>
        <w:t>School: de Bron Delft</w:t>
      </w:r>
    </w:p>
    <w:p w:rsidR="00F97EB0" w:rsidRPr="00FF77E3" w:rsidRDefault="00F97EB0" w:rsidP="00F97EB0">
      <w:r w:rsidRPr="00FF77E3">
        <w:t xml:space="preserve">Nick Keyser gaf aan het begin van het interview direct zijn enthousiasme aan voor de technologie in de gymzaal. Zelf is hij in zijn vrije tijd ook bezig met, hoe de nieuwste technologieën ingezet kunnen worden tijdens de gymlessen. Hij speurt regelmatig op zijn tablet naar de nieuwste applicaties, die hij hierbij kan gebruiken. De app die hij nu regelmatig inzet tijdens de gymles is; Video Delay. </w:t>
      </w:r>
      <w:r w:rsidR="00DA6BB2">
        <w:br/>
      </w:r>
      <w:r w:rsidRPr="00FF77E3">
        <w:t xml:space="preserve">Door middel van Video Delay, kunnen de kinderen hun eigen beweging vertraagd terugkijken om deze te analyseren en te perfectioneren. </w:t>
      </w:r>
    </w:p>
    <w:p w:rsidR="00F97EB0" w:rsidRPr="00FF77E3" w:rsidRDefault="00F97EB0" w:rsidP="00F97EB0">
      <w:r w:rsidRPr="00FF77E3">
        <w:t xml:space="preserve">Nick heeft wel het idee dat de rol van de sportdocent zal gaan veranderen, zodra meer technologie in de gymzaal komt. Zoals hij zegt, word je als docent meer een coach dan een docent. De technologie legt de activiteit uit en als docent ondersteun je de kinderen bij de uitvoering hiervan. Het is echter niet het geval dat Nick hierop tegen is, want hij is juist een grote voorstander van deze verandering in de manier van lesgeven. </w:t>
      </w:r>
      <w:bookmarkStart w:id="33" w:name="_Hlk500151663"/>
      <w:r w:rsidRPr="00FF77E3">
        <w:t xml:space="preserve">Hierbij moet de ICT alleen niet de overhand krijgen in de gymzaal, omdat Nick vindt dat de kinderen wel genoeg beweegtijd moeten houden tijdens de gymlessen. </w:t>
      </w:r>
      <w:bookmarkEnd w:id="33"/>
      <w:r w:rsidRPr="00FF77E3">
        <w:t xml:space="preserve">Ze hebben echter maar twee keer in de week 40 minuten gymles en die tijd moet wel effectief besteed worden zegt hij. </w:t>
      </w:r>
    </w:p>
    <w:p w:rsidR="00F97EB0" w:rsidRPr="00FF77E3" w:rsidRDefault="00F97EB0" w:rsidP="00F97EB0">
      <w:r w:rsidRPr="00FF77E3">
        <w:t xml:space="preserve">Daarnaast vindt Nick dat er rekening gehouden moet worden met de methodische opbouw. Er zijn 12 leerlijnen die vrijwel alle sportdocenten hanteren bij het geven van de gymlessen. Deze leerlijnen komen in veel gevallen uit het basisboek voor de sportdocent. </w:t>
      </w:r>
      <w:r w:rsidR="00C03457">
        <w:t>Bij</w:t>
      </w:r>
      <w:r w:rsidRPr="00FF77E3">
        <w:t xml:space="preserve"> deze leerlijnen </w:t>
      </w:r>
      <w:r w:rsidR="00C03457">
        <w:t xml:space="preserve">wordt </w:t>
      </w:r>
      <w:r w:rsidRPr="00FF77E3">
        <w:t>onderscheid gemaakt tussen vier niveaus</w:t>
      </w:r>
      <w:r w:rsidR="00C03457">
        <w:t>, v</w:t>
      </w:r>
      <w:r w:rsidRPr="00FF77E3">
        <w:t>an beginner tot aan gevorderde. Deze niveaus moeten volgens Nick wel duidelijk terug te vinden zijn in het communicatiemiddel of bij het gebruik van de BalanSAR, waardoor de docent precies weet wat verwacht wordt van hem tijdens bepaalde activiteiten.</w:t>
      </w:r>
    </w:p>
    <w:p w:rsidR="00F97EB0" w:rsidRPr="00FF77E3" w:rsidRDefault="00F97EB0" w:rsidP="00F97EB0">
      <w:r w:rsidRPr="00FF77E3">
        <w:t>Nick wordt als sportdocent heel vrolijk om te zien hoe de kinderen kunnen groeien over de tijd.</w:t>
      </w:r>
      <w:r w:rsidR="00C03457">
        <w:br/>
      </w:r>
      <w:r w:rsidRPr="00FF77E3">
        <w:t>Ze komen bij hem in groep 3 en gaan weg na groep 8. Het sociale aspect, van samenwerken vindt hij ook een leerproces dat tijdens de gymles terug moet komen.</w:t>
      </w:r>
    </w:p>
    <w:p w:rsidR="00F97EB0" w:rsidRPr="00FF77E3" w:rsidRDefault="00F97EB0" w:rsidP="00F97EB0">
      <w:r w:rsidRPr="00FF77E3">
        <w:t>Bij de activiteiten die hij terug laat komen in de gymlessen houdt hij vrijwel altijd rekening met het basisdocument. In dit document staan alle leerlijnen met de activiteiten, om op een juiste manier de groei te bevorderen qua motorische vaardigheden. De koppeling met het basisdocument ziet Nick graag terugkeren in het communicatiemiddel, waardoor deze direct te bezichtigen is.</w:t>
      </w:r>
    </w:p>
    <w:p w:rsidR="00F97EB0" w:rsidRPr="00FF77E3" w:rsidRDefault="00F97EB0" w:rsidP="00F97EB0">
      <w:r w:rsidRPr="00FF77E3">
        <w:t xml:space="preserve">Op de vraag welk communicatiemiddel Nick graag ziet om de BalanSAR te ondersteunen en de overstap naar technologie in de gymzaal te verkleinen antwoord hij: </w:t>
      </w:r>
    </w:p>
    <w:p w:rsidR="00F97EB0" w:rsidRPr="00FF77E3" w:rsidRDefault="00F97EB0" w:rsidP="00F97EB0">
      <w:bookmarkStart w:id="34" w:name="_Hlk493843276"/>
      <w:r w:rsidRPr="00FF77E3">
        <w:lastRenderedPageBreak/>
        <w:t>“Een video waarin de uitleg direct wordt gegeven. Ik ben visueel ingesteld dus ik klik graag op de onderwerpen waar ik iets over wilt weten. Als ik iets zie, kan ik het zelf ervaren en controleren.”</w:t>
      </w:r>
    </w:p>
    <w:bookmarkEnd w:id="34"/>
    <w:p w:rsidR="00F97EB0" w:rsidRPr="00FF77E3" w:rsidRDefault="00F97EB0" w:rsidP="00F97EB0">
      <w:pPr>
        <w:tabs>
          <w:tab w:val="left" w:pos="3135"/>
        </w:tabs>
      </w:pPr>
      <w:r w:rsidRPr="00FF77E3">
        <w:t>Tot slot ziet Nick de maatschappij digitaliseren en</w:t>
      </w:r>
      <w:r w:rsidR="00DA6BB2">
        <w:t xml:space="preserve"> wilt hij graag als vakdocent LO</w:t>
      </w:r>
      <w:r w:rsidRPr="00FF77E3">
        <w:t xml:space="preserve"> deze stapjes meemaken en toepassen tijdens zijn gymlessen.</w:t>
      </w:r>
    </w:p>
    <w:p w:rsidR="00F97EB0" w:rsidRPr="003D246D" w:rsidRDefault="00F97EB0" w:rsidP="00F97EB0">
      <w:pPr>
        <w:pStyle w:val="Geenafstand"/>
        <w:rPr>
          <w:b/>
        </w:rPr>
      </w:pPr>
      <w:bookmarkStart w:id="35" w:name="_Toc492652507"/>
      <w:bookmarkStart w:id="36" w:name="_Toc494197182"/>
      <w:r w:rsidRPr="003D246D">
        <w:rPr>
          <w:b/>
        </w:rPr>
        <w:t>Marijn Romers</w:t>
      </w:r>
      <w:bookmarkEnd w:id="35"/>
      <w:bookmarkEnd w:id="36"/>
    </w:p>
    <w:p w:rsidR="00F97EB0" w:rsidRPr="00FF77E3" w:rsidRDefault="00F97EB0" w:rsidP="00F97EB0">
      <w:pPr>
        <w:pStyle w:val="Geenafstand"/>
      </w:pPr>
      <w:r w:rsidRPr="00FF77E3">
        <w:t>School: Dr. Willem Drees Den haag</w:t>
      </w:r>
    </w:p>
    <w:p w:rsidR="00F97EB0" w:rsidRPr="00FF77E3" w:rsidRDefault="00F97EB0" w:rsidP="00F97EB0">
      <w:pPr>
        <w:pStyle w:val="Geenafstand"/>
      </w:pPr>
    </w:p>
    <w:p w:rsidR="00F97EB0" w:rsidRPr="00FF77E3" w:rsidRDefault="00F97EB0" w:rsidP="00F97EB0">
      <w:pPr>
        <w:pStyle w:val="Geenafstand"/>
      </w:pPr>
      <w:r w:rsidRPr="00FF77E3">
        <w:t xml:space="preserve">Marijn Romers is gymdocent en schoolsport-coördinator bij SCOOL. Al vrij snel gaf hij aan dat technologie iets is dat steeds meer in opkomst begint te komen tijdens gymlessen. Hij had laatst nog een student op bezoek die bezig was met een virtual reality bril die ingezet kan worden tijdens gymlessen. Hij gaf aan dat hij dat meer een toegevoegde waarde vindt tijdens de gymlessen dan videoprojecties. Zelf maakt hij niet tot nauwelijks gebruik van technologieën zoals </w:t>
      </w:r>
      <w:r w:rsidR="005A10F2">
        <w:t xml:space="preserve">tablets </w:t>
      </w:r>
      <w:r w:rsidRPr="00FF77E3">
        <w:t xml:space="preserve">of andere devices. Als hij de </w:t>
      </w:r>
      <w:r w:rsidR="005A10F2">
        <w:t>tablet</w:t>
      </w:r>
      <w:r w:rsidRPr="00FF77E3">
        <w:t xml:space="preserve"> inzet tijdens de gymles, dan is dit alleen om bewegingen terug te kunnen kijken voor de kinderen.</w:t>
      </w:r>
    </w:p>
    <w:p w:rsidR="00F97EB0" w:rsidRPr="00FF77E3" w:rsidRDefault="00F97EB0" w:rsidP="00F97EB0">
      <w:pPr>
        <w:pStyle w:val="Geenafstand"/>
        <w:rPr>
          <w:color w:val="FF0000"/>
        </w:rPr>
      </w:pPr>
    </w:p>
    <w:p w:rsidR="00F97EB0" w:rsidRPr="00FF77E3" w:rsidRDefault="00F97EB0" w:rsidP="00F97EB0">
      <w:pPr>
        <w:pStyle w:val="Geenafstand"/>
      </w:pPr>
      <w:r w:rsidRPr="00FF77E3">
        <w:t>De rol van de docent komt niet in het geding volgens Marijn, omdat deze toch altijd aanwezig moet zijn om te kunnen doseren. Hij werkt met een jaarplanning, qua activiteiten die tijdens de gymlessen uitgevoerd worden. Hierbij vindt hij het niet belangrijk dat de focus wordt gelegd op bepaalde vaardigheden, maar meer dat plezier wordt beleefd tijdens de les.</w:t>
      </w:r>
    </w:p>
    <w:p w:rsidR="00F97EB0" w:rsidRPr="00FF77E3" w:rsidRDefault="00F97EB0" w:rsidP="00F97EB0">
      <w:pPr>
        <w:pStyle w:val="Geenafstand"/>
        <w:rPr>
          <w:color w:val="FF0000"/>
        </w:rPr>
      </w:pPr>
    </w:p>
    <w:p w:rsidR="00F97EB0" w:rsidRPr="00677967" w:rsidRDefault="00F97EB0" w:rsidP="00F97EB0">
      <w:pPr>
        <w:pStyle w:val="Geenafstand"/>
      </w:pPr>
      <w:r w:rsidRPr="00677967">
        <w:t xml:space="preserve">Het belangrijke wat geleerd moet worden volgens Marijn tijdens zijn lessen is de sociale- en emotionele vaardigheid. Hij vindt het belangrijk dat kinderen zelf aan de slag moeten kunnen gaan en ook na de gymlessen. Ze moeten zelfstandig activiteiten uit kunnen voeren en groepjes maken. </w:t>
      </w:r>
    </w:p>
    <w:p w:rsidR="00F97EB0" w:rsidRPr="00FF77E3" w:rsidRDefault="00F97EB0" w:rsidP="00F97EB0">
      <w:pPr>
        <w:pStyle w:val="Geenafstand"/>
        <w:rPr>
          <w:color w:val="FF0000"/>
        </w:rPr>
      </w:pPr>
    </w:p>
    <w:p w:rsidR="00F97EB0" w:rsidRPr="00677967" w:rsidRDefault="00F97EB0" w:rsidP="00F97EB0">
      <w:pPr>
        <w:pStyle w:val="Geenafstand"/>
      </w:pPr>
      <w:r w:rsidRPr="00677967">
        <w:t xml:space="preserve">Het is volgens Marijn wel belangrijk dat zodra technologie ingezet wordt, er wel genoeg variatie aangeboden moet worden. Dit voorkomt dat kinderen zich gaan vervelen en de les uitdagend blijft. </w:t>
      </w:r>
    </w:p>
    <w:p w:rsidR="00F97EB0" w:rsidRPr="00677967" w:rsidRDefault="00F97EB0" w:rsidP="00F97EB0">
      <w:pPr>
        <w:pStyle w:val="Geenafstand"/>
      </w:pPr>
    </w:p>
    <w:p w:rsidR="00F97EB0" w:rsidRPr="00677967" w:rsidRDefault="00F97EB0" w:rsidP="00F97EB0">
      <w:pPr>
        <w:pStyle w:val="Geenafstand"/>
      </w:pPr>
      <w:r w:rsidRPr="00677967">
        <w:t>Hoewel hij zich niet volledig focust op een opbouw qua motorische vaardigheden, zijn er wel vaardigheden die regelmatig terugkeren tijdens de gymlessen. Marijn geeft aan dat balanceren zeer regelmatig terugkeert tijdens de gymlessen. De docent speelt hierbij een belangrijke rol, omdat deze op de techniek kan letten. Hij voegt hier wel aan toe dat de technologie ondersteuning kan bieden door het geven van looplijnen. Maar is er niet van overtuigd dat het leerproces bevorderd kan worden door de inzet van technologie.</w:t>
      </w:r>
    </w:p>
    <w:p w:rsidR="00F97EB0" w:rsidRPr="00FF77E3" w:rsidRDefault="00F97EB0" w:rsidP="00F97EB0">
      <w:pPr>
        <w:pStyle w:val="Geenafstand"/>
        <w:rPr>
          <w:color w:val="FF0000"/>
        </w:rPr>
      </w:pPr>
    </w:p>
    <w:p w:rsidR="00F97EB0" w:rsidRPr="00677967" w:rsidRDefault="00F97EB0" w:rsidP="00F97EB0">
      <w:pPr>
        <w:pStyle w:val="Geenafstand"/>
      </w:pPr>
      <w:r w:rsidRPr="00677967">
        <w:t xml:space="preserve">Tot slot geeft Marijn aan dat een filmpje hem zou kunnen helpen om de beste leerlijnen te koppelen aan de vaardigheden en activiteiten. </w:t>
      </w:r>
    </w:p>
    <w:p w:rsidR="00F97EB0" w:rsidRPr="00677967" w:rsidRDefault="00F97EB0" w:rsidP="00F97EB0">
      <w:pPr>
        <w:pStyle w:val="Geenafstand"/>
      </w:pPr>
    </w:p>
    <w:p w:rsidR="00F97EB0" w:rsidRPr="00677967" w:rsidRDefault="00F97EB0" w:rsidP="00F97EB0">
      <w:pPr>
        <w:pStyle w:val="Geenafstand"/>
      </w:pPr>
      <w:r w:rsidRPr="00677967">
        <w:t>“Ik ben toch visueel ingesteld, net als bijna alle andere sportdocenten” zei Marijn.</w:t>
      </w:r>
    </w:p>
    <w:p w:rsidR="00F97EB0" w:rsidRPr="00FF77E3" w:rsidRDefault="00F97EB0" w:rsidP="00F97EB0">
      <w:pPr>
        <w:pStyle w:val="Geenafstand"/>
        <w:rPr>
          <w:color w:val="FF0000"/>
        </w:rPr>
      </w:pPr>
    </w:p>
    <w:p w:rsidR="00F97EB0" w:rsidRPr="00677967" w:rsidRDefault="00363E54" w:rsidP="00F97EB0">
      <w:pPr>
        <w:pStyle w:val="Geenafstand"/>
      </w:pPr>
      <w:r>
        <w:t xml:space="preserve">Hij wilt </w:t>
      </w:r>
      <w:r w:rsidR="00F97EB0" w:rsidRPr="00677967">
        <w:t>dat kinderen hun eigen programma pakken en op basis van hun eigen niveau de activiteiten uit kunnen kiezen. De technologie kan de feedback geven aan de kinderen om hun activiteiten goed uit te voeren. Daarna kunnen ze elkaar feedback geven volgens Marijn. Dit vindt hij heel belangrijk, omdat de kinderen dan van elkaar kunnen leren. De sportdocent wordt niet meer een docent die alles zal voorkauwen, maar zal meer de ondersteunende functie op zich nemen, laat hij weten.</w:t>
      </w:r>
      <w:r w:rsidR="00F97EB0" w:rsidRPr="00677967">
        <w:br/>
      </w:r>
    </w:p>
    <w:p w:rsidR="00F97EB0" w:rsidRPr="00677967" w:rsidRDefault="00F97EB0" w:rsidP="00F97EB0">
      <w:r w:rsidRPr="00677967">
        <w:t xml:space="preserve">Het mooiste vindt hij dat kinderen de motivatie vinden om te sporten. Ook al kun je het niet goed, kinderen kunnen het toch loslaten om te willen en durven te bewegen. Als het communicatiemiddel hierbij ondersteuning kan bieden aan de docenten, om de Plug </w:t>
      </w:r>
      <w:proofErr w:type="spellStart"/>
      <w:r w:rsidRPr="00677967">
        <w:t>and</w:t>
      </w:r>
      <w:proofErr w:type="spellEnd"/>
      <w:r w:rsidRPr="00677967">
        <w:t xml:space="preserve"> Play ervaring te geven, dan kan dit doel bereikt worden volgens Marijn.</w:t>
      </w:r>
    </w:p>
    <w:p w:rsidR="00F97EB0" w:rsidRDefault="00F97EB0" w:rsidP="00F97EB0">
      <w:pPr>
        <w:pStyle w:val="Geenafstand"/>
        <w:rPr>
          <w:b/>
        </w:rPr>
      </w:pPr>
      <w:bookmarkStart w:id="37" w:name="_Toc494197183"/>
    </w:p>
    <w:p w:rsidR="00F97EB0" w:rsidRPr="003D246D" w:rsidRDefault="00F97EB0" w:rsidP="00F97EB0">
      <w:pPr>
        <w:pStyle w:val="Geenafstand"/>
        <w:rPr>
          <w:b/>
        </w:rPr>
      </w:pPr>
      <w:r w:rsidRPr="003D246D">
        <w:rPr>
          <w:b/>
        </w:rPr>
        <w:t xml:space="preserve">Paul </w:t>
      </w:r>
      <w:proofErr w:type="spellStart"/>
      <w:r w:rsidRPr="003D246D">
        <w:rPr>
          <w:b/>
        </w:rPr>
        <w:t>Koperdraat</w:t>
      </w:r>
      <w:bookmarkEnd w:id="37"/>
      <w:proofErr w:type="spellEnd"/>
    </w:p>
    <w:p w:rsidR="00F97EB0" w:rsidRDefault="00F97EB0" w:rsidP="00F97EB0">
      <w:r>
        <w:t>School: De Gabriëlschool Delft</w:t>
      </w:r>
    </w:p>
    <w:p w:rsidR="00F97EB0" w:rsidRPr="00677967" w:rsidRDefault="00F97EB0" w:rsidP="00F97EB0">
      <w:r w:rsidRPr="00677967">
        <w:t xml:space="preserve">Paul is al 36 jaar docent lichamelijke opvoeding op Gabriëlschool in Delft. Al van jongs af aan wist hij dat hij sportdocent wilde worden. Elke dag komt Paul op zijn fiets richting de Gabriëlschool vanuit Scheveningen. Drie keer in de week maakt hij een omweg waardoor de afstand naar zijn huis vanaf de Gabriëlschool geen 25 kilometer is maar tussen de 80 en 110 kilometer. Hierdoor blijft Paul fit </w:t>
      </w:r>
      <w:r w:rsidR="00363E54" w:rsidRPr="00677967">
        <w:t>en in</w:t>
      </w:r>
      <w:r w:rsidRPr="00677967">
        <w:t xml:space="preserve"> goede conditie op zijn leeftijd van 60 jaar, geeft hij aan.</w:t>
      </w:r>
    </w:p>
    <w:p w:rsidR="00F97EB0" w:rsidRPr="00677967" w:rsidRDefault="00F97EB0" w:rsidP="00F97EB0">
      <w:r w:rsidRPr="00677967">
        <w:t>In tegenstelling tot vele andere sportdocenten richt hij zich niet op het basisboek van de methodes voor sportdocenten. In het begin heeft hij hier wel in gekeken voor de oefeningen, maar nu vindt Paul zich zo ervaren dat hij dit boek niet meer nodig heeft. Hij geeft ook aan, dat structuur goed is, maar soms groeien kinderen sneller dan andere kinderen. Speciaal voor deze kinderen is het mooi als ze hun eigen tempo kunnen bepalen.</w:t>
      </w:r>
    </w:p>
    <w:p w:rsidR="00F97EB0" w:rsidRPr="00677967" w:rsidRDefault="00F97EB0" w:rsidP="00F97EB0">
      <w:pPr>
        <w:rPr>
          <w:color w:val="FF0000"/>
        </w:rPr>
      </w:pPr>
      <w:r w:rsidRPr="00677967">
        <w:t xml:space="preserve">Het bepalen van een eigen tempo sluit direct goed aan op de vraag of Paul openstaat voor technologieën in de gymzaal. Hij gaf direct aan dat hij het liefst al 20 jaar geleden technologieën zag terugkeren in de gymzaal, om meer interactie tijdens de gymles aan te bieden. Paul geeft aan dat het mooi zou zijn als je de gymles in vijf vakken verdeeld qua activiteiten, dat ieder vak een eigen tablet of Ipad heeft. Waarop de kinderen zelf aan kunnen geven welke oefening ze willen doen en welke moeilijkheidsgraad ze hierin willen. De digitalisering ziet hij steeds meer terugkomen bij de kinderen. Het voorbeeld wordt gegeven dat zodra het 14.45 uur is de kinderen direct de mobiele telefoon pakken om daarop te gaan </w:t>
      </w:r>
      <w:proofErr w:type="spellStart"/>
      <w:r w:rsidRPr="00677967">
        <w:t>Whatsappen</w:t>
      </w:r>
      <w:proofErr w:type="spellEnd"/>
      <w:r w:rsidRPr="00677967">
        <w:t xml:space="preserve"> naar anderen. Dit ziet Paul niet als een bezwaar, want de digitalisering heeft gewoon zijn intrede gemaakt, zoals hij het mooi verwoord. </w:t>
      </w:r>
      <w:r w:rsidRPr="00677967">
        <w:br/>
      </w:r>
      <w:r w:rsidRPr="00677967">
        <w:rPr>
          <w:color w:val="FF0000"/>
        </w:rPr>
        <w:br/>
      </w:r>
      <w:r w:rsidRPr="00677967">
        <w:t xml:space="preserve">De motorische vaardigheden die Paul aan bod laat komen in de gymles, hebben wel degelijk een bepaalde opbouw. Hij vindt het belangrijk dat de kinderen zowel in kracht als in sociale aspecten goed getraind worden. Hij geeft aan dat zodra de kinderen van de basisschool afgaan, zij voor zichzelf moeten zorgen. Hierbij is het belangrijk dat ze kunnen samenwerken met anderen, maar ook stevig in hun eigen schoenen kunnen staan. De </w:t>
      </w:r>
      <w:proofErr w:type="gramStart"/>
      <w:r w:rsidRPr="00677967">
        <w:t>één</w:t>
      </w:r>
      <w:proofErr w:type="gramEnd"/>
      <w:r w:rsidRPr="00677967">
        <w:t xml:space="preserve"> heeft hier net even wat extra aandacht bij nodig dan een ander om het te trainen. Daarom bestaan Paul zijn gymlessen vooral uit spelactiviteiten, waar samengewerkt moet worden. Nu legt Paul vrijwel altijd het spel uit en hoe er samengewerkt moet worden, maar hij geeft hierop aan dat het fantastisch zou zijn als de kinderen een filmpje kunnen kijken waarop de spellen duidelijk uitgelegd worden en ze zelf aan de slag kunnen gaan. Op de vraag of deze uitleg op basis van een filmpje moet zijn antwoord Paul dat, kinderen zichzelf graag terugzien op beeld en dat je met beeld toch het visuele aspect kan prikkelen bij de kinderen. Volgens Paul vergeet je dingen als je grotere stukken tekst moet lezen en bij het bekijken van beeld is de kans groter dat het blijft hangen.</w:t>
      </w:r>
    </w:p>
    <w:p w:rsidR="00F97EB0" w:rsidRPr="00363E54" w:rsidRDefault="00F97EB0" w:rsidP="00363E54">
      <w:r w:rsidRPr="00677967">
        <w:t>De technologie kan een toevoeging zijn in de belevenis van de kinderen bij het uitvoeren van activiteiten volgens Paul. Het wordt volgens hem niet alleen leuker om te gymmen, maar er kan ook meer uitdaging komen in de activiteiten die uitgevoerd moeten worden. Hij ziet de inzet van technologie als interactie zeker als een positief aspect, waardoor de kinderen alleen maar meer gestimuleerd worden om te gaan sporten. Vooral als ze naar Paul toekomen met nieuwe activiteiten om de huidige activiteiten uitdagender te maken, krijgt Paul een vrolijk gevoel. Hij heeft echt zijn doel bereikt als kinderen plezier hebben tijdens de gymles, elkaar helpen en groeien in hun kunnen. Hier kan technologie zeker een rol in spelen volgens Paul.</w:t>
      </w:r>
      <w:bookmarkStart w:id="38" w:name="_Toc494197184"/>
    </w:p>
    <w:p w:rsidR="003C31C9" w:rsidRDefault="003C31C9" w:rsidP="00F97EB0">
      <w:pPr>
        <w:pStyle w:val="Geenafstand"/>
        <w:rPr>
          <w:b/>
        </w:rPr>
      </w:pPr>
    </w:p>
    <w:p w:rsidR="00F97EB0" w:rsidRPr="003D246D" w:rsidRDefault="00F97EB0" w:rsidP="00F97EB0">
      <w:pPr>
        <w:pStyle w:val="Geenafstand"/>
        <w:rPr>
          <w:b/>
        </w:rPr>
      </w:pPr>
      <w:r w:rsidRPr="003D246D">
        <w:rPr>
          <w:b/>
        </w:rPr>
        <w:lastRenderedPageBreak/>
        <w:t xml:space="preserve">Pim </w:t>
      </w:r>
      <w:proofErr w:type="spellStart"/>
      <w:r w:rsidRPr="003D246D">
        <w:rPr>
          <w:b/>
        </w:rPr>
        <w:t>Dukker</w:t>
      </w:r>
      <w:bookmarkEnd w:id="38"/>
      <w:proofErr w:type="spellEnd"/>
    </w:p>
    <w:p w:rsidR="00F97EB0" w:rsidRPr="001649C1" w:rsidRDefault="00F97EB0" w:rsidP="00F97EB0">
      <w:pPr>
        <w:pStyle w:val="Geenafstand"/>
      </w:pPr>
      <w:r w:rsidRPr="001649C1">
        <w:t xml:space="preserve">Pim is werkzaam voor Set in Motion (SIM). SIM kan gezien worden als een sport- en spelcentrale, die sportdocenten in dienst heeft. Op de Jan van Nassauschool werkt Pim nu voor het eerste jaar als sportdocent. Pim staat positief tegenover dat de gymzaal moet gaan veranderen, door de inzet van technologie. Op zijn opleiding HALO is Pim al eens in aanraking gekomen met de Gymzaal van de Toekomst. Hij heeft echter nog nooit tijdens een gymles gewerkt met technologieën. Hij gaf wel direct aan dat het een uitkomst zou zijn dat door middel van technologie zijn gymles ingedeeld kan worden. Nu is de opstelling in de gymles vijf vakken wat met bankjes is afgezet. Volgens Pim zou het fantastisch zijn als dit met één druk op de knop zou kunnen, dat de belijning geprojecteerd wordt. </w:t>
      </w:r>
      <w:r w:rsidRPr="001649C1">
        <w:br/>
      </w:r>
      <w:r w:rsidRPr="00677967">
        <w:rPr>
          <w:color w:val="FF0000"/>
        </w:rPr>
        <w:br/>
      </w:r>
      <w:r w:rsidRPr="001649C1">
        <w:t>Op de vraag of de technologie ook in staat kan zijn om de motorische vaardigheden te ontwikkelen reageert Pim, dat deze groei waarschijnlijk veel sneller zal gaan. Hij geeft hierbij echter wel aan dat de sportdocent de begeleidende factor moet blijven tijdens de gymles. De technologie kan hem alleen ondersteunen. Je moet volgens Pim meegaan met de digitalisering, omdat de kinderen hier al gewend aan zijn. Daarom denkt Pim dat spellen door middel van technologie op speeltoestellen zeker een toevoeging kan zijn aan zijn gymles.</w:t>
      </w:r>
    </w:p>
    <w:p w:rsidR="00F97EB0" w:rsidRPr="00677967" w:rsidRDefault="00F97EB0" w:rsidP="00F97EB0">
      <w:pPr>
        <w:pStyle w:val="Geenafstand"/>
        <w:rPr>
          <w:color w:val="FF0000"/>
        </w:rPr>
      </w:pPr>
    </w:p>
    <w:p w:rsidR="00F97EB0" w:rsidRPr="001649C1" w:rsidRDefault="00F97EB0" w:rsidP="00F97EB0">
      <w:pPr>
        <w:pStyle w:val="Geenafstand"/>
      </w:pPr>
      <w:r w:rsidRPr="001649C1">
        <w:t xml:space="preserve">Bij de invulling van de gymles gebruikt Pim niet het basishandboek van sportdocenten. Op de HALO wordt hij niet opgeleid om te werken vanuit een boekje. Tijdens zijn stages heeft hij veel activiteiten voorbij zien komen, die in te zetten zijn tijdens de gymles. Soms komt een kind naar hem toe die zelf een spel heeft bedacht. Pim geeft deze dan de ruimte om het spel uit te leggen en voor te doen. </w:t>
      </w:r>
      <w:r w:rsidR="00793417">
        <w:br/>
      </w:r>
      <w:r w:rsidRPr="001649C1">
        <w:t xml:space="preserve">Als blijkt dat het spel aanslaat bij de rest neemt hij deze over in zijn gymlessen. Dit vindt hij ook het mooie aan het vak, dat kinderen met plezier meedenken en bezig zijn met bewegingsactiviteiten. </w:t>
      </w:r>
      <w:r w:rsidR="00363E54">
        <w:br/>
      </w:r>
      <w:r w:rsidRPr="001649C1">
        <w:t>Het gaat hem niet zo zeer om de groei, want dat komt volgens hem pas aan de orde op de middelbare school. Plezier tijdens het bewegen is waar Pim als docent vrolijk van wordt.</w:t>
      </w:r>
    </w:p>
    <w:p w:rsidR="00F97EB0" w:rsidRPr="00677967" w:rsidRDefault="00F97EB0" w:rsidP="00F97EB0">
      <w:pPr>
        <w:pStyle w:val="Geenafstand"/>
        <w:rPr>
          <w:color w:val="FF0000"/>
        </w:rPr>
      </w:pPr>
    </w:p>
    <w:p w:rsidR="00F97EB0" w:rsidRPr="001649C1" w:rsidRDefault="00F97EB0" w:rsidP="00F97EB0">
      <w:pPr>
        <w:pStyle w:val="Geenafstand"/>
      </w:pPr>
      <w:r w:rsidRPr="001649C1">
        <w:t>Net als alle andere sportdocenten is Pim visueel ingesteld. Hij geeft aan dat hij instructies liever kan bekijken dan lezen. Zoals Pim zegt, zit hij liever in de avond op de bank naar een filmpje op zijn telefoon te kijken, dan een handboek te lezen. Een sportdocent is meer van het zien en nadoen.</w:t>
      </w:r>
      <w:r w:rsidRPr="001649C1">
        <w:br/>
      </w:r>
      <w:r w:rsidRPr="001649C1">
        <w:br/>
        <w:t>Op de vraag of hij denkt dat de overstap naar technologie te groot is, antwoord Pim dat deze opstap heel klein is. Tegenwoordig kom je overal in aanraking met digitalisering, volgens Pim. Het is niet nieuw dat je te maken krijgt met technologieën. Het maakt de begeleiding en invulling van de gymlessen niet alleen effectiever maar ook leuker voor de kinderen, volgens hem.</w:t>
      </w:r>
    </w:p>
    <w:p w:rsidR="00F97EB0" w:rsidRPr="00B8214B" w:rsidRDefault="00F97EB0" w:rsidP="00F97EB0">
      <w:pPr>
        <w:pStyle w:val="Geenafstand"/>
        <w:rPr>
          <w:rStyle w:val="Kop1Char"/>
          <w:rFonts w:asciiTheme="minorHAnsi" w:eastAsiaTheme="minorHAnsi" w:hAnsiTheme="minorHAnsi" w:cstheme="minorBidi"/>
          <w:color w:val="auto"/>
          <w:sz w:val="22"/>
          <w:szCs w:val="22"/>
        </w:rPr>
      </w:pPr>
    </w:p>
    <w:p w:rsidR="00F97EB0" w:rsidRPr="003D246D" w:rsidRDefault="00F97EB0" w:rsidP="00F97EB0">
      <w:pPr>
        <w:pStyle w:val="Geenafstand"/>
        <w:rPr>
          <w:b/>
        </w:rPr>
      </w:pPr>
      <w:r w:rsidRPr="003D246D">
        <w:rPr>
          <w:b/>
        </w:rPr>
        <w:t xml:space="preserve">Jeroen </w:t>
      </w:r>
      <w:proofErr w:type="spellStart"/>
      <w:r w:rsidRPr="003D246D">
        <w:rPr>
          <w:b/>
        </w:rPr>
        <w:t>Sprinkhuizen</w:t>
      </w:r>
      <w:proofErr w:type="spellEnd"/>
    </w:p>
    <w:p w:rsidR="00F97EB0" w:rsidRDefault="00F97EB0" w:rsidP="00F97EB0">
      <w:pPr>
        <w:pStyle w:val="Geenafstand"/>
      </w:pPr>
      <w:r>
        <w:t>School: OBS de Springbok</w:t>
      </w:r>
    </w:p>
    <w:p w:rsidR="00F97EB0" w:rsidRDefault="00F97EB0" w:rsidP="00F97EB0">
      <w:pPr>
        <w:pStyle w:val="Geenafstand"/>
      </w:pPr>
    </w:p>
    <w:p w:rsidR="00F97EB0" w:rsidRPr="00B8214B" w:rsidRDefault="00F97EB0" w:rsidP="00F97EB0">
      <w:r w:rsidRPr="001649C1">
        <w:t xml:space="preserve">Jeroen is al 16 jaar vakdocent lichamelijke opvoeding op OBS de Springbok in Den Haag. Hij geeft aan dit al 16 jaar met plezier te doen, omdat de school volledig de focus legt op sporten. De kinderen krijgen </w:t>
      </w:r>
      <w:r w:rsidR="00793417">
        <w:t>drie</w:t>
      </w:r>
      <w:r w:rsidRPr="001649C1">
        <w:t xml:space="preserve"> keer per week gymles. Naast deze gymlessen hebben de kinderen nog zes extra uren buiten de reguliere schooluren om, die ingevuld worden met sportactiviteiten. Tijdens deze extra uren wordt vooral de focus gelegd op het sociale gedrag onder de kinderen. De school is gevestigd in een kansarme wijk, waar de kinderen allemaal hun eigen verhaal hebben. Om ervoor te zorgen dat de kinderen op het rechte pad blijven heeft de school het leerkansenprofiel in het leven geroepen. Door in kleine groepjes lessenspeelgedrag te ontwikkelen, leren de kinderen om op een sociale manier met elkaar om te gaan. Dit heeft volgens Jeroen ook te maken met de taalbarrière. Er zijn zoveel verschillende culturen bij elkaar gestopt in een klas, dat niet iedereen elkaar kan verstaan. </w:t>
      </w:r>
      <w:r w:rsidR="00E35902">
        <w:br/>
      </w:r>
      <w:r w:rsidRPr="001649C1">
        <w:t xml:space="preserve">Om hierop in te spelen heeft Jeroen een pilot gestart genaamd, taal in de gymles. Het kan gezien worden als een extra vorm van interactie tijdens een activiteit. Bij het klimmen op een klimrek kunnen de kinderen verschillende letters van het klimrek afhalen, waarmee het doel is om woorden </w:t>
      </w:r>
      <w:r w:rsidRPr="001649C1">
        <w:lastRenderedPageBreak/>
        <w:t xml:space="preserve">te maken. Op deze </w:t>
      </w:r>
      <w:r w:rsidRPr="00B8214B">
        <w:t>manier wilt Jeroen ervoor zorgen dat de Nederlandse taal op een spelende en interactieve manier aangeleerd wordt.</w:t>
      </w:r>
    </w:p>
    <w:p w:rsidR="00F97EB0" w:rsidRPr="00B8214B" w:rsidRDefault="00F97EB0" w:rsidP="00F97EB0">
      <w:r w:rsidRPr="00B8214B">
        <w:t xml:space="preserve">Jeroen is een groot voorstander van het gebruiken van technologieën in de toekomst in de gymzaal. Doordat hij zelf continue bezig is met het veranderen van de gymlessen, staat hij er zeker voor open om ander soort technologieën in te zetten. Jeroen ziet dit als een vorm van uitdaging voor de kinderen, waardoor ze meer plezier uit de gymles halen en bewegen ook echt leuk gaan vinden. </w:t>
      </w:r>
      <w:r w:rsidR="00080C0F">
        <w:br/>
      </w:r>
      <w:r w:rsidRPr="00B8214B">
        <w:t xml:space="preserve">Hij geeft hierbij wel aan dat de mogelijkheid daar moet zijn om variatie aan te bieden qua activiteiten. Alleen een vissenspel is niet genoeg volgens Jeroen, omdat je daar na vier keer wel op bent uitgekeken. </w:t>
      </w:r>
    </w:p>
    <w:p w:rsidR="00F97EB0" w:rsidRPr="00B8214B" w:rsidRDefault="00F97EB0" w:rsidP="00F97EB0">
      <w:r w:rsidRPr="00B8214B">
        <w:t xml:space="preserve">Mocht de technologie, zoals het product de BalanSAR ingezet gaan worden in de gymlessen dan ziet Jeroen dit meer als een leuke en interactieve aanvulling van de gymles. De sportdocent blijft altijd de belangrijkste rol houden in de gymzaal, omdat hij precies weet wat iemand kan en wie even net een beetje extra aandacht nodig heeft. De computer kan dit niet zien volgens Jeroen. </w:t>
      </w:r>
    </w:p>
    <w:p w:rsidR="00F97EB0" w:rsidRPr="00B8214B" w:rsidRDefault="00F97EB0" w:rsidP="00F97EB0">
      <w:r w:rsidRPr="00B8214B">
        <w:t xml:space="preserve">Het voordeel dat een nieuwe technologie kan hebben is dat door middel van een beoordelingssysteem de kinderen zelf hun niveau kunnen bepalen. Dit ziet Jeroen als tijdbesparing en kinderen kunnen zelf aan de slag gaan tijdens de gymles. Het is niet meer noodzakelijk dat de gymdocent altijd alle uitleg dient te geven en alles voor moet doen. De sportdocent zal, volgens Jeroen de taak van coach op zich nemen. Hij ziet nu de gymlessen al veranderen, omdat je mee moet gaan met de digitalisering. Op zijn </w:t>
      </w:r>
      <w:r w:rsidR="005A10F2">
        <w:t>tablet</w:t>
      </w:r>
      <w:r w:rsidRPr="00B8214B">
        <w:t xml:space="preserve"> maakt hij gebruik van Video Delay en Coach Y om bewegingen te analyseren. Dit is noodzakelijk, omdat de wereld zich blijft ontwikkelen op het gebied van technologie.</w:t>
      </w:r>
    </w:p>
    <w:p w:rsidR="00F97EB0" w:rsidRDefault="00F97EB0" w:rsidP="00F97EB0">
      <w:r w:rsidRPr="00A877B5">
        <w:t xml:space="preserve">Niet alleen de kinderen zijn toe aan visualisaties, maar Jeroen zelf vindt dit ook een uitkomst. Hij ziet graag door middel van een applicatie hoe activiteiten uitgevoerd moeten worden en welke variaties je hierop kan aanbieden. Door interactie aan te bieden met spellen op gymtoestellen, zullen kinderen volgens Jeroen sneller activiteiten doorhebben en aan de slag gaan. Ze beleven meer plezier tijdens de gymles, wat Jeroen ook </w:t>
      </w:r>
      <w:proofErr w:type="gramStart"/>
      <w:r w:rsidRPr="00A877B5">
        <w:t>één</w:t>
      </w:r>
      <w:proofErr w:type="gramEnd"/>
      <w:r w:rsidRPr="00A877B5">
        <w:t xml:space="preserve"> van de belangrijkste eigenschappen vindt tijdens zijn gymles. Tot slot ziet Jeroen graag dat de kinderen kunnen presteren, ofwel groeien in hun vaardigheden. Jeroen doet zijn werk om de kinderen meer te laten bewegen met plezier en zichzelf erin te ontwikkelen.</w:t>
      </w:r>
    </w:p>
    <w:p w:rsidR="00F97EB0" w:rsidRPr="00695BEC" w:rsidRDefault="00F97EB0" w:rsidP="00F97EB0">
      <w:pPr>
        <w:pStyle w:val="Geenafstand"/>
        <w:rPr>
          <w:b/>
        </w:rPr>
      </w:pPr>
      <w:bookmarkStart w:id="39" w:name="_Toc494197186"/>
      <w:r w:rsidRPr="00695BEC">
        <w:rPr>
          <w:b/>
        </w:rPr>
        <w:t xml:space="preserve">Cynthia </w:t>
      </w:r>
      <w:proofErr w:type="spellStart"/>
      <w:r w:rsidRPr="00695BEC">
        <w:rPr>
          <w:b/>
        </w:rPr>
        <w:t>Mondria</w:t>
      </w:r>
      <w:bookmarkEnd w:id="39"/>
      <w:proofErr w:type="spellEnd"/>
    </w:p>
    <w:p w:rsidR="00F97EB0" w:rsidRDefault="00F97EB0" w:rsidP="00F97EB0">
      <w:r>
        <w:t xml:space="preserve">School: Helen </w:t>
      </w:r>
      <w:proofErr w:type="spellStart"/>
      <w:r>
        <w:t>Parkhurstschool</w:t>
      </w:r>
      <w:proofErr w:type="spellEnd"/>
      <w:r>
        <w:t>, Den Haag</w:t>
      </w:r>
    </w:p>
    <w:p w:rsidR="00F97EB0" w:rsidRPr="00A877B5" w:rsidRDefault="00F97EB0" w:rsidP="00F97EB0">
      <w:pPr>
        <w:rPr>
          <w:color w:val="FF0000"/>
        </w:rPr>
      </w:pPr>
      <w:r w:rsidRPr="00FB6A30">
        <w:t xml:space="preserve">De gymles van Cynthia wordt altijd verdeeld in 3 vakken. Deze vakken zitten aardig vol, omdat de gymles in vrijwel alle gevallen bestaat uit ongeveer 34 kinderen. Er is volgens Cynthia te weinig ruimte en materiaal om </w:t>
      </w:r>
      <w:proofErr w:type="gramStart"/>
      <w:r w:rsidRPr="00FB6A30">
        <w:t>normaal les</w:t>
      </w:r>
      <w:proofErr w:type="gramEnd"/>
      <w:r w:rsidRPr="00FB6A30">
        <w:t xml:space="preserve"> te kunnen geven. Om wel op een effectieve manier les te geven verdeeld Cynthia de groepen op basis van prestaties. </w:t>
      </w:r>
      <w:r w:rsidR="00B32F79">
        <w:t>Één</w:t>
      </w:r>
      <w:r w:rsidRPr="00FB6A30">
        <w:t xml:space="preserve"> groep met de kinderen die al iets gevorderder zijn, één groep middenmoot en een groep waar extra aandacht voor nodig is. </w:t>
      </w:r>
    </w:p>
    <w:p w:rsidR="00F97EB0" w:rsidRPr="00FB6A30" w:rsidRDefault="00F97EB0" w:rsidP="00F97EB0">
      <w:r w:rsidRPr="00FB6A30">
        <w:t xml:space="preserve">Ze heeft op dit moment één Ipad in bezit, waarmee ze de gymles invult. Op de Ipad laat Cynthia instructiefilmpjes zien aan de groep die op dat moment bezig is in het betreffende activiteitenvak. </w:t>
      </w:r>
      <w:r w:rsidR="00080C0F">
        <w:br/>
      </w:r>
      <w:r w:rsidRPr="00FB6A30">
        <w:t xml:space="preserve">Dit geeft een positief effect aan de kinderen, omdat ze zegt dat kinderen ook steeds digitaler opgevoed worden. Door iets beeldender te maken zullen kinderen de activiteiten ook beter begrijpen volgens Cynthia. Zelf probeert ze de activiteiten beeldender te maken, door met krijt objecten te tekenen binnen een activiteit. Ze gaf als voorbeeld aan, dat ze tijdens een bewegingsparcours gebouwen tekent op de grond, waar de kinderen tussendoor moeten manoeuvreren. Door iets beeldends mee te geven aan een activiteit merkt Cynthia dat kinderen ook een andere beleving krijgen. Ze gaf daarnaast als voorbeeld, dat zodra kinderen over een touw </w:t>
      </w:r>
      <w:r w:rsidRPr="00FB6A30">
        <w:lastRenderedPageBreak/>
        <w:t xml:space="preserve">moeten springen, ze dit al gauw saai vinden. Maar zodra er gezegd wordt dat het laserstralen zijn die je niet aan mag raken, beleven de kinderen de oefening op een hele andere wijze. </w:t>
      </w:r>
    </w:p>
    <w:p w:rsidR="00F97EB0" w:rsidRPr="00FB6A30" w:rsidRDefault="00F97EB0" w:rsidP="00F97EB0">
      <w:r w:rsidRPr="00FB6A30">
        <w:t>Voor het analyseren van bewegingsactiviteiten maakt Cynthia gebruik van Coach Y. Dit kan vergeleken worden met Video Delay. Je kunt een beweging na het filmen vertraagd terugkijken, om te analyseren en eventueel te verbeteren.</w:t>
      </w:r>
    </w:p>
    <w:p w:rsidR="00F97EB0" w:rsidRPr="00FB6A30" w:rsidRDefault="00F97EB0" w:rsidP="00F97EB0">
      <w:r w:rsidRPr="00FB6A30">
        <w:t xml:space="preserve">Cynthia staat er positief tegenover dat de gymzalen gebruik moeten gaan maken van technologie. Het was de bedoeling dat ze in december zou verhuizen naar een nieuwe gymzaal. Ze mocht zelf op papier de nieuwe gymzaal invullen, waarop ze had aangegeven projectoren te willen hebben met projectieschermen. Dit geeft al aan dat Cynthia al druk bezig is om de technologie in de gymzaal te krijgen. De verhuizing gaat niet door, waardoor ze nog geen gebruik kan maken van technologieën tijdens de gymles. Om dit op te vangen geeft ze aan een applicatie te willen op de Ipad, waarmee het leerlingvolgsysteem kan worden bijgehouden. Door middel van een instructievideo ziet ze graag hoe er gebruik gemaakt kan worden van verschillende soorten technologieën en welke variaties je ermee kan uitvoeren. Cynthia gaf wel aan dat de technologie of het product de BalanSAR direct te begrijpen moet zijn, zodat je eigenlijk direct aan de slag kunt gaan. Ze geeft ook aan dat zodra de technologie of het product begrijpelijk is voor de kinderen, ze de controle volledig aan de kinderen kan geven. </w:t>
      </w:r>
      <w:r w:rsidR="00080C0F">
        <w:br/>
      </w:r>
      <w:r w:rsidRPr="00FB6A30">
        <w:t>De jongere docenten kunnen makkelijker de overstap maken van gymmethode dan de docenten die al lang in het vak zitten volgens Cynthia. Dit is de reden dat ze graag alles visueel uitgelegd wilt hebben, waardoor er zo min mogelijk vraagtekens zullen ontstaan.</w:t>
      </w:r>
      <w:r w:rsidR="006202AD">
        <w:t xml:space="preserve"> Ditzelfde geldt voor het onthouden van wachtwoorden, waar Cynthia niet goed in is. Voor iedere website of app heb je altijd weer een wachtwoord nodig voor functies.</w:t>
      </w:r>
    </w:p>
    <w:p w:rsidR="00F97EB0" w:rsidRPr="00695BEC" w:rsidRDefault="00F97EB0" w:rsidP="00F97EB0">
      <w:pPr>
        <w:pStyle w:val="Geenafstand"/>
        <w:rPr>
          <w:b/>
          <w:color w:val="FF0000"/>
        </w:rPr>
      </w:pPr>
      <w:bookmarkStart w:id="40" w:name="_Toc494197187"/>
      <w:r w:rsidRPr="00695BEC">
        <w:rPr>
          <w:b/>
        </w:rPr>
        <w:t>Luuk van de Kop</w:t>
      </w:r>
      <w:bookmarkEnd w:id="40"/>
    </w:p>
    <w:p w:rsidR="00F97EB0" w:rsidRDefault="00F97EB0" w:rsidP="00F97EB0">
      <w:r>
        <w:t>School: Parkschool, Delft</w:t>
      </w:r>
    </w:p>
    <w:p w:rsidR="00F97EB0" w:rsidRDefault="00F97EB0" w:rsidP="00F97EB0">
      <w:r w:rsidRPr="00FB6A30">
        <w:t xml:space="preserve">Luuk is een jonge sportdocent van 26 jaar die al een ruime vier jaar werkzaam is op de Parkschool in Delft. De gymzaal waarin hij werkzaam is, is vrij nieuw. Een jaar geleden heeft hij een nieuwe gymzaal gekregen die van alle gemakken voorzien is. Het enige nadeel aan de gymzaal vindt Luuk dat hij geen </w:t>
      </w:r>
      <w:proofErr w:type="spellStart"/>
      <w:r w:rsidRPr="00FB6A30">
        <w:t>beamers</w:t>
      </w:r>
      <w:proofErr w:type="spellEnd"/>
      <w:r w:rsidRPr="00FB6A30">
        <w:t xml:space="preserve"> en televisieschermen heeft gekregen in de gymzaal. </w:t>
      </w:r>
    </w:p>
    <w:p w:rsidR="00F97EB0" w:rsidRDefault="00F97EB0" w:rsidP="00F97EB0">
      <w:r w:rsidRPr="00FB6A30">
        <w:t xml:space="preserve">Zelf geeft Luuk ook les in Den Haag bij een school die valt onder de Stichting Haagse Scholen. </w:t>
      </w:r>
      <w:r w:rsidR="00080C0F">
        <w:br/>
      </w:r>
      <w:r w:rsidRPr="00FB6A30">
        <w:t xml:space="preserve">Deze stichting is innovatief bezig en ziet graag enige vorm van technologie terugkeren in de gymzalen. Het lijkt Luuk zeker interessant als een vorm van technologie en dan als voorbeeld de BalanSAR een toevoeging kan zijn tijdens zijn gymlessen. Luuk denkt zelf dat de kinderen uit de animaties veel plezier zullen halen. Nu zet hij alleen een </w:t>
      </w:r>
      <w:r w:rsidR="005A10F2">
        <w:t>tablet</w:t>
      </w:r>
      <w:r w:rsidRPr="00FB6A30">
        <w:t xml:space="preserve"> in om bewegingen te analyseren met de kinderen en heel af en toe een instructiefilmpje te tonen. Het lijkt Luuk een uitstekende toevoeging als de kinderen per activiteit een </w:t>
      </w:r>
      <w:r w:rsidR="005A10F2">
        <w:t>tablet</w:t>
      </w:r>
      <w:r w:rsidRPr="00FB6A30">
        <w:t xml:space="preserve"> hebben, waar instructievideo’s op te vinden zijn om aan de slag te kunnen. </w:t>
      </w:r>
    </w:p>
    <w:p w:rsidR="00F97EB0" w:rsidRPr="00FB6A30" w:rsidRDefault="00F97EB0" w:rsidP="00F97EB0">
      <w:r w:rsidRPr="00FB6A30">
        <w:t xml:space="preserve">Met de focus op de BalanSAR ziet Luuk het als een ware beleving voor de kinderen om een vaardigheid te trainen en een activiteit leuker te maken. Hij staat er zeker voor open om technologieën in te zetten in de gymles, omdat hij vindt dat de gymzaal achterwege blijft in de digitalisering. Kinderen vinden het juist leuk om zichzelf terug te zien of om met digitale spellen aan de slag te gaan volgens Luuk. Als kanttekening geeft hij aan dat de docent wel de snelheid moet blijven bepalen van de vaardigheden en oefeningen. De technologie weet niet hoe ieder kind in elkaar zit. Luuk beoordeeld de kinderen ook niet op kwaliteit, maar meer op het plezier dat ze beleven tijdens de gymles en de wil om te groeien. Dit is de reden dat de technologie als toevoeging moet worden gezien volgens Luuk. </w:t>
      </w:r>
    </w:p>
    <w:p w:rsidR="00F97EB0" w:rsidRDefault="00F97EB0" w:rsidP="00F97EB0">
      <w:r w:rsidRPr="00FB6A30">
        <w:lastRenderedPageBreak/>
        <w:t xml:space="preserve">De begeleiding naar deze overgang moet volgens Luuk visueel plaatsvinden. Hij geeft aan dat, net zoals vele andere sportdocenten een filmpje het beste werkt voor hun. Ze hebben al een behoorlijk dik basisboek liggen volgens Luuk, en hebben geen tijd en zin om door stukken tekst heen te lezen. Daarnaast geeft hij aan het fijn te vinden als er precies wordt laten zien hoe de opstelling is, omdat dit tijd scheelt voor Luuk. De diversiteit aan activiteiten vindt hij ook belangrijk om te zien, zodat de activiteiten aangepast kunnen worden aan de doelgroep, zoals de verschillende leeftijdscategorieën. Luuk is heel enthousiast over de BalanSAR en wilt zeker dit product terug laten komen in de gymles. </w:t>
      </w:r>
    </w:p>
    <w:p w:rsidR="00F97EB0" w:rsidRDefault="00F97EB0" w:rsidP="00F97EB0">
      <w:pPr>
        <w:pStyle w:val="Kop1"/>
      </w:pPr>
      <w:r>
        <w:br w:type="page"/>
      </w:r>
      <w:bookmarkStart w:id="41" w:name="_Toc500242443"/>
      <w:r>
        <w:rPr>
          <w:noProof/>
        </w:rPr>
        <w:lastRenderedPageBreak/>
        <w:drawing>
          <wp:anchor distT="0" distB="0" distL="114300" distR="114300" simplePos="0" relativeHeight="251675648" behindDoc="0" locked="0" layoutInCell="1" allowOverlap="1" wp14:anchorId="6011D326" wp14:editId="26DE30D9">
            <wp:simplePos x="0" y="0"/>
            <wp:positionH relativeFrom="page">
              <wp:align>left</wp:align>
            </wp:positionH>
            <wp:positionV relativeFrom="paragraph">
              <wp:posOffset>-898963</wp:posOffset>
            </wp:positionV>
            <wp:extent cx="7512367" cy="10625958"/>
            <wp:effectExtent l="0" t="0" r="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orkantExterneBijl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2367" cy="10625958"/>
                    </a:xfrm>
                    <a:prstGeom prst="rect">
                      <a:avLst/>
                    </a:prstGeom>
                  </pic:spPr>
                </pic:pic>
              </a:graphicData>
            </a:graphic>
            <wp14:sizeRelH relativeFrom="page">
              <wp14:pctWidth>0</wp14:pctWidth>
            </wp14:sizeRelH>
            <wp14:sizeRelV relativeFrom="page">
              <wp14:pctHeight>0</wp14:pctHeight>
            </wp14:sizeRelV>
          </wp:anchor>
        </w:drawing>
      </w:r>
      <w:r>
        <w:t>Externe bijlage</w:t>
      </w:r>
      <w:bookmarkEnd w:id="41"/>
      <w:r>
        <w:br w:type="page"/>
      </w:r>
    </w:p>
    <w:p w:rsidR="00F97EB0" w:rsidRDefault="00F97EB0" w:rsidP="00F97EB0"/>
    <w:p w:rsidR="00F97EB0" w:rsidRDefault="00F97EB0" w:rsidP="00F97EB0">
      <w:pPr>
        <w:pStyle w:val="Kop2"/>
      </w:pPr>
      <w:bookmarkStart w:id="42" w:name="_Toc494983862"/>
      <w:bookmarkStart w:id="43" w:name="_Toc494984469"/>
      <w:bookmarkStart w:id="44" w:name="_Toc500242444"/>
      <w:r>
        <w:t>A: Posters en afbeeldingen BalanSAR</w:t>
      </w:r>
      <w:bookmarkEnd w:id="42"/>
      <w:bookmarkEnd w:id="43"/>
      <w:bookmarkEnd w:id="44"/>
    </w:p>
    <w:p w:rsidR="00F97EB0" w:rsidRDefault="00F97EB0" w:rsidP="00F97EB0">
      <w:r>
        <w:rPr>
          <w:noProof/>
        </w:rPr>
        <w:drawing>
          <wp:anchor distT="0" distB="0" distL="114300" distR="114300" simplePos="0" relativeHeight="251671552" behindDoc="1" locked="0" layoutInCell="1" allowOverlap="1" wp14:anchorId="37C30094" wp14:editId="4EF9ED87">
            <wp:simplePos x="0" y="0"/>
            <wp:positionH relativeFrom="margin">
              <wp:align>right</wp:align>
            </wp:positionH>
            <wp:positionV relativeFrom="paragraph">
              <wp:posOffset>74930</wp:posOffset>
            </wp:positionV>
            <wp:extent cx="5760720" cy="4173770"/>
            <wp:effectExtent l="0" t="0" r="0" b="0"/>
            <wp:wrapNone/>
            <wp:docPr id="9" name="Afbeelding 9" descr="https://puu.sh/xQtUm/a5545c5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u.sh/xQtUm/a5545c596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7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EB0" w:rsidRDefault="00F97EB0" w:rsidP="00F97EB0">
      <w:r>
        <w:rPr>
          <w:noProof/>
        </w:rPr>
        <w:drawing>
          <wp:anchor distT="0" distB="0" distL="114300" distR="114300" simplePos="0" relativeHeight="251672576" behindDoc="1" locked="0" layoutInCell="1" allowOverlap="1" wp14:anchorId="651A43FC" wp14:editId="3BAF029F">
            <wp:simplePos x="0" y="0"/>
            <wp:positionH relativeFrom="column">
              <wp:posOffset>-13970</wp:posOffset>
            </wp:positionH>
            <wp:positionV relativeFrom="paragraph">
              <wp:posOffset>4080510</wp:posOffset>
            </wp:positionV>
            <wp:extent cx="5760720" cy="4314646"/>
            <wp:effectExtent l="0" t="0" r="0" b="0"/>
            <wp:wrapNone/>
            <wp:docPr id="10" name="Afbeelding 10" descr="https://puu.sh/xQtWD/0657949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uu.sh/xQtWD/06579497c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1464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7EB0" w:rsidRDefault="00F97EB0" w:rsidP="00F97EB0">
      <w:r>
        <w:rPr>
          <w:noProof/>
        </w:rPr>
        <w:lastRenderedPageBreak/>
        <w:drawing>
          <wp:anchor distT="0" distB="0" distL="114300" distR="114300" simplePos="0" relativeHeight="251673600" behindDoc="1" locked="0" layoutInCell="1" allowOverlap="1" wp14:anchorId="44047311" wp14:editId="79BF1CD4">
            <wp:simplePos x="0" y="0"/>
            <wp:positionH relativeFrom="page">
              <wp:align>left</wp:align>
            </wp:positionH>
            <wp:positionV relativeFrom="paragraph">
              <wp:posOffset>-899795</wp:posOffset>
            </wp:positionV>
            <wp:extent cx="7572375" cy="10696575"/>
            <wp:effectExtent l="0" t="0" r="9525" b="9525"/>
            <wp:wrapNone/>
            <wp:docPr id="11" name="Afbeelding 11" descr="C:\Users\mike\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AppData\Local\Microsoft\Windows\INetCache\Content.Word\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97EB0" w:rsidRDefault="00F97EB0" w:rsidP="00F97EB0">
      <w:pPr>
        <w:pStyle w:val="Kop2"/>
      </w:pPr>
      <w:bookmarkStart w:id="45" w:name="_Toc494983863"/>
      <w:bookmarkStart w:id="46" w:name="_Toc494984470"/>
      <w:bookmarkStart w:id="47" w:name="_Toc500242445"/>
      <w:r>
        <w:lastRenderedPageBreak/>
        <w:t>B: Audio-opname interview</w:t>
      </w:r>
      <w:bookmarkEnd w:id="45"/>
      <w:bookmarkEnd w:id="46"/>
      <w:bookmarkEnd w:id="47"/>
    </w:p>
    <w:p w:rsidR="00F97EB0" w:rsidRPr="00AE7F1E" w:rsidRDefault="00F97EB0" w:rsidP="00F97EB0"/>
    <w:p w:rsidR="00F97EB0" w:rsidRDefault="00F97EB0" w:rsidP="00F97EB0">
      <w:pPr>
        <w:rPr>
          <w:sz w:val="44"/>
          <w:szCs w:val="44"/>
        </w:rPr>
      </w:pPr>
      <w:r>
        <w:rPr>
          <w:sz w:val="44"/>
          <w:szCs w:val="44"/>
        </w:rPr>
        <w:t>Overeenkomst</w:t>
      </w:r>
      <w:r w:rsidRPr="00011338">
        <w:rPr>
          <w:sz w:val="44"/>
          <w:szCs w:val="44"/>
        </w:rPr>
        <w:t xml:space="preserve"> beeld- en/of geluidsopname</w:t>
      </w:r>
    </w:p>
    <w:p w:rsidR="00F97EB0" w:rsidRDefault="00F97EB0" w:rsidP="00F97EB0">
      <w:pPr>
        <w:pStyle w:val="Geenafstand"/>
      </w:pPr>
      <w:r>
        <w:t>Datum: 08-09-2017</w:t>
      </w:r>
    </w:p>
    <w:p w:rsidR="00F97EB0" w:rsidRDefault="00F97EB0" w:rsidP="00F97EB0">
      <w:pPr>
        <w:pStyle w:val="Geenafstand"/>
      </w:pPr>
    </w:p>
    <w:p w:rsidR="00F97EB0" w:rsidRDefault="00F97EB0" w:rsidP="00F97EB0">
      <w:pPr>
        <w:pStyle w:val="Geenafstand"/>
      </w:pPr>
    </w:p>
    <w:p w:rsidR="00F97EB0" w:rsidRDefault="00F97EB0" w:rsidP="00F97EB0">
      <w:pPr>
        <w:pStyle w:val="Geenafstand"/>
      </w:pPr>
      <w:r>
        <w:t>De ondergetekende; ………………………………</w:t>
      </w:r>
      <w:proofErr w:type="gramStart"/>
      <w:r>
        <w:t>…….</w:t>
      </w:r>
      <w:proofErr w:type="gramEnd"/>
      <w:r>
        <w:t xml:space="preserve">. verklaart bij ondertekening dat er beeld- en/ of geluidsopname gemaakt mag worden tijdens het interview op basisschool: </w:t>
      </w:r>
      <w:r>
        <w:br/>
      </w:r>
      <w:r>
        <w:br/>
      </w:r>
      <w:r>
        <w:br/>
        <w:t>…………………………………………..</w:t>
      </w:r>
      <w:r>
        <w:br/>
      </w:r>
      <w:r>
        <w:br/>
      </w:r>
      <w:r>
        <w:br/>
      </w:r>
      <w:r>
        <w:br/>
      </w:r>
      <w:r>
        <w:br/>
        <w:t>Deze opnames zullen alleen gebruikt worden voor de verwerking van bruikbare data en zal direct daarna worden gewist.</w:t>
      </w:r>
    </w:p>
    <w:p w:rsidR="00F97EB0" w:rsidRDefault="00F97EB0" w:rsidP="00F97EB0">
      <w:pPr>
        <w:pStyle w:val="Geenafstand"/>
      </w:pPr>
    </w:p>
    <w:p w:rsidR="00F97EB0" w:rsidRDefault="00F97EB0" w:rsidP="00F97EB0">
      <w:pPr>
        <w:pStyle w:val="Geenafstand"/>
      </w:pPr>
    </w:p>
    <w:p w:rsidR="00F97EB0" w:rsidRDefault="00F97EB0" w:rsidP="00F97EB0">
      <w:pPr>
        <w:pStyle w:val="Geenafstand"/>
      </w:pPr>
    </w:p>
    <w:p w:rsidR="00F97EB0" w:rsidRDefault="00F97EB0" w:rsidP="00F97EB0">
      <w:pPr>
        <w:pStyle w:val="Geenafstand"/>
      </w:pPr>
      <w:r>
        <w:t>Handtekening Mike le Mair:</w:t>
      </w:r>
      <w:r>
        <w:tab/>
      </w:r>
      <w:r>
        <w:tab/>
      </w:r>
      <w:r>
        <w:tab/>
      </w:r>
      <w:r>
        <w:tab/>
      </w:r>
      <w:r>
        <w:tab/>
      </w:r>
      <w:r>
        <w:tab/>
        <w:t>Handtekening docent:</w:t>
      </w:r>
    </w:p>
    <w:p w:rsidR="00F97EB0" w:rsidRDefault="00F97EB0" w:rsidP="00F97EB0">
      <w:pPr>
        <w:pStyle w:val="Kop2"/>
      </w:pPr>
    </w:p>
    <w:p w:rsidR="00080C0F" w:rsidRDefault="00F97EB0">
      <w:r>
        <w:t xml:space="preserve"> </w:t>
      </w:r>
    </w:p>
    <w:p w:rsidR="00080C0F" w:rsidRDefault="00080C0F">
      <w:r>
        <w:br w:type="page"/>
      </w:r>
    </w:p>
    <w:p w:rsidR="00DB2B69" w:rsidRDefault="00DB2B69">
      <w:r w:rsidRPr="00DB2B69">
        <w:rPr>
          <w:noProof/>
        </w:rPr>
        <w:lastRenderedPageBreak/>
        <w:drawing>
          <wp:inline distT="0" distB="0" distL="0" distR="0">
            <wp:extent cx="5759450" cy="8168470"/>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168470"/>
                    </a:xfrm>
                    <a:prstGeom prst="rect">
                      <a:avLst/>
                    </a:prstGeom>
                    <a:noFill/>
                    <a:ln>
                      <a:noFill/>
                    </a:ln>
                  </pic:spPr>
                </pic:pic>
              </a:graphicData>
            </a:graphic>
          </wp:inline>
        </w:drawing>
      </w:r>
    </w:p>
    <w:p w:rsidR="00DB2B69" w:rsidRDefault="00DB2B69">
      <w:r>
        <w:br w:type="page"/>
      </w:r>
    </w:p>
    <w:p w:rsidR="00DB2B69" w:rsidRDefault="00DB2B69">
      <w:r w:rsidRPr="00DB2B69">
        <w:rPr>
          <w:noProof/>
        </w:rPr>
        <w:lastRenderedPageBreak/>
        <w:drawing>
          <wp:inline distT="0" distB="0" distL="0" distR="0">
            <wp:extent cx="5759450" cy="8168470"/>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68470"/>
                    </a:xfrm>
                    <a:prstGeom prst="rect">
                      <a:avLst/>
                    </a:prstGeom>
                    <a:noFill/>
                    <a:ln>
                      <a:noFill/>
                    </a:ln>
                  </pic:spPr>
                </pic:pic>
              </a:graphicData>
            </a:graphic>
          </wp:inline>
        </w:drawing>
      </w:r>
    </w:p>
    <w:p w:rsidR="00DB2B69" w:rsidRDefault="00DB2B69">
      <w:r>
        <w:br w:type="page"/>
      </w:r>
    </w:p>
    <w:p w:rsidR="00DB2B69" w:rsidRDefault="00DB2B69">
      <w:r w:rsidRPr="00DB2B69">
        <w:rPr>
          <w:noProof/>
        </w:rPr>
        <w:lastRenderedPageBreak/>
        <w:drawing>
          <wp:inline distT="0" distB="0" distL="0" distR="0">
            <wp:extent cx="5759450" cy="8168470"/>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68470"/>
                    </a:xfrm>
                    <a:prstGeom prst="rect">
                      <a:avLst/>
                    </a:prstGeom>
                    <a:noFill/>
                    <a:ln>
                      <a:noFill/>
                    </a:ln>
                  </pic:spPr>
                </pic:pic>
              </a:graphicData>
            </a:graphic>
          </wp:inline>
        </w:drawing>
      </w:r>
    </w:p>
    <w:p w:rsidR="00DB2B69" w:rsidRDefault="00DB2B69">
      <w:r>
        <w:br w:type="page"/>
      </w:r>
    </w:p>
    <w:p w:rsidR="001828F0" w:rsidRDefault="00DB2B69">
      <w:r w:rsidRPr="00DB2B69">
        <w:rPr>
          <w:noProof/>
        </w:rPr>
        <w:lastRenderedPageBreak/>
        <w:drawing>
          <wp:inline distT="0" distB="0" distL="0" distR="0">
            <wp:extent cx="5759450" cy="8168470"/>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68470"/>
                    </a:xfrm>
                    <a:prstGeom prst="rect">
                      <a:avLst/>
                    </a:prstGeom>
                    <a:noFill/>
                    <a:ln>
                      <a:noFill/>
                    </a:ln>
                  </pic:spPr>
                </pic:pic>
              </a:graphicData>
            </a:graphic>
          </wp:inline>
        </w:drawing>
      </w:r>
    </w:p>
    <w:p w:rsidR="001828F0" w:rsidRDefault="001828F0" w:rsidP="001828F0"/>
    <w:p w:rsidR="001828F0" w:rsidRDefault="001828F0" w:rsidP="001828F0"/>
    <w:bookmarkStart w:id="48" w:name="_Toc500242446" w:displacedByCustomXml="next"/>
    <w:sdt>
      <w:sdtPr>
        <w:rPr>
          <w:rFonts w:asciiTheme="minorHAnsi" w:eastAsiaTheme="minorHAnsi" w:hAnsiTheme="minorHAnsi" w:cstheme="minorBidi"/>
          <w:color w:val="auto"/>
          <w:sz w:val="22"/>
          <w:szCs w:val="22"/>
        </w:rPr>
        <w:id w:val="-770237379"/>
        <w:docPartObj>
          <w:docPartGallery w:val="Bibliographies"/>
          <w:docPartUnique/>
        </w:docPartObj>
      </w:sdtPr>
      <w:sdtEndPr/>
      <w:sdtContent>
        <w:p w:rsidR="001828F0" w:rsidRDefault="001828F0">
          <w:pPr>
            <w:pStyle w:val="Kop1"/>
          </w:pPr>
          <w:r>
            <w:t>Bibliografie</w:t>
          </w:r>
          <w:bookmarkEnd w:id="48"/>
        </w:p>
        <w:sdt>
          <w:sdtPr>
            <w:id w:val="111145805"/>
            <w:bibliography/>
          </w:sdtPr>
          <w:sdtEndPr/>
          <w:sdtContent>
            <w:p w:rsidR="001828F0" w:rsidRDefault="001828F0" w:rsidP="001828F0">
              <w:pPr>
                <w:pStyle w:val="Bibliografie"/>
                <w:rPr>
                  <w:noProof/>
                </w:rPr>
              </w:pPr>
              <w:r>
                <w:fldChar w:fldCharType="begin"/>
              </w:r>
              <w:r>
                <w:instrText>BIBLIOGRAPHY</w:instrText>
              </w:r>
              <w:r>
                <w:fldChar w:fldCharType="separate"/>
              </w:r>
            </w:p>
            <w:p w:rsidR="001828F0" w:rsidRDefault="001828F0" w:rsidP="001828F0">
              <w:pPr>
                <w:pStyle w:val="Bibliografie"/>
                <w:ind w:left="720" w:hanging="720"/>
                <w:rPr>
                  <w:noProof/>
                </w:rPr>
              </w:pPr>
              <w:r>
                <w:rPr>
                  <w:noProof/>
                </w:rPr>
                <w:t xml:space="preserve">Kivit, J. (30 augustus 2017). </w:t>
              </w:r>
              <w:r>
                <w:rPr>
                  <w:i/>
                  <w:iCs/>
                  <w:noProof/>
                </w:rPr>
                <w:t>Smartphone sensoren: hét complete overzicht van alle mogelijkheden</w:t>
              </w:r>
              <w:r>
                <w:rPr>
                  <w:noProof/>
                </w:rPr>
                <w:t>. Opgehaald van Shareforce: http://www.shareforce.eu/nl/blog/smartphone-sensoren-h%C3%A9t-complete-overzicht-van-alle-mogelijkheden</w:t>
              </w:r>
            </w:p>
            <w:p w:rsidR="001828F0" w:rsidRDefault="001828F0" w:rsidP="001828F0">
              <w:pPr>
                <w:pStyle w:val="Bibliografie"/>
                <w:ind w:left="720" w:hanging="720"/>
                <w:rPr>
                  <w:noProof/>
                </w:rPr>
              </w:pPr>
              <w:r>
                <w:rPr>
                  <w:noProof/>
                </w:rPr>
                <w:t xml:space="preserve">Onderwijs.Tools (Producent), &amp; Onderwijs.Tools (Regisseur). (2016). </w:t>
              </w:r>
              <w:r>
                <w:rPr>
                  <w:i/>
                  <w:iCs/>
                  <w:noProof/>
                </w:rPr>
                <w:t>De LO APP - Educatieve app</w:t>
              </w:r>
              <w:r>
                <w:rPr>
                  <w:noProof/>
                </w:rPr>
                <w:t xml:space="preserve"> [Film]. Gevonden op 31 augustus 2017, op https://www.youtube.com/watch?v=w65t-QFx2NM</w:t>
              </w:r>
            </w:p>
            <w:p w:rsidR="001828F0" w:rsidRDefault="001828F0" w:rsidP="001828F0">
              <w:pPr>
                <w:pStyle w:val="Bibliografie"/>
                <w:ind w:left="720" w:hanging="720"/>
                <w:rPr>
                  <w:noProof/>
                </w:rPr>
              </w:pPr>
              <w:r>
                <w:rPr>
                  <w:noProof/>
                </w:rPr>
                <w:t xml:space="preserve">Technolution. (30 augustus 2017). </w:t>
              </w:r>
              <w:r>
                <w:rPr>
                  <w:i/>
                  <w:iCs/>
                  <w:noProof/>
                </w:rPr>
                <w:t>De wereld als sensor - Koppelaar van ‘big data’</w:t>
              </w:r>
              <w:r>
                <w:rPr>
                  <w:noProof/>
                </w:rPr>
                <w:t>. Opgehaald van Technolution B.V.: https://www.technolution.eu/nl/over-ons/publicaties/242-de-wereld-als-sensor-koppelaar-van-big-data.html</w:t>
              </w:r>
            </w:p>
            <w:p w:rsidR="001828F0" w:rsidRDefault="001828F0" w:rsidP="001828F0">
              <w:r>
                <w:rPr>
                  <w:b/>
                  <w:bCs/>
                </w:rPr>
                <w:fldChar w:fldCharType="end"/>
              </w:r>
            </w:p>
          </w:sdtContent>
        </w:sdt>
      </w:sdtContent>
    </w:sdt>
    <w:p w:rsidR="001828F0" w:rsidRDefault="001828F0" w:rsidP="001828F0"/>
    <w:p w:rsidR="00F53E80" w:rsidRDefault="00F53E80"/>
    <w:sectPr w:rsidR="00F53E80" w:rsidSect="00F35D2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49B" w:rsidRDefault="00FA649B" w:rsidP="00F97EB0">
      <w:pPr>
        <w:spacing w:after="0" w:line="240" w:lineRule="auto"/>
      </w:pPr>
      <w:r>
        <w:separator/>
      </w:r>
    </w:p>
  </w:endnote>
  <w:endnote w:type="continuationSeparator" w:id="0">
    <w:p w:rsidR="00FA649B" w:rsidRDefault="00FA649B" w:rsidP="00F97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565830"/>
      <w:docPartObj>
        <w:docPartGallery w:val="Page Numbers (Bottom of Page)"/>
        <w:docPartUnique/>
      </w:docPartObj>
    </w:sdtPr>
    <w:sdtEndPr/>
    <w:sdtContent>
      <w:p w:rsidR="00F97EB0" w:rsidRDefault="00F97EB0">
        <w:pPr>
          <w:pStyle w:val="Voettekst"/>
          <w:jc w:val="right"/>
        </w:pPr>
        <w:r>
          <w:fldChar w:fldCharType="begin"/>
        </w:r>
        <w:r>
          <w:instrText>PAGE   \* MERGEFORMAT</w:instrText>
        </w:r>
        <w:r>
          <w:fldChar w:fldCharType="separate"/>
        </w:r>
        <w:r w:rsidR="00371D6E">
          <w:rPr>
            <w:noProof/>
          </w:rPr>
          <w:t>29</w:t>
        </w:r>
        <w:r>
          <w:fldChar w:fldCharType="end"/>
        </w:r>
      </w:p>
    </w:sdtContent>
  </w:sdt>
  <w:p w:rsidR="00F97EB0" w:rsidRDefault="00F97EB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D2E" w:rsidRDefault="00F35D2E">
    <w:pPr>
      <w:pStyle w:val="Voettekst"/>
    </w:pPr>
    <w:r>
      <w:tab/>
    </w:r>
    <w:r>
      <w:tab/>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49B" w:rsidRDefault="00FA649B" w:rsidP="00F97EB0">
      <w:pPr>
        <w:spacing w:after="0" w:line="240" w:lineRule="auto"/>
      </w:pPr>
      <w:r>
        <w:separator/>
      </w:r>
    </w:p>
  </w:footnote>
  <w:footnote w:type="continuationSeparator" w:id="0">
    <w:p w:rsidR="00FA649B" w:rsidRDefault="00FA649B" w:rsidP="00F97E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EB0"/>
    <w:rsid w:val="00045E71"/>
    <w:rsid w:val="00080C0F"/>
    <w:rsid w:val="000C5843"/>
    <w:rsid w:val="001828F0"/>
    <w:rsid w:val="002A56E8"/>
    <w:rsid w:val="00335844"/>
    <w:rsid w:val="00363E54"/>
    <w:rsid w:val="00371D6E"/>
    <w:rsid w:val="003C31C9"/>
    <w:rsid w:val="0040638D"/>
    <w:rsid w:val="00423034"/>
    <w:rsid w:val="0048321C"/>
    <w:rsid w:val="004D1326"/>
    <w:rsid w:val="005A10F2"/>
    <w:rsid w:val="005C6A6F"/>
    <w:rsid w:val="005D724B"/>
    <w:rsid w:val="006202AD"/>
    <w:rsid w:val="00786334"/>
    <w:rsid w:val="00793417"/>
    <w:rsid w:val="00897ADE"/>
    <w:rsid w:val="008C779C"/>
    <w:rsid w:val="009E428F"/>
    <w:rsid w:val="00A82C9D"/>
    <w:rsid w:val="00A86692"/>
    <w:rsid w:val="00B32F79"/>
    <w:rsid w:val="00B47233"/>
    <w:rsid w:val="00C03457"/>
    <w:rsid w:val="00C03778"/>
    <w:rsid w:val="00C75166"/>
    <w:rsid w:val="00DA6BB2"/>
    <w:rsid w:val="00DB2B69"/>
    <w:rsid w:val="00DC2853"/>
    <w:rsid w:val="00E35902"/>
    <w:rsid w:val="00F10342"/>
    <w:rsid w:val="00F35D2E"/>
    <w:rsid w:val="00F53E80"/>
    <w:rsid w:val="00F65E6B"/>
    <w:rsid w:val="00F97EB0"/>
    <w:rsid w:val="00FA649B"/>
    <w:rsid w:val="00FF05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603DC"/>
  <w15:chartTrackingRefBased/>
  <w15:docId w15:val="{5D63430E-F635-4568-BA7B-621F4265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97E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97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97EB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F97EB0"/>
    <w:rPr>
      <w:rFonts w:asciiTheme="majorHAnsi" w:eastAsiaTheme="majorEastAsia" w:hAnsiTheme="majorHAnsi" w:cstheme="majorBidi"/>
      <w:color w:val="2E74B5" w:themeColor="accent1" w:themeShade="BF"/>
      <w:sz w:val="26"/>
      <w:szCs w:val="26"/>
    </w:rPr>
  </w:style>
  <w:style w:type="paragraph" w:styleId="Geenafstand">
    <w:name w:val="No Spacing"/>
    <w:uiPriority w:val="1"/>
    <w:qFormat/>
    <w:rsid w:val="00F97EB0"/>
    <w:pPr>
      <w:spacing w:after="0" w:line="240" w:lineRule="auto"/>
    </w:pPr>
  </w:style>
  <w:style w:type="table" w:styleId="Tabelraster">
    <w:name w:val="Table Grid"/>
    <w:basedOn w:val="Standaardtabel"/>
    <w:uiPriority w:val="39"/>
    <w:rsid w:val="00F9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F97EB0"/>
  </w:style>
  <w:style w:type="paragraph" w:styleId="Koptekst">
    <w:name w:val="header"/>
    <w:basedOn w:val="Standaard"/>
    <w:link w:val="KoptekstChar"/>
    <w:uiPriority w:val="99"/>
    <w:unhideWhenUsed/>
    <w:rsid w:val="00F97E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7EB0"/>
  </w:style>
  <w:style w:type="paragraph" w:styleId="Voettekst">
    <w:name w:val="footer"/>
    <w:basedOn w:val="Standaard"/>
    <w:link w:val="VoettekstChar"/>
    <w:uiPriority w:val="99"/>
    <w:unhideWhenUsed/>
    <w:rsid w:val="00F97E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7EB0"/>
  </w:style>
  <w:style w:type="paragraph" w:styleId="Kopvaninhoudsopgave">
    <w:name w:val="TOC Heading"/>
    <w:basedOn w:val="Kop1"/>
    <w:next w:val="Standaard"/>
    <w:uiPriority w:val="39"/>
    <w:unhideWhenUsed/>
    <w:qFormat/>
    <w:rsid w:val="00F97EB0"/>
    <w:pPr>
      <w:outlineLvl w:val="9"/>
    </w:pPr>
    <w:rPr>
      <w:lang w:eastAsia="nl-NL"/>
    </w:rPr>
  </w:style>
  <w:style w:type="paragraph" w:styleId="Inhopg1">
    <w:name w:val="toc 1"/>
    <w:basedOn w:val="Standaard"/>
    <w:next w:val="Standaard"/>
    <w:autoRedefine/>
    <w:uiPriority w:val="39"/>
    <w:unhideWhenUsed/>
    <w:rsid w:val="00F97EB0"/>
    <w:pPr>
      <w:spacing w:after="100"/>
    </w:pPr>
  </w:style>
  <w:style w:type="paragraph" w:styleId="Inhopg2">
    <w:name w:val="toc 2"/>
    <w:basedOn w:val="Standaard"/>
    <w:next w:val="Standaard"/>
    <w:autoRedefine/>
    <w:uiPriority w:val="39"/>
    <w:unhideWhenUsed/>
    <w:rsid w:val="00F97EB0"/>
    <w:pPr>
      <w:spacing w:after="100"/>
      <w:ind w:left="220"/>
    </w:pPr>
  </w:style>
  <w:style w:type="character" w:styleId="Hyperlink">
    <w:name w:val="Hyperlink"/>
    <w:basedOn w:val="Standaardalinea-lettertype"/>
    <w:uiPriority w:val="99"/>
    <w:unhideWhenUsed/>
    <w:rsid w:val="00F97EB0"/>
    <w:rPr>
      <w:color w:val="0563C1" w:themeColor="hyperlink"/>
      <w:u w:val="single"/>
    </w:rPr>
  </w:style>
  <w:style w:type="paragraph" w:styleId="Bijschrift">
    <w:name w:val="caption"/>
    <w:basedOn w:val="Standaard"/>
    <w:next w:val="Standaard"/>
    <w:uiPriority w:val="35"/>
    <w:unhideWhenUsed/>
    <w:qFormat/>
    <w:rsid w:val="00045E71"/>
    <w:pPr>
      <w:spacing w:after="200"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371D6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71D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47139">
      <w:bodyDiv w:val="1"/>
      <w:marLeft w:val="0"/>
      <w:marRight w:val="0"/>
      <w:marTop w:val="0"/>
      <w:marBottom w:val="0"/>
      <w:divBdr>
        <w:top w:val="none" w:sz="0" w:space="0" w:color="auto"/>
        <w:left w:val="none" w:sz="0" w:space="0" w:color="auto"/>
        <w:bottom w:val="none" w:sz="0" w:space="0" w:color="auto"/>
        <w:right w:val="none" w:sz="0" w:space="0" w:color="auto"/>
      </w:divBdr>
    </w:div>
    <w:div w:id="180826248">
      <w:bodyDiv w:val="1"/>
      <w:marLeft w:val="0"/>
      <w:marRight w:val="0"/>
      <w:marTop w:val="0"/>
      <w:marBottom w:val="0"/>
      <w:divBdr>
        <w:top w:val="none" w:sz="0" w:space="0" w:color="auto"/>
        <w:left w:val="none" w:sz="0" w:space="0" w:color="auto"/>
        <w:bottom w:val="none" w:sz="0" w:space="0" w:color="auto"/>
        <w:right w:val="none" w:sz="0" w:space="0" w:color="auto"/>
      </w:divBdr>
    </w:div>
    <w:div w:id="215358568">
      <w:bodyDiv w:val="1"/>
      <w:marLeft w:val="0"/>
      <w:marRight w:val="0"/>
      <w:marTop w:val="0"/>
      <w:marBottom w:val="0"/>
      <w:divBdr>
        <w:top w:val="none" w:sz="0" w:space="0" w:color="auto"/>
        <w:left w:val="none" w:sz="0" w:space="0" w:color="auto"/>
        <w:bottom w:val="none" w:sz="0" w:space="0" w:color="auto"/>
        <w:right w:val="none" w:sz="0" w:space="0" w:color="auto"/>
      </w:divBdr>
    </w:div>
    <w:div w:id="282813470">
      <w:bodyDiv w:val="1"/>
      <w:marLeft w:val="0"/>
      <w:marRight w:val="0"/>
      <w:marTop w:val="0"/>
      <w:marBottom w:val="0"/>
      <w:divBdr>
        <w:top w:val="none" w:sz="0" w:space="0" w:color="auto"/>
        <w:left w:val="none" w:sz="0" w:space="0" w:color="auto"/>
        <w:bottom w:val="none" w:sz="0" w:space="0" w:color="auto"/>
        <w:right w:val="none" w:sz="0" w:space="0" w:color="auto"/>
      </w:divBdr>
    </w:div>
    <w:div w:id="284384460">
      <w:bodyDiv w:val="1"/>
      <w:marLeft w:val="0"/>
      <w:marRight w:val="0"/>
      <w:marTop w:val="0"/>
      <w:marBottom w:val="0"/>
      <w:divBdr>
        <w:top w:val="none" w:sz="0" w:space="0" w:color="auto"/>
        <w:left w:val="none" w:sz="0" w:space="0" w:color="auto"/>
        <w:bottom w:val="none" w:sz="0" w:space="0" w:color="auto"/>
        <w:right w:val="none" w:sz="0" w:space="0" w:color="auto"/>
      </w:divBdr>
    </w:div>
    <w:div w:id="602031325">
      <w:bodyDiv w:val="1"/>
      <w:marLeft w:val="0"/>
      <w:marRight w:val="0"/>
      <w:marTop w:val="0"/>
      <w:marBottom w:val="0"/>
      <w:divBdr>
        <w:top w:val="none" w:sz="0" w:space="0" w:color="auto"/>
        <w:left w:val="none" w:sz="0" w:space="0" w:color="auto"/>
        <w:bottom w:val="none" w:sz="0" w:space="0" w:color="auto"/>
        <w:right w:val="none" w:sz="0" w:space="0" w:color="auto"/>
      </w:divBdr>
    </w:div>
    <w:div w:id="782503055">
      <w:bodyDiv w:val="1"/>
      <w:marLeft w:val="0"/>
      <w:marRight w:val="0"/>
      <w:marTop w:val="0"/>
      <w:marBottom w:val="0"/>
      <w:divBdr>
        <w:top w:val="none" w:sz="0" w:space="0" w:color="auto"/>
        <w:left w:val="none" w:sz="0" w:space="0" w:color="auto"/>
        <w:bottom w:val="none" w:sz="0" w:space="0" w:color="auto"/>
        <w:right w:val="none" w:sz="0" w:space="0" w:color="auto"/>
      </w:divBdr>
    </w:div>
    <w:div w:id="787964942">
      <w:bodyDiv w:val="1"/>
      <w:marLeft w:val="0"/>
      <w:marRight w:val="0"/>
      <w:marTop w:val="0"/>
      <w:marBottom w:val="0"/>
      <w:divBdr>
        <w:top w:val="none" w:sz="0" w:space="0" w:color="auto"/>
        <w:left w:val="none" w:sz="0" w:space="0" w:color="auto"/>
        <w:bottom w:val="none" w:sz="0" w:space="0" w:color="auto"/>
        <w:right w:val="none" w:sz="0" w:space="0" w:color="auto"/>
      </w:divBdr>
    </w:div>
    <w:div w:id="800878365">
      <w:bodyDiv w:val="1"/>
      <w:marLeft w:val="0"/>
      <w:marRight w:val="0"/>
      <w:marTop w:val="0"/>
      <w:marBottom w:val="0"/>
      <w:divBdr>
        <w:top w:val="none" w:sz="0" w:space="0" w:color="auto"/>
        <w:left w:val="none" w:sz="0" w:space="0" w:color="auto"/>
        <w:bottom w:val="none" w:sz="0" w:space="0" w:color="auto"/>
        <w:right w:val="none" w:sz="0" w:space="0" w:color="auto"/>
      </w:divBdr>
    </w:div>
    <w:div w:id="807817643">
      <w:bodyDiv w:val="1"/>
      <w:marLeft w:val="0"/>
      <w:marRight w:val="0"/>
      <w:marTop w:val="0"/>
      <w:marBottom w:val="0"/>
      <w:divBdr>
        <w:top w:val="none" w:sz="0" w:space="0" w:color="auto"/>
        <w:left w:val="none" w:sz="0" w:space="0" w:color="auto"/>
        <w:bottom w:val="none" w:sz="0" w:space="0" w:color="auto"/>
        <w:right w:val="none" w:sz="0" w:space="0" w:color="auto"/>
      </w:divBdr>
    </w:div>
    <w:div w:id="849102565">
      <w:bodyDiv w:val="1"/>
      <w:marLeft w:val="0"/>
      <w:marRight w:val="0"/>
      <w:marTop w:val="0"/>
      <w:marBottom w:val="0"/>
      <w:divBdr>
        <w:top w:val="none" w:sz="0" w:space="0" w:color="auto"/>
        <w:left w:val="none" w:sz="0" w:space="0" w:color="auto"/>
        <w:bottom w:val="none" w:sz="0" w:space="0" w:color="auto"/>
        <w:right w:val="none" w:sz="0" w:space="0" w:color="auto"/>
      </w:divBdr>
    </w:div>
    <w:div w:id="879629638">
      <w:bodyDiv w:val="1"/>
      <w:marLeft w:val="0"/>
      <w:marRight w:val="0"/>
      <w:marTop w:val="0"/>
      <w:marBottom w:val="0"/>
      <w:divBdr>
        <w:top w:val="none" w:sz="0" w:space="0" w:color="auto"/>
        <w:left w:val="none" w:sz="0" w:space="0" w:color="auto"/>
        <w:bottom w:val="none" w:sz="0" w:space="0" w:color="auto"/>
        <w:right w:val="none" w:sz="0" w:space="0" w:color="auto"/>
      </w:divBdr>
    </w:div>
    <w:div w:id="1235310329">
      <w:bodyDiv w:val="1"/>
      <w:marLeft w:val="0"/>
      <w:marRight w:val="0"/>
      <w:marTop w:val="0"/>
      <w:marBottom w:val="0"/>
      <w:divBdr>
        <w:top w:val="none" w:sz="0" w:space="0" w:color="auto"/>
        <w:left w:val="none" w:sz="0" w:space="0" w:color="auto"/>
        <w:bottom w:val="none" w:sz="0" w:space="0" w:color="auto"/>
        <w:right w:val="none" w:sz="0" w:space="0" w:color="auto"/>
      </w:divBdr>
    </w:div>
    <w:div w:id="1302223769">
      <w:bodyDiv w:val="1"/>
      <w:marLeft w:val="0"/>
      <w:marRight w:val="0"/>
      <w:marTop w:val="0"/>
      <w:marBottom w:val="0"/>
      <w:divBdr>
        <w:top w:val="none" w:sz="0" w:space="0" w:color="auto"/>
        <w:left w:val="none" w:sz="0" w:space="0" w:color="auto"/>
        <w:bottom w:val="none" w:sz="0" w:space="0" w:color="auto"/>
        <w:right w:val="none" w:sz="0" w:space="0" w:color="auto"/>
      </w:divBdr>
    </w:div>
    <w:div w:id="1540163392">
      <w:bodyDiv w:val="1"/>
      <w:marLeft w:val="0"/>
      <w:marRight w:val="0"/>
      <w:marTop w:val="0"/>
      <w:marBottom w:val="0"/>
      <w:divBdr>
        <w:top w:val="none" w:sz="0" w:space="0" w:color="auto"/>
        <w:left w:val="none" w:sz="0" w:space="0" w:color="auto"/>
        <w:bottom w:val="none" w:sz="0" w:space="0" w:color="auto"/>
        <w:right w:val="none" w:sz="0" w:space="0" w:color="auto"/>
      </w:divBdr>
    </w:div>
    <w:div w:id="1579360339">
      <w:bodyDiv w:val="1"/>
      <w:marLeft w:val="0"/>
      <w:marRight w:val="0"/>
      <w:marTop w:val="0"/>
      <w:marBottom w:val="0"/>
      <w:divBdr>
        <w:top w:val="none" w:sz="0" w:space="0" w:color="auto"/>
        <w:left w:val="none" w:sz="0" w:space="0" w:color="auto"/>
        <w:bottom w:val="none" w:sz="0" w:space="0" w:color="auto"/>
        <w:right w:val="none" w:sz="0" w:space="0" w:color="auto"/>
      </w:divBdr>
    </w:div>
    <w:div w:id="1663047661">
      <w:bodyDiv w:val="1"/>
      <w:marLeft w:val="0"/>
      <w:marRight w:val="0"/>
      <w:marTop w:val="0"/>
      <w:marBottom w:val="0"/>
      <w:divBdr>
        <w:top w:val="none" w:sz="0" w:space="0" w:color="auto"/>
        <w:left w:val="none" w:sz="0" w:space="0" w:color="auto"/>
        <w:bottom w:val="none" w:sz="0" w:space="0" w:color="auto"/>
        <w:right w:val="none" w:sz="0" w:space="0" w:color="auto"/>
      </w:divBdr>
    </w:div>
    <w:div w:id="2082174853">
      <w:bodyDiv w:val="1"/>
      <w:marLeft w:val="0"/>
      <w:marRight w:val="0"/>
      <w:marTop w:val="0"/>
      <w:marBottom w:val="0"/>
      <w:divBdr>
        <w:top w:val="none" w:sz="0" w:space="0" w:color="auto"/>
        <w:left w:val="none" w:sz="0" w:space="0" w:color="auto"/>
        <w:bottom w:val="none" w:sz="0" w:space="0" w:color="auto"/>
        <w:right w:val="none" w:sz="0" w:space="0" w:color="auto"/>
      </w:divBdr>
    </w:div>
    <w:div w:id="2103991101">
      <w:bodyDiv w:val="1"/>
      <w:marLeft w:val="0"/>
      <w:marRight w:val="0"/>
      <w:marTop w:val="0"/>
      <w:marBottom w:val="0"/>
      <w:divBdr>
        <w:top w:val="none" w:sz="0" w:space="0" w:color="auto"/>
        <w:left w:val="none" w:sz="0" w:space="0" w:color="auto"/>
        <w:bottom w:val="none" w:sz="0" w:space="0" w:color="auto"/>
        <w:right w:val="none" w:sz="0" w:space="0" w:color="auto"/>
      </w:divBdr>
    </w:div>
    <w:div w:id="2105955887">
      <w:bodyDiv w:val="1"/>
      <w:marLeft w:val="0"/>
      <w:marRight w:val="0"/>
      <w:marTop w:val="0"/>
      <w:marBottom w:val="0"/>
      <w:divBdr>
        <w:top w:val="none" w:sz="0" w:space="0" w:color="auto"/>
        <w:left w:val="none" w:sz="0" w:space="0" w:color="auto"/>
        <w:bottom w:val="none" w:sz="0" w:space="0" w:color="auto"/>
        <w:right w:val="none" w:sz="0" w:space="0" w:color="auto"/>
      </w:divBdr>
    </w:div>
    <w:div w:id="21416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Tec17</b:Tag>
    <b:SourceType>InternetSite</b:SourceType>
    <b:Guid>{065A5951-807B-4B65-B319-680692174557}</b:Guid>
    <b:Author>
      <b:Author>
        <b:NameList>
          <b:Person>
            <b:Last>Technolution</b:Last>
          </b:Person>
        </b:NameList>
      </b:Author>
    </b:Author>
    <b:Title>De wereld als sensor - Koppelaar van ‘big data’</b:Title>
    <b:InternetSiteTitle>Technolution B.V.</b:InternetSiteTitle>
    <b:Year>2017</b:Year>
    <b:Month>Augustus</b:Month>
    <b:Day>30</b:Day>
    <b:URL>https://www.technolution.eu/nl/over-ons/publicaties/242-de-wereld-als-sensor-koppelaar-van-big-data.html</b:URL>
    <b:RefOrder>1</b:RefOrder>
  </b:Source>
  <b:Source>
    <b:Tag>Joh17</b:Tag>
    <b:SourceType>InternetSite</b:SourceType>
    <b:Guid>{70FDB3F5-0D23-4505-BB77-B65ECB04ED5C}</b:Guid>
    <b:Author>
      <b:Author>
        <b:NameList>
          <b:Person>
            <b:Last>Kivit</b:Last>
            <b:First>John</b:First>
          </b:Person>
        </b:NameList>
      </b:Author>
    </b:Author>
    <b:Title>Smartphone sensoren: hét complete overzicht van alle mogelijkheden</b:Title>
    <b:InternetSiteTitle>Shareforce</b:InternetSiteTitle>
    <b:Year>2017</b:Year>
    <b:Month>Augustus</b:Month>
    <b:Day>30</b:Day>
    <b:URL>http://www.shareforce.eu/nl/blog/smartphone-sensoren-h%C3%A9t-complete-overzicht-van-alle-mogelijkheden</b:URL>
    <b:RefOrder>2</b:RefOrder>
  </b:Source>
  <b:Source>
    <b:Tag>Ond16</b:Tag>
    <b:SourceType>Film</b:SourceType>
    <b:Guid>{34BD3450-FBC4-4467-BED2-576C1CF3BE36}</b:Guid>
    <b:Title>De LO APP - Educatieve app</b:Title>
    <b:Year>2016</b:Year>
    <b:URL>https://www.youtube.com/watch?v=w65t-QFx2NM</b:URL>
    <b:Author>
      <b:ProducerName>
        <b:NameList>
          <b:Person>
            <b:Last>Onderwijs.Tools</b:Last>
          </b:Person>
        </b:NameList>
      </b:ProducerName>
      <b:Director>
        <b:NameList>
          <b:Person>
            <b:Last>Onderwijs.Tools</b:Last>
          </b:Person>
        </b:NameList>
      </b:Director>
    </b:Author>
    <b:YearAccessed>2017</b:YearAccessed>
    <b:MonthAccessed>Augustus</b:MonthAccessed>
    <b:DayAccessed>31</b:DayAccessed>
    <b:RefOrder>3</b:RefOrder>
  </b:Source>
  <b:Source>
    <b:Tag>deB17</b:Tag>
    <b:SourceType>Art</b:SourceType>
    <b:Guid>{CB9F323F-9FC4-4644-B654-B2EAE24ECAB2}</b:Guid>
    <b:Title>de BalanSAR</b:Title>
    <b:Year>2017</b:Year>
    <b:City>Den Haag</b:City>
    <b:Institution>Sport Innovator</b:Institution>
    <b:PublicationTitle>Project uitgelicht: BalanSAR</b:PublicationTitle>
    <b:YearAccessed>2017</b:YearAccessed>
    <b:MonthAccessed>oktober</b:MonthAccessed>
    <b:DayAccessed>4</b:DayAccessed>
    <b:RefOrder>4</b:RefOrder>
  </b:Source>
  <b:Source>
    <b:Tag>Hoe151</b:Tag>
    <b:SourceType>Report</b:SourceType>
    <b:Guid>{2F6D49F1-5499-49B5-BE55-2F281B8E69E9}</b:Guid>
    <b:Title>Athletic Skills beweegparcours</b:Title>
    <b:City>Den Haag</b:City>
    <b:Author>
      <b:Author>
        <b:NameList>
          <b:Person>
            <b:Last>Hoeboer</b:Last>
            <b:First>Joris</b:First>
          </b:Person>
          <b:Person>
            <b:Last>Krijger</b:Last>
            <b:First>Michiel</b:First>
          </b:Person>
          <b:Person>
            <b:Last>Savelsbergh</b:Last>
            <b:First>Geert</b:First>
          </b:Person>
          <b:Person>
            <b:Last>de Vries</b:Last>
            <b:First>Sanne</b:First>
          </b:Person>
        </b:NameList>
      </b:Author>
    </b:Author>
    <b:Year>2015</b:Year>
    <b:Publisher>Haagse Hogeschool</b:Publisher>
    <b:RefOrder>5</b:RefOrder>
  </b:Source>
  <b:Source>
    <b:Tag>Som17</b:Tag>
    <b:SourceType>InternetSite</b:SourceType>
    <b:Guid>{D4454279-036A-442B-B661-BE7F1C32C16D}</b:Guid>
    <b:Title>Somatosensorische Associatiecortex</b:Title>
    <b:InternetSiteTitle>Brainmatters</b:InternetSiteTitle>
    <b:URL>http://www.brainmatters.nl/terms/somatosensorische-associatiecortex/</b:URL>
    <b:YearAccessed>2017</b:YearAccessed>
    <b:MonthAccessed>September</b:MonthAccessed>
    <b:DayAccessed>5</b:DayAccessed>
    <b:RefOrder>6</b:RefOrder>
  </b:Source>
  <b:Source>
    <b:Tag>Jas16</b:Tag>
    <b:SourceType>Report</b:SourceType>
    <b:Guid>{A7EA56B9-E986-47BD-8283-00E27C9942B6}</b:Guid>
    <b:Title>BALANCE AND ORIENTATION OF HEARING IMPAIRED CHILDREN</b:Title>
    <b:Year>2016</b:Year>
    <b:Author>
      <b:Author>
        <b:NameList>
          <b:Person>
            <b:Last>Jasmina Kovačević</b:Last>
            <b:First>Zora</b:First>
            <b:Middle>Jachova</b:Middle>
          </b:Person>
        </b:NameList>
      </b:Author>
    </b:Author>
    <b:RefOrder>7</b:RefOrder>
  </b:Source>
  <b:Source>
    <b:Tag>Red17</b:Tag>
    <b:SourceType>InternetSite</b:SourceType>
    <b:Guid>{D1900566-BEED-4EA3-BE49-43E0FD7393D8}</b:Guid>
    <b:Author>
      <b:Author>
        <b:NameList>
          <b:Person>
            <b:Last>Ensie</b:Last>
            <b:First>Redactie</b:First>
          </b:Person>
        </b:NameList>
      </b:Author>
    </b:Author>
    <b:Title>Wat is de betekenis &amp; definitie communicatie</b:Title>
    <b:InternetSiteTitle>Ensie</b:InternetSiteTitle>
    <b:Year>2017</b:Year>
    <b:Month>Augustus</b:Month>
    <b:Day>29</b:Day>
    <b:URL>https://www.ensie.nl/redactie-ensie/communicatie</b:URL>
    <b:RefOrder>8</b:RefOrder>
  </b:Source>
  <b:Source>
    <b:Tag>Dap17</b:Tag>
    <b:SourceType>InternetSite</b:SourceType>
    <b:Guid>{081DB254-EA75-4902-A2E8-4CAEB675EEC7}</b:Guid>
    <b:Author>
      <b:Author>
        <b:NameList>
          <b:Person>
            <b:Last>Rehm</b:Last>
            <b:First>Daphne</b:First>
          </b:Person>
        </b:NameList>
      </b:Author>
    </b:Author>
    <b:Title>Contentmarketing in 2017: acht trends</b:Title>
    <b:InternetSiteTitle>Emerce content marketing</b:InternetSiteTitle>
    <b:Year>2017</b:Year>
    <b:Month>Augustus</b:Month>
    <b:Day>30</b:Day>
    <b:URL>https://www.emerce.nl/opinie/contentmarketing-2017-acht-trends</b:URL>
    <b:RefOrder>9</b:RefOrder>
  </b:Source>
  <b:Source>
    <b:Tag>IOs16</b:Tag>
    <b:SourceType>InternetSite</b:SourceType>
    <b:Guid>{D5A879FC-316C-4E75-BC77-9153411FEF95}</b:Guid>
    <b:Title>Fieldresearch</b:Title>
    <b:InternetSiteTitle>Ensie</b:InternetSiteTitle>
    <b:Year>2016</b:Year>
    <b:Month>januari</b:Month>
    <b:Day>6</b:Day>
    <b:URL>https://www.ensie.nl/ontwerpen-van-technische-innovaties/fieldresearch</b:URL>
    <b:Author>
      <b:Author>
        <b:NameList>
          <b:Person>
            <b:Last>I.Oskam</b:Last>
            <b:First>L.</b:First>
            <b:Middle>Hoiting,K. Cowan, P.Souren</b:Middle>
          </b:Person>
        </b:NameList>
      </b:Author>
    </b:Author>
    <b:YearAccessed>2017</b:YearAccessed>
    <b:MonthAccessed>september</b:MonthAccessed>
    <b:DayAccessed>11</b:DayAccessed>
    <b:RefOrder>10</b:RefOrder>
  </b:Source>
  <b:Source>
    <b:Tag>Fie17</b:Tag>
    <b:SourceType>InternetSite</b:SourceType>
    <b:Guid>{56F51E48-4548-42C6-A09B-E3AAFF1FA87B}</b:Guid>
    <b:Title>Fieldresearch vs. deskresearch</b:Title>
    <b:InternetSiteTitle>de Afstudeerconsultant</b:InternetSiteTitle>
    <b:URL>https://deafstudeerconsultant.nl/afstudeertips/onderzoeksmethoden/fieldresearch-vs-deskresearch/</b:URL>
    <b:YearAccessed>2017</b:YearAccessed>
    <b:MonthAccessed>oktober</b:MonthAccessed>
    <b:DayAccessed>5</b:DayAccessed>
    <b:RefOrder>11</b:RefOrder>
  </b:Source>
  <b:Source>
    <b:Tag>des17</b:Tag>
    <b:SourceType>InternetSite</b:SourceType>
    <b:Guid>{365F211F-B092-4A33-BDC7-CCD9AF2F1C6B}</b:Guid>
    <b:Title>deskresearch</b:Title>
    <b:InternetSiteTitle>Alles over marktonderzoek</b:InternetSiteTitle>
    <b:URL>http://www.allesovermarktonderzoek.nl/onderzoeksmethoden/deskresearch/</b:URL>
    <b:YearAccessed>2017</b:YearAccessed>
    <b:MonthAccessed>oktober</b:MonthAccessed>
    <b:DayAccessed>5</b:DayAccessed>
    <b:RefOrder>12</b:RefOrder>
  </b:Source>
  <b:Source>
    <b:Tag>Bal17</b:Tag>
    <b:SourceType>InternetSite</b:SourceType>
    <b:Guid>{FEF4170F-9567-472C-ABAD-B0FC2DC72356}</b:Guid>
    <b:Title>Balanceren in Nederlands</b:Title>
    <b:InternetSiteTitle>Glosbe</b:InternetSiteTitle>
    <b:URL>https://nl.glosbe.com/nl/nl/balanceren</b:URL>
    <b:YearAccessed>2017</b:YearAccessed>
    <b:MonthAccessed>oktober</b:MonthAccessed>
    <b:DayAccessed>5</b:DayAccessed>
    <b:RefOrder>13</b:RefOrder>
  </b:Source>
  <b:Source>
    <b:Tag>Hug17</b:Tag>
    <b:SourceType>InternetSite</b:SourceType>
    <b:Guid>{E749E3C1-DEB2-47A1-B3B2-CCAFE4FF47F0}</b:Guid>
    <b:Title>10 Mobiele app ontwikkeling trends voor komende periode</b:Title>
    <b:Year>2017</b:Year>
    <b:InternetSiteTitle>Glamorous Goat B.V.</b:InternetSiteTitle>
    <b:Month>Juni</b:Month>
    <b:Day>5</b:Day>
    <b:URL>https://www.glamorousgoat.nl/mobiele-app-trends-ontwikkelingen-voor-komende-periode/</b:URL>
    <b:Author>
      <b:Author>
        <b:NameList>
          <b:Person>
            <b:Last>Melis</b:Last>
            <b:First>Hugo</b:First>
          </b:Person>
        </b:NameList>
      </b:Author>
    </b:Author>
    <b:YearAccessed>2017</b:YearAccessed>
    <b:MonthAccessed>Augustus</b:MonthAccessed>
    <b:DayAccessed>31</b:DayAccessed>
    <b:RefOrder>14</b:RefOrder>
  </b:Source>
  <b:Source>
    <b:Tag>Bib14</b:Tag>
    <b:SourceType>InternetSite</b:SourceType>
    <b:Guid>{61089CE6-5D8E-42BC-89A2-AE1728354830}</b:Guid>
    <b:Author>
      <b:Author>
        <b:NameList>
          <b:Person>
            <b:Last>Bibiana</b:Last>
          </b:Person>
        </b:NameList>
      </b:Author>
    </b:Author>
    <b:Title>Verschil tussen grove en fijne motoriek</b:Title>
    <b:InternetSiteTitle>InfoNu.nl</b:InternetSiteTitle>
    <b:Year>2014</b:Year>
    <b:Month>november</b:Month>
    <b:Day>7</b:Day>
    <b:URL>https://mens-en-gezondheid.infonu.nl/diversen/144731-verschil-tussen-grove-en-fijne-motoriek.html</b:URL>
    <b:YearAccessed>2017</b:YearAccessed>
    <b:MonthAccessed>oktober</b:MonthAccessed>
    <b:DayAccessed>5</b:DayAccessed>
    <b:RefOrder>15</b:RefOrder>
  </b:Source>
  <b:Source>
    <b:Tag>Sam15</b:Tag>
    <b:SourceType>InternetSite</b:SourceType>
    <b:Guid>{C1A66393-57AF-40E4-A70C-3CE7617C1B8F}</b:Guid>
    <b:Title>De motorische ontwikkeling</b:Title>
    <b:InternetSiteTitle>Juf Sammie</b:InternetSiteTitle>
    <b:Year>2015</b:Year>
    <b:Month>december</b:Month>
    <b:URL>http://jufsammie.weebly.com/bewegingsonderwijs/de-motorische-ontwikkeling</b:URL>
    <b:Author>
      <b:Author>
        <b:NameList>
          <b:Person>
            <b:Last>Spelde</b:Last>
            <b:First>Samantha</b:First>
            <b:Middle>van</b:Middle>
          </b:Person>
        </b:NameList>
      </b:Author>
    </b:Author>
    <b:YearAccessed>2017</b:YearAccessed>
    <b:MonthAccessed>oktober</b:MonthAccessed>
    <b:DayAccessed>5</b:DayAccessed>
    <b:RefOrder>16</b:RefOrder>
  </b:Source>
  <b:Source>
    <b:Tag>Kir151</b:Tag>
    <b:SourceType>InternetSite</b:SourceType>
    <b:Guid>{602F8655-BD30-4DC2-8877-93AEFF76BE25}</b:Guid>
    <b:Title>Soorten interviews</b:Title>
    <b:InternetSiteTitle>Scribbr</b:InternetSiteTitle>
    <b:Year>2015</b:Year>
    <b:Month>September</b:Month>
    <b:Day>8</b:Day>
    <b:URL>https://www.scribbr.nl/onderzoeksmethoden/soorten-interviews/</b:URL>
    <b:Author>
      <b:Author>
        <b:NameList>
          <b:Person>
            <b:Last>Dingemanse</b:Last>
            <b:First>Kirsten</b:First>
          </b:Person>
        </b:NameList>
      </b:Author>
    </b:Author>
    <b:YearAccessed>2017</b:YearAccessed>
    <b:MonthAccessed>Augustus</b:MonthAccessed>
    <b:DayAccessed>31</b:DayAccessed>
    <b:RefOrder>17</b:RefOrder>
  </b:Source>
</b:Sources>
</file>

<file path=customXml/itemProps1.xml><?xml version="1.0" encoding="utf-8"?>
<ds:datastoreItem xmlns:ds="http://schemas.openxmlformats.org/officeDocument/2006/customXml" ds:itemID="{B77B7716-4E03-4F69-B20A-69443C0E5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29</Pages>
  <Words>6748</Words>
  <Characters>37115</Characters>
  <Application>Microsoft Office Word</Application>
  <DocSecurity>0</DocSecurity>
  <Lines>309</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le mair</dc:creator>
  <cp:keywords/>
  <dc:description/>
  <cp:lastModifiedBy>mike le mair</cp:lastModifiedBy>
  <cp:revision>17</cp:revision>
  <cp:lastPrinted>2017-12-17T12:20:00Z</cp:lastPrinted>
  <dcterms:created xsi:type="dcterms:W3CDTF">2017-10-09T17:16:00Z</dcterms:created>
  <dcterms:modified xsi:type="dcterms:W3CDTF">2017-12-17T12:20:00Z</dcterms:modified>
</cp:coreProperties>
</file>