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78083324"/>
        <w:docPartObj>
          <w:docPartGallery w:val="Cover Pages"/>
          <w:docPartUnique/>
        </w:docPartObj>
      </w:sdtPr>
      <w:sdtEndPr/>
      <w:sdtContent>
        <w:p w14:paraId="1AEF918D" w14:textId="2FF4DD47" w:rsidR="001C0073" w:rsidRDefault="001C0073" w:rsidP="001C0073"/>
        <w:p w14:paraId="73AF9AF2" w14:textId="468F5AD7" w:rsidR="001C0073" w:rsidRDefault="003A66D0" w:rsidP="001C0073">
          <w:pPr>
            <w:rPr>
              <w:rFonts w:eastAsiaTheme="minorEastAsia"/>
              <w:caps/>
              <w:color w:val="323E4F" w:themeColor="text2" w:themeShade="BF"/>
              <w:sz w:val="40"/>
              <w:szCs w:val="40"/>
              <w:lang w:val="en-US"/>
            </w:rPr>
          </w:pPr>
        </w:p>
      </w:sdtContent>
    </w:sdt>
    <w:p w14:paraId="32D8361E" w14:textId="05DB9241" w:rsidR="001C0073" w:rsidRPr="000F63C5" w:rsidRDefault="005E5E3E" w:rsidP="001C0073">
      <w:pPr>
        <w:rPr>
          <w:rFonts w:ascii="Times New Roman" w:eastAsiaTheme="minorEastAsia" w:hAnsi="Times New Roman" w:cs="Times New Roman"/>
          <w:caps/>
          <w:color w:val="323E4F" w:themeColor="text2" w:themeShade="BF"/>
          <w:sz w:val="40"/>
          <w:szCs w:val="40"/>
        </w:rPr>
      </w:pPr>
      <w:r>
        <w:rPr>
          <w:rFonts w:ascii="Times New Roman" w:eastAsiaTheme="minorEastAsia" w:hAnsi="Times New Roman" w:cs="Times New Roman"/>
          <w:caps/>
          <w:color w:val="323E4F" w:themeColor="text2" w:themeShade="BF"/>
          <w:sz w:val="40"/>
          <w:szCs w:val="40"/>
        </w:rPr>
        <w:t>de invloed van</w:t>
      </w:r>
      <w:r w:rsidR="000E52C9">
        <w:rPr>
          <w:rFonts w:ascii="Times New Roman" w:eastAsiaTheme="minorEastAsia" w:hAnsi="Times New Roman" w:cs="Times New Roman"/>
          <w:caps/>
          <w:color w:val="323E4F" w:themeColor="text2" w:themeShade="BF"/>
          <w:sz w:val="40"/>
          <w:szCs w:val="40"/>
        </w:rPr>
        <w:t xml:space="preserve"> </w:t>
      </w:r>
      <w:r w:rsidR="00B50746" w:rsidRPr="000F63C5">
        <w:rPr>
          <w:rFonts w:ascii="Times New Roman" w:eastAsiaTheme="minorEastAsia" w:hAnsi="Times New Roman" w:cs="Times New Roman"/>
          <w:caps/>
          <w:color w:val="323E4F" w:themeColor="text2" w:themeShade="BF"/>
          <w:sz w:val="40"/>
          <w:szCs w:val="40"/>
        </w:rPr>
        <w:t xml:space="preserve">elektrostimulatie </w:t>
      </w:r>
      <w:r>
        <w:rPr>
          <w:rFonts w:ascii="Times New Roman" w:eastAsiaTheme="minorEastAsia" w:hAnsi="Times New Roman" w:cs="Times New Roman"/>
          <w:caps/>
          <w:color w:val="323E4F" w:themeColor="text2" w:themeShade="BF"/>
          <w:sz w:val="40"/>
          <w:szCs w:val="40"/>
        </w:rPr>
        <w:t xml:space="preserve">op de fysieke status van </w:t>
      </w:r>
      <w:r w:rsidR="00B50746" w:rsidRPr="000F63C5">
        <w:rPr>
          <w:rFonts w:ascii="Times New Roman" w:eastAsiaTheme="minorEastAsia" w:hAnsi="Times New Roman" w:cs="Times New Roman"/>
          <w:caps/>
          <w:color w:val="323E4F" w:themeColor="text2" w:themeShade="BF"/>
          <w:sz w:val="40"/>
          <w:szCs w:val="40"/>
        </w:rPr>
        <w:t xml:space="preserve">patiënten die langdurige ic-zorg nodig hebben </w:t>
      </w:r>
    </w:p>
    <w:p w14:paraId="57F0104C" w14:textId="6007A815" w:rsidR="001C0073" w:rsidRPr="000F63C5" w:rsidRDefault="001C0073" w:rsidP="001C0073">
      <w:pPr>
        <w:rPr>
          <w:rFonts w:ascii="Times New Roman" w:eastAsiaTheme="minorEastAsia" w:hAnsi="Times New Roman" w:cs="Times New Roman"/>
          <w:i/>
          <w:caps/>
          <w:color w:val="323E4F" w:themeColor="text2" w:themeShade="BF"/>
          <w:sz w:val="24"/>
          <w:szCs w:val="24"/>
          <w:highlight w:val="yellow"/>
        </w:rPr>
      </w:pPr>
      <w:r w:rsidRPr="000F63C5">
        <w:rPr>
          <w:rFonts w:ascii="Times New Roman" w:eastAsiaTheme="minorEastAsia" w:hAnsi="Times New Roman" w:cs="Times New Roman"/>
          <w:i/>
          <w:caps/>
          <w:color w:val="323E4F" w:themeColor="text2" w:themeShade="BF"/>
          <w:sz w:val="24"/>
          <w:szCs w:val="24"/>
        </w:rPr>
        <w:t xml:space="preserve">Literatuurstudie </w:t>
      </w:r>
    </w:p>
    <w:p w14:paraId="46AADF65" w14:textId="79387155"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2448EE26" w14:textId="3BFAEB54"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1CE4F416" w14:textId="2422BECC" w:rsidR="001C0073" w:rsidRPr="000F63C5" w:rsidRDefault="008A5B05" w:rsidP="001C0073">
      <w:pPr>
        <w:rPr>
          <w:rFonts w:ascii="Times New Roman" w:eastAsiaTheme="minorEastAsia" w:hAnsi="Times New Roman" w:cs="Times New Roman"/>
          <w:i/>
          <w:caps/>
          <w:color w:val="323E4F" w:themeColor="text2" w:themeShade="BF"/>
          <w:sz w:val="24"/>
          <w:szCs w:val="24"/>
        </w:rPr>
      </w:pPr>
      <w:r>
        <w:rPr>
          <w:noProof/>
        </w:rPr>
        <w:drawing>
          <wp:anchor distT="0" distB="0" distL="114300" distR="114300" simplePos="0" relativeHeight="251671552" behindDoc="1" locked="0" layoutInCell="1" allowOverlap="1" wp14:anchorId="68DD2C9F" wp14:editId="6D856035">
            <wp:simplePos x="0" y="0"/>
            <wp:positionH relativeFrom="margin">
              <wp:align>center</wp:align>
            </wp:positionH>
            <wp:positionV relativeFrom="margin">
              <wp:align>center</wp:align>
            </wp:positionV>
            <wp:extent cx="6522720" cy="3261360"/>
            <wp:effectExtent l="0" t="0" r="0" b="0"/>
            <wp:wrapNone/>
            <wp:docPr id="8" name="Afbeelding 8" descr="Coronapatiënten lopen risico op nieuwe klachten na ic-opname - 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patiënten lopen risico op nieuwe klachten na ic-opname - HvA"/>
                    <pic:cNvPicPr>
                      <a:picLocks noChangeAspect="1" noChangeArrowheads="1"/>
                    </pic:cNvPicPr>
                  </pic:nvPicPr>
                  <pic:blipFill>
                    <a:blip r:embed="rId8">
                      <a:duotone>
                        <a:srgbClr val="E7E6E6">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6522720" cy="3261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674A006" w14:textId="70BEFDA8"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132BCA38" w14:textId="1DF4943C"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11F97720" w14:textId="77777777"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2A5BC39E" w14:textId="77777777"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1D6C58B2" w14:textId="77777777"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60936567" w14:textId="77777777"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11A5F7DD" w14:textId="77777777"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27228BCA" w14:textId="77777777"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73598831" w14:textId="77777777"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4CCAA866" w14:textId="77777777"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15AB40C7" w14:textId="77777777" w:rsidR="001C0073" w:rsidRPr="000F63C5" w:rsidRDefault="001C0073" w:rsidP="001C0073">
      <w:pPr>
        <w:rPr>
          <w:rFonts w:ascii="Times New Roman" w:eastAsiaTheme="minorEastAsia" w:hAnsi="Times New Roman" w:cs="Times New Roman"/>
          <w:i/>
          <w:caps/>
          <w:color w:val="323E4F" w:themeColor="text2" w:themeShade="BF"/>
          <w:sz w:val="24"/>
          <w:szCs w:val="24"/>
        </w:rPr>
      </w:pPr>
    </w:p>
    <w:p w14:paraId="65E0BF19" w14:textId="304C4E2A" w:rsidR="001C0073" w:rsidRPr="000F63C5" w:rsidRDefault="001C0073" w:rsidP="001C0073">
      <w:pPr>
        <w:rPr>
          <w:rFonts w:ascii="Times New Roman" w:eastAsiaTheme="minorEastAsia" w:hAnsi="Times New Roman" w:cs="Times New Roman"/>
          <w:i/>
          <w:caps/>
          <w:color w:val="323E4F" w:themeColor="text2" w:themeShade="BF"/>
          <w:sz w:val="24"/>
          <w:szCs w:val="24"/>
        </w:rPr>
      </w:pPr>
      <w:r w:rsidRPr="000F63C5">
        <w:rPr>
          <w:rFonts w:ascii="Times New Roman" w:hAnsi="Times New Roman" w:cs="Times New Roman"/>
          <w:noProof/>
        </w:rPr>
        <w:drawing>
          <wp:anchor distT="0" distB="0" distL="114300" distR="114300" simplePos="0" relativeHeight="251670528" behindDoc="0" locked="0" layoutInCell="1" allowOverlap="1" wp14:anchorId="4EBAB2DC" wp14:editId="45AED3F5">
            <wp:simplePos x="0" y="0"/>
            <wp:positionH relativeFrom="margin">
              <wp:posOffset>3862705</wp:posOffset>
            </wp:positionH>
            <wp:positionV relativeFrom="page">
              <wp:posOffset>8505825</wp:posOffset>
            </wp:positionV>
            <wp:extent cx="2162175" cy="760095"/>
            <wp:effectExtent l="0" t="0" r="9525" b="1905"/>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14:sizeRelH relativeFrom="page">
              <wp14:pctWidth>0</wp14:pctWidth>
            </wp14:sizeRelH>
            <wp14:sizeRelV relativeFrom="page">
              <wp14:pctHeight>0</wp14:pctHeight>
            </wp14:sizeRelV>
          </wp:anchor>
        </w:drawing>
      </w:r>
      <w:r w:rsidRPr="000F63C5">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6B6C935C" wp14:editId="3FB2A533">
                <wp:simplePos x="0" y="0"/>
                <wp:positionH relativeFrom="page">
                  <wp:posOffset>447675</wp:posOffset>
                </wp:positionH>
                <wp:positionV relativeFrom="page">
                  <wp:posOffset>7800975</wp:posOffset>
                </wp:positionV>
                <wp:extent cx="6705600" cy="1956435"/>
                <wp:effectExtent l="0" t="0" r="0" b="5715"/>
                <wp:wrapNone/>
                <wp:docPr id="119" name="Groep 119"/>
                <wp:cNvGraphicFramePr/>
                <a:graphic xmlns:a="http://schemas.openxmlformats.org/drawingml/2006/main">
                  <a:graphicData uri="http://schemas.microsoft.com/office/word/2010/wordprocessingGroup">
                    <wpg:wgp>
                      <wpg:cNvGrpSpPr/>
                      <wpg:grpSpPr>
                        <a:xfrm>
                          <a:off x="0" y="0"/>
                          <a:ext cx="6705600" cy="1956435"/>
                          <a:chOff x="0" y="0"/>
                          <a:chExt cx="6858000" cy="1956550"/>
                        </a:xfrm>
                      </wpg:grpSpPr>
                      <wps:wsp>
                        <wps:cNvPr id="6" name="Rectangle 120"/>
                        <wps:cNvSpPr/>
                        <wps:spPr>
                          <a:xfrm>
                            <a:off x="0" y="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121"/>
                        <wps:cNvSpPr/>
                        <wps:spPr>
                          <a:xfrm>
                            <a:off x="0" y="1238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1FB9E" w14:textId="77777777" w:rsidR="001C0073" w:rsidRDefault="001C0073" w:rsidP="001C0073">
                              <w:pPr>
                                <w:pStyle w:val="Geenafstand"/>
                                <w:rPr>
                                  <w:color w:val="FFFFFF" w:themeColor="background1"/>
                                  <w:sz w:val="32"/>
                                  <w:szCs w:val="32"/>
                                </w:rPr>
                              </w:pPr>
                            </w:p>
                            <w:p w14:paraId="649E8E26" w14:textId="77777777" w:rsidR="001C0073" w:rsidRDefault="003A66D0" w:rsidP="001C0073">
                              <w:pPr>
                                <w:pStyle w:val="Geenafstand"/>
                                <w:rPr>
                                  <w:caps/>
                                  <w:color w:val="FFFFFF" w:themeColor="background1"/>
                                </w:rPr>
                              </w:pPr>
                              <w:sdt>
                                <w:sdtPr>
                                  <w:rPr>
                                    <w:caps/>
                                    <w:color w:val="FFFFFF" w:themeColor="background1"/>
                                  </w:rPr>
                                  <w:alias w:val="Company"/>
                                  <w:id w:val="936096925"/>
                                  <w:showingPlcHdr/>
                                  <w:dataBinding w:prefixMappings="xmlns:ns0='http://schemas.openxmlformats.org/officeDocument/2006/extended-properties' " w:xpath="/ns0:Properties[1]/ns0:Company[1]" w:storeItemID="{6668398D-A668-4E3E-A5EB-62B293D839F1}"/>
                                  <w:text/>
                                </w:sdtPr>
                                <w:sdtEndPr/>
                                <w:sdtContent>
                                  <w:r w:rsidR="001C0073">
                                    <w:rPr>
                                      <w:caps/>
                                      <w:color w:val="FFFFFF" w:themeColor="background1"/>
                                    </w:rPr>
                                    <w:t xml:space="preserve">     </w:t>
                                  </w:r>
                                </w:sdtContent>
                              </w:sdt>
                              <w:r w:rsidR="001C0073">
                                <w:rPr>
                                  <w:caps/>
                                  <w:color w:val="FFFFFF" w:themeColor="background1"/>
                                </w:rPr>
                                <w:t xml:space="preserve"> | </w:t>
                              </w:r>
                              <w:sdt>
                                <w:sdtPr>
                                  <w:rPr>
                                    <w:caps/>
                                    <w:color w:val="FFFFFF" w:themeColor="background1"/>
                                  </w:rPr>
                                  <w:alias w:val="Address"/>
                                  <w:id w:val="1288541773"/>
                                  <w:showingPlcHdr/>
                                  <w:dataBinding w:prefixMappings="xmlns:ns0='http://schemas.microsoft.com/office/2006/coverPageProps' " w:xpath="/ns0:CoverPageProperties[1]/ns0:CompanyAddress[1]" w:storeItemID="{55AF091B-3C7A-41E3-B477-F2FDAA23CFDA}"/>
                                  <w:text/>
                                </w:sdtPr>
                                <w:sdtEndPr/>
                                <w:sdtContent>
                                  <w:r w:rsidR="001C0073">
                                    <w:rPr>
                                      <w:caps/>
                                      <w:color w:val="FFFFFF" w:themeColor="background1"/>
                                    </w:rPr>
                                    <w:t xml:space="preserve">     </w:t>
                                  </w:r>
                                </w:sdtContent>
                              </w:sdt>
                            </w:p>
                          </w:txbxContent>
                        </wps:txbx>
                        <wps:bodyPr rot="0" spcFirstLastPara="0"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6C935C" id="Groep 119" o:spid="_x0000_s1026" style="position:absolute;margin-left:35.25pt;margin-top:614.25pt;width:528pt;height:154.05pt;z-index:-251648000;mso-position-horizontal-relative:page;mso-position-vertical-relative:page"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">
                <v:rect id="Rectangle 120" o:spid="_x0000_s1027" style="position:absolute;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fillcolor="#4472c4 [3204]" stroked="f" strokeweight="1pt"/>
                <v:rect id="Rectangle 121" o:spid="_x0000_s1028" style="position:absolute;top:1238;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" fillcolor="#ed7d31 [3205]" stroked="f" strokeweight="1pt">
                  <v:textbox inset="36pt,14.4pt,36pt,36pt">
                    <w:txbxContent>
                      <w:p w14:paraId="1B81FB9E" w14:textId="77777777" w:rsidR="001C0073" w:rsidRDefault="001C0073" w:rsidP="001C0073">
                        <w:pPr>
                          <w:pStyle w:val="Geenafstand"/>
                          <w:rPr>
                            <w:color w:val="FFFFFF" w:themeColor="background1"/>
                            <w:sz w:val="32"/>
                            <w:szCs w:val="32"/>
                          </w:rPr>
                        </w:pPr>
                      </w:p>
                      <w:p w14:paraId="649E8E26" w14:textId="77777777" w:rsidR="001C0073" w:rsidRDefault="003A66D0" w:rsidP="001C0073">
                        <w:pPr>
                          <w:pStyle w:val="Geenafstand"/>
                          <w:rPr>
                            <w:caps/>
                            <w:color w:val="FFFFFF" w:themeColor="background1"/>
                          </w:rPr>
                        </w:pPr>
                        <w:sdt>
                          <w:sdtPr>
                            <w:rPr>
                              <w:caps/>
                              <w:color w:val="FFFFFF" w:themeColor="background1"/>
                            </w:rPr>
                            <w:alias w:val="Company"/>
                            <w:id w:val="936096925"/>
                            <w:showingPlcHdr/>
                            <w:dataBinding w:prefixMappings="xmlns:ns0='http://schemas.openxmlformats.org/officeDocument/2006/extended-properties' " w:xpath="/ns0:Properties[1]/ns0:Company[1]" w:storeItemID="{6668398D-A668-4E3E-A5EB-62B293D839F1}"/>
                            <w:text/>
                          </w:sdtPr>
                          <w:sdtEndPr/>
                          <w:sdtContent>
                            <w:r w:rsidR="001C0073">
                              <w:rPr>
                                <w:caps/>
                                <w:color w:val="FFFFFF" w:themeColor="background1"/>
                              </w:rPr>
                              <w:t xml:space="preserve">     </w:t>
                            </w:r>
                          </w:sdtContent>
                        </w:sdt>
                        <w:r w:rsidR="001C0073">
                          <w:rPr>
                            <w:caps/>
                            <w:color w:val="FFFFFF" w:themeColor="background1"/>
                          </w:rPr>
                          <w:t xml:space="preserve"> | </w:t>
                        </w:r>
                        <w:sdt>
                          <w:sdtPr>
                            <w:rPr>
                              <w:caps/>
                              <w:color w:val="FFFFFF" w:themeColor="background1"/>
                            </w:rPr>
                            <w:alias w:val="Address"/>
                            <w:id w:val="1288541773"/>
                            <w:showingPlcHdr/>
                            <w:dataBinding w:prefixMappings="xmlns:ns0='http://schemas.microsoft.com/office/2006/coverPageProps' " w:xpath="/ns0:CoverPageProperties[1]/ns0:CompanyAddress[1]" w:storeItemID="{55AF091B-3C7A-41E3-B477-F2FDAA23CFDA}"/>
                            <w:text/>
                          </w:sdtPr>
                          <w:sdtEndPr/>
                          <w:sdtContent>
                            <w:r w:rsidR="001C0073">
                              <w:rPr>
                                <w:caps/>
                                <w:color w:val="FFFFFF" w:themeColor="background1"/>
                              </w:rPr>
                              <w:t xml:space="preserve">     </w:t>
                            </w:r>
                          </w:sdtContent>
                        </w:sdt>
                      </w:p>
                    </w:txbxContent>
                  </v:textbox>
                </v:rect>
                <w10:wrap anchorx="page" anchory="page"/>
              </v:group>
            </w:pict>
          </mc:Fallback>
        </mc:AlternateContent>
      </w:r>
    </w:p>
    <w:p w14:paraId="58B80E01" w14:textId="7A5F6C1C" w:rsidR="001C0073" w:rsidRPr="000F63C5" w:rsidRDefault="00CD3871" w:rsidP="00624F58">
      <w:pPr>
        <w:pStyle w:val="Kop1"/>
        <w:rPr>
          <w:rStyle w:val="jlqj4b"/>
          <w:rFonts w:ascii="Times New Roman" w:hAnsi="Times New Roman" w:cs="Times New Roman"/>
        </w:rPr>
      </w:pPr>
      <w:bookmarkStart w:id="0" w:name="_Toc105093929"/>
      <w:r w:rsidRPr="000F63C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F5E30C6" wp14:editId="194F908C">
                <wp:simplePos x="0" y="0"/>
                <wp:positionH relativeFrom="margin">
                  <wp:posOffset>8255</wp:posOffset>
                </wp:positionH>
                <wp:positionV relativeFrom="page">
                  <wp:posOffset>8013700</wp:posOffset>
                </wp:positionV>
                <wp:extent cx="2886075" cy="1670050"/>
                <wp:effectExtent l="0" t="0" r="9525" b="6350"/>
                <wp:wrapNone/>
                <wp:docPr id="3" name="Tekstvak 3"/>
                <wp:cNvGraphicFramePr/>
                <a:graphic xmlns:a="http://schemas.openxmlformats.org/drawingml/2006/main">
                  <a:graphicData uri="http://schemas.microsoft.com/office/word/2010/wordprocessingShape">
                    <wps:wsp>
                      <wps:cNvSpPr txBox="1"/>
                      <wps:spPr>
                        <a:xfrm>
                          <a:off x="0" y="0"/>
                          <a:ext cx="2886075" cy="1670050"/>
                        </a:xfrm>
                        <a:prstGeom prst="rect">
                          <a:avLst/>
                        </a:prstGeom>
                        <a:solidFill>
                          <a:schemeClr val="accent2"/>
                        </a:solidFill>
                        <a:ln w="6350">
                          <a:noFill/>
                        </a:ln>
                      </wps:spPr>
                      <wps:txbx>
                        <w:txbxContent>
                          <w:p w14:paraId="36586044" w14:textId="54EF7DE4" w:rsidR="001C0073" w:rsidRPr="00986AE7" w:rsidRDefault="001C0073" w:rsidP="001C0073">
                            <w:pPr>
                              <w:rPr>
                                <w:rFonts w:ascii="Times New Roman" w:hAnsi="Times New Roman" w:cs="Times New Roman"/>
                                <w:b/>
                              </w:rPr>
                            </w:pPr>
                            <w:r w:rsidRPr="00986AE7">
                              <w:rPr>
                                <w:rFonts w:ascii="Times New Roman" w:hAnsi="Times New Roman" w:cs="Times New Roman"/>
                                <w:b/>
                              </w:rPr>
                              <w:t xml:space="preserve">Student:  </w:t>
                            </w:r>
                            <w:r w:rsidR="006F7CE2" w:rsidRPr="00986AE7">
                              <w:rPr>
                                <w:rFonts w:ascii="Times New Roman" w:hAnsi="Times New Roman" w:cs="Times New Roman"/>
                                <w:b/>
                              </w:rPr>
                              <w:t>Sanne Baarda</w:t>
                            </w:r>
                          </w:p>
                          <w:p w14:paraId="7771D64F" w14:textId="0A9B1525" w:rsidR="001C0073" w:rsidRPr="00986AE7" w:rsidRDefault="001C0073" w:rsidP="001C0073">
                            <w:pPr>
                              <w:rPr>
                                <w:rFonts w:ascii="Times New Roman" w:hAnsi="Times New Roman" w:cs="Times New Roman"/>
                                <w:b/>
                              </w:rPr>
                            </w:pPr>
                            <w:r w:rsidRPr="00986AE7">
                              <w:rPr>
                                <w:rFonts w:ascii="Times New Roman" w:hAnsi="Times New Roman" w:cs="Times New Roman"/>
                                <w:b/>
                              </w:rPr>
                              <w:t xml:space="preserve">Studentnummer:  </w:t>
                            </w:r>
                            <w:r w:rsidR="00CD3871" w:rsidRPr="00986AE7">
                              <w:rPr>
                                <w:rFonts w:ascii="Times New Roman" w:hAnsi="Times New Roman" w:cs="Times New Roman"/>
                                <w:b/>
                              </w:rPr>
                              <w:t>383122</w:t>
                            </w:r>
                          </w:p>
                          <w:p w14:paraId="65378B15" w14:textId="69536F17" w:rsidR="001C0073" w:rsidRPr="00986AE7" w:rsidRDefault="001C0073" w:rsidP="001C0073">
                            <w:pPr>
                              <w:rPr>
                                <w:rFonts w:ascii="Times New Roman" w:hAnsi="Times New Roman" w:cs="Times New Roman"/>
                                <w:b/>
                              </w:rPr>
                            </w:pPr>
                            <w:r w:rsidRPr="00986AE7">
                              <w:rPr>
                                <w:rFonts w:ascii="Times New Roman" w:hAnsi="Times New Roman" w:cs="Times New Roman"/>
                                <w:b/>
                              </w:rPr>
                              <w:t xml:space="preserve">Scriptiebegeleider/ supervisor:  </w:t>
                            </w:r>
                            <w:r w:rsidR="00CD3871" w:rsidRPr="00986AE7">
                              <w:rPr>
                                <w:rFonts w:ascii="Times New Roman" w:hAnsi="Times New Roman" w:cs="Times New Roman"/>
                                <w:b/>
                              </w:rPr>
                              <w:t>Henk van der Hoek</w:t>
                            </w:r>
                          </w:p>
                          <w:p w14:paraId="1EDFA489" w14:textId="21E9FFE5" w:rsidR="001C0073" w:rsidRPr="00986AE7" w:rsidRDefault="001C0073" w:rsidP="001C0073">
                            <w:pPr>
                              <w:rPr>
                                <w:rFonts w:ascii="Times New Roman" w:hAnsi="Times New Roman" w:cs="Times New Roman"/>
                                <w:b/>
                              </w:rPr>
                            </w:pPr>
                            <w:r w:rsidRPr="00986AE7">
                              <w:rPr>
                                <w:rFonts w:ascii="Times New Roman" w:hAnsi="Times New Roman" w:cs="Times New Roman"/>
                                <w:b/>
                              </w:rPr>
                              <w:t xml:space="preserve">Datum/Date :  </w:t>
                            </w:r>
                            <w:r w:rsidR="00CD3871" w:rsidRPr="00986AE7">
                              <w:rPr>
                                <w:rFonts w:ascii="Times New Roman" w:hAnsi="Times New Roman" w:cs="Times New Roman"/>
                                <w:b/>
                              </w:rPr>
                              <w:t>Juni 2022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F5E30C6" id="_x0000_t202" coordsize="21600,21600" o:spt="202" path="m,l,21600r21600,l21600,xe">
                <v:stroke joinstyle="miter"/>
                <v:path gradientshapeok="t" o:connecttype="rect"/>
              </v:shapetype>
              <v:shape id="Tekstvak 3" o:spid="_x0000_s1029" type="#_x0000_t202" style="position:absolute;margin-left:.65pt;margin-top:631pt;width:227.25pt;height:13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" fillcolor="#ed7d31 [3205]" stroked="f" strokeweight=".5pt">
                <v:textbox>
                  <w:txbxContent>
                    <w:p w14:paraId="36586044" w14:textId="54EF7DE4" w:rsidR="001C0073" w:rsidRPr="00986AE7" w:rsidRDefault="001C0073" w:rsidP="001C0073">
                      <w:pPr>
                        <w:rPr>
                          <w:rFonts w:ascii="Times New Roman" w:hAnsi="Times New Roman" w:cs="Times New Roman"/>
                          <w:b/>
                        </w:rPr>
                      </w:pPr>
                      <w:r w:rsidRPr="00986AE7">
                        <w:rPr>
                          <w:rFonts w:ascii="Times New Roman" w:hAnsi="Times New Roman" w:cs="Times New Roman"/>
                          <w:b/>
                        </w:rPr>
                        <w:t xml:space="preserve">Student:  </w:t>
                      </w:r>
                      <w:r w:rsidR="006F7CE2" w:rsidRPr="00986AE7">
                        <w:rPr>
                          <w:rFonts w:ascii="Times New Roman" w:hAnsi="Times New Roman" w:cs="Times New Roman"/>
                          <w:b/>
                        </w:rPr>
                        <w:t>Sanne Baarda</w:t>
                      </w:r>
                    </w:p>
                    <w:p w14:paraId="7771D64F" w14:textId="0A9B1525" w:rsidR="001C0073" w:rsidRPr="00986AE7" w:rsidRDefault="001C0073" w:rsidP="001C0073">
                      <w:pPr>
                        <w:rPr>
                          <w:rFonts w:ascii="Times New Roman" w:hAnsi="Times New Roman" w:cs="Times New Roman"/>
                          <w:b/>
                        </w:rPr>
                      </w:pPr>
                      <w:r w:rsidRPr="00986AE7">
                        <w:rPr>
                          <w:rFonts w:ascii="Times New Roman" w:hAnsi="Times New Roman" w:cs="Times New Roman"/>
                          <w:b/>
                        </w:rPr>
                        <w:t xml:space="preserve">Studentnummer:  </w:t>
                      </w:r>
                      <w:r w:rsidR="00CD3871" w:rsidRPr="00986AE7">
                        <w:rPr>
                          <w:rFonts w:ascii="Times New Roman" w:hAnsi="Times New Roman" w:cs="Times New Roman"/>
                          <w:b/>
                        </w:rPr>
                        <w:t>383122</w:t>
                      </w:r>
                    </w:p>
                    <w:p w14:paraId="65378B15" w14:textId="69536F17" w:rsidR="001C0073" w:rsidRPr="00986AE7" w:rsidRDefault="001C0073" w:rsidP="001C0073">
                      <w:pPr>
                        <w:rPr>
                          <w:rFonts w:ascii="Times New Roman" w:hAnsi="Times New Roman" w:cs="Times New Roman"/>
                          <w:b/>
                        </w:rPr>
                      </w:pPr>
                      <w:r w:rsidRPr="00986AE7">
                        <w:rPr>
                          <w:rFonts w:ascii="Times New Roman" w:hAnsi="Times New Roman" w:cs="Times New Roman"/>
                          <w:b/>
                        </w:rPr>
                        <w:t xml:space="preserve">Scriptiebegeleider/ supervisor:  </w:t>
                      </w:r>
                      <w:r w:rsidR="00CD3871" w:rsidRPr="00986AE7">
                        <w:rPr>
                          <w:rFonts w:ascii="Times New Roman" w:hAnsi="Times New Roman" w:cs="Times New Roman"/>
                          <w:b/>
                        </w:rPr>
                        <w:t>Henk van der Hoek</w:t>
                      </w:r>
                    </w:p>
                    <w:p w14:paraId="1EDFA489" w14:textId="21E9FFE5" w:rsidR="001C0073" w:rsidRPr="00986AE7" w:rsidRDefault="001C0073" w:rsidP="001C0073">
                      <w:pPr>
                        <w:rPr>
                          <w:rFonts w:ascii="Times New Roman" w:hAnsi="Times New Roman" w:cs="Times New Roman"/>
                          <w:b/>
                        </w:rPr>
                      </w:pPr>
                      <w:r w:rsidRPr="00986AE7">
                        <w:rPr>
                          <w:rFonts w:ascii="Times New Roman" w:hAnsi="Times New Roman" w:cs="Times New Roman"/>
                          <w:b/>
                        </w:rPr>
                        <w:t xml:space="preserve">Datum/Date :  </w:t>
                      </w:r>
                      <w:r w:rsidR="00CD3871" w:rsidRPr="00986AE7">
                        <w:rPr>
                          <w:rFonts w:ascii="Times New Roman" w:hAnsi="Times New Roman" w:cs="Times New Roman"/>
                          <w:b/>
                        </w:rPr>
                        <w:t>Juni 2022</w:t>
                      </w:r>
                    </w:p>
                  </w:txbxContent>
                </v:textbox>
                <w10:wrap anchorx="margin" anchory="page"/>
              </v:shape>
            </w:pict>
          </mc:Fallback>
        </mc:AlternateContent>
      </w:r>
      <w:bookmarkEnd w:id="0"/>
    </w:p>
    <w:p w14:paraId="5B922472" w14:textId="77777777" w:rsidR="001C0073" w:rsidRPr="000F63C5" w:rsidRDefault="001C0073">
      <w:pPr>
        <w:rPr>
          <w:rStyle w:val="jlqj4b"/>
          <w:rFonts w:ascii="Times New Roman" w:eastAsiaTheme="majorEastAsia" w:hAnsi="Times New Roman" w:cs="Times New Roman"/>
          <w:color w:val="2F5496" w:themeColor="accent1" w:themeShade="BF"/>
          <w:sz w:val="32"/>
          <w:szCs w:val="32"/>
        </w:rPr>
      </w:pPr>
      <w:r w:rsidRPr="000F63C5">
        <w:rPr>
          <w:rStyle w:val="jlqj4b"/>
          <w:rFonts w:ascii="Times New Roman" w:hAnsi="Times New Roman" w:cs="Times New Roman"/>
        </w:rPr>
        <w:br w:type="page"/>
      </w:r>
    </w:p>
    <w:p w14:paraId="303041BD" w14:textId="27FE2304" w:rsidR="00EA2283" w:rsidRPr="00624F58" w:rsidRDefault="00624F58" w:rsidP="00624F58">
      <w:pPr>
        <w:pStyle w:val="Kop1"/>
        <w:rPr>
          <w:rStyle w:val="jlqj4b"/>
          <w:rFonts w:ascii="Times New Roman" w:hAnsi="Times New Roman" w:cs="Times New Roman"/>
        </w:rPr>
      </w:pPr>
      <w:bookmarkStart w:id="1" w:name="_Toc105093930"/>
      <w:r w:rsidRPr="00624F58">
        <w:rPr>
          <w:rStyle w:val="jlqj4b"/>
          <w:rFonts w:ascii="Times New Roman" w:hAnsi="Times New Roman" w:cs="Times New Roman"/>
        </w:rPr>
        <w:lastRenderedPageBreak/>
        <w:t>Voorwoord</w:t>
      </w:r>
      <w:bookmarkEnd w:id="1"/>
      <w:r w:rsidRPr="00624F58">
        <w:rPr>
          <w:rStyle w:val="jlqj4b"/>
          <w:rFonts w:ascii="Times New Roman" w:hAnsi="Times New Roman" w:cs="Times New Roman"/>
        </w:rPr>
        <w:t xml:space="preserve"> </w:t>
      </w:r>
    </w:p>
    <w:p w14:paraId="25B7F7A0" w14:textId="18549E0C" w:rsidR="009A23A0" w:rsidRPr="00D534F9" w:rsidRDefault="00C57F35" w:rsidP="00D534F9">
      <w:pPr>
        <w:pStyle w:val="Geenafstand"/>
        <w:rPr>
          <w:rStyle w:val="jlqj4b"/>
          <w:rFonts w:ascii="Times New Roman" w:hAnsi="Times New Roman" w:cs="Times New Roman"/>
        </w:rPr>
      </w:pPr>
      <w:r w:rsidRPr="00D534F9">
        <w:rPr>
          <w:rStyle w:val="jlqj4b"/>
          <w:rFonts w:ascii="Times New Roman" w:hAnsi="Times New Roman" w:cs="Times New Roman"/>
        </w:rPr>
        <w:t xml:space="preserve">Voor u ligt de </w:t>
      </w:r>
      <w:r w:rsidR="009A23A0" w:rsidRPr="00D534F9">
        <w:rPr>
          <w:rStyle w:val="jlqj4b"/>
          <w:rFonts w:ascii="Times New Roman" w:hAnsi="Times New Roman" w:cs="Times New Roman"/>
        </w:rPr>
        <w:t>scriptie</w:t>
      </w:r>
      <w:r w:rsidRPr="00D534F9">
        <w:rPr>
          <w:rStyle w:val="jlqj4b"/>
          <w:rFonts w:ascii="Times New Roman" w:hAnsi="Times New Roman" w:cs="Times New Roman"/>
        </w:rPr>
        <w:t>: “Wat is de meerwaarde van het toepassen van elektrostimulatie op de ic voor de fysieke status van patiënten die langdurige ic zorg nodig hebben?”</w:t>
      </w:r>
      <w:r w:rsidR="003430BA" w:rsidRPr="00D534F9">
        <w:rPr>
          <w:rStyle w:val="jlqj4b"/>
          <w:rFonts w:ascii="Times New Roman" w:hAnsi="Times New Roman" w:cs="Times New Roman"/>
        </w:rPr>
        <w:t>. In deze scriptie wordt</w:t>
      </w:r>
      <w:r w:rsidR="009A23A0" w:rsidRPr="00D534F9">
        <w:rPr>
          <w:rStyle w:val="jlqj4b"/>
          <w:rFonts w:ascii="Times New Roman" w:hAnsi="Times New Roman" w:cs="Times New Roman"/>
        </w:rPr>
        <w:t xml:space="preserve"> middels een </w:t>
      </w:r>
      <w:r w:rsidR="00D534F9" w:rsidRPr="00D534F9">
        <w:rPr>
          <w:rStyle w:val="jlqj4b"/>
          <w:rFonts w:ascii="Times New Roman" w:hAnsi="Times New Roman" w:cs="Times New Roman"/>
        </w:rPr>
        <w:t>literatuurstudie</w:t>
      </w:r>
      <w:r w:rsidR="00C80A33">
        <w:rPr>
          <w:rStyle w:val="jlqj4b"/>
          <w:rFonts w:ascii="Times New Roman" w:hAnsi="Times New Roman" w:cs="Times New Roman"/>
        </w:rPr>
        <w:t>,</w:t>
      </w:r>
      <w:r w:rsidR="00D534F9" w:rsidRPr="00D534F9">
        <w:rPr>
          <w:rStyle w:val="jlqj4b"/>
          <w:rFonts w:ascii="Times New Roman" w:hAnsi="Times New Roman" w:cs="Times New Roman"/>
        </w:rPr>
        <w:t xml:space="preserve"> in de vorm van een </w:t>
      </w:r>
      <w:r w:rsidR="009A23A0" w:rsidRPr="00D534F9">
        <w:rPr>
          <w:rStyle w:val="jlqj4b"/>
          <w:rFonts w:ascii="Times New Roman" w:hAnsi="Times New Roman" w:cs="Times New Roman"/>
        </w:rPr>
        <w:t>systematische review</w:t>
      </w:r>
      <w:r w:rsidR="00C80A33">
        <w:rPr>
          <w:rStyle w:val="jlqj4b"/>
          <w:rFonts w:ascii="Times New Roman" w:hAnsi="Times New Roman" w:cs="Times New Roman"/>
        </w:rPr>
        <w:t>,</w:t>
      </w:r>
      <w:r w:rsidR="003430BA" w:rsidRPr="00D534F9">
        <w:rPr>
          <w:rStyle w:val="jlqj4b"/>
          <w:rFonts w:ascii="Times New Roman" w:hAnsi="Times New Roman" w:cs="Times New Roman"/>
        </w:rPr>
        <w:t xml:space="preserve"> de meerwaarde van verschillende vormen van elektrostimulatie onderzocht voor de spiermassa, spierkracht en zelfredzaamheid </w:t>
      </w:r>
      <w:r w:rsidR="00C6074D" w:rsidRPr="00D534F9">
        <w:rPr>
          <w:rStyle w:val="jlqj4b"/>
          <w:rFonts w:ascii="Times New Roman" w:hAnsi="Times New Roman" w:cs="Times New Roman"/>
        </w:rPr>
        <w:t xml:space="preserve">van ernstig zieke patiënten in de acute fase van hun ziekte. </w:t>
      </w:r>
    </w:p>
    <w:p w14:paraId="5DE70F18" w14:textId="77777777" w:rsidR="00D534F9" w:rsidRPr="00D534F9" w:rsidRDefault="00D534F9" w:rsidP="00D534F9">
      <w:pPr>
        <w:pStyle w:val="Geenafstand"/>
        <w:rPr>
          <w:rStyle w:val="jlqj4b"/>
          <w:rFonts w:ascii="Times New Roman" w:hAnsi="Times New Roman" w:cs="Times New Roman"/>
        </w:rPr>
      </w:pPr>
    </w:p>
    <w:p w14:paraId="36C9B905" w14:textId="1A086E0A" w:rsidR="00D534F9" w:rsidRDefault="009A23A0" w:rsidP="00D534F9">
      <w:pPr>
        <w:pStyle w:val="Geenafstand"/>
        <w:rPr>
          <w:rStyle w:val="jlqj4b"/>
          <w:rFonts w:ascii="Times New Roman" w:hAnsi="Times New Roman" w:cs="Times New Roman"/>
        </w:rPr>
      </w:pPr>
      <w:r w:rsidRPr="00D534F9">
        <w:rPr>
          <w:rStyle w:val="jlqj4b"/>
          <w:rFonts w:ascii="Times New Roman" w:hAnsi="Times New Roman" w:cs="Times New Roman"/>
        </w:rPr>
        <w:t xml:space="preserve">Deze scriptie is geschreven als afstudeeropdracht voor de </w:t>
      </w:r>
      <w:r w:rsidR="00FB24DC" w:rsidRPr="00D534F9">
        <w:rPr>
          <w:rStyle w:val="jlqj4b"/>
          <w:rFonts w:ascii="Times New Roman" w:hAnsi="Times New Roman" w:cs="Times New Roman"/>
        </w:rPr>
        <w:t>bacheloropleiding</w:t>
      </w:r>
      <w:r w:rsidRPr="00D534F9">
        <w:rPr>
          <w:rStyle w:val="jlqj4b"/>
          <w:rFonts w:ascii="Times New Roman" w:hAnsi="Times New Roman" w:cs="Times New Roman"/>
        </w:rPr>
        <w:t xml:space="preserve"> fysiotherapie</w:t>
      </w:r>
      <w:r w:rsidR="00EB2C9D" w:rsidRPr="00D534F9">
        <w:rPr>
          <w:rStyle w:val="jlqj4b"/>
          <w:rFonts w:ascii="Times New Roman" w:hAnsi="Times New Roman" w:cs="Times New Roman"/>
        </w:rPr>
        <w:t xml:space="preserve"> aan de Hanzehogeschool te Groningen. </w:t>
      </w:r>
      <w:r w:rsidR="00230232" w:rsidRPr="00D534F9">
        <w:rPr>
          <w:rStyle w:val="jlqj4b"/>
          <w:rFonts w:ascii="Times New Roman" w:hAnsi="Times New Roman" w:cs="Times New Roman"/>
        </w:rPr>
        <w:t xml:space="preserve">De scriptie is geschreven in opdracht van het Medisch Centrum Leeuwarden (MCL). </w:t>
      </w:r>
      <w:r w:rsidR="004C200D" w:rsidRPr="00D534F9">
        <w:rPr>
          <w:rStyle w:val="jlqj4b"/>
          <w:rFonts w:ascii="Times New Roman" w:hAnsi="Times New Roman" w:cs="Times New Roman"/>
        </w:rPr>
        <w:t xml:space="preserve">In een periode van </w:t>
      </w:r>
      <w:r w:rsidR="0003264D" w:rsidRPr="00D534F9">
        <w:rPr>
          <w:rStyle w:val="jlqj4b"/>
          <w:rFonts w:ascii="Times New Roman" w:hAnsi="Times New Roman" w:cs="Times New Roman"/>
        </w:rPr>
        <w:t>20 weken van februari tot en met juni 2022 is er gewerkt aan deze systematisch review</w:t>
      </w:r>
      <w:r w:rsidR="00D534F9" w:rsidRPr="00D534F9">
        <w:rPr>
          <w:rStyle w:val="jlqj4b"/>
          <w:rFonts w:ascii="Times New Roman" w:hAnsi="Times New Roman" w:cs="Times New Roman"/>
        </w:rPr>
        <w:t xml:space="preserve">. </w:t>
      </w:r>
    </w:p>
    <w:p w14:paraId="461543B3" w14:textId="77777777" w:rsidR="00D534F9" w:rsidRDefault="00D534F9" w:rsidP="00D534F9">
      <w:pPr>
        <w:pStyle w:val="Geenafstand"/>
        <w:rPr>
          <w:rStyle w:val="jlqj4b"/>
          <w:rFonts w:ascii="Times New Roman" w:hAnsi="Times New Roman" w:cs="Times New Roman"/>
        </w:rPr>
      </w:pPr>
    </w:p>
    <w:p w14:paraId="14843396" w14:textId="0A088CC5" w:rsidR="00D534F9" w:rsidRDefault="004015CF" w:rsidP="00D534F9">
      <w:pPr>
        <w:pStyle w:val="Geenafstand"/>
        <w:rPr>
          <w:rStyle w:val="jlqj4b"/>
          <w:rFonts w:ascii="Times New Roman" w:hAnsi="Times New Roman" w:cs="Times New Roman"/>
        </w:rPr>
      </w:pPr>
      <w:r>
        <w:rPr>
          <w:rStyle w:val="jlqj4b"/>
          <w:rFonts w:ascii="Times New Roman" w:hAnsi="Times New Roman" w:cs="Times New Roman"/>
        </w:rPr>
        <w:t xml:space="preserve">In overleg met mijn opdrachtgever is dit onderwerp boven tafel gekomen. </w:t>
      </w:r>
      <w:r w:rsidR="00A9281F">
        <w:rPr>
          <w:rStyle w:val="jlqj4b"/>
          <w:rFonts w:ascii="Times New Roman" w:hAnsi="Times New Roman" w:cs="Times New Roman"/>
        </w:rPr>
        <w:t xml:space="preserve">Het is een leerzame periode geweest, waarin </w:t>
      </w:r>
      <w:r w:rsidR="00157905">
        <w:rPr>
          <w:rStyle w:val="jlqj4b"/>
          <w:rFonts w:ascii="Times New Roman" w:hAnsi="Times New Roman" w:cs="Times New Roman"/>
        </w:rPr>
        <w:t>ik de opgedane wetenschappelijke informatie voor deze scriptie k</w:t>
      </w:r>
      <w:r w:rsidR="002F0071">
        <w:rPr>
          <w:rStyle w:val="jlqj4b"/>
          <w:rFonts w:ascii="Times New Roman" w:hAnsi="Times New Roman" w:cs="Times New Roman"/>
        </w:rPr>
        <w:t xml:space="preserve">on delen op mijn stageadres, het MCL. </w:t>
      </w:r>
      <w:r w:rsidR="00650069">
        <w:rPr>
          <w:rStyle w:val="jlqj4b"/>
          <w:rFonts w:ascii="Times New Roman" w:hAnsi="Times New Roman" w:cs="Times New Roman"/>
        </w:rPr>
        <w:t xml:space="preserve">Het schrijven van deze scriptie heeft mijn </w:t>
      </w:r>
      <w:r w:rsidR="00DB1C33">
        <w:rPr>
          <w:rStyle w:val="jlqj4b"/>
          <w:rFonts w:ascii="Times New Roman" w:hAnsi="Times New Roman" w:cs="Times New Roman"/>
        </w:rPr>
        <w:t>onderzoek vaardigheden</w:t>
      </w:r>
      <w:r w:rsidR="00883878">
        <w:rPr>
          <w:rStyle w:val="jlqj4b"/>
          <w:rFonts w:ascii="Times New Roman" w:hAnsi="Times New Roman" w:cs="Times New Roman"/>
        </w:rPr>
        <w:t xml:space="preserve"> </w:t>
      </w:r>
      <w:r w:rsidR="00147E2A">
        <w:rPr>
          <w:rStyle w:val="jlqj4b"/>
          <w:rFonts w:ascii="Times New Roman" w:hAnsi="Times New Roman" w:cs="Times New Roman"/>
        </w:rPr>
        <w:t>verbeterd</w:t>
      </w:r>
      <w:r w:rsidR="009C5197">
        <w:rPr>
          <w:rStyle w:val="jlqj4b"/>
          <w:rFonts w:ascii="Times New Roman" w:hAnsi="Times New Roman" w:cs="Times New Roman"/>
        </w:rPr>
        <w:t xml:space="preserve"> en daarnaast het belang van fysiotherapie in de ziekenhuisfase </w:t>
      </w:r>
      <w:r w:rsidR="0067376F">
        <w:rPr>
          <w:rStyle w:val="jlqj4b"/>
          <w:rFonts w:ascii="Times New Roman" w:hAnsi="Times New Roman" w:cs="Times New Roman"/>
        </w:rPr>
        <w:t xml:space="preserve">om de </w:t>
      </w:r>
      <w:r w:rsidR="00147E2A">
        <w:rPr>
          <w:rStyle w:val="jlqj4b"/>
          <w:rFonts w:ascii="Times New Roman" w:hAnsi="Times New Roman" w:cs="Times New Roman"/>
        </w:rPr>
        <w:t xml:space="preserve">gevolgen van een langdurige ic- of ziekenhuisopname </w:t>
      </w:r>
      <w:r w:rsidR="001C73CB">
        <w:rPr>
          <w:rStyle w:val="jlqj4b"/>
          <w:rFonts w:ascii="Times New Roman" w:hAnsi="Times New Roman" w:cs="Times New Roman"/>
        </w:rPr>
        <w:t>voor patiënten</w:t>
      </w:r>
      <w:r w:rsidR="00ED5A04">
        <w:rPr>
          <w:rStyle w:val="jlqj4b"/>
          <w:rFonts w:ascii="Times New Roman" w:hAnsi="Times New Roman" w:cs="Times New Roman"/>
        </w:rPr>
        <w:t xml:space="preserve"> </w:t>
      </w:r>
      <w:r w:rsidR="00543B9A">
        <w:rPr>
          <w:rStyle w:val="jlqj4b"/>
          <w:rFonts w:ascii="Times New Roman" w:hAnsi="Times New Roman" w:cs="Times New Roman"/>
        </w:rPr>
        <w:t>te kunnen verminderen doen inzien</w:t>
      </w:r>
      <w:r w:rsidR="001C73CB">
        <w:rPr>
          <w:rStyle w:val="jlqj4b"/>
          <w:rFonts w:ascii="Times New Roman" w:hAnsi="Times New Roman" w:cs="Times New Roman"/>
        </w:rPr>
        <w:t xml:space="preserve">. </w:t>
      </w:r>
      <w:r w:rsidR="00125ABA">
        <w:rPr>
          <w:rStyle w:val="jlqj4b"/>
          <w:rFonts w:ascii="Times New Roman" w:hAnsi="Times New Roman" w:cs="Times New Roman"/>
        </w:rPr>
        <w:t xml:space="preserve">Tijdens het schrijven van deze scriptie ben ik begeleid door mijn opdrachtgever </w:t>
      </w:r>
      <w:proofErr w:type="spellStart"/>
      <w:r w:rsidR="00125ABA">
        <w:rPr>
          <w:rStyle w:val="jlqj4b"/>
          <w:rFonts w:ascii="Times New Roman" w:hAnsi="Times New Roman" w:cs="Times New Roman"/>
        </w:rPr>
        <w:t>Gerdy</w:t>
      </w:r>
      <w:proofErr w:type="spellEnd"/>
      <w:r w:rsidR="00125ABA">
        <w:rPr>
          <w:rStyle w:val="jlqj4b"/>
          <w:rFonts w:ascii="Times New Roman" w:hAnsi="Times New Roman" w:cs="Times New Roman"/>
        </w:rPr>
        <w:t xml:space="preserve"> </w:t>
      </w:r>
      <w:proofErr w:type="spellStart"/>
      <w:r w:rsidR="00125ABA">
        <w:rPr>
          <w:rStyle w:val="jlqj4b"/>
          <w:rFonts w:ascii="Times New Roman" w:hAnsi="Times New Roman" w:cs="Times New Roman"/>
        </w:rPr>
        <w:t>Letting</w:t>
      </w:r>
      <w:r w:rsidR="00B4593F">
        <w:rPr>
          <w:rStyle w:val="jlqj4b"/>
          <w:rFonts w:ascii="Times New Roman" w:hAnsi="Times New Roman" w:cs="Times New Roman"/>
        </w:rPr>
        <w:t>a</w:t>
      </w:r>
      <w:proofErr w:type="spellEnd"/>
      <w:r w:rsidR="00125ABA">
        <w:rPr>
          <w:rStyle w:val="jlqj4b"/>
          <w:rFonts w:ascii="Times New Roman" w:hAnsi="Times New Roman" w:cs="Times New Roman"/>
        </w:rPr>
        <w:t xml:space="preserve">, </w:t>
      </w:r>
      <w:r w:rsidR="006169B1">
        <w:rPr>
          <w:rStyle w:val="jlqj4b"/>
          <w:rFonts w:ascii="Times New Roman" w:hAnsi="Times New Roman" w:cs="Times New Roman"/>
        </w:rPr>
        <w:t xml:space="preserve">werkzaam als </w:t>
      </w:r>
      <w:r w:rsidR="00125ABA">
        <w:rPr>
          <w:rStyle w:val="jlqj4b"/>
          <w:rFonts w:ascii="Times New Roman" w:hAnsi="Times New Roman" w:cs="Times New Roman"/>
        </w:rPr>
        <w:t xml:space="preserve">fysiotherapeut </w:t>
      </w:r>
      <w:r w:rsidR="006169B1">
        <w:rPr>
          <w:rStyle w:val="jlqj4b"/>
          <w:rFonts w:ascii="Times New Roman" w:hAnsi="Times New Roman" w:cs="Times New Roman"/>
        </w:rPr>
        <w:t xml:space="preserve">bij het </w:t>
      </w:r>
      <w:r w:rsidR="00125ABA">
        <w:rPr>
          <w:rStyle w:val="jlqj4b"/>
          <w:rFonts w:ascii="Times New Roman" w:hAnsi="Times New Roman" w:cs="Times New Roman"/>
        </w:rPr>
        <w:t>MCL en docentbegeleider Henk van der Hoek</w:t>
      </w:r>
      <w:r w:rsidR="004A3F96">
        <w:rPr>
          <w:rStyle w:val="jlqj4b"/>
          <w:rFonts w:ascii="Times New Roman" w:hAnsi="Times New Roman" w:cs="Times New Roman"/>
        </w:rPr>
        <w:t xml:space="preserve">, docent aan de Hanzehogeschool Groningen. </w:t>
      </w:r>
    </w:p>
    <w:p w14:paraId="602874E1" w14:textId="77777777" w:rsidR="004A3F96" w:rsidRDefault="004A3F96" w:rsidP="00D534F9">
      <w:pPr>
        <w:pStyle w:val="Geenafstand"/>
        <w:rPr>
          <w:rStyle w:val="jlqj4b"/>
          <w:rFonts w:ascii="Times New Roman" w:hAnsi="Times New Roman" w:cs="Times New Roman"/>
        </w:rPr>
      </w:pPr>
    </w:p>
    <w:p w14:paraId="518FB72F" w14:textId="624074EA" w:rsidR="004A3F96" w:rsidRDefault="00973315" w:rsidP="00D534F9">
      <w:pPr>
        <w:pStyle w:val="Geenafstand"/>
        <w:rPr>
          <w:rStyle w:val="jlqj4b"/>
          <w:rFonts w:ascii="Times New Roman" w:hAnsi="Times New Roman" w:cs="Times New Roman"/>
        </w:rPr>
      </w:pPr>
      <w:r>
        <w:rPr>
          <w:rStyle w:val="jlqj4b"/>
          <w:rFonts w:ascii="Times New Roman" w:hAnsi="Times New Roman" w:cs="Times New Roman"/>
        </w:rPr>
        <w:t xml:space="preserve">Langs deze weg wil ik </w:t>
      </w:r>
      <w:r w:rsidR="006169B1">
        <w:rPr>
          <w:rStyle w:val="jlqj4b"/>
          <w:rFonts w:ascii="Times New Roman" w:hAnsi="Times New Roman" w:cs="Times New Roman"/>
        </w:rPr>
        <w:t>eenieder</w:t>
      </w:r>
      <w:r>
        <w:rPr>
          <w:rStyle w:val="jlqj4b"/>
          <w:rFonts w:ascii="Times New Roman" w:hAnsi="Times New Roman" w:cs="Times New Roman"/>
        </w:rPr>
        <w:t xml:space="preserve"> nogmaals bedanken voor </w:t>
      </w:r>
      <w:r w:rsidR="00872799">
        <w:rPr>
          <w:rStyle w:val="jlqj4b"/>
          <w:rFonts w:ascii="Times New Roman" w:hAnsi="Times New Roman" w:cs="Times New Roman"/>
        </w:rPr>
        <w:t>een</w:t>
      </w:r>
      <w:r w:rsidR="00497E41">
        <w:rPr>
          <w:rStyle w:val="jlqj4b"/>
          <w:rFonts w:ascii="Times New Roman" w:hAnsi="Times New Roman" w:cs="Times New Roman"/>
        </w:rPr>
        <w:t xml:space="preserve"> </w:t>
      </w:r>
      <w:r w:rsidR="00A54840">
        <w:rPr>
          <w:rStyle w:val="jlqj4b"/>
          <w:rFonts w:ascii="Times New Roman" w:hAnsi="Times New Roman" w:cs="Times New Roman"/>
        </w:rPr>
        <w:t xml:space="preserve">bijdrage aan deze </w:t>
      </w:r>
      <w:r w:rsidR="00872799">
        <w:rPr>
          <w:rStyle w:val="jlqj4b"/>
          <w:rFonts w:ascii="Times New Roman" w:hAnsi="Times New Roman" w:cs="Times New Roman"/>
        </w:rPr>
        <w:t>scriptie</w:t>
      </w:r>
      <w:r w:rsidR="00A54840">
        <w:rPr>
          <w:rStyle w:val="jlqj4b"/>
          <w:rFonts w:ascii="Times New Roman" w:hAnsi="Times New Roman" w:cs="Times New Roman"/>
        </w:rPr>
        <w:t xml:space="preserve">. </w:t>
      </w:r>
    </w:p>
    <w:p w14:paraId="668CC910" w14:textId="77777777" w:rsidR="00A54840" w:rsidRDefault="00A54840" w:rsidP="00D534F9">
      <w:pPr>
        <w:pStyle w:val="Geenafstand"/>
        <w:rPr>
          <w:rStyle w:val="jlqj4b"/>
          <w:rFonts w:ascii="Times New Roman" w:hAnsi="Times New Roman" w:cs="Times New Roman"/>
        </w:rPr>
      </w:pPr>
    </w:p>
    <w:p w14:paraId="204BBD15" w14:textId="1E3D4F0D" w:rsidR="00A54840" w:rsidRDefault="00A54840" w:rsidP="00D534F9">
      <w:pPr>
        <w:pStyle w:val="Geenafstand"/>
        <w:rPr>
          <w:rStyle w:val="jlqj4b"/>
          <w:rFonts w:ascii="Times New Roman" w:hAnsi="Times New Roman" w:cs="Times New Roman"/>
        </w:rPr>
      </w:pPr>
      <w:r>
        <w:rPr>
          <w:rStyle w:val="jlqj4b"/>
          <w:rFonts w:ascii="Times New Roman" w:hAnsi="Times New Roman" w:cs="Times New Roman"/>
        </w:rPr>
        <w:t xml:space="preserve">Ik wens u </w:t>
      </w:r>
      <w:r w:rsidR="00CD7B31">
        <w:rPr>
          <w:rStyle w:val="jlqj4b"/>
          <w:rFonts w:ascii="Times New Roman" w:hAnsi="Times New Roman" w:cs="Times New Roman"/>
        </w:rPr>
        <w:t xml:space="preserve">alvast </w:t>
      </w:r>
      <w:r>
        <w:rPr>
          <w:rStyle w:val="jlqj4b"/>
          <w:rFonts w:ascii="Times New Roman" w:hAnsi="Times New Roman" w:cs="Times New Roman"/>
        </w:rPr>
        <w:t>veel leesplezier</w:t>
      </w:r>
      <w:r w:rsidR="00CD7B31">
        <w:rPr>
          <w:rStyle w:val="jlqj4b"/>
          <w:rFonts w:ascii="Times New Roman" w:hAnsi="Times New Roman" w:cs="Times New Roman"/>
        </w:rPr>
        <w:t>.</w:t>
      </w:r>
    </w:p>
    <w:p w14:paraId="41B70E71" w14:textId="77777777" w:rsidR="00F4640F" w:rsidRDefault="00F4640F" w:rsidP="00D534F9">
      <w:pPr>
        <w:pStyle w:val="Geenafstand"/>
        <w:rPr>
          <w:rStyle w:val="jlqj4b"/>
          <w:rFonts w:ascii="Times New Roman" w:hAnsi="Times New Roman" w:cs="Times New Roman"/>
        </w:rPr>
      </w:pPr>
    </w:p>
    <w:p w14:paraId="0EFA76F0" w14:textId="7C6EBD63" w:rsidR="00F4640F" w:rsidRPr="003A4B2F" w:rsidRDefault="00F4640F" w:rsidP="00D534F9">
      <w:pPr>
        <w:pStyle w:val="Geenafstand"/>
        <w:rPr>
          <w:rStyle w:val="jlqj4b"/>
          <w:rFonts w:ascii="Times New Roman" w:hAnsi="Times New Roman" w:cs="Times New Roman"/>
          <w:lang w:val="en-US"/>
        </w:rPr>
      </w:pPr>
      <w:r w:rsidRPr="003A4B2F">
        <w:rPr>
          <w:rStyle w:val="jlqj4b"/>
          <w:rFonts w:ascii="Times New Roman" w:hAnsi="Times New Roman" w:cs="Times New Roman"/>
          <w:lang w:val="en-US"/>
        </w:rPr>
        <w:t>Sanne Baarda</w:t>
      </w:r>
    </w:p>
    <w:p w14:paraId="1C977332" w14:textId="77777777" w:rsidR="00F4640F" w:rsidRPr="003A4B2F" w:rsidRDefault="00F4640F" w:rsidP="00D534F9">
      <w:pPr>
        <w:pStyle w:val="Geenafstand"/>
        <w:rPr>
          <w:rStyle w:val="jlqj4b"/>
          <w:rFonts w:ascii="Times New Roman" w:hAnsi="Times New Roman" w:cs="Times New Roman"/>
          <w:lang w:val="en-US"/>
        </w:rPr>
      </w:pPr>
    </w:p>
    <w:p w14:paraId="00FBD878" w14:textId="7784AF18" w:rsidR="00F4640F" w:rsidRDefault="00F4640F" w:rsidP="00D534F9">
      <w:pPr>
        <w:pStyle w:val="Geenafstand"/>
        <w:rPr>
          <w:rStyle w:val="jlqj4b"/>
          <w:rFonts w:ascii="Times New Roman" w:hAnsi="Times New Roman" w:cs="Times New Roman"/>
          <w:lang w:val="en-US"/>
        </w:rPr>
      </w:pPr>
      <w:proofErr w:type="spellStart"/>
      <w:r w:rsidRPr="003A4B2F">
        <w:rPr>
          <w:rStyle w:val="jlqj4b"/>
          <w:rFonts w:ascii="Times New Roman" w:hAnsi="Times New Roman" w:cs="Times New Roman"/>
          <w:lang w:val="en-US"/>
        </w:rPr>
        <w:t>Juni</w:t>
      </w:r>
      <w:proofErr w:type="spellEnd"/>
      <w:r w:rsidRPr="003A4B2F">
        <w:rPr>
          <w:rStyle w:val="jlqj4b"/>
          <w:rFonts w:ascii="Times New Roman" w:hAnsi="Times New Roman" w:cs="Times New Roman"/>
          <w:lang w:val="en-US"/>
        </w:rPr>
        <w:t xml:space="preserve"> 2022, </w:t>
      </w:r>
      <w:proofErr w:type="spellStart"/>
      <w:r w:rsidRPr="003A4B2F">
        <w:rPr>
          <w:rStyle w:val="jlqj4b"/>
          <w:rFonts w:ascii="Times New Roman" w:hAnsi="Times New Roman" w:cs="Times New Roman"/>
          <w:lang w:val="en-US"/>
        </w:rPr>
        <w:t>Rottum</w:t>
      </w:r>
      <w:proofErr w:type="spellEnd"/>
    </w:p>
    <w:p w14:paraId="2EC04374" w14:textId="77777777" w:rsidR="00A80BD4" w:rsidRDefault="00A80BD4" w:rsidP="00D534F9">
      <w:pPr>
        <w:pStyle w:val="Geenafstand"/>
        <w:rPr>
          <w:rStyle w:val="jlqj4b"/>
          <w:rFonts w:ascii="Times New Roman" w:hAnsi="Times New Roman" w:cs="Times New Roman"/>
          <w:lang w:val="en-US"/>
        </w:rPr>
      </w:pPr>
    </w:p>
    <w:p w14:paraId="13C06B5A" w14:textId="77777777" w:rsidR="00A80BD4" w:rsidRDefault="00A80BD4" w:rsidP="00D534F9">
      <w:pPr>
        <w:pStyle w:val="Geenafstand"/>
        <w:rPr>
          <w:rStyle w:val="jlqj4b"/>
          <w:rFonts w:ascii="Times New Roman" w:hAnsi="Times New Roman" w:cs="Times New Roman"/>
          <w:lang w:val="en-US"/>
        </w:rPr>
      </w:pPr>
    </w:p>
    <w:p w14:paraId="3ECC6582" w14:textId="77777777" w:rsidR="00A80BD4" w:rsidRDefault="00A80BD4" w:rsidP="00D534F9">
      <w:pPr>
        <w:pStyle w:val="Geenafstand"/>
        <w:rPr>
          <w:rStyle w:val="jlqj4b"/>
          <w:rFonts w:ascii="Times New Roman" w:hAnsi="Times New Roman" w:cs="Times New Roman"/>
          <w:lang w:val="en-US"/>
        </w:rPr>
      </w:pPr>
    </w:p>
    <w:p w14:paraId="5116FBC1" w14:textId="77777777" w:rsidR="00A80BD4" w:rsidRDefault="00A80BD4" w:rsidP="00D534F9">
      <w:pPr>
        <w:pStyle w:val="Geenafstand"/>
        <w:rPr>
          <w:rStyle w:val="jlqj4b"/>
          <w:rFonts w:ascii="Times New Roman" w:hAnsi="Times New Roman" w:cs="Times New Roman"/>
          <w:lang w:val="en-US"/>
        </w:rPr>
      </w:pPr>
    </w:p>
    <w:p w14:paraId="151E18FF" w14:textId="77777777" w:rsidR="00A80BD4" w:rsidRDefault="00A80BD4" w:rsidP="00D534F9">
      <w:pPr>
        <w:pStyle w:val="Geenafstand"/>
        <w:rPr>
          <w:rStyle w:val="jlqj4b"/>
          <w:rFonts w:ascii="Times New Roman" w:hAnsi="Times New Roman" w:cs="Times New Roman"/>
          <w:lang w:val="en-US"/>
        </w:rPr>
      </w:pPr>
    </w:p>
    <w:p w14:paraId="3F37C91F" w14:textId="77777777" w:rsidR="00A80BD4" w:rsidRDefault="00A80BD4" w:rsidP="00D534F9">
      <w:pPr>
        <w:pStyle w:val="Geenafstand"/>
        <w:rPr>
          <w:rStyle w:val="jlqj4b"/>
          <w:rFonts w:ascii="Times New Roman" w:hAnsi="Times New Roman" w:cs="Times New Roman"/>
          <w:lang w:val="en-US"/>
        </w:rPr>
      </w:pPr>
    </w:p>
    <w:p w14:paraId="52DF2676" w14:textId="77777777" w:rsidR="00A80BD4" w:rsidRDefault="00A80BD4" w:rsidP="00D534F9">
      <w:pPr>
        <w:pStyle w:val="Geenafstand"/>
        <w:rPr>
          <w:rStyle w:val="jlqj4b"/>
          <w:rFonts w:ascii="Times New Roman" w:hAnsi="Times New Roman" w:cs="Times New Roman"/>
          <w:lang w:val="en-US"/>
        </w:rPr>
      </w:pPr>
    </w:p>
    <w:p w14:paraId="28646769" w14:textId="77777777" w:rsidR="00A80BD4" w:rsidRDefault="00A80BD4" w:rsidP="00D534F9">
      <w:pPr>
        <w:pStyle w:val="Geenafstand"/>
        <w:rPr>
          <w:rStyle w:val="jlqj4b"/>
          <w:rFonts w:ascii="Times New Roman" w:hAnsi="Times New Roman" w:cs="Times New Roman"/>
          <w:lang w:val="en-US"/>
        </w:rPr>
      </w:pPr>
    </w:p>
    <w:p w14:paraId="5EB5C1B5" w14:textId="77777777" w:rsidR="00A80BD4" w:rsidRDefault="00A80BD4" w:rsidP="00D534F9">
      <w:pPr>
        <w:pStyle w:val="Geenafstand"/>
        <w:rPr>
          <w:rStyle w:val="jlqj4b"/>
          <w:rFonts w:ascii="Times New Roman" w:hAnsi="Times New Roman" w:cs="Times New Roman"/>
          <w:lang w:val="en-US"/>
        </w:rPr>
      </w:pPr>
    </w:p>
    <w:p w14:paraId="727A5AC5" w14:textId="77777777" w:rsidR="00A80BD4" w:rsidRDefault="00A80BD4" w:rsidP="00D534F9">
      <w:pPr>
        <w:pStyle w:val="Geenafstand"/>
        <w:rPr>
          <w:rStyle w:val="jlqj4b"/>
          <w:rFonts w:ascii="Times New Roman" w:hAnsi="Times New Roman" w:cs="Times New Roman"/>
          <w:lang w:val="en-US"/>
        </w:rPr>
      </w:pPr>
    </w:p>
    <w:p w14:paraId="21540690" w14:textId="77777777" w:rsidR="00A80BD4" w:rsidRDefault="00A80BD4" w:rsidP="00D534F9">
      <w:pPr>
        <w:pStyle w:val="Geenafstand"/>
        <w:rPr>
          <w:rStyle w:val="jlqj4b"/>
          <w:rFonts w:ascii="Times New Roman" w:hAnsi="Times New Roman" w:cs="Times New Roman"/>
          <w:lang w:val="en-US"/>
        </w:rPr>
      </w:pPr>
    </w:p>
    <w:p w14:paraId="3DD4126C" w14:textId="77777777" w:rsidR="00A80BD4" w:rsidRDefault="00A80BD4" w:rsidP="00D534F9">
      <w:pPr>
        <w:pStyle w:val="Geenafstand"/>
        <w:rPr>
          <w:rStyle w:val="jlqj4b"/>
          <w:rFonts w:ascii="Times New Roman" w:hAnsi="Times New Roman" w:cs="Times New Roman"/>
          <w:lang w:val="en-US"/>
        </w:rPr>
      </w:pPr>
    </w:p>
    <w:p w14:paraId="4D2E838D" w14:textId="77777777" w:rsidR="00A80BD4" w:rsidRDefault="00A80BD4" w:rsidP="00D534F9">
      <w:pPr>
        <w:pStyle w:val="Geenafstand"/>
        <w:rPr>
          <w:rStyle w:val="jlqj4b"/>
          <w:rFonts w:ascii="Times New Roman" w:hAnsi="Times New Roman" w:cs="Times New Roman"/>
          <w:lang w:val="en-US"/>
        </w:rPr>
      </w:pPr>
    </w:p>
    <w:p w14:paraId="2E6F66CA" w14:textId="77777777" w:rsidR="00A80BD4" w:rsidRDefault="00A80BD4" w:rsidP="00D534F9">
      <w:pPr>
        <w:pStyle w:val="Geenafstand"/>
        <w:rPr>
          <w:rStyle w:val="jlqj4b"/>
          <w:rFonts w:ascii="Times New Roman" w:hAnsi="Times New Roman" w:cs="Times New Roman"/>
          <w:lang w:val="en-US"/>
        </w:rPr>
      </w:pPr>
    </w:p>
    <w:p w14:paraId="2AA0BD9A" w14:textId="77777777" w:rsidR="00A80BD4" w:rsidRDefault="00A80BD4" w:rsidP="00D534F9">
      <w:pPr>
        <w:pStyle w:val="Geenafstand"/>
        <w:rPr>
          <w:rStyle w:val="jlqj4b"/>
          <w:rFonts w:ascii="Times New Roman" w:hAnsi="Times New Roman" w:cs="Times New Roman"/>
          <w:lang w:val="en-US"/>
        </w:rPr>
      </w:pPr>
    </w:p>
    <w:p w14:paraId="6FAB4DA7" w14:textId="77777777" w:rsidR="00A80BD4" w:rsidRDefault="00A80BD4" w:rsidP="00D534F9">
      <w:pPr>
        <w:pStyle w:val="Geenafstand"/>
        <w:rPr>
          <w:rStyle w:val="jlqj4b"/>
          <w:rFonts w:ascii="Times New Roman" w:hAnsi="Times New Roman" w:cs="Times New Roman"/>
          <w:lang w:val="en-US"/>
        </w:rPr>
      </w:pPr>
    </w:p>
    <w:p w14:paraId="34EA6361" w14:textId="77777777" w:rsidR="00A80BD4" w:rsidRDefault="00A80BD4" w:rsidP="00D534F9">
      <w:pPr>
        <w:pStyle w:val="Geenafstand"/>
        <w:rPr>
          <w:rStyle w:val="jlqj4b"/>
          <w:rFonts w:ascii="Times New Roman" w:hAnsi="Times New Roman" w:cs="Times New Roman"/>
          <w:lang w:val="en-US"/>
        </w:rPr>
      </w:pPr>
    </w:p>
    <w:p w14:paraId="79D9172A" w14:textId="77777777" w:rsidR="00A80BD4" w:rsidRDefault="00A80BD4" w:rsidP="00D534F9">
      <w:pPr>
        <w:pStyle w:val="Geenafstand"/>
        <w:rPr>
          <w:rStyle w:val="jlqj4b"/>
          <w:rFonts w:ascii="Times New Roman" w:hAnsi="Times New Roman" w:cs="Times New Roman"/>
          <w:lang w:val="en-US"/>
        </w:rPr>
      </w:pPr>
    </w:p>
    <w:p w14:paraId="69EA2071" w14:textId="77777777" w:rsidR="00A80BD4" w:rsidRDefault="00A80BD4" w:rsidP="00D534F9">
      <w:pPr>
        <w:pStyle w:val="Geenafstand"/>
        <w:rPr>
          <w:rStyle w:val="jlqj4b"/>
          <w:rFonts w:ascii="Times New Roman" w:hAnsi="Times New Roman" w:cs="Times New Roman"/>
          <w:lang w:val="en-US"/>
        </w:rPr>
      </w:pPr>
    </w:p>
    <w:p w14:paraId="44BED202" w14:textId="77777777" w:rsidR="00A80BD4" w:rsidRDefault="00A80BD4" w:rsidP="00D534F9">
      <w:pPr>
        <w:pStyle w:val="Geenafstand"/>
        <w:rPr>
          <w:rStyle w:val="jlqj4b"/>
          <w:rFonts w:ascii="Times New Roman" w:hAnsi="Times New Roman" w:cs="Times New Roman"/>
          <w:lang w:val="en-US"/>
        </w:rPr>
      </w:pPr>
    </w:p>
    <w:p w14:paraId="6945350C" w14:textId="77777777" w:rsidR="00A80BD4" w:rsidRDefault="00A80BD4" w:rsidP="00D534F9">
      <w:pPr>
        <w:pStyle w:val="Geenafstand"/>
        <w:rPr>
          <w:rStyle w:val="jlqj4b"/>
          <w:rFonts w:ascii="Times New Roman" w:hAnsi="Times New Roman" w:cs="Times New Roman"/>
          <w:lang w:val="en-US"/>
        </w:rPr>
      </w:pPr>
    </w:p>
    <w:p w14:paraId="696ADFB4" w14:textId="77777777" w:rsidR="00A80BD4" w:rsidRDefault="00A80BD4" w:rsidP="00D534F9">
      <w:pPr>
        <w:pStyle w:val="Geenafstand"/>
        <w:rPr>
          <w:rStyle w:val="jlqj4b"/>
          <w:rFonts w:ascii="Times New Roman" w:hAnsi="Times New Roman" w:cs="Times New Roman"/>
          <w:lang w:val="en-US"/>
        </w:rPr>
      </w:pPr>
    </w:p>
    <w:p w14:paraId="6F5FBC1C" w14:textId="77777777" w:rsidR="00A80BD4" w:rsidRDefault="00A80BD4" w:rsidP="00D534F9">
      <w:pPr>
        <w:pStyle w:val="Geenafstand"/>
        <w:rPr>
          <w:rStyle w:val="jlqj4b"/>
          <w:rFonts w:ascii="Times New Roman" w:hAnsi="Times New Roman" w:cs="Times New Roman"/>
          <w:lang w:val="en-US"/>
        </w:rPr>
      </w:pPr>
    </w:p>
    <w:p w14:paraId="60EB2423" w14:textId="77777777" w:rsidR="00A80BD4" w:rsidRPr="003A4B2F" w:rsidRDefault="00A80BD4" w:rsidP="00D534F9">
      <w:pPr>
        <w:pStyle w:val="Geenafstand"/>
        <w:rPr>
          <w:rStyle w:val="jlqj4b"/>
          <w:rFonts w:ascii="Times New Roman" w:hAnsi="Times New Roman" w:cs="Times New Roman"/>
          <w:lang w:val="en-US"/>
        </w:rPr>
      </w:pPr>
    </w:p>
    <w:p w14:paraId="0B83E6D8" w14:textId="77777777" w:rsidR="00D534F9" w:rsidRPr="003A4B2F" w:rsidRDefault="00D534F9" w:rsidP="00D534F9">
      <w:pPr>
        <w:pStyle w:val="Geenafstand"/>
        <w:rPr>
          <w:rStyle w:val="jlqj4b"/>
          <w:rFonts w:ascii="Times New Roman" w:hAnsi="Times New Roman" w:cs="Times New Roman"/>
          <w:lang w:val="en-US"/>
        </w:rPr>
      </w:pPr>
    </w:p>
    <w:p w14:paraId="4F4DF023" w14:textId="29967143" w:rsidR="00D534F9" w:rsidRPr="003A4B2F" w:rsidRDefault="00D534F9" w:rsidP="00D534F9">
      <w:pPr>
        <w:pStyle w:val="Geenafstand"/>
        <w:rPr>
          <w:rStyle w:val="jlqj4b"/>
          <w:rFonts w:ascii="Times New Roman" w:hAnsi="Times New Roman" w:cs="Times New Roman"/>
          <w:lang w:val="en-US"/>
        </w:rPr>
        <w:sectPr w:rsidR="00D534F9" w:rsidRPr="003A4B2F" w:rsidSect="00C57F35">
          <w:pgSz w:w="11906" w:h="16838"/>
          <w:pgMar w:top="1417" w:right="1417" w:bottom="1417" w:left="1417" w:header="708" w:footer="708" w:gutter="0"/>
          <w:cols w:space="708"/>
          <w:docGrid w:linePitch="360"/>
        </w:sectPr>
      </w:pPr>
    </w:p>
    <w:p w14:paraId="26652CCE" w14:textId="6C2B706E" w:rsidR="00A80BD4" w:rsidRPr="000E52C9" w:rsidRDefault="00A80BD4">
      <w:pPr>
        <w:rPr>
          <w:lang w:val="en-US"/>
        </w:rPr>
      </w:pPr>
    </w:p>
    <w:p w14:paraId="722DA204" w14:textId="77777777" w:rsidR="00034ED1" w:rsidRDefault="00034ED1" w:rsidP="00466941">
      <w:pPr>
        <w:pStyle w:val="Geenafstand"/>
        <w:rPr>
          <w:rStyle w:val="jlqj4b"/>
          <w:rFonts w:ascii="Times New Roman" w:hAnsi="Times New Roman" w:cs="Times New Roman"/>
          <w:lang w:val="en-US"/>
        </w:rPr>
      </w:pPr>
    </w:p>
    <w:p w14:paraId="256F060F" w14:textId="77777777" w:rsidR="00F96FB9" w:rsidRDefault="00F96FB9" w:rsidP="00466941">
      <w:pPr>
        <w:pStyle w:val="Geenafstand"/>
        <w:rPr>
          <w:rStyle w:val="jlqj4b"/>
          <w:rFonts w:ascii="Times New Roman" w:hAnsi="Times New Roman" w:cs="Times New Roman"/>
          <w:lang w:val="en-US"/>
        </w:rPr>
      </w:pPr>
    </w:p>
    <w:p w14:paraId="59DAFE2F" w14:textId="76A7C082" w:rsidR="00F96FB9" w:rsidRPr="003A4B2F" w:rsidRDefault="00F96FB9" w:rsidP="00466941">
      <w:pPr>
        <w:pStyle w:val="Geenafstand"/>
        <w:rPr>
          <w:rStyle w:val="jlqj4b"/>
          <w:rFonts w:ascii="Times New Roman" w:hAnsi="Times New Roman" w:cs="Times New Roman"/>
          <w:lang w:val="en-US"/>
        </w:rPr>
        <w:sectPr w:rsidR="00F96FB9" w:rsidRPr="003A4B2F" w:rsidSect="00C57F35">
          <w:type w:val="continuous"/>
          <w:pgSz w:w="11906" w:h="16838"/>
          <w:pgMar w:top="1417" w:right="1417" w:bottom="1417" w:left="1417" w:header="708" w:footer="708" w:gutter="0"/>
          <w:cols w:num="2" w:space="708"/>
          <w:docGrid w:linePitch="360"/>
        </w:sectPr>
      </w:pPr>
    </w:p>
    <w:p w14:paraId="021F5A2A" w14:textId="77777777" w:rsidR="004648CA" w:rsidRPr="003A4B2F" w:rsidRDefault="004648CA" w:rsidP="004648CA">
      <w:pPr>
        <w:pStyle w:val="Kop1"/>
        <w:rPr>
          <w:rStyle w:val="jlqj4b"/>
          <w:rFonts w:ascii="Times New Roman" w:hAnsi="Times New Roman" w:cs="Times New Roman"/>
          <w:lang w:val="en-US"/>
        </w:rPr>
      </w:pPr>
      <w:bookmarkStart w:id="2" w:name="_Toc105093931"/>
      <w:r w:rsidRPr="003A4B2F">
        <w:rPr>
          <w:rStyle w:val="jlqj4b"/>
          <w:rFonts w:ascii="Times New Roman" w:hAnsi="Times New Roman" w:cs="Times New Roman"/>
          <w:lang w:val="en-US"/>
        </w:rPr>
        <w:lastRenderedPageBreak/>
        <w:t>Abstract</w:t>
      </w:r>
      <w:bookmarkEnd w:id="2"/>
    </w:p>
    <w:p w14:paraId="714F54E3" w14:textId="55208E49" w:rsidR="001363A8" w:rsidRPr="003A4B2F" w:rsidRDefault="00597645" w:rsidP="00597645">
      <w:pPr>
        <w:pStyle w:val="Kop2"/>
        <w:rPr>
          <w:rFonts w:ascii="Times New Roman" w:hAnsi="Times New Roman" w:cs="Times New Roman"/>
          <w:lang w:val="en-US"/>
        </w:rPr>
      </w:pPr>
      <w:bookmarkStart w:id="3" w:name="_Toc105093932"/>
      <w:r w:rsidRPr="003A4B2F">
        <w:rPr>
          <w:rFonts w:ascii="Times New Roman" w:hAnsi="Times New Roman" w:cs="Times New Roman"/>
          <w:lang w:val="en-US"/>
        </w:rPr>
        <w:t>Introduction</w:t>
      </w:r>
      <w:bookmarkEnd w:id="3"/>
      <w:r w:rsidRPr="003A4B2F">
        <w:rPr>
          <w:rFonts w:ascii="Times New Roman" w:hAnsi="Times New Roman" w:cs="Times New Roman"/>
          <w:lang w:val="en-US"/>
        </w:rPr>
        <w:t xml:space="preserve"> </w:t>
      </w:r>
    </w:p>
    <w:p w14:paraId="7A3F3876" w14:textId="5711468E" w:rsidR="00034ED1" w:rsidRPr="00FD2D70" w:rsidRDefault="00A30C26" w:rsidP="00A30C26">
      <w:pPr>
        <w:pStyle w:val="Geenafstand"/>
        <w:rPr>
          <w:rFonts w:ascii="Times New Roman" w:hAnsi="Times New Roman" w:cs="Times New Roman"/>
          <w:lang w:val="en-US"/>
        </w:rPr>
      </w:pPr>
      <w:r w:rsidRPr="00BE59AB">
        <w:rPr>
          <w:rFonts w:ascii="Times New Roman" w:hAnsi="Times New Roman" w:cs="Times New Roman"/>
          <w:lang w:val="en-US"/>
        </w:rPr>
        <w:t xml:space="preserve">Developments in care of seriously ill patients contribute to an increased chance of survival for these patients. </w:t>
      </w:r>
      <w:r w:rsidR="00391F1D">
        <w:rPr>
          <w:rFonts w:ascii="Times New Roman" w:hAnsi="Times New Roman" w:cs="Times New Roman"/>
          <w:lang w:val="en-US"/>
        </w:rPr>
        <w:t>However, t</w:t>
      </w:r>
      <w:r w:rsidRPr="00391F1D">
        <w:rPr>
          <w:rFonts w:ascii="Times New Roman" w:hAnsi="Times New Roman" w:cs="Times New Roman"/>
          <w:lang w:val="en-US"/>
        </w:rPr>
        <w:t xml:space="preserve">he prolonged bed rest </w:t>
      </w:r>
      <w:r w:rsidR="00D30C51">
        <w:rPr>
          <w:rFonts w:ascii="Times New Roman" w:hAnsi="Times New Roman" w:cs="Times New Roman"/>
          <w:lang w:val="en-US"/>
        </w:rPr>
        <w:t>considered necessary</w:t>
      </w:r>
      <w:r w:rsidRPr="00391F1D">
        <w:rPr>
          <w:rFonts w:ascii="Times New Roman" w:hAnsi="Times New Roman" w:cs="Times New Roman"/>
          <w:lang w:val="en-US"/>
        </w:rPr>
        <w:t xml:space="preserve"> for the </w:t>
      </w:r>
      <w:r w:rsidR="00D30C51">
        <w:rPr>
          <w:rFonts w:ascii="Times New Roman" w:hAnsi="Times New Roman" w:cs="Times New Roman"/>
          <w:lang w:val="en-US"/>
        </w:rPr>
        <w:t xml:space="preserve">treatment of serious illness </w:t>
      </w:r>
      <w:r w:rsidRPr="00391F1D">
        <w:rPr>
          <w:rFonts w:ascii="Times New Roman" w:hAnsi="Times New Roman" w:cs="Times New Roman"/>
          <w:lang w:val="en-US"/>
        </w:rPr>
        <w:t xml:space="preserve">contributes </w:t>
      </w:r>
      <w:r w:rsidR="00DF4FAE">
        <w:rPr>
          <w:rFonts w:ascii="Times New Roman" w:hAnsi="Times New Roman" w:cs="Times New Roman"/>
          <w:lang w:val="en-US"/>
        </w:rPr>
        <w:t xml:space="preserve">significantly </w:t>
      </w:r>
      <w:r w:rsidRPr="00391F1D">
        <w:rPr>
          <w:rFonts w:ascii="Times New Roman" w:hAnsi="Times New Roman" w:cs="Times New Roman"/>
          <w:lang w:val="en-US"/>
        </w:rPr>
        <w:t xml:space="preserve">to the reduction of </w:t>
      </w:r>
      <w:r w:rsidR="00DF4FAE">
        <w:rPr>
          <w:rFonts w:ascii="Times New Roman" w:hAnsi="Times New Roman" w:cs="Times New Roman"/>
          <w:lang w:val="en-US"/>
        </w:rPr>
        <w:t>the</w:t>
      </w:r>
      <w:r w:rsidRPr="00391F1D">
        <w:rPr>
          <w:rFonts w:ascii="Times New Roman" w:hAnsi="Times New Roman" w:cs="Times New Roman"/>
          <w:lang w:val="en-US"/>
        </w:rPr>
        <w:t xml:space="preserve"> </w:t>
      </w:r>
      <w:r w:rsidR="00AA097C">
        <w:rPr>
          <w:rFonts w:ascii="Times New Roman" w:hAnsi="Times New Roman" w:cs="Times New Roman"/>
          <w:lang w:val="en-US"/>
        </w:rPr>
        <w:t>physical condition of these patients</w:t>
      </w:r>
      <w:r w:rsidRPr="00391F1D">
        <w:rPr>
          <w:rFonts w:ascii="Times New Roman" w:hAnsi="Times New Roman" w:cs="Times New Roman"/>
          <w:lang w:val="en-US"/>
        </w:rPr>
        <w:t xml:space="preserve">. </w:t>
      </w:r>
      <w:r w:rsidR="00E500A4">
        <w:rPr>
          <w:rFonts w:ascii="Times New Roman" w:hAnsi="Times New Roman" w:cs="Times New Roman"/>
          <w:lang w:val="en-US"/>
        </w:rPr>
        <w:t>Therefore, a</w:t>
      </w:r>
      <w:r w:rsidRPr="00E500A4">
        <w:rPr>
          <w:rFonts w:ascii="Times New Roman" w:hAnsi="Times New Roman" w:cs="Times New Roman"/>
          <w:lang w:val="en-US"/>
        </w:rPr>
        <w:t xml:space="preserve"> common consequence of a prolonged </w:t>
      </w:r>
      <w:r w:rsidR="009D5395">
        <w:rPr>
          <w:rFonts w:ascii="Times New Roman" w:hAnsi="Times New Roman" w:cs="Times New Roman"/>
          <w:lang w:val="en-US"/>
        </w:rPr>
        <w:t>intensive care unit (ICU)</w:t>
      </w:r>
      <w:r w:rsidRPr="00E500A4">
        <w:rPr>
          <w:rFonts w:ascii="Times New Roman" w:hAnsi="Times New Roman" w:cs="Times New Roman"/>
          <w:lang w:val="en-US"/>
        </w:rPr>
        <w:t xml:space="preserve"> admission is development of extreme weakness (ICU-AW). </w:t>
      </w:r>
      <w:r w:rsidR="005F4BBC" w:rsidRPr="005F4BBC">
        <w:rPr>
          <w:rFonts w:ascii="Times New Roman" w:hAnsi="Times New Roman" w:cs="Times New Roman"/>
          <w:lang w:val="en-US"/>
        </w:rPr>
        <w:t xml:space="preserve">The serious short- and long-term consequences of this </w:t>
      </w:r>
      <w:r w:rsidR="0016427D">
        <w:rPr>
          <w:rFonts w:ascii="Times New Roman" w:hAnsi="Times New Roman" w:cs="Times New Roman"/>
          <w:lang w:val="en-US"/>
        </w:rPr>
        <w:t>illness</w:t>
      </w:r>
      <w:r w:rsidR="005F4BBC" w:rsidRPr="005F4BBC">
        <w:rPr>
          <w:rFonts w:ascii="Times New Roman" w:hAnsi="Times New Roman" w:cs="Times New Roman"/>
          <w:lang w:val="en-US"/>
        </w:rPr>
        <w:t xml:space="preserve"> create an urgent need for preventive strategies.</w:t>
      </w:r>
      <w:r w:rsidR="0016427D">
        <w:rPr>
          <w:rFonts w:ascii="Times New Roman" w:hAnsi="Times New Roman" w:cs="Times New Roman"/>
          <w:lang w:val="en-US"/>
        </w:rPr>
        <w:t xml:space="preserve"> </w:t>
      </w:r>
      <w:r w:rsidR="00035ACF">
        <w:rPr>
          <w:rFonts w:ascii="Times New Roman" w:hAnsi="Times New Roman" w:cs="Times New Roman"/>
          <w:lang w:val="en-US"/>
        </w:rPr>
        <w:t xml:space="preserve">Electrostimulation therapy in the acute </w:t>
      </w:r>
      <w:r w:rsidR="008B5C89">
        <w:rPr>
          <w:rFonts w:ascii="Times New Roman" w:hAnsi="Times New Roman" w:cs="Times New Roman"/>
          <w:lang w:val="en-US"/>
        </w:rPr>
        <w:t xml:space="preserve">phase of a disease </w:t>
      </w:r>
      <w:r w:rsidR="004F2774">
        <w:rPr>
          <w:rFonts w:ascii="Times New Roman" w:hAnsi="Times New Roman" w:cs="Times New Roman"/>
          <w:lang w:val="en-US"/>
        </w:rPr>
        <w:t xml:space="preserve">could </w:t>
      </w:r>
      <w:r w:rsidR="00CF7095">
        <w:rPr>
          <w:rFonts w:ascii="Times New Roman" w:hAnsi="Times New Roman" w:cs="Times New Roman"/>
          <w:lang w:val="en-US"/>
        </w:rPr>
        <w:t>possibly prevent</w:t>
      </w:r>
      <w:r w:rsidR="004F2774">
        <w:rPr>
          <w:rFonts w:ascii="Times New Roman" w:hAnsi="Times New Roman" w:cs="Times New Roman"/>
          <w:lang w:val="en-US"/>
        </w:rPr>
        <w:t xml:space="preserve"> these serious consequences. </w:t>
      </w:r>
      <w:r w:rsidRPr="004F2774">
        <w:rPr>
          <w:rFonts w:ascii="Times New Roman" w:hAnsi="Times New Roman" w:cs="Times New Roman"/>
          <w:lang w:val="en-US"/>
        </w:rPr>
        <w:t xml:space="preserve">In addition, </w:t>
      </w:r>
      <w:r w:rsidR="00820659">
        <w:rPr>
          <w:rFonts w:ascii="Times New Roman" w:hAnsi="Times New Roman" w:cs="Times New Roman"/>
          <w:lang w:val="en-US"/>
        </w:rPr>
        <w:t>elect</w:t>
      </w:r>
      <w:r w:rsidR="00FD2D70">
        <w:rPr>
          <w:rFonts w:ascii="Times New Roman" w:hAnsi="Times New Roman" w:cs="Times New Roman"/>
          <w:lang w:val="en-US"/>
        </w:rPr>
        <w:t>rostimulation therapy could be a solution for the factors that impede (active)mobilization at this stage. Therefore, t</w:t>
      </w:r>
      <w:r w:rsidRPr="00FD2D70">
        <w:rPr>
          <w:rFonts w:ascii="Times New Roman" w:hAnsi="Times New Roman" w:cs="Times New Roman"/>
          <w:lang w:val="en-US"/>
        </w:rPr>
        <w:t xml:space="preserve">he aim of this systematic review is to </w:t>
      </w:r>
      <w:r w:rsidR="00CB5379">
        <w:rPr>
          <w:rFonts w:ascii="Times New Roman" w:hAnsi="Times New Roman" w:cs="Times New Roman"/>
          <w:lang w:val="en-US"/>
        </w:rPr>
        <w:t>examine</w:t>
      </w:r>
      <w:r w:rsidRPr="00FD2D70">
        <w:rPr>
          <w:rFonts w:ascii="Times New Roman" w:hAnsi="Times New Roman" w:cs="Times New Roman"/>
          <w:lang w:val="en-US"/>
        </w:rPr>
        <w:t xml:space="preserve"> the benefits of electrostimulation for patients requiring long-term </w:t>
      </w:r>
      <w:proofErr w:type="spellStart"/>
      <w:r w:rsidR="00842F78">
        <w:rPr>
          <w:rFonts w:ascii="Times New Roman" w:hAnsi="Times New Roman" w:cs="Times New Roman"/>
          <w:lang w:val="en-US"/>
        </w:rPr>
        <w:t>icu</w:t>
      </w:r>
      <w:proofErr w:type="spellEnd"/>
      <w:r w:rsidR="00842F78">
        <w:rPr>
          <w:rFonts w:ascii="Times New Roman" w:hAnsi="Times New Roman" w:cs="Times New Roman"/>
          <w:lang w:val="en-US"/>
        </w:rPr>
        <w:t>-</w:t>
      </w:r>
      <w:r w:rsidRPr="00FD2D70">
        <w:rPr>
          <w:rFonts w:ascii="Times New Roman" w:hAnsi="Times New Roman" w:cs="Times New Roman"/>
          <w:lang w:val="en-US"/>
        </w:rPr>
        <w:t>care.</w:t>
      </w:r>
    </w:p>
    <w:p w14:paraId="1321A309" w14:textId="77777777" w:rsidR="00597645" w:rsidRPr="00A30C26" w:rsidRDefault="00597645" w:rsidP="008A4E18">
      <w:pPr>
        <w:pStyle w:val="Geenafstand"/>
        <w:rPr>
          <w:lang w:val="en-US"/>
        </w:rPr>
      </w:pPr>
    </w:p>
    <w:p w14:paraId="00B86ADD" w14:textId="0A2F4738" w:rsidR="00597645" w:rsidRPr="00E966C3" w:rsidRDefault="00034ED1" w:rsidP="00597645">
      <w:pPr>
        <w:pStyle w:val="Kop2"/>
        <w:rPr>
          <w:rFonts w:ascii="Times New Roman" w:hAnsi="Times New Roman" w:cs="Times New Roman"/>
          <w:lang w:val="en-US"/>
        </w:rPr>
      </w:pPr>
      <w:bookmarkStart w:id="4" w:name="_Toc105093933"/>
      <w:r w:rsidRPr="00E966C3">
        <w:rPr>
          <w:rFonts w:ascii="Times New Roman" w:hAnsi="Times New Roman" w:cs="Times New Roman"/>
          <w:lang w:val="en-US"/>
        </w:rPr>
        <w:t>Methods</w:t>
      </w:r>
      <w:bookmarkEnd w:id="4"/>
    </w:p>
    <w:p w14:paraId="04F527EC" w14:textId="1475EECE" w:rsidR="00A02989" w:rsidRPr="00A02989" w:rsidRDefault="00E966C3" w:rsidP="00A02989">
      <w:pPr>
        <w:pStyle w:val="Geenafstand"/>
        <w:rPr>
          <w:rFonts w:ascii="Times New Roman" w:hAnsi="Times New Roman" w:cs="Times New Roman"/>
          <w:lang w:val="en-US"/>
        </w:rPr>
      </w:pPr>
      <w:r w:rsidRPr="00A02989">
        <w:rPr>
          <w:rFonts w:ascii="Times New Roman" w:hAnsi="Times New Roman" w:cs="Times New Roman"/>
          <w:lang w:val="en-US"/>
        </w:rPr>
        <w:t xml:space="preserve">Databases PubMed, CINAHL and Cochrane library </w:t>
      </w:r>
      <w:r w:rsidR="008312B3" w:rsidRPr="00A02989">
        <w:rPr>
          <w:rFonts w:ascii="Times New Roman" w:hAnsi="Times New Roman" w:cs="Times New Roman"/>
          <w:lang w:val="en-US"/>
        </w:rPr>
        <w:t>were</w:t>
      </w:r>
      <w:r w:rsidRPr="00A02989">
        <w:rPr>
          <w:rFonts w:ascii="Times New Roman" w:hAnsi="Times New Roman" w:cs="Times New Roman"/>
          <w:lang w:val="en-US"/>
        </w:rPr>
        <w:t xml:space="preserve"> used</w:t>
      </w:r>
      <w:r w:rsidR="008312B3" w:rsidRPr="00A02989">
        <w:rPr>
          <w:rFonts w:ascii="Times New Roman" w:hAnsi="Times New Roman" w:cs="Times New Roman"/>
          <w:lang w:val="en-US"/>
        </w:rPr>
        <w:t xml:space="preserve"> to </w:t>
      </w:r>
      <w:r w:rsidR="00A351FE" w:rsidRPr="00A02989">
        <w:rPr>
          <w:rFonts w:ascii="Times New Roman" w:hAnsi="Times New Roman" w:cs="Times New Roman"/>
          <w:lang w:val="en-US"/>
        </w:rPr>
        <w:t>search</w:t>
      </w:r>
      <w:r w:rsidR="006743E5" w:rsidRPr="00A02989">
        <w:rPr>
          <w:rFonts w:ascii="Times New Roman" w:hAnsi="Times New Roman" w:cs="Times New Roman"/>
          <w:lang w:val="en-US"/>
        </w:rPr>
        <w:t xml:space="preserve"> for r</w:t>
      </w:r>
      <w:r w:rsidRPr="00A02989">
        <w:rPr>
          <w:rFonts w:ascii="Times New Roman" w:hAnsi="Times New Roman" w:cs="Times New Roman"/>
          <w:lang w:val="en-US"/>
        </w:rPr>
        <w:t xml:space="preserve">elevant </w:t>
      </w:r>
      <w:r w:rsidR="006B5878" w:rsidRPr="00A02989">
        <w:rPr>
          <w:rFonts w:ascii="Times New Roman" w:hAnsi="Times New Roman" w:cs="Times New Roman"/>
          <w:lang w:val="en-US"/>
        </w:rPr>
        <w:t>trials</w:t>
      </w:r>
      <w:r w:rsidR="006743E5" w:rsidRPr="00A02989">
        <w:rPr>
          <w:rFonts w:ascii="Times New Roman" w:hAnsi="Times New Roman" w:cs="Times New Roman"/>
          <w:lang w:val="en-US"/>
        </w:rPr>
        <w:t xml:space="preserve">. </w:t>
      </w:r>
      <w:r w:rsidRPr="00A02989">
        <w:rPr>
          <w:rFonts w:ascii="Times New Roman" w:hAnsi="Times New Roman" w:cs="Times New Roman"/>
          <w:lang w:val="en-US"/>
        </w:rPr>
        <w:t>Relevant studies were included</w:t>
      </w:r>
      <w:r w:rsidR="006B5878" w:rsidRPr="00A02989">
        <w:rPr>
          <w:rFonts w:ascii="Times New Roman" w:hAnsi="Times New Roman" w:cs="Times New Roman"/>
          <w:lang w:val="en-US"/>
        </w:rPr>
        <w:t>,</w:t>
      </w:r>
      <w:r w:rsidRPr="00A02989">
        <w:rPr>
          <w:rFonts w:ascii="Times New Roman" w:hAnsi="Times New Roman" w:cs="Times New Roman"/>
          <w:lang w:val="en-US"/>
        </w:rPr>
        <w:t xml:space="preserve"> based on the inclusion</w:t>
      </w:r>
      <w:r w:rsidR="00EF44BD" w:rsidRPr="00A02989">
        <w:rPr>
          <w:rFonts w:ascii="Times New Roman" w:hAnsi="Times New Roman" w:cs="Times New Roman"/>
          <w:lang w:val="en-US"/>
        </w:rPr>
        <w:t>-</w:t>
      </w:r>
      <w:r w:rsidRPr="00A02989">
        <w:rPr>
          <w:rFonts w:ascii="Times New Roman" w:hAnsi="Times New Roman" w:cs="Times New Roman"/>
          <w:lang w:val="en-US"/>
        </w:rPr>
        <w:t xml:space="preserve"> and </w:t>
      </w:r>
      <w:r w:rsidR="00EF44BD" w:rsidRPr="00A02989">
        <w:rPr>
          <w:rFonts w:ascii="Times New Roman" w:hAnsi="Times New Roman" w:cs="Times New Roman"/>
          <w:lang w:val="en-US"/>
        </w:rPr>
        <w:t>exclusion criteria</w:t>
      </w:r>
      <w:r w:rsidRPr="00A02989">
        <w:rPr>
          <w:rFonts w:ascii="Times New Roman" w:hAnsi="Times New Roman" w:cs="Times New Roman"/>
          <w:lang w:val="en-US"/>
        </w:rPr>
        <w:t xml:space="preserve"> and </w:t>
      </w:r>
      <w:r w:rsidR="00EF44BD" w:rsidRPr="00A02989">
        <w:rPr>
          <w:rFonts w:ascii="Times New Roman" w:hAnsi="Times New Roman" w:cs="Times New Roman"/>
          <w:lang w:val="en-US"/>
        </w:rPr>
        <w:t>after that</w:t>
      </w:r>
      <w:r w:rsidRPr="00A02989">
        <w:rPr>
          <w:rFonts w:ascii="Times New Roman" w:hAnsi="Times New Roman" w:cs="Times New Roman"/>
          <w:lang w:val="en-US"/>
        </w:rPr>
        <w:t xml:space="preserve"> assessed for methodological quality using the Physiotherapy Evidence Database (</w:t>
      </w:r>
      <w:proofErr w:type="spellStart"/>
      <w:r w:rsidRPr="00A02989">
        <w:rPr>
          <w:rFonts w:ascii="Times New Roman" w:hAnsi="Times New Roman" w:cs="Times New Roman"/>
          <w:lang w:val="en-US"/>
        </w:rPr>
        <w:t>PEDro</w:t>
      </w:r>
      <w:proofErr w:type="spellEnd"/>
      <w:r w:rsidRPr="00A02989">
        <w:rPr>
          <w:rFonts w:ascii="Times New Roman" w:hAnsi="Times New Roman" w:cs="Times New Roman"/>
          <w:lang w:val="en-US"/>
        </w:rPr>
        <w:t>)</w:t>
      </w:r>
      <w:r w:rsidR="005A23FE" w:rsidRPr="00A02989">
        <w:rPr>
          <w:rFonts w:ascii="Times New Roman" w:hAnsi="Times New Roman" w:cs="Times New Roman"/>
          <w:lang w:val="en-US"/>
        </w:rPr>
        <w:t>-</w:t>
      </w:r>
      <w:r w:rsidRPr="00A02989">
        <w:rPr>
          <w:rFonts w:ascii="Times New Roman" w:hAnsi="Times New Roman" w:cs="Times New Roman"/>
          <w:lang w:val="en-US"/>
        </w:rPr>
        <w:t xml:space="preserve">scale. Results </w:t>
      </w:r>
      <w:r w:rsidR="00077B2A" w:rsidRPr="00A02989">
        <w:rPr>
          <w:rFonts w:ascii="Times New Roman" w:hAnsi="Times New Roman" w:cs="Times New Roman"/>
          <w:lang w:val="en-US"/>
        </w:rPr>
        <w:t>of</w:t>
      </w:r>
      <w:r w:rsidRPr="00A02989">
        <w:rPr>
          <w:rFonts w:ascii="Times New Roman" w:hAnsi="Times New Roman" w:cs="Times New Roman"/>
          <w:lang w:val="en-US"/>
        </w:rPr>
        <w:t xml:space="preserve"> muscle mass, muscle strength and </w:t>
      </w:r>
      <w:r w:rsidR="00BA76EE" w:rsidRPr="00A02989">
        <w:rPr>
          <w:rFonts w:ascii="Times New Roman" w:hAnsi="Times New Roman" w:cs="Times New Roman"/>
          <w:lang w:val="en-US"/>
        </w:rPr>
        <w:t xml:space="preserve">functional </w:t>
      </w:r>
      <w:r w:rsidR="00005944" w:rsidRPr="00A02989">
        <w:rPr>
          <w:rFonts w:ascii="Times New Roman" w:hAnsi="Times New Roman" w:cs="Times New Roman"/>
          <w:lang w:val="en-US"/>
        </w:rPr>
        <w:t>independency</w:t>
      </w:r>
      <w:r w:rsidRPr="00A02989">
        <w:rPr>
          <w:rFonts w:ascii="Times New Roman" w:hAnsi="Times New Roman" w:cs="Times New Roman"/>
          <w:lang w:val="en-US"/>
        </w:rPr>
        <w:t xml:space="preserve"> were extracted from the studies.</w:t>
      </w:r>
      <w:r w:rsidR="00A02989" w:rsidRPr="00A02989">
        <w:rPr>
          <w:rFonts w:ascii="Times New Roman" w:hAnsi="Times New Roman" w:cs="Times New Roman"/>
          <w:lang w:val="en-US"/>
        </w:rPr>
        <w:t xml:space="preserve"> </w:t>
      </w:r>
      <w:r w:rsidR="00A02989">
        <w:rPr>
          <w:rFonts w:ascii="Times New Roman" w:hAnsi="Times New Roman" w:cs="Times New Roman"/>
          <w:lang w:val="en-US"/>
        </w:rPr>
        <w:t>After that,</w:t>
      </w:r>
      <w:r w:rsidR="00A02989" w:rsidRPr="00A02989">
        <w:rPr>
          <w:rFonts w:ascii="Times New Roman" w:hAnsi="Times New Roman" w:cs="Times New Roman"/>
          <w:lang w:val="en-US"/>
        </w:rPr>
        <w:t xml:space="preserve"> the best-evidence synthesis was used to analyze the extracted data and statistical significance was considered</w:t>
      </w:r>
    </w:p>
    <w:p w14:paraId="3A6D0905" w14:textId="77777777" w:rsidR="00CE2EE3" w:rsidRPr="00E966C3" w:rsidRDefault="00CE2EE3" w:rsidP="008A4E18">
      <w:pPr>
        <w:pStyle w:val="Geenafstand"/>
        <w:rPr>
          <w:rFonts w:ascii="Times New Roman" w:hAnsi="Times New Roman" w:cs="Times New Roman"/>
          <w:lang w:val="en-US"/>
        </w:rPr>
      </w:pPr>
    </w:p>
    <w:p w14:paraId="74CBECCF" w14:textId="5FBAA048" w:rsidR="00034ED1" w:rsidRPr="00986BC7" w:rsidRDefault="00034ED1" w:rsidP="00034ED1">
      <w:pPr>
        <w:pStyle w:val="Kop2"/>
        <w:rPr>
          <w:rFonts w:ascii="Times New Roman" w:hAnsi="Times New Roman" w:cs="Times New Roman"/>
          <w:lang w:val="en-US"/>
        </w:rPr>
      </w:pPr>
      <w:bookmarkStart w:id="5" w:name="_Toc105093934"/>
      <w:r w:rsidRPr="00986BC7">
        <w:rPr>
          <w:rFonts w:ascii="Times New Roman" w:hAnsi="Times New Roman" w:cs="Times New Roman"/>
          <w:lang w:val="en-US"/>
        </w:rPr>
        <w:t>Results</w:t>
      </w:r>
      <w:bookmarkEnd w:id="5"/>
      <w:r w:rsidRPr="00986BC7">
        <w:rPr>
          <w:rFonts w:ascii="Times New Roman" w:hAnsi="Times New Roman" w:cs="Times New Roman"/>
          <w:lang w:val="en-US"/>
        </w:rPr>
        <w:t xml:space="preserve"> </w:t>
      </w:r>
    </w:p>
    <w:p w14:paraId="464123B5" w14:textId="3F43397B" w:rsidR="00034ED1" w:rsidRDefault="00986BC7" w:rsidP="00986BC7">
      <w:pPr>
        <w:pStyle w:val="Geenafstand"/>
        <w:rPr>
          <w:rFonts w:ascii="Times New Roman" w:hAnsi="Times New Roman" w:cs="Times New Roman"/>
          <w:lang w:val="en-US"/>
        </w:rPr>
      </w:pPr>
      <w:r w:rsidRPr="00986BC7">
        <w:rPr>
          <w:rFonts w:ascii="Times New Roman" w:hAnsi="Times New Roman" w:cs="Times New Roman"/>
          <w:lang w:val="en-US"/>
        </w:rPr>
        <w:t>Ten relevant studies were subsequently included for this review</w:t>
      </w:r>
      <w:r>
        <w:rPr>
          <w:rFonts w:ascii="Times New Roman" w:hAnsi="Times New Roman" w:cs="Times New Roman"/>
          <w:lang w:val="en-US"/>
        </w:rPr>
        <w:t xml:space="preserve">. All studies had </w:t>
      </w:r>
      <w:r w:rsidRPr="00986BC7">
        <w:rPr>
          <w:rFonts w:ascii="Times New Roman" w:hAnsi="Times New Roman" w:cs="Times New Roman"/>
          <w:lang w:val="en-US"/>
        </w:rPr>
        <w:t xml:space="preserve">a </w:t>
      </w:r>
      <w:proofErr w:type="spellStart"/>
      <w:r w:rsidRPr="00986BC7">
        <w:rPr>
          <w:rFonts w:ascii="Times New Roman" w:hAnsi="Times New Roman" w:cs="Times New Roman"/>
          <w:lang w:val="en-US"/>
        </w:rPr>
        <w:t>PEDro</w:t>
      </w:r>
      <w:proofErr w:type="spellEnd"/>
      <w:r w:rsidRPr="00986BC7">
        <w:rPr>
          <w:rFonts w:ascii="Times New Roman" w:hAnsi="Times New Roman" w:cs="Times New Roman"/>
          <w:lang w:val="en-US"/>
        </w:rPr>
        <w:t xml:space="preserve"> score of 4 or higher. All studies compared standard physiotherapy with some form of elect</w:t>
      </w:r>
      <w:r w:rsidR="00005944">
        <w:rPr>
          <w:rFonts w:ascii="Times New Roman" w:hAnsi="Times New Roman" w:cs="Times New Roman"/>
          <w:lang w:val="en-US"/>
        </w:rPr>
        <w:t>ro</w:t>
      </w:r>
      <w:r w:rsidRPr="00986BC7">
        <w:rPr>
          <w:rFonts w:ascii="Times New Roman" w:hAnsi="Times New Roman" w:cs="Times New Roman"/>
          <w:lang w:val="en-US"/>
        </w:rPr>
        <w:t>stimulation</w:t>
      </w:r>
      <w:r w:rsidR="00005944">
        <w:rPr>
          <w:rFonts w:ascii="Times New Roman" w:hAnsi="Times New Roman" w:cs="Times New Roman"/>
          <w:lang w:val="en-US"/>
        </w:rPr>
        <w:t xml:space="preserve"> therapy</w:t>
      </w:r>
      <w:r w:rsidRPr="00986BC7">
        <w:rPr>
          <w:rFonts w:ascii="Times New Roman" w:hAnsi="Times New Roman" w:cs="Times New Roman"/>
          <w:lang w:val="en-US"/>
        </w:rPr>
        <w:t xml:space="preserve">. Nine out of ten studies showed an added value of electrical stimulation for maintaining or improving muscle mass in critically ill patients. One study showed better muscle strength in favor of electrostimulation </w:t>
      </w:r>
      <w:r w:rsidR="003F6CB0">
        <w:rPr>
          <w:rFonts w:ascii="Times New Roman" w:hAnsi="Times New Roman" w:cs="Times New Roman"/>
          <w:lang w:val="en-US"/>
        </w:rPr>
        <w:t xml:space="preserve">therapy </w:t>
      </w:r>
      <w:r w:rsidRPr="00986BC7">
        <w:rPr>
          <w:rFonts w:ascii="Times New Roman" w:hAnsi="Times New Roman" w:cs="Times New Roman"/>
          <w:lang w:val="en-US"/>
        </w:rPr>
        <w:t xml:space="preserve">and two studies for short-term </w:t>
      </w:r>
      <w:r w:rsidR="003F6CB0">
        <w:rPr>
          <w:rFonts w:ascii="Times New Roman" w:hAnsi="Times New Roman" w:cs="Times New Roman"/>
          <w:lang w:val="en-US"/>
        </w:rPr>
        <w:t>functional independency</w:t>
      </w:r>
      <w:r w:rsidRPr="00986BC7">
        <w:rPr>
          <w:rFonts w:ascii="Times New Roman" w:hAnsi="Times New Roman" w:cs="Times New Roman"/>
          <w:lang w:val="en-US"/>
        </w:rPr>
        <w:t>.</w:t>
      </w:r>
    </w:p>
    <w:p w14:paraId="6F891E26" w14:textId="77777777" w:rsidR="003F6CB0" w:rsidRPr="00986BC7" w:rsidRDefault="003F6CB0" w:rsidP="00986BC7">
      <w:pPr>
        <w:pStyle w:val="Geenafstand"/>
        <w:rPr>
          <w:rFonts w:ascii="Times New Roman" w:hAnsi="Times New Roman" w:cs="Times New Roman"/>
          <w:lang w:val="en-US"/>
        </w:rPr>
      </w:pPr>
    </w:p>
    <w:p w14:paraId="4289A0B0" w14:textId="410D509E" w:rsidR="00034ED1" w:rsidRPr="00986BC7" w:rsidRDefault="00034ED1" w:rsidP="00034ED1">
      <w:pPr>
        <w:pStyle w:val="Kop2"/>
        <w:rPr>
          <w:rFonts w:ascii="Times New Roman" w:hAnsi="Times New Roman" w:cs="Times New Roman"/>
          <w:lang w:val="en-US"/>
        </w:rPr>
      </w:pPr>
      <w:bookmarkStart w:id="6" w:name="_Toc105093935"/>
      <w:r w:rsidRPr="00986BC7">
        <w:rPr>
          <w:rFonts w:ascii="Times New Roman" w:hAnsi="Times New Roman" w:cs="Times New Roman"/>
          <w:lang w:val="en-US"/>
        </w:rPr>
        <w:t>Conclusion</w:t>
      </w:r>
      <w:bookmarkEnd w:id="6"/>
      <w:r w:rsidRPr="00986BC7">
        <w:rPr>
          <w:rFonts w:ascii="Times New Roman" w:hAnsi="Times New Roman" w:cs="Times New Roman"/>
          <w:lang w:val="en-US"/>
        </w:rPr>
        <w:t xml:space="preserve"> </w:t>
      </w:r>
    </w:p>
    <w:p w14:paraId="4B010807" w14:textId="7613D2C7" w:rsidR="00597645" w:rsidRPr="003F6CB0" w:rsidRDefault="002433F9" w:rsidP="003F6CB0">
      <w:pPr>
        <w:pStyle w:val="Geenafstand"/>
        <w:rPr>
          <w:rFonts w:ascii="Times New Roman" w:hAnsi="Times New Roman" w:cs="Times New Roman"/>
          <w:lang w:val="en-US"/>
        </w:rPr>
      </w:pPr>
      <w:r w:rsidRPr="002433F9">
        <w:rPr>
          <w:rFonts w:ascii="Times New Roman" w:hAnsi="Times New Roman" w:cs="Times New Roman"/>
          <w:lang w:val="en-US"/>
        </w:rPr>
        <w:t>Electrostimulation</w:t>
      </w:r>
      <w:r>
        <w:rPr>
          <w:rFonts w:ascii="Times New Roman" w:hAnsi="Times New Roman" w:cs="Times New Roman"/>
          <w:lang w:val="en-US"/>
        </w:rPr>
        <w:t xml:space="preserve"> therapy </w:t>
      </w:r>
      <w:r w:rsidR="00352DB9">
        <w:rPr>
          <w:rFonts w:ascii="Times New Roman" w:hAnsi="Times New Roman" w:cs="Times New Roman"/>
          <w:lang w:val="en-US"/>
        </w:rPr>
        <w:t>has limited</w:t>
      </w:r>
      <w:r>
        <w:rPr>
          <w:rFonts w:ascii="Times New Roman" w:hAnsi="Times New Roman" w:cs="Times New Roman"/>
          <w:lang w:val="en-US"/>
        </w:rPr>
        <w:t xml:space="preserve"> value</w:t>
      </w:r>
      <w:r w:rsidR="007D6924">
        <w:rPr>
          <w:rFonts w:ascii="Times New Roman" w:hAnsi="Times New Roman" w:cs="Times New Roman"/>
          <w:lang w:val="en-US"/>
        </w:rPr>
        <w:t>, as a replacement or in combination with standard physiotherapy,</w:t>
      </w:r>
      <w:r>
        <w:rPr>
          <w:rFonts w:ascii="Times New Roman" w:hAnsi="Times New Roman" w:cs="Times New Roman"/>
          <w:lang w:val="en-US"/>
        </w:rPr>
        <w:t xml:space="preserve"> for maintaining or improving muscle strength or functional independency </w:t>
      </w:r>
      <w:r w:rsidR="001D2EED">
        <w:rPr>
          <w:rFonts w:ascii="Times New Roman" w:hAnsi="Times New Roman" w:cs="Times New Roman"/>
          <w:lang w:val="en-US"/>
        </w:rPr>
        <w:t>in seriously ill patients in the acute phase of their disease.</w:t>
      </w:r>
      <w:r w:rsidRPr="002433F9">
        <w:rPr>
          <w:rFonts w:ascii="Times New Roman" w:hAnsi="Times New Roman" w:cs="Times New Roman"/>
          <w:lang w:val="en-US"/>
        </w:rPr>
        <w:t xml:space="preserve"> </w:t>
      </w:r>
      <w:r w:rsidR="007D6924">
        <w:rPr>
          <w:rFonts w:ascii="Times New Roman" w:hAnsi="Times New Roman" w:cs="Times New Roman"/>
          <w:lang w:val="en-US"/>
        </w:rPr>
        <w:t>But</w:t>
      </w:r>
      <w:r w:rsidRPr="002433F9">
        <w:rPr>
          <w:rFonts w:ascii="Times New Roman" w:hAnsi="Times New Roman" w:cs="Times New Roman"/>
          <w:lang w:val="en-US"/>
        </w:rPr>
        <w:t xml:space="preserve"> it does seem to have added value for maintaining or even improving muscle mass in these patients. Due to lack of and contradictory evidence that electrostimulation</w:t>
      </w:r>
      <w:r w:rsidR="00044D45">
        <w:rPr>
          <w:rFonts w:ascii="Times New Roman" w:hAnsi="Times New Roman" w:cs="Times New Roman"/>
          <w:lang w:val="en-US"/>
        </w:rPr>
        <w:t xml:space="preserve"> therapy</w:t>
      </w:r>
      <w:r w:rsidRPr="002433F9">
        <w:rPr>
          <w:rFonts w:ascii="Times New Roman" w:hAnsi="Times New Roman" w:cs="Times New Roman"/>
          <w:lang w:val="en-US"/>
        </w:rPr>
        <w:t xml:space="preserve"> could prevent severe weakness, further studies with a larger sample size and strict criteria are recommended.</w:t>
      </w:r>
    </w:p>
    <w:p w14:paraId="1C76A91F" w14:textId="77777777" w:rsidR="00597645" w:rsidRPr="00986BC7" w:rsidRDefault="00597645" w:rsidP="00597645">
      <w:pPr>
        <w:rPr>
          <w:lang w:val="en-US"/>
        </w:rPr>
      </w:pPr>
    </w:p>
    <w:p w14:paraId="433CE91A" w14:textId="77777777" w:rsidR="004648CA" w:rsidRPr="00986BC7" w:rsidRDefault="004648CA" w:rsidP="004648CA">
      <w:pPr>
        <w:pStyle w:val="Kop1"/>
        <w:rPr>
          <w:rStyle w:val="jlqj4b"/>
          <w:rFonts w:ascii="Times New Roman" w:hAnsi="Times New Roman" w:cs="Times New Roman"/>
          <w:lang w:val="en-US"/>
        </w:rPr>
      </w:pPr>
    </w:p>
    <w:p w14:paraId="1FD7901E" w14:textId="77777777" w:rsidR="000D36CD" w:rsidRPr="00986BC7" w:rsidRDefault="000D36CD" w:rsidP="00034ED1">
      <w:pPr>
        <w:rPr>
          <w:rStyle w:val="jlqj4b"/>
          <w:rFonts w:ascii="Times New Roman" w:hAnsi="Times New Roman" w:cs="Times New Roman"/>
          <w:lang w:val="en-US"/>
        </w:rPr>
      </w:pPr>
    </w:p>
    <w:p w14:paraId="184455C7" w14:textId="77777777" w:rsidR="00034ED1" w:rsidRPr="00986BC7" w:rsidRDefault="00034ED1" w:rsidP="00034ED1">
      <w:pPr>
        <w:rPr>
          <w:rStyle w:val="jlqj4b"/>
          <w:rFonts w:ascii="Times New Roman" w:hAnsi="Times New Roman" w:cs="Times New Roman"/>
          <w:lang w:val="en-US"/>
        </w:rPr>
      </w:pPr>
    </w:p>
    <w:p w14:paraId="33C8507E" w14:textId="77777777" w:rsidR="00034ED1" w:rsidRPr="00986BC7" w:rsidRDefault="00034ED1" w:rsidP="00034ED1">
      <w:pPr>
        <w:rPr>
          <w:rStyle w:val="jlqj4b"/>
          <w:rFonts w:ascii="Times New Roman" w:hAnsi="Times New Roman" w:cs="Times New Roman"/>
          <w:lang w:val="en-US"/>
        </w:rPr>
      </w:pPr>
    </w:p>
    <w:p w14:paraId="62EFE3CE" w14:textId="77777777" w:rsidR="00034ED1" w:rsidRPr="00986BC7" w:rsidRDefault="00034ED1" w:rsidP="00034ED1">
      <w:pPr>
        <w:rPr>
          <w:rStyle w:val="jlqj4b"/>
          <w:rFonts w:ascii="Times New Roman" w:hAnsi="Times New Roman" w:cs="Times New Roman"/>
          <w:lang w:val="en-US"/>
        </w:rPr>
      </w:pPr>
    </w:p>
    <w:p w14:paraId="20D80887" w14:textId="77777777" w:rsidR="00034ED1" w:rsidRPr="00986BC7" w:rsidRDefault="00034ED1" w:rsidP="00034ED1">
      <w:pPr>
        <w:rPr>
          <w:rStyle w:val="jlqj4b"/>
          <w:rFonts w:ascii="Times New Roman" w:hAnsi="Times New Roman" w:cs="Times New Roman"/>
          <w:lang w:val="en-US"/>
        </w:rPr>
      </w:pPr>
    </w:p>
    <w:p w14:paraId="34815082" w14:textId="557F7C91" w:rsidR="00034ED1" w:rsidRPr="00986BC7" w:rsidRDefault="00034ED1" w:rsidP="00034ED1">
      <w:pPr>
        <w:rPr>
          <w:rStyle w:val="jlqj4b"/>
          <w:rFonts w:ascii="Times New Roman" w:eastAsiaTheme="majorEastAsia" w:hAnsi="Times New Roman" w:cs="Times New Roman"/>
          <w:color w:val="2F5496" w:themeColor="accent1" w:themeShade="BF"/>
          <w:sz w:val="32"/>
          <w:szCs w:val="32"/>
          <w:lang w:val="en-US"/>
        </w:rPr>
        <w:sectPr w:rsidR="00034ED1" w:rsidRPr="00986BC7" w:rsidSect="00034ED1">
          <w:type w:val="continuous"/>
          <w:pgSz w:w="11906" w:h="16838"/>
          <w:pgMar w:top="1417" w:right="1417" w:bottom="1417" w:left="1417" w:header="708" w:footer="708" w:gutter="0"/>
          <w:cols w:space="708"/>
          <w:docGrid w:linePitch="360"/>
        </w:sectPr>
      </w:pPr>
    </w:p>
    <w:p w14:paraId="41563148" w14:textId="162A2F3A" w:rsidR="00A30C26" w:rsidRPr="00986BC7" w:rsidRDefault="00A30C26" w:rsidP="00A30C26">
      <w:pPr>
        <w:rPr>
          <w:lang w:val="en-US"/>
        </w:rPr>
        <w:sectPr w:rsidR="00A30C26" w:rsidRPr="00986BC7" w:rsidSect="000D36CD">
          <w:type w:val="continuous"/>
          <w:pgSz w:w="11906" w:h="16838"/>
          <w:pgMar w:top="1417" w:right="1417" w:bottom="1417" w:left="1417" w:header="708" w:footer="708" w:gutter="0"/>
          <w:cols w:space="708"/>
          <w:docGrid w:linePitch="360"/>
        </w:sectPr>
      </w:pPr>
    </w:p>
    <w:p w14:paraId="1C8CF77E" w14:textId="6D5D05E9" w:rsidR="004648CA" w:rsidRDefault="004648CA" w:rsidP="004648CA">
      <w:pPr>
        <w:pStyle w:val="Kop1"/>
        <w:rPr>
          <w:rStyle w:val="jlqj4b"/>
          <w:rFonts w:ascii="Times New Roman" w:hAnsi="Times New Roman" w:cs="Times New Roman"/>
        </w:rPr>
      </w:pPr>
      <w:bookmarkStart w:id="7" w:name="_Toc105093936"/>
      <w:r>
        <w:rPr>
          <w:rStyle w:val="jlqj4b"/>
          <w:rFonts w:ascii="Times New Roman" w:hAnsi="Times New Roman" w:cs="Times New Roman"/>
        </w:rPr>
        <w:lastRenderedPageBreak/>
        <w:t>Samenvatting</w:t>
      </w:r>
      <w:bookmarkEnd w:id="7"/>
    </w:p>
    <w:p w14:paraId="0127CD08" w14:textId="3C86288B" w:rsidR="00386C99" w:rsidRDefault="00386C99" w:rsidP="00386C99">
      <w:pPr>
        <w:pStyle w:val="Kop2"/>
        <w:rPr>
          <w:rStyle w:val="jlqj4b"/>
          <w:rFonts w:ascii="Times New Roman" w:hAnsi="Times New Roman" w:cs="Times New Roman"/>
        </w:rPr>
      </w:pPr>
      <w:bookmarkStart w:id="8" w:name="_Toc105093937"/>
      <w:r>
        <w:rPr>
          <w:rStyle w:val="jlqj4b"/>
          <w:rFonts w:ascii="Times New Roman" w:hAnsi="Times New Roman" w:cs="Times New Roman"/>
        </w:rPr>
        <w:t>Inleiding</w:t>
      </w:r>
      <w:bookmarkEnd w:id="8"/>
    </w:p>
    <w:p w14:paraId="357F4140" w14:textId="2A5D452A" w:rsidR="00386C99" w:rsidRDefault="000D36CD" w:rsidP="005407DF">
      <w:pPr>
        <w:pStyle w:val="Geenafstand"/>
        <w:rPr>
          <w:rStyle w:val="jlqj4b"/>
          <w:rFonts w:ascii="Times New Roman" w:hAnsi="Times New Roman" w:cs="Times New Roman"/>
        </w:rPr>
      </w:pPr>
      <w:r>
        <w:rPr>
          <w:rStyle w:val="jlqj4b"/>
          <w:rFonts w:ascii="Times New Roman" w:hAnsi="Times New Roman" w:cs="Times New Roman"/>
        </w:rPr>
        <w:t>De ontwikkelingen in de zorg voor ernstig zieke patiënten</w:t>
      </w:r>
      <w:r w:rsidR="0022352E">
        <w:rPr>
          <w:rStyle w:val="jlqj4b"/>
          <w:rFonts w:ascii="Times New Roman" w:hAnsi="Times New Roman" w:cs="Times New Roman"/>
        </w:rPr>
        <w:t xml:space="preserve"> </w:t>
      </w:r>
      <w:r w:rsidR="00863991">
        <w:rPr>
          <w:rStyle w:val="jlqj4b"/>
          <w:rFonts w:ascii="Times New Roman" w:hAnsi="Times New Roman" w:cs="Times New Roman"/>
        </w:rPr>
        <w:t xml:space="preserve">dragen bij aan een verhoogde overlevingskans voor deze patiënten. </w:t>
      </w:r>
      <w:r w:rsidR="00133E49">
        <w:rPr>
          <w:rStyle w:val="jlqj4b"/>
          <w:rFonts w:ascii="Times New Roman" w:hAnsi="Times New Roman" w:cs="Times New Roman"/>
        </w:rPr>
        <w:t xml:space="preserve">De langdurige bedrust die voor </w:t>
      </w:r>
      <w:r w:rsidR="00403A0C">
        <w:rPr>
          <w:rStyle w:val="jlqj4b"/>
          <w:rFonts w:ascii="Times New Roman" w:hAnsi="Times New Roman" w:cs="Times New Roman"/>
        </w:rPr>
        <w:t>behandeling van ernstig ziekzijn</w:t>
      </w:r>
      <w:r w:rsidR="00133E49">
        <w:rPr>
          <w:rStyle w:val="jlqj4b"/>
          <w:rFonts w:ascii="Times New Roman" w:hAnsi="Times New Roman" w:cs="Times New Roman"/>
        </w:rPr>
        <w:t xml:space="preserve"> echter noodzakelijk wordt geacht, </w:t>
      </w:r>
      <w:r w:rsidR="00F442EC">
        <w:rPr>
          <w:rStyle w:val="jlqj4b"/>
          <w:rFonts w:ascii="Times New Roman" w:hAnsi="Times New Roman" w:cs="Times New Roman"/>
        </w:rPr>
        <w:t xml:space="preserve">draagt aanzienlijk bij aan het verminderen van </w:t>
      </w:r>
      <w:r w:rsidR="00403A0C">
        <w:rPr>
          <w:rStyle w:val="jlqj4b"/>
          <w:rFonts w:ascii="Times New Roman" w:hAnsi="Times New Roman" w:cs="Times New Roman"/>
        </w:rPr>
        <w:t xml:space="preserve">de </w:t>
      </w:r>
      <w:r w:rsidR="00F442EC">
        <w:rPr>
          <w:rStyle w:val="jlqj4b"/>
          <w:rFonts w:ascii="Times New Roman" w:hAnsi="Times New Roman" w:cs="Times New Roman"/>
        </w:rPr>
        <w:t>fitheid</w:t>
      </w:r>
      <w:r w:rsidR="00403A0C">
        <w:rPr>
          <w:rStyle w:val="jlqj4b"/>
          <w:rFonts w:ascii="Times New Roman" w:hAnsi="Times New Roman" w:cs="Times New Roman"/>
        </w:rPr>
        <w:t xml:space="preserve"> van deze patiënten</w:t>
      </w:r>
      <w:r w:rsidR="00F442EC">
        <w:rPr>
          <w:rStyle w:val="jlqj4b"/>
          <w:rFonts w:ascii="Times New Roman" w:hAnsi="Times New Roman" w:cs="Times New Roman"/>
        </w:rPr>
        <w:t xml:space="preserve">. </w:t>
      </w:r>
      <w:r w:rsidR="009C72D3">
        <w:rPr>
          <w:rStyle w:val="jlqj4b"/>
          <w:rFonts w:ascii="Times New Roman" w:hAnsi="Times New Roman" w:cs="Times New Roman"/>
        </w:rPr>
        <w:t>Een veelvoorkomend gevolg van een langdurige i</w:t>
      </w:r>
      <w:r w:rsidR="00F172AB">
        <w:rPr>
          <w:rStyle w:val="jlqj4b"/>
          <w:rFonts w:ascii="Times New Roman" w:hAnsi="Times New Roman" w:cs="Times New Roman"/>
        </w:rPr>
        <w:t>ntensive care(ic)</w:t>
      </w:r>
      <w:r w:rsidR="009C72D3">
        <w:rPr>
          <w:rStyle w:val="jlqj4b"/>
          <w:rFonts w:ascii="Times New Roman" w:hAnsi="Times New Roman" w:cs="Times New Roman"/>
        </w:rPr>
        <w:t xml:space="preserve">-opname is dan ook het ontwikkelen van extreme zwakte (ICU-AW). </w:t>
      </w:r>
      <w:r w:rsidR="00407EB9">
        <w:rPr>
          <w:rStyle w:val="jlqj4b"/>
          <w:rFonts w:ascii="Times New Roman" w:hAnsi="Times New Roman" w:cs="Times New Roman"/>
        </w:rPr>
        <w:t xml:space="preserve">De </w:t>
      </w:r>
      <w:r w:rsidR="00E429E7">
        <w:rPr>
          <w:rStyle w:val="jlqj4b"/>
          <w:rFonts w:ascii="Times New Roman" w:hAnsi="Times New Roman" w:cs="Times New Roman"/>
        </w:rPr>
        <w:t>ernstige korte- en langetermijngevolgen</w:t>
      </w:r>
      <w:r w:rsidR="00407EB9">
        <w:rPr>
          <w:rStyle w:val="jlqj4b"/>
          <w:rFonts w:ascii="Times New Roman" w:hAnsi="Times New Roman" w:cs="Times New Roman"/>
        </w:rPr>
        <w:t xml:space="preserve"> die deze aandoening</w:t>
      </w:r>
      <w:r w:rsidR="00E429E7">
        <w:rPr>
          <w:rStyle w:val="jlqj4b"/>
          <w:rFonts w:ascii="Times New Roman" w:hAnsi="Times New Roman" w:cs="Times New Roman"/>
        </w:rPr>
        <w:t xml:space="preserve"> met zich </w:t>
      </w:r>
      <w:r w:rsidR="00F11BC9">
        <w:rPr>
          <w:rStyle w:val="jlqj4b"/>
          <w:rFonts w:ascii="Times New Roman" w:hAnsi="Times New Roman" w:cs="Times New Roman"/>
        </w:rPr>
        <w:t>meebreng</w:t>
      </w:r>
      <w:r w:rsidR="00A40EE4">
        <w:rPr>
          <w:rStyle w:val="jlqj4b"/>
          <w:rFonts w:ascii="Times New Roman" w:hAnsi="Times New Roman" w:cs="Times New Roman"/>
        </w:rPr>
        <w:t>en</w:t>
      </w:r>
      <w:r w:rsidR="00E429E7">
        <w:rPr>
          <w:rStyle w:val="jlqj4b"/>
          <w:rFonts w:ascii="Times New Roman" w:hAnsi="Times New Roman" w:cs="Times New Roman"/>
        </w:rPr>
        <w:t xml:space="preserve">, zorgen voor een dringende behoefte aan preventieve strategieën. </w:t>
      </w:r>
      <w:r w:rsidR="002A3A65">
        <w:rPr>
          <w:rStyle w:val="jlqj4b"/>
          <w:rFonts w:ascii="Times New Roman" w:hAnsi="Times New Roman" w:cs="Times New Roman"/>
        </w:rPr>
        <w:t xml:space="preserve">Therapie met een vorm van elektrostimulatie in het acute stadium </w:t>
      </w:r>
      <w:r w:rsidR="00A21F62">
        <w:rPr>
          <w:rStyle w:val="jlqj4b"/>
          <w:rFonts w:ascii="Times New Roman" w:hAnsi="Times New Roman" w:cs="Times New Roman"/>
        </w:rPr>
        <w:t xml:space="preserve">van een ziekte zou deze </w:t>
      </w:r>
      <w:r w:rsidR="002C03C9">
        <w:rPr>
          <w:rStyle w:val="jlqj4b"/>
          <w:rFonts w:ascii="Times New Roman" w:hAnsi="Times New Roman" w:cs="Times New Roman"/>
        </w:rPr>
        <w:t xml:space="preserve">ernstige </w:t>
      </w:r>
      <w:r w:rsidR="004B0C6C">
        <w:rPr>
          <w:rStyle w:val="jlqj4b"/>
          <w:rFonts w:ascii="Times New Roman" w:hAnsi="Times New Roman" w:cs="Times New Roman"/>
        </w:rPr>
        <w:t>gevolgen wellicht kunnen voorkomen</w:t>
      </w:r>
      <w:r w:rsidR="000857B9">
        <w:rPr>
          <w:rStyle w:val="jlqj4b"/>
          <w:rFonts w:ascii="Times New Roman" w:hAnsi="Times New Roman" w:cs="Times New Roman"/>
        </w:rPr>
        <w:t xml:space="preserve">. </w:t>
      </w:r>
      <w:r w:rsidR="00FA5BC4">
        <w:rPr>
          <w:rStyle w:val="jlqj4b"/>
          <w:rFonts w:ascii="Times New Roman" w:hAnsi="Times New Roman" w:cs="Times New Roman"/>
        </w:rPr>
        <w:t xml:space="preserve">Daarnaast zou deze interventievorm een </w:t>
      </w:r>
      <w:r w:rsidR="008A3E5E">
        <w:rPr>
          <w:rStyle w:val="jlqj4b"/>
          <w:rFonts w:ascii="Times New Roman" w:hAnsi="Times New Roman" w:cs="Times New Roman"/>
        </w:rPr>
        <w:t xml:space="preserve">oplossing kunnen zijn voor de </w:t>
      </w:r>
      <w:r w:rsidR="004B0CDC">
        <w:rPr>
          <w:rStyle w:val="jlqj4b"/>
          <w:rFonts w:ascii="Times New Roman" w:hAnsi="Times New Roman" w:cs="Times New Roman"/>
        </w:rPr>
        <w:t>factoren die</w:t>
      </w:r>
      <w:r w:rsidR="00E6010C">
        <w:rPr>
          <w:rStyle w:val="jlqj4b"/>
          <w:rFonts w:ascii="Times New Roman" w:hAnsi="Times New Roman" w:cs="Times New Roman"/>
        </w:rPr>
        <w:t xml:space="preserve"> bijvoorbeeld</w:t>
      </w:r>
      <w:r w:rsidR="004B0CDC">
        <w:rPr>
          <w:rStyle w:val="jlqj4b"/>
          <w:rFonts w:ascii="Times New Roman" w:hAnsi="Times New Roman" w:cs="Times New Roman"/>
        </w:rPr>
        <w:t xml:space="preserve"> (actieve)mobilisatie </w:t>
      </w:r>
      <w:r w:rsidR="0083106A">
        <w:rPr>
          <w:rStyle w:val="jlqj4b"/>
          <w:rFonts w:ascii="Times New Roman" w:hAnsi="Times New Roman" w:cs="Times New Roman"/>
        </w:rPr>
        <w:t xml:space="preserve">in de weg staan in dit stadium. Het doel van deze systematische review is dan ook het onderzoeken van de meerwaarde van elektrostimulatie </w:t>
      </w:r>
      <w:r w:rsidR="00C2356F">
        <w:rPr>
          <w:rStyle w:val="jlqj4b"/>
          <w:rFonts w:ascii="Times New Roman" w:hAnsi="Times New Roman" w:cs="Times New Roman"/>
        </w:rPr>
        <w:t xml:space="preserve">voor patiënten die langdurige ic-zorg nodig hebben. </w:t>
      </w:r>
    </w:p>
    <w:p w14:paraId="2741FF99" w14:textId="77777777" w:rsidR="005407DF" w:rsidRDefault="005407DF" w:rsidP="005407DF">
      <w:pPr>
        <w:pStyle w:val="Geenafstand"/>
        <w:rPr>
          <w:rStyle w:val="jlqj4b"/>
          <w:rFonts w:ascii="Times New Roman" w:hAnsi="Times New Roman" w:cs="Times New Roman"/>
        </w:rPr>
      </w:pPr>
    </w:p>
    <w:p w14:paraId="2ABB18C8" w14:textId="6A723C11" w:rsidR="00386C99" w:rsidRDefault="00386C99" w:rsidP="00386C99">
      <w:pPr>
        <w:pStyle w:val="Kop2"/>
        <w:rPr>
          <w:rStyle w:val="jlqj4b"/>
          <w:rFonts w:ascii="Times New Roman" w:hAnsi="Times New Roman" w:cs="Times New Roman"/>
        </w:rPr>
      </w:pPr>
      <w:bookmarkStart w:id="9" w:name="_Toc105093938"/>
      <w:r>
        <w:rPr>
          <w:rStyle w:val="jlqj4b"/>
          <w:rFonts w:ascii="Times New Roman" w:hAnsi="Times New Roman" w:cs="Times New Roman"/>
        </w:rPr>
        <w:t>Methode</w:t>
      </w:r>
      <w:bookmarkEnd w:id="9"/>
    </w:p>
    <w:p w14:paraId="67F187AC" w14:textId="68EF2D05" w:rsidR="00386C99" w:rsidRDefault="00B40117" w:rsidP="00B371B6">
      <w:pPr>
        <w:pStyle w:val="Geenafstand"/>
        <w:rPr>
          <w:rStyle w:val="jlqj4b"/>
          <w:rFonts w:ascii="Times New Roman" w:hAnsi="Times New Roman" w:cs="Times New Roman"/>
        </w:rPr>
      </w:pPr>
      <w:r>
        <w:rPr>
          <w:rStyle w:val="jlqj4b"/>
          <w:rFonts w:ascii="Times New Roman" w:hAnsi="Times New Roman" w:cs="Times New Roman"/>
        </w:rPr>
        <w:t xml:space="preserve">Er is systematisch naar relevante studies gezocht in de databanken </w:t>
      </w:r>
      <w:proofErr w:type="spellStart"/>
      <w:r>
        <w:rPr>
          <w:rStyle w:val="jlqj4b"/>
          <w:rFonts w:ascii="Times New Roman" w:hAnsi="Times New Roman" w:cs="Times New Roman"/>
        </w:rPr>
        <w:t>PubMed</w:t>
      </w:r>
      <w:proofErr w:type="spellEnd"/>
      <w:r>
        <w:rPr>
          <w:rStyle w:val="jlqj4b"/>
          <w:rFonts w:ascii="Times New Roman" w:hAnsi="Times New Roman" w:cs="Times New Roman"/>
        </w:rPr>
        <w:t xml:space="preserve">, </w:t>
      </w:r>
      <w:r w:rsidR="001E3B47">
        <w:rPr>
          <w:rStyle w:val="jlqj4b"/>
          <w:rFonts w:ascii="Times New Roman" w:hAnsi="Times New Roman" w:cs="Times New Roman"/>
        </w:rPr>
        <w:t xml:space="preserve">CINAHL en </w:t>
      </w:r>
      <w:proofErr w:type="spellStart"/>
      <w:r w:rsidR="001E3B47">
        <w:rPr>
          <w:rStyle w:val="jlqj4b"/>
          <w:rFonts w:ascii="Times New Roman" w:hAnsi="Times New Roman" w:cs="Times New Roman"/>
        </w:rPr>
        <w:t>Cochrane</w:t>
      </w:r>
      <w:proofErr w:type="spellEnd"/>
      <w:r w:rsidR="001E3B47">
        <w:rPr>
          <w:rStyle w:val="jlqj4b"/>
          <w:rFonts w:ascii="Times New Roman" w:hAnsi="Times New Roman" w:cs="Times New Roman"/>
        </w:rPr>
        <w:t xml:space="preserve"> </w:t>
      </w:r>
      <w:proofErr w:type="spellStart"/>
      <w:r w:rsidR="001E3B47">
        <w:rPr>
          <w:rStyle w:val="jlqj4b"/>
          <w:rFonts w:ascii="Times New Roman" w:hAnsi="Times New Roman" w:cs="Times New Roman"/>
        </w:rPr>
        <w:t>library</w:t>
      </w:r>
      <w:proofErr w:type="spellEnd"/>
      <w:r w:rsidR="001E3B47">
        <w:rPr>
          <w:rStyle w:val="jlqj4b"/>
          <w:rFonts w:ascii="Times New Roman" w:hAnsi="Times New Roman" w:cs="Times New Roman"/>
        </w:rPr>
        <w:t xml:space="preserve">. </w:t>
      </w:r>
      <w:r w:rsidR="0044269C">
        <w:rPr>
          <w:rStyle w:val="jlqj4b"/>
          <w:rFonts w:ascii="Times New Roman" w:hAnsi="Times New Roman" w:cs="Times New Roman"/>
        </w:rPr>
        <w:t xml:space="preserve">Relevante studies zijn geïncludeerd aan de hand van de vooropgestelde inclusie- en exclusiecriteria en vervolgens </w:t>
      </w:r>
      <w:r w:rsidR="00125A0B">
        <w:rPr>
          <w:rStyle w:val="jlqj4b"/>
          <w:rFonts w:ascii="Times New Roman" w:hAnsi="Times New Roman" w:cs="Times New Roman"/>
        </w:rPr>
        <w:t xml:space="preserve">beoordeeld op methodologische </w:t>
      </w:r>
      <w:r w:rsidR="000E52C9">
        <w:rPr>
          <w:rStyle w:val="jlqj4b"/>
          <w:rFonts w:ascii="Times New Roman" w:hAnsi="Times New Roman" w:cs="Times New Roman"/>
        </w:rPr>
        <w:t xml:space="preserve">kwaliteit </w:t>
      </w:r>
      <w:r w:rsidR="00A93BA4">
        <w:rPr>
          <w:rStyle w:val="jlqj4b"/>
          <w:rFonts w:ascii="Times New Roman" w:hAnsi="Times New Roman" w:cs="Times New Roman"/>
        </w:rPr>
        <w:t>middels</w:t>
      </w:r>
      <w:r w:rsidR="00125A0B">
        <w:rPr>
          <w:rStyle w:val="jlqj4b"/>
          <w:rFonts w:ascii="Times New Roman" w:hAnsi="Times New Roman" w:cs="Times New Roman"/>
        </w:rPr>
        <w:t xml:space="preserve"> de </w:t>
      </w:r>
      <w:proofErr w:type="spellStart"/>
      <w:r w:rsidR="00125A0B">
        <w:rPr>
          <w:rFonts w:ascii="Times New Roman" w:hAnsi="Times New Roman" w:cs="Times New Roman"/>
        </w:rPr>
        <w:t>Physiotherapy</w:t>
      </w:r>
      <w:proofErr w:type="spellEnd"/>
      <w:r w:rsidR="00125A0B">
        <w:rPr>
          <w:rFonts w:ascii="Times New Roman" w:hAnsi="Times New Roman" w:cs="Times New Roman"/>
        </w:rPr>
        <w:t xml:space="preserve"> </w:t>
      </w:r>
      <w:proofErr w:type="spellStart"/>
      <w:r w:rsidR="00125A0B">
        <w:rPr>
          <w:rFonts w:ascii="Times New Roman" w:hAnsi="Times New Roman" w:cs="Times New Roman"/>
        </w:rPr>
        <w:t>Evidence</w:t>
      </w:r>
      <w:proofErr w:type="spellEnd"/>
      <w:r w:rsidR="00125A0B">
        <w:rPr>
          <w:rFonts w:ascii="Times New Roman" w:hAnsi="Times New Roman" w:cs="Times New Roman"/>
        </w:rPr>
        <w:t xml:space="preserve"> Database (</w:t>
      </w:r>
      <w:proofErr w:type="spellStart"/>
      <w:r w:rsidR="00125A0B">
        <w:rPr>
          <w:rFonts w:ascii="Times New Roman" w:hAnsi="Times New Roman" w:cs="Times New Roman"/>
        </w:rPr>
        <w:t>PEDro</w:t>
      </w:r>
      <w:proofErr w:type="spellEnd"/>
      <w:r w:rsidR="00125A0B">
        <w:rPr>
          <w:rFonts w:ascii="Times New Roman" w:hAnsi="Times New Roman" w:cs="Times New Roman"/>
        </w:rPr>
        <w:t>)-</w:t>
      </w:r>
      <w:proofErr w:type="spellStart"/>
      <w:r w:rsidR="00125A0B">
        <w:rPr>
          <w:rFonts w:ascii="Times New Roman" w:hAnsi="Times New Roman" w:cs="Times New Roman"/>
        </w:rPr>
        <w:t>scale</w:t>
      </w:r>
      <w:proofErr w:type="spellEnd"/>
      <w:r w:rsidR="00125A0B">
        <w:rPr>
          <w:rFonts w:ascii="Times New Roman" w:hAnsi="Times New Roman" w:cs="Times New Roman"/>
        </w:rPr>
        <w:t xml:space="preserve">. </w:t>
      </w:r>
      <w:r w:rsidR="00996FEC">
        <w:rPr>
          <w:rFonts w:ascii="Times New Roman" w:hAnsi="Times New Roman" w:cs="Times New Roman"/>
        </w:rPr>
        <w:t>Resultaten over de spier</w:t>
      </w:r>
      <w:r w:rsidR="00026B54">
        <w:rPr>
          <w:rFonts w:ascii="Times New Roman" w:hAnsi="Times New Roman" w:cs="Times New Roman"/>
        </w:rPr>
        <w:t>massa, spierkracht en zelfredzaamheid zijn uit de studies geëxtraheerd</w:t>
      </w:r>
      <w:r w:rsidR="009141C4">
        <w:rPr>
          <w:rFonts w:ascii="Times New Roman" w:hAnsi="Times New Roman" w:cs="Times New Roman"/>
        </w:rPr>
        <w:t xml:space="preserve">. </w:t>
      </w:r>
      <w:r w:rsidR="006C0D48">
        <w:rPr>
          <w:rFonts w:ascii="Times New Roman" w:hAnsi="Times New Roman" w:cs="Times New Roman"/>
        </w:rPr>
        <w:t>Daaropvolgend</w:t>
      </w:r>
      <w:r w:rsidR="00FA2C4B">
        <w:rPr>
          <w:rFonts w:ascii="Times New Roman" w:hAnsi="Times New Roman" w:cs="Times New Roman"/>
        </w:rPr>
        <w:t xml:space="preserve"> is </w:t>
      </w:r>
      <w:r w:rsidR="004832F4">
        <w:rPr>
          <w:rFonts w:ascii="Times New Roman" w:hAnsi="Times New Roman" w:cs="Times New Roman"/>
        </w:rPr>
        <w:t>de best-</w:t>
      </w:r>
      <w:proofErr w:type="spellStart"/>
      <w:r w:rsidR="004832F4">
        <w:rPr>
          <w:rFonts w:ascii="Times New Roman" w:hAnsi="Times New Roman" w:cs="Times New Roman"/>
        </w:rPr>
        <w:t>evidence</w:t>
      </w:r>
      <w:proofErr w:type="spellEnd"/>
      <w:r w:rsidR="004832F4">
        <w:rPr>
          <w:rFonts w:ascii="Times New Roman" w:hAnsi="Times New Roman" w:cs="Times New Roman"/>
        </w:rPr>
        <w:t xml:space="preserve">-synthese gehanteerd </w:t>
      </w:r>
      <w:r w:rsidR="00E36309">
        <w:rPr>
          <w:rFonts w:ascii="Times New Roman" w:hAnsi="Times New Roman" w:cs="Times New Roman"/>
        </w:rPr>
        <w:t>voor het analyseren van de geëxtraheerde data</w:t>
      </w:r>
      <w:r w:rsidR="003038B7">
        <w:rPr>
          <w:rFonts w:ascii="Times New Roman" w:hAnsi="Times New Roman" w:cs="Times New Roman"/>
        </w:rPr>
        <w:t>, waarbij ook is gekeken naar de statistische significant</w:t>
      </w:r>
      <w:r w:rsidR="00A93BA4">
        <w:rPr>
          <w:rFonts w:ascii="Times New Roman" w:hAnsi="Times New Roman" w:cs="Times New Roman"/>
        </w:rPr>
        <w:t>i</w:t>
      </w:r>
      <w:r w:rsidR="003038B7">
        <w:rPr>
          <w:rFonts w:ascii="Times New Roman" w:hAnsi="Times New Roman" w:cs="Times New Roman"/>
        </w:rPr>
        <w:t xml:space="preserve">e van deze </w:t>
      </w:r>
      <w:r w:rsidR="005407DF">
        <w:rPr>
          <w:rFonts w:ascii="Times New Roman" w:hAnsi="Times New Roman" w:cs="Times New Roman"/>
        </w:rPr>
        <w:t xml:space="preserve">data. </w:t>
      </w:r>
      <w:r w:rsidR="00FA2C4B">
        <w:rPr>
          <w:rFonts w:ascii="Times New Roman" w:hAnsi="Times New Roman" w:cs="Times New Roman"/>
        </w:rPr>
        <w:t xml:space="preserve"> </w:t>
      </w:r>
      <w:r w:rsidR="00125A0B">
        <w:rPr>
          <w:rStyle w:val="jlqj4b"/>
          <w:rFonts w:ascii="Times New Roman" w:hAnsi="Times New Roman" w:cs="Times New Roman"/>
        </w:rPr>
        <w:t xml:space="preserve"> </w:t>
      </w:r>
    </w:p>
    <w:p w14:paraId="5EE0EAC4" w14:textId="77777777" w:rsidR="00386C99" w:rsidRDefault="00386C99" w:rsidP="005407DF">
      <w:pPr>
        <w:pStyle w:val="Geenafstand"/>
        <w:rPr>
          <w:rStyle w:val="jlqj4b"/>
          <w:rFonts w:ascii="Times New Roman" w:hAnsi="Times New Roman" w:cs="Times New Roman"/>
        </w:rPr>
      </w:pPr>
    </w:p>
    <w:p w14:paraId="4BEFC629" w14:textId="1F50CFB3" w:rsidR="00386C99" w:rsidRDefault="00386C99" w:rsidP="00386C99">
      <w:pPr>
        <w:pStyle w:val="Kop2"/>
        <w:rPr>
          <w:rStyle w:val="jlqj4b"/>
          <w:rFonts w:ascii="Times New Roman" w:hAnsi="Times New Roman" w:cs="Times New Roman"/>
        </w:rPr>
      </w:pPr>
      <w:bookmarkStart w:id="10" w:name="_Toc105093939"/>
      <w:r>
        <w:rPr>
          <w:rStyle w:val="jlqj4b"/>
          <w:rFonts w:ascii="Times New Roman" w:hAnsi="Times New Roman" w:cs="Times New Roman"/>
        </w:rPr>
        <w:t>Resultaten</w:t>
      </w:r>
      <w:bookmarkEnd w:id="10"/>
    </w:p>
    <w:p w14:paraId="06D91936" w14:textId="2628E153" w:rsidR="00386C99" w:rsidRDefault="00CE08BA" w:rsidP="00CF0DFD">
      <w:pPr>
        <w:pStyle w:val="Geenafstand"/>
        <w:rPr>
          <w:rStyle w:val="jlqj4b"/>
          <w:rFonts w:ascii="Times New Roman" w:hAnsi="Times New Roman" w:cs="Times New Roman"/>
        </w:rPr>
      </w:pPr>
      <w:r>
        <w:rPr>
          <w:rStyle w:val="jlqj4b"/>
          <w:rFonts w:ascii="Times New Roman" w:hAnsi="Times New Roman" w:cs="Times New Roman"/>
        </w:rPr>
        <w:t>Tien relevante studies zijn voor deze review geïncludeerd</w:t>
      </w:r>
      <w:r w:rsidR="00DF7619">
        <w:rPr>
          <w:rStyle w:val="jlqj4b"/>
          <w:rFonts w:ascii="Times New Roman" w:hAnsi="Times New Roman" w:cs="Times New Roman"/>
        </w:rPr>
        <w:t xml:space="preserve">, allen met een </w:t>
      </w:r>
      <w:proofErr w:type="spellStart"/>
      <w:r w:rsidR="00DF7619">
        <w:rPr>
          <w:rStyle w:val="jlqj4b"/>
          <w:rFonts w:ascii="Times New Roman" w:hAnsi="Times New Roman" w:cs="Times New Roman"/>
        </w:rPr>
        <w:t>PEDro</w:t>
      </w:r>
      <w:proofErr w:type="spellEnd"/>
      <w:r w:rsidR="00DF7619">
        <w:rPr>
          <w:rStyle w:val="jlqj4b"/>
          <w:rFonts w:ascii="Times New Roman" w:hAnsi="Times New Roman" w:cs="Times New Roman"/>
        </w:rPr>
        <w:t xml:space="preserve">-score van 4 of hoger. </w:t>
      </w:r>
      <w:r w:rsidR="00B41324">
        <w:rPr>
          <w:rStyle w:val="jlqj4b"/>
          <w:rFonts w:ascii="Times New Roman" w:hAnsi="Times New Roman" w:cs="Times New Roman"/>
        </w:rPr>
        <w:t xml:space="preserve">Alle </w:t>
      </w:r>
      <w:r w:rsidR="0014097A">
        <w:rPr>
          <w:rStyle w:val="jlqj4b"/>
          <w:rFonts w:ascii="Times New Roman" w:hAnsi="Times New Roman" w:cs="Times New Roman"/>
        </w:rPr>
        <w:t xml:space="preserve">studies </w:t>
      </w:r>
      <w:r w:rsidR="00C22FC9">
        <w:rPr>
          <w:rStyle w:val="jlqj4b"/>
          <w:rFonts w:ascii="Times New Roman" w:hAnsi="Times New Roman" w:cs="Times New Roman"/>
        </w:rPr>
        <w:t>vergeleken standaard fysiotherapie met een vorm van elektrostimulatie.</w:t>
      </w:r>
      <w:r w:rsidR="00734076">
        <w:rPr>
          <w:rStyle w:val="jlqj4b"/>
          <w:rFonts w:ascii="Times New Roman" w:hAnsi="Times New Roman" w:cs="Times New Roman"/>
        </w:rPr>
        <w:t xml:space="preserve"> </w:t>
      </w:r>
      <w:r w:rsidR="00B41324">
        <w:rPr>
          <w:rStyle w:val="jlqj4b"/>
          <w:rFonts w:ascii="Times New Roman" w:hAnsi="Times New Roman" w:cs="Times New Roman"/>
        </w:rPr>
        <w:t xml:space="preserve">Negen van de tien </w:t>
      </w:r>
      <w:r w:rsidR="00734076">
        <w:rPr>
          <w:rStyle w:val="jlqj4b"/>
          <w:rFonts w:ascii="Times New Roman" w:hAnsi="Times New Roman" w:cs="Times New Roman"/>
        </w:rPr>
        <w:t>studies toonden een meerwaarde van elektrostimulatie voor behoud of verbetering van de spiermassa</w:t>
      </w:r>
      <w:r w:rsidR="00B41324">
        <w:rPr>
          <w:rStyle w:val="jlqj4b"/>
          <w:rFonts w:ascii="Times New Roman" w:hAnsi="Times New Roman" w:cs="Times New Roman"/>
        </w:rPr>
        <w:t xml:space="preserve"> bij ernstig zieke patiënten</w:t>
      </w:r>
      <w:r w:rsidR="00734076">
        <w:rPr>
          <w:rStyle w:val="jlqj4b"/>
          <w:rFonts w:ascii="Times New Roman" w:hAnsi="Times New Roman" w:cs="Times New Roman"/>
        </w:rPr>
        <w:t>.</w:t>
      </w:r>
      <w:r w:rsidR="00A6481A">
        <w:rPr>
          <w:rStyle w:val="jlqj4b"/>
          <w:rFonts w:ascii="Times New Roman" w:hAnsi="Times New Roman" w:cs="Times New Roman"/>
        </w:rPr>
        <w:t xml:space="preserve"> </w:t>
      </w:r>
      <w:r w:rsidR="0023331C">
        <w:rPr>
          <w:rStyle w:val="jlqj4b"/>
          <w:rFonts w:ascii="Times New Roman" w:hAnsi="Times New Roman" w:cs="Times New Roman"/>
        </w:rPr>
        <w:t>Eén</w:t>
      </w:r>
      <w:r w:rsidR="00A6481A">
        <w:rPr>
          <w:rStyle w:val="jlqj4b"/>
          <w:rFonts w:ascii="Times New Roman" w:hAnsi="Times New Roman" w:cs="Times New Roman"/>
        </w:rPr>
        <w:t xml:space="preserve"> studi</w:t>
      </w:r>
      <w:r w:rsidR="00AF1276">
        <w:rPr>
          <w:rStyle w:val="jlqj4b"/>
          <w:rFonts w:ascii="Times New Roman" w:hAnsi="Times New Roman" w:cs="Times New Roman"/>
        </w:rPr>
        <w:t xml:space="preserve">e </w:t>
      </w:r>
      <w:r w:rsidR="0068333C">
        <w:rPr>
          <w:rStyle w:val="jlqj4b"/>
          <w:rFonts w:ascii="Times New Roman" w:hAnsi="Times New Roman" w:cs="Times New Roman"/>
        </w:rPr>
        <w:t xml:space="preserve">toonde </w:t>
      </w:r>
      <w:r w:rsidR="000363DB">
        <w:rPr>
          <w:rStyle w:val="jlqj4b"/>
          <w:rFonts w:ascii="Times New Roman" w:hAnsi="Times New Roman" w:cs="Times New Roman"/>
        </w:rPr>
        <w:t xml:space="preserve">een betere spierkracht in het voordeel van elektrostimulatie en twee studies </w:t>
      </w:r>
      <w:r w:rsidR="00662C32">
        <w:rPr>
          <w:rStyle w:val="jlqj4b"/>
          <w:rFonts w:ascii="Times New Roman" w:hAnsi="Times New Roman" w:cs="Times New Roman"/>
        </w:rPr>
        <w:t xml:space="preserve">voor de zelfredzaamheid op korte termijn. </w:t>
      </w:r>
    </w:p>
    <w:p w14:paraId="56FA46C5" w14:textId="77777777" w:rsidR="00386C99" w:rsidRDefault="00386C99" w:rsidP="00B25075">
      <w:pPr>
        <w:pStyle w:val="Geenafstand"/>
        <w:rPr>
          <w:rStyle w:val="jlqj4b"/>
          <w:rFonts w:ascii="Times New Roman" w:hAnsi="Times New Roman" w:cs="Times New Roman"/>
        </w:rPr>
      </w:pPr>
    </w:p>
    <w:p w14:paraId="1BFA80B6" w14:textId="77777777" w:rsidR="000D36CD" w:rsidRDefault="00386C99" w:rsidP="00386C99">
      <w:pPr>
        <w:pStyle w:val="Kop2"/>
        <w:rPr>
          <w:rStyle w:val="jlqj4b"/>
          <w:rFonts w:ascii="Times New Roman" w:hAnsi="Times New Roman" w:cs="Times New Roman"/>
        </w:rPr>
      </w:pPr>
      <w:bookmarkStart w:id="11" w:name="_Toc105093940"/>
      <w:r>
        <w:rPr>
          <w:rStyle w:val="jlqj4b"/>
          <w:rFonts w:ascii="Times New Roman" w:hAnsi="Times New Roman" w:cs="Times New Roman"/>
        </w:rPr>
        <w:t>Conclusie</w:t>
      </w:r>
      <w:bookmarkEnd w:id="11"/>
    </w:p>
    <w:p w14:paraId="073C2B9D" w14:textId="40CDBF0B" w:rsidR="00822379" w:rsidRPr="00822379" w:rsidRDefault="006B6EBD" w:rsidP="00CB0A6B">
      <w:pPr>
        <w:pStyle w:val="Geenafstand"/>
        <w:rPr>
          <w:rFonts w:ascii="Segoe UI" w:eastAsia="Times New Roman" w:hAnsi="Segoe UI" w:cs="Segoe UI"/>
          <w:color w:val="777777"/>
          <w:sz w:val="20"/>
          <w:szCs w:val="20"/>
          <w:lang w:eastAsia="nl-NL"/>
        </w:rPr>
      </w:pPr>
      <w:r w:rsidRPr="00761587">
        <w:rPr>
          <w:rFonts w:ascii="Times New Roman" w:hAnsi="Times New Roman" w:cs="Times New Roman"/>
        </w:rPr>
        <w:t xml:space="preserve">Elektrostimulatie </w:t>
      </w:r>
      <w:r w:rsidR="00B458C0" w:rsidRPr="00761587">
        <w:rPr>
          <w:rFonts w:ascii="Times New Roman" w:hAnsi="Times New Roman" w:cs="Times New Roman"/>
        </w:rPr>
        <w:t xml:space="preserve">als vervanger of in combinatie met standaard fysiotherapie </w:t>
      </w:r>
      <w:r w:rsidR="004D4229">
        <w:rPr>
          <w:rFonts w:ascii="Times New Roman" w:hAnsi="Times New Roman" w:cs="Times New Roman"/>
        </w:rPr>
        <w:t>lijkt</w:t>
      </w:r>
      <w:r w:rsidR="00B458C0" w:rsidRPr="00761587">
        <w:rPr>
          <w:rFonts w:ascii="Times New Roman" w:hAnsi="Times New Roman" w:cs="Times New Roman"/>
        </w:rPr>
        <w:t xml:space="preserve"> geen</w:t>
      </w:r>
      <w:r w:rsidR="004D4229">
        <w:rPr>
          <w:rFonts w:ascii="Times New Roman" w:hAnsi="Times New Roman" w:cs="Times New Roman"/>
        </w:rPr>
        <w:t xml:space="preserve"> sterke</w:t>
      </w:r>
      <w:r w:rsidR="00B458C0" w:rsidRPr="00761587">
        <w:rPr>
          <w:rFonts w:ascii="Times New Roman" w:hAnsi="Times New Roman" w:cs="Times New Roman"/>
        </w:rPr>
        <w:t xml:space="preserve"> meerwaarde </w:t>
      </w:r>
      <w:r w:rsidR="004D4229">
        <w:rPr>
          <w:rFonts w:ascii="Times New Roman" w:hAnsi="Times New Roman" w:cs="Times New Roman"/>
        </w:rPr>
        <w:t xml:space="preserve">te hebben </w:t>
      </w:r>
      <w:r w:rsidR="00B458C0" w:rsidRPr="00761587">
        <w:rPr>
          <w:rFonts w:ascii="Times New Roman" w:hAnsi="Times New Roman" w:cs="Times New Roman"/>
        </w:rPr>
        <w:t>voor behoud of verbetering van spierkracht of zelfredzaamheid bij ernstig zieke patiënten</w:t>
      </w:r>
      <w:r w:rsidR="00C65A46">
        <w:rPr>
          <w:rFonts w:ascii="Times New Roman" w:hAnsi="Times New Roman" w:cs="Times New Roman"/>
        </w:rPr>
        <w:t xml:space="preserve"> in het acute stadium van ziekte</w:t>
      </w:r>
      <w:r w:rsidR="00B458C0" w:rsidRPr="00761587">
        <w:rPr>
          <w:rFonts w:ascii="Times New Roman" w:hAnsi="Times New Roman" w:cs="Times New Roman"/>
        </w:rPr>
        <w:t xml:space="preserve">. </w:t>
      </w:r>
      <w:r w:rsidR="00650AF5" w:rsidRPr="00761587">
        <w:rPr>
          <w:rFonts w:ascii="Times New Roman" w:hAnsi="Times New Roman" w:cs="Times New Roman"/>
        </w:rPr>
        <w:t xml:space="preserve">Het lijkt daarentegen wel een meerwaarde te hebben voor behoud of zelfs verbetering van de spiermassa bij deze patiënten. </w:t>
      </w:r>
      <w:r w:rsidR="00822379">
        <w:rPr>
          <w:rFonts w:ascii="Times New Roman" w:hAnsi="Times New Roman" w:cs="Times New Roman"/>
        </w:rPr>
        <w:t>Gezien het gebrekkige en deels tegensprekend</w:t>
      </w:r>
      <w:r w:rsidR="00CB0A6B">
        <w:rPr>
          <w:rFonts w:ascii="Times New Roman" w:hAnsi="Times New Roman" w:cs="Times New Roman"/>
        </w:rPr>
        <w:t xml:space="preserve"> bewijs dat elektrostimulatie ernstige zwakte zou kunnen voorkomen, kan vervolgonderzoek met een grotere steekproefomvang en strikte criteria mogelijk nieuw licht op dit vraagstuk werpen. </w:t>
      </w:r>
    </w:p>
    <w:p w14:paraId="34113E2A" w14:textId="77777777" w:rsidR="00822379" w:rsidRDefault="00822379" w:rsidP="00761587">
      <w:pPr>
        <w:pStyle w:val="Geenafstand"/>
        <w:rPr>
          <w:rFonts w:ascii="Times New Roman" w:hAnsi="Times New Roman" w:cs="Times New Roman"/>
        </w:rPr>
      </w:pPr>
    </w:p>
    <w:p w14:paraId="277C4820" w14:textId="77777777" w:rsidR="00A26563" w:rsidRDefault="00A26563" w:rsidP="00761587">
      <w:pPr>
        <w:pStyle w:val="Geenafstand"/>
        <w:rPr>
          <w:rFonts w:ascii="Times New Roman" w:hAnsi="Times New Roman" w:cs="Times New Roman"/>
        </w:rPr>
      </w:pPr>
    </w:p>
    <w:p w14:paraId="06BF970E" w14:textId="77777777" w:rsidR="00A26563" w:rsidRDefault="00A26563" w:rsidP="00761587">
      <w:pPr>
        <w:pStyle w:val="Geenafstand"/>
        <w:rPr>
          <w:rFonts w:ascii="Times New Roman" w:hAnsi="Times New Roman" w:cs="Times New Roman"/>
        </w:rPr>
      </w:pPr>
    </w:p>
    <w:p w14:paraId="0AF222A2" w14:textId="77777777" w:rsidR="00A26563" w:rsidRDefault="00A26563" w:rsidP="00761587">
      <w:pPr>
        <w:pStyle w:val="Geenafstand"/>
        <w:rPr>
          <w:rFonts w:ascii="Times New Roman" w:hAnsi="Times New Roman" w:cs="Times New Roman"/>
        </w:rPr>
      </w:pPr>
    </w:p>
    <w:p w14:paraId="2E3CA7CB" w14:textId="77777777" w:rsidR="00A26563" w:rsidRDefault="00A26563" w:rsidP="00761587">
      <w:pPr>
        <w:pStyle w:val="Geenafstand"/>
        <w:rPr>
          <w:rFonts w:ascii="Times New Roman" w:hAnsi="Times New Roman" w:cs="Times New Roman"/>
        </w:rPr>
      </w:pPr>
    </w:p>
    <w:p w14:paraId="10322823" w14:textId="77777777" w:rsidR="00A26563" w:rsidRDefault="00A26563" w:rsidP="00761587">
      <w:pPr>
        <w:pStyle w:val="Geenafstand"/>
        <w:rPr>
          <w:rFonts w:ascii="Times New Roman" w:hAnsi="Times New Roman" w:cs="Times New Roman"/>
        </w:rPr>
      </w:pPr>
    </w:p>
    <w:p w14:paraId="345F9997" w14:textId="77777777" w:rsidR="00A26563" w:rsidRDefault="00A26563" w:rsidP="00761587">
      <w:pPr>
        <w:pStyle w:val="Geenafstand"/>
        <w:rPr>
          <w:rFonts w:ascii="Times New Roman" w:hAnsi="Times New Roman" w:cs="Times New Roman"/>
        </w:rPr>
      </w:pPr>
    </w:p>
    <w:p w14:paraId="1444FBAF" w14:textId="77777777" w:rsidR="00A26563" w:rsidRDefault="00A26563" w:rsidP="00761587">
      <w:pPr>
        <w:pStyle w:val="Geenafstand"/>
        <w:rPr>
          <w:rFonts w:ascii="Times New Roman" w:hAnsi="Times New Roman" w:cs="Times New Roman"/>
        </w:rPr>
      </w:pPr>
    </w:p>
    <w:p w14:paraId="5F3189DB" w14:textId="77777777" w:rsidR="00A26563" w:rsidRDefault="00A26563" w:rsidP="00761587">
      <w:pPr>
        <w:pStyle w:val="Geenafstand"/>
        <w:rPr>
          <w:rFonts w:ascii="Times New Roman" w:hAnsi="Times New Roman" w:cs="Times New Roman"/>
        </w:rPr>
      </w:pPr>
    </w:p>
    <w:p w14:paraId="48FC4C47" w14:textId="77777777" w:rsidR="00A26563" w:rsidRDefault="00A26563" w:rsidP="00761587">
      <w:pPr>
        <w:pStyle w:val="Geenafstand"/>
        <w:rPr>
          <w:rFonts w:ascii="Times New Roman" w:hAnsi="Times New Roman" w:cs="Times New Roman"/>
        </w:rPr>
      </w:pPr>
    </w:p>
    <w:p w14:paraId="37075B29" w14:textId="77777777" w:rsidR="00A26563" w:rsidRDefault="00A26563" w:rsidP="00761587">
      <w:pPr>
        <w:pStyle w:val="Geenafstand"/>
        <w:rPr>
          <w:rFonts w:ascii="Times New Roman" w:hAnsi="Times New Roman" w:cs="Times New Roman"/>
        </w:rPr>
      </w:pPr>
    </w:p>
    <w:p w14:paraId="4931C88F" w14:textId="77777777" w:rsidR="00A26563" w:rsidRDefault="00A26563" w:rsidP="00761587">
      <w:pPr>
        <w:pStyle w:val="Geenafstand"/>
        <w:rPr>
          <w:rFonts w:ascii="Times New Roman" w:hAnsi="Times New Roman" w:cs="Times New Roman"/>
        </w:rPr>
      </w:pPr>
    </w:p>
    <w:p w14:paraId="5FFA606B" w14:textId="3041038B" w:rsidR="00A26563" w:rsidRPr="00761587" w:rsidRDefault="00A26563" w:rsidP="00761587">
      <w:pPr>
        <w:pStyle w:val="Geenafstand"/>
        <w:rPr>
          <w:rFonts w:ascii="Times New Roman" w:hAnsi="Times New Roman" w:cs="Times New Roman"/>
        </w:rPr>
        <w:sectPr w:rsidR="00A26563" w:rsidRPr="00761587" w:rsidSect="000D36CD">
          <w:type w:val="continuous"/>
          <w:pgSz w:w="11906" w:h="16838"/>
          <w:pgMar w:top="1417" w:right="1417" w:bottom="1417" w:left="1417" w:header="708" w:footer="708" w:gutter="0"/>
          <w:cols w:space="708"/>
          <w:docGrid w:linePitch="360"/>
        </w:sectPr>
      </w:pPr>
    </w:p>
    <w:p w14:paraId="2007FE03" w14:textId="00056199" w:rsidR="006B6EBD" w:rsidRDefault="006B6EBD" w:rsidP="00B25075">
      <w:pPr>
        <w:pStyle w:val="Geenafstand"/>
        <w:rPr>
          <w:rStyle w:val="jlqj4b"/>
          <w:rFonts w:ascii="Times New Roman" w:hAnsi="Times New Roman" w:cs="Times New Roman"/>
        </w:rPr>
        <w:sectPr w:rsidR="006B6EBD" w:rsidSect="007613C0">
          <w:type w:val="continuous"/>
          <w:pgSz w:w="11906" w:h="16838"/>
          <w:pgMar w:top="1417" w:right="1417" w:bottom="1417" w:left="1417" w:header="708" w:footer="708" w:gutter="0"/>
          <w:cols w:space="708"/>
          <w:docGrid w:linePitch="360"/>
        </w:sectPr>
      </w:pPr>
    </w:p>
    <w:sdt>
      <w:sdtPr>
        <w:rPr>
          <w:rFonts w:ascii="Times New Roman" w:eastAsiaTheme="minorHAnsi" w:hAnsi="Times New Roman" w:cs="Times New Roman"/>
          <w:color w:val="auto"/>
          <w:sz w:val="22"/>
          <w:szCs w:val="22"/>
          <w:lang w:eastAsia="en-US"/>
        </w:rPr>
        <w:id w:val="-1054549884"/>
        <w:docPartObj>
          <w:docPartGallery w:val="Table of Contents"/>
          <w:docPartUnique/>
        </w:docPartObj>
      </w:sdtPr>
      <w:sdtEndPr>
        <w:rPr>
          <w:b/>
          <w:bCs/>
        </w:rPr>
      </w:sdtEndPr>
      <w:sdtContent>
        <w:p w14:paraId="49E24027" w14:textId="77777777" w:rsidR="00A26563" w:rsidRPr="00B70B5D" w:rsidRDefault="00A26563" w:rsidP="00A26563">
          <w:pPr>
            <w:pStyle w:val="Kopvaninhoudsopgave"/>
            <w:rPr>
              <w:rFonts w:ascii="Times New Roman" w:hAnsi="Times New Roman" w:cs="Times New Roman"/>
            </w:rPr>
          </w:pPr>
          <w:r w:rsidRPr="00B70B5D">
            <w:rPr>
              <w:rFonts w:ascii="Times New Roman" w:hAnsi="Times New Roman" w:cs="Times New Roman"/>
            </w:rPr>
            <w:t xml:space="preserve">Inhoudsopgave </w:t>
          </w:r>
        </w:p>
        <w:p w14:paraId="1EDB6083" w14:textId="014070C6" w:rsidR="00B70B5D" w:rsidRPr="00B70B5D" w:rsidRDefault="00A26563">
          <w:pPr>
            <w:pStyle w:val="Inhopg1"/>
            <w:tabs>
              <w:tab w:val="right" w:leader="dot" w:pos="9062"/>
            </w:tabs>
            <w:rPr>
              <w:rFonts w:ascii="Times New Roman" w:eastAsiaTheme="minorEastAsia" w:hAnsi="Times New Roman" w:cs="Times New Roman"/>
              <w:noProof/>
              <w:lang w:eastAsia="nl-NL"/>
            </w:rPr>
          </w:pPr>
          <w:r w:rsidRPr="00B70B5D">
            <w:rPr>
              <w:rFonts w:ascii="Times New Roman" w:hAnsi="Times New Roman" w:cs="Times New Roman"/>
            </w:rPr>
            <w:fldChar w:fldCharType="begin"/>
          </w:r>
          <w:r w:rsidRPr="00B70B5D">
            <w:rPr>
              <w:rFonts w:ascii="Times New Roman" w:hAnsi="Times New Roman" w:cs="Times New Roman"/>
            </w:rPr>
            <w:instrText xml:space="preserve"> TOC \o "1-3" \h \z \u </w:instrText>
          </w:r>
          <w:r w:rsidRPr="00B70B5D">
            <w:rPr>
              <w:rFonts w:ascii="Times New Roman" w:hAnsi="Times New Roman" w:cs="Times New Roman"/>
            </w:rPr>
            <w:fldChar w:fldCharType="separate"/>
          </w:r>
          <w:hyperlink w:anchor="_Toc105093929" w:history="1">
            <w:r w:rsidR="00B70B5D" w:rsidRPr="00B70B5D">
              <w:rPr>
                <w:rFonts w:ascii="Times New Roman" w:hAnsi="Times New Roman" w:cs="Times New Roman"/>
                <w:noProof/>
                <w:webHidden/>
              </w:rPr>
              <w:tab/>
            </w:r>
            <w:r w:rsidR="00B70B5D" w:rsidRPr="00B70B5D">
              <w:rPr>
                <w:rFonts w:ascii="Times New Roman" w:hAnsi="Times New Roman" w:cs="Times New Roman"/>
                <w:noProof/>
                <w:webHidden/>
              </w:rPr>
              <w:fldChar w:fldCharType="begin"/>
            </w:r>
            <w:r w:rsidR="00B70B5D" w:rsidRPr="00B70B5D">
              <w:rPr>
                <w:rFonts w:ascii="Times New Roman" w:hAnsi="Times New Roman" w:cs="Times New Roman"/>
                <w:noProof/>
                <w:webHidden/>
              </w:rPr>
              <w:instrText xml:space="preserve"> PAGEREF _Toc105093929 \h </w:instrText>
            </w:r>
            <w:r w:rsidR="00B70B5D" w:rsidRPr="00B70B5D">
              <w:rPr>
                <w:rFonts w:ascii="Times New Roman" w:hAnsi="Times New Roman" w:cs="Times New Roman"/>
                <w:noProof/>
                <w:webHidden/>
              </w:rPr>
            </w:r>
            <w:r w:rsidR="00B70B5D" w:rsidRPr="00B70B5D">
              <w:rPr>
                <w:rFonts w:ascii="Times New Roman" w:hAnsi="Times New Roman" w:cs="Times New Roman"/>
                <w:noProof/>
                <w:webHidden/>
              </w:rPr>
              <w:fldChar w:fldCharType="separate"/>
            </w:r>
            <w:r w:rsidR="00B70B5D" w:rsidRPr="00B70B5D">
              <w:rPr>
                <w:rFonts w:ascii="Times New Roman" w:hAnsi="Times New Roman" w:cs="Times New Roman"/>
                <w:noProof/>
                <w:webHidden/>
              </w:rPr>
              <w:t>1</w:t>
            </w:r>
            <w:r w:rsidR="00B70B5D" w:rsidRPr="00B70B5D">
              <w:rPr>
                <w:rFonts w:ascii="Times New Roman" w:hAnsi="Times New Roman" w:cs="Times New Roman"/>
                <w:noProof/>
                <w:webHidden/>
              </w:rPr>
              <w:fldChar w:fldCharType="end"/>
            </w:r>
          </w:hyperlink>
        </w:p>
        <w:p w14:paraId="61124626" w14:textId="03DDE4D0" w:rsidR="00B70B5D" w:rsidRPr="00B70B5D" w:rsidRDefault="00B70B5D">
          <w:pPr>
            <w:pStyle w:val="Inhopg1"/>
            <w:tabs>
              <w:tab w:val="right" w:leader="dot" w:pos="9062"/>
            </w:tabs>
            <w:rPr>
              <w:rFonts w:ascii="Times New Roman" w:eastAsiaTheme="minorEastAsia" w:hAnsi="Times New Roman" w:cs="Times New Roman"/>
              <w:noProof/>
              <w:lang w:eastAsia="nl-NL"/>
            </w:rPr>
          </w:pPr>
          <w:hyperlink w:anchor="_Toc105093930" w:history="1">
            <w:r w:rsidRPr="00B70B5D">
              <w:rPr>
                <w:rStyle w:val="Hyperlink"/>
                <w:rFonts w:ascii="Times New Roman" w:hAnsi="Times New Roman" w:cs="Times New Roman"/>
                <w:noProof/>
              </w:rPr>
              <w:t>Voorwoord</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_Toc105093930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w:t>
            </w:r>
            <w:r w:rsidRPr="00B70B5D">
              <w:rPr>
                <w:rFonts w:ascii="Times New Roman" w:hAnsi="Times New Roman" w:cs="Times New Roman"/>
                <w:noProof/>
                <w:webHidden/>
              </w:rPr>
              <w:fldChar w:fldCharType="end"/>
            </w:r>
          </w:hyperlink>
        </w:p>
        <w:p w14:paraId="151A015D" w14:textId="691E789C" w:rsidR="00B70B5D" w:rsidRPr="00B70B5D" w:rsidRDefault="00B70B5D">
          <w:pPr>
            <w:pStyle w:val="Inhopg1"/>
            <w:tabs>
              <w:tab w:val="right" w:leader="dot" w:pos="9062"/>
            </w:tabs>
            <w:rPr>
              <w:rFonts w:ascii="Times New Roman" w:eastAsiaTheme="minorEastAsia" w:hAnsi="Times New Roman" w:cs="Times New Roman"/>
              <w:noProof/>
              <w:lang w:eastAsia="nl-NL"/>
            </w:rPr>
          </w:pPr>
          <w:hyperlink w:anchor="_Toc105093931" w:history="1">
            <w:r w:rsidRPr="00B70B5D">
              <w:rPr>
                <w:rStyle w:val="Hyperlink"/>
                <w:rFonts w:ascii="Times New Roman" w:hAnsi="Times New Roman" w:cs="Times New Roman"/>
                <w:noProof/>
                <w:lang w:val="en-US"/>
              </w:rPr>
              <w:t>Abstract</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_Toc105093931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3</w:t>
            </w:r>
            <w:r w:rsidRPr="00B70B5D">
              <w:rPr>
                <w:rFonts w:ascii="Times New Roman" w:hAnsi="Times New Roman" w:cs="Times New Roman"/>
                <w:noProof/>
                <w:webHidden/>
              </w:rPr>
              <w:fldChar w:fldCharType="end"/>
            </w:r>
          </w:hyperlink>
        </w:p>
        <w:p w14:paraId="21B3134B" w14:textId="7F2A4ED1"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32" w:history="1">
            <w:r w:rsidRPr="00B70B5D">
              <w:rPr>
                <w:rStyle w:val="Hyperlink"/>
                <w:rFonts w:ascii="Times New Roman" w:hAnsi="Times New Roman" w:cs="Times New Roman"/>
                <w:noProof/>
                <w:lang w:val="en-US"/>
              </w:rPr>
              <w:t>Introduction</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_Toc105093932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3</w:t>
            </w:r>
            <w:r w:rsidRPr="00B70B5D">
              <w:rPr>
                <w:rFonts w:ascii="Times New Roman" w:hAnsi="Times New Roman" w:cs="Times New Roman"/>
                <w:noProof/>
                <w:webHidden/>
              </w:rPr>
              <w:fldChar w:fldCharType="end"/>
            </w:r>
          </w:hyperlink>
        </w:p>
        <w:p w14:paraId="6DF7FB29" w14:textId="3295AA78"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33" w:history="1">
            <w:r w:rsidRPr="00B70B5D">
              <w:rPr>
                <w:rStyle w:val="Hyperlink"/>
                <w:rFonts w:ascii="Times New Roman" w:hAnsi="Times New Roman" w:cs="Times New Roman"/>
                <w:noProof/>
                <w:lang w:val="en-US"/>
              </w:rPr>
              <w:t>Methods</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_Toc105093933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3</w:t>
            </w:r>
            <w:r w:rsidRPr="00B70B5D">
              <w:rPr>
                <w:rFonts w:ascii="Times New Roman" w:hAnsi="Times New Roman" w:cs="Times New Roman"/>
                <w:noProof/>
                <w:webHidden/>
              </w:rPr>
              <w:fldChar w:fldCharType="end"/>
            </w:r>
          </w:hyperlink>
        </w:p>
        <w:p w14:paraId="5D6B48B5" w14:textId="6426D924"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34" w:history="1">
            <w:r w:rsidRPr="00B70B5D">
              <w:rPr>
                <w:rStyle w:val="Hyperlink"/>
                <w:rFonts w:ascii="Times New Roman" w:hAnsi="Times New Roman" w:cs="Times New Roman"/>
                <w:noProof/>
                <w:lang w:val="en-US"/>
              </w:rPr>
              <w:t>Results</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_Toc105093934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3</w:t>
            </w:r>
            <w:r w:rsidRPr="00B70B5D">
              <w:rPr>
                <w:rFonts w:ascii="Times New Roman" w:hAnsi="Times New Roman" w:cs="Times New Roman"/>
                <w:noProof/>
                <w:webHidden/>
              </w:rPr>
              <w:fldChar w:fldCharType="end"/>
            </w:r>
          </w:hyperlink>
        </w:p>
        <w:p w14:paraId="77D1287C" w14:textId="624A34B8"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35" w:history="1">
            <w:r w:rsidRPr="00B70B5D">
              <w:rPr>
                <w:rStyle w:val="Hyperlink"/>
                <w:rFonts w:ascii="Times New Roman" w:hAnsi="Times New Roman" w:cs="Times New Roman"/>
                <w:noProof/>
                <w:lang w:val="en-US"/>
              </w:rPr>
              <w:t>Conclusion</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_Toc105093935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3</w:t>
            </w:r>
            <w:r w:rsidRPr="00B70B5D">
              <w:rPr>
                <w:rFonts w:ascii="Times New Roman" w:hAnsi="Times New Roman" w:cs="Times New Roman"/>
                <w:noProof/>
                <w:webHidden/>
              </w:rPr>
              <w:fldChar w:fldCharType="end"/>
            </w:r>
          </w:hyperlink>
        </w:p>
        <w:p w14:paraId="2E0B09FE" w14:textId="5BE696D0" w:rsidR="00B70B5D" w:rsidRPr="00B70B5D" w:rsidRDefault="00B70B5D">
          <w:pPr>
            <w:pStyle w:val="Inhopg1"/>
            <w:tabs>
              <w:tab w:val="right" w:leader="dot" w:pos="9062"/>
            </w:tabs>
            <w:rPr>
              <w:rFonts w:ascii="Times New Roman" w:eastAsiaTheme="minorEastAsia" w:hAnsi="Times New Roman" w:cs="Times New Roman"/>
              <w:noProof/>
              <w:lang w:eastAsia="nl-NL"/>
            </w:rPr>
          </w:pPr>
          <w:hyperlink w:anchor="_Toc105093936" w:history="1">
            <w:r w:rsidRPr="00B70B5D">
              <w:rPr>
                <w:rStyle w:val="Hyperlink"/>
                <w:rFonts w:ascii="Times New Roman" w:hAnsi="Times New Roman" w:cs="Times New Roman"/>
                <w:noProof/>
              </w:rPr>
              <w:t>Samenvatting</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_Toc105093936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4</w:t>
            </w:r>
            <w:r w:rsidRPr="00B70B5D">
              <w:rPr>
                <w:rFonts w:ascii="Times New Roman" w:hAnsi="Times New Roman" w:cs="Times New Roman"/>
                <w:noProof/>
                <w:webHidden/>
              </w:rPr>
              <w:fldChar w:fldCharType="end"/>
            </w:r>
          </w:hyperlink>
        </w:p>
        <w:p w14:paraId="788B334E" w14:textId="0A0AF414"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37" w:history="1">
            <w:r w:rsidRPr="00B70B5D">
              <w:rPr>
                <w:rStyle w:val="Hyperlink"/>
                <w:rFonts w:ascii="Times New Roman" w:hAnsi="Times New Roman" w:cs="Times New Roman"/>
                <w:noProof/>
              </w:rPr>
              <w:t>Inleiding</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_Toc105093937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4</w:t>
            </w:r>
            <w:r w:rsidRPr="00B70B5D">
              <w:rPr>
                <w:rFonts w:ascii="Times New Roman" w:hAnsi="Times New Roman" w:cs="Times New Roman"/>
                <w:noProof/>
                <w:webHidden/>
              </w:rPr>
              <w:fldChar w:fldCharType="end"/>
            </w:r>
          </w:hyperlink>
        </w:p>
        <w:p w14:paraId="0F3C35F8" w14:textId="5D7A20E3"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38" w:history="1">
            <w:r w:rsidRPr="00B70B5D">
              <w:rPr>
                <w:rStyle w:val="Hyperlink"/>
                <w:rFonts w:ascii="Times New Roman" w:hAnsi="Times New Roman" w:cs="Times New Roman"/>
                <w:noProof/>
              </w:rPr>
              <w:t>Methode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_Toc105093938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4</w:t>
            </w:r>
            <w:r w:rsidRPr="00B70B5D">
              <w:rPr>
                <w:rFonts w:ascii="Times New Roman" w:hAnsi="Times New Roman" w:cs="Times New Roman"/>
                <w:noProof/>
                <w:webHidden/>
              </w:rPr>
              <w:fldChar w:fldCharType="end"/>
            </w:r>
          </w:hyperlink>
        </w:p>
        <w:p w14:paraId="13EF1DAC" w14:textId="0AFDD29E"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39" w:history="1">
            <w:r w:rsidRPr="00B70B5D">
              <w:rPr>
                <w:rStyle w:val="Hyperlink"/>
                <w:rFonts w:ascii="Times New Roman" w:hAnsi="Times New Roman" w:cs="Times New Roman"/>
                <w:noProof/>
              </w:rPr>
              <w:t>Resultaten</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_Toc105093939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4</w:t>
            </w:r>
            <w:r w:rsidRPr="00B70B5D">
              <w:rPr>
                <w:rFonts w:ascii="Times New Roman" w:hAnsi="Times New Roman" w:cs="Times New Roman"/>
                <w:noProof/>
                <w:webHidden/>
              </w:rPr>
              <w:fldChar w:fldCharType="end"/>
            </w:r>
          </w:hyperlink>
        </w:p>
        <w:p w14:paraId="57521A43" w14:textId="5B1775AE"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40" w:history="1">
            <w:r w:rsidRPr="00B70B5D">
              <w:rPr>
                <w:rStyle w:val="Hyperlink"/>
                <w:rFonts w:ascii="Times New Roman" w:hAnsi="Times New Roman" w:cs="Times New Roman"/>
                <w:noProof/>
              </w:rPr>
              <w:t>Conclusie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_Toc105093940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4</w:t>
            </w:r>
            <w:r w:rsidRPr="00B70B5D">
              <w:rPr>
                <w:rFonts w:ascii="Times New Roman" w:hAnsi="Times New Roman" w:cs="Times New Roman"/>
                <w:noProof/>
                <w:webHidden/>
              </w:rPr>
              <w:fldChar w:fldCharType="end"/>
            </w:r>
          </w:hyperlink>
        </w:p>
        <w:p w14:paraId="03C660D3" w14:textId="460B297A" w:rsidR="00B70B5D" w:rsidRPr="00B70B5D" w:rsidRDefault="00B70B5D">
          <w:pPr>
            <w:pStyle w:val="Inhopg1"/>
            <w:tabs>
              <w:tab w:val="right" w:leader="dot" w:pos="9062"/>
            </w:tabs>
            <w:rPr>
              <w:rFonts w:ascii="Times New Roman" w:eastAsiaTheme="minorEastAsia" w:hAnsi="Times New Roman" w:cs="Times New Roman"/>
              <w:noProof/>
              <w:lang w:eastAsia="nl-NL"/>
            </w:rPr>
          </w:pPr>
          <w:hyperlink w:anchor="_Toc105093941" w:history="1">
            <w:r w:rsidRPr="00B70B5D">
              <w:rPr>
                <w:rStyle w:val="Hyperlink"/>
                <w:rFonts w:ascii="Times New Roman" w:hAnsi="Times New Roman" w:cs="Times New Roman"/>
                <w:noProof/>
              </w:rPr>
              <w:t>Inleiding</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_Toc105093941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7</w:t>
            </w:r>
            <w:r w:rsidRPr="00B70B5D">
              <w:rPr>
                <w:rFonts w:ascii="Times New Roman" w:hAnsi="Times New Roman" w:cs="Times New Roman"/>
                <w:noProof/>
                <w:webHidden/>
              </w:rPr>
              <w:fldChar w:fldCharType="end"/>
            </w:r>
          </w:hyperlink>
        </w:p>
        <w:p w14:paraId="6C7D2204" w14:textId="79E1F7AD" w:rsidR="00B70B5D" w:rsidRPr="00B70B5D" w:rsidRDefault="00B70B5D">
          <w:pPr>
            <w:pStyle w:val="Inhopg1"/>
            <w:tabs>
              <w:tab w:val="right" w:leader="dot" w:pos="9062"/>
            </w:tabs>
            <w:rPr>
              <w:rFonts w:ascii="Times New Roman" w:eastAsiaTheme="minorEastAsia" w:hAnsi="Times New Roman" w:cs="Times New Roman"/>
              <w:noProof/>
              <w:lang w:eastAsia="nl-NL"/>
            </w:rPr>
          </w:pPr>
          <w:hyperlink w:anchor="_Toc105093942" w:history="1">
            <w:r w:rsidRPr="00B70B5D">
              <w:rPr>
                <w:rStyle w:val="Hyperlink"/>
                <w:rFonts w:ascii="Times New Roman" w:hAnsi="Times New Roman" w:cs="Times New Roman"/>
                <w:noProof/>
              </w:rPr>
              <w:t>Methode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_Toc105093942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9</w:t>
            </w:r>
            <w:r w:rsidRPr="00B70B5D">
              <w:rPr>
                <w:rFonts w:ascii="Times New Roman" w:hAnsi="Times New Roman" w:cs="Times New Roman"/>
                <w:noProof/>
                <w:webHidden/>
              </w:rPr>
              <w:fldChar w:fldCharType="end"/>
            </w:r>
          </w:hyperlink>
        </w:p>
        <w:p w14:paraId="178EE978" w14:textId="478E9EF0"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43" w:history="1">
            <w:r w:rsidRPr="00B70B5D">
              <w:rPr>
                <w:rStyle w:val="Hyperlink"/>
                <w:rFonts w:ascii="Times New Roman" w:hAnsi="Times New Roman" w:cs="Times New Roman"/>
                <w:noProof/>
              </w:rPr>
              <w:t>Onderzoeksopzet</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_Toc105093943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9</w:t>
            </w:r>
            <w:r w:rsidRPr="00B70B5D">
              <w:rPr>
                <w:rFonts w:ascii="Times New Roman" w:hAnsi="Times New Roman" w:cs="Times New Roman"/>
                <w:noProof/>
                <w:webHidden/>
              </w:rPr>
              <w:fldChar w:fldCharType="end"/>
            </w:r>
          </w:hyperlink>
        </w:p>
        <w:p w14:paraId="609F575D" w14:textId="0B981522"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44" w:history="1">
            <w:r w:rsidRPr="00B70B5D">
              <w:rPr>
                <w:rStyle w:val="Hyperlink"/>
                <w:rFonts w:ascii="Times New Roman" w:hAnsi="Times New Roman" w:cs="Times New Roman"/>
                <w:noProof/>
              </w:rPr>
              <w:t>Ethische toetsing</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_Toc105093944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9</w:t>
            </w:r>
            <w:r w:rsidRPr="00B70B5D">
              <w:rPr>
                <w:rFonts w:ascii="Times New Roman" w:hAnsi="Times New Roman" w:cs="Times New Roman"/>
                <w:noProof/>
                <w:webHidden/>
              </w:rPr>
              <w:fldChar w:fldCharType="end"/>
            </w:r>
          </w:hyperlink>
        </w:p>
        <w:p w14:paraId="5BE78285" w14:textId="70BBF6E1"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45" w:history="1">
            <w:r w:rsidRPr="00B70B5D">
              <w:rPr>
                <w:rStyle w:val="Hyperlink"/>
                <w:rFonts w:ascii="Times New Roman" w:hAnsi="Times New Roman" w:cs="Times New Roman"/>
                <w:noProof/>
              </w:rPr>
              <w:t>Database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_Toc105093945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9</w:t>
            </w:r>
            <w:r w:rsidRPr="00B70B5D">
              <w:rPr>
                <w:rFonts w:ascii="Times New Roman" w:hAnsi="Times New Roman" w:cs="Times New Roman"/>
                <w:noProof/>
                <w:webHidden/>
              </w:rPr>
              <w:fldChar w:fldCharType="end"/>
            </w:r>
          </w:hyperlink>
        </w:p>
        <w:p w14:paraId="5B870C32" w14:textId="30C79C59"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46" w:history="1">
            <w:r w:rsidRPr="00B70B5D">
              <w:rPr>
                <w:rStyle w:val="Hyperlink"/>
                <w:rFonts w:ascii="Times New Roman" w:hAnsi="Times New Roman" w:cs="Times New Roman"/>
                <w:noProof/>
              </w:rPr>
              <w:t>Zoekstrategie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_Toc105093946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9</w:t>
            </w:r>
            <w:r w:rsidRPr="00B70B5D">
              <w:rPr>
                <w:rFonts w:ascii="Times New Roman" w:hAnsi="Times New Roman" w:cs="Times New Roman"/>
                <w:noProof/>
                <w:webHidden/>
              </w:rPr>
              <w:fldChar w:fldCharType="end"/>
            </w:r>
          </w:hyperlink>
        </w:p>
        <w:p w14:paraId="66EBB8DF" w14:textId="3182C555"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47" w:history="1">
            <w:r w:rsidRPr="00B70B5D">
              <w:rPr>
                <w:rStyle w:val="Hyperlink"/>
                <w:rFonts w:ascii="Times New Roman" w:hAnsi="Times New Roman" w:cs="Times New Roman"/>
                <w:noProof/>
              </w:rPr>
              <w:t>Selectieprocedure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_Toc105093947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9</w:t>
            </w:r>
            <w:r w:rsidRPr="00B70B5D">
              <w:rPr>
                <w:rFonts w:ascii="Times New Roman" w:hAnsi="Times New Roman" w:cs="Times New Roman"/>
                <w:noProof/>
                <w:webHidden/>
              </w:rPr>
              <w:fldChar w:fldCharType="end"/>
            </w:r>
          </w:hyperlink>
        </w:p>
        <w:p w14:paraId="7C2033A0" w14:textId="6150A125"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48" w:history="1">
            <w:r w:rsidRPr="00B70B5D">
              <w:rPr>
                <w:rStyle w:val="Hyperlink"/>
                <w:rFonts w:ascii="Times New Roman" w:hAnsi="Times New Roman" w:cs="Times New Roman"/>
                <w:noProof/>
              </w:rPr>
              <w:t>Methodologische kwaliteit</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_Toc105093948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10</w:t>
            </w:r>
            <w:r w:rsidRPr="00B70B5D">
              <w:rPr>
                <w:rFonts w:ascii="Times New Roman" w:hAnsi="Times New Roman" w:cs="Times New Roman"/>
                <w:noProof/>
                <w:webHidden/>
              </w:rPr>
              <w:fldChar w:fldCharType="end"/>
            </w:r>
          </w:hyperlink>
        </w:p>
        <w:p w14:paraId="7A69818D" w14:textId="746E0C97"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49" w:history="1">
            <w:r w:rsidRPr="00B70B5D">
              <w:rPr>
                <w:rStyle w:val="Hyperlink"/>
                <w:rFonts w:ascii="Times New Roman" w:hAnsi="Times New Roman" w:cs="Times New Roman"/>
                <w:noProof/>
              </w:rPr>
              <w:t>Data-extractie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_Toc105093949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10</w:t>
            </w:r>
            <w:r w:rsidRPr="00B70B5D">
              <w:rPr>
                <w:rFonts w:ascii="Times New Roman" w:hAnsi="Times New Roman" w:cs="Times New Roman"/>
                <w:noProof/>
                <w:webHidden/>
              </w:rPr>
              <w:fldChar w:fldCharType="end"/>
            </w:r>
          </w:hyperlink>
        </w:p>
        <w:p w14:paraId="3C9BE4F3" w14:textId="465BA5CA"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50" w:history="1">
            <w:r w:rsidRPr="00B70B5D">
              <w:rPr>
                <w:rStyle w:val="Hyperlink"/>
                <w:rFonts w:ascii="Times New Roman" w:hAnsi="Times New Roman" w:cs="Times New Roman"/>
                <w:noProof/>
              </w:rPr>
              <w:t>Data-analyse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_Toc105093950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10</w:t>
            </w:r>
            <w:r w:rsidRPr="00B70B5D">
              <w:rPr>
                <w:rFonts w:ascii="Times New Roman" w:hAnsi="Times New Roman" w:cs="Times New Roman"/>
                <w:noProof/>
                <w:webHidden/>
              </w:rPr>
              <w:fldChar w:fldCharType="end"/>
            </w:r>
          </w:hyperlink>
        </w:p>
        <w:p w14:paraId="43AB1951" w14:textId="02E85B56" w:rsidR="00B70B5D" w:rsidRPr="00B70B5D" w:rsidRDefault="00B70B5D">
          <w:pPr>
            <w:pStyle w:val="Inhopg1"/>
            <w:tabs>
              <w:tab w:val="right" w:leader="dot" w:pos="9062"/>
            </w:tabs>
            <w:rPr>
              <w:rFonts w:ascii="Times New Roman" w:eastAsiaTheme="minorEastAsia" w:hAnsi="Times New Roman" w:cs="Times New Roman"/>
              <w:noProof/>
              <w:lang w:eastAsia="nl-NL"/>
            </w:rPr>
          </w:pPr>
          <w:hyperlink w:anchor="_Toc105093951" w:history="1">
            <w:r w:rsidRPr="00B70B5D">
              <w:rPr>
                <w:rStyle w:val="Hyperlink"/>
                <w:rFonts w:ascii="Times New Roman" w:hAnsi="Times New Roman" w:cs="Times New Roman"/>
                <w:noProof/>
              </w:rPr>
              <w:t>Resultaten</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_Toc105093951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12</w:t>
            </w:r>
            <w:r w:rsidRPr="00B70B5D">
              <w:rPr>
                <w:rFonts w:ascii="Times New Roman" w:hAnsi="Times New Roman" w:cs="Times New Roman"/>
                <w:noProof/>
                <w:webHidden/>
              </w:rPr>
              <w:fldChar w:fldCharType="end"/>
            </w:r>
          </w:hyperlink>
        </w:p>
        <w:p w14:paraId="15F70681" w14:textId="0DB71546"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52" w:history="1">
            <w:r w:rsidRPr="00B70B5D">
              <w:rPr>
                <w:rStyle w:val="Hyperlink"/>
                <w:rFonts w:ascii="Times New Roman" w:hAnsi="Times New Roman" w:cs="Times New Roman"/>
                <w:noProof/>
              </w:rPr>
              <w:t>Selectieprocedure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_Toc105093952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12</w:t>
            </w:r>
            <w:r w:rsidRPr="00B70B5D">
              <w:rPr>
                <w:rFonts w:ascii="Times New Roman" w:hAnsi="Times New Roman" w:cs="Times New Roman"/>
                <w:noProof/>
                <w:webHidden/>
              </w:rPr>
              <w:fldChar w:fldCharType="end"/>
            </w:r>
          </w:hyperlink>
        </w:p>
        <w:p w14:paraId="40C140AE" w14:textId="7041A68C"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53" w:history="1">
            <w:r w:rsidRPr="00B70B5D">
              <w:rPr>
                <w:rStyle w:val="Hyperlink"/>
                <w:rFonts w:ascii="Times New Roman" w:hAnsi="Times New Roman" w:cs="Times New Roman"/>
                <w:noProof/>
              </w:rPr>
              <w:t>Methodologische kwaliteit</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_Toc105093953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12</w:t>
            </w:r>
            <w:r w:rsidRPr="00B70B5D">
              <w:rPr>
                <w:rFonts w:ascii="Times New Roman" w:hAnsi="Times New Roman" w:cs="Times New Roman"/>
                <w:noProof/>
                <w:webHidden/>
              </w:rPr>
              <w:fldChar w:fldCharType="end"/>
            </w:r>
          </w:hyperlink>
        </w:p>
        <w:p w14:paraId="50DB276E" w14:textId="0731A6DF"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54" w:history="1">
            <w:r w:rsidRPr="00B70B5D">
              <w:rPr>
                <w:rStyle w:val="Hyperlink"/>
                <w:rFonts w:ascii="Times New Roman" w:hAnsi="Times New Roman" w:cs="Times New Roman"/>
                <w:noProof/>
              </w:rPr>
              <w:t>Karakteristieken van de studies en participanten</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_Toc105093954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12</w:t>
            </w:r>
            <w:r w:rsidRPr="00B70B5D">
              <w:rPr>
                <w:rFonts w:ascii="Times New Roman" w:hAnsi="Times New Roman" w:cs="Times New Roman"/>
                <w:noProof/>
                <w:webHidden/>
              </w:rPr>
              <w:fldChar w:fldCharType="end"/>
            </w:r>
          </w:hyperlink>
        </w:p>
        <w:p w14:paraId="02848719" w14:textId="175F74D2"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55" w:history="1">
            <w:r w:rsidRPr="00B70B5D">
              <w:rPr>
                <w:rStyle w:val="Hyperlink"/>
                <w:rFonts w:ascii="Times New Roman" w:hAnsi="Times New Roman" w:cs="Times New Roman"/>
                <w:noProof/>
              </w:rPr>
              <w:t>Uitkomsten van de studies</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_Toc105093955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14</w:t>
            </w:r>
            <w:r w:rsidRPr="00B70B5D">
              <w:rPr>
                <w:rFonts w:ascii="Times New Roman" w:hAnsi="Times New Roman" w:cs="Times New Roman"/>
                <w:noProof/>
                <w:webHidden/>
              </w:rPr>
              <w:fldChar w:fldCharType="end"/>
            </w:r>
          </w:hyperlink>
        </w:p>
        <w:p w14:paraId="313F7F48" w14:textId="37479EB8"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56" w:history="1">
            <w:r w:rsidRPr="00B70B5D">
              <w:rPr>
                <w:rStyle w:val="Hyperlink"/>
                <w:rFonts w:ascii="Times New Roman" w:hAnsi="Times New Roman" w:cs="Times New Roman"/>
                <w:noProof/>
              </w:rPr>
              <w:t>Spiermassa</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_Toc105093956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14</w:t>
            </w:r>
            <w:r w:rsidRPr="00B70B5D">
              <w:rPr>
                <w:rFonts w:ascii="Times New Roman" w:hAnsi="Times New Roman" w:cs="Times New Roman"/>
                <w:noProof/>
                <w:webHidden/>
              </w:rPr>
              <w:fldChar w:fldCharType="end"/>
            </w:r>
          </w:hyperlink>
        </w:p>
        <w:p w14:paraId="6C02C5A6" w14:textId="523B8F85"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57" w:history="1">
            <w:r w:rsidRPr="00B70B5D">
              <w:rPr>
                <w:rStyle w:val="Hyperlink"/>
                <w:rFonts w:ascii="Times New Roman" w:hAnsi="Times New Roman" w:cs="Times New Roman"/>
                <w:noProof/>
              </w:rPr>
              <w:t>Spierkracht</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_Toc105093957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14</w:t>
            </w:r>
            <w:r w:rsidRPr="00B70B5D">
              <w:rPr>
                <w:rFonts w:ascii="Times New Roman" w:hAnsi="Times New Roman" w:cs="Times New Roman"/>
                <w:noProof/>
                <w:webHidden/>
              </w:rPr>
              <w:fldChar w:fldCharType="end"/>
            </w:r>
          </w:hyperlink>
        </w:p>
        <w:p w14:paraId="41654FA4" w14:textId="5495879B"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58" w:history="1">
            <w:r w:rsidRPr="00B70B5D">
              <w:rPr>
                <w:rStyle w:val="Hyperlink"/>
                <w:rFonts w:ascii="Times New Roman" w:hAnsi="Times New Roman" w:cs="Times New Roman"/>
                <w:noProof/>
              </w:rPr>
              <w:t>Zelfredzaamheid</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_Toc105093958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15</w:t>
            </w:r>
            <w:r w:rsidRPr="00B70B5D">
              <w:rPr>
                <w:rFonts w:ascii="Times New Roman" w:hAnsi="Times New Roman" w:cs="Times New Roman"/>
                <w:noProof/>
                <w:webHidden/>
              </w:rPr>
              <w:fldChar w:fldCharType="end"/>
            </w:r>
          </w:hyperlink>
        </w:p>
        <w:p w14:paraId="66AD146D" w14:textId="3DD2B139" w:rsidR="00B70B5D" w:rsidRPr="00B70B5D" w:rsidRDefault="00B70B5D">
          <w:pPr>
            <w:pStyle w:val="Inhopg1"/>
            <w:tabs>
              <w:tab w:val="right" w:leader="dot" w:pos="9062"/>
            </w:tabs>
            <w:rPr>
              <w:rFonts w:ascii="Times New Roman" w:eastAsiaTheme="minorEastAsia" w:hAnsi="Times New Roman" w:cs="Times New Roman"/>
              <w:noProof/>
              <w:lang w:eastAsia="nl-NL"/>
            </w:rPr>
          </w:pPr>
          <w:hyperlink w:anchor="_Toc105093959" w:history="1">
            <w:r w:rsidRPr="00B70B5D">
              <w:rPr>
                <w:rStyle w:val="Hyperlink"/>
                <w:rFonts w:ascii="Times New Roman" w:hAnsi="Times New Roman" w:cs="Times New Roman"/>
                <w:noProof/>
              </w:rPr>
              <w:t>Discussie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_Toc105093959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18</w:t>
            </w:r>
            <w:r w:rsidRPr="00B70B5D">
              <w:rPr>
                <w:rFonts w:ascii="Times New Roman" w:hAnsi="Times New Roman" w:cs="Times New Roman"/>
                <w:noProof/>
                <w:webHidden/>
              </w:rPr>
              <w:fldChar w:fldCharType="end"/>
            </w:r>
          </w:hyperlink>
        </w:p>
        <w:p w14:paraId="18F58F3D" w14:textId="37DF65A2"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60" w:history="1">
            <w:r w:rsidRPr="00B70B5D">
              <w:rPr>
                <w:rStyle w:val="Hyperlink"/>
                <w:rFonts w:ascii="Times New Roman" w:hAnsi="Times New Roman" w:cs="Times New Roman"/>
                <w:noProof/>
              </w:rPr>
              <w:t>Bestaande literatuur</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_Toc105093960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20</w:t>
            </w:r>
            <w:r w:rsidRPr="00B70B5D">
              <w:rPr>
                <w:rFonts w:ascii="Times New Roman" w:hAnsi="Times New Roman" w:cs="Times New Roman"/>
                <w:noProof/>
                <w:webHidden/>
              </w:rPr>
              <w:fldChar w:fldCharType="end"/>
            </w:r>
          </w:hyperlink>
        </w:p>
        <w:p w14:paraId="1F84D162" w14:textId="3D489E9A"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61" w:history="1">
            <w:r w:rsidRPr="00B70B5D">
              <w:rPr>
                <w:rStyle w:val="Hyperlink"/>
                <w:rFonts w:ascii="Times New Roman" w:hAnsi="Times New Roman" w:cs="Times New Roman"/>
                <w:noProof/>
              </w:rPr>
              <w:t>Aanbeveling voor vervolgonderzoek</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_Toc105093961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20</w:t>
            </w:r>
            <w:r w:rsidRPr="00B70B5D">
              <w:rPr>
                <w:rFonts w:ascii="Times New Roman" w:hAnsi="Times New Roman" w:cs="Times New Roman"/>
                <w:noProof/>
                <w:webHidden/>
              </w:rPr>
              <w:fldChar w:fldCharType="end"/>
            </w:r>
          </w:hyperlink>
        </w:p>
        <w:p w14:paraId="4561553F" w14:textId="06842B6E"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62" w:history="1">
            <w:r w:rsidRPr="00B70B5D">
              <w:rPr>
                <w:rStyle w:val="Hyperlink"/>
                <w:rFonts w:ascii="Times New Roman" w:hAnsi="Times New Roman" w:cs="Times New Roman"/>
                <w:noProof/>
              </w:rPr>
              <w:t>Aanbeveling voor in de praktijk</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_Toc105093962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20</w:t>
            </w:r>
            <w:r w:rsidRPr="00B70B5D">
              <w:rPr>
                <w:rFonts w:ascii="Times New Roman" w:hAnsi="Times New Roman" w:cs="Times New Roman"/>
                <w:noProof/>
                <w:webHidden/>
              </w:rPr>
              <w:fldChar w:fldCharType="end"/>
            </w:r>
          </w:hyperlink>
        </w:p>
        <w:p w14:paraId="42103804" w14:textId="28E62DED" w:rsidR="00B70B5D" w:rsidRPr="00B70B5D" w:rsidRDefault="00B70B5D">
          <w:pPr>
            <w:pStyle w:val="Inhopg1"/>
            <w:tabs>
              <w:tab w:val="right" w:leader="dot" w:pos="9062"/>
            </w:tabs>
            <w:rPr>
              <w:rFonts w:ascii="Times New Roman" w:eastAsiaTheme="minorEastAsia" w:hAnsi="Times New Roman" w:cs="Times New Roman"/>
              <w:noProof/>
              <w:lang w:eastAsia="nl-NL"/>
            </w:rPr>
          </w:pPr>
          <w:hyperlink w:anchor="_Toc105093963" w:history="1">
            <w:r w:rsidRPr="00B70B5D">
              <w:rPr>
                <w:rStyle w:val="Hyperlink"/>
                <w:rFonts w:ascii="Times New Roman" w:hAnsi="Times New Roman" w:cs="Times New Roman"/>
                <w:noProof/>
              </w:rPr>
              <w:t>Conclusie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_Toc105093963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21</w:t>
            </w:r>
            <w:r w:rsidRPr="00B70B5D">
              <w:rPr>
                <w:rFonts w:ascii="Times New Roman" w:hAnsi="Times New Roman" w:cs="Times New Roman"/>
                <w:noProof/>
                <w:webHidden/>
              </w:rPr>
              <w:fldChar w:fldCharType="end"/>
            </w:r>
          </w:hyperlink>
        </w:p>
        <w:p w14:paraId="0341BB09" w14:textId="50C73369" w:rsidR="00B70B5D" w:rsidRPr="00B70B5D" w:rsidRDefault="00B70B5D">
          <w:pPr>
            <w:pStyle w:val="Inhopg1"/>
            <w:tabs>
              <w:tab w:val="right" w:leader="dot" w:pos="9062"/>
            </w:tabs>
            <w:rPr>
              <w:rFonts w:ascii="Times New Roman" w:eastAsiaTheme="minorEastAsia" w:hAnsi="Times New Roman" w:cs="Times New Roman"/>
              <w:noProof/>
              <w:lang w:eastAsia="nl-NL"/>
            </w:rPr>
          </w:pPr>
          <w:hyperlink w:anchor="_Toc105093964" w:history="1">
            <w:r w:rsidRPr="00B70B5D">
              <w:rPr>
                <w:rStyle w:val="Hyperlink"/>
                <w:rFonts w:ascii="Times New Roman" w:hAnsi="Times New Roman" w:cs="Times New Roman"/>
                <w:noProof/>
                <w:lang w:val="en-US"/>
              </w:rPr>
              <w:t>Bibliografie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_Toc105093964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22</w:t>
            </w:r>
            <w:r w:rsidRPr="00B70B5D">
              <w:rPr>
                <w:rFonts w:ascii="Times New Roman" w:hAnsi="Times New Roman" w:cs="Times New Roman"/>
                <w:noProof/>
                <w:webHidden/>
              </w:rPr>
              <w:fldChar w:fldCharType="end"/>
            </w:r>
          </w:hyperlink>
        </w:p>
        <w:p w14:paraId="0BB109FC" w14:textId="1ECDBB25" w:rsidR="00B70B5D" w:rsidRPr="00B70B5D" w:rsidRDefault="00B70B5D">
          <w:pPr>
            <w:pStyle w:val="Inhopg1"/>
            <w:tabs>
              <w:tab w:val="right" w:leader="dot" w:pos="9062"/>
            </w:tabs>
            <w:rPr>
              <w:rFonts w:ascii="Times New Roman" w:eastAsiaTheme="minorEastAsia" w:hAnsi="Times New Roman" w:cs="Times New Roman"/>
              <w:noProof/>
              <w:lang w:eastAsia="nl-NL"/>
            </w:rPr>
          </w:pPr>
          <w:hyperlink w:anchor="_Toc105093965" w:history="1">
            <w:r w:rsidRPr="00B70B5D">
              <w:rPr>
                <w:rStyle w:val="Hyperlink"/>
                <w:rFonts w:ascii="Times New Roman" w:hAnsi="Times New Roman" w:cs="Times New Roman"/>
                <w:noProof/>
              </w:rPr>
              <w:t>Bijlagen</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_Toc105093965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25</w:t>
            </w:r>
            <w:r w:rsidRPr="00B70B5D">
              <w:rPr>
                <w:rFonts w:ascii="Times New Roman" w:hAnsi="Times New Roman" w:cs="Times New Roman"/>
                <w:noProof/>
                <w:webHidden/>
              </w:rPr>
              <w:fldChar w:fldCharType="end"/>
            </w:r>
          </w:hyperlink>
        </w:p>
        <w:p w14:paraId="21D8C77E" w14:textId="1CF5E762"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66" w:history="1">
            <w:r w:rsidRPr="00B70B5D">
              <w:rPr>
                <w:rStyle w:val="Hyperlink"/>
                <w:rFonts w:ascii="Times New Roman" w:hAnsi="Times New Roman" w:cs="Times New Roman"/>
                <w:noProof/>
              </w:rPr>
              <w:t>Bijlage 1: zoekstrengen databases</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_Toc105093966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25</w:t>
            </w:r>
            <w:r w:rsidRPr="00B70B5D">
              <w:rPr>
                <w:rFonts w:ascii="Times New Roman" w:hAnsi="Times New Roman" w:cs="Times New Roman"/>
                <w:noProof/>
                <w:webHidden/>
              </w:rPr>
              <w:fldChar w:fldCharType="end"/>
            </w:r>
          </w:hyperlink>
        </w:p>
        <w:p w14:paraId="1469E710" w14:textId="77D749B5"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67" w:history="1">
            <w:r w:rsidRPr="00B70B5D">
              <w:rPr>
                <w:rStyle w:val="Hyperlink"/>
                <w:rFonts w:ascii="Times New Roman" w:hAnsi="Times New Roman" w:cs="Times New Roman"/>
                <w:noProof/>
              </w:rPr>
              <w:t>Bijlage 2: PEDro-scale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_Toc105093967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26</w:t>
            </w:r>
            <w:r w:rsidRPr="00B70B5D">
              <w:rPr>
                <w:rFonts w:ascii="Times New Roman" w:hAnsi="Times New Roman" w:cs="Times New Roman"/>
                <w:noProof/>
                <w:webHidden/>
              </w:rPr>
              <w:fldChar w:fldCharType="end"/>
            </w:r>
          </w:hyperlink>
        </w:p>
        <w:p w14:paraId="3DD2012E" w14:textId="773E308C"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68" w:history="1">
            <w:r w:rsidRPr="00B70B5D">
              <w:rPr>
                <w:rStyle w:val="Hyperlink"/>
                <w:rFonts w:ascii="Times New Roman" w:hAnsi="Times New Roman" w:cs="Times New Roman"/>
                <w:noProof/>
              </w:rPr>
              <w:t>Bijlage 3: methodologische kwaliteit per studie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_Toc105093968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27</w:t>
            </w:r>
            <w:r w:rsidRPr="00B70B5D">
              <w:rPr>
                <w:rFonts w:ascii="Times New Roman" w:hAnsi="Times New Roman" w:cs="Times New Roman"/>
                <w:noProof/>
                <w:webHidden/>
              </w:rPr>
              <w:fldChar w:fldCharType="end"/>
            </w:r>
          </w:hyperlink>
        </w:p>
        <w:p w14:paraId="3C8411EC" w14:textId="4FD81C3E" w:rsidR="00B70B5D" w:rsidRPr="00B70B5D" w:rsidRDefault="00B70B5D">
          <w:pPr>
            <w:pStyle w:val="Inhopg2"/>
            <w:tabs>
              <w:tab w:val="right" w:leader="dot" w:pos="9062"/>
            </w:tabs>
            <w:rPr>
              <w:rFonts w:ascii="Times New Roman" w:eastAsiaTheme="minorEastAsia" w:hAnsi="Times New Roman" w:cs="Times New Roman"/>
              <w:noProof/>
              <w:lang w:eastAsia="nl-NL"/>
            </w:rPr>
          </w:pPr>
          <w:hyperlink w:anchor="_Toc105093969" w:history="1">
            <w:r w:rsidRPr="00B70B5D">
              <w:rPr>
                <w:rStyle w:val="Hyperlink"/>
                <w:rFonts w:ascii="Times New Roman" w:hAnsi="Times New Roman" w:cs="Times New Roman"/>
                <w:noProof/>
              </w:rPr>
              <w:t>Bijlage 4: basis karakteristieken van de participanten per studie</w:t>
            </w:r>
            <w:r w:rsidRPr="00B70B5D">
              <w:rPr>
                <w:rFonts w:ascii="Times New Roman" w:hAnsi="Times New Roman" w:cs="Times New Roman"/>
                <w:noProof/>
                <w:webHidden/>
              </w:rPr>
              <w:tab/>
            </w:r>
            <w:r w:rsidRPr="00B70B5D">
              <w:rPr>
                <w:rFonts w:ascii="Times New Roman" w:hAnsi="Times New Roman" w:cs="Times New Roman"/>
                <w:noProof/>
                <w:webHidden/>
              </w:rPr>
              <w:fldChar w:fldCharType="begin"/>
            </w:r>
            <w:r w:rsidRPr="00B70B5D">
              <w:rPr>
                <w:rFonts w:ascii="Times New Roman" w:hAnsi="Times New Roman" w:cs="Times New Roman"/>
                <w:noProof/>
                <w:webHidden/>
              </w:rPr>
              <w:instrText xml:space="preserve"> PAGEREF _Toc105093969 \h </w:instrText>
            </w:r>
            <w:r w:rsidRPr="00B70B5D">
              <w:rPr>
                <w:rFonts w:ascii="Times New Roman" w:hAnsi="Times New Roman" w:cs="Times New Roman"/>
                <w:noProof/>
                <w:webHidden/>
              </w:rPr>
            </w:r>
            <w:r w:rsidRPr="00B70B5D">
              <w:rPr>
                <w:rFonts w:ascii="Times New Roman" w:hAnsi="Times New Roman" w:cs="Times New Roman"/>
                <w:noProof/>
                <w:webHidden/>
              </w:rPr>
              <w:fldChar w:fldCharType="separate"/>
            </w:r>
            <w:r w:rsidRPr="00B70B5D">
              <w:rPr>
                <w:rFonts w:ascii="Times New Roman" w:hAnsi="Times New Roman" w:cs="Times New Roman"/>
                <w:noProof/>
                <w:webHidden/>
              </w:rPr>
              <w:t>28</w:t>
            </w:r>
            <w:r w:rsidRPr="00B70B5D">
              <w:rPr>
                <w:rFonts w:ascii="Times New Roman" w:hAnsi="Times New Roman" w:cs="Times New Roman"/>
                <w:noProof/>
                <w:webHidden/>
              </w:rPr>
              <w:fldChar w:fldCharType="end"/>
            </w:r>
          </w:hyperlink>
        </w:p>
        <w:p w14:paraId="443671CD" w14:textId="31B0628D" w:rsidR="00A26563" w:rsidRDefault="00A26563" w:rsidP="00A26563">
          <w:pPr>
            <w:rPr>
              <w:b/>
              <w:bCs/>
            </w:rPr>
            <w:sectPr w:rsidR="00A26563" w:rsidSect="00A80BD4">
              <w:type w:val="continuous"/>
              <w:pgSz w:w="11906" w:h="16838"/>
              <w:pgMar w:top="1417" w:right="1417" w:bottom="1417" w:left="1417" w:header="708" w:footer="708" w:gutter="0"/>
              <w:cols w:space="708"/>
              <w:docGrid w:linePitch="360"/>
            </w:sectPr>
          </w:pPr>
          <w:r w:rsidRPr="00B70B5D">
            <w:rPr>
              <w:rFonts w:ascii="Times New Roman" w:hAnsi="Times New Roman" w:cs="Times New Roman"/>
              <w:b/>
              <w:bCs/>
            </w:rPr>
            <w:fldChar w:fldCharType="end"/>
          </w:r>
        </w:p>
      </w:sdtContent>
    </w:sdt>
    <w:p w14:paraId="08B9B97B" w14:textId="77B891F9" w:rsidR="00EA2283" w:rsidRDefault="00A26563" w:rsidP="00A26563">
      <w:pPr>
        <w:pStyle w:val="Geenafstand"/>
        <w:rPr>
          <w:rStyle w:val="jlqj4b"/>
          <w:rFonts w:ascii="Times New Roman" w:hAnsi="Times New Roman" w:cs="Times New Roman"/>
        </w:rPr>
      </w:pPr>
      <w:r>
        <w:rPr>
          <w:rStyle w:val="jlqj4b"/>
          <w:rFonts w:ascii="Times New Roman" w:hAnsi="Times New Roman" w:cs="Times New Roman"/>
        </w:rPr>
        <w:t xml:space="preserve"> </w:t>
      </w:r>
      <w:r w:rsidR="00EA2283">
        <w:rPr>
          <w:rStyle w:val="jlqj4b"/>
          <w:rFonts w:ascii="Times New Roman" w:hAnsi="Times New Roman" w:cs="Times New Roman"/>
        </w:rPr>
        <w:br w:type="page"/>
      </w:r>
    </w:p>
    <w:p w14:paraId="1E6DF855" w14:textId="4656BDBC" w:rsidR="00941936" w:rsidRPr="00624F58" w:rsidRDefault="00941936" w:rsidP="00624F58">
      <w:pPr>
        <w:pStyle w:val="Kop1"/>
        <w:rPr>
          <w:rStyle w:val="jlqj4b"/>
          <w:rFonts w:ascii="Times New Roman" w:hAnsi="Times New Roman" w:cs="Times New Roman"/>
        </w:rPr>
      </w:pPr>
      <w:bookmarkStart w:id="12" w:name="_Toc105093941"/>
      <w:r w:rsidRPr="00624F58">
        <w:rPr>
          <w:rStyle w:val="jlqj4b"/>
          <w:rFonts w:ascii="Times New Roman" w:hAnsi="Times New Roman" w:cs="Times New Roman"/>
        </w:rPr>
        <w:lastRenderedPageBreak/>
        <w:t>Inleiding</w:t>
      </w:r>
      <w:bookmarkEnd w:id="12"/>
      <w:r w:rsidRPr="00624F58">
        <w:rPr>
          <w:rStyle w:val="jlqj4b"/>
          <w:rFonts w:ascii="Times New Roman" w:hAnsi="Times New Roman" w:cs="Times New Roman"/>
        </w:rPr>
        <w:t xml:space="preserve"> </w:t>
      </w:r>
    </w:p>
    <w:p w14:paraId="40B3665C" w14:textId="4E1B8CE8" w:rsidR="008656CA" w:rsidRDefault="008656CA" w:rsidP="008656CA">
      <w:pPr>
        <w:pStyle w:val="Geenafstand"/>
        <w:rPr>
          <w:rStyle w:val="jlqj4b"/>
          <w:rFonts w:ascii="Times New Roman" w:hAnsi="Times New Roman" w:cs="Times New Roman"/>
        </w:rPr>
      </w:pPr>
      <w:r>
        <w:rPr>
          <w:rStyle w:val="jlqj4b"/>
          <w:rFonts w:ascii="Times New Roman" w:hAnsi="Times New Roman" w:cs="Times New Roman"/>
        </w:rPr>
        <w:t xml:space="preserve">Per jaar worden er ongeveer 13-20 miljoen mensen wereldwijd behandeld op intensive care afdelingen (ic’s). </w:t>
      </w:r>
      <w:sdt>
        <w:sdtPr>
          <w:rPr>
            <w:rStyle w:val="jlqj4b"/>
            <w:rFonts w:ascii="Times New Roman" w:hAnsi="Times New Roman" w:cs="Times New Roman"/>
            <w:color w:val="000000"/>
            <w:vertAlign w:val="superscript"/>
          </w:rPr>
          <w:tag w:val="MENDELEY_CITATION_v3_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"/>
          <w:id w:val="-1998098941"/>
          <w:placeholder>
            <w:docPart w:val="07875E1032404751BC579B303D9072BD"/>
          </w:placeholder>
        </w:sdtPr>
        <w:sdtEndPr>
          <w:rPr>
            <w:rStyle w:val="jlqj4b"/>
          </w:rPr>
        </w:sdtEndPr>
        <w:sdtContent>
          <w:r w:rsidR="00BF353A" w:rsidRPr="00BF353A">
            <w:rPr>
              <w:rStyle w:val="jlqj4b"/>
              <w:rFonts w:ascii="Times New Roman" w:hAnsi="Times New Roman" w:cs="Times New Roman"/>
              <w:color w:val="000000"/>
              <w:vertAlign w:val="superscript"/>
            </w:rPr>
            <w:t>1</w:t>
          </w:r>
        </w:sdtContent>
      </w:sdt>
      <w:r w:rsidR="00152F66">
        <w:rPr>
          <w:rStyle w:val="jlqj4b"/>
          <w:rFonts w:ascii="Times New Roman" w:hAnsi="Times New Roman" w:cs="Times New Roman"/>
        </w:rPr>
        <w:t xml:space="preserve"> </w:t>
      </w:r>
      <w:r>
        <w:rPr>
          <w:rStyle w:val="jlqj4b"/>
          <w:rFonts w:ascii="Times New Roman" w:hAnsi="Times New Roman" w:cs="Times New Roman"/>
        </w:rPr>
        <w:t xml:space="preserve">De ontwikkelingen in therapeutische technieken en in de zorg voor ernstig zieke patiënten hebben bijgedragen aan een verhoogde overlevingskans voor deze patiënten. Tegelijkertijd leidt dit tot de bevinding dat de gevolgen, van de opname van patiënten op de ic, ook na hun vertrek uit het ziekenhuis nog blijven. De bedrust die noodzakelijk wordt geacht voor veel patiënten en de gevolgen van een vaak langdurig ic-verblijf, </w:t>
      </w:r>
      <w:r w:rsidR="002160E7">
        <w:rPr>
          <w:rStyle w:val="jlqj4b"/>
          <w:rFonts w:ascii="Times New Roman" w:hAnsi="Times New Roman" w:cs="Times New Roman"/>
        </w:rPr>
        <w:t>draagt</w:t>
      </w:r>
      <w:r>
        <w:rPr>
          <w:rStyle w:val="jlqj4b"/>
          <w:rFonts w:ascii="Times New Roman" w:hAnsi="Times New Roman" w:cs="Times New Roman"/>
        </w:rPr>
        <w:t xml:space="preserve"> aanzienlijk bij aan het verminderen van de fitheid van deze patiënten.</w:t>
      </w:r>
      <w:r w:rsidR="00152F66" w:rsidRPr="00152F66">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"/>
          <w:id w:val="1370499308"/>
          <w:placeholder>
            <w:docPart w:val="2CA9525D352745DAB4E7F078EC0F2EBB"/>
          </w:placeholder>
        </w:sdtPr>
        <w:sdtEndPr>
          <w:rPr>
            <w:rStyle w:val="jlqj4b"/>
          </w:rPr>
        </w:sdtEndPr>
        <w:sdtContent>
          <w:r w:rsidR="00BF353A" w:rsidRPr="00BF353A">
            <w:rPr>
              <w:rStyle w:val="jlqj4b"/>
              <w:rFonts w:ascii="Times New Roman" w:hAnsi="Times New Roman" w:cs="Times New Roman"/>
              <w:color w:val="000000"/>
              <w:vertAlign w:val="superscript"/>
            </w:rPr>
            <w:t>2</w:t>
          </w:r>
        </w:sdtContent>
      </w:sdt>
      <w:r>
        <w:rPr>
          <w:rStyle w:val="jlqj4b"/>
          <w:rFonts w:ascii="Times New Roman" w:hAnsi="Times New Roman" w:cs="Times New Roman"/>
        </w:rPr>
        <w:t xml:space="preserve"> </w:t>
      </w:r>
    </w:p>
    <w:p w14:paraId="3D6ABA1A" w14:textId="77777777" w:rsidR="008656CA" w:rsidRDefault="008656CA" w:rsidP="008656CA">
      <w:pPr>
        <w:pStyle w:val="Geenafstand"/>
        <w:rPr>
          <w:rStyle w:val="jlqj4b"/>
          <w:rFonts w:ascii="Times New Roman" w:hAnsi="Times New Roman" w:cs="Times New Roman"/>
        </w:rPr>
      </w:pPr>
    </w:p>
    <w:p w14:paraId="427259C0" w14:textId="0CADE429" w:rsidR="008656CA" w:rsidRDefault="008656CA" w:rsidP="008656CA">
      <w:pPr>
        <w:pStyle w:val="Geenafstand"/>
        <w:rPr>
          <w:rStyle w:val="jlqj4b"/>
          <w:rFonts w:ascii="Times New Roman" w:hAnsi="Times New Roman" w:cs="Times New Roman"/>
        </w:rPr>
      </w:pPr>
      <w:r>
        <w:rPr>
          <w:rStyle w:val="jlqj4b"/>
          <w:rFonts w:ascii="Times New Roman" w:hAnsi="Times New Roman" w:cs="Times New Roman"/>
        </w:rPr>
        <w:t xml:space="preserve">Eén van </w:t>
      </w:r>
      <w:r w:rsidR="00796AB4">
        <w:rPr>
          <w:rStyle w:val="jlqj4b"/>
          <w:rFonts w:ascii="Times New Roman" w:hAnsi="Times New Roman" w:cs="Times New Roman"/>
        </w:rPr>
        <w:t>de</w:t>
      </w:r>
      <w:r>
        <w:rPr>
          <w:rStyle w:val="jlqj4b"/>
          <w:rFonts w:ascii="Times New Roman" w:hAnsi="Times New Roman" w:cs="Times New Roman"/>
        </w:rPr>
        <w:t xml:space="preserve"> gevolgen van een ic-opname is het optreden van ernstige spierzwakte, ook wel intensive care unit-</w:t>
      </w:r>
      <w:proofErr w:type="spellStart"/>
      <w:r>
        <w:rPr>
          <w:rStyle w:val="jlqj4b"/>
          <w:rFonts w:ascii="Times New Roman" w:hAnsi="Times New Roman" w:cs="Times New Roman"/>
        </w:rPr>
        <w:t>aquired</w:t>
      </w:r>
      <w:proofErr w:type="spellEnd"/>
      <w:r>
        <w:rPr>
          <w:rStyle w:val="jlqj4b"/>
          <w:rFonts w:ascii="Times New Roman" w:hAnsi="Times New Roman" w:cs="Times New Roman"/>
        </w:rPr>
        <w:t xml:space="preserve"> </w:t>
      </w:r>
      <w:proofErr w:type="spellStart"/>
      <w:r>
        <w:rPr>
          <w:rStyle w:val="jlqj4b"/>
          <w:rFonts w:ascii="Times New Roman" w:hAnsi="Times New Roman" w:cs="Times New Roman"/>
        </w:rPr>
        <w:t>weakness</w:t>
      </w:r>
      <w:proofErr w:type="spellEnd"/>
      <w:r>
        <w:rPr>
          <w:rStyle w:val="jlqj4b"/>
          <w:rFonts w:ascii="Times New Roman" w:hAnsi="Times New Roman" w:cs="Times New Roman"/>
        </w:rPr>
        <w:t xml:space="preserve"> genoemd (ICU-AW).</w:t>
      </w:r>
      <w:r w:rsidR="00152F66" w:rsidRPr="00152F66">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"/>
          <w:id w:val="-1318569566"/>
          <w:placeholder>
            <w:docPart w:val="097D4317B2F04B8B8DEB77BCD6EA4FEB"/>
          </w:placeholder>
        </w:sdtPr>
        <w:sdtEndPr>
          <w:rPr>
            <w:rStyle w:val="jlqj4b"/>
          </w:rPr>
        </w:sdtEndPr>
        <w:sdtContent>
          <w:r w:rsidR="00BF353A" w:rsidRPr="00BF353A">
            <w:rPr>
              <w:rStyle w:val="jlqj4b"/>
              <w:rFonts w:ascii="Times New Roman" w:hAnsi="Times New Roman" w:cs="Times New Roman"/>
              <w:color w:val="000000"/>
              <w:vertAlign w:val="superscript"/>
            </w:rPr>
            <w:t>2</w:t>
          </w:r>
        </w:sdtContent>
      </w:sdt>
      <w:r>
        <w:rPr>
          <w:rStyle w:val="jlqj4b"/>
          <w:rFonts w:ascii="Times New Roman" w:hAnsi="Times New Roman" w:cs="Times New Roman"/>
        </w:rPr>
        <w:t xml:space="preserve"> </w:t>
      </w:r>
      <w:r w:rsidRPr="00897EE9">
        <w:rPr>
          <w:rFonts w:ascii="Times New Roman" w:hAnsi="Times New Roman" w:cs="Times New Roman"/>
          <w:color w:val="000000"/>
          <w:shd w:val="clear" w:color="auto" w:fill="FFFFFF"/>
        </w:rPr>
        <w:t xml:space="preserve">ICU-AW is één van de meest voorkomende neuromusculaire stoornissen en </w:t>
      </w:r>
      <w:r w:rsidR="00796AB4">
        <w:rPr>
          <w:rFonts w:ascii="Times New Roman" w:hAnsi="Times New Roman" w:cs="Times New Roman"/>
          <w:color w:val="000000"/>
          <w:shd w:val="clear" w:color="auto" w:fill="FFFFFF"/>
        </w:rPr>
        <w:t>leidt tot verminderde</w:t>
      </w:r>
      <w:r w:rsidRPr="00897EE9">
        <w:rPr>
          <w:rFonts w:ascii="Times New Roman" w:hAnsi="Times New Roman" w:cs="Times New Roman"/>
          <w:color w:val="000000"/>
          <w:shd w:val="clear" w:color="auto" w:fill="FFFFFF"/>
        </w:rPr>
        <w:t xml:space="preserve"> fysieke fitheid van </w:t>
      </w:r>
      <w:r>
        <w:rPr>
          <w:rFonts w:ascii="Times New Roman" w:hAnsi="Times New Roman" w:cs="Times New Roman"/>
          <w:color w:val="000000"/>
          <w:shd w:val="clear" w:color="auto" w:fill="FFFFFF"/>
        </w:rPr>
        <w:t>patiënten</w:t>
      </w:r>
      <w:r w:rsidRPr="00897EE9">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De aandoening is typisch gegeneraliseerd, symmetrisch en treft de ledematen (meer proximaal dan distaal) en de ademhalingsspieren.</w:t>
      </w:r>
      <w:r w:rsidR="00152F66" w:rsidRPr="00152F66">
        <w:rPr>
          <w:rFonts w:ascii="Times New Roman" w:hAnsi="Times New Roman" w:cs="Times New Roman"/>
          <w:color w:val="000000"/>
          <w:shd w:val="clear" w:color="auto" w:fill="FFFFFF"/>
          <w:vertAlign w:val="superscript"/>
        </w:rPr>
        <w:t xml:space="preserve"> </w:t>
      </w:r>
      <w:sdt>
        <w:sdtPr>
          <w:rPr>
            <w:rFonts w:ascii="Times New Roman" w:hAnsi="Times New Roman" w:cs="Times New Roman"/>
            <w:color w:val="000000"/>
            <w:shd w:val="clear" w:color="auto" w:fill="FFFFFF"/>
            <w:vertAlign w:val="superscript"/>
          </w:rPr>
          <w:tag w:val="MENDELEY_CITATION_v3_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"/>
          <w:id w:val="1156653863"/>
          <w:placeholder>
            <w:docPart w:val="CD3280E008CE42BCA650AD9BAC979345"/>
          </w:placeholder>
        </w:sdtPr>
        <w:sdtEndPr/>
        <w:sdtContent>
          <w:r w:rsidR="00BF353A" w:rsidRPr="00BF353A">
            <w:rPr>
              <w:rFonts w:ascii="Times New Roman" w:hAnsi="Times New Roman" w:cs="Times New Roman"/>
              <w:color w:val="000000"/>
              <w:shd w:val="clear" w:color="auto" w:fill="FFFFFF"/>
              <w:vertAlign w:val="superscript"/>
            </w:rPr>
            <w:t>3,4</w:t>
          </w:r>
        </w:sdtContent>
      </w:sdt>
      <w:r>
        <w:rPr>
          <w:rFonts w:ascii="Times New Roman" w:hAnsi="Times New Roman" w:cs="Times New Roman"/>
          <w:color w:val="000000"/>
          <w:shd w:val="clear" w:color="auto" w:fill="FFFFFF"/>
        </w:rPr>
        <w:t xml:space="preserve"> De belangrijkste risicofactoren voor het ontwikkelen van ernstige zwakte zijn onder andere meervoudig orgaan falen, sepsis en </w:t>
      </w:r>
      <w:r w:rsidR="00591145">
        <w:rPr>
          <w:rFonts w:ascii="Times New Roman" w:hAnsi="Times New Roman" w:cs="Times New Roman"/>
          <w:color w:val="000000"/>
          <w:shd w:val="clear" w:color="auto" w:fill="FFFFFF"/>
        </w:rPr>
        <w:t xml:space="preserve">langdurige </w:t>
      </w:r>
      <w:r>
        <w:rPr>
          <w:rFonts w:ascii="Times New Roman" w:hAnsi="Times New Roman" w:cs="Times New Roman"/>
          <w:color w:val="000000"/>
          <w:shd w:val="clear" w:color="auto" w:fill="FFFFFF"/>
        </w:rPr>
        <w:t>mechanische beademing.</w:t>
      </w:r>
      <w:r w:rsidR="00152F66" w:rsidRPr="00152F66">
        <w:rPr>
          <w:rFonts w:ascii="Times New Roman" w:hAnsi="Times New Roman" w:cs="Times New Roman"/>
          <w:color w:val="000000"/>
          <w:shd w:val="clear" w:color="auto" w:fill="FFFFFF"/>
          <w:vertAlign w:val="superscript"/>
        </w:rPr>
        <w:t xml:space="preserve"> </w:t>
      </w:r>
      <w:sdt>
        <w:sdtPr>
          <w:rPr>
            <w:rFonts w:ascii="Times New Roman" w:hAnsi="Times New Roman" w:cs="Times New Roman"/>
            <w:color w:val="000000"/>
            <w:shd w:val="clear" w:color="auto" w:fill="FFFFFF"/>
            <w:vertAlign w:val="superscript"/>
          </w:rPr>
          <w:tag w:val="MENDELEY_CITATION_v3_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"/>
          <w:id w:val="887845453"/>
          <w:placeholder>
            <w:docPart w:val="08030E2850814DC0A193187F28F06F81"/>
          </w:placeholder>
        </w:sdtPr>
        <w:sdtEndPr/>
        <w:sdtContent>
          <w:r w:rsidR="00BF353A" w:rsidRPr="00BF353A">
            <w:rPr>
              <w:rFonts w:ascii="Times New Roman" w:hAnsi="Times New Roman" w:cs="Times New Roman"/>
              <w:color w:val="000000"/>
              <w:shd w:val="clear" w:color="auto" w:fill="FFFFFF"/>
              <w:vertAlign w:val="superscript"/>
            </w:rPr>
            <w:t>5</w:t>
          </w:r>
        </w:sdtContent>
      </w:sdt>
      <w:r>
        <w:rPr>
          <w:rFonts w:ascii="Times New Roman" w:hAnsi="Times New Roman" w:cs="Times New Roman"/>
          <w:color w:val="000000"/>
          <w:shd w:val="clear" w:color="auto" w:fill="FFFFFF"/>
        </w:rPr>
        <w:t xml:space="preserve"> </w:t>
      </w:r>
      <w:r w:rsidRPr="00897EE9">
        <w:rPr>
          <w:rFonts w:ascii="Times New Roman" w:hAnsi="Times New Roman" w:cs="Times New Roman"/>
          <w:color w:val="000000"/>
          <w:shd w:val="clear" w:color="auto" w:fill="FFFFFF"/>
        </w:rPr>
        <w:t xml:space="preserve">Recent onderzoek wijst uit dat ICU-AW voorkomt bij 26 tot 65% van de patiënten die 5-7 dagen worden beademd en zelfs 67% bij patiënten die </w:t>
      </w:r>
      <w:r w:rsidR="0001052B">
        <w:rPr>
          <w:rFonts w:ascii="Times New Roman" w:hAnsi="Times New Roman" w:cs="Times New Roman"/>
          <w:color w:val="000000"/>
          <w:shd w:val="clear" w:color="auto" w:fill="FFFFFF"/>
        </w:rPr>
        <w:t>langer</w:t>
      </w:r>
      <w:r w:rsidRPr="00897EE9">
        <w:rPr>
          <w:rFonts w:ascii="Times New Roman" w:hAnsi="Times New Roman" w:cs="Times New Roman"/>
          <w:color w:val="000000"/>
          <w:shd w:val="clear" w:color="auto" w:fill="FFFFFF"/>
        </w:rPr>
        <w:t xml:space="preserve"> dan 10 dagen worden beademd</w:t>
      </w:r>
      <w:r>
        <w:rPr>
          <w:rFonts w:ascii="Times New Roman" w:hAnsi="Times New Roman" w:cs="Times New Roman"/>
          <w:color w:val="000000"/>
          <w:shd w:val="clear" w:color="auto" w:fill="FFFFFF"/>
        </w:rPr>
        <w:t>.</w:t>
      </w:r>
      <w:r w:rsidR="0021492E" w:rsidRPr="0021492E">
        <w:rPr>
          <w:rFonts w:ascii="Times New Roman" w:hAnsi="Times New Roman" w:cs="Times New Roman"/>
          <w:color w:val="000000"/>
          <w:shd w:val="clear" w:color="auto" w:fill="FFFFFF"/>
          <w:vertAlign w:val="superscript"/>
        </w:rPr>
        <w:t xml:space="preserve"> </w:t>
      </w:r>
      <w:sdt>
        <w:sdtPr>
          <w:rPr>
            <w:rFonts w:ascii="Times New Roman" w:hAnsi="Times New Roman" w:cs="Times New Roman"/>
            <w:color w:val="000000"/>
            <w:shd w:val="clear" w:color="auto" w:fill="FFFFFF"/>
            <w:vertAlign w:val="superscript"/>
          </w:rPr>
          <w:tag w:val="MENDELEY_CITATION_v3_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"/>
          <w:id w:val="-1445764375"/>
          <w:placeholder>
            <w:docPart w:val="B1B1EB53E7024370B4844FF6DD7C3A86"/>
          </w:placeholder>
        </w:sdtPr>
        <w:sdtEndPr/>
        <w:sdtContent>
          <w:r w:rsidR="00BF353A" w:rsidRPr="00BF353A">
            <w:rPr>
              <w:rFonts w:ascii="Times New Roman" w:hAnsi="Times New Roman" w:cs="Times New Roman"/>
              <w:color w:val="000000"/>
              <w:shd w:val="clear" w:color="auto" w:fill="FFFFFF"/>
              <w:vertAlign w:val="superscript"/>
            </w:rPr>
            <w:t>6</w:t>
          </w:r>
        </w:sdtContent>
      </w:sdt>
      <w:r>
        <w:rPr>
          <w:rFonts w:ascii="Times New Roman" w:hAnsi="Times New Roman" w:cs="Times New Roman"/>
          <w:color w:val="000000"/>
          <w:shd w:val="clear" w:color="auto" w:fill="FFFFFF"/>
        </w:rPr>
        <w:t xml:space="preserve"> </w:t>
      </w:r>
      <w:r>
        <w:rPr>
          <w:rFonts w:ascii="Times New Roman" w:hAnsi="Times New Roman" w:cs="Times New Roman"/>
        </w:rPr>
        <w:t>De</w:t>
      </w:r>
      <w:r w:rsidRPr="00897EE9">
        <w:rPr>
          <w:rFonts w:ascii="Times New Roman" w:hAnsi="Times New Roman" w:cs="Times New Roman"/>
        </w:rPr>
        <w:t xml:space="preserve"> langdurige immobiliteit veroorzaakt onder andere een achteruitgang van het cardiovasculaire systeem en een afname van de spierkracht</w:t>
      </w:r>
      <w:r>
        <w:rPr>
          <w:rStyle w:val="jlqj4b"/>
          <w:rFonts w:ascii="Times New Roman" w:hAnsi="Times New Roman" w:cs="Times New Roman"/>
        </w:rPr>
        <w:t xml:space="preserve">. Er is aangetoond dat zelfs bij </w:t>
      </w:r>
      <w:r w:rsidR="0001052B">
        <w:rPr>
          <w:rStyle w:val="jlqj4b"/>
          <w:rFonts w:ascii="Times New Roman" w:hAnsi="Times New Roman" w:cs="Times New Roman"/>
        </w:rPr>
        <w:t xml:space="preserve">een </w:t>
      </w:r>
      <w:r>
        <w:rPr>
          <w:rStyle w:val="jlqj4b"/>
          <w:rFonts w:ascii="Times New Roman" w:hAnsi="Times New Roman" w:cs="Times New Roman"/>
        </w:rPr>
        <w:t>gezond individu de eerste tekenen van spierdegeneratie binnen 4 uren na immobilisatie starten, waarbij een gemiddeld verlies van 1% tot 1.3% van de algehele spierkracht per dag van immobilisatie wordt gezien.</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"/>
          <w:id w:val="2017958796"/>
          <w:placeholder>
            <w:docPart w:val="573C7AF073AF4DF18A6AB183476671D0"/>
          </w:placeholder>
        </w:sdtPr>
        <w:sdtEndPr>
          <w:rPr>
            <w:rStyle w:val="jlqj4b"/>
          </w:rPr>
        </w:sdtEndPr>
        <w:sdtContent>
          <w:r w:rsidR="00BF353A" w:rsidRPr="00BF353A">
            <w:rPr>
              <w:rStyle w:val="jlqj4b"/>
              <w:rFonts w:ascii="Times New Roman" w:hAnsi="Times New Roman" w:cs="Times New Roman"/>
              <w:color w:val="000000"/>
              <w:vertAlign w:val="superscript"/>
            </w:rPr>
            <w:t>7</w:t>
          </w:r>
        </w:sdtContent>
      </w:sdt>
      <w:r>
        <w:rPr>
          <w:rStyle w:val="jlqj4b"/>
          <w:rFonts w:ascii="Times New Roman" w:hAnsi="Times New Roman" w:cs="Times New Roman"/>
        </w:rPr>
        <w:t xml:space="preserve"> </w:t>
      </w:r>
    </w:p>
    <w:p w14:paraId="37EA0094" w14:textId="77777777" w:rsidR="008656CA" w:rsidRDefault="008656CA" w:rsidP="008656CA">
      <w:pPr>
        <w:pStyle w:val="Geenafstand"/>
        <w:rPr>
          <w:rStyle w:val="jlqj4b"/>
          <w:rFonts w:ascii="Times New Roman" w:hAnsi="Times New Roman" w:cs="Times New Roman"/>
        </w:rPr>
      </w:pPr>
    </w:p>
    <w:p w14:paraId="272501D6" w14:textId="106398E1" w:rsidR="008656CA" w:rsidRDefault="008656CA" w:rsidP="008656CA">
      <w:pPr>
        <w:pStyle w:val="Geenafstand"/>
        <w:rPr>
          <w:rStyle w:val="jlqj4b"/>
          <w:rFonts w:ascii="Times New Roman" w:hAnsi="Times New Roman" w:cs="Times New Roman"/>
        </w:rPr>
      </w:pPr>
      <w:r>
        <w:rPr>
          <w:rStyle w:val="jlqj4b"/>
          <w:rFonts w:ascii="Times New Roman" w:hAnsi="Times New Roman" w:cs="Times New Roman"/>
        </w:rPr>
        <w:t xml:space="preserve">Hoewel het hoofdzakelijk de spieren zijn die door zwakte worden getroffen, heeft ICU-AW meerdere ernstige gevolgen. De verworven zwakte verlengt </w:t>
      </w:r>
      <w:r w:rsidR="00E66E81">
        <w:rPr>
          <w:rStyle w:val="jlqj4b"/>
          <w:rFonts w:ascii="Times New Roman" w:hAnsi="Times New Roman" w:cs="Times New Roman"/>
        </w:rPr>
        <w:t xml:space="preserve">indirect ook </w:t>
      </w:r>
      <w:r>
        <w:rPr>
          <w:rStyle w:val="jlqj4b"/>
          <w:rFonts w:ascii="Times New Roman" w:hAnsi="Times New Roman" w:cs="Times New Roman"/>
        </w:rPr>
        <w:t xml:space="preserve">de mechanische beademing en de ic-verblijfsduur. </w:t>
      </w:r>
      <w:r w:rsidR="0053627C">
        <w:rPr>
          <w:rStyle w:val="jlqj4b"/>
          <w:rFonts w:ascii="Times New Roman" w:hAnsi="Times New Roman" w:cs="Times New Roman"/>
        </w:rPr>
        <w:t>Daarnaast</w:t>
      </w:r>
      <w:r>
        <w:rPr>
          <w:rStyle w:val="jlqj4b"/>
          <w:rFonts w:ascii="Times New Roman" w:hAnsi="Times New Roman" w:cs="Times New Roman"/>
        </w:rPr>
        <w:t xml:space="preserve"> is de kans op sterfte na het ontwaken uit de sedatie hoger bij patiënten die lijden aan ICU-AW. En wanneer patiënten de ic-opname wel overleven, kampen zij vaak nog weken, </w:t>
      </w:r>
      <w:r>
        <w:rPr>
          <w:rStyle w:val="jlqj4b"/>
          <w:rFonts w:ascii="Times New Roman" w:hAnsi="Times New Roman" w:cs="Times New Roman"/>
        </w:rPr>
        <w:t>maanden tot jaren met de gevolgen. Het is dan ook begrijpelijk dat naast de fysieke impact, de psychologische impact van de verworven zwakte voor de patiënt immens is. En hoewel de lasten niet nauwkeurig zijn gemeten zijn ook de financiële kosten voor de samenleving hoogstwaarschijnlijk aanzienlijk.</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"/>
          <w:id w:val="1175223712"/>
          <w:placeholder>
            <w:docPart w:val="23E5AEBDA7454639B2BAFE7679CF8B11"/>
          </w:placeholder>
        </w:sdtPr>
        <w:sdtEndPr>
          <w:rPr>
            <w:rStyle w:val="jlqj4b"/>
          </w:rPr>
        </w:sdtEndPr>
        <w:sdtContent>
          <w:r w:rsidR="00BF353A" w:rsidRPr="00BF353A">
            <w:rPr>
              <w:rStyle w:val="jlqj4b"/>
              <w:rFonts w:ascii="Times New Roman" w:hAnsi="Times New Roman" w:cs="Times New Roman"/>
              <w:color w:val="000000"/>
              <w:vertAlign w:val="superscript"/>
            </w:rPr>
            <w:t>8</w:t>
          </w:r>
        </w:sdtContent>
      </w:sdt>
      <w:r>
        <w:rPr>
          <w:rStyle w:val="jlqj4b"/>
          <w:rFonts w:ascii="Times New Roman" w:hAnsi="Times New Roman" w:cs="Times New Roman"/>
        </w:rPr>
        <w:t xml:space="preserve"> Het is dus duidelijk dat</w:t>
      </w:r>
      <w:r w:rsidR="008F4ACA">
        <w:rPr>
          <w:rStyle w:val="jlqj4b"/>
          <w:rFonts w:ascii="Times New Roman" w:hAnsi="Times New Roman" w:cs="Times New Roman"/>
        </w:rPr>
        <w:t xml:space="preserve"> ernstige zwakte </w:t>
      </w:r>
      <w:r w:rsidR="00563A31">
        <w:rPr>
          <w:rStyle w:val="jlqj4b"/>
          <w:rFonts w:ascii="Times New Roman" w:hAnsi="Times New Roman" w:cs="Times New Roman"/>
        </w:rPr>
        <w:t xml:space="preserve">na een ic-opname </w:t>
      </w:r>
      <w:r>
        <w:rPr>
          <w:rStyle w:val="jlqj4b"/>
          <w:rFonts w:ascii="Times New Roman" w:hAnsi="Times New Roman" w:cs="Times New Roman"/>
        </w:rPr>
        <w:t xml:space="preserve">in verband kan worden gebracht met slechte korte termijn resultaten, maar ook op lange termijn heeft de verworven zwakte negatieve gevolgen. Een lage </w:t>
      </w:r>
      <w:proofErr w:type="spellStart"/>
      <w:r>
        <w:rPr>
          <w:rStyle w:val="jlqj4b"/>
          <w:rFonts w:ascii="Times New Roman" w:hAnsi="Times New Roman" w:cs="Times New Roman"/>
        </w:rPr>
        <w:t>Medical</w:t>
      </w:r>
      <w:proofErr w:type="spellEnd"/>
      <w:r>
        <w:rPr>
          <w:rStyle w:val="jlqj4b"/>
          <w:rFonts w:ascii="Times New Roman" w:hAnsi="Times New Roman" w:cs="Times New Roman"/>
        </w:rPr>
        <w:t xml:space="preserve"> Research Council-score (MRC-score) bij ontslag uit het ziekenhuis is ook in verband gebracht met een slechte voorspelling van overleven over vijf jaar.</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"/>
          <w:id w:val="-156697957"/>
          <w:placeholder>
            <w:docPart w:val="F489E062357A43B580B2F269DD5B55CA"/>
          </w:placeholder>
        </w:sdtPr>
        <w:sdtEndPr>
          <w:rPr>
            <w:rStyle w:val="jlqj4b"/>
          </w:rPr>
        </w:sdtEndPr>
        <w:sdtContent>
          <w:r w:rsidR="00BF353A" w:rsidRPr="00BF353A">
            <w:rPr>
              <w:rStyle w:val="jlqj4b"/>
              <w:rFonts w:ascii="Times New Roman" w:hAnsi="Times New Roman" w:cs="Times New Roman"/>
              <w:color w:val="000000"/>
              <w:vertAlign w:val="superscript"/>
            </w:rPr>
            <w:t>9</w:t>
          </w:r>
        </w:sdtContent>
      </w:sdt>
      <w:r>
        <w:rPr>
          <w:rStyle w:val="jlqj4b"/>
          <w:rFonts w:ascii="Times New Roman" w:hAnsi="Times New Roman" w:cs="Times New Roman"/>
        </w:rPr>
        <w:t xml:space="preserve"> </w:t>
      </w:r>
      <w:r w:rsidR="000827E7">
        <w:rPr>
          <w:rStyle w:val="jlqj4b"/>
          <w:rFonts w:ascii="Times New Roman" w:hAnsi="Times New Roman" w:cs="Times New Roman"/>
        </w:rPr>
        <w:t>Recent onderzoek toont aan dat zelfs milde en klinisch irrelevante zwakte samenhangt met lagere handknijpkracht, lager spierkracht van de ademhalingsspieren</w:t>
      </w:r>
      <w:r w:rsidR="00012A59">
        <w:rPr>
          <w:rStyle w:val="jlqj4b"/>
          <w:rFonts w:ascii="Times New Roman" w:hAnsi="Times New Roman" w:cs="Times New Roman"/>
        </w:rPr>
        <w:t xml:space="preserve"> en lagere fysieke kwaliteit van leven met een lagere fysieke onafhankelijkheid vijf jaar na de ic-opname</w:t>
      </w:r>
      <w:r>
        <w:rPr>
          <w:rStyle w:val="jlqj4b"/>
          <w:rFonts w:ascii="Times New Roman" w:hAnsi="Times New Roman" w:cs="Times New Roman"/>
        </w:rPr>
        <w:t>.</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1dLCJjb250YWluZXItdGl0bGUiOiJJbnRlbnNpdmUgQ2FyZSBNZWRpY2luZSIsIkRPSSI6IjEwLjEwMDcvczAwMTM0LTAyMC0wNTkyNy01IiwiSVNTTiI6IjAzNDItNDY0MiIsImlzc3VlZCI6eyJkYXRlLXBhcnRzIjpbWzIwMjAsNiwyMl1dfSwicGFnZSI6IjExODQtMTE5MyIsImlzc3VlIjoiNiIsInZvbHVtZSI6IjQ2IiwiZXhwYW5kZWRKb3VybmFsVGl0bGUiOiJJbnRlbnNpdmUgQ2FyZSBNZWRpY2luZSIsImNvbnRhaW5lci10aXRsZS1zaG9ydCI6IiJ9LCJpc1RlbXBvcmFyeSI6ZmFsc2V9XX0="/>
          <w:id w:val="-1085523732"/>
          <w:placeholder>
            <w:docPart w:val="85A04850ADDD4AFBB7BB2907167F210B"/>
          </w:placeholder>
        </w:sdtPr>
        <w:sdtEndPr>
          <w:rPr>
            <w:rStyle w:val="jlqj4b"/>
          </w:rPr>
        </w:sdtEndPr>
        <w:sdtContent>
          <w:r w:rsidR="00BF353A" w:rsidRPr="00BF353A">
            <w:rPr>
              <w:rStyle w:val="jlqj4b"/>
              <w:rFonts w:ascii="Times New Roman" w:hAnsi="Times New Roman" w:cs="Times New Roman"/>
              <w:color w:val="000000"/>
              <w:vertAlign w:val="superscript"/>
            </w:rPr>
            <w:t>10</w:t>
          </w:r>
        </w:sdtContent>
      </w:sdt>
      <w:r>
        <w:rPr>
          <w:rStyle w:val="jlqj4b"/>
          <w:rFonts w:ascii="Times New Roman" w:hAnsi="Times New Roman" w:cs="Times New Roman"/>
        </w:rPr>
        <w:t xml:space="preserve"> </w:t>
      </w:r>
    </w:p>
    <w:p w14:paraId="51C440F0" w14:textId="77777777" w:rsidR="008656CA" w:rsidRDefault="008656CA" w:rsidP="008656CA">
      <w:pPr>
        <w:pStyle w:val="Geenafstand"/>
        <w:rPr>
          <w:rStyle w:val="jlqj4b"/>
          <w:rFonts w:ascii="Times New Roman" w:hAnsi="Times New Roman" w:cs="Times New Roman"/>
        </w:rPr>
      </w:pPr>
    </w:p>
    <w:p w14:paraId="70FC1AFD" w14:textId="64CEDE8E" w:rsidR="008656CA" w:rsidRDefault="008656CA" w:rsidP="008656CA">
      <w:pPr>
        <w:pStyle w:val="Geenafstand"/>
        <w:rPr>
          <w:rStyle w:val="jlqj4b"/>
          <w:rFonts w:ascii="Times New Roman" w:hAnsi="Times New Roman" w:cs="Times New Roman"/>
        </w:rPr>
      </w:pPr>
      <w:r>
        <w:rPr>
          <w:rStyle w:val="jlqj4b"/>
          <w:rFonts w:ascii="Times New Roman" w:hAnsi="Times New Roman" w:cs="Times New Roman"/>
        </w:rPr>
        <w:t>De hoge prevalentie, de ernstige gevolgen en de lange nasleep van ICU-AW duiden op een dringende behoefte aan het identificeren van risicofactoren en het ontwikkelen van preventieve strategieën.</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"/>
          <w:id w:val="645708412"/>
          <w:placeholder>
            <w:docPart w:val="4CBCFDB8D9CC431289E5F733B0392E56"/>
          </w:placeholder>
        </w:sdtPr>
        <w:sdtEndPr>
          <w:rPr>
            <w:rStyle w:val="jlqj4b"/>
          </w:rPr>
        </w:sdtEndPr>
        <w:sdtContent>
          <w:r w:rsidR="00BF353A" w:rsidRPr="00BF353A">
            <w:rPr>
              <w:rStyle w:val="jlqj4b"/>
              <w:rFonts w:ascii="Times New Roman" w:hAnsi="Times New Roman" w:cs="Times New Roman"/>
              <w:color w:val="000000"/>
              <w:vertAlign w:val="superscript"/>
            </w:rPr>
            <w:t>8</w:t>
          </w:r>
        </w:sdtContent>
      </w:sdt>
      <w:r>
        <w:rPr>
          <w:rStyle w:val="jlqj4b"/>
          <w:rFonts w:ascii="Times New Roman" w:hAnsi="Times New Roman" w:cs="Times New Roman"/>
        </w:rPr>
        <w:t xml:space="preserve"> </w:t>
      </w:r>
    </w:p>
    <w:p w14:paraId="12A45A04" w14:textId="0BEF0850" w:rsidR="008656CA" w:rsidRDefault="008656CA" w:rsidP="008656CA">
      <w:pPr>
        <w:pStyle w:val="Geenafstand"/>
        <w:rPr>
          <w:rStyle w:val="jlqj4b"/>
          <w:rFonts w:ascii="Times New Roman" w:hAnsi="Times New Roman" w:cs="Times New Roman"/>
        </w:rPr>
      </w:pPr>
      <w:r>
        <w:rPr>
          <w:rStyle w:val="jlqj4b"/>
          <w:rFonts w:ascii="Times New Roman" w:hAnsi="Times New Roman" w:cs="Times New Roman"/>
        </w:rPr>
        <w:t>Omdat immobiliteit het risico op ICU-AW verhoogt, werden (vroegtijdige)mobilisatie en fysieke revalidatie al onderzocht om dit risico te verminderen. Verschillende vormen van (vroegtijdige)mobilisatie en revalidatie zijn geëvalueerd, maar lieten inconsistente resultaten zien.</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"/>
          <w:id w:val="821472365"/>
          <w:placeholder>
            <w:docPart w:val="130B65C0749B429199D08E982FF4E964"/>
          </w:placeholder>
        </w:sdtPr>
        <w:sdtEndPr>
          <w:rPr>
            <w:rStyle w:val="jlqj4b"/>
          </w:rPr>
        </w:sdtEndPr>
        <w:sdtContent>
          <w:r w:rsidR="00BF353A" w:rsidRPr="00BF353A">
            <w:rPr>
              <w:rStyle w:val="jlqj4b"/>
              <w:rFonts w:ascii="Times New Roman" w:hAnsi="Times New Roman" w:cs="Times New Roman"/>
              <w:color w:val="000000"/>
              <w:vertAlign w:val="superscript"/>
            </w:rPr>
            <w:t>11</w:t>
          </w:r>
        </w:sdtContent>
      </w:sdt>
      <w:r>
        <w:rPr>
          <w:rStyle w:val="jlqj4b"/>
          <w:rFonts w:ascii="Times New Roman" w:hAnsi="Times New Roman" w:cs="Times New Roman"/>
        </w:rPr>
        <w:t xml:space="preserve"> Daarnaast omvat implementatie in de praktijk een aantal belemmeringen</w:t>
      </w:r>
      <w:r w:rsidR="00D97CB3">
        <w:rPr>
          <w:rStyle w:val="jlqj4b"/>
          <w:rFonts w:ascii="Times New Roman" w:hAnsi="Times New Roman" w:cs="Times New Roman"/>
        </w:rPr>
        <w:t>. W</w:t>
      </w:r>
      <w:r>
        <w:rPr>
          <w:rStyle w:val="jlqj4b"/>
          <w:rFonts w:ascii="Times New Roman" w:hAnsi="Times New Roman" w:cs="Times New Roman"/>
        </w:rPr>
        <w:t>aaronder het vermogen van de patiënt om een fysieke activiteit uit te voeren, veiligheidsproblemen voor de patiën</w:t>
      </w:r>
      <w:r w:rsidR="002040EB">
        <w:rPr>
          <w:rStyle w:val="jlqj4b"/>
          <w:rFonts w:ascii="Times New Roman" w:hAnsi="Times New Roman" w:cs="Times New Roman"/>
        </w:rPr>
        <w:t>t en</w:t>
      </w:r>
      <w:r>
        <w:rPr>
          <w:rStyle w:val="jlqj4b"/>
          <w:rFonts w:ascii="Times New Roman" w:hAnsi="Times New Roman" w:cs="Times New Roman"/>
        </w:rPr>
        <w:t xml:space="preserve"> </w:t>
      </w:r>
      <w:r w:rsidR="001D44D3">
        <w:rPr>
          <w:rStyle w:val="jlqj4b"/>
          <w:rFonts w:ascii="Times New Roman" w:hAnsi="Times New Roman" w:cs="Times New Roman"/>
        </w:rPr>
        <w:t>gebrek aan zorgverleners</w:t>
      </w:r>
      <w:r>
        <w:rPr>
          <w:rStyle w:val="jlqj4b"/>
          <w:rFonts w:ascii="Times New Roman" w:hAnsi="Times New Roman" w:cs="Times New Roman"/>
        </w:rPr>
        <w:t>, expertise</w:t>
      </w:r>
      <w:r w:rsidR="00D97CB3">
        <w:rPr>
          <w:rStyle w:val="jlqj4b"/>
          <w:rFonts w:ascii="Times New Roman" w:hAnsi="Times New Roman" w:cs="Times New Roman"/>
        </w:rPr>
        <w:t xml:space="preserve">, </w:t>
      </w:r>
      <w:r>
        <w:rPr>
          <w:rStyle w:val="jlqj4b"/>
          <w:rFonts w:ascii="Times New Roman" w:hAnsi="Times New Roman" w:cs="Times New Roman"/>
        </w:rPr>
        <w:t>apparatuur en financiering om dergelijke revalidatieprogramma’s te bieden.</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"/>
          <w:id w:val="450525714"/>
          <w:placeholder>
            <w:docPart w:val="A64A37D3560447E3AA7D4764ECBD8E8E"/>
          </w:placeholder>
        </w:sdtPr>
        <w:sdtEndPr>
          <w:rPr>
            <w:rStyle w:val="jlqj4b"/>
          </w:rPr>
        </w:sdtEndPr>
        <w:sdtContent>
          <w:r w:rsidR="00BF353A" w:rsidRPr="00BF353A">
            <w:rPr>
              <w:rStyle w:val="jlqj4b"/>
              <w:rFonts w:ascii="Times New Roman" w:hAnsi="Times New Roman" w:cs="Times New Roman"/>
              <w:color w:val="000000"/>
              <w:vertAlign w:val="superscript"/>
            </w:rPr>
            <w:t>11</w:t>
          </w:r>
        </w:sdtContent>
      </w:sdt>
      <w:r>
        <w:rPr>
          <w:rStyle w:val="jlqj4b"/>
          <w:rFonts w:ascii="Times New Roman" w:hAnsi="Times New Roman" w:cs="Times New Roman"/>
        </w:rPr>
        <w:t xml:space="preserve"> Een andere therapeutische strategie die kan worden toegepast om de lage mobiliteit te verminderen bij patiënten die niet in staat zijn om actief oefeningen uit te voeren vanwege sedatie is passieve mobilisatie (PM), echter zonder bewijs van spieratrofie en preventie van zwakte.</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"/>
          <w:id w:val="-2034872286"/>
          <w:placeholder>
            <w:docPart w:val="7683BA51CA9F41C79A2F9F6EEC9DC953"/>
          </w:placeholder>
        </w:sdtPr>
        <w:sdtEndPr>
          <w:rPr>
            <w:rStyle w:val="jlqj4b"/>
          </w:rPr>
        </w:sdtEndPr>
        <w:sdtContent>
          <w:r w:rsidR="00BF353A" w:rsidRPr="00BF353A">
            <w:rPr>
              <w:rStyle w:val="jlqj4b"/>
              <w:rFonts w:ascii="Times New Roman" w:hAnsi="Times New Roman" w:cs="Times New Roman"/>
              <w:color w:val="000000"/>
              <w:vertAlign w:val="superscript"/>
            </w:rPr>
            <w:t>12</w:t>
          </w:r>
        </w:sdtContent>
      </w:sdt>
    </w:p>
    <w:p w14:paraId="461E19E7" w14:textId="77777777" w:rsidR="008656CA" w:rsidRDefault="008656CA" w:rsidP="008656CA">
      <w:pPr>
        <w:pStyle w:val="Geenafstand"/>
        <w:rPr>
          <w:rStyle w:val="jlqj4b"/>
          <w:rFonts w:ascii="Times New Roman" w:hAnsi="Times New Roman" w:cs="Times New Roman"/>
        </w:rPr>
      </w:pPr>
    </w:p>
    <w:p w14:paraId="0BD49394" w14:textId="116FFDDE" w:rsidR="008656CA" w:rsidRDefault="008656CA" w:rsidP="008656CA">
      <w:pPr>
        <w:pStyle w:val="Geenafstand"/>
        <w:rPr>
          <w:rStyle w:val="jlqj4b"/>
          <w:rFonts w:ascii="Times New Roman" w:hAnsi="Times New Roman" w:cs="Times New Roman"/>
        </w:rPr>
      </w:pPr>
      <w:r>
        <w:rPr>
          <w:rStyle w:val="jlqj4b"/>
          <w:rFonts w:ascii="Times New Roman" w:hAnsi="Times New Roman" w:cs="Times New Roman"/>
        </w:rPr>
        <w:t xml:space="preserve">Ondertussen groeit de interesse voor een binnen de fysiotherapie </w:t>
      </w:r>
      <w:r w:rsidR="006569B6">
        <w:rPr>
          <w:rStyle w:val="jlqj4b"/>
          <w:rFonts w:ascii="Times New Roman" w:hAnsi="Times New Roman" w:cs="Times New Roman"/>
        </w:rPr>
        <w:t>al</w:t>
      </w:r>
      <w:r>
        <w:rPr>
          <w:rStyle w:val="jlqj4b"/>
          <w:rFonts w:ascii="Times New Roman" w:hAnsi="Times New Roman" w:cs="Times New Roman"/>
        </w:rPr>
        <w:t xml:space="preserve"> bekende therapievorm als aanvulling op de door fysiotherapeuten gegeven therapie op de ic’s, namelijk elektrostimulatie. In de literatuur </w:t>
      </w:r>
      <w:r>
        <w:rPr>
          <w:rStyle w:val="jlqj4b"/>
          <w:rFonts w:ascii="Times New Roman" w:hAnsi="Times New Roman" w:cs="Times New Roman"/>
        </w:rPr>
        <w:lastRenderedPageBreak/>
        <w:t xml:space="preserve">wordt elektrostimulatie met verschillende termen omvat, zoals neuromusculaire elektrostimulatie (NMES), </w:t>
      </w:r>
      <w:r w:rsidR="002E762B">
        <w:rPr>
          <w:rStyle w:val="jlqj4b"/>
          <w:rFonts w:ascii="Times New Roman" w:hAnsi="Times New Roman" w:cs="Times New Roman"/>
        </w:rPr>
        <w:t>elektro musculaire</w:t>
      </w:r>
      <w:r>
        <w:rPr>
          <w:rStyle w:val="jlqj4b"/>
          <w:rFonts w:ascii="Times New Roman" w:hAnsi="Times New Roman" w:cs="Times New Roman"/>
        </w:rPr>
        <w:t xml:space="preserve"> stimulatie (EMS), functionele elektrostimulatie (FES) of transcutane neuromusculaire elektrostimulatie (TENMS). In deze systematische review wordt de term ‘elektrostimulatie’ gebruikt als verzamelnaam voor deze specifieke begrippen. </w:t>
      </w:r>
      <w:r w:rsidRPr="005C3BA5">
        <w:rPr>
          <w:rStyle w:val="jlqj4b"/>
          <w:rFonts w:ascii="Times New Roman" w:hAnsi="Times New Roman" w:cs="Times New Roman"/>
        </w:rPr>
        <w:t>Bij elektrostimulatie worden, door middel van elektrodes die op de huid worden bevestigd, de spierweefsels transcutaan geprikkeld waardoor een spiercontractie ontstaat.</w:t>
      </w:r>
      <w:r>
        <w:rPr>
          <w:rStyle w:val="jlqj4b"/>
          <w:rFonts w:ascii="Times New Roman" w:hAnsi="Times New Roman" w:cs="Times New Roman"/>
          <w:i/>
          <w:iCs/>
        </w:rPr>
        <w:t xml:space="preserve"> </w:t>
      </w:r>
      <w:r>
        <w:rPr>
          <w:rStyle w:val="jlqj4b"/>
          <w:rFonts w:ascii="Times New Roman" w:hAnsi="Times New Roman" w:cs="Times New Roman"/>
        </w:rPr>
        <w:t xml:space="preserve">Omdat meerdere factoren een vroege actieve mobilisatie het merendeel van de patiënten in de weg staan, </w:t>
      </w:r>
      <w:r w:rsidR="00963F2C">
        <w:rPr>
          <w:rStyle w:val="jlqj4b"/>
          <w:rFonts w:ascii="Times New Roman" w:hAnsi="Times New Roman" w:cs="Times New Roman"/>
        </w:rPr>
        <w:t xml:space="preserve">is </w:t>
      </w:r>
      <w:r w:rsidR="00552158">
        <w:rPr>
          <w:rStyle w:val="jlqj4b"/>
          <w:rFonts w:ascii="Times New Roman" w:hAnsi="Times New Roman" w:cs="Times New Roman"/>
        </w:rPr>
        <w:t>deze interventie</w:t>
      </w:r>
      <w:r>
        <w:rPr>
          <w:rStyle w:val="jlqj4b"/>
          <w:rFonts w:ascii="Times New Roman" w:hAnsi="Times New Roman" w:cs="Times New Roman"/>
        </w:rPr>
        <w:t xml:space="preserve"> als oplossing voorgesteld. Maar hoewel sommige studies veelbelovend </w:t>
      </w:r>
      <w:r w:rsidR="00101DDE">
        <w:rPr>
          <w:rStyle w:val="jlqj4b"/>
          <w:rFonts w:ascii="Times New Roman" w:hAnsi="Times New Roman" w:cs="Times New Roman"/>
        </w:rPr>
        <w:t>zijn</w:t>
      </w:r>
      <w:r>
        <w:rPr>
          <w:rStyle w:val="jlqj4b"/>
          <w:rFonts w:ascii="Times New Roman" w:hAnsi="Times New Roman" w:cs="Times New Roman"/>
        </w:rPr>
        <w:t xml:space="preserve">, </w:t>
      </w:r>
      <w:r w:rsidR="00101DDE">
        <w:rPr>
          <w:rStyle w:val="jlqj4b"/>
          <w:rFonts w:ascii="Times New Roman" w:hAnsi="Times New Roman" w:cs="Times New Roman"/>
        </w:rPr>
        <w:t>laten</w:t>
      </w:r>
      <w:r>
        <w:rPr>
          <w:rStyle w:val="jlqj4b"/>
          <w:rFonts w:ascii="Times New Roman" w:hAnsi="Times New Roman" w:cs="Times New Roman"/>
        </w:rPr>
        <w:t xml:space="preserve"> de meest recente systematische review</w:t>
      </w:r>
      <w:r w:rsidR="00A73274">
        <w:rPr>
          <w:rStyle w:val="jlqj4b"/>
          <w:rFonts w:ascii="Times New Roman" w:hAnsi="Times New Roman" w:cs="Times New Roman"/>
        </w:rPr>
        <w:t>s</w:t>
      </w:r>
      <w:r>
        <w:rPr>
          <w:rStyle w:val="jlqj4b"/>
          <w:rFonts w:ascii="Times New Roman" w:hAnsi="Times New Roman" w:cs="Times New Roman"/>
        </w:rPr>
        <w:t xml:space="preserve"> en </w:t>
      </w:r>
      <w:r w:rsidR="00A73274">
        <w:rPr>
          <w:rStyle w:val="jlqj4b"/>
          <w:rFonts w:ascii="Times New Roman" w:hAnsi="Times New Roman" w:cs="Times New Roman"/>
        </w:rPr>
        <w:t>meta-analyses</w:t>
      </w:r>
      <w:r>
        <w:rPr>
          <w:rStyle w:val="jlqj4b"/>
          <w:rFonts w:ascii="Times New Roman" w:hAnsi="Times New Roman" w:cs="Times New Roman"/>
        </w:rPr>
        <w:t xml:space="preserve"> geen significante verbetering zien in de spierkracht of afhankelijkheid van mechanische beademing met elektrostimulatie in vergelijking met </w:t>
      </w:r>
      <w:r w:rsidR="00A73274">
        <w:rPr>
          <w:rStyle w:val="jlqj4b"/>
          <w:rFonts w:ascii="Times New Roman" w:hAnsi="Times New Roman" w:cs="Times New Roman"/>
        </w:rPr>
        <w:t>standaard fysiotherapie</w:t>
      </w:r>
      <w:r>
        <w:rPr>
          <w:rStyle w:val="jlqj4b"/>
          <w:rFonts w:ascii="Times New Roman" w:hAnsi="Times New Roman" w:cs="Times New Roman"/>
        </w:rPr>
        <w:t>.</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"/>
          <w:id w:val="-1563396524"/>
          <w:placeholder>
            <w:docPart w:val="D7A6EFAE0CF846CB98E57C5F96352CC7"/>
          </w:placeholder>
        </w:sdtPr>
        <w:sdtEndPr>
          <w:rPr>
            <w:rStyle w:val="jlqj4b"/>
          </w:rPr>
        </w:sdtEndPr>
        <w:sdtContent>
          <w:r w:rsidR="00BF353A" w:rsidRPr="00BF353A">
            <w:rPr>
              <w:rStyle w:val="jlqj4b"/>
              <w:rFonts w:ascii="Times New Roman" w:hAnsi="Times New Roman" w:cs="Times New Roman"/>
              <w:color w:val="000000"/>
              <w:vertAlign w:val="superscript"/>
            </w:rPr>
            <w:t>11</w:t>
          </w:r>
        </w:sdtContent>
      </w:sdt>
      <w:r>
        <w:rPr>
          <w:rStyle w:val="jlqj4b"/>
          <w:rFonts w:ascii="Times New Roman" w:hAnsi="Times New Roman" w:cs="Times New Roman"/>
        </w:rPr>
        <w:t xml:space="preserve"> Voor hoofdzakelijk de ernstig zieke patiënten lijkt de werkzaamheid van elektrostimulatie nog steeds niet doorslaggevend.</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"/>
          <w:id w:val="337117005"/>
          <w:placeholder>
            <w:docPart w:val="F1B5312BEE074765BB057E40A7CC4AD0"/>
          </w:placeholder>
        </w:sdtPr>
        <w:sdtEndPr>
          <w:rPr>
            <w:rStyle w:val="jlqj4b"/>
          </w:rPr>
        </w:sdtEndPr>
        <w:sdtContent>
          <w:r w:rsidR="00BF353A" w:rsidRPr="00BF353A">
            <w:rPr>
              <w:rStyle w:val="jlqj4b"/>
              <w:rFonts w:ascii="Times New Roman" w:hAnsi="Times New Roman" w:cs="Times New Roman"/>
              <w:color w:val="000000"/>
              <w:vertAlign w:val="superscript"/>
            </w:rPr>
            <w:t>12</w:t>
          </w:r>
        </w:sdtContent>
      </w:sdt>
    </w:p>
    <w:p w14:paraId="752E5460" w14:textId="77777777" w:rsidR="008656CA" w:rsidRDefault="008656CA" w:rsidP="008656CA">
      <w:pPr>
        <w:pStyle w:val="Geenafstand"/>
        <w:rPr>
          <w:rStyle w:val="jlqj4b"/>
          <w:rFonts w:ascii="Times New Roman" w:hAnsi="Times New Roman" w:cs="Times New Roman"/>
        </w:rPr>
      </w:pPr>
    </w:p>
    <w:p w14:paraId="0D67EF3F" w14:textId="77A88109" w:rsidR="008656CA" w:rsidRDefault="008656CA" w:rsidP="008656CA">
      <w:pPr>
        <w:pStyle w:val="Geenafstand"/>
        <w:rPr>
          <w:rStyle w:val="jlqj4b"/>
          <w:rFonts w:ascii="Times New Roman" w:hAnsi="Times New Roman" w:cs="Times New Roman"/>
        </w:rPr>
      </w:pPr>
      <w:r>
        <w:rPr>
          <w:rStyle w:val="jlqj4b"/>
          <w:rFonts w:ascii="Times New Roman" w:hAnsi="Times New Roman" w:cs="Times New Roman"/>
        </w:rPr>
        <w:t xml:space="preserve">De meest recente literatuur over het effect van elektrostimulatie op de ic zijn twee systematische reviews en </w:t>
      </w:r>
      <w:r w:rsidR="00191C4D">
        <w:rPr>
          <w:rStyle w:val="jlqj4b"/>
          <w:rFonts w:ascii="Times New Roman" w:hAnsi="Times New Roman" w:cs="Times New Roman"/>
        </w:rPr>
        <w:t>meta-analyses</w:t>
      </w:r>
      <w:r>
        <w:rPr>
          <w:rStyle w:val="jlqj4b"/>
          <w:rFonts w:ascii="Times New Roman" w:hAnsi="Times New Roman" w:cs="Times New Roman"/>
        </w:rPr>
        <w:t xml:space="preserve"> uit 2020.</w:t>
      </w:r>
      <w:r w:rsidR="0021492E" w:rsidRPr="0021492E">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"/>
          <w:id w:val="-969973682"/>
          <w:placeholder>
            <w:docPart w:val="BE7AA18E24554495B666A4758AF3AF2B"/>
          </w:placeholder>
        </w:sdtPr>
        <w:sdtEndPr>
          <w:rPr>
            <w:rStyle w:val="jlqj4b"/>
          </w:rPr>
        </w:sdtEndPr>
        <w:sdtContent>
          <w:r w:rsidR="00BF353A" w:rsidRPr="00BF353A">
            <w:rPr>
              <w:rStyle w:val="jlqj4b"/>
              <w:rFonts w:ascii="Times New Roman" w:hAnsi="Times New Roman" w:cs="Times New Roman"/>
              <w:color w:val="000000"/>
              <w:vertAlign w:val="superscript"/>
            </w:rPr>
            <w:t>13,14</w:t>
          </w:r>
        </w:sdtContent>
      </w:sdt>
      <w:r>
        <w:rPr>
          <w:rStyle w:val="jlqj4b"/>
          <w:rFonts w:ascii="Times New Roman" w:hAnsi="Times New Roman" w:cs="Times New Roman"/>
        </w:rPr>
        <w:t xml:space="preserve"> Het doel van deze studies </w:t>
      </w:r>
      <w:r w:rsidR="007321A1">
        <w:rPr>
          <w:rStyle w:val="jlqj4b"/>
          <w:rFonts w:ascii="Times New Roman" w:hAnsi="Times New Roman" w:cs="Times New Roman"/>
        </w:rPr>
        <w:t>is</w:t>
      </w:r>
      <w:r>
        <w:rPr>
          <w:rStyle w:val="jlqj4b"/>
          <w:rFonts w:ascii="Times New Roman" w:hAnsi="Times New Roman" w:cs="Times New Roman"/>
        </w:rPr>
        <w:t xml:space="preserve"> te onderzoeken wat de meerwaarde van elektrostimulatie voor het verkleinen van de kans op ICU-AW. Beide studies laten geen significant verschil zien tussen elektrostimulatie in vergelijking met de gebruikelijke zorg op de ic voor verbetering van de spierkracht of afhankelijkheid van mechanische beademing. De geïncludeerde onderzoeken in beide studies zijn afkomstig uit 2003-2018 en hebben zowel oefentherapie als elektrostimulatie onderzocht op de ic en daarna. Inmiddels is er meer onderzoek gedaan naar het effect van elektrostimulatie op de ic, waardoor er recentere onderzoeken beschikbaar zijn. Over deze recente</w:t>
      </w:r>
      <w:r w:rsidR="00082154">
        <w:rPr>
          <w:rStyle w:val="jlqj4b"/>
          <w:rFonts w:ascii="Times New Roman" w:hAnsi="Times New Roman" w:cs="Times New Roman"/>
        </w:rPr>
        <w:t>re</w:t>
      </w:r>
      <w:r>
        <w:rPr>
          <w:rStyle w:val="jlqj4b"/>
          <w:rFonts w:ascii="Times New Roman" w:hAnsi="Times New Roman" w:cs="Times New Roman"/>
        </w:rPr>
        <w:t xml:space="preserve"> onderzoeken is nog geen systematische review of meta-analyse geschreven.</w:t>
      </w:r>
    </w:p>
    <w:p w14:paraId="67520DD7" w14:textId="77777777" w:rsidR="008656CA" w:rsidRDefault="008656CA" w:rsidP="008656CA">
      <w:pPr>
        <w:pStyle w:val="Geenafstand"/>
        <w:rPr>
          <w:rStyle w:val="jlqj4b"/>
          <w:rFonts w:ascii="Times New Roman" w:hAnsi="Times New Roman" w:cs="Times New Roman"/>
        </w:rPr>
      </w:pPr>
    </w:p>
    <w:p w14:paraId="12B68518" w14:textId="118F6C44" w:rsidR="008656CA" w:rsidRDefault="008656CA" w:rsidP="008656CA">
      <w:pPr>
        <w:pStyle w:val="Geenafstand"/>
        <w:rPr>
          <w:rStyle w:val="jlqj4b"/>
          <w:rFonts w:ascii="Times New Roman" w:hAnsi="Times New Roman" w:cs="Times New Roman"/>
        </w:rPr>
      </w:pPr>
      <w:r>
        <w:rPr>
          <w:rStyle w:val="jlqj4b"/>
          <w:rFonts w:ascii="Times New Roman" w:hAnsi="Times New Roman" w:cs="Times New Roman"/>
        </w:rPr>
        <w:t>Het doel van deze studie is</w:t>
      </w:r>
      <w:r w:rsidR="00E722AB">
        <w:rPr>
          <w:rStyle w:val="jlqj4b"/>
          <w:rFonts w:ascii="Times New Roman" w:hAnsi="Times New Roman" w:cs="Times New Roman"/>
        </w:rPr>
        <w:t xml:space="preserve"> dan ook</w:t>
      </w:r>
      <w:r>
        <w:rPr>
          <w:rStyle w:val="jlqj4b"/>
          <w:rFonts w:ascii="Times New Roman" w:hAnsi="Times New Roman" w:cs="Times New Roman"/>
        </w:rPr>
        <w:t xml:space="preserve"> om te onderzoeken wat de meerwaarde is van het toepassen van elektrostimulatie op de ic</w:t>
      </w:r>
      <w:r w:rsidR="006A3DDB">
        <w:rPr>
          <w:rStyle w:val="jlqj4b"/>
          <w:rFonts w:ascii="Times New Roman" w:hAnsi="Times New Roman" w:cs="Times New Roman"/>
        </w:rPr>
        <w:t xml:space="preserve">, </w:t>
      </w:r>
      <w:r w:rsidR="00021682">
        <w:rPr>
          <w:rStyle w:val="jlqj4b"/>
          <w:rFonts w:ascii="Times New Roman" w:hAnsi="Times New Roman" w:cs="Times New Roman"/>
        </w:rPr>
        <w:t xml:space="preserve">door gebruik te maken van de meest recente literatuur. </w:t>
      </w:r>
      <w:r w:rsidR="000C63FC">
        <w:rPr>
          <w:rStyle w:val="jlqj4b"/>
          <w:rFonts w:ascii="Times New Roman" w:hAnsi="Times New Roman" w:cs="Times New Roman"/>
        </w:rPr>
        <w:t>Hieru</w:t>
      </w:r>
      <w:r>
        <w:rPr>
          <w:rStyle w:val="jlqj4b"/>
          <w:rFonts w:ascii="Times New Roman" w:hAnsi="Times New Roman" w:cs="Times New Roman"/>
        </w:rPr>
        <w:t xml:space="preserve">it kan de volgende onderzoeksvraag worden opgesteld; “Wat is de </w:t>
      </w:r>
      <w:r>
        <w:rPr>
          <w:rStyle w:val="jlqj4b"/>
          <w:rFonts w:ascii="Times New Roman" w:hAnsi="Times New Roman" w:cs="Times New Roman"/>
        </w:rPr>
        <w:t xml:space="preserve">meerwaarde van het toepassen van elektrostimulatie voor de fysieke status van patiënten die langdurige ic zorg nodig hebben?” Deze hoofdvraag zal worden beantwoord aan de hand van </w:t>
      </w:r>
      <w:r w:rsidR="00AA32A1">
        <w:rPr>
          <w:rStyle w:val="jlqj4b"/>
          <w:rFonts w:ascii="Times New Roman" w:hAnsi="Times New Roman" w:cs="Times New Roman"/>
        </w:rPr>
        <w:t>het effect op drie domeinen</w:t>
      </w:r>
      <w:r w:rsidR="009412AA">
        <w:rPr>
          <w:rStyle w:val="jlqj4b"/>
          <w:rFonts w:ascii="Times New Roman" w:hAnsi="Times New Roman" w:cs="Times New Roman"/>
        </w:rPr>
        <w:t xml:space="preserve"> die invloed hebben op </w:t>
      </w:r>
      <w:r w:rsidR="00117455">
        <w:rPr>
          <w:rStyle w:val="jlqj4b"/>
          <w:rFonts w:ascii="Times New Roman" w:hAnsi="Times New Roman" w:cs="Times New Roman"/>
        </w:rPr>
        <w:t>de fysieke status</w:t>
      </w:r>
      <w:r w:rsidR="00AA32A1">
        <w:rPr>
          <w:rStyle w:val="jlqj4b"/>
          <w:rFonts w:ascii="Times New Roman" w:hAnsi="Times New Roman" w:cs="Times New Roman"/>
        </w:rPr>
        <w:t xml:space="preserve"> (spiermassa, spierkracht en zelfredzaamheid). </w:t>
      </w:r>
    </w:p>
    <w:p w14:paraId="3A178F20" w14:textId="77777777" w:rsidR="00AD2742" w:rsidRDefault="00AD2742">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26B696C2" w14:textId="2983A32C" w:rsidR="003762D6" w:rsidRPr="003762D6" w:rsidRDefault="003762D6" w:rsidP="003762D6">
      <w:pPr>
        <w:pStyle w:val="Kop1"/>
        <w:rPr>
          <w:rFonts w:ascii="Times New Roman" w:hAnsi="Times New Roman" w:cs="Times New Roman"/>
        </w:rPr>
      </w:pPr>
      <w:bookmarkStart w:id="13" w:name="_Toc105093942"/>
      <w:r w:rsidRPr="003762D6">
        <w:rPr>
          <w:rFonts w:ascii="Times New Roman" w:hAnsi="Times New Roman" w:cs="Times New Roman"/>
        </w:rPr>
        <w:lastRenderedPageBreak/>
        <w:t>Methode</w:t>
      </w:r>
      <w:bookmarkEnd w:id="13"/>
      <w:r w:rsidRPr="003762D6">
        <w:rPr>
          <w:rFonts w:ascii="Times New Roman" w:hAnsi="Times New Roman" w:cs="Times New Roman"/>
        </w:rPr>
        <w:t xml:space="preserve"> </w:t>
      </w:r>
    </w:p>
    <w:p w14:paraId="497E05D3" w14:textId="77777777" w:rsidR="00941936" w:rsidRPr="006C55ED" w:rsidRDefault="00941936" w:rsidP="00941936">
      <w:pPr>
        <w:pStyle w:val="Kop2"/>
        <w:rPr>
          <w:rFonts w:ascii="Times New Roman" w:hAnsi="Times New Roman" w:cs="Times New Roman"/>
        </w:rPr>
      </w:pPr>
      <w:bookmarkStart w:id="14" w:name="_Toc105093943"/>
      <w:r w:rsidRPr="006C55ED">
        <w:rPr>
          <w:rFonts w:ascii="Times New Roman" w:hAnsi="Times New Roman" w:cs="Times New Roman"/>
        </w:rPr>
        <w:t>Onderzoeks</w:t>
      </w:r>
      <w:r>
        <w:rPr>
          <w:rFonts w:ascii="Times New Roman" w:hAnsi="Times New Roman" w:cs="Times New Roman"/>
        </w:rPr>
        <w:t>opzet</w:t>
      </w:r>
      <w:bookmarkEnd w:id="14"/>
      <w:r w:rsidRPr="006C55ED">
        <w:rPr>
          <w:rFonts w:ascii="Times New Roman" w:hAnsi="Times New Roman" w:cs="Times New Roman"/>
        </w:rPr>
        <w:t xml:space="preserve"> </w:t>
      </w:r>
    </w:p>
    <w:p w14:paraId="02B24FCA" w14:textId="7F65F663" w:rsidR="00941936" w:rsidRDefault="00941936" w:rsidP="00941936">
      <w:pPr>
        <w:pStyle w:val="Geenafstand"/>
        <w:rPr>
          <w:rStyle w:val="jlqj4b"/>
          <w:rFonts w:ascii="Times New Roman" w:hAnsi="Times New Roman" w:cs="Times New Roman"/>
        </w:rPr>
      </w:pPr>
      <w:r>
        <w:rPr>
          <w:rFonts w:ascii="Times New Roman" w:hAnsi="Times New Roman" w:cs="Times New Roman"/>
        </w:rPr>
        <w:t>Om een antwoord te kunnen geven op de onderzoeksvraag; “</w:t>
      </w:r>
      <w:r>
        <w:rPr>
          <w:rStyle w:val="jlqj4b"/>
          <w:rFonts w:ascii="Times New Roman" w:hAnsi="Times New Roman" w:cs="Times New Roman"/>
        </w:rPr>
        <w:t>Wat is de meerwaarde van het toepassen van elektrostimulatie voor de fysieke status van patiënten die langdurige ic zorg nodig hebben?” is literatuuronderzoek gedaan</w:t>
      </w:r>
      <w:r w:rsidR="00D23021">
        <w:rPr>
          <w:rStyle w:val="jlqj4b"/>
          <w:rFonts w:ascii="Times New Roman" w:hAnsi="Times New Roman" w:cs="Times New Roman"/>
        </w:rPr>
        <w:t xml:space="preserve"> in de vorm van een systematische review</w:t>
      </w:r>
      <w:r w:rsidR="00D24887">
        <w:rPr>
          <w:rStyle w:val="jlqj4b"/>
          <w:rFonts w:ascii="Times New Roman" w:hAnsi="Times New Roman" w:cs="Times New Roman"/>
        </w:rPr>
        <w:t xml:space="preserve"> (SR)</w:t>
      </w:r>
      <w:r>
        <w:rPr>
          <w:rStyle w:val="jlqj4b"/>
          <w:rFonts w:ascii="Times New Roman" w:hAnsi="Times New Roman" w:cs="Times New Roman"/>
        </w:rPr>
        <w:t xml:space="preserve">. Om een antwoord te geven op deze </w:t>
      </w:r>
      <w:r w:rsidR="00A82848">
        <w:rPr>
          <w:rStyle w:val="jlqj4b"/>
          <w:rFonts w:ascii="Times New Roman" w:hAnsi="Times New Roman" w:cs="Times New Roman"/>
        </w:rPr>
        <w:t>vraag</w:t>
      </w:r>
      <w:r>
        <w:rPr>
          <w:rStyle w:val="jlqj4b"/>
          <w:rFonts w:ascii="Times New Roman" w:hAnsi="Times New Roman" w:cs="Times New Roman"/>
        </w:rPr>
        <w:t xml:space="preserve">, is het begrip ‘fysieke status’ opgedeeld in spiermassa, spierkracht en zelfredzaamheid bij algemene dagelijkse levensverrichtingen (ADL-vaardigheden). Voor het waarborgen van de methodologische kwaliteit is er primair gezocht naar </w:t>
      </w:r>
      <w:proofErr w:type="spellStart"/>
      <w:r>
        <w:rPr>
          <w:rStyle w:val="jlqj4b"/>
          <w:rFonts w:ascii="Times New Roman" w:hAnsi="Times New Roman" w:cs="Times New Roman"/>
        </w:rPr>
        <w:t>Randomized</w:t>
      </w:r>
      <w:proofErr w:type="spellEnd"/>
      <w:r>
        <w:rPr>
          <w:rStyle w:val="jlqj4b"/>
          <w:rFonts w:ascii="Times New Roman" w:hAnsi="Times New Roman" w:cs="Times New Roman"/>
        </w:rPr>
        <w:t xml:space="preserve"> </w:t>
      </w:r>
      <w:proofErr w:type="spellStart"/>
      <w:r>
        <w:rPr>
          <w:rStyle w:val="jlqj4b"/>
          <w:rFonts w:ascii="Times New Roman" w:hAnsi="Times New Roman" w:cs="Times New Roman"/>
        </w:rPr>
        <w:t>Controlled</w:t>
      </w:r>
      <w:proofErr w:type="spellEnd"/>
      <w:r>
        <w:rPr>
          <w:rStyle w:val="jlqj4b"/>
          <w:rFonts w:ascii="Times New Roman" w:hAnsi="Times New Roman" w:cs="Times New Roman"/>
        </w:rPr>
        <w:t xml:space="preserve"> Trials (</w:t>
      </w:r>
      <w:proofErr w:type="spellStart"/>
      <w:r>
        <w:rPr>
          <w:rStyle w:val="jlqj4b"/>
          <w:rFonts w:ascii="Times New Roman" w:hAnsi="Times New Roman" w:cs="Times New Roman"/>
        </w:rPr>
        <w:t>RCT’s</w:t>
      </w:r>
      <w:proofErr w:type="spellEnd"/>
      <w:r>
        <w:rPr>
          <w:rStyle w:val="jlqj4b"/>
          <w:rFonts w:ascii="Times New Roman" w:hAnsi="Times New Roman" w:cs="Times New Roman"/>
        </w:rPr>
        <w:t xml:space="preserve">), doch zijn </w:t>
      </w:r>
      <w:proofErr w:type="spellStart"/>
      <w:r>
        <w:rPr>
          <w:rStyle w:val="jlqj4b"/>
          <w:rFonts w:ascii="Times New Roman" w:hAnsi="Times New Roman" w:cs="Times New Roman"/>
        </w:rPr>
        <w:t>Clinical</w:t>
      </w:r>
      <w:proofErr w:type="spellEnd"/>
      <w:r>
        <w:rPr>
          <w:rStyle w:val="jlqj4b"/>
          <w:rFonts w:ascii="Times New Roman" w:hAnsi="Times New Roman" w:cs="Times New Roman"/>
        </w:rPr>
        <w:t xml:space="preserve"> </w:t>
      </w:r>
      <w:proofErr w:type="spellStart"/>
      <w:r>
        <w:rPr>
          <w:rStyle w:val="jlqj4b"/>
          <w:rFonts w:ascii="Times New Roman" w:hAnsi="Times New Roman" w:cs="Times New Roman"/>
        </w:rPr>
        <w:t>Controlled</w:t>
      </w:r>
      <w:proofErr w:type="spellEnd"/>
      <w:r>
        <w:rPr>
          <w:rStyle w:val="jlqj4b"/>
          <w:rFonts w:ascii="Times New Roman" w:hAnsi="Times New Roman" w:cs="Times New Roman"/>
        </w:rPr>
        <w:t xml:space="preserve"> Trials (</w:t>
      </w:r>
      <w:proofErr w:type="spellStart"/>
      <w:r>
        <w:rPr>
          <w:rStyle w:val="jlqj4b"/>
          <w:rFonts w:ascii="Times New Roman" w:hAnsi="Times New Roman" w:cs="Times New Roman"/>
        </w:rPr>
        <w:t>CCT’s</w:t>
      </w:r>
      <w:proofErr w:type="spellEnd"/>
      <w:r>
        <w:rPr>
          <w:rStyle w:val="jlqj4b"/>
          <w:rFonts w:ascii="Times New Roman" w:hAnsi="Times New Roman" w:cs="Times New Roman"/>
        </w:rPr>
        <w:t xml:space="preserve">) en </w:t>
      </w:r>
      <w:r w:rsidR="00600DFC">
        <w:rPr>
          <w:rStyle w:val="jlqj4b"/>
          <w:rFonts w:ascii="Times New Roman" w:hAnsi="Times New Roman" w:cs="Times New Roman"/>
        </w:rPr>
        <w:t>pilotstudies</w:t>
      </w:r>
      <w:r>
        <w:rPr>
          <w:rStyle w:val="jlqj4b"/>
          <w:rFonts w:ascii="Times New Roman" w:hAnsi="Times New Roman" w:cs="Times New Roman"/>
        </w:rPr>
        <w:t xml:space="preserve"> niet uitgesloten. De resultaten van deze systematische review (SR) </w:t>
      </w:r>
      <w:r w:rsidR="00DB2325">
        <w:rPr>
          <w:rStyle w:val="jlqj4b"/>
          <w:rFonts w:ascii="Times New Roman" w:hAnsi="Times New Roman" w:cs="Times New Roman"/>
        </w:rPr>
        <w:t xml:space="preserve">dienen </w:t>
      </w:r>
      <w:r>
        <w:rPr>
          <w:rStyle w:val="jlqj4b"/>
          <w:rFonts w:ascii="Times New Roman" w:hAnsi="Times New Roman" w:cs="Times New Roman"/>
        </w:rPr>
        <w:t xml:space="preserve">als aanbeveling voor het Medisch Centrum Leeuwarden (MCL). </w:t>
      </w:r>
    </w:p>
    <w:p w14:paraId="5B6386E4" w14:textId="77777777" w:rsidR="00B772A1" w:rsidRDefault="00B772A1" w:rsidP="00941936">
      <w:pPr>
        <w:pStyle w:val="Geenafstand"/>
        <w:rPr>
          <w:rStyle w:val="jlqj4b"/>
          <w:rFonts w:ascii="Times New Roman" w:hAnsi="Times New Roman" w:cs="Times New Roman"/>
        </w:rPr>
      </w:pPr>
    </w:p>
    <w:p w14:paraId="2BA5B321" w14:textId="30F271CA" w:rsidR="00B772A1" w:rsidRDefault="006002F9" w:rsidP="00B772A1">
      <w:pPr>
        <w:pStyle w:val="Kop2"/>
        <w:rPr>
          <w:rStyle w:val="jlqj4b"/>
          <w:rFonts w:ascii="Times New Roman" w:hAnsi="Times New Roman" w:cs="Times New Roman"/>
        </w:rPr>
      </w:pPr>
      <w:bookmarkStart w:id="15" w:name="_Toc105093944"/>
      <w:r>
        <w:rPr>
          <w:rStyle w:val="jlqj4b"/>
          <w:rFonts w:ascii="Times New Roman" w:hAnsi="Times New Roman" w:cs="Times New Roman"/>
        </w:rPr>
        <w:t>E</w:t>
      </w:r>
      <w:r w:rsidR="00B772A1">
        <w:rPr>
          <w:rStyle w:val="jlqj4b"/>
          <w:rFonts w:ascii="Times New Roman" w:hAnsi="Times New Roman" w:cs="Times New Roman"/>
        </w:rPr>
        <w:t>this</w:t>
      </w:r>
      <w:r>
        <w:rPr>
          <w:rStyle w:val="jlqj4b"/>
          <w:rFonts w:ascii="Times New Roman" w:hAnsi="Times New Roman" w:cs="Times New Roman"/>
        </w:rPr>
        <w:t>che toetsing</w:t>
      </w:r>
      <w:bookmarkEnd w:id="15"/>
      <w:r>
        <w:rPr>
          <w:rStyle w:val="jlqj4b"/>
          <w:rFonts w:ascii="Times New Roman" w:hAnsi="Times New Roman" w:cs="Times New Roman"/>
        </w:rPr>
        <w:t xml:space="preserve"> </w:t>
      </w:r>
    </w:p>
    <w:p w14:paraId="0DABAD96" w14:textId="77777777" w:rsidR="00941936" w:rsidRDefault="00941936" w:rsidP="00941936">
      <w:pPr>
        <w:pStyle w:val="Geenafstand"/>
        <w:rPr>
          <w:rStyle w:val="jlqj4b"/>
          <w:rFonts w:ascii="Times New Roman" w:hAnsi="Times New Roman" w:cs="Times New Roman"/>
        </w:rPr>
      </w:pPr>
      <w:r>
        <w:rPr>
          <w:rStyle w:val="jlqj4b"/>
          <w:rFonts w:ascii="Times New Roman" w:hAnsi="Times New Roman" w:cs="Times New Roman"/>
        </w:rPr>
        <w:t xml:space="preserve">Omdat er tijdens deze studie geen personen aan handelingen worden onderworpen of gedragsregels worden opgelegd, is er volgens het stroomdiagram van WMO-toetsing geen ethische toetsing nodig. </w:t>
      </w:r>
    </w:p>
    <w:p w14:paraId="0E2F05A0" w14:textId="77777777" w:rsidR="00941936" w:rsidRDefault="00941936" w:rsidP="00B84042">
      <w:pPr>
        <w:pStyle w:val="Geenafstand"/>
        <w:rPr>
          <w:rStyle w:val="jlqj4b"/>
          <w:rFonts w:ascii="Times New Roman" w:hAnsi="Times New Roman" w:cs="Times New Roman"/>
        </w:rPr>
      </w:pPr>
    </w:p>
    <w:p w14:paraId="3CF78319" w14:textId="77777777" w:rsidR="00941936" w:rsidRDefault="00941936" w:rsidP="00941936">
      <w:pPr>
        <w:pStyle w:val="Kop2"/>
        <w:rPr>
          <w:rStyle w:val="jlqj4b"/>
          <w:rFonts w:ascii="Times New Roman" w:hAnsi="Times New Roman" w:cs="Times New Roman"/>
        </w:rPr>
      </w:pPr>
      <w:bookmarkStart w:id="16" w:name="_Toc105093945"/>
      <w:r>
        <w:rPr>
          <w:rStyle w:val="jlqj4b"/>
          <w:rFonts w:ascii="Times New Roman" w:hAnsi="Times New Roman" w:cs="Times New Roman"/>
        </w:rPr>
        <w:t>Database</w:t>
      </w:r>
      <w:bookmarkEnd w:id="16"/>
    </w:p>
    <w:p w14:paraId="7E6D23DB" w14:textId="698251D2" w:rsidR="00941936" w:rsidRDefault="00941936" w:rsidP="00941936">
      <w:pPr>
        <w:pStyle w:val="Geenafstand"/>
        <w:rPr>
          <w:rFonts w:ascii="Times New Roman" w:hAnsi="Times New Roman" w:cs="Times New Roman"/>
        </w:rPr>
      </w:pPr>
      <w:r>
        <w:rPr>
          <w:rFonts w:ascii="Times New Roman" w:hAnsi="Times New Roman" w:cs="Times New Roman"/>
        </w:rPr>
        <w:t xml:space="preserve">Voor deze SR is er gebruikt gemaakt van de </w:t>
      </w:r>
      <w:r w:rsidR="00D24887">
        <w:rPr>
          <w:rFonts w:ascii="Times New Roman" w:hAnsi="Times New Roman" w:cs="Times New Roman"/>
        </w:rPr>
        <w:t xml:space="preserve">online </w:t>
      </w:r>
      <w:r>
        <w:rPr>
          <w:rFonts w:ascii="Times New Roman" w:hAnsi="Times New Roman" w:cs="Times New Roman"/>
        </w:rPr>
        <w:t>databases</w:t>
      </w:r>
      <w:r w:rsidR="00D24887">
        <w:rPr>
          <w:rFonts w:ascii="Times New Roman" w:hAnsi="Times New Roman" w:cs="Times New Roman"/>
        </w:rPr>
        <w:t xml:space="preserve"> </w:t>
      </w:r>
      <w:proofErr w:type="spellStart"/>
      <w:r>
        <w:rPr>
          <w:rFonts w:ascii="Times New Roman" w:hAnsi="Times New Roman" w:cs="Times New Roman"/>
        </w:rPr>
        <w:t>PubMed</w:t>
      </w:r>
      <w:proofErr w:type="spellEnd"/>
      <w:r>
        <w:rPr>
          <w:rFonts w:ascii="Times New Roman" w:hAnsi="Times New Roman" w:cs="Times New Roman"/>
        </w:rPr>
        <w:t xml:space="preserve">, CINAHL en </w:t>
      </w:r>
      <w:proofErr w:type="spellStart"/>
      <w:r>
        <w:rPr>
          <w:rFonts w:ascii="Times New Roman" w:hAnsi="Times New Roman" w:cs="Times New Roman"/>
        </w:rPr>
        <w:t>Cochrane</w:t>
      </w:r>
      <w:proofErr w:type="spellEnd"/>
      <w:r>
        <w:rPr>
          <w:rFonts w:ascii="Times New Roman" w:hAnsi="Times New Roman" w:cs="Times New Roman"/>
        </w:rPr>
        <w:t xml:space="preserve"> Library. Allereerst is er gekozen voor </w:t>
      </w:r>
      <w:proofErr w:type="spellStart"/>
      <w:r>
        <w:rPr>
          <w:rFonts w:ascii="Times New Roman" w:hAnsi="Times New Roman" w:cs="Times New Roman"/>
        </w:rPr>
        <w:t>PubMed</w:t>
      </w:r>
      <w:proofErr w:type="spellEnd"/>
      <w:r>
        <w:rPr>
          <w:rFonts w:ascii="Times New Roman" w:hAnsi="Times New Roman" w:cs="Times New Roman"/>
        </w:rPr>
        <w:t xml:space="preserve"> vanwege het uitgebreid aanbod van medische literatuur. Daarnaast kan er met behulp van </w:t>
      </w:r>
      <w:proofErr w:type="spellStart"/>
      <w:r>
        <w:rPr>
          <w:rFonts w:ascii="Times New Roman" w:hAnsi="Times New Roman" w:cs="Times New Roman"/>
        </w:rPr>
        <w:t>MeSH</w:t>
      </w:r>
      <w:proofErr w:type="spellEnd"/>
      <w:r>
        <w:rPr>
          <w:rFonts w:ascii="Times New Roman" w:hAnsi="Times New Roman" w:cs="Times New Roman"/>
        </w:rPr>
        <w:t xml:space="preserve"> termen worden gezocht, wat niet alleen relevantere zoekresultaten oplevert, maar ook een meer gevoelige zoekaanpak mogelijk maakt. </w:t>
      </w:r>
      <w:proofErr w:type="spellStart"/>
      <w:r>
        <w:rPr>
          <w:rFonts w:ascii="Times New Roman" w:hAnsi="Times New Roman" w:cs="Times New Roman"/>
        </w:rPr>
        <w:t>PubMed</w:t>
      </w:r>
      <w:proofErr w:type="spellEnd"/>
      <w:r>
        <w:rPr>
          <w:rFonts w:ascii="Times New Roman" w:hAnsi="Times New Roman" w:cs="Times New Roman"/>
        </w:rPr>
        <w:t xml:space="preserve"> is een veel grotere database dan CINAHL, maar CIHNAL legt de nadruk op paramedische disciplines. Naast tijdschriftartikelen bevat CINAHL in tegenstelling tot </w:t>
      </w:r>
      <w:proofErr w:type="spellStart"/>
      <w:r>
        <w:rPr>
          <w:rFonts w:ascii="Times New Roman" w:hAnsi="Times New Roman" w:cs="Times New Roman"/>
        </w:rPr>
        <w:t>PubMed</w:t>
      </w:r>
      <w:proofErr w:type="spellEnd"/>
      <w:r>
        <w:rPr>
          <w:rFonts w:ascii="Times New Roman" w:hAnsi="Times New Roman" w:cs="Times New Roman"/>
        </w:rPr>
        <w:t xml:space="preserve"> ook boeken, proefschriften en computerprogramma’s. Er is een overlap aanwezig in de tijdschriften die door beide databases worden geïndiceerd, bij CINAHL kan de zoekopdracht eenvoudig beperkt worden tot materiaal dat niet door </w:t>
      </w:r>
      <w:proofErr w:type="spellStart"/>
      <w:r>
        <w:rPr>
          <w:rFonts w:ascii="Times New Roman" w:hAnsi="Times New Roman" w:cs="Times New Roman"/>
        </w:rPr>
        <w:t>PubMed</w:t>
      </w:r>
      <w:proofErr w:type="spellEnd"/>
      <w:r>
        <w:rPr>
          <w:rFonts w:ascii="Times New Roman" w:hAnsi="Times New Roman" w:cs="Times New Roman"/>
        </w:rPr>
        <w:t xml:space="preserve"> is getoond. Daarom wordt er gebruik gemaakt van een combinatie van deze twee databases. Daarnaast is er ook gebruik gemaakt van </w:t>
      </w:r>
      <w:proofErr w:type="spellStart"/>
      <w:r>
        <w:rPr>
          <w:rFonts w:ascii="Times New Roman" w:hAnsi="Times New Roman" w:cs="Times New Roman"/>
        </w:rPr>
        <w:t>Cochrane</w:t>
      </w:r>
      <w:proofErr w:type="spellEnd"/>
      <w:r>
        <w:rPr>
          <w:rFonts w:ascii="Times New Roman" w:hAnsi="Times New Roman" w:cs="Times New Roman"/>
        </w:rPr>
        <w:t xml:space="preserve"> Library, omdat deze database in tegenstelling tot </w:t>
      </w:r>
      <w:proofErr w:type="spellStart"/>
      <w:r>
        <w:rPr>
          <w:rFonts w:ascii="Times New Roman" w:hAnsi="Times New Roman" w:cs="Times New Roman"/>
        </w:rPr>
        <w:t>PubMed</w:t>
      </w:r>
      <w:proofErr w:type="spellEnd"/>
      <w:r>
        <w:rPr>
          <w:rFonts w:ascii="Times New Roman" w:hAnsi="Times New Roman" w:cs="Times New Roman"/>
        </w:rPr>
        <w:t xml:space="preserve"> een gefilterde bron is </w:t>
      </w:r>
      <w:r>
        <w:rPr>
          <w:rFonts w:ascii="Times New Roman" w:hAnsi="Times New Roman" w:cs="Times New Roman"/>
        </w:rPr>
        <w:t xml:space="preserve">die toegang biedt tot kritisch beoordeelde en zorgvuldig geselecteerde referenties. </w:t>
      </w:r>
    </w:p>
    <w:p w14:paraId="3C05773A" w14:textId="77777777" w:rsidR="00941936" w:rsidRDefault="00941936" w:rsidP="00941936">
      <w:pPr>
        <w:pStyle w:val="Geenafstand"/>
        <w:rPr>
          <w:rFonts w:ascii="Times New Roman" w:hAnsi="Times New Roman" w:cs="Times New Roman"/>
        </w:rPr>
      </w:pPr>
    </w:p>
    <w:p w14:paraId="38BBD0DA" w14:textId="77777777" w:rsidR="00941936" w:rsidRDefault="00941936" w:rsidP="00941936">
      <w:pPr>
        <w:pStyle w:val="Kop2"/>
        <w:rPr>
          <w:rFonts w:ascii="Times New Roman" w:hAnsi="Times New Roman" w:cs="Times New Roman"/>
        </w:rPr>
      </w:pPr>
      <w:bookmarkStart w:id="17" w:name="_Toc105093946"/>
      <w:r>
        <w:rPr>
          <w:rFonts w:ascii="Times New Roman" w:hAnsi="Times New Roman" w:cs="Times New Roman"/>
        </w:rPr>
        <w:t>Zoekstrategie</w:t>
      </w:r>
      <w:bookmarkEnd w:id="17"/>
      <w:r>
        <w:rPr>
          <w:rFonts w:ascii="Times New Roman" w:hAnsi="Times New Roman" w:cs="Times New Roman"/>
        </w:rPr>
        <w:t xml:space="preserve"> </w:t>
      </w:r>
    </w:p>
    <w:p w14:paraId="1847FA70" w14:textId="662076A1" w:rsidR="00941936" w:rsidRPr="00EE1F93" w:rsidRDefault="00941936" w:rsidP="00941936">
      <w:pPr>
        <w:pStyle w:val="Geenafstand"/>
        <w:rPr>
          <w:rFonts w:ascii="Times New Roman" w:hAnsi="Times New Roman" w:cs="Times New Roman"/>
        </w:rPr>
      </w:pPr>
      <w:r w:rsidRPr="00EE1F93">
        <w:rPr>
          <w:rFonts w:ascii="Times New Roman" w:hAnsi="Times New Roman" w:cs="Times New Roman"/>
        </w:rPr>
        <w:t xml:space="preserve">Voor de zoekstreng zijn de </w:t>
      </w:r>
      <w:proofErr w:type="spellStart"/>
      <w:r w:rsidRPr="00EE1F93">
        <w:rPr>
          <w:rFonts w:ascii="Times New Roman" w:hAnsi="Times New Roman" w:cs="Times New Roman"/>
        </w:rPr>
        <w:t>MeSH</w:t>
      </w:r>
      <w:proofErr w:type="spellEnd"/>
      <w:r w:rsidRPr="00EE1F93">
        <w:rPr>
          <w:rFonts w:ascii="Times New Roman" w:hAnsi="Times New Roman" w:cs="Times New Roman"/>
        </w:rPr>
        <w:t xml:space="preserve">-termen samengevoegd met vrijetekstwoorden de booleaanse operatoren ‘OR’ en ‘AND’ in </w:t>
      </w:r>
      <w:proofErr w:type="spellStart"/>
      <w:r w:rsidRPr="00EE1F93">
        <w:rPr>
          <w:rFonts w:ascii="Times New Roman" w:hAnsi="Times New Roman" w:cs="Times New Roman"/>
        </w:rPr>
        <w:t>Pub</w:t>
      </w:r>
      <w:r w:rsidR="002E5A85" w:rsidRPr="00EE1F93">
        <w:rPr>
          <w:rFonts w:ascii="Times New Roman" w:hAnsi="Times New Roman" w:cs="Times New Roman"/>
        </w:rPr>
        <w:t>M</w:t>
      </w:r>
      <w:r w:rsidRPr="00EE1F93">
        <w:rPr>
          <w:rFonts w:ascii="Times New Roman" w:hAnsi="Times New Roman" w:cs="Times New Roman"/>
        </w:rPr>
        <w:t>ed</w:t>
      </w:r>
      <w:proofErr w:type="spellEnd"/>
      <w:r w:rsidRPr="00EE1F93">
        <w:rPr>
          <w:rFonts w:ascii="Times New Roman" w:hAnsi="Times New Roman" w:cs="Times New Roman"/>
        </w:rPr>
        <w:t xml:space="preserve">. De </w:t>
      </w:r>
      <w:proofErr w:type="spellStart"/>
      <w:r w:rsidRPr="00EE1F93">
        <w:rPr>
          <w:rFonts w:ascii="Times New Roman" w:hAnsi="Times New Roman" w:cs="Times New Roman"/>
        </w:rPr>
        <w:t>MeSH</w:t>
      </w:r>
      <w:proofErr w:type="spellEnd"/>
      <w:r w:rsidRPr="00EE1F93">
        <w:rPr>
          <w:rFonts w:ascii="Times New Roman" w:hAnsi="Times New Roman" w:cs="Times New Roman"/>
        </w:rPr>
        <w:t xml:space="preserve">-termen zijn gebruikt om te voorkomen dat relevante artikelen ontbreken. De vrijetekstwoorden zijn gebruikt om artikelen te vinden die nog niet zijn voorzien van </w:t>
      </w:r>
      <w:proofErr w:type="spellStart"/>
      <w:r w:rsidRPr="00EE1F93">
        <w:rPr>
          <w:rFonts w:ascii="Times New Roman" w:hAnsi="Times New Roman" w:cs="Times New Roman"/>
        </w:rPr>
        <w:t>MeSH</w:t>
      </w:r>
      <w:proofErr w:type="spellEnd"/>
      <w:r w:rsidRPr="00EE1F93">
        <w:rPr>
          <w:rFonts w:ascii="Times New Roman" w:hAnsi="Times New Roman" w:cs="Times New Roman"/>
        </w:rPr>
        <w:t xml:space="preserve">-termen. </w:t>
      </w:r>
    </w:p>
    <w:p w14:paraId="1C5F59DB" w14:textId="77777777" w:rsidR="00941936" w:rsidRPr="00EE1F93" w:rsidRDefault="00941936" w:rsidP="00941936">
      <w:pPr>
        <w:pStyle w:val="Geenafstand"/>
        <w:rPr>
          <w:rFonts w:ascii="Times New Roman" w:hAnsi="Times New Roman" w:cs="Times New Roman"/>
        </w:rPr>
      </w:pPr>
      <w:r w:rsidRPr="00EE1F93">
        <w:rPr>
          <w:rFonts w:ascii="Times New Roman" w:hAnsi="Times New Roman" w:cs="Times New Roman"/>
        </w:rPr>
        <w:t xml:space="preserve">Voor de patiëntenpopulatie, ofwel de patiënten op de te onderzoeken afdeling, is er gezocht naar de </w:t>
      </w:r>
      <w:proofErr w:type="spellStart"/>
      <w:r w:rsidRPr="00EE1F93">
        <w:rPr>
          <w:rFonts w:ascii="Times New Roman" w:hAnsi="Times New Roman" w:cs="Times New Roman"/>
        </w:rPr>
        <w:t>MeSH</w:t>
      </w:r>
      <w:proofErr w:type="spellEnd"/>
      <w:r w:rsidRPr="00EE1F93">
        <w:rPr>
          <w:rFonts w:ascii="Times New Roman" w:hAnsi="Times New Roman" w:cs="Times New Roman"/>
        </w:rPr>
        <w:t>-termen ‘Intensive Care Units’, ‘Critical Care’ en ‘</w:t>
      </w:r>
      <w:proofErr w:type="spellStart"/>
      <w:r w:rsidRPr="00EE1F93">
        <w:rPr>
          <w:rFonts w:ascii="Times New Roman" w:hAnsi="Times New Roman" w:cs="Times New Roman"/>
        </w:rPr>
        <w:t>Respiration</w:t>
      </w:r>
      <w:proofErr w:type="spellEnd"/>
      <w:r w:rsidRPr="00EE1F93">
        <w:rPr>
          <w:rFonts w:ascii="Times New Roman" w:hAnsi="Times New Roman" w:cs="Times New Roman"/>
        </w:rPr>
        <w:t xml:space="preserve">, </w:t>
      </w:r>
      <w:proofErr w:type="spellStart"/>
      <w:r w:rsidRPr="00EE1F93">
        <w:rPr>
          <w:rFonts w:ascii="Times New Roman" w:hAnsi="Times New Roman" w:cs="Times New Roman"/>
        </w:rPr>
        <w:t>Artificial</w:t>
      </w:r>
      <w:proofErr w:type="spellEnd"/>
      <w:r w:rsidRPr="00EE1F93">
        <w:rPr>
          <w:rFonts w:ascii="Times New Roman" w:hAnsi="Times New Roman" w:cs="Times New Roman"/>
        </w:rPr>
        <w:t xml:space="preserve">’. Voor de interventie is er gezocht met de </w:t>
      </w:r>
      <w:proofErr w:type="spellStart"/>
      <w:r w:rsidRPr="00EE1F93">
        <w:rPr>
          <w:rFonts w:ascii="Times New Roman" w:hAnsi="Times New Roman" w:cs="Times New Roman"/>
        </w:rPr>
        <w:t>MeSH</w:t>
      </w:r>
      <w:proofErr w:type="spellEnd"/>
      <w:r w:rsidRPr="00EE1F93">
        <w:rPr>
          <w:rFonts w:ascii="Times New Roman" w:hAnsi="Times New Roman" w:cs="Times New Roman"/>
        </w:rPr>
        <w:t xml:space="preserve">-termen ‘Electric </w:t>
      </w:r>
      <w:proofErr w:type="spellStart"/>
      <w:r w:rsidRPr="00EE1F93">
        <w:rPr>
          <w:rFonts w:ascii="Times New Roman" w:hAnsi="Times New Roman" w:cs="Times New Roman"/>
        </w:rPr>
        <w:t>Stimulation</w:t>
      </w:r>
      <w:proofErr w:type="spellEnd"/>
      <w:r w:rsidRPr="00EE1F93">
        <w:rPr>
          <w:rFonts w:ascii="Times New Roman" w:hAnsi="Times New Roman" w:cs="Times New Roman"/>
        </w:rPr>
        <w:t xml:space="preserve"> </w:t>
      </w:r>
      <w:proofErr w:type="spellStart"/>
      <w:r w:rsidRPr="00EE1F93">
        <w:rPr>
          <w:rFonts w:ascii="Times New Roman" w:hAnsi="Times New Roman" w:cs="Times New Roman"/>
        </w:rPr>
        <w:t>Therapy</w:t>
      </w:r>
      <w:proofErr w:type="spellEnd"/>
      <w:r w:rsidRPr="00EE1F93">
        <w:rPr>
          <w:rFonts w:ascii="Times New Roman" w:hAnsi="Times New Roman" w:cs="Times New Roman"/>
        </w:rPr>
        <w:t>’ en ‘</w:t>
      </w:r>
      <w:proofErr w:type="spellStart"/>
      <w:r w:rsidRPr="00EE1F93">
        <w:rPr>
          <w:rFonts w:ascii="Times New Roman" w:hAnsi="Times New Roman" w:cs="Times New Roman"/>
        </w:rPr>
        <w:t>electroacupuncture</w:t>
      </w:r>
      <w:proofErr w:type="spellEnd"/>
      <w:r w:rsidRPr="00EE1F93">
        <w:rPr>
          <w:rFonts w:ascii="Times New Roman" w:hAnsi="Times New Roman" w:cs="Times New Roman"/>
        </w:rPr>
        <w:t xml:space="preserve">’. Vervolgens is de booleaanse operator ‘OR’ gebruikt om de </w:t>
      </w:r>
      <w:proofErr w:type="spellStart"/>
      <w:r w:rsidRPr="00EE1F93">
        <w:rPr>
          <w:rFonts w:ascii="Times New Roman" w:hAnsi="Times New Roman" w:cs="Times New Roman"/>
        </w:rPr>
        <w:t>MeSH</w:t>
      </w:r>
      <w:proofErr w:type="spellEnd"/>
      <w:r w:rsidRPr="00EE1F93">
        <w:rPr>
          <w:rFonts w:ascii="Times New Roman" w:hAnsi="Times New Roman" w:cs="Times New Roman"/>
        </w:rPr>
        <w:t xml:space="preserve">-termen en bijbehorende vrijetekstwoorden te koppelen, waardoor een artikel maar één van beide zoektermen hoeft te bevatten. De booleaanse operator ‘AND’ is gebruikt om enkel naar informatie te zoeken die zowel de patiëntenpopulatie als afdeling omvat. Door achter elk vrijetekstwoord ‘TIAB’ te zetten, zijn de artikelen gevonden die het meest overeenkomen met het onderwerp. De complete zoekstrengen zijn weergegeven in bijlage 1. </w:t>
      </w:r>
    </w:p>
    <w:p w14:paraId="1106DEC2" w14:textId="77777777" w:rsidR="00941936" w:rsidRDefault="00941936" w:rsidP="00941936">
      <w:pPr>
        <w:pStyle w:val="Geenafstand"/>
        <w:rPr>
          <w:rFonts w:ascii="Times New Roman" w:hAnsi="Times New Roman" w:cs="Times New Roman"/>
        </w:rPr>
      </w:pPr>
    </w:p>
    <w:p w14:paraId="4F9C74CB" w14:textId="77777777" w:rsidR="00941936" w:rsidRDefault="00941936" w:rsidP="00941936">
      <w:pPr>
        <w:pStyle w:val="Kop2"/>
        <w:rPr>
          <w:rFonts w:ascii="Times New Roman" w:hAnsi="Times New Roman" w:cs="Times New Roman"/>
        </w:rPr>
      </w:pPr>
      <w:bookmarkStart w:id="18" w:name="_Toc105093947"/>
      <w:r>
        <w:rPr>
          <w:rFonts w:ascii="Times New Roman" w:hAnsi="Times New Roman" w:cs="Times New Roman"/>
        </w:rPr>
        <w:t>Selectieprocedure</w:t>
      </w:r>
      <w:bookmarkEnd w:id="18"/>
    </w:p>
    <w:p w14:paraId="4039720D" w14:textId="4829D94B" w:rsidR="00941936" w:rsidRDefault="00941936" w:rsidP="00941936">
      <w:pPr>
        <w:pStyle w:val="Geenafstand"/>
        <w:rPr>
          <w:rFonts w:ascii="Times New Roman" w:hAnsi="Times New Roman" w:cs="Times New Roman"/>
        </w:rPr>
      </w:pPr>
      <w:r>
        <w:rPr>
          <w:rFonts w:ascii="Times New Roman" w:hAnsi="Times New Roman" w:cs="Times New Roman"/>
        </w:rPr>
        <w:t xml:space="preserve">Inclusie- en exclusiecriteria zijn vooraf opgesteld voor het selecteren van relevante wetenschappelijke literatuur. Allereerst werden artikelen met een publicatiedatum voor 2017 uitgesloten. De huidige beschikbare meta-analyses en systematische reviews </w:t>
      </w:r>
      <w:sdt>
        <w:sdtPr>
          <w:rPr>
            <w:rFonts w:ascii="Times New Roman" w:hAnsi="Times New Roman" w:cs="Times New Roman"/>
            <w:color w:val="000000"/>
            <w:vertAlign w:val="superscript"/>
          </w:rPr>
          <w:tag w:val="MENDELEY_CITATION_v3_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"/>
          <w:id w:val="1033459644"/>
          <w:placeholder>
            <w:docPart w:val="410F1DB5F8AC4F0C8EA4237A08B60494"/>
          </w:placeholder>
        </w:sdtPr>
        <w:sdtEndPr/>
        <w:sdtContent>
          <w:r w:rsidR="00BF353A" w:rsidRPr="00BF353A">
            <w:rPr>
              <w:rFonts w:eastAsia="Times New Roman"/>
              <w:color w:val="000000"/>
              <w:vertAlign w:val="superscript"/>
            </w:rPr>
            <w:t>13,14</w:t>
          </w:r>
        </w:sdtContent>
      </w:sdt>
      <w:r>
        <w:rPr>
          <w:rFonts w:ascii="Times New Roman" w:hAnsi="Times New Roman" w:cs="Times New Roman"/>
        </w:rPr>
        <w:t xml:space="preserve"> maken namelijk gebruik van vele onderzoeken met een publicatiedatum </w:t>
      </w:r>
      <w:r w:rsidR="00102DB0">
        <w:rPr>
          <w:rFonts w:ascii="Times New Roman" w:hAnsi="Times New Roman" w:cs="Times New Roman"/>
        </w:rPr>
        <w:t>tot</w:t>
      </w:r>
      <w:r>
        <w:rPr>
          <w:rFonts w:ascii="Times New Roman" w:hAnsi="Times New Roman" w:cs="Times New Roman"/>
        </w:rPr>
        <w:t xml:space="preserve"> 2017. Inmiddels is er meer onderzoek gedaan naar het effect van elektrostimulatie op de ic waardoor deze </w:t>
      </w:r>
      <w:r w:rsidR="00584E38">
        <w:rPr>
          <w:rFonts w:ascii="Times New Roman" w:hAnsi="Times New Roman" w:cs="Times New Roman"/>
        </w:rPr>
        <w:t>SR</w:t>
      </w:r>
      <w:r>
        <w:rPr>
          <w:rFonts w:ascii="Times New Roman" w:hAnsi="Times New Roman" w:cs="Times New Roman"/>
        </w:rPr>
        <w:t xml:space="preserve">, gezien kan worden als een update van de huidige beschikbare meta-analyses en systematische reviews. </w:t>
      </w:r>
    </w:p>
    <w:p w14:paraId="76D9428C" w14:textId="1DE8056E" w:rsidR="00941936" w:rsidRDefault="00941936" w:rsidP="00941936">
      <w:pPr>
        <w:pStyle w:val="Geenafstand"/>
        <w:rPr>
          <w:rFonts w:ascii="Times New Roman" w:hAnsi="Times New Roman" w:cs="Times New Roman"/>
        </w:rPr>
      </w:pPr>
      <w:r>
        <w:rPr>
          <w:rFonts w:ascii="Times New Roman" w:hAnsi="Times New Roman" w:cs="Times New Roman"/>
        </w:rPr>
        <w:t xml:space="preserve">Dit filter is toegepast in alle gebruikte databases. Vervolgens </w:t>
      </w:r>
      <w:r w:rsidR="002A0FE7">
        <w:rPr>
          <w:rFonts w:ascii="Times New Roman" w:hAnsi="Times New Roman" w:cs="Times New Roman"/>
        </w:rPr>
        <w:t xml:space="preserve">zijn </w:t>
      </w:r>
      <w:r>
        <w:rPr>
          <w:rFonts w:ascii="Times New Roman" w:hAnsi="Times New Roman" w:cs="Times New Roman"/>
        </w:rPr>
        <w:t>na het screenen van de artikelen op titel, abstract en methode de duplicaten verwijderd. De overgebleven artikelen zijn daarna gescreend op basis van de opgestelde inclusie- en exclusiecriteria. De interventie met een vorm van elektrostimulatie moe</w:t>
      </w:r>
      <w:r w:rsidR="002A0FE7">
        <w:rPr>
          <w:rFonts w:ascii="Times New Roman" w:hAnsi="Times New Roman" w:cs="Times New Roman"/>
        </w:rPr>
        <w:t>s</w:t>
      </w:r>
      <w:r>
        <w:rPr>
          <w:rFonts w:ascii="Times New Roman" w:hAnsi="Times New Roman" w:cs="Times New Roman"/>
        </w:rPr>
        <w:t xml:space="preserve">t zijn gestart op de ic, omdat deze </w:t>
      </w:r>
      <w:r>
        <w:rPr>
          <w:rFonts w:ascii="Times New Roman" w:hAnsi="Times New Roman" w:cs="Times New Roman"/>
        </w:rPr>
        <w:lastRenderedPageBreak/>
        <w:t xml:space="preserve">literatuurstudie zich richt op de meerwaarde van het toepassen van deze interventie specifiek op de ic. Deze studie richt zich uitsluitend op volwassenen. Ook moesten de artikelen ten minste één van de volgende uitkomsten onderzoeken; spiermassa, spierkracht en zelfredzaamheid om een antwoord te kunnen geven op de onderzoeksvraag. Wanneer patiënten korter dan 5 dagen op de ic werden behandeld werd het onderzoek uitgesloten voor deze systematische review, omdat er minder kans is op zwakte door een korte ic-ligduur. Een overzicht van de vooraf opgestelde criteria zijn weergegeven in tabel </w:t>
      </w:r>
      <w:r w:rsidR="001E5D71">
        <w:rPr>
          <w:rFonts w:ascii="Times New Roman" w:hAnsi="Times New Roman" w:cs="Times New Roman"/>
        </w:rPr>
        <w:t>1</w:t>
      </w:r>
      <w:r>
        <w:rPr>
          <w:rFonts w:ascii="Times New Roman" w:hAnsi="Times New Roman" w:cs="Times New Roman"/>
        </w:rPr>
        <w:t xml:space="preserve">. </w:t>
      </w:r>
    </w:p>
    <w:p w14:paraId="07DAEF4C" w14:textId="77777777" w:rsidR="00941936" w:rsidRDefault="00941936" w:rsidP="00941936">
      <w:pPr>
        <w:pStyle w:val="Geenafstand"/>
        <w:rPr>
          <w:rFonts w:ascii="Times New Roman" w:hAnsi="Times New Roman" w:cs="Times New Roman"/>
        </w:rPr>
      </w:pPr>
    </w:p>
    <w:p w14:paraId="751AE297" w14:textId="4986F334" w:rsidR="00941936" w:rsidRPr="00CE5153" w:rsidRDefault="00A056D0" w:rsidP="00941936">
      <w:pPr>
        <w:pStyle w:val="Geenafstand"/>
        <w:rPr>
          <w:rFonts w:ascii="Times New Roman" w:hAnsi="Times New Roman" w:cs="Times New Roman"/>
          <w:i/>
          <w:iCs/>
        </w:rPr>
      </w:pPr>
      <w:r w:rsidRPr="00CE5153">
        <w:rPr>
          <w:rFonts w:ascii="Times New Roman" w:hAnsi="Times New Roman" w:cs="Times New Roman"/>
          <w:b/>
          <w:bCs/>
          <w:i/>
          <w:iCs/>
        </w:rPr>
        <w:t>Tabel 1</w:t>
      </w:r>
      <w:r w:rsidRPr="00CE5153">
        <w:rPr>
          <w:rFonts w:ascii="Times New Roman" w:hAnsi="Times New Roman" w:cs="Times New Roman"/>
          <w:i/>
          <w:iCs/>
        </w:rPr>
        <w:t xml:space="preserve">: inclusie- en exclusiecriteria. </w:t>
      </w:r>
    </w:p>
    <w:tbl>
      <w:tblPr>
        <w:tblStyle w:val="Tabelraster"/>
        <w:tblW w:w="0" w:type="auto"/>
        <w:tblLook w:val="04A0" w:firstRow="1" w:lastRow="0" w:firstColumn="1" w:lastColumn="0" w:noHBand="0" w:noVBand="1"/>
      </w:tblPr>
      <w:tblGrid>
        <w:gridCol w:w="2086"/>
        <w:gridCol w:w="2086"/>
      </w:tblGrid>
      <w:tr w:rsidR="00941936" w14:paraId="54ED697E" w14:textId="77777777" w:rsidTr="00D60018">
        <w:tc>
          <w:tcPr>
            <w:tcW w:w="2086" w:type="dxa"/>
          </w:tcPr>
          <w:p w14:paraId="2373AC99" w14:textId="77777777" w:rsidR="00941936" w:rsidRPr="00D11286" w:rsidRDefault="00941936" w:rsidP="00D60018">
            <w:pPr>
              <w:pStyle w:val="Geenafstand"/>
              <w:rPr>
                <w:rFonts w:ascii="Times New Roman" w:hAnsi="Times New Roman" w:cs="Times New Roman"/>
                <w:b/>
                <w:bCs/>
                <w:sz w:val="16"/>
                <w:szCs w:val="16"/>
              </w:rPr>
            </w:pPr>
            <w:r w:rsidRPr="00D11286">
              <w:rPr>
                <w:rFonts w:ascii="Times New Roman" w:hAnsi="Times New Roman" w:cs="Times New Roman"/>
                <w:b/>
                <w:bCs/>
                <w:sz w:val="16"/>
                <w:szCs w:val="16"/>
              </w:rPr>
              <w:t>Inclusiecriteria</w:t>
            </w:r>
          </w:p>
        </w:tc>
        <w:tc>
          <w:tcPr>
            <w:tcW w:w="2086" w:type="dxa"/>
          </w:tcPr>
          <w:p w14:paraId="27B1393C" w14:textId="77777777" w:rsidR="00941936" w:rsidRPr="00D11286" w:rsidRDefault="00941936" w:rsidP="00D60018">
            <w:pPr>
              <w:pStyle w:val="Geenafstand"/>
              <w:rPr>
                <w:rFonts w:ascii="Times New Roman" w:hAnsi="Times New Roman" w:cs="Times New Roman"/>
                <w:b/>
                <w:bCs/>
                <w:sz w:val="16"/>
                <w:szCs w:val="16"/>
              </w:rPr>
            </w:pPr>
            <w:r w:rsidRPr="00D11286">
              <w:rPr>
                <w:rFonts w:ascii="Times New Roman" w:hAnsi="Times New Roman" w:cs="Times New Roman"/>
                <w:b/>
                <w:bCs/>
                <w:sz w:val="16"/>
                <w:szCs w:val="16"/>
              </w:rPr>
              <w:t>Exclusiecriteria</w:t>
            </w:r>
          </w:p>
        </w:tc>
      </w:tr>
      <w:tr w:rsidR="00941936" w14:paraId="183A63B0" w14:textId="77777777" w:rsidTr="00D60018">
        <w:tc>
          <w:tcPr>
            <w:tcW w:w="2086" w:type="dxa"/>
          </w:tcPr>
          <w:p w14:paraId="32F4F78B" w14:textId="77777777" w:rsidR="00941936" w:rsidRPr="00D11286" w:rsidRDefault="00941936" w:rsidP="00D60018">
            <w:pPr>
              <w:pStyle w:val="Geenafstand"/>
              <w:rPr>
                <w:rFonts w:ascii="Times New Roman" w:hAnsi="Times New Roman" w:cs="Times New Roman"/>
                <w:sz w:val="16"/>
                <w:szCs w:val="16"/>
              </w:rPr>
            </w:pPr>
            <w:r w:rsidRPr="00D11286">
              <w:rPr>
                <w:rFonts w:ascii="Times New Roman" w:hAnsi="Times New Roman" w:cs="Times New Roman"/>
                <w:sz w:val="16"/>
                <w:szCs w:val="16"/>
              </w:rPr>
              <w:t>Patiënten ouder dan 18 jaar</w:t>
            </w:r>
          </w:p>
        </w:tc>
        <w:tc>
          <w:tcPr>
            <w:tcW w:w="2086" w:type="dxa"/>
          </w:tcPr>
          <w:p w14:paraId="7AC95121" w14:textId="77777777" w:rsidR="00941936" w:rsidRPr="00D11286" w:rsidRDefault="00941936" w:rsidP="00D60018">
            <w:pPr>
              <w:pStyle w:val="Geenafstand"/>
              <w:rPr>
                <w:rFonts w:ascii="Times New Roman" w:hAnsi="Times New Roman" w:cs="Times New Roman"/>
                <w:sz w:val="16"/>
                <w:szCs w:val="16"/>
              </w:rPr>
            </w:pPr>
            <w:r w:rsidRPr="00D11286">
              <w:rPr>
                <w:rFonts w:ascii="Times New Roman" w:hAnsi="Times New Roman" w:cs="Times New Roman"/>
                <w:sz w:val="16"/>
                <w:szCs w:val="16"/>
              </w:rPr>
              <w:t>Publicatiedatum voor 2017</w:t>
            </w:r>
          </w:p>
        </w:tc>
      </w:tr>
      <w:tr w:rsidR="00941936" w14:paraId="5F3B959D" w14:textId="77777777" w:rsidTr="00D60018">
        <w:tc>
          <w:tcPr>
            <w:tcW w:w="2086" w:type="dxa"/>
          </w:tcPr>
          <w:p w14:paraId="130F24CB" w14:textId="77777777" w:rsidR="00941936" w:rsidRPr="00D11286" w:rsidRDefault="00941936" w:rsidP="00D60018">
            <w:pPr>
              <w:pStyle w:val="Geenafstand"/>
              <w:rPr>
                <w:rFonts w:ascii="Times New Roman" w:hAnsi="Times New Roman" w:cs="Times New Roman"/>
                <w:sz w:val="16"/>
                <w:szCs w:val="16"/>
              </w:rPr>
            </w:pPr>
            <w:r w:rsidRPr="00D11286">
              <w:rPr>
                <w:rFonts w:ascii="Times New Roman" w:hAnsi="Times New Roman" w:cs="Times New Roman"/>
                <w:sz w:val="16"/>
                <w:szCs w:val="16"/>
              </w:rPr>
              <w:t>Interventies zijn gestart op de ic</w:t>
            </w:r>
          </w:p>
        </w:tc>
        <w:tc>
          <w:tcPr>
            <w:tcW w:w="2086" w:type="dxa"/>
          </w:tcPr>
          <w:p w14:paraId="470328A8" w14:textId="77777777" w:rsidR="00941936" w:rsidRPr="00D11286" w:rsidRDefault="00941936" w:rsidP="00D60018">
            <w:pPr>
              <w:pStyle w:val="Geenafstand"/>
              <w:rPr>
                <w:rFonts w:ascii="Times New Roman" w:hAnsi="Times New Roman" w:cs="Times New Roman"/>
                <w:sz w:val="16"/>
                <w:szCs w:val="16"/>
              </w:rPr>
            </w:pPr>
            <w:r w:rsidRPr="00D11286">
              <w:rPr>
                <w:rFonts w:ascii="Times New Roman" w:hAnsi="Times New Roman" w:cs="Times New Roman"/>
                <w:sz w:val="16"/>
                <w:szCs w:val="16"/>
              </w:rPr>
              <w:t>Patiënten die korter dan 5 dagen ic zorg nodig hadden</w:t>
            </w:r>
          </w:p>
        </w:tc>
      </w:tr>
      <w:tr w:rsidR="00941936" w14:paraId="18967035" w14:textId="77777777" w:rsidTr="00D60018">
        <w:tc>
          <w:tcPr>
            <w:tcW w:w="2086" w:type="dxa"/>
          </w:tcPr>
          <w:p w14:paraId="0BE7870C" w14:textId="77777777" w:rsidR="00941936" w:rsidRPr="00D11286" w:rsidRDefault="00941936" w:rsidP="00D60018">
            <w:pPr>
              <w:pStyle w:val="Geenafstand"/>
              <w:rPr>
                <w:rFonts w:ascii="Times New Roman" w:hAnsi="Times New Roman" w:cs="Times New Roman"/>
                <w:sz w:val="16"/>
                <w:szCs w:val="16"/>
              </w:rPr>
            </w:pPr>
            <w:r w:rsidRPr="00D11286">
              <w:rPr>
                <w:rFonts w:ascii="Times New Roman" w:hAnsi="Times New Roman" w:cs="Times New Roman"/>
                <w:sz w:val="16"/>
                <w:szCs w:val="16"/>
              </w:rPr>
              <w:t xml:space="preserve">Artikelen met ten minste één van de volgende uitkomsten; spiermassa, spierkracht, functionele prestaties of ligduur </w:t>
            </w:r>
          </w:p>
        </w:tc>
        <w:tc>
          <w:tcPr>
            <w:tcW w:w="2086" w:type="dxa"/>
          </w:tcPr>
          <w:p w14:paraId="4C34971F" w14:textId="77777777" w:rsidR="00941936" w:rsidRPr="00D11286" w:rsidRDefault="00941936" w:rsidP="00D60018">
            <w:pPr>
              <w:pStyle w:val="Geenafstand"/>
              <w:rPr>
                <w:rFonts w:ascii="Times New Roman" w:hAnsi="Times New Roman" w:cs="Times New Roman"/>
                <w:sz w:val="16"/>
                <w:szCs w:val="16"/>
              </w:rPr>
            </w:pPr>
            <w:r w:rsidRPr="00D11286">
              <w:rPr>
                <w:rFonts w:ascii="Times New Roman" w:hAnsi="Times New Roman" w:cs="Times New Roman"/>
                <w:sz w:val="16"/>
                <w:szCs w:val="16"/>
              </w:rPr>
              <w:t>Patiënten die korter dan 24 uur mechanische ventilatie kregen</w:t>
            </w:r>
          </w:p>
        </w:tc>
      </w:tr>
      <w:tr w:rsidR="00941936" w14:paraId="0FDFB9ED" w14:textId="77777777" w:rsidTr="00D60018">
        <w:tc>
          <w:tcPr>
            <w:tcW w:w="2086" w:type="dxa"/>
          </w:tcPr>
          <w:p w14:paraId="5E5B62F7" w14:textId="77777777" w:rsidR="00941936" w:rsidRPr="00D11286" w:rsidRDefault="00941936" w:rsidP="00D60018">
            <w:pPr>
              <w:pStyle w:val="Geenafstand"/>
              <w:rPr>
                <w:rFonts w:ascii="Times New Roman" w:hAnsi="Times New Roman" w:cs="Times New Roman"/>
                <w:sz w:val="16"/>
                <w:szCs w:val="16"/>
              </w:rPr>
            </w:pPr>
            <w:r w:rsidRPr="00D11286">
              <w:rPr>
                <w:rFonts w:ascii="Times New Roman" w:hAnsi="Times New Roman" w:cs="Times New Roman"/>
                <w:sz w:val="16"/>
                <w:szCs w:val="16"/>
              </w:rPr>
              <w:t>Patiënten die langer dan 48 uur mechanisch beademing nodig hadden.</w:t>
            </w:r>
          </w:p>
        </w:tc>
        <w:tc>
          <w:tcPr>
            <w:tcW w:w="2086" w:type="dxa"/>
          </w:tcPr>
          <w:p w14:paraId="72F08308" w14:textId="4EC20D09" w:rsidR="00941936" w:rsidRPr="00D11286" w:rsidRDefault="00941936" w:rsidP="00D60018">
            <w:pPr>
              <w:pStyle w:val="Geenafstand"/>
              <w:rPr>
                <w:rFonts w:ascii="Times New Roman" w:hAnsi="Times New Roman" w:cs="Times New Roman"/>
                <w:sz w:val="16"/>
                <w:szCs w:val="16"/>
              </w:rPr>
            </w:pPr>
            <w:r w:rsidRPr="00D11286">
              <w:rPr>
                <w:rFonts w:ascii="Times New Roman" w:hAnsi="Times New Roman" w:cs="Times New Roman"/>
                <w:sz w:val="16"/>
                <w:szCs w:val="16"/>
              </w:rPr>
              <w:t xml:space="preserve">Studies met een </w:t>
            </w:r>
            <w:proofErr w:type="spellStart"/>
            <w:r w:rsidRPr="00D11286">
              <w:rPr>
                <w:rFonts w:ascii="Times New Roman" w:hAnsi="Times New Roman" w:cs="Times New Roman"/>
                <w:sz w:val="16"/>
                <w:szCs w:val="16"/>
              </w:rPr>
              <w:t>PEDro</w:t>
            </w:r>
            <w:proofErr w:type="spellEnd"/>
            <w:r w:rsidR="00BC6331">
              <w:rPr>
                <w:rFonts w:ascii="Times New Roman" w:hAnsi="Times New Roman" w:cs="Times New Roman"/>
                <w:sz w:val="16"/>
                <w:szCs w:val="16"/>
              </w:rPr>
              <w:t>-</w:t>
            </w:r>
            <w:r w:rsidRPr="00D11286">
              <w:rPr>
                <w:rFonts w:ascii="Times New Roman" w:hAnsi="Times New Roman" w:cs="Times New Roman"/>
                <w:sz w:val="16"/>
                <w:szCs w:val="16"/>
              </w:rPr>
              <w:t>score van 3 of lager</w:t>
            </w:r>
          </w:p>
        </w:tc>
      </w:tr>
      <w:tr w:rsidR="00941936" w14:paraId="0668CC3E" w14:textId="77777777" w:rsidTr="00D60018">
        <w:tc>
          <w:tcPr>
            <w:tcW w:w="2086" w:type="dxa"/>
          </w:tcPr>
          <w:p w14:paraId="14EC81DB" w14:textId="77777777" w:rsidR="00941936" w:rsidRPr="00D11286" w:rsidRDefault="00941936" w:rsidP="00D60018">
            <w:pPr>
              <w:pStyle w:val="Geenafstand"/>
              <w:rPr>
                <w:rFonts w:ascii="Times New Roman" w:hAnsi="Times New Roman" w:cs="Times New Roman"/>
                <w:sz w:val="16"/>
                <w:szCs w:val="16"/>
              </w:rPr>
            </w:pPr>
          </w:p>
        </w:tc>
        <w:tc>
          <w:tcPr>
            <w:tcW w:w="2086" w:type="dxa"/>
          </w:tcPr>
          <w:p w14:paraId="503E7058" w14:textId="77777777" w:rsidR="00941936" w:rsidRPr="00D11286" w:rsidRDefault="00941936" w:rsidP="00D60018">
            <w:pPr>
              <w:pStyle w:val="Geenafstand"/>
              <w:rPr>
                <w:rFonts w:ascii="Times New Roman" w:hAnsi="Times New Roman" w:cs="Times New Roman"/>
                <w:sz w:val="16"/>
                <w:szCs w:val="16"/>
              </w:rPr>
            </w:pPr>
            <w:r w:rsidRPr="00D11286">
              <w:rPr>
                <w:rFonts w:ascii="Times New Roman" w:hAnsi="Times New Roman" w:cs="Times New Roman"/>
                <w:sz w:val="16"/>
                <w:szCs w:val="16"/>
              </w:rPr>
              <w:t>Artikelen niet verkrijgbaar in de Engelse of Nederlandse taal</w:t>
            </w:r>
          </w:p>
        </w:tc>
      </w:tr>
    </w:tbl>
    <w:p w14:paraId="53570481" w14:textId="336E6A60" w:rsidR="00941936" w:rsidRDefault="00941936" w:rsidP="00941936">
      <w:pPr>
        <w:pStyle w:val="Geenafstand"/>
        <w:rPr>
          <w:rFonts w:ascii="Times New Roman" w:hAnsi="Times New Roman" w:cs="Times New Roman"/>
          <w:sz w:val="18"/>
          <w:szCs w:val="18"/>
        </w:rPr>
      </w:pPr>
    </w:p>
    <w:p w14:paraId="4C54A699" w14:textId="77777777" w:rsidR="00941936" w:rsidRDefault="00941936" w:rsidP="00941936">
      <w:pPr>
        <w:pStyle w:val="Kop2"/>
        <w:rPr>
          <w:rFonts w:ascii="Times New Roman" w:hAnsi="Times New Roman" w:cs="Times New Roman"/>
        </w:rPr>
      </w:pPr>
      <w:bookmarkStart w:id="19" w:name="_Toc105093948"/>
      <w:r>
        <w:rPr>
          <w:rFonts w:ascii="Times New Roman" w:hAnsi="Times New Roman" w:cs="Times New Roman"/>
        </w:rPr>
        <w:t>Methodologische kwaliteit</w:t>
      </w:r>
      <w:bookmarkEnd w:id="19"/>
    </w:p>
    <w:p w14:paraId="66881E56" w14:textId="29406C20" w:rsidR="00941936" w:rsidRDefault="00941936" w:rsidP="00941936">
      <w:pPr>
        <w:pStyle w:val="Geenafstand"/>
        <w:rPr>
          <w:rFonts w:ascii="Times New Roman" w:hAnsi="Times New Roman" w:cs="Times New Roman"/>
        </w:rPr>
      </w:pPr>
      <w:r>
        <w:rPr>
          <w:rFonts w:ascii="Times New Roman" w:hAnsi="Times New Roman" w:cs="Times New Roman"/>
        </w:rPr>
        <w:t xml:space="preserve">Voor het beoordelen van de methodologische kwaliteit van de geïncludeerde studies is de </w:t>
      </w:r>
      <w:proofErr w:type="spellStart"/>
      <w:r>
        <w:rPr>
          <w:rFonts w:ascii="Times New Roman" w:hAnsi="Times New Roman" w:cs="Times New Roman"/>
        </w:rPr>
        <w:t>Physiotherapy</w:t>
      </w:r>
      <w:proofErr w:type="spellEnd"/>
      <w:r>
        <w:rPr>
          <w:rFonts w:ascii="Times New Roman" w:hAnsi="Times New Roman" w:cs="Times New Roman"/>
        </w:rPr>
        <w:t xml:space="preserve"> </w:t>
      </w:r>
      <w:proofErr w:type="spellStart"/>
      <w:r>
        <w:rPr>
          <w:rFonts w:ascii="Times New Roman" w:hAnsi="Times New Roman" w:cs="Times New Roman"/>
        </w:rPr>
        <w:t>Evidence</w:t>
      </w:r>
      <w:proofErr w:type="spellEnd"/>
      <w:r>
        <w:rPr>
          <w:rFonts w:ascii="Times New Roman" w:hAnsi="Times New Roman" w:cs="Times New Roman"/>
        </w:rPr>
        <w:t xml:space="preserve"> Database (</w:t>
      </w:r>
      <w:proofErr w:type="spellStart"/>
      <w:r>
        <w:rPr>
          <w:rFonts w:ascii="Times New Roman" w:hAnsi="Times New Roman" w:cs="Times New Roman"/>
        </w:rPr>
        <w:t>PEDro</w:t>
      </w:r>
      <w:proofErr w:type="spellEnd"/>
      <w:r>
        <w:rPr>
          <w:rFonts w:ascii="Times New Roman" w:hAnsi="Times New Roman" w:cs="Times New Roman"/>
        </w:rPr>
        <w:t>)-</w:t>
      </w:r>
      <w:proofErr w:type="spellStart"/>
      <w:r>
        <w:rPr>
          <w:rFonts w:ascii="Times New Roman" w:hAnsi="Times New Roman" w:cs="Times New Roman"/>
        </w:rPr>
        <w:t>scale</w:t>
      </w:r>
      <w:proofErr w:type="spellEnd"/>
      <w:r>
        <w:rPr>
          <w:rFonts w:ascii="Times New Roman" w:hAnsi="Times New Roman" w:cs="Times New Roman"/>
        </w:rPr>
        <w:t xml:space="preserve"> gebruikt. De </w:t>
      </w:r>
      <w:proofErr w:type="spellStart"/>
      <w:r>
        <w:rPr>
          <w:rFonts w:ascii="Times New Roman" w:hAnsi="Times New Roman" w:cs="Times New Roman"/>
        </w:rPr>
        <w:t>PEDro-scale</w:t>
      </w:r>
      <w:proofErr w:type="spellEnd"/>
      <w:r>
        <w:rPr>
          <w:rFonts w:ascii="Times New Roman" w:hAnsi="Times New Roman" w:cs="Times New Roman"/>
        </w:rPr>
        <w:t xml:space="preserve"> is ontwikkeld om de kwaliteit van </w:t>
      </w:r>
      <w:proofErr w:type="spellStart"/>
      <w:r>
        <w:rPr>
          <w:rFonts w:ascii="Times New Roman" w:hAnsi="Times New Roman" w:cs="Times New Roman"/>
        </w:rPr>
        <w:t>RCT</w:t>
      </w:r>
      <w:r w:rsidR="00935300">
        <w:rPr>
          <w:rFonts w:ascii="Times New Roman" w:hAnsi="Times New Roman" w:cs="Times New Roman"/>
        </w:rPr>
        <w:t>’</w:t>
      </w:r>
      <w:r>
        <w:rPr>
          <w:rFonts w:ascii="Times New Roman" w:hAnsi="Times New Roman" w:cs="Times New Roman"/>
        </w:rPr>
        <w:t>s</w:t>
      </w:r>
      <w:proofErr w:type="spellEnd"/>
      <w:r>
        <w:rPr>
          <w:rFonts w:ascii="Times New Roman" w:hAnsi="Times New Roman" w:cs="Times New Roman"/>
        </w:rPr>
        <w:t xml:space="preserve"> </w:t>
      </w:r>
      <w:r w:rsidR="00935300">
        <w:rPr>
          <w:rFonts w:ascii="Times New Roman" w:hAnsi="Times New Roman" w:cs="Times New Roman"/>
        </w:rPr>
        <w:t xml:space="preserve">te </w:t>
      </w:r>
      <w:r>
        <w:rPr>
          <w:rFonts w:ascii="Times New Roman" w:hAnsi="Times New Roman" w:cs="Times New Roman"/>
        </w:rPr>
        <w:t>beoordelen.</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"/>
          <w:id w:val="-1215501266"/>
          <w:placeholder>
            <w:docPart w:val="E94E4A499256425CAE62FD838FE0D5CE"/>
          </w:placeholder>
        </w:sdtPr>
        <w:sdtEndPr/>
        <w:sdtContent>
          <w:r w:rsidR="00BF353A" w:rsidRPr="00BF353A">
            <w:rPr>
              <w:rFonts w:ascii="Times New Roman" w:hAnsi="Times New Roman" w:cs="Times New Roman"/>
              <w:color w:val="000000"/>
              <w:vertAlign w:val="superscript"/>
            </w:rPr>
            <w:t>15</w:t>
          </w:r>
        </w:sdtContent>
      </w:sdt>
      <w:r>
        <w:rPr>
          <w:rFonts w:ascii="Times New Roman" w:hAnsi="Times New Roman" w:cs="Times New Roman"/>
        </w:rPr>
        <w:t xml:space="preserve"> De schaal bestaat uit 11 items, waarvan 10 items de interne en/of statische validiteit beoordelen. Een somscore van deze 10 items, 2 tot en met 11, wordt bepaald door het aantal positief scorende items bij elkaar op de tellen. De volledige </w:t>
      </w:r>
      <w:proofErr w:type="spellStart"/>
      <w:r>
        <w:rPr>
          <w:rFonts w:ascii="Times New Roman" w:hAnsi="Times New Roman" w:cs="Times New Roman"/>
        </w:rPr>
        <w:t>PEDro-scale</w:t>
      </w:r>
      <w:proofErr w:type="spellEnd"/>
      <w:r>
        <w:rPr>
          <w:rFonts w:ascii="Times New Roman" w:hAnsi="Times New Roman" w:cs="Times New Roman"/>
        </w:rPr>
        <w:t xml:space="preserve"> wordt getoond in </w:t>
      </w:r>
      <w:r w:rsidRPr="00460B62">
        <w:rPr>
          <w:rFonts w:ascii="Times New Roman" w:hAnsi="Times New Roman" w:cs="Times New Roman"/>
        </w:rPr>
        <w:t>bijlage</w:t>
      </w:r>
      <w:r w:rsidR="00460B62">
        <w:rPr>
          <w:rFonts w:ascii="Times New Roman" w:hAnsi="Times New Roman" w:cs="Times New Roman"/>
        </w:rPr>
        <w:t xml:space="preserve"> 2.</w:t>
      </w:r>
      <w:r>
        <w:rPr>
          <w:rFonts w:ascii="Times New Roman" w:hAnsi="Times New Roman" w:cs="Times New Roman"/>
        </w:rPr>
        <w:t xml:space="preserve"> Items kunnen worden gescoord als aanwezig (1) of afwezig (0). De totaalscore kan variëren van 0-10 punten, omdat de externe validiteit (item 1) niet in de totaalscore wordt meegenomen.</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"/>
          <w:id w:val="-448318680"/>
          <w:placeholder>
            <w:docPart w:val="3C9A971F04084ED5B571DF6FD4D751A9"/>
          </w:placeholder>
        </w:sdtPr>
        <w:sdtEndPr/>
        <w:sdtContent>
          <w:r w:rsidR="00BF353A" w:rsidRPr="00BF353A">
            <w:rPr>
              <w:rFonts w:ascii="Times New Roman" w:hAnsi="Times New Roman" w:cs="Times New Roman"/>
              <w:color w:val="000000"/>
              <w:vertAlign w:val="superscript"/>
            </w:rPr>
            <w:t>16</w:t>
          </w:r>
        </w:sdtContent>
      </w:sdt>
      <w:r>
        <w:rPr>
          <w:rFonts w:ascii="Times New Roman" w:hAnsi="Times New Roman" w:cs="Times New Roman"/>
        </w:rPr>
        <w:t xml:space="preserve"> </w:t>
      </w:r>
      <w:r w:rsidR="00D07CFE">
        <w:rPr>
          <w:rFonts w:ascii="Times New Roman" w:hAnsi="Times New Roman" w:cs="Times New Roman"/>
        </w:rPr>
        <w:t xml:space="preserve">Een hogere score duidt op een betere methodologische kwaliteit. </w:t>
      </w:r>
    </w:p>
    <w:p w14:paraId="0F00B285" w14:textId="39164125" w:rsidR="00941936" w:rsidRDefault="00941936" w:rsidP="00941936">
      <w:pPr>
        <w:pStyle w:val="Geenafstand"/>
        <w:rPr>
          <w:rFonts w:ascii="Times New Roman" w:hAnsi="Times New Roman" w:cs="Times New Roman"/>
        </w:rPr>
      </w:pPr>
      <w:r>
        <w:rPr>
          <w:rFonts w:ascii="Times New Roman" w:hAnsi="Times New Roman" w:cs="Times New Roman"/>
        </w:rPr>
        <w:t xml:space="preserve">Voor deze systematische review zijn uitsluitend de studies geïncludeerd met een score op de </w:t>
      </w:r>
      <w:proofErr w:type="spellStart"/>
      <w:r>
        <w:rPr>
          <w:rFonts w:ascii="Times New Roman" w:hAnsi="Times New Roman" w:cs="Times New Roman"/>
        </w:rPr>
        <w:t>PEDro-scale</w:t>
      </w:r>
      <w:proofErr w:type="spellEnd"/>
      <w:r>
        <w:rPr>
          <w:rFonts w:ascii="Times New Roman" w:hAnsi="Times New Roman" w:cs="Times New Roman"/>
        </w:rPr>
        <w:t xml:space="preserve"> van 4 of hoger. </w:t>
      </w:r>
    </w:p>
    <w:p w14:paraId="7ABD1110" w14:textId="40BF59C1" w:rsidR="000502EA" w:rsidRDefault="00941936" w:rsidP="00941936">
      <w:pPr>
        <w:pStyle w:val="Geenafstand"/>
        <w:rPr>
          <w:rFonts w:ascii="Times New Roman" w:hAnsi="Times New Roman" w:cs="Times New Roman"/>
        </w:rPr>
      </w:pPr>
      <w:r>
        <w:rPr>
          <w:rFonts w:ascii="Times New Roman" w:hAnsi="Times New Roman" w:cs="Times New Roman"/>
        </w:rPr>
        <w:t xml:space="preserve">Voor dit </w:t>
      </w:r>
      <w:r w:rsidR="004251E6">
        <w:rPr>
          <w:rFonts w:ascii="Times New Roman" w:hAnsi="Times New Roman" w:cs="Times New Roman"/>
        </w:rPr>
        <w:t>criterium</w:t>
      </w:r>
      <w:r>
        <w:rPr>
          <w:rFonts w:ascii="Times New Roman" w:hAnsi="Times New Roman" w:cs="Times New Roman"/>
        </w:rPr>
        <w:t xml:space="preserve"> is gekozen, omdat studies met een </w:t>
      </w:r>
      <w:proofErr w:type="spellStart"/>
      <w:r>
        <w:rPr>
          <w:rFonts w:ascii="Times New Roman" w:hAnsi="Times New Roman" w:cs="Times New Roman"/>
        </w:rPr>
        <w:t>PEDro</w:t>
      </w:r>
      <w:proofErr w:type="spellEnd"/>
      <w:r>
        <w:rPr>
          <w:rFonts w:ascii="Times New Roman" w:hAnsi="Times New Roman" w:cs="Times New Roman"/>
        </w:rPr>
        <w:t>-score van 3 of lager</w:t>
      </w:r>
      <w:r w:rsidR="004251E6">
        <w:rPr>
          <w:rFonts w:ascii="Times New Roman" w:hAnsi="Times New Roman" w:cs="Times New Roman"/>
        </w:rPr>
        <w:t xml:space="preserve"> </w:t>
      </w:r>
      <w:r>
        <w:rPr>
          <w:rFonts w:ascii="Times New Roman" w:hAnsi="Times New Roman" w:cs="Times New Roman"/>
        </w:rPr>
        <w:t>worden beschouwd als ‘slecht’.</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"/>
          <w:id w:val="-1814472338"/>
          <w:placeholder>
            <w:docPart w:val="73A8B00FF3654277BB90F8B27C41786B"/>
          </w:placeholder>
        </w:sdtPr>
        <w:sdtEndPr/>
        <w:sdtContent>
          <w:r w:rsidR="00BF353A" w:rsidRPr="00BF353A">
            <w:rPr>
              <w:rFonts w:ascii="Times New Roman" w:hAnsi="Times New Roman" w:cs="Times New Roman"/>
              <w:color w:val="000000"/>
              <w:vertAlign w:val="superscript"/>
            </w:rPr>
            <w:t>17</w:t>
          </w:r>
        </w:sdtContent>
      </w:sdt>
      <w:r>
        <w:rPr>
          <w:rFonts w:ascii="Times New Roman" w:hAnsi="Times New Roman" w:cs="Times New Roman"/>
        </w:rPr>
        <w:t xml:space="preserve"> </w:t>
      </w:r>
    </w:p>
    <w:p w14:paraId="70D17454" w14:textId="462D782B" w:rsidR="000502EA" w:rsidRDefault="000502EA" w:rsidP="00941936">
      <w:pPr>
        <w:pStyle w:val="Geenafstand"/>
        <w:rPr>
          <w:rFonts w:ascii="Times New Roman" w:hAnsi="Times New Roman" w:cs="Times New Roman"/>
        </w:rPr>
      </w:pPr>
    </w:p>
    <w:p w14:paraId="2E505CC8" w14:textId="77777777" w:rsidR="00941936" w:rsidRDefault="00941936" w:rsidP="00941936">
      <w:pPr>
        <w:pStyle w:val="Kop2"/>
        <w:rPr>
          <w:rFonts w:ascii="Times New Roman" w:hAnsi="Times New Roman" w:cs="Times New Roman"/>
        </w:rPr>
      </w:pPr>
      <w:bookmarkStart w:id="20" w:name="_Toc105093949"/>
      <w:r w:rsidRPr="006645A1">
        <w:rPr>
          <w:rFonts w:ascii="Times New Roman" w:hAnsi="Times New Roman" w:cs="Times New Roman"/>
        </w:rPr>
        <w:t>Data-extractie</w:t>
      </w:r>
      <w:bookmarkEnd w:id="20"/>
      <w:r>
        <w:rPr>
          <w:rFonts w:ascii="Times New Roman" w:hAnsi="Times New Roman" w:cs="Times New Roman"/>
        </w:rPr>
        <w:t xml:space="preserve"> </w:t>
      </w:r>
    </w:p>
    <w:p w14:paraId="5C0433DB" w14:textId="4901DF3C" w:rsidR="00941936" w:rsidRDefault="00941936" w:rsidP="00941936">
      <w:pPr>
        <w:pStyle w:val="Geenafstand"/>
        <w:rPr>
          <w:rFonts w:ascii="Times New Roman" w:hAnsi="Times New Roman" w:cs="Times New Roman"/>
        </w:rPr>
      </w:pPr>
      <w:r>
        <w:rPr>
          <w:rFonts w:ascii="Times New Roman" w:hAnsi="Times New Roman" w:cs="Times New Roman"/>
        </w:rPr>
        <w:t>Na het beoordelen van de methodologische kwaliteit van de geïncludeerde studies, is de relevante data geëxtraheerd. Van iedere studie zijn het design, de onderzochte interventies en de uitkomstmaten en meetmomenten genoteerd. Daarnaast zijn ook per studie de baseline demografische en klinische karakteristieken van de participanten beschreven</w:t>
      </w:r>
      <w:r w:rsidR="00146E2E">
        <w:rPr>
          <w:rFonts w:ascii="Times New Roman" w:hAnsi="Times New Roman" w:cs="Times New Roman"/>
        </w:rPr>
        <w:t xml:space="preserve"> (bijlage 4)</w:t>
      </w:r>
      <w:r>
        <w:rPr>
          <w:rFonts w:ascii="Times New Roman" w:hAnsi="Times New Roman" w:cs="Times New Roman"/>
        </w:rPr>
        <w:t xml:space="preserve">. </w:t>
      </w:r>
    </w:p>
    <w:p w14:paraId="27FFA51E" w14:textId="53B000D5" w:rsidR="00941936" w:rsidRDefault="00941936" w:rsidP="00941936">
      <w:pPr>
        <w:pStyle w:val="Geenafstand"/>
        <w:rPr>
          <w:rFonts w:ascii="Times New Roman" w:hAnsi="Times New Roman" w:cs="Times New Roman"/>
        </w:rPr>
      </w:pPr>
      <w:r>
        <w:rPr>
          <w:rFonts w:ascii="Times New Roman" w:hAnsi="Times New Roman" w:cs="Times New Roman"/>
        </w:rPr>
        <w:t xml:space="preserve">Vervolgens is er gekeken naar de bevindingen van de studies. Relevante resultaten van de interventies </w:t>
      </w:r>
      <w:r w:rsidR="00895C08">
        <w:rPr>
          <w:rFonts w:ascii="Times New Roman" w:hAnsi="Times New Roman" w:cs="Times New Roman"/>
        </w:rPr>
        <w:t>zijn</w:t>
      </w:r>
      <w:r>
        <w:rPr>
          <w:rFonts w:ascii="Times New Roman" w:hAnsi="Times New Roman" w:cs="Times New Roman"/>
        </w:rPr>
        <w:t xml:space="preserve"> per </w:t>
      </w:r>
      <w:r w:rsidR="00895C08">
        <w:rPr>
          <w:rFonts w:ascii="Times New Roman" w:hAnsi="Times New Roman" w:cs="Times New Roman"/>
        </w:rPr>
        <w:t>deelvraag</w:t>
      </w:r>
      <w:r>
        <w:rPr>
          <w:rFonts w:ascii="Times New Roman" w:hAnsi="Times New Roman" w:cs="Times New Roman"/>
        </w:rPr>
        <w:t xml:space="preserve"> beschreven. De uitkomstmaten voor deze systematische review </w:t>
      </w:r>
      <w:r w:rsidR="004D15BE">
        <w:rPr>
          <w:rFonts w:ascii="Times New Roman" w:hAnsi="Times New Roman" w:cs="Times New Roman"/>
        </w:rPr>
        <w:t>waren</w:t>
      </w:r>
      <w:r>
        <w:rPr>
          <w:rFonts w:ascii="Times New Roman" w:hAnsi="Times New Roman" w:cs="Times New Roman"/>
        </w:rPr>
        <w:t xml:space="preserve"> spiermassa, spierkracht</w:t>
      </w:r>
      <w:r w:rsidR="004D15BE">
        <w:rPr>
          <w:rFonts w:ascii="Times New Roman" w:hAnsi="Times New Roman" w:cs="Times New Roman"/>
        </w:rPr>
        <w:t xml:space="preserve"> en</w:t>
      </w:r>
      <w:r>
        <w:rPr>
          <w:rFonts w:ascii="Times New Roman" w:hAnsi="Times New Roman" w:cs="Times New Roman"/>
        </w:rPr>
        <w:t xml:space="preserve"> zelfredzaamheid</w:t>
      </w:r>
      <w:r w:rsidR="004D15BE">
        <w:rPr>
          <w:rFonts w:ascii="Times New Roman" w:hAnsi="Times New Roman" w:cs="Times New Roman"/>
        </w:rPr>
        <w:t xml:space="preserve">. </w:t>
      </w:r>
      <w:r w:rsidRPr="008F15A6">
        <w:rPr>
          <w:rFonts w:ascii="Times New Roman" w:hAnsi="Times New Roman" w:cs="Times New Roman"/>
        </w:rPr>
        <w:t>Tabellen</w:t>
      </w:r>
      <w:r w:rsidR="008F15A6">
        <w:rPr>
          <w:rFonts w:ascii="Times New Roman" w:hAnsi="Times New Roman" w:cs="Times New Roman"/>
        </w:rPr>
        <w:t xml:space="preserve"> 3 t/m 6</w:t>
      </w:r>
      <w:r>
        <w:rPr>
          <w:rFonts w:ascii="Times New Roman" w:hAnsi="Times New Roman" w:cs="Times New Roman"/>
        </w:rPr>
        <w:t xml:space="preserve"> in de resultatensectie geven de geëxtraheerde data weer. </w:t>
      </w:r>
    </w:p>
    <w:p w14:paraId="156E2F4A" w14:textId="77777777" w:rsidR="00941936" w:rsidRDefault="00941936" w:rsidP="00941936">
      <w:pPr>
        <w:pStyle w:val="Geenafstand"/>
        <w:rPr>
          <w:rFonts w:ascii="Times New Roman" w:hAnsi="Times New Roman" w:cs="Times New Roman"/>
        </w:rPr>
      </w:pPr>
    </w:p>
    <w:p w14:paraId="3F18F6FC" w14:textId="77777777" w:rsidR="00941936" w:rsidRDefault="00941936" w:rsidP="00941936">
      <w:pPr>
        <w:pStyle w:val="Kop2"/>
        <w:rPr>
          <w:rFonts w:ascii="Times New Roman" w:hAnsi="Times New Roman" w:cs="Times New Roman"/>
        </w:rPr>
      </w:pPr>
      <w:bookmarkStart w:id="21" w:name="_Toc105093950"/>
      <w:r w:rsidRPr="009B6084">
        <w:rPr>
          <w:rFonts w:ascii="Times New Roman" w:hAnsi="Times New Roman" w:cs="Times New Roman"/>
        </w:rPr>
        <w:t>Data-analyse</w:t>
      </w:r>
      <w:bookmarkEnd w:id="21"/>
    </w:p>
    <w:p w14:paraId="296093BF" w14:textId="14BE96D7" w:rsidR="00941936" w:rsidRDefault="00941936" w:rsidP="00941936">
      <w:pPr>
        <w:pStyle w:val="Geenafstand"/>
        <w:rPr>
          <w:rFonts w:ascii="Times New Roman" w:hAnsi="Times New Roman" w:cs="Times New Roman"/>
        </w:rPr>
      </w:pPr>
      <w:r>
        <w:rPr>
          <w:rFonts w:ascii="Times New Roman" w:hAnsi="Times New Roman" w:cs="Times New Roman"/>
        </w:rPr>
        <w:t xml:space="preserve">Er zijn vooraf geen criteria opgesteld voor de meetinstrumenten voor het meten van de uitkomstmaten. Hierdoor </w:t>
      </w:r>
      <w:r w:rsidR="007A4B75">
        <w:rPr>
          <w:rFonts w:ascii="Times New Roman" w:hAnsi="Times New Roman" w:cs="Times New Roman"/>
        </w:rPr>
        <w:t>zijn</w:t>
      </w:r>
      <w:r>
        <w:rPr>
          <w:rFonts w:ascii="Times New Roman" w:hAnsi="Times New Roman" w:cs="Times New Roman"/>
        </w:rPr>
        <w:t xml:space="preserve"> verschillende meetinstrumenten zijn gebruikt voor het meten van de spiermassa, spierkracht en zelfredzaamheid</w:t>
      </w:r>
      <w:r w:rsidR="007A4B75">
        <w:rPr>
          <w:rFonts w:ascii="Times New Roman" w:hAnsi="Times New Roman" w:cs="Times New Roman"/>
        </w:rPr>
        <w:t xml:space="preserve"> per studie</w:t>
      </w:r>
      <w:r>
        <w:rPr>
          <w:rFonts w:ascii="Times New Roman" w:hAnsi="Times New Roman" w:cs="Times New Roman"/>
        </w:rPr>
        <w:t>.</w:t>
      </w:r>
      <w:r w:rsidR="001F14B2">
        <w:rPr>
          <w:rFonts w:ascii="Times New Roman" w:hAnsi="Times New Roman" w:cs="Times New Roman"/>
        </w:rPr>
        <w:t xml:space="preserve"> </w:t>
      </w:r>
      <w:r w:rsidR="00345204">
        <w:rPr>
          <w:rFonts w:ascii="Times New Roman" w:hAnsi="Times New Roman" w:cs="Times New Roman"/>
        </w:rPr>
        <w:t>Statistische pooling kon niet plaatsvinden, omdat</w:t>
      </w:r>
      <w:r w:rsidR="000B4D62">
        <w:rPr>
          <w:rFonts w:ascii="Times New Roman" w:hAnsi="Times New Roman" w:cs="Times New Roman"/>
        </w:rPr>
        <w:t xml:space="preserve"> meetinstrumenten en -momenten niet vergelijkbaar waren en standaarddeviaties bij enkele studies ontbraken. </w:t>
      </w:r>
      <w:r w:rsidR="00AA7FB5">
        <w:rPr>
          <w:rFonts w:ascii="Times New Roman" w:hAnsi="Times New Roman" w:cs="Times New Roman"/>
        </w:rPr>
        <w:t>D</w:t>
      </w:r>
      <w:r w:rsidR="000B4D62">
        <w:rPr>
          <w:rFonts w:ascii="Times New Roman" w:hAnsi="Times New Roman" w:cs="Times New Roman"/>
        </w:rPr>
        <w:t xml:space="preserve">aarom </w:t>
      </w:r>
      <w:r>
        <w:rPr>
          <w:rFonts w:ascii="Times New Roman" w:hAnsi="Times New Roman" w:cs="Times New Roman"/>
        </w:rPr>
        <w:t>werd er</w:t>
      </w:r>
      <w:r w:rsidR="00AA7FB5">
        <w:rPr>
          <w:rFonts w:ascii="Times New Roman" w:hAnsi="Times New Roman" w:cs="Times New Roman"/>
        </w:rPr>
        <w:t xml:space="preserve"> op basis van de methodologische kwaliteit van de studies gebruik gemaakt van een ‘best-</w:t>
      </w:r>
      <w:proofErr w:type="spellStart"/>
      <w:r w:rsidR="00AA7FB5">
        <w:rPr>
          <w:rFonts w:ascii="Times New Roman" w:hAnsi="Times New Roman" w:cs="Times New Roman"/>
        </w:rPr>
        <w:t>evidence</w:t>
      </w:r>
      <w:proofErr w:type="spellEnd"/>
      <w:r w:rsidR="00AA7FB5">
        <w:rPr>
          <w:rFonts w:ascii="Times New Roman" w:hAnsi="Times New Roman" w:cs="Times New Roman"/>
        </w:rPr>
        <w:t>-synthese’.</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"/>
          <w:id w:val="1189333098"/>
          <w:placeholder>
            <w:docPart w:val="6B1327CF9C33464683F6B44797477F2C"/>
          </w:placeholder>
        </w:sdtPr>
        <w:sdtEndPr/>
        <w:sdtContent>
          <w:r w:rsidR="00BF353A" w:rsidRPr="00BF353A">
            <w:rPr>
              <w:rFonts w:ascii="Times New Roman" w:hAnsi="Times New Roman" w:cs="Times New Roman"/>
              <w:color w:val="000000"/>
              <w:vertAlign w:val="superscript"/>
            </w:rPr>
            <w:t>18</w:t>
          </w:r>
        </w:sdtContent>
      </w:sdt>
      <w:r w:rsidR="00AA7FB5">
        <w:rPr>
          <w:rFonts w:ascii="Times New Roman" w:hAnsi="Times New Roman" w:cs="Times New Roman"/>
        </w:rPr>
        <w:t xml:space="preserve"> </w:t>
      </w:r>
      <w:r w:rsidR="00372322">
        <w:rPr>
          <w:rFonts w:ascii="Times New Roman" w:hAnsi="Times New Roman" w:cs="Times New Roman"/>
        </w:rPr>
        <w:t xml:space="preserve">Hierbij werd gebruik gemaakt van de criteria van </w:t>
      </w:r>
      <w:proofErr w:type="spellStart"/>
      <w:r w:rsidR="00372322">
        <w:rPr>
          <w:rFonts w:ascii="Times New Roman" w:hAnsi="Times New Roman" w:cs="Times New Roman"/>
        </w:rPr>
        <w:t>Van</w:t>
      </w:r>
      <w:proofErr w:type="spellEnd"/>
      <w:r w:rsidR="00372322">
        <w:rPr>
          <w:rFonts w:ascii="Times New Roman" w:hAnsi="Times New Roman" w:cs="Times New Roman"/>
        </w:rPr>
        <w:t xml:space="preserve"> </w:t>
      </w:r>
      <w:proofErr w:type="spellStart"/>
      <w:r w:rsidR="00372322">
        <w:rPr>
          <w:rFonts w:ascii="Times New Roman" w:hAnsi="Times New Roman" w:cs="Times New Roman"/>
        </w:rPr>
        <w:t>Tulder</w:t>
      </w:r>
      <w:proofErr w:type="spellEnd"/>
      <w:r w:rsidR="00372322">
        <w:rPr>
          <w:rFonts w:ascii="Times New Roman" w:hAnsi="Times New Roman" w:cs="Times New Roman"/>
        </w:rPr>
        <w:t>.</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"/>
          <w:id w:val="-1416929561"/>
          <w:placeholder>
            <w:docPart w:val="A539D675DBF54AE6A5C668A948C78772"/>
          </w:placeholder>
        </w:sdtPr>
        <w:sdtEndPr/>
        <w:sdtContent>
          <w:r w:rsidR="00BF353A" w:rsidRPr="00BF353A">
            <w:rPr>
              <w:rFonts w:ascii="Times New Roman" w:hAnsi="Times New Roman" w:cs="Times New Roman"/>
              <w:color w:val="000000"/>
              <w:vertAlign w:val="superscript"/>
            </w:rPr>
            <w:t>19</w:t>
          </w:r>
        </w:sdtContent>
      </w:sdt>
      <w:r w:rsidR="00372322">
        <w:rPr>
          <w:rFonts w:ascii="Times New Roman" w:hAnsi="Times New Roman" w:cs="Times New Roman"/>
        </w:rPr>
        <w:t xml:space="preserve"> Zie </w:t>
      </w:r>
      <w:r w:rsidR="00B41522">
        <w:rPr>
          <w:rFonts w:ascii="Times New Roman" w:hAnsi="Times New Roman" w:cs="Times New Roman"/>
        </w:rPr>
        <w:t>tabel 2</w:t>
      </w:r>
      <w:r w:rsidR="00372322">
        <w:rPr>
          <w:rFonts w:ascii="Times New Roman" w:hAnsi="Times New Roman" w:cs="Times New Roman"/>
        </w:rPr>
        <w:t xml:space="preserve"> voor deze criteria. </w:t>
      </w:r>
      <w:r>
        <w:rPr>
          <w:rFonts w:ascii="Times New Roman" w:hAnsi="Times New Roman" w:cs="Times New Roman"/>
        </w:rPr>
        <w:t xml:space="preserve"> </w:t>
      </w:r>
      <w:r w:rsidR="00346AB1">
        <w:rPr>
          <w:rFonts w:ascii="Times New Roman" w:hAnsi="Times New Roman" w:cs="Times New Roman"/>
        </w:rPr>
        <w:t>Daarnaast is er gekeken</w:t>
      </w:r>
      <w:r>
        <w:rPr>
          <w:rFonts w:ascii="Times New Roman" w:hAnsi="Times New Roman" w:cs="Times New Roman"/>
        </w:rPr>
        <w:t xml:space="preserve"> naar</w:t>
      </w:r>
      <w:r w:rsidR="00346AB1">
        <w:rPr>
          <w:rFonts w:ascii="Times New Roman" w:hAnsi="Times New Roman" w:cs="Times New Roman"/>
        </w:rPr>
        <w:t xml:space="preserve"> de</w:t>
      </w:r>
      <w:r>
        <w:rPr>
          <w:rFonts w:ascii="Times New Roman" w:hAnsi="Times New Roman" w:cs="Times New Roman"/>
        </w:rPr>
        <w:t xml:space="preserve"> statistisch</w:t>
      </w:r>
      <w:r w:rsidR="000502EA">
        <w:rPr>
          <w:rFonts w:ascii="Times New Roman" w:hAnsi="Times New Roman" w:cs="Times New Roman"/>
        </w:rPr>
        <w:t xml:space="preserve">e </w:t>
      </w:r>
      <w:r>
        <w:rPr>
          <w:rFonts w:ascii="Times New Roman" w:hAnsi="Times New Roman" w:cs="Times New Roman"/>
        </w:rPr>
        <w:t xml:space="preserve">significantie van de gevonden resultaten. De statistische significantie is uitgedrukt in de p-waarde, waarbij er bij p&lt;0.05 kan worden gesproken van statistische significantie. </w:t>
      </w:r>
    </w:p>
    <w:p w14:paraId="1CD953F0" w14:textId="3959A666" w:rsidR="00C93F00" w:rsidRDefault="00C93F00" w:rsidP="00941936">
      <w:pPr>
        <w:pStyle w:val="Geenafstand"/>
        <w:rPr>
          <w:rFonts w:ascii="Times New Roman" w:hAnsi="Times New Roman" w:cs="Times New Roman"/>
        </w:rPr>
      </w:pPr>
    </w:p>
    <w:p w14:paraId="7910C300" w14:textId="52D80B03" w:rsidR="00941936" w:rsidRDefault="00941936" w:rsidP="00941936">
      <w:pPr>
        <w:pStyle w:val="Geenafstand"/>
        <w:rPr>
          <w:rFonts w:ascii="Times New Roman" w:hAnsi="Times New Roman" w:cs="Times New Roman"/>
        </w:rPr>
      </w:pPr>
    </w:p>
    <w:p w14:paraId="1315E0AF" w14:textId="39716473" w:rsidR="00941936" w:rsidRDefault="00941936" w:rsidP="00941936">
      <w:pPr>
        <w:pStyle w:val="Geenafstand"/>
        <w:rPr>
          <w:rFonts w:ascii="Times New Roman" w:hAnsi="Times New Roman" w:cs="Times New Roman"/>
        </w:rPr>
      </w:pPr>
    </w:p>
    <w:p w14:paraId="4959573D" w14:textId="1B617988" w:rsidR="00941936" w:rsidRPr="009625E4" w:rsidRDefault="00941936" w:rsidP="00941936">
      <w:pPr>
        <w:pStyle w:val="Geenafstand"/>
        <w:rPr>
          <w:rFonts w:ascii="Times New Roman" w:hAnsi="Times New Roman" w:cs="Times New Roman"/>
        </w:rPr>
      </w:pPr>
    </w:p>
    <w:p w14:paraId="0374ABCF" w14:textId="2243185E" w:rsidR="00941936" w:rsidRDefault="00941936" w:rsidP="00941936">
      <w:pPr>
        <w:pStyle w:val="Geenafstand"/>
        <w:rPr>
          <w:rFonts w:ascii="Times New Roman" w:hAnsi="Times New Roman" w:cs="Times New Roman"/>
        </w:rPr>
      </w:pPr>
    </w:p>
    <w:p w14:paraId="2DEFE636" w14:textId="08D6EDB1" w:rsidR="00941936" w:rsidRDefault="00941936" w:rsidP="00941936">
      <w:pPr>
        <w:pStyle w:val="Geenafstand"/>
        <w:rPr>
          <w:rFonts w:ascii="Times New Roman" w:hAnsi="Times New Roman" w:cs="Times New Roman"/>
        </w:rPr>
      </w:pPr>
    </w:p>
    <w:p w14:paraId="675F806E" w14:textId="1F6376B0" w:rsidR="00941936" w:rsidRPr="009C7874" w:rsidRDefault="00941936" w:rsidP="00941936">
      <w:pPr>
        <w:pStyle w:val="Geenafstand"/>
        <w:rPr>
          <w:rFonts w:ascii="Times New Roman" w:hAnsi="Times New Roman" w:cs="Times New Roman"/>
        </w:rPr>
      </w:pPr>
    </w:p>
    <w:p w14:paraId="55CEDB7E" w14:textId="3645A768" w:rsidR="00941936" w:rsidRDefault="00941936" w:rsidP="00941936">
      <w:pPr>
        <w:pStyle w:val="Geenafstand"/>
        <w:rPr>
          <w:rFonts w:ascii="Times New Roman" w:hAnsi="Times New Roman" w:cs="Times New Roman"/>
        </w:rPr>
      </w:pPr>
    </w:p>
    <w:p w14:paraId="4DC04503" w14:textId="77777777" w:rsidR="00B41522" w:rsidRDefault="00B41522" w:rsidP="00941936">
      <w:pPr>
        <w:pStyle w:val="Geenafstand"/>
        <w:rPr>
          <w:rFonts w:ascii="Times New Roman" w:hAnsi="Times New Roman" w:cs="Times New Roman"/>
        </w:rPr>
      </w:pPr>
    </w:p>
    <w:p w14:paraId="0B45ED08" w14:textId="77777777" w:rsidR="00B41522" w:rsidRDefault="00B41522" w:rsidP="00941936">
      <w:pPr>
        <w:pStyle w:val="Geenafstand"/>
        <w:rPr>
          <w:rFonts w:ascii="Times New Roman" w:hAnsi="Times New Roman" w:cs="Times New Roman"/>
        </w:rPr>
      </w:pPr>
    </w:p>
    <w:p w14:paraId="4C7F8086" w14:textId="77777777" w:rsidR="00B41522" w:rsidRDefault="00B41522" w:rsidP="00941936">
      <w:pPr>
        <w:pStyle w:val="Geenafstand"/>
        <w:rPr>
          <w:rFonts w:ascii="Times New Roman" w:hAnsi="Times New Roman" w:cs="Times New Roman"/>
        </w:rPr>
      </w:pPr>
    </w:p>
    <w:p w14:paraId="0A4BDE66" w14:textId="77777777" w:rsidR="00B41522" w:rsidRDefault="00B41522" w:rsidP="00941936">
      <w:pPr>
        <w:pStyle w:val="Geenafstand"/>
        <w:rPr>
          <w:rFonts w:ascii="Times New Roman" w:hAnsi="Times New Roman" w:cs="Times New Roman"/>
        </w:rPr>
      </w:pPr>
    </w:p>
    <w:p w14:paraId="4105A2A2" w14:textId="77777777" w:rsidR="00027732" w:rsidRDefault="00027732" w:rsidP="00941936">
      <w:pPr>
        <w:pStyle w:val="Geenafstand"/>
        <w:rPr>
          <w:rFonts w:ascii="Times New Roman" w:hAnsi="Times New Roman" w:cs="Times New Roman"/>
        </w:rPr>
      </w:pPr>
    </w:p>
    <w:p w14:paraId="25F0F9D3" w14:textId="38200FA9" w:rsidR="00027732" w:rsidRDefault="00027732" w:rsidP="00941936">
      <w:pPr>
        <w:pStyle w:val="Geenafstand"/>
        <w:rPr>
          <w:rFonts w:ascii="Times New Roman" w:hAnsi="Times New Roman" w:cs="Times New Roman"/>
          <w:b/>
          <w:bCs/>
          <w:i/>
          <w:iCs/>
        </w:rPr>
        <w:sectPr w:rsidR="00027732" w:rsidSect="000D36CD">
          <w:footerReference w:type="default" r:id="rId10"/>
          <w:type w:val="continuous"/>
          <w:pgSz w:w="11906" w:h="16838"/>
          <w:pgMar w:top="1417" w:right="1417" w:bottom="1417" w:left="1417" w:header="708" w:footer="708" w:gutter="0"/>
          <w:cols w:num="2" w:space="708"/>
          <w:docGrid w:linePitch="360"/>
        </w:sectPr>
      </w:pPr>
    </w:p>
    <w:p w14:paraId="28ACE0E8" w14:textId="273198D3" w:rsidR="00027732" w:rsidRPr="00027732" w:rsidRDefault="00EA2DD9" w:rsidP="00941936">
      <w:pPr>
        <w:pStyle w:val="Geenafstand"/>
        <w:rPr>
          <w:rFonts w:ascii="Times New Roman" w:hAnsi="Times New Roman" w:cs="Times New Roman"/>
          <w:i/>
          <w:iCs/>
        </w:rPr>
        <w:sectPr w:rsidR="00027732" w:rsidRPr="00027732" w:rsidSect="00027732">
          <w:type w:val="continuous"/>
          <w:pgSz w:w="11906" w:h="16838"/>
          <w:pgMar w:top="1417" w:right="1417" w:bottom="1417" w:left="1417" w:header="708" w:footer="708" w:gutter="0"/>
          <w:cols w:space="708"/>
          <w:docGrid w:linePitch="360"/>
        </w:sectPr>
      </w:pPr>
      <w:r w:rsidRPr="00027732">
        <w:rPr>
          <w:rFonts w:ascii="Times New Roman" w:hAnsi="Times New Roman" w:cs="Times New Roman"/>
          <w:b/>
          <w:bCs/>
          <w:i/>
          <w:iCs/>
        </w:rPr>
        <w:lastRenderedPageBreak/>
        <w:t>Tabel 2:</w:t>
      </w:r>
      <w:r w:rsidRPr="00027732">
        <w:rPr>
          <w:rFonts w:ascii="Times New Roman" w:hAnsi="Times New Roman" w:cs="Times New Roman"/>
          <w:i/>
          <w:iCs/>
        </w:rPr>
        <w:t xml:space="preserve"> Best-</w:t>
      </w:r>
      <w:proofErr w:type="spellStart"/>
      <w:r w:rsidRPr="00027732">
        <w:rPr>
          <w:rFonts w:ascii="Times New Roman" w:hAnsi="Times New Roman" w:cs="Times New Roman"/>
          <w:i/>
          <w:iCs/>
        </w:rPr>
        <w:t>evidence</w:t>
      </w:r>
      <w:proofErr w:type="spellEnd"/>
      <w:r w:rsidR="00027732" w:rsidRPr="00027732">
        <w:rPr>
          <w:rFonts w:ascii="Times New Roman" w:hAnsi="Times New Roman" w:cs="Times New Roman"/>
          <w:i/>
          <w:iCs/>
        </w:rPr>
        <w:t>-synthese aan de h</w:t>
      </w:r>
      <w:r w:rsidR="00027732">
        <w:rPr>
          <w:rFonts w:ascii="Times New Roman" w:hAnsi="Times New Roman" w:cs="Times New Roman"/>
          <w:i/>
          <w:iCs/>
        </w:rPr>
        <w:t xml:space="preserve">and van de criteria van </w:t>
      </w:r>
      <w:proofErr w:type="spellStart"/>
      <w:r w:rsidR="00027732">
        <w:rPr>
          <w:rFonts w:ascii="Times New Roman" w:hAnsi="Times New Roman" w:cs="Times New Roman"/>
          <w:i/>
          <w:iCs/>
        </w:rPr>
        <w:t>Van</w:t>
      </w:r>
      <w:proofErr w:type="spellEnd"/>
      <w:r w:rsidR="00027732">
        <w:rPr>
          <w:rFonts w:ascii="Times New Roman" w:hAnsi="Times New Roman" w:cs="Times New Roman"/>
          <w:i/>
          <w:iCs/>
        </w:rPr>
        <w:t xml:space="preserve"> Tulder</w:t>
      </w:r>
      <w:r w:rsidR="0021492E">
        <w:rPr>
          <w:rFonts w:ascii="Times New Roman" w:hAnsi="Times New Roman" w:cs="Times New Roman"/>
          <w:i/>
          <w:iCs/>
        </w:rPr>
        <w:t>.</w:t>
      </w:r>
      <w:sdt>
        <w:sdtPr>
          <w:rPr>
            <w:rFonts w:ascii="Times New Roman" w:hAnsi="Times New Roman" w:cs="Times New Roman"/>
            <w:iCs/>
            <w:color w:val="000000"/>
            <w:vertAlign w:val="superscript"/>
          </w:rPr>
          <w:tag w:val="MENDELEY_CITATION_v3_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"/>
          <w:id w:val="-260461436"/>
          <w:placeholder>
            <w:docPart w:val="DefaultPlaceholder_-1854013440"/>
          </w:placeholder>
        </w:sdtPr>
        <w:sdtEndPr/>
        <w:sdtContent>
          <w:r w:rsidR="00BF353A" w:rsidRPr="00BF353A">
            <w:rPr>
              <w:rFonts w:ascii="Times New Roman" w:hAnsi="Times New Roman" w:cs="Times New Roman"/>
              <w:iCs/>
              <w:color w:val="000000"/>
              <w:vertAlign w:val="superscript"/>
            </w:rPr>
            <w:t>18,19</w:t>
          </w:r>
        </w:sdtContent>
      </w:sdt>
    </w:p>
    <w:tbl>
      <w:tblPr>
        <w:tblStyle w:val="Tabelrasterlicht"/>
        <w:tblpPr w:leftFromText="141" w:rightFromText="141" w:vertAnchor="text" w:horzAnchor="margin" w:tblpY="64"/>
        <w:tblW w:w="9072" w:type="dxa"/>
        <w:tblLook w:val="04A0" w:firstRow="1" w:lastRow="0" w:firstColumn="1" w:lastColumn="0" w:noHBand="0" w:noVBand="1"/>
      </w:tblPr>
      <w:tblGrid>
        <w:gridCol w:w="4536"/>
        <w:gridCol w:w="4536"/>
      </w:tblGrid>
      <w:tr w:rsidR="005439DE" w:rsidRPr="00646BE0" w14:paraId="29BEE858" w14:textId="77777777" w:rsidTr="00AF0FD5">
        <w:trPr>
          <w:trHeight w:val="56"/>
        </w:trPr>
        <w:tc>
          <w:tcPr>
            <w:tcW w:w="4536" w:type="dxa"/>
          </w:tcPr>
          <w:p w14:paraId="40BA2EBC" w14:textId="77777777" w:rsidR="005439DE" w:rsidRPr="00646BE0" w:rsidRDefault="005439DE" w:rsidP="00027732">
            <w:pPr>
              <w:pStyle w:val="Geenafstand"/>
              <w:rPr>
                <w:rFonts w:ascii="Times New Roman" w:hAnsi="Times New Roman" w:cs="Times New Roman"/>
                <w:b/>
                <w:bCs/>
                <w:sz w:val="16"/>
                <w:szCs w:val="16"/>
              </w:rPr>
            </w:pPr>
            <w:r w:rsidRPr="00646BE0">
              <w:rPr>
                <w:rFonts w:ascii="Times New Roman" w:hAnsi="Times New Roman" w:cs="Times New Roman"/>
                <w:b/>
                <w:bCs/>
                <w:sz w:val="16"/>
                <w:szCs w:val="16"/>
              </w:rPr>
              <w:t>Bewijs</w:t>
            </w:r>
          </w:p>
        </w:tc>
        <w:tc>
          <w:tcPr>
            <w:tcW w:w="4536" w:type="dxa"/>
          </w:tcPr>
          <w:p w14:paraId="419FC7C0" w14:textId="77777777" w:rsidR="005439DE" w:rsidRPr="00646BE0" w:rsidRDefault="005439DE" w:rsidP="00027732">
            <w:pPr>
              <w:pStyle w:val="Geenafstand"/>
              <w:rPr>
                <w:rFonts w:ascii="Times New Roman" w:hAnsi="Times New Roman" w:cs="Times New Roman"/>
                <w:b/>
                <w:bCs/>
                <w:sz w:val="16"/>
                <w:szCs w:val="16"/>
              </w:rPr>
            </w:pPr>
            <w:r w:rsidRPr="00646BE0">
              <w:rPr>
                <w:rFonts w:ascii="Times New Roman" w:hAnsi="Times New Roman" w:cs="Times New Roman"/>
                <w:b/>
                <w:bCs/>
                <w:sz w:val="16"/>
                <w:szCs w:val="16"/>
              </w:rPr>
              <w:t>Omschrijving</w:t>
            </w:r>
          </w:p>
        </w:tc>
      </w:tr>
      <w:tr w:rsidR="005439DE" w:rsidRPr="00646BE0" w14:paraId="59B16277" w14:textId="77777777" w:rsidTr="00AF0FD5">
        <w:trPr>
          <w:trHeight w:val="354"/>
        </w:trPr>
        <w:tc>
          <w:tcPr>
            <w:tcW w:w="4536" w:type="dxa"/>
          </w:tcPr>
          <w:p w14:paraId="1BE43869" w14:textId="77777777" w:rsidR="005439DE" w:rsidRPr="00646BE0" w:rsidRDefault="005439DE" w:rsidP="00027732">
            <w:pPr>
              <w:pStyle w:val="Geenafstand"/>
              <w:rPr>
                <w:rFonts w:ascii="Times New Roman" w:hAnsi="Times New Roman" w:cs="Times New Roman"/>
                <w:sz w:val="16"/>
                <w:szCs w:val="16"/>
              </w:rPr>
            </w:pPr>
            <w:r w:rsidRPr="00646BE0">
              <w:rPr>
                <w:rFonts w:ascii="Times New Roman" w:hAnsi="Times New Roman" w:cs="Times New Roman"/>
                <w:sz w:val="16"/>
                <w:szCs w:val="16"/>
              </w:rPr>
              <w:t>Sterk bewijs</w:t>
            </w:r>
          </w:p>
        </w:tc>
        <w:tc>
          <w:tcPr>
            <w:tcW w:w="4536" w:type="dxa"/>
          </w:tcPr>
          <w:p w14:paraId="1D54CFB7" w14:textId="77777777" w:rsidR="005439DE" w:rsidRPr="00646BE0" w:rsidRDefault="005439DE" w:rsidP="00027732">
            <w:pPr>
              <w:pStyle w:val="Geenafstand"/>
              <w:rPr>
                <w:rFonts w:ascii="Times New Roman" w:hAnsi="Times New Roman" w:cs="Times New Roman"/>
                <w:sz w:val="16"/>
                <w:szCs w:val="16"/>
              </w:rPr>
            </w:pPr>
            <w:r w:rsidRPr="00646BE0">
              <w:rPr>
                <w:rFonts w:ascii="Times New Roman" w:hAnsi="Times New Roman" w:cs="Times New Roman"/>
                <w:sz w:val="16"/>
                <w:szCs w:val="16"/>
              </w:rPr>
              <w:t xml:space="preserve">Gebaseerd op statistisch significante resultaten gemeten </w:t>
            </w:r>
            <w:r>
              <w:rPr>
                <w:rFonts w:ascii="Times New Roman" w:hAnsi="Times New Roman" w:cs="Times New Roman"/>
                <w:sz w:val="16"/>
                <w:szCs w:val="16"/>
              </w:rPr>
              <w:t xml:space="preserve">in ten minste 2 </w:t>
            </w:r>
            <w:proofErr w:type="spellStart"/>
            <w:r>
              <w:rPr>
                <w:rFonts w:ascii="Times New Roman" w:hAnsi="Times New Roman" w:cs="Times New Roman"/>
                <w:sz w:val="16"/>
                <w:szCs w:val="16"/>
              </w:rPr>
              <w:t>RCT’s</w:t>
            </w:r>
            <w:proofErr w:type="spellEnd"/>
            <w:r>
              <w:rPr>
                <w:rFonts w:ascii="Times New Roman" w:hAnsi="Times New Roman" w:cs="Times New Roman"/>
                <w:sz w:val="16"/>
                <w:szCs w:val="16"/>
              </w:rPr>
              <w:t xml:space="preserve"> van hoge kwaliteit, met </w:t>
            </w:r>
            <w:proofErr w:type="spellStart"/>
            <w:r>
              <w:rPr>
                <w:rFonts w:ascii="Times New Roman" w:hAnsi="Times New Roman" w:cs="Times New Roman"/>
                <w:sz w:val="16"/>
                <w:szCs w:val="16"/>
              </w:rPr>
              <w:t>PEDro</w:t>
            </w:r>
            <w:proofErr w:type="spellEnd"/>
            <w:r>
              <w:rPr>
                <w:rFonts w:ascii="Times New Roman" w:hAnsi="Times New Roman" w:cs="Times New Roman"/>
                <w:sz w:val="16"/>
                <w:szCs w:val="16"/>
              </w:rPr>
              <w:t>-scores van minimaal 4 punten*</w:t>
            </w:r>
          </w:p>
        </w:tc>
      </w:tr>
      <w:tr w:rsidR="005439DE" w:rsidRPr="00646BE0" w14:paraId="26171C5C" w14:textId="77777777" w:rsidTr="00AF0FD5">
        <w:trPr>
          <w:trHeight w:val="469"/>
        </w:trPr>
        <w:tc>
          <w:tcPr>
            <w:tcW w:w="4536" w:type="dxa"/>
          </w:tcPr>
          <w:p w14:paraId="051B57E9" w14:textId="77777777" w:rsidR="005439DE" w:rsidRPr="00646BE0" w:rsidRDefault="005439DE" w:rsidP="00027732">
            <w:pPr>
              <w:pStyle w:val="Geenafstand"/>
              <w:rPr>
                <w:rFonts w:ascii="Times New Roman" w:hAnsi="Times New Roman" w:cs="Times New Roman"/>
                <w:sz w:val="16"/>
                <w:szCs w:val="16"/>
              </w:rPr>
            </w:pPr>
            <w:r w:rsidRPr="00646BE0">
              <w:rPr>
                <w:rFonts w:ascii="Times New Roman" w:hAnsi="Times New Roman" w:cs="Times New Roman"/>
                <w:sz w:val="16"/>
                <w:szCs w:val="16"/>
              </w:rPr>
              <w:t>Matig bewijs</w:t>
            </w:r>
          </w:p>
        </w:tc>
        <w:tc>
          <w:tcPr>
            <w:tcW w:w="4536" w:type="dxa"/>
          </w:tcPr>
          <w:p w14:paraId="05082F9C" w14:textId="77777777" w:rsidR="005439DE" w:rsidRPr="00646BE0" w:rsidRDefault="005439DE" w:rsidP="00027732">
            <w:pPr>
              <w:pStyle w:val="Geenafstand"/>
              <w:rPr>
                <w:rFonts w:ascii="Times New Roman" w:hAnsi="Times New Roman" w:cs="Times New Roman"/>
                <w:sz w:val="16"/>
                <w:szCs w:val="16"/>
              </w:rPr>
            </w:pPr>
            <w:r>
              <w:rPr>
                <w:rFonts w:ascii="Times New Roman" w:hAnsi="Times New Roman" w:cs="Times New Roman"/>
                <w:sz w:val="16"/>
                <w:szCs w:val="16"/>
              </w:rPr>
              <w:t xml:space="preserve">Gebaseerd op statistisch significante resultaten, gemeten in ten minste 1 RCT van hoge kwaliteit en ten minste 1 RCT van lage kwaliteit (≤ 3 punten op </w:t>
            </w:r>
            <w:proofErr w:type="spellStart"/>
            <w:r>
              <w:rPr>
                <w:rFonts w:ascii="Times New Roman" w:hAnsi="Times New Roman" w:cs="Times New Roman"/>
                <w:sz w:val="16"/>
                <w:szCs w:val="16"/>
              </w:rPr>
              <w:t>PEDro</w:t>
            </w:r>
            <w:proofErr w:type="spellEnd"/>
            <w:r>
              <w:rPr>
                <w:rFonts w:ascii="Times New Roman" w:hAnsi="Times New Roman" w:cs="Times New Roman"/>
                <w:sz w:val="16"/>
                <w:szCs w:val="16"/>
              </w:rPr>
              <w:t>) of 1 CCT* van hoge kwaliteit</w:t>
            </w:r>
          </w:p>
        </w:tc>
      </w:tr>
      <w:tr w:rsidR="005439DE" w:rsidRPr="00646BE0" w14:paraId="5C9B9224" w14:textId="77777777" w:rsidTr="00AF0FD5">
        <w:trPr>
          <w:trHeight w:val="469"/>
        </w:trPr>
        <w:tc>
          <w:tcPr>
            <w:tcW w:w="4536" w:type="dxa"/>
          </w:tcPr>
          <w:p w14:paraId="5FA7C119" w14:textId="77777777" w:rsidR="005439DE" w:rsidRPr="00646BE0" w:rsidRDefault="005439DE" w:rsidP="00027732">
            <w:pPr>
              <w:pStyle w:val="Geenafstand"/>
              <w:rPr>
                <w:rFonts w:ascii="Times New Roman" w:hAnsi="Times New Roman" w:cs="Times New Roman"/>
                <w:sz w:val="16"/>
                <w:szCs w:val="16"/>
              </w:rPr>
            </w:pPr>
            <w:r w:rsidRPr="00646BE0">
              <w:rPr>
                <w:rFonts w:ascii="Times New Roman" w:hAnsi="Times New Roman" w:cs="Times New Roman"/>
                <w:sz w:val="16"/>
                <w:szCs w:val="16"/>
              </w:rPr>
              <w:t>Gering bewijs</w:t>
            </w:r>
          </w:p>
        </w:tc>
        <w:tc>
          <w:tcPr>
            <w:tcW w:w="4536" w:type="dxa"/>
          </w:tcPr>
          <w:p w14:paraId="41A7C774" w14:textId="77777777" w:rsidR="005439DE" w:rsidRPr="00646BE0" w:rsidRDefault="005439DE" w:rsidP="00027732">
            <w:pPr>
              <w:pStyle w:val="Geenafstand"/>
              <w:rPr>
                <w:rFonts w:ascii="Times New Roman" w:hAnsi="Times New Roman" w:cs="Times New Roman"/>
                <w:sz w:val="16"/>
                <w:szCs w:val="16"/>
              </w:rPr>
            </w:pPr>
            <w:r>
              <w:rPr>
                <w:rFonts w:ascii="Times New Roman" w:hAnsi="Times New Roman" w:cs="Times New Roman"/>
                <w:sz w:val="16"/>
                <w:szCs w:val="16"/>
              </w:rPr>
              <w:t xml:space="preserve">Gebaseerd op statistisch significante resultaten, gemeten in ten minste 1 RCT van hoge kwaliteit of ten minste 2 </w:t>
            </w:r>
            <w:proofErr w:type="spellStart"/>
            <w:r>
              <w:rPr>
                <w:rFonts w:ascii="Times New Roman" w:hAnsi="Times New Roman" w:cs="Times New Roman"/>
                <w:sz w:val="16"/>
                <w:szCs w:val="16"/>
              </w:rPr>
              <w:t>CCT’s</w:t>
            </w:r>
            <w:proofErr w:type="spellEnd"/>
            <w:r>
              <w:rPr>
                <w:rFonts w:ascii="Times New Roman" w:hAnsi="Times New Roman" w:cs="Times New Roman"/>
                <w:sz w:val="16"/>
                <w:szCs w:val="16"/>
              </w:rPr>
              <w:t xml:space="preserve">* van hoge kwaliteit (in afwezigheid van </w:t>
            </w:r>
            <w:proofErr w:type="spellStart"/>
            <w:r>
              <w:rPr>
                <w:rFonts w:ascii="Times New Roman" w:hAnsi="Times New Roman" w:cs="Times New Roman"/>
                <w:sz w:val="16"/>
                <w:szCs w:val="16"/>
              </w:rPr>
              <w:t>RCT’s</w:t>
            </w:r>
            <w:proofErr w:type="spellEnd"/>
            <w:r>
              <w:rPr>
                <w:rFonts w:ascii="Times New Roman" w:hAnsi="Times New Roman" w:cs="Times New Roman"/>
                <w:sz w:val="16"/>
                <w:szCs w:val="16"/>
              </w:rPr>
              <w:t xml:space="preserve"> van hoge kwaliteit)</w:t>
            </w:r>
          </w:p>
        </w:tc>
      </w:tr>
      <w:tr w:rsidR="005439DE" w:rsidRPr="00646BE0" w14:paraId="16F6A4B8" w14:textId="77777777" w:rsidTr="00AF0FD5">
        <w:trPr>
          <w:trHeight w:val="706"/>
        </w:trPr>
        <w:tc>
          <w:tcPr>
            <w:tcW w:w="4536" w:type="dxa"/>
          </w:tcPr>
          <w:p w14:paraId="57426996" w14:textId="77777777" w:rsidR="005439DE" w:rsidRPr="00646BE0" w:rsidRDefault="005439DE" w:rsidP="00027732">
            <w:pPr>
              <w:pStyle w:val="Geenafstand"/>
              <w:rPr>
                <w:rFonts w:ascii="Times New Roman" w:hAnsi="Times New Roman" w:cs="Times New Roman"/>
                <w:sz w:val="16"/>
                <w:szCs w:val="16"/>
              </w:rPr>
            </w:pPr>
            <w:r w:rsidRPr="00646BE0">
              <w:rPr>
                <w:rFonts w:ascii="Times New Roman" w:hAnsi="Times New Roman" w:cs="Times New Roman"/>
                <w:sz w:val="16"/>
                <w:szCs w:val="16"/>
              </w:rPr>
              <w:t>Aanwijzingen</w:t>
            </w:r>
          </w:p>
        </w:tc>
        <w:tc>
          <w:tcPr>
            <w:tcW w:w="4536" w:type="dxa"/>
          </w:tcPr>
          <w:p w14:paraId="29D978A9" w14:textId="77777777" w:rsidR="005439DE" w:rsidRPr="00646BE0" w:rsidRDefault="005439DE" w:rsidP="00027732">
            <w:pPr>
              <w:pStyle w:val="Geenafstand"/>
              <w:rPr>
                <w:rFonts w:ascii="Times New Roman" w:hAnsi="Times New Roman" w:cs="Times New Roman"/>
                <w:sz w:val="16"/>
                <w:szCs w:val="16"/>
              </w:rPr>
            </w:pPr>
            <w:r>
              <w:rPr>
                <w:rFonts w:ascii="Times New Roman" w:hAnsi="Times New Roman" w:cs="Times New Roman"/>
                <w:sz w:val="16"/>
                <w:szCs w:val="16"/>
              </w:rPr>
              <w:t xml:space="preserve">Gebaseerd op statistisch significante resultaten, gemeten in ten minste 1 CCT van hoge kwaliteit of RCT* van lage kwaliteit (in afwezigheid van </w:t>
            </w:r>
            <w:proofErr w:type="spellStart"/>
            <w:r>
              <w:rPr>
                <w:rFonts w:ascii="Times New Roman" w:hAnsi="Times New Roman" w:cs="Times New Roman"/>
                <w:sz w:val="16"/>
                <w:szCs w:val="16"/>
              </w:rPr>
              <w:t>RCT’s</w:t>
            </w:r>
            <w:proofErr w:type="spellEnd"/>
            <w:r>
              <w:rPr>
                <w:rFonts w:ascii="Times New Roman" w:hAnsi="Times New Roman" w:cs="Times New Roman"/>
                <w:sz w:val="16"/>
                <w:szCs w:val="16"/>
              </w:rPr>
              <w:t xml:space="preserve"> van hoge kwaliteit), of ten minste 2 studies van niet-experimentele aard met voldoende kwaliteit (in afwezigheid van </w:t>
            </w:r>
            <w:proofErr w:type="spellStart"/>
            <w:r>
              <w:rPr>
                <w:rFonts w:ascii="Times New Roman" w:hAnsi="Times New Roman" w:cs="Times New Roman"/>
                <w:sz w:val="16"/>
                <w:szCs w:val="16"/>
              </w:rPr>
              <w:t>RCT’s</w:t>
            </w:r>
            <w:proofErr w:type="spellEnd"/>
            <w:r>
              <w:rPr>
                <w:rFonts w:ascii="Times New Roman" w:hAnsi="Times New Roman" w:cs="Times New Roman"/>
                <w:sz w:val="16"/>
                <w:szCs w:val="16"/>
              </w:rPr>
              <w:t xml:space="preserve"> en </w:t>
            </w:r>
            <w:proofErr w:type="spellStart"/>
            <w:r>
              <w:rPr>
                <w:rFonts w:ascii="Times New Roman" w:hAnsi="Times New Roman" w:cs="Times New Roman"/>
                <w:sz w:val="16"/>
                <w:szCs w:val="16"/>
              </w:rPr>
              <w:t>CCT’s</w:t>
            </w:r>
            <w:proofErr w:type="spellEnd"/>
            <w:r>
              <w:rPr>
                <w:rFonts w:ascii="Times New Roman" w:hAnsi="Times New Roman" w:cs="Times New Roman"/>
                <w:sz w:val="16"/>
                <w:szCs w:val="16"/>
              </w:rPr>
              <w:t>)</w:t>
            </w:r>
          </w:p>
        </w:tc>
      </w:tr>
      <w:tr w:rsidR="005439DE" w:rsidRPr="00646BE0" w14:paraId="5C29FDC5" w14:textId="77777777" w:rsidTr="00AF0FD5">
        <w:trPr>
          <w:trHeight w:val="56"/>
        </w:trPr>
        <w:tc>
          <w:tcPr>
            <w:tcW w:w="4536" w:type="dxa"/>
          </w:tcPr>
          <w:p w14:paraId="0F19D899" w14:textId="77777777" w:rsidR="005439DE" w:rsidRPr="00646BE0" w:rsidRDefault="005439DE" w:rsidP="00027732">
            <w:pPr>
              <w:pStyle w:val="Geenafstand"/>
              <w:rPr>
                <w:rFonts w:ascii="Times New Roman" w:hAnsi="Times New Roman" w:cs="Times New Roman"/>
                <w:sz w:val="16"/>
                <w:szCs w:val="16"/>
              </w:rPr>
            </w:pPr>
            <w:r w:rsidRPr="00646BE0">
              <w:rPr>
                <w:rFonts w:ascii="Times New Roman" w:hAnsi="Times New Roman" w:cs="Times New Roman"/>
                <w:sz w:val="16"/>
                <w:szCs w:val="16"/>
              </w:rPr>
              <w:t xml:space="preserve">Geen of onvoldoende bewijs </w:t>
            </w:r>
          </w:p>
        </w:tc>
        <w:tc>
          <w:tcPr>
            <w:tcW w:w="4536" w:type="dxa"/>
          </w:tcPr>
          <w:p w14:paraId="6D97306F" w14:textId="77777777" w:rsidR="005439DE" w:rsidRPr="00646BE0" w:rsidRDefault="005439DE" w:rsidP="00027732">
            <w:pPr>
              <w:pStyle w:val="Geenafstand"/>
              <w:rPr>
                <w:rFonts w:ascii="Times New Roman" w:hAnsi="Times New Roman" w:cs="Times New Roman"/>
                <w:sz w:val="16"/>
                <w:szCs w:val="16"/>
              </w:rPr>
            </w:pPr>
            <w:r>
              <w:rPr>
                <w:rFonts w:ascii="Times New Roman" w:hAnsi="Times New Roman" w:cs="Times New Roman"/>
                <w:sz w:val="16"/>
                <w:szCs w:val="16"/>
              </w:rPr>
              <w:t xml:space="preserve">In die gevallen waarin de resultaten van de geïncludeerde studies niet voldoen aan de bovengenoemde niveaus van bewijskracht, of in de gevallen waarin conflicterende (statistisch significante positieve en statistisch significante negatieve) resultaten aanwezig zijn russen </w:t>
            </w:r>
            <w:proofErr w:type="spellStart"/>
            <w:r>
              <w:rPr>
                <w:rFonts w:ascii="Times New Roman" w:hAnsi="Times New Roman" w:cs="Times New Roman"/>
                <w:sz w:val="16"/>
                <w:szCs w:val="16"/>
              </w:rPr>
              <w:t>RCT’s</w:t>
            </w:r>
            <w:proofErr w:type="spellEnd"/>
            <w:r>
              <w:rPr>
                <w:rFonts w:ascii="Times New Roman" w:hAnsi="Times New Roman" w:cs="Times New Roman"/>
                <w:sz w:val="16"/>
                <w:szCs w:val="16"/>
              </w:rPr>
              <w:t xml:space="preserve"> en </w:t>
            </w:r>
            <w:proofErr w:type="spellStart"/>
            <w:r>
              <w:rPr>
                <w:rFonts w:ascii="Times New Roman" w:hAnsi="Times New Roman" w:cs="Times New Roman"/>
                <w:sz w:val="16"/>
                <w:szCs w:val="16"/>
              </w:rPr>
              <w:t>CCT’s</w:t>
            </w:r>
            <w:proofErr w:type="spellEnd"/>
            <w:r>
              <w:rPr>
                <w:rFonts w:ascii="Times New Roman" w:hAnsi="Times New Roman" w:cs="Times New Roman"/>
                <w:sz w:val="16"/>
                <w:szCs w:val="16"/>
              </w:rPr>
              <w:t>, of in die gevallen waarin geen enkele studie geïncludeerd kon worden</w:t>
            </w:r>
          </w:p>
        </w:tc>
      </w:tr>
      <w:tr w:rsidR="005439DE" w:rsidRPr="00646BE0" w14:paraId="6618EFE5" w14:textId="77777777" w:rsidTr="00AF0FD5">
        <w:trPr>
          <w:trHeight w:val="56"/>
        </w:trPr>
        <w:tc>
          <w:tcPr>
            <w:tcW w:w="9072" w:type="dxa"/>
            <w:gridSpan w:val="2"/>
          </w:tcPr>
          <w:p w14:paraId="51F95AB0" w14:textId="77777777" w:rsidR="005439DE" w:rsidRDefault="005439DE" w:rsidP="00027732">
            <w:pPr>
              <w:pStyle w:val="Geenafstand"/>
              <w:rPr>
                <w:rFonts w:ascii="Times New Roman" w:hAnsi="Times New Roman" w:cs="Times New Roman"/>
                <w:sz w:val="16"/>
                <w:szCs w:val="16"/>
              </w:rPr>
            </w:pPr>
            <w:r>
              <w:rPr>
                <w:rFonts w:ascii="Times New Roman" w:hAnsi="Times New Roman" w:cs="Times New Roman"/>
                <w:sz w:val="16"/>
                <w:szCs w:val="16"/>
              </w:rPr>
              <w:t xml:space="preserve">*Indien het aantal studies dat bewijs aantoont minder dan 50% bedraagt van het totale aantal gevonden studies in dezelfde categorie van methodologische kwaliteit en studiedesign (RCT, CCT of </w:t>
            </w:r>
            <w:proofErr w:type="spellStart"/>
            <w:r>
              <w:rPr>
                <w:rFonts w:ascii="Times New Roman" w:hAnsi="Times New Roman" w:cs="Times New Roman"/>
                <w:sz w:val="16"/>
                <w:szCs w:val="16"/>
              </w:rPr>
              <w:t>preëxperimentele</w:t>
            </w:r>
            <w:proofErr w:type="spellEnd"/>
            <w:r>
              <w:rPr>
                <w:rFonts w:ascii="Times New Roman" w:hAnsi="Times New Roman" w:cs="Times New Roman"/>
                <w:sz w:val="16"/>
                <w:szCs w:val="16"/>
              </w:rPr>
              <w:t xml:space="preserve"> studie), wordt het resultaat als ‘geen bewijs’ geclassificeerd. </w:t>
            </w:r>
          </w:p>
        </w:tc>
      </w:tr>
    </w:tbl>
    <w:p w14:paraId="665F9941" w14:textId="77777777" w:rsidR="005439DE" w:rsidRPr="005439DE" w:rsidRDefault="005439DE" w:rsidP="005439DE">
      <w:pPr>
        <w:pStyle w:val="Geenafstand"/>
      </w:pPr>
    </w:p>
    <w:p w14:paraId="79B4E7DE" w14:textId="503A446B" w:rsidR="005439DE" w:rsidRDefault="005439DE" w:rsidP="009164C2">
      <w:pPr>
        <w:pStyle w:val="Geenafstand"/>
        <w:rPr>
          <w:rFonts w:ascii="Times New Roman" w:hAnsi="Times New Roman" w:cs="Times New Roman"/>
          <w:b/>
          <w:bCs/>
          <w:i/>
          <w:iCs/>
        </w:rPr>
        <w:sectPr w:rsidR="005439DE" w:rsidSect="00027732">
          <w:type w:val="continuous"/>
          <w:pgSz w:w="11906" w:h="16838"/>
          <w:pgMar w:top="1417" w:right="1417" w:bottom="1417" w:left="1417" w:header="708" w:footer="708" w:gutter="0"/>
          <w:cols w:space="708"/>
          <w:docGrid w:linePitch="360"/>
        </w:sectPr>
      </w:pPr>
    </w:p>
    <w:p w14:paraId="2C30230A" w14:textId="77777777" w:rsidR="005439DE" w:rsidRDefault="005439DE" w:rsidP="009164C2">
      <w:pPr>
        <w:pStyle w:val="Geenafstand"/>
        <w:rPr>
          <w:rFonts w:ascii="Times New Roman" w:hAnsi="Times New Roman" w:cs="Times New Roman"/>
          <w:b/>
          <w:bCs/>
          <w:sz w:val="16"/>
          <w:szCs w:val="16"/>
        </w:rPr>
        <w:sectPr w:rsidR="005439DE" w:rsidSect="00646BE0">
          <w:type w:val="continuous"/>
          <w:pgSz w:w="11906" w:h="16838"/>
          <w:pgMar w:top="1417" w:right="1417" w:bottom="1417" w:left="1417" w:header="708" w:footer="708" w:gutter="0"/>
          <w:cols w:space="708"/>
          <w:docGrid w:linePitch="360"/>
        </w:sectPr>
      </w:pPr>
    </w:p>
    <w:p w14:paraId="700AE7C6" w14:textId="77777777" w:rsidR="00646BE0" w:rsidRDefault="00646BE0" w:rsidP="00941936">
      <w:pPr>
        <w:pStyle w:val="Geenafstand"/>
        <w:rPr>
          <w:rFonts w:ascii="Times New Roman" w:hAnsi="Times New Roman" w:cs="Times New Roman"/>
        </w:rPr>
        <w:sectPr w:rsidR="00646BE0" w:rsidSect="00646BE0">
          <w:type w:val="continuous"/>
          <w:pgSz w:w="11906" w:h="16838"/>
          <w:pgMar w:top="1417" w:right="1417" w:bottom="1417" w:left="1417" w:header="708" w:footer="708" w:gutter="0"/>
          <w:cols w:space="708"/>
          <w:docGrid w:linePitch="360"/>
        </w:sectPr>
      </w:pPr>
    </w:p>
    <w:p w14:paraId="2AED3386" w14:textId="77777777" w:rsidR="00941936" w:rsidRDefault="00941936" w:rsidP="00941936">
      <w:pPr>
        <w:pStyle w:val="Geenafstand"/>
        <w:rPr>
          <w:rFonts w:ascii="Times New Roman" w:hAnsi="Times New Roman" w:cs="Times New Roman"/>
        </w:rPr>
      </w:pPr>
    </w:p>
    <w:p w14:paraId="11EA7A56" w14:textId="77777777" w:rsidR="003762D6" w:rsidRDefault="003762D6" w:rsidP="00941936">
      <w:pPr>
        <w:pStyle w:val="Geenafstand"/>
        <w:rPr>
          <w:rFonts w:ascii="Times New Roman" w:hAnsi="Times New Roman" w:cs="Times New Roman"/>
        </w:rPr>
      </w:pPr>
    </w:p>
    <w:p w14:paraId="74D21645" w14:textId="4F4C6E09" w:rsidR="003762D6" w:rsidRDefault="003762D6" w:rsidP="00941936">
      <w:pPr>
        <w:pStyle w:val="Geenafstand"/>
        <w:rPr>
          <w:rFonts w:ascii="Times New Roman" w:hAnsi="Times New Roman" w:cs="Times New Roman"/>
        </w:rPr>
      </w:pPr>
    </w:p>
    <w:p w14:paraId="23E429E3" w14:textId="079F7D1C" w:rsidR="003762D6" w:rsidRDefault="003762D6" w:rsidP="00941936">
      <w:pPr>
        <w:pStyle w:val="Geenafstand"/>
        <w:rPr>
          <w:rFonts w:ascii="Times New Roman" w:hAnsi="Times New Roman" w:cs="Times New Roman"/>
        </w:rPr>
      </w:pPr>
    </w:p>
    <w:p w14:paraId="2665858E" w14:textId="3C17E5AE" w:rsidR="003762D6" w:rsidRDefault="003762D6" w:rsidP="00941936">
      <w:pPr>
        <w:pStyle w:val="Geenafstand"/>
        <w:rPr>
          <w:rFonts w:ascii="Times New Roman" w:hAnsi="Times New Roman" w:cs="Times New Roman"/>
        </w:rPr>
      </w:pPr>
    </w:p>
    <w:p w14:paraId="57E8AF75" w14:textId="4E2AA625" w:rsidR="003762D6" w:rsidRDefault="003762D6" w:rsidP="00941936">
      <w:pPr>
        <w:pStyle w:val="Geenafstand"/>
        <w:rPr>
          <w:rFonts w:ascii="Times New Roman" w:hAnsi="Times New Roman" w:cs="Times New Roman"/>
        </w:rPr>
      </w:pPr>
    </w:p>
    <w:p w14:paraId="594EAEB9" w14:textId="1DD4EA60" w:rsidR="003762D6" w:rsidRDefault="003762D6" w:rsidP="00941936">
      <w:pPr>
        <w:pStyle w:val="Geenafstand"/>
        <w:rPr>
          <w:rFonts w:ascii="Times New Roman" w:hAnsi="Times New Roman" w:cs="Times New Roman"/>
        </w:rPr>
      </w:pPr>
    </w:p>
    <w:p w14:paraId="086A058C" w14:textId="7A47EA91" w:rsidR="003762D6" w:rsidRDefault="003762D6" w:rsidP="00941936">
      <w:pPr>
        <w:pStyle w:val="Geenafstand"/>
        <w:rPr>
          <w:rFonts w:ascii="Times New Roman" w:hAnsi="Times New Roman" w:cs="Times New Roman"/>
        </w:rPr>
      </w:pPr>
    </w:p>
    <w:p w14:paraId="14F2F711" w14:textId="4C128FDC" w:rsidR="003762D6" w:rsidRDefault="003762D6" w:rsidP="00941936">
      <w:pPr>
        <w:pStyle w:val="Geenafstand"/>
        <w:rPr>
          <w:rFonts w:ascii="Times New Roman" w:hAnsi="Times New Roman" w:cs="Times New Roman"/>
        </w:rPr>
      </w:pPr>
    </w:p>
    <w:p w14:paraId="53337BC8" w14:textId="77777777" w:rsidR="003762D6" w:rsidRDefault="003762D6" w:rsidP="00941936">
      <w:pPr>
        <w:pStyle w:val="Geenafstand"/>
        <w:rPr>
          <w:rFonts w:ascii="Times New Roman" w:hAnsi="Times New Roman" w:cs="Times New Roman"/>
        </w:rPr>
      </w:pPr>
    </w:p>
    <w:p w14:paraId="70E661DB" w14:textId="786D967C" w:rsidR="003762D6" w:rsidRDefault="003762D6" w:rsidP="00941936">
      <w:pPr>
        <w:pStyle w:val="Geenafstand"/>
        <w:rPr>
          <w:rFonts w:ascii="Times New Roman" w:hAnsi="Times New Roman" w:cs="Times New Roman"/>
        </w:rPr>
      </w:pPr>
    </w:p>
    <w:p w14:paraId="5EF2BC01" w14:textId="77777777" w:rsidR="003762D6" w:rsidRDefault="003762D6" w:rsidP="00941936">
      <w:pPr>
        <w:pStyle w:val="Geenafstand"/>
        <w:rPr>
          <w:rFonts w:ascii="Times New Roman" w:hAnsi="Times New Roman" w:cs="Times New Roman"/>
        </w:rPr>
      </w:pPr>
    </w:p>
    <w:p w14:paraId="61DBDC50" w14:textId="77777777" w:rsidR="003762D6" w:rsidRDefault="003762D6" w:rsidP="00941936">
      <w:pPr>
        <w:pStyle w:val="Geenafstand"/>
        <w:rPr>
          <w:rFonts w:ascii="Times New Roman" w:hAnsi="Times New Roman" w:cs="Times New Roman"/>
        </w:rPr>
      </w:pPr>
    </w:p>
    <w:p w14:paraId="6E9D42BC" w14:textId="77777777" w:rsidR="003762D6" w:rsidRDefault="003762D6" w:rsidP="00941936">
      <w:pPr>
        <w:pStyle w:val="Geenafstand"/>
        <w:rPr>
          <w:rFonts w:ascii="Times New Roman" w:hAnsi="Times New Roman" w:cs="Times New Roman"/>
        </w:rPr>
      </w:pPr>
    </w:p>
    <w:p w14:paraId="42C21D02" w14:textId="77777777" w:rsidR="003762D6" w:rsidRDefault="003762D6" w:rsidP="00941936">
      <w:pPr>
        <w:pStyle w:val="Geenafstand"/>
        <w:rPr>
          <w:rFonts w:ascii="Times New Roman" w:hAnsi="Times New Roman" w:cs="Times New Roman"/>
        </w:rPr>
      </w:pPr>
    </w:p>
    <w:p w14:paraId="401FB6AF" w14:textId="77777777" w:rsidR="003762D6" w:rsidRDefault="003762D6" w:rsidP="00941936">
      <w:pPr>
        <w:pStyle w:val="Geenafstand"/>
        <w:rPr>
          <w:rFonts w:ascii="Times New Roman" w:hAnsi="Times New Roman" w:cs="Times New Roman"/>
        </w:rPr>
      </w:pPr>
    </w:p>
    <w:p w14:paraId="5030EF04" w14:textId="77777777" w:rsidR="003762D6" w:rsidRDefault="003762D6" w:rsidP="00941936">
      <w:pPr>
        <w:pStyle w:val="Geenafstand"/>
        <w:rPr>
          <w:rFonts w:ascii="Times New Roman" w:hAnsi="Times New Roman" w:cs="Times New Roman"/>
        </w:rPr>
      </w:pPr>
    </w:p>
    <w:p w14:paraId="58B17CF9" w14:textId="77777777" w:rsidR="003762D6" w:rsidRDefault="003762D6" w:rsidP="00941936">
      <w:pPr>
        <w:pStyle w:val="Geenafstand"/>
        <w:rPr>
          <w:rFonts w:ascii="Times New Roman" w:hAnsi="Times New Roman" w:cs="Times New Roman"/>
        </w:rPr>
      </w:pPr>
    </w:p>
    <w:p w14:paraId="2111A389" w14:textId="77777777" w:rsidR="003762D6" w:rsidRDefault="003762D6" w:rsidP="00941936">
      <w:pPr>
        <w:pStyle w:val="Geenafstand"/>
        <w:rPr>
          <w:rFonts w:ascii="Times New Roman" w:hAnsi="Times New Roman" w:cs="Times New Roman"/>
        </w:rPr>
      </w:pPr>
    </w:p>
    <w:p w14:paraId="02E61557" w14:textId="77777777" w:rsidR="003762D6" w:rsidRDefault="003762D6" w:rsidP="00941936">
      <w:pPr>
        <w:pStyle w:val="Geenafstand"/>
        <w:rPr>
          <w:rFonts w:ascii="Times New Roman" w:hAnsi="Times New Roman" w:cs="Times New Roman"/>
        </w:rPr>
      </w:pPr>
    </w:p>
    <w:p w14:paraId="154E756B" w14:textId="77777777" w:rsidR="003762D6" w:rsidRDefault="003762D6" w:rsidP="00941936">
      <w:pPr>
        <w:pStyle w:val="Geenafstand"/>
        <w:rPr>
          <w:rFonts w:ascii="Times New Roman" w:hAnsi="Times New Roman" w:cs="Times New Roman"/>
        </w:rPr>
      </w:pPr>
    </w:p>
    <w:p w14:paraId="2AA10EAD" w14:textId="77777777" w:rsidR="003762D6" w:rsidRDefault="003762D6" w:rsidP="00941936">
      <w:pPr>
        <w:pStyle w:val="Geenafstand"/>
        <w:rPr>
          <w:rFonts w:ascii="Times New Roman" w:hAnsi="Times New Roman" w:cs="Times New Roman"/>
        </w:rPr>
      </w:pPr>
    </w:p>
    <w:p w14:paraId="0BBB99FE" w14:textId="77777777" w:rsidR="003762D6" w:rsidRDefault="003762D6" w:rsidP="00941936">
      <w:pPr>
        <w:pStyle w:val="Geenafstand"/>
        <w:rPr>
          <w:rFonts w:ascii="Times New Roman" w:hAnsi="Times New Roman" w:cs="Times New Roman"/>
        </w:rPr>
      </w:pPr>
    </w:p>
    <w:p w14:paraId="62B59074" w14:textId="77777777" w:rsidR="003762D6" w:rsidRDefault="003762D6" w:rsidP="00941936">
      <w:pPr>
        <w:pStyle w:val="Geenafstand"/>
        <w:rPr>
          <w:rFonts w:ascii="Times New Roman" w:hAnsi="Times New Roman" w:cs="Times New Roman"/>
        </w:rPr>
      </w:pPr>
    </w:p>
    <w:p w14:paraId="72AD75BA" w14:textId="77777777" w:rsidR="003762D6" w:rsidRDefault="003762D6" w:rsidP="00941936">
      <w:pPr>
        <w:pStyle w:val="Geenafstand"/>
        <w:rPr>
          <w:rFonts w:ascii="Times New Roman" w:hAnsi="Times New Roman" w:cs="Times New Roman"/>
        </w:rPr>
      </w:pPr>
    </w:p>
    <w:p w14:paraId="6B0C0793" w14:textId="77777777" w:rsidR="003762D6" w:rsidRDefault="003762D6" w:rsidP="00941936">
      <w:pPr>
        <w:pStyle w:val="Geenafstand"/>
        <w:rPr>
          <w:rFonts w:ascii="Times New Roman" w:hAnsi="Times New Roman" w:cs="Times New Roman"/>
        </w:rPr>
      </w:pPr>
    </w:p>
    <w:p w14:paraId="505EB7D0" w14:textId="77777777" w:rsidR="003762D6" w:rsidRDefault="003762D6" w:rsidP="00941936">
      <w:pPr>
        <w:pStyle w:val="Geenafstand"/>
        <w:rPr>
          <w:rFonts w:ascii="Times New Roman" w:hAnsi="Times New Roman" w:cs="Times New Roman"/>
        </w:rPr>
      </w:pPr>
    </w:p>
    <w:p w14:paraId="11DDF1C7" w14:textId="77777777" w:rsidR="003762D6" w:rsidRDefault="003762D6" w:rsidP="00941936">
      <w:pPr>
        <w:pStyle w:val="Geenafstand"/>
        <w:rPr>
          <w:rFonts w:ascii="Times New Roman" w:hAnsi="Times New Roman" w:cs="Times New Roman"/>
        </w:rPr>
      </w:pPr>
    </w:p>
    <w:p w14:paraId="79A6CB74" w14:textId="77777777" w:rsidR="003762D6" w:rsidRDefault="003762D6" w:rsidP="00941936">
      <w:pPr>
        <w:pStyle w:val="Geenafstand"/>
        <w:rPr>
          <w:rFonts w:ascii="Times New Roman" w:hAnsi="Times New Roman" w:cs="Times New Roman"/>
        </w:rPr>
      </w:pPr>
    </w:p>
    <w:p w14:paraId="117EC195" w14:textId="77777777" w:rsidR="003762D6" w:rsidRDefault="003762D6" w:rsidP="00941936">
      <w:pPr>
        <w:pStyle w:val="Geenafstand"/>
        <w:rPr>
          <w:rFonts w:ascii="Times New Roman" w:hAnsi="Times New Roman" w:cs="Times New Roman"/>
        </w:rPr>
      </w:pPr>
    </w:p>
    <w:p w14:paraId="7B572F8E" w14:textId="77777777" w:rsidR="003762D6" w:rsidRDefault="003762D6" w:rsidP="00941936">
      <w:pPr>
        <w:pStyle w:val="Geenafstand"/>
        <w:rPr>
          <w:rFonts w:ascii="Times New Roman" w:hAnsi="Times New Roman" w:cs="Times New Roman"/>
        </w:rPr>
      </w:pPr>
    </w:p>
    <w:p w14:paraId="4F8CD461" w14:textId="77777777" w:rsidR="003762D6" w:rsidRDefault="003762D6" w:rsidP="00941936">
      <w:pPr>
        <w:pStyle w:val="Geenafstand"/>
        <w:rPr>
          <w:rFonts w:ascii="Times New Roman" w:hAnsi="Times New Roman" w:cs="Times New Roman"/>
        </w:rPr>
      </w:pPr>
    </w:p>
    <w:p w14:paraId="1EA5DD9F" w14:textId="77777777" w:rsidR="003762D6" w:rsidRDefault="003762D6" w:rsidP="00941936">
      <w:pPr>
        <w:pStyle w:val="Geenafstand"/>
        <w:rPr>
          <w:rFonts w:ascii="Times New Roman" w:hAnsi="Times New Roman" w:cs="Times New Roman"/>
        </w:rPr>
      </w:pPr>
    </w:p>
    <w:p w14:paraId="4CFECC5B" w14:textId="77777777" w:rsidR="003762D6" w:rsidRDefault="003762D6" w:rsidP="00941936">
      <w:pPr>
        <w:pStyle w:val="Geenafstand"/>
        <w:rPr>
          <w:rFonts w:ascii="Times New Roman" w:hAnsi="Times New Roman" w:cs="Times New Roman"/>
        </w:rPr>
      </w:pPr>
    </w:p>
    <w:p w14:paraId="25E0ACBD" w14:textId="77777777" w:rsidR="003762D6" w:rsidRDefault="003762D6" w:rsidP="00941936">
      <w:pPr>
        <w:pStyle w:val="Geenafstand"/>
        <w:rPr>
          <w:rFonts w:ascii="Times New Roman" w:hAnsi="Times New Roman" w:cs="Times New Roman"/>
        </w:rPr>
      </w:pPr>
    </w:p>
    <w:p w14:paraId="0368060D" w14:textId="77777777" w:rsidR="003762D6" w:rsidRDefault="003762D6" w:rsidP="00941936">
      <w:pPr>
        <w:pStyle w:val="Geenafstand"/>
        <w:rPr>
          <w:rFonts w:ascii="Times New Roman" w:hAnsi="Times New Roman" w:cs="Times New Roman"/>
        </w:rPr>
      </w:pPr>
    </w:p>
    <w:p w14:paraId="0E032744" w14:textId="77777777" w:rsidR="003762D6" w:rsidRDefault="003762D6" w:rsidP="00941936">
      <w:pPr>
        <w:pStyle w:val="Geenafstand"/>
        <w:rPr>
          <w:rFonts w:ascii="Times New Roman" w:hAnsi="Times New Roman" w:cs="Times New Roman"/>
        </w:rPr>
      </w:pPr>
    </w:p>
    <w:p w14:paraId="4492941E" w14:textId="77777777" w:rsidR="003762D6" w:rsidRDefault="003762D6" w:rsidP="00941936">
      <w:pPr>
        <w:pStyle w:val="Geenafstand"/>
        <w:rPr>
          <w:rFonts w:ascii="Times New Roman" w:hAnsi="Times New Roman" w:cs="Times New Roman"/>
        </w:rPr>
      </w:pPr>
    </w:p>
    <w:p w14:paraId="7D5376AA" w14:textId="77777777" w:rsidR="003762D6" w:rsidRDefault="003762D6" w:rsidP="00941936">
      <w:pPr>
        <w:pStyle w:val="Geenafstand"/>
        <w:rPr>
          <w:rFonts w:ascii="Times New Roman" w:hAnsi="Times New Roman" w:cs="Times New Roman"/>
        </w:rPr>
      </w:pPr>
    </w:p>
    <w:p w14:paraId="3E3A195B" w14:textId="77777777" w:rsidR="003762D6" w:rsidRDefault="003762D6" w:rsidP="00941936">
      <w:pPr>
        <w:pStyle w:val="Geenafstand"/>
        <w:rPr>
          <w:rFonts w:ascii="Times New Roman" w:hAnsi="Times New Roman" w:cs="Times New Roman"/>
        </w:rPr>
      </w:pPr>
    </w:p>
    <w:p w14:paraId="4A098D90" w14:textId="77777777" w:rsidR="003762D6" w:rsidRDefault="003762D6" w:rsidP="00941936">
      <w:pPr>
        <w:pStyle w:val="Geenafstand"/>
        <w:rPr>
          <w:rFonts w:ascii="Times New Roman" w:hAnsi="Times New Roman" w:cs="Times New Roman"/>
        </w:rPr>
      </w:pPr>
    </w:p>
    <w:p w14:paraId="734DC2AD" w14:textId="77777777" w:rsidR="003762D6" w:rsidRDefault="003762D6" w:rsidP="00941936">
      <w:pPr>
        <w:pStyle w:val="Geenafstand"/>
        <w:rPr>
          <w:rFonts w:ascii="Times New Roman" w:hAnsi="Times New Roman" w:cs="Times New Roman"/>
        </w:rPr>
      </w:pPr>
    </w:p>
    <w:p w14:paraId="6AB1519C" w14:textId="77777777" w:rsidR="003762D6" w:rsidRDefault="003762D6" w:rsidP="00941936">
      <w:pPr>
        <w:pStyle w:val="Geenafstand"/>
        <w:rPr>
          <w:rFonts w:ascii="Times New Roman" w:hAnsi="Times New Roman" w:cs="Times New Roman"/>
        </w:rPr>
      </w:pPr>
    </w:p>
    <w:p w14:paraId="77F61B36" w14:textId="77777777" w:rsidR="003762D6" w:rsidRDefault="003762D6" w:rsidP="00941936">
      <w:pPr>
        <w:pStyle w:val="Geenafstand"/>
        <w:rPr>
          <w:rFonts w:ascii="Times New Roman" w:hAnsi="Times New Roman" w:cs="Times New Roman"/>
        </w:rPr>
      </w:pPr>
    </w:p>
    <w:p w14:paraId="19B4C01C" w14:textId="77777777" w:rsidR="003762D6" w:rsidRDefault="003762D6" w:rsidP="00941936">
      <w:pPr>
        <w:pStyle w:val="Geenafstand"/>
        <w:rPr>
          <w:rFonts w:ascii="Times New Roman" w:hAnsi="Times New Roman" w:cs="Times New Roman"/>
        </w:rPr>
      </w:pPr>
    </w:p>
    <w:p w14:paraId="574A10ED" w14:textId="77777777" w:rsidR="003762D6" w:rsidRDefault="003762D6" w:rsidP="00941936">
      <w:pPr>
        <w:pStyle w:val="Geenafstand"/>
        <w:rPr>
          <w:rFonts w:ascii="Times New Roman" w:hAnsi="Times New Roman" w:cs="Times New Roman"/>
        </w:rPr>
      </w:pPr>
    </w:p>
    <w:p w14:paraId="52EB6650" w14:textId="77777777" w:rsidR="003762D6" w:rsidRDefault="003762D6" w:rsidP="00941936">
      <w:pPr>
        <w:pStyle w:val="Geenafstand"/>
        <w:rPr>
          <w:rFonts w:ascii="Times New Roman" w:hAnsi="Times New Roman" w:cs="Times New Roman"/>
        </w:rPr>
      </w:pPr>
    </w:p>
    <w:p w14:paraId="22B85C7B" w14:textId="77777777" w:rsidR="003762D6" w:rsidRDefault="003762D6" w:rsidP="00941936">
      <w:pPr>
        <w:pStyle w:val="Geenafstand"/>
        <w:rPr>
          <w:rFonts w:ascii="Times New Roman" w:hAnsi="Times New Roman" w:cs="Times New Roman"/>
        </w:rPr>
      </w:pPr>
    </w:p>
    <w:p w14:paraId="17906744" w14:textId="77777777" w:rsidR="003762D6" w:rsidRDefault="003762D6" w:rsidP="00941936">
      <w:pPr>
        <w:pStyle w:val="Geenafstand"/>
        <w:rPr>
          <w:rFonts w:ascii="Times New Roman" w:hAnsi="Times New Roman" w:cs="Times New Roman"/>
        </w:rPr>
      </w:pPr>
    </w:p>
    <w:p w14:paraId="5103E2B7" w14:textId="77777777" w:rsidR="003762D6" w:rsidRDefault="003762D6" w:rsidP="00941936">
      <w:pPr>
        <w:pStyle w:val="Geenafstand"/>
        <w:rPr>
          <w:rFonts w:ascii="Times New Roman" w:hAnsi="Times New Roman" w:cs="Times New Roman"/>
        </w:rPr>
      </w:pPr>
    </w:p>
    <w:p w14:paraId="0A446421" w14:textId="77777777" w:rsidR="003762D6" w:rsidRDefault="003762D6" w:rsidP="00941936">
      <w:pPr>
        <w:pStyle w:val="Geenafstand"/>
        <w:rPr>
          <w:rFonts w:ascii="Times New Roman" w:hAnsi="Times New Roman" w:cs="Times New Roman"/>
        </w:rPr>
      </w:pPr>
    </w:p>
    <w:p w14:paraId="399D2F9E" w14:textId="77777777" w:rsidR="003762D6" w:rsidRDefault="003762D6" w:rsidP="00941936">
      <w:pPr>
        <w:pStyle w:val="Geenafstand"/>
        <w:rPr>
          <w:rFonts w:ascii="Times New Roman" w:hAnsi="Times New Roman" w:cs="Times New Roman"/>
        </w:rPr>
      </w:pPr>
    </w:p>
    <w:p w14:paraId="3B45B60F" w14:textId="77777777" w:rsidR="003762D6" w:rsidRDefault="003762D6" w:rsidP="00941936">
      <w:pPr>
        <w:pStyle w:val="Geenafstand"/>
        <w:rPr>
          <w:rFonts w:ascii="Times New Roman" w:hAnsi="Times New Roman" w:cs="Times New Roman"/>
        </w:rPr>
      </w:pPr>
    </w:p>
    <w:p w14:paraId="7744707C" w14:textId="77777777" w:rsidR="003762D6" w:rsidRDefault="003762D6" w:rsidP="00941936">
      <w:pPr>
        <w:pStyle w:val="Geenafstand"/>
        <w:rPr>
          <w:rFonts w:ascii="Times New Roman" w:hAnsi="Times New Roman" w:cs="Times New Roman"/>
        </w:rPr>
      </w:pPr>
    </w:p>
    <w:p w14:paraId="5F928B95" w14:textId="77777777" w:rsidR="003762D6" w:rsidRDefault="003762D6" w:rsidP="00941936">
      <w:pPr>
        <w:pStyle w:val="Geenafstand"/>
        <w:rPr>
          <w:rFonts w:ascii="Times New Roman" w:hAnsi="Times New Roman" w:cs="Times New Roman"/>
        </w:rPr>
      </w:pPr>
    </w:p>
    <w:p w14:paraId="23D0642B" w14:textId="77777777" w:rsidR="003762D6" w:rsidRDefault="003762D6" w:rsidP="00941936">
      <w:pPr>
        <w:pStyle w:val="Geenafstand"/>
        <w:rPr>
          <w:rFonts w:ascii="Times New Roman" w:hAnsi="Times New Roman" w:cs="Times New Roman"/>
        </w:rPr>
      </w:pPr>
    </w:p>
    <w:p w14:paraId="5DB05D59" w14:textId="77777777" w:rsidR="003762D6" w:rsidRDefault="003762D6" w:rsidP="00941936">
      <w:pPr>
        <w:pStyle w:val="Geenafstand"/>
        <w:rPr>
          <w:rFonts w:ascii="Times New Roman" w:hAnsi="Times New Roman" w:cs="Times New Roman"/>
        </w:rPr>
      </w:pPr>
    </w:p>
    <w:p w14:paraId="7DE17E44" w14:textId="77777777" w:rsidR="003762D6" w:rsidRDefault="003762D6" w:rsidP="00941936">
      <w:pPr>
        <w:pStyle w:val="Geenafstand"/>
        <w:rPr>
          <w:rFonts w:ascii="Times New Roman" w:hAnsi="Times New Roman" w:cs="Times New Roman"/>
        </w:rPr>
      </w:pPr>
    </w:p>
    <w:p w14:paraId="33E26A12" w14:textId="77777777" w:rsidR="003762D6" w:rsidRDefault="003762D6" w:rsidP="00941936">
      <w:pPr>
        <w:pStyle w:val="Geenafstand"/>
        <w:rPr>
          <w:rFonts w:ascii="Times New Roman" w:hAnsi="Times New Roman" w:cs="Times New Roman"/>
        </w:rPr>
      </w:pPr>
    </w:p>
    <w:p w14:paraId="76837686" w14:textId="77777777" w:rsidR="00BA144E" w:rsidRDefault="00BA144E" w:rsidP="00941936">
      <w:pPr>
        <w:pStyle w:val="Geenafstand"/>
        <w:rPr>
          <w:rFonts w:ascii="Times New Roman" w:hAnsi="Times New Roman" w:cs="Times New Roman"/>
        </w:rPr>
      </w:pPr>
    </w:p>
    <w:p w14:paraId="04191E82" w14:textId="77777777" w:rsidR="00BA144E" w:rsidRDefault="00BA144E" w:rsidP="00941936">
      <w:pPr>
        <w:pStyle w:val="Geenafstand"/>
        <w:rPr>
          <w:rFonts w:ascii="Times New Roman" w:hAnsi="Times New Roman" w:cs="Times New Roman"/>
        </w:rPr>
      </w:pPr>
    </w:p>
    <w:p w14:paraId="35DEBB76" w14:textId="77777777" w:rsidR="003762D6" w:rsidRDefault="003762D6" w:rsidP="00941936">
      <w:pPr>
        <w:pStyle w:val="Geenafstand"/>
        <w:rPr>
          <w:rFonts w:ascii="Times New Roman" w:hAnsi="Times New Roman" w:cs="Times New Roman"/>
        </w:rPr>
      </w:pPr>
    </w:p>
    <w:p w14:paraId="62C117AE" w14:textId="77777777" w:rsidR="003762D6" w:rsidRDefault="003762D6" w:rsidP="00941936">
      <w:pPr>
        <w:pStyle w:val="Geenafstand"/>
        <w:rPr>
          <w:rFonts w:ascii="Times New Roman" w:hAnsi="Times New Roman" w:cs="Times New Roman"/>
        </w:rPr>
      </w:pPr>
    </w:p>
    <w:p w14:paraId="2AE18ABB" w14:textId="77777777" w:rsidR="000502EA" w:rsidRDefault="000502EA" w:rsidP="00941936">
      <w:pPr>
        <w:pStyle w:val="Geenafstand"/>
        <w:rPr>
          <w:rFonts w:ascii="Times New Roman" w:hAnsi="Times New Roman" w:cs="Times New Roman"/>
        </w:rPr>
      </w:pPr>
    </w:p>
    <w:p w14:paraId="6FE4A82B" w14:textId="77777777" w:rsidR="000502EA" w:rsidRDefault="000502EA" w:rsidP="00941936">
      <w:pPr>
        <w:pStyle w:val="Geenafstand"/>
        <w:rPr>
          <w:rFonts w:ascii="Times New Roman" w:hAnsi="Times New Roman" w:cs="Times New Roman"/>
        </w:rPr>
      </w:pPr>
    </w:p>
    <w:p w14:paraId="52E94F8F" w14:textId="77777777" w:rsidR="000502EA" w:rsidRDefault="000502EA" w:rsidP="00941936">
      <w:pPr>
        <w:pStyle w:val="Geenafstand"/>
        <w:rPr>
          <w:rFonts w:ascii="Times New Roman" w:hAnsi="Times New Roman" w:cs="Times New Roman"/>
        </w:rPr>
      </w:pPr>
    </w:p>
    <w:p w14:paraId="57C1BC82" w14:textId="77777777" w:rsidR="000502EA" w:rsidRDefault="000502EA" w:rsidP="00941936">
      <w:pPr>
        <w:pStyle w:val="Geenafstand"/>
        <w:rPr>
          <w:rFonts w:ascii="Times New Roman" w:hAnsi="Times New Roman" w:cs="Times New Roman"/>
        </w:rPr>
      </w:pPr>
    </w:p>
    <w:p w14:paraId="6E193ADB" w14:textId="77777777" w:rsidR="00BF3F5A" w:rsidRPr="00CD5AA3" w:rsidRDefault="00BF3F5A" w:rsidP="00BF3F5A">
      <w:pPr>
        <w:pStyle w:val="Kop1"/>
        <w:rPr>
          <w:rFonts w:ascii="Times New Roman" w:hAnsi="Times New Roman" w:cs="Times New Roman"/>
        </w:rPr>
      </w:pPr>
      <w:bookmarkStart w:id="22" w:name="_Toc105093951"/>
      <w:r w:rsidRPr="00CD5AA3">
        <w:rPr>
          <w:rFonts w:ascii="Times New Roman" w:hAnsi="Times New Roman" w:cs="Times New Roman"/>
        </w:rPr>
        <w:lastRenderedPageBreak/>
        <w:t>Resultaten</w:t>
      </w:r>
      <w:bookmarkEnd w:id="22"/>
      <w:r w:rsidRPr="00CD5AA3">
        <w:rPr>
          <w:rFonts w:ascii="Times New Roman" w:hAnsi="Times New Roman" w:cs="Times New Roman"/>
        </w:rPr>
        <w:t xml:space="preserve"> </w:t>
      </w:r>
    </w:p>
    <w:p w14:paraId="58F3DA3E" w14:textId="77777777" w:rsidR="00BF3F5A" w:rsidRDefault="00BF3F5A" w:rsidP="00BF3F5A">
      <w:pPr>
        <w:pStyle w:val="Kop2"/>
        <w:rPr>
          <w:rFonts w:ascii="Times New Roman" w:hAnsi="Times New Roman" w:cs="Times New Roman"/>
        </w:rPr>
      </w:pPr>
      <w:bookmarkStart w:id="23" w:name="_Toc105093952"/>
      <w:r>
        <w:rPr>
          <w:rFonts w:ascii="Times New Roman" w:hAnsi="Times New Roman" w:cs="Times New Roman"/>
        </w:rPr>
        <w:t>Selectieprocedure</w:t>
      </w:r>
      <w:bookmarkEnd w:id="23"/>
      <w:r>
        <w:rPr>
          <w:rFonts w:ascii="Times New Roman" w:hAnsi="Times New Roman" w:cs="Times New Roman"/>
        </w:rPr>
        <w:t xml:space="preserve"> </w:t>
      </w:r>
    </w:p>
    <w:tbl>
      <w:tblPr>
        <w:tblStyle w:val="Tabelrasterlicht"/>
        <w:tblpPr w:leftFromText="141" w:rightFromText="141" w:vertAnchor="text" w:horzAnchor="margin" w:tblpXSpec="right" w:tblpY="1794"/>
        <w:tblW w:w="0" w:type="auto"/>
        <w:tblLook w:val="04A0" w:firstRow="1" w:lastRow="0" w:firstColumn="1" w:lastColumn="0" w:noHBand="0" w:noVBand="1"/>
      </w:tblPr>
      <w:tblGrid>
        <w:gridCol w:w="2689"/>
        <w:gridCol w:w="1483"/>
      </w:tblGrid>
      <w:tr w:rsidR="004D38E1" w:rsidRPr="00F61B28" w14:paraId="1C7F410B" w14:textId="77777777" w:rsidTr="004D38E1">
        <w:tc>
          <w:tcPr>
            <w:tcW w:w="2689" w:type="dxa"/>
          </w:tcPr>
          <w:p w14:paraId="6DC99F93" w14:textId="77777777" w:rsidR="004D38E1" w:rsidRPr="00F61B28" w:rsidRDefault="004D38E1" w:rsidP="004D38E1">
            <w:pPr>
              <w:pStyle w:val="Geenafstand"/>
              <w:rPr>
                <w:rFonts w:ascii="Times New Roman" w:hAnsi="Times New Roman" w:cs="Times New Roman"/>
                <w:b/>
                <w:bCs/>
                <w:sz w:val="16"/>
                <w:szCs w:val="16"/>
              </w:rPr>
            </w:pPr>
            <w:r w:rsidRPr="00F61B28">
              <w:rPr>
                <w:rFonts w:ascii="Times New Roman" w:hAnsi="Times New Roman" w:cs="Times New Roman"/>
                <w:b/>
                <w:bCs/>
                <w:sz w:val="16"/>
                <w:szCs w:val="16"/>
              </w:rPr>
              <w:t>Geïncludeerde studies</w:t>
            </w:r>
          </w:p>
          <w:p w14:paraId="6AFBB65F" w14:textId="03933957" w:rsidR="004D38E1" w:rsidRPr="00F61B28" w:rsidRDefault="004D38E1" w:rsidP="004D38E1">
            <w:pPr>
              <w:pStyle w:val="Geenafstand"/>
              <w:rPr>
                <w:rFonts w:ascii="Times New Roman" w:hAnsi="Times New Roman" w:cs="Times New Roman"/>
                <w:b/>
                <w:bCs/>
                <w:sz w:val="16"/>
                <w:szCs w:val="16"/>
              </w:rPr>
            </w:pPr>
            <w:r w:rsidRPr="00F61B28">
              <w:rPr>
                <w:rFonts w:ascii="Times New Roman" w:hAnsi="Times New Roman" w:cs="Times New Roman"/>
                <w:b/>
                <w:bCs/>
                <w:sz w:val="16"/>
                <w:szCs w:val="16"/>
              </w:rPr>
              <w:t>(</w:t>
            </w:r>
            <w:r w:rsidR="009E05D1" w:rsidRPr="00F61B28">
              <w:rPr>
                <w:rFonts w:ascii="Times New Roman" w:hAnsi="Times New Roman" w:cs="Times New Roman"/>
                <w:b/>
                <w:bCs/>
                <w:sz w:val="16"/>
                <w:szCs w:val="16"/>
              </w:rPr>
              <w:t>Eerste</w:t>
            </w:r>
            <w:r w:rsidRPr="00F61B28">
              <w:rPr>
                <w:rFonts w:ascii="Times New Roman" w:hAnsi="Times New Roman" w:cs="Times New Roman"/>
                <w:b/>
                <w:bCs/>
                <w:sz w:val="16"/>
                <w:szCs w:val="16"/>
              </w:rPr>
              <w:t xml:space="preserve"> auteur) </w:t>
            </w:r>
          </w:p>
        </w:tc>
        <w:tc>
          <w:tcPr>
            <w:tcW w:w="1483" w:type="dxa"/>
          </w:tcPr>
          <w:p w14:paraId="559050F9" w14:textId="414602AD" w:rsidR="004D38E1" w:rsidRPr="00F61B28" w:rsidRDefault="004D38E1" w:rsidP="004D38E1">
            <w:pPr>
              <w:pStyle w:val="Geenafstand"/>
              <w:rPr>
                <w:rFonts w:ascii="Times New Roman" w:hAnsi="Times New Roman" w:cs="Times New Roman"/>
                <w:b/>
                <w:bCs/>
                <w:sz w:val="16"/>
                <w:szCs w:val="16"/>
              </w:rPr>
            </w:pPr>
            <w:proofErr w:type="spellStart"/>
            <w:r w:rsidRPr="00F61B28">
              <w:rPr>
                <w:rFonts w:ascii="Times New Roman" w:hAnsi="Times New Roman" w:cs="Times New Roman"/>
                <w:b/>
                <w:bCs/>
                <w:sz w:val="16"/>
                <w:szCs w:val="16"/>
              </w:rPr>
              <w:t>PEDro</w:t>
            </w:r>
            <w:proofErr w:type="spellEnd"/>
            <w:r w:rsidRPr="00F61B28">
              <w:rPr>
                <w:rFonts w:ascii="Times New Roman" w:hAnsi="Times New Roman" w:cs="Times New Roman"/>
                <w:b/>
                <w:bCs/>
                <w:sz w:val="16"/>
                <w:szCs w:val="16"/>
              </w:rPr>
              <w:t>-score</w:t>
            </w:r>
          </w:p>
        </w:tc>
      </w:tr>
      <w:tr w:rsidR="004D38E1" w:rsidRPr="00F61B28" w14:paraId="0FACF156" w14:textId="77777777" w:rsidTr="004D38E1">
        <w:tc>
          <w:tcPr>
            <w:tcW w:w="2689" w:type="dxa"/>
          </w:tcPr>
          <w:p w14:paraId="58EEFBA4"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Segers</w:t>
            </w:r>
          </w:p>
        </w:tc>
        <w:tc>
          <w:tcPr>
            <w:tcW w:w="1483" w:type="dxa"/>
          </w:tcPr>
          <w:p w14:paraId="6338A8B4"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7</w:t>
            </w:r>
          </w:p>
        </w:tc>
      </w:tr>
      <w:tr w:rsidR="004D38E1" w:rsidRPr="00F61B28" w14:paraId="72650791" w14:textId="77777777" w:rsidTr="004D38E1">
        <w:tc>
          <w:tcPr>
            <w:tcW w:w="2689" w:type="dxa"/>
          </w:tcPr>
          <w:p w14:paraId="78B331F3" w14:textId="77777777" w:rsidR="004D38E1" w:rsidRPr="00F61B28" w:rsidRDefault="004D38E1" w:rsidP="004D38E1">
            <w:pPr>
              <w:pStyle w:val="Geenafstand"/>
              <w:rPr>
                <w:rFonts w:ascii="Times New Roman" w:hAnsi="Times New Roman" w:cs="Times New Roman"/>
                <w:sz w:val="16"/>
                <w:szCs w:val="16"/>
              </w:rPr>
            </w:pPr>
            <w:proofErr w:type="spellStart"/>
            <w:r w:rsidRPr="00F61B28">
              <w:rPr>
                <w:rFonts w:ascii="Times New Roman" w:hAnsi="Times New Roman" w:cs="Times New Roman"/>
                <w:sz w:val="16"/>
                <w:szCs w:val="16"/>
              </w:rPr>
              <w:t>Wollersheim</w:t>
            </w:r>
            <w:proofErr w:type="spellEnd"/>
          </w:p>
        </w:tc>
        <w:tc>
          <w:tcPr>
            <w:tcW w:w="1483" w:type="dxa"/>
          </w:tcPr>
          <w:p w14:paraId="0D9042F2"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4</w:t>
            </w:r>
          </w:p>
        </w:tc>
      </w:tr>
      <w:tr w:rsidR="004D38E1" w:rsidRPr="00F61B28" w14:paraId="646A8E50" w14:textId="77777777" w:rsidTr="004D38E1">
        <w:tc>
          <w:tcPr>
            <w:tcW w:w="2689" w:type="dxa"/>
          </w:tcPr>
          <w:p w14:paraId="28E034B9"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Silva</w:t>
            </w:r>
          </w:p>
        </w:tc>
        <w:tc>
          <w:tcPr>
            <w:tcW w:w="1483" w:type="dxa"/>
          </w:tcPr>
          <w:p w14:paraId="3C53582D"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8</w:t>
            </w:r>
          </w:p>
        </w:tc>
      </w:tr>
      <w:tr w:rsidR="004D38E1" w:rsidRPr="00F61B28" w14:paraId="5203B778" w14:textId="77777777" w:rsidTr="004D38E1">
        <w:tc>
          <w:tcPr>
            <w:tcW w:w="2689" w:type="dxa"/>
          </w:tcPr>
          <w:p w14:paraId="66E27657" w14:textId="77777777" w:rsidR="004D38E1" w:rsidRPr="00F61B28" w:rsidRDefault="004D38E1" w:rsidP="004D38E1">
            <w:pPr>
              <w:pStyle w:val="Geenafstand"/>
              <w:rPr>
                <w:rFonts w:ascii="Times New Roman" w:hAnsi="Times New Roman" w:cs="Times New Roman"/>
                <w:sz w:val="16"/>
                <w:szCs w:val="16"/>
              </w:rPr>
            </w:pPr>
            <w:proofErr w:type="spellStart"/>
            <w:r w:rsidRPr="00F61B28">
              <w:rPr>
                <w:rFonts w:ascii="Times New Roman" w:hAnsi="Times New Roman" w:cs="Times New Roman"/>
                <w:sz w:val="16"/>
                <w:szCs w:val="16"/>
              </w:rPr>
              <w:t>Dall</w:t>
            </w:r>
            <w:proofErr w:type="spellEnd"/>
            <w:r w:rsidRPr="00F61B28">
              <w:rPr>
                <w:rFonts w:ascii="Times New Roman" w:hAnsi="Times New Roman" w:cs="Times New Roman"/>
                <w:sz w:val="16"/>
                <w:szCs w:val="16"/>
              </w:rPr>
              <w:t xml:space="preserve">’ </w:t>
            </w:r>
            <w:proofErr w:type="spellStart"/>
            <w:r w:rsidRPr="00F61B28">
              <w:rPr>
                <w:rFonts w:ascii="Times New Roman" w:hAnsi="Times New Roman" w:cs="Times New Roman"/>
                <w:sz w:val="16"/>
                <w:szCs w:val="16"/>
              </w:rPr>
              <w:t>Acqua</w:t>
            </w:r>
            <w:proofErr w:type="spellEnd"/>
          </w:p>
        </w:tc>
        <w:tc>
          <w:tcPr>
            <w:tcW w:w="1483" w:type="dxa"/>
          </w:tcPr>
          <w:p w14:paraId="18E2DB4C"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7</w:t>
            </w:r>
          </w:p>
        </w:tc>
      </w:tr>
      <w:tr w:rsidR="004D38E1" w:rsidRPr="00F61B28" w14:paraId="334B5926" w14:textId="77777777" w:rsidTr="004D38E1">
        <w:tc>
          <w:tcPr>
            <w:tcW w:w="2689" w:type="dxa"/>
          </w:tcPr>
          <w:p w14:paraId="73A24DA8"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Leite</w:t>
            </w:r>
          </w:p>
        </w:tc>
        <w:tc>
          <w:tcPr>
            <w:tcW w:w="1483" w:type="dxa"/>
          </w:tcPr>
          <w:p w14:paraId="348A28C8"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4</w:t>
            </w:r>
          </w:p>
        </w:tc>
      </w:tr>
      <w:tr w:rsidR="004D38E1" w:rsidRPr="00F61B28" w14:paraId="04A89482" w14:textId="77777777" w:rsidTr="004D38E1">
        <w:tc>
          <w:tcPr>
            <w:tcW w:w="2689" w:type="dxa"/>
          </w:tcPr>
          <w:p w14:paraId="6CA7CE22" w14:textId="77777777" w:rsidR="004D38E1" w:rsidRPr="00F61B28" w:rsidRDefault="004D38E1" w:rsidP="004D38E1">
            <w:pPr>
              <w:pStyle w:val="Geenafstand"/>
              <w:rPr>
                <w:rFonts w:ascii="Times New Roman" w:hAnsi="Times New Roman" w:cs="Times New Roman"/>
                <w:sz w:val="16"/>
                <w:szCs w:val="16"/>
              </w:rPr>
            </w:pPr>
            <w:proofErr w:type="spellStart"/>
            <w:r w:rsidRPr="00F61B28">
              <w:rPr>
                <w:rFonts w:ascii="Times New Roman" w:hAnsi="Times New Roman" w:cs="Times New Roman"/>
                <w:sz w:val="16"/>
                <w:szCs w:val="16"/>
              </w:rPr>
              <w:t>Fossat</w:t>
            </w:r>
            <w:proofErr w:type="spellEnd"/>
          </w:p>
        </w:tc>
        <w:tc>
          <w:tcPr>
            <w:tcW w:w="1483" w:type="dxa"/>
          </w:tcPr>
          <w:p w14:paraId="7C9BEB8E"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7</w:t>
            </w:r>
          </w:p>
        </w:tc>
      </w:tr>
      <w:tr w:rsidR="004D38E1" w:rsidRPr="00F61B28" w14:paraId="69CE45F5" w14:textId="77777777" w:rsidTr="004D38E1">
        <w:tc>
          <w:tcPr>
            <w:tcW w:w="2689" w:type="dxa"/>
          </w:tcPr>
          <w:p w14:paraId="525604AF" w14:textId="77777777" w:rsidR="004D38E1" w:rsidRPr="00F61B28" w:rsidRDefault="004D38E1" w:rsidP="004D38E1">
            <w:pPr>
              <w:pStyle w:val="Geenafstand"/>
              <w:rPr>
                <w:rFonts w:ascii="Times New Roman" w:hAnsi="Times New Roman" w:cs="Times New Roman"/>
                <w:sz w:val="16"/>
                <w:szCs w:val="16"/>
              </w:rPr>
            </w:pPr>
            <w:proofErr w:type="spellStart"/>
            <w:r w:rsidRPr="00F61B28">
              <w:rPr>
                <w:rFonts w:ascii="Times New Roman" w:hAnsi="Times New Roman" w:cs="Times New Roman"/>
                <w:sz w:val="16"/>
                <w:szCs w:val="16"/>
              </w:rPr>
              <w:t>Nakamura</w:t>
            </w:r>
            <w:proofErr w:type="spellEnd"/>
          </w:p>
        </w:tc>
        <w:tc>
          <w:tcPr>
            <w:tcW w:w="1483" w:type="dxa"/>
          </w:tcPr>
          <w:p w14:paraId="48FE9606"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5</w:t>
            </w:r>
          </w:p>
        </w:tc>
      </w:tr>
      <w:tr w:rsidR="004D38E1" w:rsidRPr="00F61B28" w14:paraId="3F608F31" w14:textId="77777777" w:rsidTr="004D38E1">
        <w:tc>
          <w:tcPr>
            <w:tcW w:w="2689" w:type="dxa"/>
          </w:tcPr>
          <w:p w14:paraId="295EC9C8" w14:textId="77777777" w:rsidR="004D38E1" w:rsidRPr="00F61B28" w:rsidRDefault="004D38E1" w:rsidP="004D38E1">
            <w:pPr>
              <w:pStyle w:val="Geenafstand"/>
              <w:rPr>
                <w:rFonts w:ascii="Times New Roman" w:hAnsi="Times New Roman" w:cs="Times New Roman"/>
                <w:sz w:val="16"/>
                <w:szCs w:val="16"/>
              </w:rPr>
            </w:pPr>
            <w:proofErr w:type="spellStart"/>
            <w:r w:rsidRPr="00F61B28">
              <w:rPr>
                <w:rFonts w:ascii="Times New Roman" w:hAnsi="Times New Roman" w:cs="Times New Roman"/>
                <w:sz w:val="16"/>
                <w:szCs w:val="16"/>
              </w:rPr>
              <w:t>Akar</w:t>
            </w:r>
            <w:proofErr w:type="spellEnd"/>
            <w:r w:rsidRPr="00F61B28">
              <w:rPr>
                <w:rFonts w:ascii="Times New Roman" w:hAnsi="Times New Roman" w:cs="Times New Roman"/>
                <w:sz w:val="16"/>
                <w:szCs w:val="16"/>
              </w:rPr>
              <w:t xml:space="preserve"> </w:t>
            </w:r>
          </w:p>
        </w:tc>
        <w:tc>
          <w:tcPr>
            <w:tcW w:w="1483" w:type="dxa"/>
          </w:tcPr>
          <w:p w14:paraId="346FC836"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5</w:t>
            </w:r>
          </w:p>
        </w:tc>
      </w:tr>
      <w:tr w:rsidR="004D38E1" w:rsidRPr="00F61B28" w14:paraId="3E8BB71B" w14:textId="77777777" w:rsidTr="004D38E1">
        <w:tc>
          <w:tcPr>
            <w:tcW w:w="2689" w:type="dxa"/>
          </w:tcPr>
          <w:p w14:paraId="766220E4" w14:textId="77777777" w:rsidR="004D38E1" w:rsidRPr="00F61B28" w:rsidRDefault="004D38E1" w:rsidP="004D38E1">
            <w:pPr>
              <w:pStyle w:val="Geenafstand"/>
              <w:rPr>
                <w:rFonts w:ascii="Times New Roman" w:hAnsi="Times New Roman" w:cs="Times New Roman"/>
                <w:sz w:val="16"/>
                <w:szCs w:val="16"/>
              </w:rPr>
            </w:pPr>
            <w:proofErr w:type="spellStart"/>
            <w:r w:rsidRPr="00F61B28">
              <w:rPr>
                <w:rFonts w:ascii="Times New Roman" w:hAnsi="Times New Roman" w:cs="Times New Roman"/>
                <w:sz w:val="16"/>
                <w:szCs w:val="16"/>
              </w:rPr>
              <w:t>Nakanishi</w:t>
            </w:r>
            <w:proofErr w:type="spellEnd"/>
          </w:p>
        </w:tc>
        <w:tc>
          <w:tcPr>
            <w:tcW w:w="1483" w:type="dxa"/>
          </w:tcPr>
          <w:p w14:paraId="2D94BFB8"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6</w:t>
            </w:r>
          </w:p>
        </w:tc>
      </w:tr>
      <w:tr w:rsidR="004D38E1" w:rsidRPr="00F61B28" w14:paraId="709F3F82" w14:textId="77777777" w:rsidTr="004D38E1">
        <w:tc>
          <w:tcPr>
            <w:tcW w:w="2689" w:type="dxa"/>
          </w:tcPr>
          <w:p w14:paraId="10FC68AB" w14:textId="77777777" w:rsidR="004D38E1" w:rsidRPr="004F7BA1" w:rsidRDefault="003A66D0" w:rsidP="004D38E1">
            <w:pPr>
              <w:pStyle w:val="Geenafstand"/>
              <w:rPr>
                <w:rFonts w:ascii="Times New Roman" w:hAnsi="Times New Roman" w:cs="Times New Roman"/>
              </w:rPr>
            </w:pPr>
            <w:hyperlink r:id="rId11" w:history="1">
              <w:proofErr w:type="spellStart"/>
              <w:r w:rsidR="004D38E1" w:rsidRPr="004F7BA1">
                <w:rPr>
                  <w:rStyle w:val="Hyperlink"/>
                  <w:rFonts w:ascii="Times New Roman" w:hAnsi="Times New Roman" w:cs="Times New Roman"/>
                  <w:color w:val="auto"/>
                  <w:sz w:val="16"/>
                  <w:szCs w:val="16"/>
                  <w:u w:val="none"/>
                </w:rPr>
                <w:t>Koutsioumpa</w:t>
              </w:r>
              <w:proofErr w:type="spellEnd"/>
            </w:hyperlink>
          </w:p>
        </w:tc>
        <w:tc>
          <w:tcPr>
            <w:tcW w:w="1483" w:type="dxa"/>
          </w:tcPr>
          <w:p w14:paraId="3E482424" w14:textId="77777777" w:rsidR="004D38E1" w:rsidRPr="00F61B28" w:rsidRDefault="004D38E1" w:rsidP="004D38E1">
            <w:pPr>
              <w:pStyle w:val="Geenafstand"/>
              <w:rPr>
                <w:rFonts w:ascii="Times New Roman" w:hAnsi="Times New Roman" w:cs="Times New Roman"/>
                <w:sz w:val="16"/>
                <w:szCs w:val="16"/>
              </w:rPr>
            </w:pPr>
            <w:r w:rsidRPr="00F61B28">
              <w:rPr>
                <w:rFonts w:ascii="Times New Roman" w:hAnsi="Times New Roman" w:cs="Times New Roman"/>
                <w:sz w:val="16"/>
                <w:szCs w:val="16"/>
              </w:rPr>
              <w:t>4</w:t>
            </w:r>
          </w:p>
        </w:tc>
      </w:tr>
    </w:tbl>
    <w:p w14:paraId="4507CFDD" w14:textId="492E3BCC" w:rsidR="00BF3F5A" w:rsidRDefault="00BF3F5A" w:rsidP="00BF3F5A">
      <w:pPr>
        <w:pStyle w:val="Geenafstand"/>
        <w:rPr>
          <w:rFonts w:ascii="Times New Roman" w:hAnsi="Times New Roman" w:cs="Times New Roman"/>
        </w:rPr>
      </w:pPr>
      <w:r>
        <w:rPr>
          <w:rFonts w:ascii="Times New Roman" w:hAnsi="Times New Roman" w:cs="Times New Roman"/>
        </w:rPr>
        <w:t>De gebruikte zoekstrengen uit bijlage</w:t>
      </w:r>
      <w:r w:rsidR="00B01481">
        <w:rPr>
          <w:rFonts w:ascii="Times New Roman" w:hAnsi="Times New Roman" w:cs="Times New Roman"/>
        </w:rPr>
        <w:t xml:space="preserve"> 1 </w:t>
      </w:r>
      <w:r>
        <w:rPr>
          <w:rFonts w:ascii="Times New Roman" w:hAnsi="Times New Roman" w:cs="Times New Roman"/>
        </w:rPr>
        <w:t>leverden in totaal 531 artikelen</w:t>
      </w:r>
      <w:r w:rsidR="007640EE">
        <w:rPr>
          <w:rFonts w:ascii="Times New Roman" w:hAnsi="Times New Roman" w:cs="Times New Roman"/>
        </w:rPr>
        <w:t xml:space="preserve"> op</w:t>
      </w:r>
      <w:r>
        <w:rPr>
          <w:rFonts w:ascii="Times New Roman" w:hAnsi="Times New Roman" w:cs="Times New Roman"/>
        </w:rPr>
        <w:t xml:space="preserve">. In de databases zijn deze artikelen allereerst gefilterd op publicatiedatum. Artikelen met een publicatiedatum voor 2017 </w:t>
      </w:r>
      <w:r w:rsidR="006969E7">
        <w:rPr>
          <w:rFonts w:ascii="Times New Roman" w:hAnsi="Times New Roman" w:cs="Times New Roman"/>
        </w:rPr>
        <w:t>werden</w:t>
      </w:r>
      <w:r>
        <w:rPr>
          <w:rFonts w:ascii="Times New Roman" w:hAnsi="Times New Roman" w:cs="Times New Roman"/>
        </w:rPr>
        <w:t xml:space="preserve"> verwijderd, waardoor er nog </w:t>
      </w:r>
      <w:r w:rsidR="005E477C">
        <w:rPr>
          <w:rFonts w:ascii="Times New Roman" w:hAnsi="Times New Roman" w:cs="Times New Roman"/>
        </w:rPr>
        <w:t>2</w:t>
      </w:r>
      <w:r>
        <w:rPr>
          <w:rFonts w:ascii="Times New Roman" w:hAnsi="Times New Roman" w:cs="Times New Roman"/>
        </w:rPr>
        <w:t>4</w:t>
      </w:r>
      <w:r w:rsidR="005E477C">
        <w:rPr>
          <w:rFonts w:ascii="Times New Roman" w:hAnsi="Times New Roman" w:cs="Times New Roman"/>
        </w:rPr>
        <w:t>9</w:t>
      </w:r>
      <w:r>
        <w:rPr>
          <w:rFonts w:ascii="Times New Roman" w:hAnsi="Times New Roman" w:cs="Times New Roman"/>
        </w:rPr>
        <w:t xml:space="preserve"> artikelen overbleven. Daaropvolgend zijn </w:t>
      </w:r>
      <w:r w:rsidR="000E4F7D">
        <w:rPr>
          <w:rFonts w:ascii="Times New Roman" w:hAnsi="Times New Roman" w:cs="Times New Roman"/>
        </w:rPr>
        <w:t xml:space="preserve">de artikelen gescreend op titel en abstract en aansluitend zijn </w:t>
      </w:r>
      <w:r>
        <w:rPr>
          <w:rFonts w:ascii="Times New Roman" w:hAnsi="Times New Roman" w:cs="Times New Roman"/>
        </w:rPr>
        <w:t xml:space="preserve">duplicaten verwijderd. 20 potentiële artikelen zijn vervolgens gescreend aan de hand van de opgestelde inclusie- en exclusiecriteria. Van zes studies waren er geen volledige teksten beschikbaar en twee studies waren prospectief. In twee studies voldeden de interventie en/of beschreven uitkomstmaten niet aan de vooraf opgestelde criteria. Dit resulteerde uiteindelijk in een totaal van tien relevantie studies voor deze systematische review. Deze overgebleven studies scoorden een 4 of hoger op de </w:t>
      </w:r>
      <w:proofErr w:type="spellStart"/>
      <w:r>
        <w:rPr>
          <w:rFonts w:ascii="Times New Roman" w:hAnsi="Times New Roman" w:cs="Times New Roman"/>
        </w:rPr>
        <w:t>PEDro-scale</w:t>
      </w:r>
      <w:proofErr w:type="spellEnd"/>
      <w:r>
        <w:rPr>
          <w:rFonts w:ascii="Times New Roman" w:hAnsi="Times New Roman" w:cs="Times New Roman"/>
        </w:rPr>
        <w:t xml:space="preserve">, waardoor zij voldeden aan het criteria voor de methodologische kwaliteit. De volledige procedure is weergegeven in de flowchart van figuur </w:t>
      </w:r>
      <w:r w:rsidR="00BA6BD7">
        <w:rPr>
          <w:rFonts w:ascii="Times New Roman" w:hAnsi="Times New Roman" w:cs="Times New Roman"/>
        </w:rPr>
        <w:t>1</w:t>
      </w:r>
      <w:r>
        <w:rPr>
          <w:rFonts w:ascii="Times New Roman" w:hAnsi="Times New Roman" w:cs="Times New Roman"/>
        </w:rPr>
        <w:t xml:space="preserve">. </w:t>
      </w:r>
    </w:p>
    <w:p w14:paraId="017BD996" w14:textId="4032D505" w:rsidR="001777E0" w:rsidRDefault="005B04D5" w:rsidP="00BF3F5A">
      <w:pPr>
        <w:pStyle w:val="Geenafstand"/>
        <w:rPr>
          <w:rFonts w:ascii="Times New Roman" w:hAnsi="Times New Roman" w:cs="Times New Roman"/>
        </w:rPr>
      </w:pPr>
      <w:r>
        <w:rPr>
          <w:noProof/>
        </w:rPr>
        <w:drawing>
          <wp:anchor distT="0" distB="0" distL="114300" distR="114300" simplePos="0" relativeHeight="251661312" behindDoc="0" locked="0" layoutInCell="1" allowOverlap="1" wp14:anchorId="1CB68458" wp14:editId="762684F6">
            <wp:simplePos x="0" y="0"/>
            <wp:positionH relativeFrom="column">
              <wp:posOffset>-655320</wp:posOffset>
            </wp:positionH>
            <wp:positionV relativeFrom="paragraph">
              <wp:posOffset>225977</wp:posOffset>
            </wp:positionV>
            <wp:extent cx="3501390" cy="3109595"/>
            <wp:effectExtent l="19050" t="19050" r="22860" b="1460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591" t="34440" r="35930" b="17426"/>
                    <a:stretch/>
                  </pic:blipFill>
                  <pic:spPr bwMode="auto">
                    <a:xfrm>
                      <a:off x="0" y="0"/>
                      <a:ext cx="3501390" cy="3109595"/>
                    </a:xfrm>
                    <a:prstGeom prst="rect">
                      <a:avLst/>
                    </a:prstGeom>
                    <a:ln w="9525" cap="flat" cmpd="sng" algn="ctr">
                      <a:solidFill>
                        <a:schemeClr val="accent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5F9">
        <w:rPr>
          <w:noProof/>
        </w:rPr>
        <mc:AlternateContent>
          <mc:Choice Requires="wps">
            <w:drawing>
              <wp:anchor distT="0" distB="0" distL="114300" distR="114300" simplePos="0" relativeHeight="251655168" behindDoc="0" locked="0" layoutInCell="1" allowOverlap="1" wp14:anchorId="1C6C7E31" wp14:editId="2B8B2950">
                <wp:simplePos x="0" y="0"/>
                <wp:positionH relativeFrom="column">
                  <wp:posOffset>-680388</wp:posOffset>
                </wp:positionH>
                <wp:positionV relativeFrom="paragraph">
                  <wp:posOffset>3355368</wp:posOffset>
                </wp:positionV>
                <wp:extent cx="3475990" cy="635"/>
                <wp:effectExtent l="0" t="0" r="0" b="0"/>
                <wp:wrapTopAndBottom/>
                <wp:docPr id="2" name="Tekstvak 2"/>
                <wp:cNvGraphicFramePr/>
                <a:graphic xmlns:a="http://schemas.openxmlformats.org/drawingml/2006/main">
                  <a:graphicData uri="http://schemas.microsoft.com/office/word/2010/wordprocessingShape">
                    <wps:wsp>
                      <wps:cNvSpPr txBox="1"/>
                      <wps:spPr>
                        <a:xfrm>
                          <a:off x="0" y="0"/>
                          <a:ext cx="3475990" cy="635"/>
                        </a:xfrm>
                        <a:prstGeom prst="rect">
                          <a:avLst/>
                        </a:prstGeom>
                        <a:solidFill>
                          <a:prstClr val="white"/>
                        </a:solidFill>
                        <a:ln>
                          <a:noFill/>
                        </a:ln>
                      </wps:spPr>
                      <wps:txbx>
                        <w:txbxContent>
                          <w:p w14:paraId="0356050B" w14:textId="49F8EA37" w:rsidR="00BF3F5A" w:rsidRDefault="00BF3F5A" w:rsidP="005B04D5">
                            <w:pPr>
                              <w:pStyle w:val="Geenafstand"/>
                              <w:rPr>
                                <w:rFonts w:ascii="Times New Roman" w:hAnsi="Times New Roman" w:cs="Times New Roman"/>
                                <w:i/>
                                <w:iCs/>
                              </w:rPr>
                            </w:pPr>
                            <w:r w:rsidRPr="005B04D5">
                              <w:rPr>
                                <w:rFonts w:ascii="Times New Roman" w:hAnsi="Times New Roman" w:cs="Times New Roman"/>
                                <w:b/>
                                <w:bCs/>
                                <w:i/>
                                <w:iCs/>
                              </w:rPr>
                              <w:t xml:space="preserve">Figuur </w:t>
                            </w:r>
                            <w:r w:rsidR="00AF0FD5">
                              <w:rPr>
                                <w:rFonts w:ascii="Times New Roman" w:hAnsi="Times New Roman" w:cs="Times New Roman"/>
                                <w:b/>
                                <w:bCs/>
                                <w:i/>
                                <w:iCs/>
                              </w:rPr>
                              <w:t>1</w:t>
                            </w:r>
                            <w:r w:rsidRPr="005B04D5">
                              <w:rPr>
                                <w:rFonts w:ascii="Times New Roman" w:hAnsi="Times New Roman" w:cs="Times New Roman"/>
                                <w:i/>
                                <w:iCs/>
                              </w:rPr>
                              <w:t>: flowchart</w:t>
                            </w:r>
                            <w:r w:rsidR="005B04D5">
                              <w:rPr>
                                <w:rFonts w:ascii="Times New Roman" w:hAnsi="Times New Roman" w:cs="Times New Roman"/>
                                <w:i/>
                                <w:iCs/>
                              </w:rPr>
                              <w:t>.</w:t>
                            </w:r>
                          </w:p>
                          <w:p w14:paraId="349E716D" w14:textId="77777777" w:rsidR="005B04D5" w:rsidRPr="005B04D5" w:rsidRDefault="005B04D5" w:rsidP="005B04D5">
                            <w:pPr>
                              <w:pStyle w:val="Geenafstand"/>
                              <w:rPr>
                                <w:rFonts w:ascii="Times New Roman" w:hAnsi="Times New Roman" w:cs="Times New Roman"/>
                                <w:i/>
                                <w:i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6C7E31" id="Tekstvak 2" o:spid="_x0000_s1030" type="#_x0000_t202" style="position:absolute;margin-left:-53.55pt;margin-top:264.2pt;width:273.7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" stroked="f">
                <v:textbox style="mso-fit-shape-to-text:t" inset="0,0,0,0">
                  <w:txbxContent>
                    <w:p w14:paraId="0356050B" w14:textId="49F8EA37" w:rsidR="00BF3F5A" w:rsidRDefault="00BF3F5A" w:rsidP="005B04D5">
                      <w:pPr>
                        <w:pStyle w:val="Geenafstand"/>
                        <w:rPr>
                          <w:rFonts w:ascii="Times New Roman" w:hAnsi="Times New Roman" w:cs="Times New Roman"/>
                          <w:i/>
                          <w:iCs/>
                        </w:rPr>
                      </w:pPr>
                      <w:r w:rsidRPr="005B04D5">
                        <w:rPr>
                          <w:rFonts w:ascii="Times New Roman" w:hAnsi="Times New Roman" w:cs="Times New Roman"/>
                          <w:b/>
                          <w:bCs/>
                          <w:i/>
                          <w:iCs/>
                        </w:rPr>
                        <w:t xml:space="preserve">Figuur </w:t>
                      </w:r>
                      <w:r w:rsidR="00AF0FD5">
                        <w:rPr>
                          <w:rFonts w:ascii="Times New Roman" w:hAnsi="Times New Roman" w:cs="Times New Roman"/>
                          <w:b/>
                          <w:bCs/>
                          <w:i/>
                          <w:iCs/>
                        </w:rPr>
                        <w:t>1</w:t>
                      </w:r>
                      <w:r w:rsidRPr="005B04D5">
                        <w:rPr>
                          <w:rFonts w:ascii="Times New Roman" w:hAnsi="Times New Roman" w:cs="Times New Roman"/>
                          <w:i/>
                          <w:iCs/>
                        </w:rPr>
                        <w:t>: flowchart</w:t>
                      </w:r>
                      <w:r w:rsidR="005B04D5">
                        <w:rPr>
                          <w:rFonts w:ascii="Times New Roman" w:hAnsi="Times New Roman" w:cs="Times New Roman"/>
                          <w:i/>
                          <w:iCs/>
                        </w:rPr>
                        <w:t>.</w:t>
                      </w:r>
                    </w:p>
                    <w:p w14:paraId="349E716D" w14:textId="77777777" w:rsidR="005B04D5" w:rsidRPr="005B04D5" w:rsidRDefault="005B04D5" w:rsidP="005B04D5">
                      <w:pPr>
                        <w:pStyle w:val="Geenafstand"/>
                        <w:rPr>
                          <w:rFonts w:ascii="Times New Roman" w:hAnsi="Times New Roman" w:cs="Times New Roman"/>
                          <w:i/>
                          <w:iCs/>
                          <w:noProof/>
                        </w:rPr>
                      </w:pPr>
                    </w:p>
                  </w:txbxContent>
                </v:textbox>
                <w10:wrap type="topAndBottom"/>
              </v:shape>
            </w:pict>
          </mc:Fallback>
        </mc:AlternateContent>
      </w:r>
    </w:p>
    <w:p w14:paraId="57BE3CA8" w14:textId="7C509FF2" w:rsidR="00BF3F5A" w:rsidRDefault="00BF3F5A" w:rsidP="00BF3F5A">
      <w:pPr>
        <w:pStyle w:val="Kop2"/>
        <w:rPr>
          <w:rFonts w:ascii="Times New Roman" w:hAnsi="Times New Roman" w:cs="Times New Roman"/>
        </w:rPr>
      </w:pPr>
      <w:bookmarkStart w:id="24" w:name="_Toc105093953"/>
      <w:r w:rsidRPr="001579E7">
        <w:rPr>
          <w:rFonts w:ascii="Times New Roman" w:hAnsi="Times New Roman" w:cs="Times New Roman"/>
        </w:rPr>
        <w:t>Methodologische kwaliteit</w:t>
      </w:r>
      <w:bookmarkEnd w:id="24"/>
      <w:r w:rsidRPr="001579E7">
        <w:rPr>
          <w:rFonts w:ascii="Times New Roman" w:hAnsi="Times New Roman" w:cs="Times New Roman"/>
        </w:rPr>
        <w:t xml:space="preserve"> </w:t>
      </w:r>
    </w:p>
    <w:p w14:paraId="3829DE09" w14:textId="42973572" w:rsidR="00BF3F5A" w:rsidRDefault="00BF3F5A" w:rsidP="00BF3F5A">
      <w:pPr>
        <w:pStyle w:val="Geenafstand"/>
        <w:rPr>
          <w:rFonts w:ascii="Times New Roman" w:hAnsi="Times New Roman" w:cs="Times New Roman"/>
        </w:rPr>
      </w:pPr>
      <w:r>
        <w:rPr>
          <w:rFonts w:ascii="Times New Roman" w:hAnsi="Times New Roman" w:cs="Times New Roman"/>
        </w:rPr>
        <w:t xml:space="preserve">Na de selectieprocedure </w:t>
      </w:r>
      <w:r w:rsidR="006969E7">
        <w:rPr>
          <w:rFonts w:ascii="Times New Roman" w:hAnsi="Times New Roman" w:cs="Times New Roman"/>
        </w:rPr>
        <w:t>werden</w:t>
      </w:r>
      <w:r>
        <w:rPr>
          <w:rFonts w:ascii="Times New Roman" w:hAnsi="Times New Roman" w:cs="Times New Roman"/>
        </w:rPr>
        <w:t xml:space="preserve"> de geïncludeerde studies beoordeeld op de methodologische kwaliteit aan de hand van de </w:t>
      </w:r>
      <w:proofErr w:type="spellStart"/>
      <w:r>
        <w:rPr>
          <w:rFonts w:ascii="Times New Roman" w:hAnsi="Times New Roman" w:cs="Times New Roman"/>
        </w:rPr>
        <w:t>PEDro-scale</w:t>
      </w:r>
      <w:proofErr w:type="spellEnd"/>
      <w:r w:rsidR="006037C5">
        <w:rPr>
          <w:rFonts w:ascii="Times New Roman" w:hAnsi="Times New Roman" w:cs="Times New Roman"/>
        </w:rPr>
        <w:t xml:space="preserve"> (tabel 2)</w:t>
      </w:r>
      <w:r>
        <w:rPr>
          <w:rFonts w:ascii="Times New Roman" w:hAnsi="Times New Roman" w:cs="Times New Roman"/>
        </w:rPr>
        <w:t>.</w:t>
      </w:r>
    </w:p>
    <w:p w14:paraId="3937D36A" w14:textId="6A1F4DA4" w:rsidR="00BF3F5A" w:rsidRDefault="00BF3F5A" w:rsidP="00BF3F5A">
      <w:pPr>
        <w:pStyle w:val="Geenafstand"/>
        <w:rPr>
          <w:rFonts w:ascii="Times New Roman" w:hAnsi="Times New Roman" w:cs="Times New Roman"/>
        </w:rPr>
      </w:pPr>
      <w:r>
        <w:rPr>
          <w:rFonts w:ascii="Times New Roman" w:hAnsi="Times New Roman" w:cs="Times New Roman"/>
        </w:rPr>
        <w:t xml:space="preserve">De methodologische kwaliteit van deze artikelen </w:t>
      </w:r>
      <w:r w:rsidR="00E0515C">
        <w:rPr>
          <w:rFonts w:ascii="Times New Roman" w:hAnsi="Times New Roman" w:cs="Times New Roman"/>
        </w:rPr>
        <w:t>varieerde</w:t>
      </w:r>
      <w:r>
        <w:rPr>
          <w:rFonts w:ascii="Times New Roman" w:hAnsi="Times New Roman" w:cs="Times New Roman"/>
        </w:rPr>
        <w:t xml:space="preserve"> van 4 tot en met 8. Vier artikelen </w:t>
      </w:r>
      <w:r w:rsidR="008642BD">
        <w:rPr>
          <w:rFonts w:ascii="Times New Roman" w:hAnsi="Times New Roman" w:cs="Times New Roman"/>
        </w:rPr>
        <w:t>waren</w:t>
      </w:r>
      <w:r>
        <w:rPr>
          <w:rFonts w:ascii="Times New Roman" w:hAnsi="Times New Roman" w:cs="Times New Roman"/>
        </w:rPr>
        <w:t xml:space="preserve"> van ‘redelijke’ kwaliteit </w:t>
      </w:r>
      <w:r>
        <w:rPr>
          <w:rFonts w:ascii="Times New Roman" w:hAnsi="Times New Roman" w:cs="Times New Roman"/>
          <w:color w:val="000000"/>
          <w:vertAlign w:val="superscript"/>
        </w:rPr>
        <w:t xml:space="preserve"> </w:t>
      </w:r>
      <w:r>
        <w:rPr>
          <w:rFonts w:ascii="Times New Roman" w:hAnsi="Times New Roman" w:cs="Times New Roman"/>
        </w:rPr>
        <w:t>.</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"/>
          <w:id w:val="-2130856674"/>
          <w:placeholder>
            <w:docPart w:val="3EFE769110654499BD153C815E5EA0CE"/>
          </w:placeholder>
        </w:sdtPr>
        <w:sdtEndPr/>
        <w:sdtContent>
          <w:r w:rsidR="00BF353A" w:rsidRPr="00BF353A">
            <w:rPr>
              <w:rFonts w:ascii="Times New Roman" w:hAnsi="Times New Roman" w:cs="Times New Roman"/>
              <w:color w:val="000000"/>
              <w:vertAlign w:val="superscript"/>
            </w:rPr>
            <w:t>20–24</w:t>
          </w:r>
        </w:sdtContent>
      </w:sdt>
      <w:r>
        <w:rPr>
          <w:rFonts w:ascii="Times New Roman" w:hAnsi="Times New Roman" w:cs="Times New Roman"/>
        </w:rPr>
        <w:t xml:space="preserve"> De andere zes artikelen zijn van ‘goede’ kwaliteit.</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0s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0s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
          <w:id w:val="2075771465"/>
          <w:placeholder>
            <w:docPart w:val="83E496503C41447796BFAA9D5F8D68FB"/>
          </w:placeholder>
        </w:sdtPr>
        <w:sdtEndPr/>
        <w:sdtContent>
          <w:r w:rsidR="00BF353A" w:rsidRPr="00BF353A">
            <w:rPr>
              <w:rFonts w:ascii="Times New Roman" w:hAnsi="Times New Roman" w:cs="Times New Roman"/>
              <w:color w:val="000000"/>
              <w:vertAlign w:val="superscript"/>
            </w:rPr>
            <w:t>25–30</w:t>
          </w:r>
        </w:sdtContent>
      </w:sdt>
      <w:r>
        <w:rPr>
          <w:rFonts w:ascii="Times New Roman" w:hAnsi="Times New Roman" w:cs="Times New Roman"/>
        </w:rPr>
        <w:t xml:space="preserve"> In bijlage</w:t>
      </w:r>
      <w:r w:rsidR="00B01481">
        <w:rPr>
          <w:rFonts w:ascii="Times New Roman" w:hAnsi="Times New Roman" w:cs="Times New Roman"/>
        </w:rPr>
        <w:t xml:space="preserve"> 3 </w:t>
      </w:r>
      <w:r>
        <w:rPr>
          <w:rFonts w:ascii="Times New Roman" w:hAnsi="Times New Roman" w:cs="Times New Roman"/>
        </w:rPr>
        <w:t>is de beoordeling van de methodologische kwaliteit per studie volledig uitgewerkt.</w:t>
      </w:r>
    </w:p>
    <w:p w14:paraId="5F03F8F1" w14:textId="77777777" w:rsidR="00CD5955" w:rsidRPr="004D38E1" w:rsidRDefault="00CD5955" w:rsidP="00BF3F5A">
      <w:pPr>
        <w:pStyle w:val="Geenafstand"/>
        <w:rPr>
          <w:rFonts w:ascii="Times New Roman" w:hAnsi="Times New Roman" w:cs="Times New Roman"/>
          <w:b/>
          <w:bCs/>
        </w:rPr>
      </w:pPr>
    </w:p>
    <w:p w14:paraId="54E151AA" w14:textId="03E14E69" w:rsidR="00CD5955" w:rsidRPr="004D38E1" w:rsidRDefault="00CD5955" w:rsidP="00BF3F5A">
      <w:pPr>
        <w:pStyle w:val="Geenafstand"/>
        <w:rPr>
          <w:rFonts w:ascii="Times New Roman" w:hAnsi="Times New Roman" w:cs="Times New Roman"/>
          <w:i/>
          <w:iCs/>
        </w:rPr>
      </w:pPr>
      <w:r w:rsidRPr="004D38E1">
        <w:rPr>
          <w:rFonts w:ascii="Times New Roman" w:hAnsi="Times New Roman" w:cs="Times New Roman"/>
          <w:b/>
          <w:bCs/>
          <w:i/>
          <w:iCs/>
        </w:rPr>
        <w:t xml:space="preserve">Tabel </w:t>
      </w:r>
      <w:r w:rsidR="00AF0FD5">
        <w:rPr>
          <w:rFonts w:ascii="Times New Roman" w:hAnsi="Times New Roman" w:cs="Times New Roman"/>
          <w:b/>
          <w:bCs/>
          <w:i/>
          <w:iCs/>
        </w:rPr>
        <w:t>3</w:t>
      </w:r>
      <w:r w:rsidRPr="004D38E1">
        <w:rPr>
          <w:rFonts w:ascii="Times New Roman" w:hAnsi="Times New Roman" w:cs="Times New Roman"/>
          <w:b/>
          <w:bCs/>
          <w:i/>
          <w:iCs/>
        </w:rPr>
        <w:t>:</w:t>
      </w:r>
      <w:r w:rsidRPr="004D38E1">
        <w:rPr>
          <w:rFonts w:ascii="Times New Roman" w:hAnsi="Times New Roman" w:cs="Times New Roman"/>
          <w:i/>
          <w:iCs/>
        </w:rPr>
        <w:t xml:space="preserve"> Methodologische kwaliteit aan de hand van de </w:t>
      </w:r>
      <w:proofErr w:type="spellStart"/>
      <w:r w:rsidRPr="004D38E1">
        <w:rPr>
          <w:rFonts w:ascii="Times New Roman" w:hAnsi="Times New Roman" w:cs="Times New Roman"/>
          <w:i/>
          <w:iCs/>
        </w:rPr>
        <w:t>PEDro-scale</w:t>
      </w:r>
      <w:proofErr w:type="spellEnd"/>
      <w:r w:rsidR="003D7CF7">
        <w:rPr>
          <w:rFonts w:ascii="Times New Roman" w:hAnsi="Times New Roman" w:cs="Times New Roman"/>
          <w:i/>
          <w:iCs/>
        </w:rPr>
        <w:t>.</w:t>
      </w:r>
    </w:p>
    <w:p w14:paraId="6482ACE0" w14:textId="77777777" w:rsidR="002A2131" w:rsidRDefault="002A2131" w:rsidP="002A2131">
      <w:pPr>
        <w:pStyle w:val="Geenafstand"/>
      </w:pPr>
    </w:p>
    <w:p w14:paraId="340F4491" w14:textId="7457B9E0" w:rsidR="00BF3F5A" w:rsidRDefault="00BF3F5A" w:rsidP="00BF3F5A">
      <w:pPr>
        <w:pStyle w:val="Kop2"/>
        <w:rPr>
          <w:rFonts w:ascii="Times New Roman" w:hAnsi="Times New Roman" w:cs="Times New Roman"/>
        </w:rPr>
      </w:pPr>
      <w:bookmarkStart w:id="25" w:name="_Toc105093954"/>
      <w:r>
        <w:rPr>
          <w:rFonts w:ascii="Times New Roman" w:hAnsi="Times New Roman" w:cs="Times New Roman"/>
        </w:rPr>
        <w:t>Karakteristieken van de studies en participanten</w:t>
      </w:r>
      <w:bookmarkEnd w:id="25"/>
      <w:r>
        <w:rPr>
          <w:rFonts w:ascii="Times New Roman" w:hAnsi="Times New Roman" w:cs="Times New Roman"/>
        </w:rPr>
        <w:t xml:space="preserve"> </w:t>
      </w:r>
    </w:p>
    <w:p w14:paraId="48C62BE4" w14:textId="48700C2D" w:rsidR="00BF3F5A" w:rsidRDefault="00BF3F5A" w:rsidP="00BF3F5A">
      <w:pPr>
        <w:pStyle w:val="Geenafstand"/>
        <w:rPr>
          <w:rFonts w:ascii="Times New Roman" w:hAnsi="Times New Roman" w:cs="Times New Roman"/>
        </w:rPr>
      </w:pPr>
      <w:r>
        <w:rPr>
          <w:rFonts w:ascii="Times New Roman" w:hAnsi="Times New Roman" w:cs="Times New Roman"/>
        </w:rPr>
        <w:t xml:space="preserve">Voor deze systematische review </w:t>
      </w:r>
      <w:r w:rsidR="00DA3416">
        <w:rPr>
          <w:rFonts w:ascii="Times New Roman" w:hAnsi="Times New Roman" w:cs="Times New Roman"/>
        </w:rPr>
        <w:t>waren</w:t>
      </w:r>
      <w:r>
        <w:rPr>
          <w:rFonts w:ascii="Times New Roman" w:hAnsi="Times New Roman" w:cs="Times New Roman"/>
        </w:rPr>
        <w:t xml:space="preserve"> tien studies geïncludeerd, waarvan 9 </w:t>
      </w:r>
      <w:proofErr w:type="spellStart"/>
      <w:r>
        <w:rPr>
          <w:rFonts w:ascii="Times New Roman" w:hAnsi="Times New Roman" w:cs="Times New Roman"/>
        </w:rPr>
        <w:t>RCT’s</w:t>
      </w:r>
      <w:proofErr w:type="spellEnd"/>
      <w:r>
        <w:rPr>
          <w:rFonts w:ascii="Times New Roman" w:hAnsi="Times New Roman" w:cs="Times New Roman"/>
        </w:rPr>
        <w:t xml:space="preserve"> en 1 pilot </w:t>
      </w:r>
      <w:proofErr w:type="spellStart"/>
      <w:r>
        <w:rPr>
          <w:rFonts w:ascii="Times New Roman" w:hAnsi="Times New Roman" w:cs="Times New Roman"/>
        </w:rPr>
        <w:t>study</w:t>
      </w:r>
      <w:proofErr w:type="spellEnd"/>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zkyODdkYjAtYmRlZC00NWUwLTliODAtNGVhNDhiZjY5ZWQ5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
          <w:id w:val="-1286499405"/>
          <w:placeholder>
            <w:docPart w:val="9718296B990A4D6BBF0177741F57744B"/>
          </w:placeholder>
        </w:sdtPr>
        <w:sdtEndPr/>
        <w:sdtContent>
          <w:r w:rsidR="00BF353A" w:rsidRPr="00BF353A">
            <w:rPr>
              <w:rFonts w:ascii="Times New Roman" w:hAnsi="Times New Roman" w:cs="Times New Roman"/>
              <w:color w:val="000000"/>
              <w:vertAlign w:val="superscript"/>
            </w:rPr>
            <w:t>20</w:t>
          </w:r>
        </w:sdtContent>
      </w:sdt>
      <w:r>
        <w:rPr>
          <w:rFonts w:ascii="Times New Roman" w:hAnsi="Times New Roman" w:cs="Times New Roman"/>
        </w:rPr>
        <w:t>.</w:t>
      </w:r>
      <w:r w:rsidR="0021492E" w:rsidRPr="0021492E">
        <w:rPr>
          <w:rFonts w:ascii="Times New Roman" w:hAnsi="Times New Roman" w:cs="Times New Roman"/>
          <w:color w:val="000000"/>
          <w:vertAlign w:val="superscript"/>
        </w:rPr>
        <w:t xml:space="preserve"> </w:t>
      </w:r>
      <w:r>
        <w:rPr>
          <w:rFonts w:ascii="Times New Roman" w:hAnsi="Times New Roman" w:cs="Times New Roman"/>
        </w:rPr>
        <w:t>Op één studie na vonden alle onderzoeken plaats op de IC van één ziekenhuis.</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jg5YjBjZmYtNWFiNC00YzJhLWFhOTUtODc5NjYxYjBlODhlIiwicHJvcGVydGllcyI6eyJub3RlSW5kZXgiOjB9LCJpc0VkaXRlZCI6ZmFsc2UsIm1hbnVhbE92ZXJyaWRlIjp7ImlzTWFudWFsbHlPdmVycmlkZGVuIjpmYWxzZSwiY2l0ZXByb2NUZXh0IjoiPHN1cD4zMDwvc3VwPiIsIm1hbnVhbE92ZXJyaWRlVGV4dCI6IiJ9LCJjaXRhdGlvbkl0ZW1zIjpb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
          <w:id w:val="-1648740505"/>
          <w:placeholder>
            <w:docPart w:val="FDF54FE9D41E4A2BABF8BBEC90BB3163"/>
          </w:placeholder>
        </w:sdtPr>
        <w:sdtEndPr/>
        <w:sdtContent>
          <w:r w:rsidR="00BF353A" w:rsidRPr="00BF353A">
            <w:rPr>
              <w:rFonts w:ascii="Times New Roman" w:hAnsi="Times New Roman" w:cs="Times New Roman"/>
              <w:color w:val="000000"/>
              <w:vertAlign w:val="superscript"/>
            </w:rPr>
            <w:t>30</w:t>
          </w:r>
        </w:sdtContent>
      </w:sdt>
      <w:r>
        <w:rPr>
          <w:rFonts w:ascii="Times New Roman" w:hAnsi="Times New Roman" w:cs="Times New Roman"/>
        </w:rPr>
        <w:t xml:space="preserve"> Alle studies vergeleken een vorm van elektrostimulatie met een </w:t>
      </w:r>
      <w:r w:rsidR="004C7C78">
        <w:rPr>
          <w:rFonts w:ascii="Times New Roman" w:hAnsi="Times New Roman" w:cs="Times New Roman"/>
        </w:rPr>
        <w:t>standaard</w:t>
      </w:r>
      <w:r>
        <w:rPr>
          <w:rFonts w:ascii="Times New Roman" w:hAnsi="Times New Roman" w:cs="Times New Roman"/>
        </w:rPr>
        <w:t xml:space="preserve"> fysiotherapeutisch programma. Per studie varieerde de duur van deze interventies tussen 5-20 dagen. De reguliere fysiotherapeutische programma’s bestonden uit dagelijks actieve- en passieve mobilisatie, stretch technieken, transfers en sta- en loopvormen. De uitkomstmaten, meetinstrumenten en meetmomenten varieerden per studie. Voor het meten van de spierkracht werd gebruik gemaakt van de </w:t>
      </w:r>
      <w:proofErr w:type="spellStart"/>
      <w:r>
        <w:rPr>
          <w:rFonts w:ascii="Times New Roman" w:hAnsi="Times New Roman" w:cs="Times New Roman"/>
        </w:rPr>
        <w:t>Medical</w:t>
      </w:r>
      <w:proofErr w:type="spellEnd"/>
      <w:r>
        <w:rPr>
          <w:rFonts w:ascii="Times New Roman" w:hAnsi="Times New Roman" w:cs="Times New Roman"/>
        </w:rPr>
        <w:t xml:space="preserve"> Research Council </w:t>
      </w:r>
      <w:proofErr w:type="spellStart"/>
      <w:r>
        <w:rPr>
          <w:rFonts w:ascii="Times New Roman" w:hAnsi="Times New Roman" w:cs="Times New Roman"/>
        </w:rPr>
        <w:t>scale</w:t>
      </w:r>
      <w:proofErr w:type="spellEnd"/>
      <w:r>
        <w:rPr>
          <w:rFonts w:ascii="Times New Roman" w:hAnsi="Times New Roman" w:cs="Times New Roman"/>
        </w:rPr>
        <w:t xml:space="preserve"> (MRC-</w:t>
      </w:r>
      <w:proofErr w:type="spellStart"/>
      <w:r>
        <w:rPr>
          <w:rFonts w:ascii="Times New Roman" w:hAnsi="Times New Roman" w:cs="Times New Roman"/>
        </w:rPr>
        <w:t>scale</w:t>
      </w:r>
      <w:proofErr w:type="spellEnd"/>
      <w:r>
        <w:rPr>
          <w:rFonts w:ascii="Times New Roman" w:hAnsi="Times New Roman" w:cs="Times New Roman"/>
        </w:rPr>
        <w:t>)</w:t>
      </w:r>
      <w:sdt>
        <w:sdtPr>
          <w:rPr>
            <w:rFonts w:ascii="Times New Roman" w:hAnsi="Times New Roman" w:cs="Times New Roman"/>
            <w:color w:val="000000"/>
            <w:vertAlign w:val="superscript"/>
          </w:rPr>
          <w:tag w:val="MENDELEY_CITATION_v3_eyJjaXRhdGlvbklEIjoiTUVOREVMRVlfQ0lUQVRJT05fYWQ3MGEzZWEtZTYxNC00YWRlLWJkY2UtNjY5OTU1NGMzNzQwIiwicHJvcGVydGllcyI6eyJub3RlSW5kZXgiOjB9LCJpc0VkaXRlZCI6ZmFsc2UsIm1hbnVhbE92ZXJyaWRlIjp7ImlzTWFudWFsbHlPdmVycmlkZGVuIjpmYWxzZSwiY2l0ZXByb2NUZXh0IjoiPHN1cD4yMSwyMywyNiwzMD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"/>
          <w:id w:val="-1071192287"/>
          <w:placeholder>
            <w:docPart w:val="DefaultPlaceholder_-1854013440"/>
          </w:placeholder>
        </w:sdtPr>
        <w:sdtEndPr/>
        <w:sdtContent>
          <w:r w:rsidR="00BF353A" w:rsidRPr="00BF353A">
            <w:rPr>
              <w:rFonts w:ascii="Times New Roman" w:hAnsi="Times New Roman" w:cs="Times New Roman"/>
              <w:color w:val="000000"/>
              <w:vertAlign w:val="superscript"/>
            </w:rPr>
            <w:t>21,23,26,30</w:t>
          </w:r>
        </w:sdtContent>
      </w:sdt>
      <w:r w:rsidR="00956DEB">
        <w:rPr>
          <w:rFonts w:ascii="Times New Roman" w:hAnsi="Times New Roman" w:cs="Times New Roman"/>
        </w:rPr>
        <w:t>, MRC-global</w:t>
      </w:r>
      <w:sdt>
        <w:sdtPr>
          <w:rPr>
            <w:rFonts w:ascii="Times New Roman" w:hAnsi="Times New Roman" w:cs="Times New Roman"/>
            <w:color w:val="000000"/>
            <w:vertAlign w:val="superscript"/>
          </w:rPr>
          <w:tag w:val="MENDELEY_CITATION_v3_eyJjaXRhdGlvbklEIjoiTUVOREVMRVlfQ0lUQVRJT05fNzVlNGUyN2YtOGRkZi00YWE3LTgwZjEtMTBiZTNmMzhkOTNjIiwicHJvcGVydGllcyI6eyJub3RlSW5kZXgiOjB9LCJpc0VkaXRlZCI6ZmFsc2UsIm1hbnVhbE92ZXJyaWRlIjp7ImlzTWFudWFsbHlPdmVycmlkZGVuIjpmYWxzZSwiY2l0ZXByb2NUZXh0IjoiPHN1cD4yMCwyNCwyOT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"/>
          <w:id w:val="342747273"/>
          <w:placeholder>
            <w:docPart w:val="DefaultPlaceholder_-1854013440"/>
          </w:placeholder>
        </w:sdtPr>
        <w:sdtEndPr/>
        <w:sdtContent>
          <w:r w:rsidR="00BF353A" w:rsidRPr="00BF353A">
            <w:rPr>
              <w:rFonts w:ascii="Times New Roman" w:hAnsi="Times New Roman" w:cs="Times New Roman"/>
              <w:color w:val="000000"/>
              <w:vertAlign w:val="superscript"/>
            </w:rPr>
            <w:t>20,24,29</w:t>
          </w:r>
        </w:sdtContent>
      </w:sdt>
      <w:r>
        <w:rPr>
          <w:rFonts w:ascii="Times New Roman" w:hAnsi="Times New Roman" w:cs="Times New Roman"/>
        </w:rPr>
        <w:t xml:space="preserve">, </w:t>
      </w:r>
      <w:proofErr w:type="spellStart"/>
      <w:r>
        <w:rPr>
          <w:rFonts w:ascii="Times New Roman" w:hAnsi="Times New Roman" w:cs="Times New Roman"/>
        </w:rPr>
        <w:t>Hand-held</w:t>
      </w:r>
      <w:proofErr w:type="spellEnd"/>
      <w:r>
        <w:rPr>
          <w:rFonts w:ascii="Times New Roman" w:hAnsi="Times New Roman" w:cs="Times New Roman"/>
        </w:rPr>
        <w:t xml:space="preserve"> dynamometer (HHD)</w:t>
      </w:r>
      <w:sdt>
        <w:sdtPr>
          <w:rPr>
            <w:rFonts w:ascii="Times New Roman" w:hAnsi="Times New Roman" w:cs="Times New Roman"/>
            <w:color w:val="000000"/>
            <w:vertAlign w:val="superscript"/>
          </w:rPr>
          <w:tag w:val="MENDELEY_CITATION_v3_eyJjaXRhdGlvbklEIjoiTUVOREVMRVlfQ0lUQVRJT05fZTBmOTdhZGEtYTBlYS00OGZlLWI0MjUtNGEyMzU1ZTQ0OWY1IiwicHJvcGVydGllcyI6eyJub3RlSW5kZXgiOjB9LCJpc0VkaXRlZCI6ZmFsc2UsIm1hbnVhbE92ZXJyaWRlIjp7ImlzTWFudWFsbHlPdmVycmlkZGVuIjpmYWxzZSwiY2l0ZXByb2NUZXh0IjoiPHN1cD4yNj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XX0="/>
          <w:id w:val="-1999874246"/>
          <w:placeholder>
            <w:docPart w:val="DefaultPlaceholder_-1854013440"/>
          </w:placeholder>
        </w:sdtPr>
        <w:sdtEndPr/>
        <w:sdtContent>
          <w:r w:rsidR="00BF353A" w:rsidRPr="00BF353A">
            <w:rPr>
              <w:rFonts w:ascii="Times New Roman" w:hAnsi="Times New Roman" w:cs="Times New Roman"/>
              <w:color w:val="000000"/>
              <w:vertAlign w:val="superscript"/>
            </w:rPr>
            <w:t>26</w:t>
          </w:r>
        </w:sdtContent>
      </w:sdt>
      <w:r>
        <w:rPr>
          <w:rFonts w:ascii="Times New Roman" w:hAnsi="Times New Roman" w:cs="Times New Roman"/>
        </w:rPr>
        <w:t xml:space="preserve"> en </w:t>
      </w:r>
      <w:proofErr w:type="spellStart"/>
      <w:r>
        <w:rPr>
          <w:rFonts w:ascii="Times New Roman" w:hAnsi="Times New Roman" w:cs="Times New Roman"/>
        </w:rPr>
        <w:t>Evoked</w:t>
      </w:r>
      <w:proofErr w:type="spellEnd"/>
      <w:r>
        <w:rPr>
          <w:rFonts w:ascii="Times New Roman" w:hAnsi="Times New Roman" w:cs="Times New Roman"/>
        </w:rPr>
        <w:t xml:space="preserve"> Peak Force (EPF)</w:t>
      </w:r>
      <w:r w:rsidR="00BD05AD" w:rsidRPr="00BD05AD">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ZTlmMDgzNDctMTBjNi00NGNhLWFmMDgtMTRkMTM5ZWE1ZmNj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
          <w:id w:val="-493338223"/>
          <w:placeholder>
            <w:docPart w:val="AA4CE50CB2244C9791445051CC3F160A"/>
          </w:placeholder>
        </w:sdtPr>
        <w:sdtEndPr/>
        <w:sdtContent>
          <w:r w:rsidR="00BF353A" w:rsidRPr="00BF353A">
            <w:rPr>
              <w:rFonts w:ascii="Times New Roman" w:hAnsi="Times New Roman" w:cs="Times New Roman"/>
              <w:color w:val="000000"/>
              <w:vertAlign w:val="superscript"/>
            </w:rPr>
            <w:t>27</w:t>
          </w:r>
        </w:sdtContent>
      </w:sdt>
      <w:r>
        <w:rPr>
          <w:rFonts w:ascii="Times New Roman" w:hAnsi="Times New Roman" w:cs="Times New Roman"/>
        </w:rPr>
        <w:t xml:space="preserve">. De zelfredzaamheid tijdens alledaagse vaardigheden werd gemeten door middel van </w:t>
      </w:r>
      <w:proofErr w:type="spellStart"/>
      <w:r>
        <w:rPr>
          <w:rFonts w:ascii="Times New Roman" w:hAnsi="Times New Roman" w:cs="Times New Roman"/>
        </w:rPr>
        <w:t>Functional</w:t>
      </w:r>
      <w:proofErr w:type="spellEnd"/>
      <w:r>
        <w:rPr>
          <w:rFonts w:ascii="Times New Roman" w:hAnsi="Times New Roman" w:cs="Times New Roman"/>
        </w:rPr>
        <w:t xml:space="preserve"> Independence </w:t>
      </w:r>
      <w:proofErr w:type="spellStart"/>
      <w:r>
        <w:rPr>
          <w:rFonts w:ascii="Times New Roman" w:hAnsi="Times New Roman" w:cs="Times New Roman"/>
        </w:rPr>
        <w:t>Measure</w:t>
      </w:r>
      <w:proofErr w:type="spellEnd"/>
      <w:r>
        <w:rPr>
          <w:rFonts w:ascii="Times New Roman" w:hAnsi="Times New Roman" w:cs="Times New Roman"/>
        </w:rPr>
        <w:t xml:space="preserve"> (FIM)</w:t>
      </w:r>
      <w:sdt>
        <w:sdtPr>
          <w:rPr>
            <w:rFonts w:ascii="Times New Roman" w:hAnsi="Times New Roman" w:cs="Times New Roman"/>
            <w:color w:val="000000"/>
            <w:vertAlign w:val="superscript"/>
          </w:rPr>
          <w:tag w:val="MENDELEY_CITATION_v3_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"/>
          <w:id w:val="-1421246433"/>
          <w:placeholder>
            <w:docPart w:val="DefaultPlaceholder_-1854013440"/>
          </w:placeholder>
        </w:sdtPr>
        <w:sdtEndPr/>
        <w:sdtContent>
          <w:r w:rsidR="00BF353A" w:rsidRPr="00BF353A">
            <w:rPr>
              <w:rFonts w:ascii="Times New Roman" w:hAnsi="Times New Roman" w:cs="Times New Roman"/>
              <w:color w:val="000000"/>
              <w:vertAlign w:val="superscript"/>
            </w:rPr>
            <w:t>21</w:t>
          </w:r>
        </w:sdtContent>
      </w:sdt>
      <w:r>
        <w:rPr>
          <w:rFonts w:ascii="Times New Roman" w:hAnsi="Times New Roman" w:cs="Times New Roman"/>
        </w:rPr>
        <w:t xml:space="preserve">, </w:t>
      </w:r>
      <w:proofErr w:type="spellStart"/>
      <w:r>
        <w:rPr>
          <w:rFonts w:ascii="Times New Roman" w:hAnsi="Times New Roman" w:cs="Times New Roman"/>
        </w:rPr>
        <w:t>Barthel</w:t>
      </w:r>
      <w:proofErr w:type="spellEnd"/>
      <w:r>
        <w:rPr>
          <w:rFonts w:ascii="Times New Roman" w:hAnsi="Times New Roman" w:cs="Times New Roman"/>
        </w:rPr>
        <w:t xml:space="preserve"> Index (BI)</w:t>
      </w:r>
      <w:sdt>
        <w:sdtPr>
          <w:rPr>
            <w:rFonts w:ascii="Times New Roman" w:hAnsi="Times New Roman" w:cs="Times New Roman"/>
            <w:color w:val="000000"/>
            <w:vertAlign w:val="superscript"/>
          </w:rPr>
          <w:tag w:val="MENDELEY_CITATION_v3_eyJjaXRhdGlvbklEIjoiTUVOREVMRVlfQ0lUQVRJT05fMzU5OTgzYmYtODY5NC00Nzc3LTg0MjktM2MyNDRlZmQyYjcxIiwicHJvcGVydGllcyI6eyJub3RlSW5kZXgiOjB9LCJpc0VkaXRlZCI6ZmFsc2UsIm1hbnVhbE92ZXJyaWRlIjp7ImlzTWFudWFsbHlPdmVycmlkZGVuIjpmYWxzZSwiY2l0ZXByb2NUZXh0IjoiPHN1cD4yMCwyMiwyOT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V19"/>
          <w:id w:val="875661547"/>
          <w:placeholder>
            <w:docPart w:val="DefaultPlaceholder_-1854013440"/>
          </w:placeholder>
        </w:sdtPr>
        <w:sdtEndPr/>
        <w:sdtContent>
          <w:r w:rsidR="00BF353A" w:rsidRPr="00BF353A">
            <w:rPr>
              <w:rFonts w:ascii="Times New Roman" w:hAnsi="Times New Roman" w:cs="Times New Roman"/>
              <w:color w:val="000000"/>
              <w:vertAlign w:val="superscript"/>
            </w:rPr>
            <w:t>20,22,29</w:t>
          </w:r>
        </w:sdtContent>
      </w:sdt>
      <w:r>
        <w:rPr>
          <w:rFonts w:ascii="Times New Roman" w:hAnsi="Times New Roman" w:cs="Times New Roman"/>
        </w:rPr>
        <w:t xml:space="preserve">, ICU </w:t>
      </w:r>
      <w:proofErr w:type="spellStart"/>
      <w:r>
        <w:rPr>
          <w:rFonts w:ascii="Times New Roman" w:hAnsi="Times New Roman" w:cs="Times New Roman"/>
        </w:rPr>
        <w:t>Mobility</w:t>
      </w:r>
      <w:proofErr w:type="spellEnd"/>
      <w:r>
        <w:rPr>
          <w:rFonts w:ascii="Times New Roman" w:hAnsi="Times New Roman" w:cs="Times New Roman"/>
        </w:rPr>
        <w:t xml:space="preserve"> </w:t>
      </w:r>
      <w:proofErr w:type="spellStart"/>
      <w:r>
        <w:rPr>
          <w:rFonts w:ascii="Times New Roman" w:hAnsi="Times New Roman" w:cs="Times New Roman"/>
        </w:rPr>
        <w:t>Scale</w:t>
      </w:r>
      <w:proofErr w:type="spellEnd"/>
      <w:r>
        <w:rPr>
          <w:rFonts w:ascii="Times New Roman" w:hAnsi="Times New Roman" w:cs="Times New Roman"/>
        </w:rPr>
        <w:t xml:space="preserve"> (IMS)</w:t>
      </w:r>
      <w:sdt>
        <w:sdtPr>
          <w:rPr>
            <w:rFonts w:ascii="Times New Roman" w:hAnsi="Times New Roman" w:cs="Times New Roman"/>
            <w:color w:val="000000"/>
            <w:vertAlign w:val="superscript"/>
          </w:rPr>
          <w:tag w:val="MENDELEY_CITATION_v3_eyJjaXRhdGlvbklEIjoiTUVOREVMRVlfQ0lUQVRJT05fMmY5MGJmMTQtZjFhMy00ODM4LWE4ZWEtODgyYTIxMmFjMTM2IiwicHJvcGVydGllcyI6eyJub3RlSW5kZXgiOjB9LCJpc0VkaXRlZCI6ZmFsc2UsIm1hbnVhbE92ZXJyaWRlIjp7ImlzTWFudWFsbHlPdmVycmlkZGVuIjpmYWxzZSwiY2l0ZXByb2NUZXh0IjoiPHN1cD4yOSwzMD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
          <w:id w:val="104937226"/>
          <w:placeholder>
            <w:docPart w:val="DefaultPlaceholder_-1854013440"/>
          </w:placeholder>
        </w:sdtPr>
        <w:sdtEndPr/>
        <w:sdtContent>
          <w:r w:rsidR="00BF353A" w:rsidRPr="00BF353A">
            <w:rPr>
              <w:rFonts w:ascii="Times New Roman" w:hAnsi="Times New Roman" w:cs="Times New Roman"/>
              <w:color w:val="000000"/>
              <w:vertAlign w:val="superscript"/>
            </w:rPr>
            <w:t>29,30</w:t>
          </w:r>
        </w:sdtContent>
      </w:sdt>
      <w:r>
        <w:rPr>
          <w:rFonts w:ascii="Times New Roman" w:hAnsi="Times New Roman" w:cs="Times New Roman"/>
        </w:rPr>
        <w:t xml:space="preserve">, </w:t>
      </w:r>
      <w:proofErr w:type="spellStart"/>
      <w:r>
        <w:rPr>
          <w:rFonts w:ascii="Times New Roman" w:hAnsi="Times New Roman" w:cs="Times New Roman"/>
        </w:rPr>
        <w:t>Functional</w:t>
      </w:r>
      <w:proofErr w:type="spellEnd"/>
      <w:r>
        <w:rPr>
          <w:rFonts w:ascii="Times New Roman" w:hAnsi="Times New Roman" w:cs="Times New Roman"/>
        </w:rPr>
        <w:t xml:space="preserve"> Status Score voor Intensive Care Unit (FSS-ICU)</w:t>
      </w:r>
      <w:sdt>
        <w:sdtPr>
          <w:rPr>
            <w:rFonts w:ascii="Times New Roman" w:hAnsi="Times New Roman" w:cs="Times New Roman"/>
            <w:color w:val="000000"/>
            <w:vertAlign w:val="superscript"/>
          </w:rPr>
          <w:tag w:val="MENDELEY_CITATION_v3_eyJjaXRhdGlvbklEIjoiTUVOREVMRVlfQ0lUQVRJT05fYzgyY2IxOWItZTE2MS00NzlhLThiOWYtNmM2ZmFhMWJiMzQ2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
          <w:id w:val="820932374"/>
          <w:placeholder>
            <w:docPart w:val="DefaultPlaceholder_-1854013440"/>
          </w:placeholder>
        </w:sdtPr>
        <w:sdtEndPr/>
        <w:sdtContent>
          <w:r w:rsidR="00BF353A" w:rsidRPr="00BF353A">
            <w:rPr>
              <w:rFonts w:ascii="Times New Roman" w:hAnsi="Times New Roman" w:cs="Times New Roman"/>
              <w:color w:val="000000"/>
              <w:vertAlign w:val="superscript"/>
            </w:rPr>
            <w:t>20</w:t>
          </w:r>
        </w:sdtContent>
      </w:sdt>
      <w:r>
        <w:rPr>
          <w:rFonts w:ascii="Times New Roman" w:hAnsi="Times New Roman" w:cs="Times New Roman"/>
        </w:rPr>
        <w:t xml:space="preserve"> en mobilisatieparameters</w:t>
      </w:r>
      <w:sdt>
        <w:sdtPr>
          <w:rPr>
            <w:rFonts w:ascii="Times New Roman" w:hAnsi="Times New Roman" w:cs="Times New Roman"/>
            <w:color w:val="000000"/>
            <w:vertAlign w:val="superscript"/>
          </w:rPr>
          <w:tag w:val="MENDELEY_CITATION_v3_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"/>
          <w:id w:val="-946308959"/>
          <w:placeholder>
            <w:docPart w:val="DefaultPlaceholder_-1854013440"/>
          </w:placeholder>
        </w:sdtPr>
        <w:sdtEndPr/>
        <w:sdtContent>
          <w:r w:rsidR="00BF353A" w:rsidRPr="00BF353A">
            <w:rPr>
              <w:rFonts w:ascii="Times New Roman" w:hAnsi="Times New Roman" w:cs="Times New Roman"/>
              <w:color w:val="000000"/>
              <w:vertAlign w:val="superscript"/>
            </w:rPr>
            <w:t>23</w:t>
          </w:r>
        </w:sdtContent>
      </w:sdt>
      <w:r>
        <w:rPr>
          <w:rFonts w:ascii="Times New Roman" w:hAnsi="Times New Roman" w:cs="Times New Roman"/>
        </w:rPr>
        <w:t xml:space="preserve">. Een overzicht van de studiekarakteristieken is te vinden </w:t>
      </w:r>
      <w:r w:rsidRPr="008F15A6">
        <w:rPr>
          <w:rFonts w:ascii="Times New Roman" w:hAnsi="Times New Roman" w:cs="Times New Roman"/>
        </w:rPr>
        <w:t>in tabe</w:t>
      </w:r>
      <w:r w:rsidR="008F15A6" w:rsidRPr="008F15A6">
        <w:rPr>
          <w:rFonts w:ascii="Times New Roman" w:hAnsi="Times New Roman" w:cs="Times New Roman"/>
        </w:rPr>
        <w:t>l</w:t>
      </w:r>
      <w:r w:rsidR="008F15A6">
        <w:rPr>
          <w:rFonts w:ascii="Times New Roman" w:hAnsi="Times New Roman" w:cs="Times New Roman"/>
        </w:rPr>
        <w:t xml:space="preserve"> 3.</w:t>
      </w:r>
    </w:p>
    <w:p w14:paraId="758EB306" w14:textId="59579A24" w:rsidR="00BF3F5A" w:rsidRDefault="00BF3F5A" w:rsidP="00BF3F5A">
      <w:pPr>
        <w:pStyle w:val="Geenafstand"/>
        <w:rPr>
          <w:rFonts w:ascii="Times New Roman" w:hAnsi="Times New Roman" w:cs="Times New Roman"/>
        </w:rPr>
      </w:pPr>
      <w:r>
        <w:rPr>
          <w:rFonts w:ascii="Times New Roman" w:hAnsi="Times New Roman" w:cs="Times New Roman"/>
        </w:rPr>
        <w:t xml:space="preserve">De studies </w:t>
      </w:r>
      <w:r w:rsidR="00DA3416">
        <w:rPr>
          <w:rFonts w:ascii="Times New Roman" w:hAnsi="Times New Roman" w:cs="Times New Roman"/>
        </w:rPr>
        <w:t>waren</w:t>
      </w:r>
      <w:r>
        <w:rPr>
          <w:rFonts w:ascii="Times New Roman" w:hAnsi="Times New Roman" w:cs="Times New Roman"/>
        </w:rPr>
        <w:t xml:space="preserve"> gepubliceerd tussen 2017 en 2022 en inclu</w:t>
      </w:r>
      <w:r w:rsidR="00DA3416">
        <w:rPr>
          <w:rFonts w:ascii="Times New Roman" w:hAnsi="Times New Roman" w:cs="Times New Roman"/>
        </w:rPr>
        <w:t>deerden</w:t>
      </w:r>
      <w:r w:rsidR="00D01071">
        <w:rPr>
          <w:rFonts w:ascii="Times New Roman" w:hAnsi="Times New Roman" w:cs="Times New Roman"/>
        </w:rPr>
        <w:t xml:space="preserve"> </w:t>
      </w:r>
      <w:r>
        <w:rPr>
          <w:rFonts w:ascii="Times New Roman" w:hAnsi="Times New Roman" w:cs="Times New Roman"/>
        </w:rPr>
        <w:t>in totaal</w:t>
      </w:r>
      <w:r w:rsidR="00D01071">
        <w:rPr>
          <w:rFonts w:ascii="Times New Roman" w:hAnsi="Times New Roman" w:cs="Times New Roman"/>
        </w:rPr>
        <w:t xml:space="preserve"> </w:t>
      </w:r>
      <w:r>
        <w:rPr>
          <w:rFonts w:ascii="Times New Roman" w:hAnsi="Times New Roman" w:cs="Times New Roman"/>
        </w:rPr>
        <w:t xml:space="preserve">744 participanten. Een overzicht van de basis karakteristieken van de participanten per studie is te vinden in </w:t>
      </w:r>
      <w:r w:rsidRPr="00E50484">
        <w:rPr>
          <w:rFonts w:ascii="Times New Roman" w:hAnsi="Times New Roman" w:cs="Times New Roman"/>
        </w:rPr>
        <w:t>bijlage</w:t>
      </w:r>
      <w:r w:rsidR="00E50484" w:rsidRPr="00E50484">
        <w:rPr>
          <w:rFonts w:ascii="Times New Roman" w:hAnsi="Times New Roman" w:cs="Times New Roman"/>
        </w:rPr>
        <w:t xml:space="preserve"> 4.</w:t>
      </w:r>
    </w:p>
    <w:p w14:paraId="1C5636A4" w14:textId="3937E0FE" w:rsidR="000D66D9" w:rsidRDefault="000D66D9" w:rsidP="00BF3F5A">
      <w:pPr>
        <w:pStyle w:val="Geenafstand"/>
        <w:rPr>
          <w:rFonts w:ascii="Times New Roman" w:hAnsi="Times New Roman" w:cs="Times New Roman"/>
          <w:b/>
          <w:bCs/>
          <w:i/>
          <w:iCs/>
        </w:rPr>
        <w:sectPr w:rsidR="000D66D9" w:rsidSect="000D36CD">
          <w:type w:val="continuous"/>
          <w:pgSz w:w="11906" w:h="16838"/>
          <w:pgMar w:top="1417" w:right="1417" w:bottom="1417" w:left="1417" w:header="708" w:footer="708" w:gutter="0"/>
          <w:cols w:num="2" w:space="708"/>
          <w:docGrid w:linePitch="360"/>
        </w:sectPr>
      </w:pPr>
    </w:p>
    <w:p w14:paraId="4E3A1F03" w14:textId="42D3A666" w:rsidR="00E21D93" w:rsidRPr="006E6FCE" w:rsidRDefault="005B04D5" w:rsidP="00BF3F5A">
      <w:pPr>
        <w:pStyle w:val="Geenafstand"/>
        <w:rPr>
          <w:rFonts w:ascii="Times New Roman" w:hAnsi="Times New Roman" w:cs="Times New Roman"/>
          <w:i/>
          <w:iCs/>
        </w:rPr>
      </w:pPr>
      <w:r>
        <w:rPr>
          <w:rFonts w:ascii="Times New Roman" w:hAnsi="Times New Roman" w:cs="Times New Roman"/>
          <w:b/>
          <w:bCs/>
          <w:i/>
          <w:iCs/>
        </w:rPr>
        <w:lastRenderedPageBreak/>
        <w:t xml:space="preserve">Tabel </w:t>
      </w:r>
      <w:r w:rsidR="00AF0FD5">
        <w:rPr>
          <w:rFonts w:ascii="Times New Roman" w:hAnsi="Times New Roman" w:cs="Times New Roman"/>
          <w:b/>
          <w:bCs/>
          <w:i/>
          <w:iCs/>
        </w:rPr>
        <w:t>4</w:t>
      </w:r>
      <w:r>
        <w:rPr>
          <w:rFonts w:ascii="Times New Roman" w:hAnsi="Times New Roman" w:cs="Times New Roman"/>
          <w:b/>
          <w:bCs/>
          <w:i/>
          <w:iCs/>
        </w:rPr>
        <w:t>:</w:t>
      </w:r>
      <w:r w:rsidR="006E6FCE">
        <w:rPr>
          <w:rFonts w:ascii="Times New Roman" w:hAnsi="Times New Roman" w:cs="Times New Roman"/>
          <w:i/>
          <w:iCs/>
        </w:rPr>
        <w:t xml:space="preserve"> karakteristieken van de geïncludeerde studies. </w:t>
      </w:r>
    </w:p>
    <w:p w14:paraId="327AEFC5" w14:textId="77777777" w:rsidR="006E6FCE" w:rsidRDefault="006E6FCE" w:rsidP="005B04D5">
      <w:pPr>
        <w:pStyle w:val="Geenafstand"/>
        <w:rPr>
          <w:rFonts w:ascii="Times New Roman" w:hAnsi="Times New Roman" w:cs="Times New Roman"/>
          <w:b/>
          <w:bCs/>
          <w:sz w:val="16"/>
          <w:szCs w:val="16"/>
        </w:rPr>
        <w:sectPr w:rsidR="006E6FCE" w:rsidSect="006E6FCE">
          <w:type w:val="continuous"/>
          <w:pgSz w:w="11906" w:h="16838"/>
          <w:pgMar w:top="1417" w:right="1417" w:bottom="1417" w:left="1417" w:header="708" w:footer="708" w:gutter="0"/>
          <w:cols w:space="708"/>
          <w:docGrid w:linePitch="360"/>
        </w:sectPr>
      </w:pPr>
    </w:p>
    <w:tbl>
      <w:tblPr>
        <w:tblStyle w:val="Tabelrasterlicht"/>
        <w:tblpPr w:leftFromText="141" w:rightFromText="141" w:vertAnchor="page" w:horzAnchor="margin" w:tblpY="1754"/>
        <w:tblW w:w="9067" w:type="dxa"/>
        <w:tblLook w:val="04A0" w:firstRow="1" w:lastRow="0" w:firstColumn="1" w:lastColumn="0" w:noHBand="0" w:noVBand="1"/>
      </w:tblPr>
      <w:tblGrid>
        <w:gridCol w:w="1337"/>
        <w:gridCol w:w="3194"/>
        <w:gridCol w:w="2097"/>
        <w:gridCol w:w="960"/>
        <w:gridCol w:w="1479"/>
      </w:tblGrid>
      <w:tr w:rsidR="006E6FCE" w:rsidRPr="002F7CC9" w14:paraId="4A06C98A" w14:textId="77777777" w:rsidTr="00E51758">
        <w:trPr>
          <w:trHeight w:val="427"/>
        </w:trPr>
        <w:tc>
          <w:tcPr>
            <w:tcW w:w="1337" w:type="dxa"/>
          </w:tcPr>
          <w:p w14:paraId="397121DA" w14:textId="77777777" w:rsidR="006E6FCE" w:rsidRPr="002F7CC9" w:rsidRDefault="006E6FCE" w:rsidP="009B6651">
            <w:pPr>
              <w:pStyle w:val="Geenafstand"/>
              <w:rPr>
                <w:rFonts w:ascii="Times New Roman" w:hAnsi="Times New Roman" w:cs="Times New Roman"/>
                <w:b/>
                <w:bCs/>
                <w:sz w:val="16"/>
                <w:szCs w:val="16"/>
              </w:rPr>
            </w:pPr>
            <w:r w:rsidRPr="002F7CC9">
              <w:rPr>
                <w:rFonts w:ascii="Times New Roman" w:hAnsi="Times New Roman" w:cs="Times New Roman"/>
                <w:b/>
                <w:bCs/>
                <w:sz w:val="16"/>
                <w:szCs w:val="16"/>
              </w:rPr>
              <w:t>Studie</w:t>
            </w:r>
          </w:p>
          <w:p w14:paraId="442C6B42" w14:textId="2B178C34" w:rsidR="006E6FCE" w:rsidRPr="002F7CC9" w:rsidRDefault="006E6FCE" w:rsidP="009B6651">
            <w:pPr>
              <w:pStyle w:val="Geenafstand"/>
              <w:rPr>
                <w:rFonts w:ascii="Times New Roman" w:hAnsi="Times New Roman" w:cs="Times New Roman"/>
                <w:b/>
                <w:bCs/>
                <w:sz w:val="16"/>
                <w:szCs w:val="16"/>
              </w:rPr>
            </w:pPr>
            <w:r w:rsidRPr="002F7CC9">
              <w:rPr>
                <w:rFonts w:ascii="Times New Roman" w:hAnsi="Times New Roman" w:cs="Times New Roman"/>
                <w:b/>
                <w:bCs/>
                <w:sz w:val="16"/>
                <w:szCs w:val="16"/>
              </w:rPr>
              <w:t>(</w:t>
            </w:r>
            <w:r w:rsidR="005561CC" w:rsidRPr="002F7CC9">
              <w:rPr>
                <w:rFonts w:ascii="Times New Roman" w:hAnsi="Times New Roman" w:cs="Times New Roman"/>
                <w:b/>
                <w:bCs/>
                <w:sz w:val="16"/>
                <w:szCs w:val="16"/>
              </w:rPr>
              <w:t>Naam</w:t>
            </w:r>
            <w:r w:rsidRPr="002F7CC9">
              <w:rPr>
                <w:rFonts w:ascii="Times New Roman" w:hAnsi="Times New Roman" w:cs="Times New Roman"/>
                <w:b/>
                <w:bCs/>
                <w:sz w:val="16"/>
                <w:szCs w:val="16"/>
              </w:rPr>
              <w:t xml:space="preserve"> auteur / publicatiedatum / studiedesign)</w:t>
            </w:r>
          </w:p>
        </w:tc>
        <w:tc>
          <w:tcPr>
            <w:tcW w:w="3194" w:type="dxa"/>
          </w:tcPr>
          <w:p w14:paraId="771B8C41" w14:textId="77777777" w:rsidR="006E6FCE" w:rsidRPr="002F7CC9" w:rsidRDefault="006E6FCE" w:rsidP="009B6651">
            <w:pPr>
              <w:pStyle w:val="Geenafstand"/>
              <w:rPr>
                <w:rFonts w:ascii="Times New Roman" w:hAnsi="Times New Roman" w:cs="Times New Roman"/>
                <w:b/>
                <w:bCs/>
                <w:sz w:val="16"/>
                <w:szCs w:val="16"/>
              </w:rPr>
            </w:pPr>
            <w:r w:rsidRPr="002F7CC9">
              <w:rPr>
                <w:rFonts w:ascii="Times New Roman" w:hAnsi="Times New Roman" w:cs="Times New Roman"/>
                <w:b/>
                <w:bCs/>
                <w:sz w:val="16"/>
                <w:szCs w:val="16"/>
              </w:rPr>
              <w:t>Interventies</w:t>
            </w:r>
          </w:p>
        </w:tc>
        <w:tc>
          <w:tcPr>
            <w:tcW w:w="2097" w:type="dxa"/>
          </w:tcPr>
          <w:p w14:paraId="76E08C2D" w14:textId="77777777" w:rsidR="006E6FCE" w:rsidRDefault="006E6FCE" w:rsidP="009B6651">
            <w:pPr>
              <w:pStyle w:val="Geenafstand"/>
              <w:rPr>
                <w:rFonts w:ascii="Times New Roman" w:hAnsi="Times New Roman" w:cs="Times New Roman"/>
                <w:b/>
                <w:bCs/>
                <w:sz w:val="16"/>
                <w:szCs w:val="16"/>
              </w:rPr>
            </w:pPr>
            <w:r>
              <w:rPr>
                <w:rFonts w:ascii="Times New Roman" w:hAnsi="Times New Roman" w:cs="Times New Roman"/>
                <w:b/>
                <w:bCs/>
                <w:sz w:val="16"/>
                <w:szCs w:val="16"/>
              </w:rPr>
              <w:t xml:space="preserve">Frequentie en intensiteit </w:t>
            </w:r>
          </w:p>
        </w:tc>
        <w:tc>
          <w:tcPr>
            <w:tcW w:w="960" w:type="dxa"/>
          </w:tcPr>
          <w:p w14:paraId="1F6E9036" w14:textId="77777777" w:rsidR="006E6FCE" w:rsidRPr="002F7CC9" w:rsidRDefault="006E6FCE" w:rsidP="009B6651">
            <w:pPr>
              <w:pStyle w:val="Geenafstand"/>
              <w:rPr>
                <w:rFonts w:ascii="Times New Roman" w:hAnsi="Times New Roman" w:cs="Times New Roman"/>
                <w:b/>
                <w:bCs/>
                <w:sz w:val="16"/>
                <w:szCs w:val="16"/>
              </w:rPr>
            </w:pPr>
            <w:r>
              <w:rPr>
                <w:rFonts w:ascii="Times New Roman" w:hAnsi="Times New Roman" w:cs="Times New Roman"/>
                <w:b/>
                <w:bCs/>
                <w:sz w:val="16"/>
                <w:szCs w:val="16"/>
              </w:rPr>
              <w:t xml:space="preserve">Duur </w:t>
            </w:r>
          </w:p>
        </w:tc>
        <w:tc>
          <w:tcPr>
            <w:tcW w:w="1479" w:type="dxa"/>
          </w:tcPr>
          <w:p w14:paraId="6F9F36D0" w14:textId="2A781E89" w:rsidR="006E6FCE" w:rsidRPr="002F7CC9" w:rsidRDefault="006E6FCE" w:rsidP="009B6651">
            <w:pPr>
              <w:pStyle w:val="Geenafstand"/>
              <w:rPr>
                <w:rFonts w:ascii="Times New Roman" w:hAnsi="Times New Roman" w:cs="Times New Roman"/>
                <w:b/>
                <w:bCs/>
                <w:sz w:val="16"/>
                <w:szCs w:val="16"/>
              </w:rPr>
            </w:pPr>
            <w:r w:rsidRPr="002F7CC9">
              <w:rPr>
                <w:rFonts w:ascii="Times New Roman" w:hAnsi="Times New Roman" w:cs="Times New Roman"/>
                <w:b/>
                <w:bCs/>
                <w:sz w:val="16"/>
                <w:szCs w:val="16"/>
              </w:rPr>
              <w:t>Uitkomstmaat</w:t>
            </w:r>
            <w:r>
              <w:rPr>
                <w:rFonts w:ascii="Times New Roman" w:hAnsi="Times New Roman" w:cs="Times New Roman"/>
                <w:b/>
                <w:bCs/>
                <w:sz w:val="16"/>
                <w:szCs w:val="16"/>
              </w:rPr>
              <w:t xml:space="preserve"> (meetinstrument</w:t>
            </w:r>
            <w:r w:rsidR="005561CC">
              <w:rPr>
                <w:rFonts w:ascii="Times New Roman" w:hAnsi="Times New Roman" w:cs="Times New Roman"/>
                <w:b/>
                <w:bCs/>
                <w:sz w:val="16"/>
                <w:szCs w:val="16"/>
              </w:rPr>
              <w:t>)/</w:t>
            </w:r>
            <w:r>
              <w:rPr>
                <w:rFonts w:ascii="Times New Roman" w:hAnsi="Times New Roman" w:cs="Times New Roman"/>
                <w:b/>
                <w:bCs/>
                <w:sz w:val="16"/>
                <w:szCs w:val="16"/>
              </w:rPr>
              <w:t xml:space="preserve"> </w:t>
            </w:r>
            <w:r w:rsidRPr="00437505">
              <w:rPr>
                <w:rFonts w:ascii="Times New Roman" w:hAnsi="Times New Roman" w:cs="Times New Roman"/>
                <w:b/>
                <w:bCs/>
                <w:i/>
                <w:iCs/>
                <w:sz w:val="16"/>
                <w:szCs w:val="16"/>
              </w:rPr>
              <w:t>meetmoment</w:t>
            </w:r>
          </w:p>
        </w:tc>
      </w:tr>
      <w:tr w:rsidR="006E6FCE" w:rsidRPr="002F7CC9" w14:paraId="23D546E1" w14:textId="77777777" w:rsidTr="00E51758">
        <w:trPr>
          <w:trHeight w:val="427"/>
        </w:trPr>
        <w:tc>
          <w:tcPr>
            <w:tcW w:w="1337" w:type="dxa"/>
          </w:tcPr>
          <w:p w14:paraId="016E9644" w14:textId="77777777" w:rsidR="006E6FCE" w:rsidRPr="000E1AC1" w:rsidRDefault="006E6FCE" w:rsidP="009B6651">
            <w:pPr>
              <w:pStyle w:val="Geenafstand"/>
              <w:rPr>
                <w:rFonts w:ascii="Times New Roman" w:hAnsi="Times New Roman" w:cs="Times New Roman"/>
                <w:sz w:val="16"/>
                <w:szCs w:val="16"/>
              </w:rPr>
            </w:pPr>
            <w:r w:rsidRPr="000E1AC1">
              <w:rPr>
                <w:rFonts w:ascii="Times New Roman" w:hAnsi="Times New Roman" w:cs="Times New Roman"/>
                <w:sz w:val="16"/>
                <w:szCs w:val="16"/>
              </w:rPr>
              <w:t>Segers (2021), RCT</w:t>
            </w:r>
          </w:p>
        </w:tc>
        <w:tc>
          <w:tcPr>
            <w:tcW w:w="3194" w:type="dxa"/>
          </w:tcPr>
          <w:p w14:paraId="0A876E19" w14:textId="77777777" w:rsidR="006E6FCE"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Interventie groep:</w:t>
            </w:r>
            <w:r w:rsidRPr="002F7CC9">
              <w:rPr>
                <w:rFonts w:ascii="Times New Roman" w:hAnsi="Times New Roman" w:cs="Times New Roman"/>
                <w:sz w:val="16"/>
                <w:szCs w:val="16"/>
              </w:rPr>
              <w:t xml:space="preserve"> fysiotherapie </w:t>
            </w:r>
            <w:r>
              <w:rPr>
                <w:rFonts w:ascii="Times New Roman" w:hAnsi="Times New Roman" w:cs="Times New Roman"/>
                <w:sz w:val="16"/>
                <w:szCs w:val="16"/>
              </w:rPr>
              <w:t>+</w:t>
            </w:r>
            <w:r w:rsidRPr="002F7CC9">
              <w:rPr>
                <w:rFonts w:ascii="Times New Roman" w:hAnsi="Times New Roman" w:cs="Times New Roman"/>
                <w:sz w:val="16"/>
                <w:szCs w:val="16"/>
              </w:rPr>
              <w:t xml:space="preserve"> NMES m. quadriceps</w:t>
            </w:r>
            <w:r>
              <w:rPr>
                <w:rFonts w:ascii="Times New Roman" w:hAnsi="Times New Roman" w:cs="Times New Roman"/>
                <w:sz w:val="16"/>
                <w:szCs w:val="16"/>
              </w:rPr>
              <w:t xml:space="preserve"> </w:t>
            </w:r>
            <w:proofErr w:type="spellStart"/>
            <w:r>
              <w:rPr>
                <w:rFonts w:ascii="Times New Roman" w:hAnsi="Times New Roman" w:cs="Times New Roman"/>
                <w:sz w:val="16"/>
                <w:szCs w:val="16"/>
              </w:rPr>
              <w:t>femoris</w:t>
            </w:r>
            <w:proofErr w:type="spellEnd"/>
            <w:r>
              <w:rPr>
                <w:rFonts w:ascii="Times New Roman" w:hAnsi="Times New Roman" w:cs="Times New Roman"/>
                <w:sz w:val="16"/>
                <w:szCs w:val="16"/>
              </w:rPr>
              <w:t>.</w:t>
            </w:r>
          </w:p>
          <w:p w14:paraId="08975BD3" w14:textId="77777777" w:rsidR="006E6FCE" w:rsidRPr="002F7CC9"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rPr>
              <w:t>Patiënten kregen op 1 been elektrostimulatie en op het andere been schijn-elektrostimulatie</w:t>
            </w:r>
          </w:p>
        </w:tc>
        <w:tc>
          <w:tcPr>
            <w:tcW w:w="2097" w:type="dxa"/>
          </w:tcPr>
          <w:p w14:paraId="31AA691C"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1 x p/d 60 min NMES (45Hz/350</w:t>
            </w:r>
            <w:r w:rsidRPr="002F7CC9">
              <w:rPr>
                <w:rFonts w:ascii="Times New Roman" w:hAnsi="Times New Roman" w:cs="Times New Roman"/>
                <w:sz w:val="16"/>
                <w:szCs w:val="16"/>
              </w:rPr>
              <w:t>µs</w:t>
            </w:r>
            <w:r>
              <w:rPr>
                <w:rFonts w:ascii="Times New Roman" w:hAnsi="Times New Roman" w:cs="Times New Roman"/>
                <w:sz w:val="16"/>
                <w:szCs w:val="16"/>
              </w:rPr>
              <w:t>) + 1 x p/d FT</w:t>
            </w:r>
          </w:p>
        </w:tc>
        <w:tc>
          <w:tcPr>
            <w:tcW w:w="960" w:type="dxa"/>
          </w:tcPr>
          <w:p w14:paraId="718F22E2"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7 dagen </w:t>
            </w:r>
          </w:p>
        </w:tc>
        <w:tc>
          <w:tcPr>
            <w:tcW w:w="1479" w:type="dxa"/>
          </w:tcPr>
          <w:p w14:paraId="1B3A3A24"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Spiermassa, spierkracht (MRC/HHD): </w:t>
            </w:r>
            <w:r w:rsidRPr="009F497E">
              <w:rPr>
                <w:rFonts w:ascii="Times New Roman" w:hAnsi="Times New Roman" w:cs="Times New Roman"/>
                <w:i/>
                <w:iCs/>
                <w:sz w:val="16"/>
                <w:szCs w:val="16"/>
              </w:rPr>
              <w:t>dag 0 en 7</w:t>
            </w:r>
          </w:p>
        </w:tc>
      </w:tr>
      <w:tr w:rsidR="006E6FCE" w:rsidRPr="002F7CC9" w14:paraId="498E872E" w14:textId="77777777" w:rsidTr="00E51758">
        <w:trPr>
          <w:trHeight w:val="427"/>
        </w:trPr>
        <w:tc>
          <w:tcPr>
            <w:tcW w:w="1337" w:type="dxa"/>
          </w:tcPr>
          <w:p w14:paraId="480CEA5F" w14:textId="77777777" w:rsidR="006E6FCE" w:rsidRPr="002F7CC9" w:rsidRDefault="006E6FCE" w:rsidP="009B6651">
            <w:pPr>
              <w:pStyle w:val="Geenafstand"/>
              <w:rPr>
                <w:rFonts w:ascii="Times New Roman" w:hAnsi="Times New Roman" w:cs="Times New Roman"/>
                <w:sz w:val="16"/>
                <w:szCs w:val="16"/>
              </w:rPr>
            </w:pPr>
            <w:proofErr w:type="spellStart"/>
            <w:r w:rsidRPr="002F7CC9">
              <w:rPr>
                <w:rFonts w:ascii="Times New Roman" w:hAnsi="Times New Roman" w:cs="Times New Roman"/>
                <w:sz w:val="16"/>
                <w:szCs w:val="16"/>
              </w:rPr>
              <w:t>Wollersheim</w:t>
            </w:r>
            <w:proofErr w:type="spellEnd"/>
            <w:r w:rsidRPr="002F7CC9">
              <w:rPr>
                <w:rFonts w:ascii="Times New Roman" w:hAnsi="Times New Roman" w:cs="Times New Roman"/>
                <w:sz w:val="16"/>
                <w:szCs w:val="16"/>
              </w:rPr>
              <w:t xml:space="preserve"> (2019), RCT</w:t>
            </w:r>
          </w:p>
        </w:tc>
        <w:tc>
          <w:tcPr>
            <w:tcW w:w="3194" w:type="dxa"/>
          </w:tcPr>
          <w:p w14:paraId="3288270A" w14:textId="4F3A8A38" w:rsidR="006E6FCE" w:rsidRDefault="005561CC"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Controlegroep</w:t>
            </w:r>
            <w:r w:rsidR="006E6FCE" w:rsidRPr="002F7CC9">
              <w:rPr>
                <w:rFonts w:ascii="Times New Roman" w:hAnsi="Times New Roman" w:cs="Times New Roman"/>
                <w:sz w:val="16"/>
                <w:szCs w:val="16"/>
                <w:u w:val="single"/>
              </w:rPr>
              <w:t>:</w:t>
            </w:r>
            <w:r w:rsidR="006E6FCE" w:rsidRPr="002F7CC9">
              <w:rPr>
                <w:rFonts w:ascii="Times New Roman" w:hAnsi="Times New Roman" w:cs="Times New Roman"/>
                <w:sz w:val="16"/>
                <w:szCs w:val="16"/>
              </w:rPr>
              <w:t xml:space="preserve"> fysiotherapie</w:t>
            </w:r>
          </w:p>
          <w:p w14:paraId="2C4E6D05" w14:textId="77777777" w:rsidR="006E6FCE" w:rsidRPr="002F7CC9"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Interventie groep:</w:t>
            </w:r>
            <w:r w:rsidRPr="002F7CC9">
              <w:rPr>
                <w:rFonts w:ascii="Times New Roman" w:hAnsi="Times New Roman" w:cs="Times New Roman"/>
                <w:sz w:val="16"/>
                <w:szCs w:val="16"/>
              </w:rPr>
              <w:t xml:space="preserve"> NMES en/of WBV </w:t>
            </w:r>
            <w:r>
              <w:rPr>
                <w:rFonts w:ascii="Times New Roman" w:hAnsi="Times New Roman" w:cs="Times New Roman"/>
                <w:sz w:val="16"/>
                <w:szCs w:val="16"/>
              </w:rPr>
              <w:t>+</w:t>
            </w:r>
            <w:r w:rsidRPr="002F7CC9">
              <w:rPr>
                <w:rFonts w:ascii="Times New Roman" w:hAnsi="Times New Roman" w:cs="Times New Roman"/>
                <w:sz w:val="16"/>
                <w:szCs w:val="16"/>
              </w:rPr>
              <w:t xml:space="preserve"> fysiotherapie</w:t>
            </w:r>
          </w:p>
        </w:tc>
        <w:tc>
          <w:tcPr>
            <w:tcW w:w="2097" w:type="dxa"/>
          </w:tcPr>
          <w:p w14:paraId="57B9301B"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CG:</w:t>
            </w:r>
            <w:r>
              <w:rPr>
                <w:rFonts w:ascii="Times New Roman" w:hAnsi="Times New Roman" w:cs="Times New Roman"/>
                <w:sz w:val="16"/>
                <w:szCs w:val="16"/>
              </w:rPr>
              <w:t xml:space="preserve"> 1 x p/d</w:t>
            </w:r>
          </w:p>
          <w:p w14:paraId="76776D19" w14:textId="77777777" w:rsidR="006E6FCE" w:rsidRPr="005645D7" w:rsidRDefault="006E6FCE" w:rsidP="009B6651">
            <w:pPr>
              <w:pStyle w:val="Geenafstand"/>
              <w:rPr>
                <w:rFonts w:ascii="Times New Roman" w:hAnsi="Times New Roman" w:cs="Times New Roman"/>
                <w:sz w:val="16"/>
                <w:szCs w:val="16"/>
              </w:rPr>
            </w:pPr>
            <w:r w:rsidRPr="005645D7">
              <w:rPr>
                <w:rFonts w:ascii="Times New Roman" w:hAnsi="Times New Roman" w:cs="Times New Roman"/>
                <w:sz w:val="16"/>
                <w:szCs w:val="16"/>
                <w:u w:val="single"/>
              </w:rPr>
              <w:t>NMES:</w:t>
            </w:r>
            <w:r w:rsidRPr="005645D7">
              <w:rPr>
                <w:rFonts w:ascii="Times New Roman" w:hAnsi="Times New Roman" w:cs="Times New Roman"/>
                <w:sz w:val="16"/>
                <w:szCs w:val="16"/>
              </w:rPr>
              <w:t xml:space="preserve"> 1 x p/d 20 min NMES + 1 x p/d FT</w:t>
            </w:r>
          </w:p>
        </w:tc>
        <w:tc>
          <w:tcPr>
            <w:tcW w:w="960" w:type="dxa"/>
          </w:tcPr>
          <w:p w14:paraId="5EA14A7F"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28 dagen </w:t>
            </w:r>
          </w:p>
        </w:tc>
        <w:tc>
          <w:tcPr>
            <w:tcW w:w="1479" w:type="dxa"/>
          </w:tcPr>
          <w:p w14:paraId="6CB3D20F"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Spierkracht (MRC/HHD), zelfredzaamheid (FIM): </w:t>
            </w:r>
            <w:r w:rsidRPr="009F497E">
              <w:rPr>
                <w:rFonts w:ascii="Times New Roman" w:hAnsi="Times New Roman" w:cs="Times New Roman"/>
                <w:i/>
                <w:iCs/>
                <w:sz w:val="16"/>
                <w:szCs w:val="16"/>
              </w:rPr>
              <w:t>dag 1, IC-ontslag en na 12 maanden follow up</w:t>
            </w:r>
          </w:p>
        </w:tc>
      </w:tr>
      <w:tr w:rsidR="006E6FCE" w:rsidRPr="002F7CC9" w14:paraId="0BD57EDC" w14:textId="77777777" w:rsidTr="00E51758">
        <w:trPr>
          <w:trHeight w:val="427"/>
        </w:trPr>
        <w:tc>
          <w:tcPr>
            <w:tcW w:w="1337" w:type="dxa"/>
          </w:tcPr>
          <w:p w14:paraId="7BE4C1C1" w14:textId="77777777" w:rsidR="006E6FCE" w:rsidRPr="002F7CC9"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rPr>
              <w:t>Silva (2019), RCT</w:t>
            </w:r>
          </w:p>
        </w:tc>
        <w:tc>
          <w:tcPr>
            <w:tcW w:w="3194" w:type="dxa"/>
          </w:tcPr>
          <w:p w14:paraId="11EA0559" w14:textId="23E0A32F" w:rsidR="006E6FCE" w:rsidRPr="002F7CC9" w:rsidRDefault="005561CC"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Controlegroep</w:t>
            </w:r>
            <w:r w:rsidR="006E6FCE" w:rsidRPr="002F7CC9">
              <w:rPr>
                <w:rFonts w:ascii="Times New Roman" w:hAnsi="Times New Roman" w:cs="Times New Roman"/>
                <w:sz w:val="16"/>
                <w:szCs w:val="16"/>
              </w:rPr>
              <w:t>: fysiotherapie</w:t>
            </w:r>
            <w:r w:rsidR="006E6FCE">
              <w:rPr>
                <w:rFonts w:ascii="Times New Roman" w:hAnsi="Times New Roman" w:cs="Times New Roman"/>
                <w:sz w:val="16"/>
                <w:szCs w:val="16"/>
              </w:rPr>
              <w:t xml:space="preserve">, </w:t>
            </w:r>
            <w:r w:rsidR="006E6FCE" w:rsidRPr="002F7CC9">
              <w:rPr>
                <w:rFonts w:ascii="Times New Roman" w:hAnsi="Times New Roman" w:cs="Times New Roman"/>
                <w:sz w:val="16"/>
                <w:szCs w:val="16"/>
              </w:rPr>
              <w:t>protocol van Morris et al.</w:t>
            </w:r>
            <w:sdt>
              <w:sdtPr>
                <w:rPr>
                  <w:rFonts w:ascii="Times New Roman" w:hAnsi="Times New Roman" w:cs="Times New Roman"/>
                  <w:color w:val="000000"/>
                  <w:sz w:val="16"/>
                  <w:szCs w:val="16"/>
                  <w:vertAlign w:val="superscript"/>
                </w:rPr>
                <w:tag w:val="MENDELEY_CITATION_v3_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"/>
                <w:id w:val="1253477559"/>
                <w:placeholder>
                  <w:docPart w:val="84F41B6B96AD48F1976CA9C2CC8C51C4"/>
                </w:placeholder>
              </w:sdtPr>
              <w:sdtEndPr/>
              <w:sdtContent>
                <w:r w:rsidR="00BF353A" w:rsidRPr="00BF353A">
                  <w:rPr>
                    <w:rFonts w:ascii="Times New Roman" w:hAnsi="Times New Roman" w:cs="Times New Roman"/>
                    <w:color w:val="000000"/>
                    <w:sz w:val="16"/>
                    <w:szCs w:val="16"/>
                    <w:vertAlign w:val="superscript"/>
                  </w:rPr>
                  <w:t>31</w:t>
                </w:r>
              </w:sdtContent>
            </w:sdt>
            <w:r w:rsidR="006E6FCE" w:rsidRPr="002F7CC9">
              <w:rPr>
                <w:rFonts w:ascii="Times New Roman" w:hAnsi="Times New Roman" w:cs="Times New Roman"/>
                <w:color w:val="000000"/>
                <w:sz w:val="16"/>
                <w:szCs w:val="16"/>
                <w:vertAlign w:val="superscript"/>
              </w:rPr>
              <w:t xml:space="preserve"> </w:t>
            </w:r>
          </w:p>
          <w:p w14:paraId="59DBE11A" w14:textId="11AB79D3" w:rsidR="006E6FCE" w:rsidRPr="002F7CC9"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Interventie groep:</w:t>
            </w:r>
            <w:r w:rsidRPr="002F7CC9">
              <w:rPr>
                <w:rFonts w:ascii="Times New Roman" w:hAnsi="Times New Roman" w:cs="Times New Roman"/>
                <w:sz w:val="16"/>
                <w:szCs w:val="16"/>
              </w:rPr>
              <w:t xml:space="preserve"> NMES m. quadriceps</w:t>
            </w:r>
            <w:r>
              <w:rPr>
                <w:rFonts w:ascii="Times New Roman" w:hAnsi="Times New Roman" w:cs="Times New Roman"/>
                <w:sz w:val="16"/>
                <w:szCs w:val="16"/>
              </w:rPr>
              <w:t xml:space="preserve"> </w:t>
            </w:r>
            <w:proofErr w:type="spellStart"/>
            <w:r>
              <w:rPr>
                <w:rFonts w:ascii="Times New Roman" w:hAnsi="Times New Roman" w:cs="Times New Roman"/>
                <w:sz w:val="16"/>
                <w:szCs w:val="16"/>
              </w:rPr>
              <w:t>femoris</w:t>
            </w:r>
            <w:proofErr w:type="spellEnd"/>
            <w:r w:rsidRPr="002F7CC9">
              <w:rPr>
                <w:rFonts w:ascii="Times New Roman" w:hAnsi="Times New Roman" w:cs="Times New Roman"/>
                <w:sz w:val="16"/>
                <w:szCs w:val="16"/>
              </w:rPr>
              <w:t xml:space="preserve">, m. hamstrings, m. </w:t>
            </w:r>
            <w:proofErr w:type="spellStart"/>
            <w:r w:rsidRPr="002F7CC9">
              <w:rPr>
                <w:rFonts w:ascii="Times New Roman" w:hAnsi="Times New Roman" w:cs="Times New Roman"/>
                <w:sz w:val="16"/>
                <w:szCs w:val="16"/>
              </w:rPr>
              <w:t>tibialis</w:t>
            </w:r>
            <w:proofErr w:type="spellEnd"/>
            <w:r w:rsidRPr="002F7CC9">
              <w:rPr>
                <w:rFonts w:ascii="Times New Roman" w:hAnsi="Times New Roman" w:cs="Times New Roman"/>
                <w:sz w:val="16"/>
                <w:szCs w:val="16"/>
              </w:rPr>
              <w:t xml:space="preserve"> </w:t>
            </w:r>
            <w:proofErr w:type="spellStart"/>
            <w:r w:rsidRPr="002F7CC9">
              <w:rPr>
                <w:rFonts w:ascii="Times New Roman" w:hAnsi="Times New Roman" w:cs="Times New Roman"/>
                <w:sz w:val="16"/>
                <w:szCs w:val="16"/>
              </w:rPr>
              <w:t>anterior</w:t>
            </w:r>
            <w:proofErr w:type="spellEnd"/>
            <w:r w:rsidRPr="002F7CC9">
              <w:rPr>
                <w:rFonts w:ascii="Times New Roman" w:hAnsi="Times New Roman" w:cs="Times New Roman"/>
                <w:sz w:val="16"/>
                <w:szCs w:val="16"/>
              </w:rPr>
              <w:t xml:space="preserve"> en m. </w:t>
            </w:r>
            <w:proofErr w:type="spellStart"/>
            <w:r w:rsidRPr="002F7CC9">
              <w:rPr>
                <w:rFonts w:ascii="Times New Roman" w:hAnsi="Times New Roman" w:cs="Times New Roman"/>
                <w:sz w:val="16"/>
                <w:szCs w:val="16"/>
              </w:rPr>
              <w:t>gastrocnemius</w:t>
            </w:r>
            <w:proofErr w:type="spellEnd"/>
            <w:r w:rsidRPr="002F7CC9">
              <w:rPr>
                <w:rFonts w:ascii="Times New Roman" w:hAnsi="Times New Roman" w:cs="Times New Roman"/>
                <w:sz w:val="16"/>
                <w:szCs w:val="16"/>
              </w:rPr>
              <w:t xml:space="preserve"> </w:t>
            </w:r>
            <w:r>
              <w:rPr>
                <w:rFonts w:ascii="Times New Roman" w:hAnsi="Times New Roman" w:cs="Times New Roman"/>
                <w:sz w:val="16"/>
                <w:szCs w:val="16"/>
              </w:rPr>
              <w:t>+</w:t>
            </w:r>
            <w:r w:rsidRPr="002F7CC9">
              <w:rPr>
                <w:rFonts w:ascii="Times New Roman" w:hAnsi="Times New Roman" w:cs="Times New Roman"/>
                <w:sz w:val="16"/>
                <w:szCs w:val="16"/>
              </w:rPr>
              <w:t xml:space="preserve"> fysiotherapie</w:t>
            </w:r>
            <w:r>
              <w:rPr>
                <w:rFonts w:ascii="Times New Roman" w:hAnsi="Times New Roman" w:cs="Times New Roman"/>
                <w:sz w:val="16"/>
                <w:szCs w:val="16"/>
              </w:rPr>
              <w:t xml:space="preserve">, </w:t>
            </w:r>
            <w:r w:rsidRPr="002F7CC9">
              <w:rPr>
                <w:rFonts w:ascii="Times New Roman" w:hAnsi="Times New Roman" w:cs="Times New Roman"/>
                <w:sz w:val="16"/>
                <w:szCs w:val="16"/>
              </w:rPr>
              <w:t>protocol van Morris et al.</w:t>
            </w:r>
            <w:sdt>
              <w:sdtPr>
                <w:rPr>
                  <w:rFonts w:ascii="Times New Roman" w:hAnsi="Times New Roman" w:cs="Times New Roman"/>
                  <w:color w:val="000000"/>
                  <w:sz w:val="16"/>
                  <w:szCs w:val="16"/>
                  <w:vertAlign w:val="superscript"/>
                </w:rPr>
                <w:tag w:val="MENDELEY_CITATION_v3_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"/>
                <w:id w:val="463550194"/>
                <w:placeholder>
                  <w:docPart w:val="84F41B6B96AD48F1976CA9C2CC8C51C4"/>
                </w:placeholder>
              </w:sdtPr>
              <w:sdtEndPr/>
              <w:sdtContent>
                <w:r w:rsidR="00BF353A" w:rsidRPr="00BF353A">
                  <w:rPr>
                    <w:rFonts w:ascii="Times New Roman" w:hAnsi="Times New Roman" w:cs="Times New Roman"/>
                    <w:color w:val="000000"/>
                    <w:sz w:val="16"/>
                    <w:szCs w:val="16"/>
                    <w:vertAlign w:val="superscript"/>
                  </w:rPr>
                  <w:t>31</w:t>
                </w:r>
              </w:sdtContent>
            </w:sdt>
            <w:r w:rsidRPr="002F7CC9">
              <w:rPr>
                <w:rFonts w:ascii="Times New Roman" w:hAnsi="Times New Roman" w:cs="Times New Roman"/>
                <w:color w:val="000000"/>
                <w:sz w:val="16"/>
                <w:szCs w:val="16"/>
                <w:vertAlign w:val="superscript"/>
              </w:rPr>
              <w:t xml:space="preserve"> </w:t>
            </w:r>
          </w:p>
        </w:tc>
        <w:tc>
          <w:tcPr>
            <w:tcW w:w="2097" w:type="dxa"/>
          </w:tcPr>
          <w:p w14:paraId="63577E01" w14:textId="77777777" w:rsidR="006E6FCE" w:rsidRDefault="006E6FCE" w:rsidP="009B6651">
            <w:pPr>
              <w:pStyle w:val="Geenafstand"/>
              <w:rPr>
                <w:rFonts w:ascii="Times New Roman" w:hAnsi="Times New Roman" w:cs="Times New Roman"/>
                <w:sz w:val="16"/>
                <w:szCs w:val="16"/>
              </w:rPr>
            </w:pPr>
            <w:r w:rsidRPr="00633B7F">
              <w:rPr>
                <w:rFonts w:ascii="Times New Roman" w:hAnsi="Times New Roman" w:cs="Times New Roman"/>
                <w:sz w:val="16"/>
                <w:szCs w:val="16"/>
                <w:u w:val="single"/>
              </w:rPr>
              <w:t>CG:</w:t>
            </w:r>
            <w:r w:rsidRPr="00633B7F">
              <w:rPr>
                <w:rFonts w:ascii="Times New Roman" w:hAnsi="Times New Roman" w:cs="Times New Roman"/>
                <w:sz w:val="16"/>
                <w:szCs w:val="16"/>
              </w:rPr>
              <w:t xml:space="preserve"> 2 x p/d 30 min (5 dag</w:t>
            </w:r>
            <w:r>
              <w:rPr>
                <w:rFonts w:ascii="Times New Roman" w:hAnsi="Times New Roman" w:cs="Times New Roman"/>
                <w:sz w:val="16"/>
                <w:szCs w:val="16"/>
              </w:rPr>
              <w:t>en p/w)</w:t>
            </w:r>
          </w:p>
          <w:p w14:paraId="2E89EB38" w14:textId="77777777" w:rsidR="006E6FCE" w:rsidRPr="001C0BF3" w:rsidRDefault="006E6FCE" w:rsidP="009B6651">
            <w:pPr>
              <w:pStyle w:val="Geenafstand"/>
              <w:rPr>
                <w:rFonts w:ascii="Times New Roman" w:hAnsi="Times New Roman" w:cs="Times New Roman"/>
                <w:sz w:val="16"/>
                <w:szCs w:val="16"/>
              </w:rPr>
            </w:pPr>
            <w:r w:rsidRPr="001C0BF3">
              <w:rPr>
                <w:rFonts w:ascii="Times New Roman" w:hAnsi="Times New Roman" w:cs="Times New Roman"/>
                <w:sz w:val="16"/>
                <w:szCs w:val="16"/>
                <w:u w:val="single"/>
              </w:rPr>
              <w:t>NMES:</w:t>
            </w:r>
            <w:r w:rsidRPr="001C0BF3">
              <w:rPr>
                <w:rFonts w:ascii="Times New Roman" w:hAnsi="Times New Roman" w:cs="Times New Roman"/>
                <w:sz w:val="16"/>
                <w:szCs w:val="16"/>
              </w:rPr>
              <w:t xml:space="preserve"> 1 x p/d 24 min</w:t>
            </w:r>
            <w:r>
              <w:rPr>
                <w:rFonts w:ascii="Times New Roman" w:hAnsi="Times New Roman" w:cs="Times New Roman"/>
                <w:sz w:val="16"/>
                <w:szCs w:val="16"/>
              </w:rPr>
              <w:t xml:space="preserve"> NMES (50 Hz/</w:t>
            </w:r>
            <w:r w:rsidRPr="002F7CC9">
              <w:rPr>
                <w:rFonts w:ascii="Times New Roman" w:hAnsi="Times New Roman" w:cs="Times New Roman"/>
                <w:sz w:val="16"/>
                <w:szCs w:val="16"/>
              </w:rPr>
              <w:t>400µs</w:t>
            </w:r>
            <w:r>
              <w:rPr>
                <w:rFonts w:ascii="Times New Roman" w:hAnsi="Times New Roman" w:cs="Times New Roman"/>
                <w:sz w:val="16"/>
                <w:szCs w:val="16"/>
              </w:rPr>
              <w:t xml:space="preserve">) </w:t>
            </w:r>
            <w:r w:rsidRPr="001C0BF3">
              <w:rPr>
                <w:rFonts w:ascii="Times New Roman" w:hAnsi="Times New Roman" w:cs="Times New Roman"/>
                <w:sz w:val="16"/>
                <w:szCs w:val="16"/>
              </w:rPr>
              <w:t xml:space="preserve">+ </w:t>
            </w:r>
            <w:r>
              <w:rPr>
                <w:rFonts w:ascii="Times New Roman" w:hAnsi="Times New Roman" w:cs="Times New Roman"/>
                <w:sz w:val="16"/>
                <w:szCs w:val="16"/>
              </w:rPr>
              <w:t xml:space="preserve">1 x p/d </w:t>
            </w:r>
            <w:r w:rsidRPr="001C0BF3">
              <w:rPr>
                <w:rFonts w:ascii="Times New Roman" w:hAnsi="Times New Roman" w:cs="Times New Roman"/>
                <w:sz w:val="16"/>
                <w:szCs w:val="16"/>
              </w:rPr>
              <w:t>FT</w:t>
            </w:r>
          </w:p>
        </w:tc>
        <w:tc>
          <w:tcPr>
            <w:tcW w:w="960" w:type="dxa"/>
          </w:tcPr>
          <w:p w14:paraId="7C118AAC" w14:textId="77777777" w:rsidR="006E6FCE" w:rsidRPr="00633B7F"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14 dagen</w:t>
            </w:r>
          </w:p>
        </w:tc>
        <w:tc>
          <w:tcPr>
            <w:tcW w:w="1479" w:type="dxa"/>
          </w:tcPr>
          <w:p w14:paraId="4801E5B0"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Spierkracht (EPF), IC-ligduur, totale ligduur: </w:t>
            </w:r>
            <w:r w:rsidRPr="009F497E">
              <w:rPr>
                <w:rFonts w:ascii="Times New Roman" w:hAnsi="Times New Roman" w:cs="Times New Roman"/>
                <w:i/>
                <w:iCs/>
                <w:sz w:val="16"/>
                <w:szCs w:val="16"/>
              </w:rPr>
              <w:t>24 uur, dag 3, 7 en 14</w:t>
            </w:r>
          </w:p>
        </w:tc>
      </w:tr>
      <w:tr w:rsidR="006E6FCE" w:rsidRPr="002F7CC9" w14:paraId="267FB98D" w14:textId="77777777" w:rsidTr="00E51758">
        <w:trPr>
          <w:trHeight w:val="427"/>
        </w:trPr>
        <w:tc>
          <w:tcPr>
            <w:tcW w:w="1337" w:type="dxa"/>
          </w:tcPr>
          <w:p w14:paraId="1870834F" w14:textId="77777777" w:rsidR="006E6FCE" w:rsidRPr="002F7CC9" w:rsidRDefault="006E6FCE" w:rsidP="009B6651">
            <w:pPr>
              <w:pStyle w:val="Geenafstand"/>
              <w:rPr>
                <w:rFonts w:ascii="Times New Roman" w:hAnsi="Times New Roman" w:cs="Times New Roman"/>
                <w:sz w:val="16"/>
                <w:szCs w:val="16"/>
              </w:rPr>
            </w:pPr>
            <w:proofErr w:type="spellStart"/>
            <w:r w:rsidRPr="002F7CC9">
              <w:rPr>
                <w:rFonts w:ascii="Times New Roman" w:hAnsi="Times New Roman" w:cs="Times New Roman"/>
                <w:sz w:val="16"/>
                <w:szCs w:val="16"/>
              </w:rPr>
              <w:t>Dall</w:t>
            </w:r>
            <w:proofErr w:type="spellEnd"/>
            <w:r w:rsidRPr="002F7CC9">
              <w:rPr>
                <w:rFonts w:ascii="Times New Roman" w:hAnsi="Times New Roman" w:cs="Times New Roman"/>
                <w:sz w:val="16"/>
                <w:szCs w:val="16"/>
              </w:rPr>
              <w:t xml:space="preserve">’ </w:t>
            </w:r>
            <w:proofErr w:type="spellStart"/>
            <w:r w:rsidRPr="002F7CC9">
              <w:rPr>
                <w:rFonts w:ascii="Times New Roman" w:hAnsi="Times New Roman" w:cs="Times New Roman"/>
                <w:sz w:val="16"/>
                <w:szCs w:val="16"/>
              </w:rPr>
              <w:t>Acqua</w:t>
            </w:r>
            <w:proofErr w:type="spellEnd"/>
            <w:r w:rsidRPr="002F7CC9">
              <w:rPr>
                <w:rFonts w:ascii="Times New Roman" w:hAnsi="Times New Roman" w:cs="Times New Roman"/>
                <w:sz w:val="16"/>
                <w:szCs w:val="16"/>
              </w:rPr>
              <w:t xml:space="preserve"> (2017), RCT</w:t>
            </w:r>
          </w:p>
        </w:tc>
        <w:tc>
          <w:tcPr>
            <w:tcW w:w="3194" w:type="dxa"/>
          </w:tcPr>
          <w:p w14:paraId="2F6A28D2" w14:textId="24781FE5" w:rsidR="006E6FCE" w:rsidRPr="002F7CC9" w:rsidRDefault="005561CC"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Controlegroep</w:t>
            </w:r>
            <w:r w:rsidR="006E6FCE" w:rsidRPr="002F7CC9">
              <w:rPr>
                <w:rFonts w:ascii="Times New Roman" w:hAnsi="Times New Roman" w:cs="Times New Roman"/>
                <w:sz w:val="16"/>
                <w:szCs w:val="16"/>
                <w:u w:val="single"/>
              </w:rPr>
              <w:t>:</w:t>
            </w:r>
            <w:r w:rsidR="006E6FCE" w:rsidRPr="002F7CC9">
              <w:rPr>
                <w:rFonts w:ascii="Times New Roman" w:hAnsi="Times New Roman" w:cs="Times New Roman"/>
                <w:sz w:val="16"/>
                <w:szCs w:val="16"/>
              </w:rPr>
              <w:t xml:space="preserve"> schijn NMES m. </w:t>
            </w:r>
            <w:proofErr w:type="spellStart"/>
            <w:r w:rsidR="006E6FCE" w:rsidRPr="002F7CC9">
              <w:rPr>
                <w:rFonts w:ascii="Times New Roman" w:hAnsi="Times New Roman" w:cs="Times New Roman"/>
                <w:sz w:val="16"/>
                <w:szCs w:val="16"/>
              </w:rPr>
              <w:t>pectoralis</w:t>
            </w:r>
            <w:proofErr w:type="spellEnd"/>
            <w:r w:rsidR="006E6FCE" w:rsidRPr="002F7CC9">
              <w:rPr>
                <w:rFonts w:ascii="Times New Roman" w:hAnsi="Times New Roman" w:cs="Times New Roman"/>
                <w:sz w:val="16"/>
                <w:szCs w:val="16"/>
              </w:rPr>
              <w:t xml:space="preserve"> major en m. rectus </w:t>
            </w:r>
            <w:proofErr w:type="spellStart"/>
            <w:r w:rsidR="006E6FCE" w:rsidRPr="002F7CC9">
              <w:rPr>
                <w:rFonts w:ascii="Times New Roman" w:hAnsi="Times New Roman" w:cs="Times New Roman"/>
                <w:sz w:val="16"/>
                <w:szCs w:val="16"/>
              </w:rPr>
              <w:t>abdominis</w:t>
            </w:r>
            <w:proofErr w:type="spellEnd"/>
            <w:r w:rsidR="006E6FCE" w:rsidRPr="002F7CC9">
              <w:rPr>
                <w:rFonts w:ascii="Times New Roman" w:hAnsi="Times New Roman" w:cs="Times New Roman"/>
                <w:sz w:val="16"/>
                <w:szCs w:val="16"/>
              </w:rPr>
              <w:t xml:space="preserve"> </w:t>
            </w:r>
            <w:r w:rsidR="006E6FCE">
              <w:rPr>
                <w:rFonts w:ascii="Times New Roman" w:hAnsi="Times New Roman" w:cs="Times New Roman"/>
                <w:sz w:val="16"/>
                <w:szCs w:val="16"/>
              </w:rPr>
              <w:t>+</w:t>
            </w:r>
            <w:r w:rsidR="006E6FCE" w:rsidRPr="002F7CC9">
              <w:rPr>
                <w:rFonts w:ascii="Times New Roman" w:hAnsi="Times New Roman" w:cs="Times New Roman"/>
                <w:sz w:val="16"/>
                <w:szCs w:val="16"/>
              </w:rPr>
              <w:t xml:space="preserve"> </w:t>
            </w:r>
            <w:r w:rsidR="006E6FCE">
              <w:rPr>
                <w:rFonts w:ascii="Times New Roman" w:hAnsi="Times New Roman" w:cs="Times New Roman"/>
                <w:sz w:val="16"/>
                <w:szCs w:val="16"/>
              </w:rPr>
              <w:t>fysiotherapie</w:t>
            </w:r>
          </w:p>
          <w:p w14:paraId="16ACBFD5" w14:textId="77777777" w:rsidR="006E6FCE" w:rsidRPr="002F7CC9"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Interventie groep:</w:t>
            </w:r>
            <w:r w:rsidRPr="002F7CC9">
              <w:rPr>
                <w:rFonts w:ascii="Times New Roman" w:hAnsi="Times New Roman" w:cs="Times New Roman"/>
                <w:sz w:val="16"/>
                <w:szCs w:val="16"/>
              </w:rPr>
              <w:t xml:space="preserve"> NMES m. </w:t>
            </w:r>
            <w:proofErr w:type="spellStart"/>
            <w:r w:rsidRPr="002F7CC9">
              <w:rPr>
                <w:rFonts w:ascii="Times New Roman" w:hAnsi="Times New Roman" w:cs="Times New Roman"/>
                <w:sz w:val="16"/>
                <w:szCs w:val="16"/>
              </w:rPr>
              <w:t>pectoralis</w:t>
            </w:r>
            <w:proofErr w:type="spellEnd"/>
            <w:r w:rsidRPr="002F7CC9">
              <w:rPr>
                <w:rFonts w:ascii="Times New Roman" w:hAnsi="Times New Roman" w:cs="Times New Roman"/>
                <w:sz w:val="16"/>
                <w:szCs w:val="16"/>
              </w:rPr>
              <w:t xml:space="preserve"> major en m. rectus </w:t>
            </w:r>
            <w:proofErr w:type="spellStart"/>
            <w:r w:rsidRPr="002F7CC9">
              <w:rPr>
                <w:rFonts w:ascii="Times New Roman" w:hAnsi="Times New Roman" w:cs="Times New Roman"/>
                <w:sz w:val="16"/>
                <w:szCs w:val="16"/>
              </w:rPr>
              <w:t>abdominis</w:t>
            </w:r>
            <w:proofErr w:type="spellEnd"/>
            <w:r w:rsidRPr="002F7CC9">
              <w:rPr>
                <w:rFonts w:ascii="Times New Roman" w:hAnsi="Times New Roman" w:cs="Times New Roman"/>
                <w:sz w:val="16"/>
                <w:szCs w:val="16"/>
              </w:rPr>
              <w:t xml:space="preserve"> </w:t>
            </w:r>
            <w:r>
              <w:rPr>
                <w:rFonts w:ascii="Times New Roman" w:hAnsi="Times New Roman" w:cs="Times New Roman"/>
                <w:sz w:val="16"/>
                <w:szCs w:val="16"/>
              </w:rPr>
              <w:t xml:space="preserve">+ </w:t>
            </w:r>
            <w:r w:rsidRPr="002F7CC9">
              <w:rPr>
                <w:rFonts w:ascii="Times New Roman" w:hAnsi="Times New Roman" w:cs="Times New Roman"/>
                <w:sz w:val="16"/>
                <w:szCs w:val="16"/>
              </w:rPr>
              <w:t xml:space="preserve">fysiotherapie </w:t>
            </w:r>
          </w:p>
          <w:p w14:paraId="7C48030D" w14:textId="77777777" w:rsidR="006E6FCE" w:rsidRPr="002F7CC9" w:rsidRDefault="006E6FCE" w:rsidP="009B6651">
            <w:pPr>
              <w:pStyle w:val="Geenafstand"/>
              <w:rPr>
                <w:rFonts w:ascii="Times New Roman" w:hAnsi="Times New Roman" w:cs="Times New Roman"/>
                <w:sz w:val="16"/>
                <w:szCs w:val="16"/>
              </w:rPr>
            </w:pPr>
          </w:p>
        </w:tc>
        <w:tc>
          <w:tcPr>
            <w:tcW w:w="2097" w:type="dxa"/>
          </w:tcPr>
          <w:p w14:paraId="71A9FE29"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CG:</w:t>
            </w:r>
            <w:r>
              <w:rPr>
                <w:rFonts w:ascii="Times New Roman" w:hAnsi="Times New Roman" w:cs="Times New Roman"/>
                <w:sz w:val="16"/>
                <w:szCs w:val="16"/>
              </w:rPr>
              <w:t xml:space="preserve"> 1 x p/d 30 min schijn NMES + 2 x p/d 30 min FT</w:t>
            </w:r>
          </w:p>
          <w:p w14:paraId="21884F3A" w14:textId="77777777" w:rsidR="006E6FCE" w:rsidRPr="008B3BFC" w:rsidRDefault="006E6FCE" w:rsidP="009B6651">
            <w:pPr>
              <w:pStyle w:val="Geenafstand"/>
              <w:rPr>
                <w:rFonts w:ascii="Times New Roman" w:hAnsi="Times New Roman" w:cs="Times New Roman"/>
                <w:sz w:val="16"/>
                <w:szCs w:val="16"/>
              </w:rPr>
            </w:pPr>
            <w:r w:rsidRPr="008B3BFC">
              <w:rPr>
                <w:rFonts w:ascii="Times New Roman" w:hAnsi="Times New Roman" w:cs="Times New Roman"/>
                <w:sz w:val="16"/>
                <w:szCs w:val="16"/>
                <w:u w:val="single"/>
              </w:rPr>
              <w:t>NMES:</w:t>
            </w:r>
            <w:r w:rsidRPr="008B3BFC">
              <w:rPr>
                <w:rFonts w:ascii="Times New Roman" w:hAnsi="Times New Roman" w:cs="Times New Roman"/>
                <w:sz w:val="16"/>
                <w:szCs w:val="16"/>
              </w:rPr>
              <w:t xml:space="preserve"> 1 x p/d 30 min NMES (50 Hz/300</w:t>
            </w:r>
            <w:r w:rsidRPr="002F7CC9">
              <w:rPr>
                <w:rFonts w:ascii="Times New Roman" w:hAnsi="Times New Roman" w:cs="Times New Roman"/>
                <w:sz w:val="16"/>
                <w:szCs w:val="16"/>
              </w:rPr>
              <w:t>µs</w:t>
            </w:r>
            <w:r>
              <w:rPr>
                <w:rFonts w:ascii="Times New Roman" w:hAnsi="Times New Roman" w:cs="Times New Roman"/>
                <w:sz w:val="16"/>
                <w:szCs w:val="16"/>
              </w:rPr>
              <w:t>)</w:t>
            </w:r>
            <w:r w:rsidRPr="008B3BFC">
              <w:rPr>
                <w:rFonts w:ascii="Times New Roman" w:hAnsi="Times New Roman" w:cs="Times New Roman"/>
                <w:sz w:val="16"/>
                <w:szCs w:val="16"/>
              </w:rPr>
              <w:t xml:space="preserve"> + 2 x p/d 30 min FT </w:t>
            </w:r>
          </w:p>
        </w:tc>
        <w:tc>
          <w:tcPr>
            <w:tcW w:w="960" w:type="dxa"/>
          </w:tcPr>
          <w:p w14:paraId="05541FF1"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7 dagen </w:t>
            </w:r>
          </w:p>
        </w:tc>
        <w:tc>
          <w:tcPr>
            <w:tcW w:w="1479" w:type="dxa"/>
          </w:tcPr>
          <w:p w14:paraId="075A190D"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Spiermassa, IC-ligduur: </w:t>
            </w:r>
            <w:r w:rsidRPr="009F497E">
              <w:rPr>
                <w:rFonts w:ascii="Times New Roman" w:hAnsi="Times New Roman" w:cs="Times New Roman"/>
                <w:i/>
                <w:iCs/>
                <w:sz w:val="16"/>
                <w:szCs w:val="16"/>
              </w:rPr>
              <w:t>opname en ontslag</w:t>
            </w:r>
            <w:r w:rsidRPr="002F7CC9">
              <w:rPr>
                <w:rFonts w:ascii="Times New Roman" w:hAnsi="Times New Roman" w:cs="Times New Roman"/>
                <w:sz w:val="16"/>
                <w:szCs w:val="16"/>
              </w:rPr>
              <w:t xml:space="preserve"> </w:t>
            </w:r>
          </w:p>
        </w:tc>
      </w:tr>
      <w:tr w:rsidR="006E6FCE" w:rsidRPr="002F7CC9" w14:paraId="1411C7F3" w14:textId="77777777" w:rsidTr="00E51758">
        <w:trPr>
          <w:trHeight w:val="427"/>
        </w:trPr>
        <w:tc>
          <w:tcPr>
            <w:tcW w:w="1337" w:type="dxa"/>
          </w:tcPr>
          <w:p w14:paraId="0CFE280C" w14:textId="77777777" w:rsidR="006E6FCE" w:rsidRPr="002F7CC9"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rPr>
              <w:t xml:space="preserve">Leite (2018), Pilot </w:t>
            </w:r>
            <w:proofErr w:type="spellStart"/>
            <w:r w:rsidRPr="002F7CC9">
              <w:rPr>
                <w:rFonts w:ascii="Times New Roman" w:hAnsi="Times New Roman" w:cs="Times New Roman"/>
                <w:sz w:val="16"/>
                <w:szCs w:val="16"/>
              </w:rPr>
              <w:t>Study</w:t>
            </w:r>
            <w:proofErr w:type="spellEnd"/>
          </w:p>
        </w:tc>
        <w:tc>
          <w:tcPr>
            <w:tcW w:w="3194" w:type="dxa"/>
          </w:tcPr>
          <w:p w14:paraId="0D531553" w14:textId="6967CCE2" w:rsidR="006E6FCE" w:rsidRPr="002F7CC9" w:rsidRDefault="005561CC"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Controlegroep</w:t>
            </w:r>
            <w:r w:rsidR="006E6FCE" w:rsidRPr="002F7CC9">
              <w:rPr>
                <w:rFonts w:ascii="Times New Roman" w:hAnsi="Times New Roman" w:cs="Times New Roman"/>
                <w:sz w:val="16"/>
                <w:szCs w:val="16"/>
                <w:u w:val="single"/>
              </w:rPr>
              <w:t>:</w:t>
            </w:r>
            <w:r w:rsidR="006E6FCE" w:rsidRPr="002F7CC9">
              <w:rPr>
                <w:rFonts w:ascii="Times New Roman" w:hAnsi="Times New Roman" w:cs="Times New Roman"/>
                <w:sz w:val="16"/>
                <w:szCs w:val="16"/>
              </w:rPr>
              <w:t xml:space="preserve"> </w:t>
            </w:r>
            <w:r w:rsidR="006E6FCE">
              <w:rPr>
                <w:rFonts w:ascii="Times New Roman" w:hAnsi="Times New Roman" w:cs="Times New Roman"/>
                <w:sz w:val="16"/>
                <w:szCs w:val="16"/>
              </w:rPr>
              <w:t>fysiotherapie</w:t>
            </w:r>
          </w:p>
          <w:p w14:paraId="4765D723" w14:textId="77777777" w:rsidR="006E6FCE" w:rsidRPr="002F7CC9"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Interventie</w:t>
            </w:r>
            <w:r>
              <w:rPr>
                <w:rFonts w:ascii="Times New Roman" w:hAnsi="Times New Roman" w:cs="Times New Roman"/>
                <w:sz w:val="16"/>
                <w:szCs w:val="16"/>
                <w:u w:val="single"/>
              </w:rPr>
              <w:t xml:space="preserve"> groep</w:t>
            </w:r>
            <w:r w:rsidRPr="002F7CC9">
              <w:rPr>
                <w:rFonts w:ascii="Times New Roman" w:hAnsi="Times New Roman" w:cs="Times New Roman"/>
                <w:sz w:val="16"/>
                <w:szCs w:val="16"/>
                <w:u w:val="single"/>
              </w:rPr>
              <w:t>:</w:t>
            </w:r>
            <w:r w:rsidRPr="002F7CC9">
              <w:rPr>
                <w:rFonts w:ascii="Times New Roman" w:hAnsi="Times New Roman" w:cs="Times New Roman"/>
                <w:sz w:val="16"/>
                <w:szCs w:val="16"/>
              </w:rPr>
              <w:t xml:space="preserve"> </w:t>
            </w:r>
            <w:r>
              <w:rPr>
                <w:rFonts w:ascii="Times New Roman" w:hAnsi="Times New Roman" w:cs="Times New Roman"/>
                <w:sz w:val="16"/>
                <w:szCs w:val="16"/>
              </w:rPr>
              <w:t xml:space="preserve">NMES m. quadriceps </w:t>
            </w:r>
            <w:proofErr w:type="spellStart"/>
            <w:r>
              <w:rPr>
                <w:rFonts w:ascii="Times New Roman" w:hAnsi="Times New Roman" w:cs="Times New Roman"/>
                <w:sz w:val="16"/>
                <w:szCs w:val="16"/>
              </w:rPr>
              <w:t>femoris</w:t>
            </w:r>
            <w:proofErr w:type="spellEnd"/>
            <w:r>
              <w:rPr>
                <w:rFonts w:ascii="Times New Roman" w:hAnsi="Times New Roman" w:cs="Times New Roman"/>
                <w:sz w:val="16"/>
                <w:szCs w:val="16"/>
              </w:rPr>
              <w:t xml:space="preserve"> + fysiotherapie </w:t>
            </w:r>
          </w:p>
        </w:tc>
        <w:tc>
          <w:tcPr>
            <w:tcW w:w="2097" w:type="dxa"/>
          </w:tcPr>
          <w:p w14:paraId="28FB2638" w14:textId="77777777" w:rsidR="006E6FCE" w:rsidRPr="00785284" w:rsidRDefault="006E6FCE" w:rsidP="009B6651">
            <w:pPr>
              <w:pStyle w:val="Geenafstand"/>
              <w:rPr>
                <w:rFonts w:ascii="Times New Roman" w:hAnsi="Times New Roman" w:cs="Times New Roman"/>
                <w:sz w:val="16"/>
                <w:szCs w:val="16"/>
              </w:rPr>
            </w:pPr>
            <w:r w:rsidRPr="00785284">
              <w:rPr>
                <w:rFonts w:ascii="Times New Roman" w:hAnsi="Times New Roman" w:cs="Times New Roman"/>
                <w:sz w:val="16"/>
                <w:szCs w:val="16"/>
                <w:u w:val="single"/>
              </w:rPr>
              <w:t>CG</w:t>
            </w:r>
            <w:r w:rsidRPr="00785284">
              <w:rPr>
                <w:rFonts w:ascii="Times New Roman" w:hAnsi="Times New Roman" w:cs="Times New Roman"/>
                <w:sz w:val="16"/>
                <w:szCs w:val="16"/>
              </w:rPr>
              <w:t xml:space="preserve">: 2 x p/d (7 dagen </w:t>
            </w:r>
            <w:r>
              <w:rPr>
                <w:rFonts w:ascii="Times New Roman" w:hAnsi="Times New Roman" w:cs="Times New Roman"/>
                <w:sz w:val="16"/>
                <w:szCs w:val="16"/>
              </w:rPr>
              <w:t>p/w)</w:t>
            </w:r>
          </w:p>
          <w:p w14:paraId="45F5F747" w14:textId="06E3C2E2" w:rsidR="006E6FCE" w:rsidRPr="00F00FC0" w:rsidRDefault="006E6FCE" w:rsidP="009B6651">
            <w:pPr>
              <w:pStyle w:val="Geenafstand"/>
              <w:rPr>
                <w:rFonts w:ascii="Times New Roman" w:hAnsi="Times New Roman" w:cs="Times New Roman"/>
                <w:sz w:val="16"/>
                <w:szCs w:val="16"/>
              </w:rPr>
            </w:pPr>
            <w:r w:rsidRPr="00F00FC0">
              <w:rPr>
                <w:rFonts w:ascii="Times New Roman" w:hAnsi="Times New Roman" w:cs="Times New Roman"/>
                <w:sz w:val="16"/>
                <w:szCs w:val="16"/>
                <w:u w:val="single"/>
              </w:rPr>
              <w:t>NMES</w:t>
            </w:r>
            <w:r w:rsidRPr="00F00FC0">
              <w:rPr>
                <w:rFonts w:ascii="Times New Roman" w:hAnsi="Times New Roman" w:cs="Times New Roman"/>
                <w:sz w:val="16"/>
                <w:szCs w:val="16"/>
              </w:rPr>
              <w:t>: 1 x p/</w:t>
            </w:r>
            <w:r w:rsidR="005561CC" w:rsidRPr="00F00FC0">
              <w:rPr>
                <w:rFonts w:ascii="Times New Roman" w:hAnsi="Times New Roman" w:cs="Times New Roman"/>
                <w:sz w:val="16"/>
                <w:szCs w:val="16"/>
              </w:rPr>
              <w:t>d 45</w:t>
            </w:r>
            <w:r w:rsidRPr="00F00FC0">
              <w:rPr>
                <w:rFonts w:ascii="Times New Roman" w:hAnsi="Times New Roman" w:cs="Times New Roman"/>
                <w:sz w:val="16"/>
                <w:szCs w:val="16"/>
              </w:rPr>
              <w:t xml:space="preserve"> min</w:t>
            </w:r>
            <w:r>
              <w:rPr>
                <w:rFonts w:ascii="Times New Roman" w:hAnsi="Times New Roman" w:cs="Times New Roman"/>
                <w:sz w:val="16"/>
                <w:szCs w:val="16"/>
              </w:rPr>
              <w:t xml:space="preserve"> NMES</w:t>
            </w:r>
            <w:r w:rsidRPr="00F00FC0">
              <w:rPr>
                <w:rFonts w:ascii="Times New Roman" w:hAnsi="Times New Roman" w:cs="Times New Roman"/>
                <w:sz w:val="16"/>
                <w:szCs w:val="16"/>
              </w:rPr>
              <w:t xml:space="preserve"> (50 Hz) + 2 x p/d FT</w:t>
            </w:r>
          </w:p>
        </w:tc>
        <w:tc>
          <w:tcPr>
            <w:tcW w:w="960" w:type="dxa"/>
          </w:tcPr>
          <w:p w14:paraId="081C3CD5"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Tot IC-ontslag</w:t>
            </w:r>
          </w:p>
        </w:tc>
        <w:tc>
          <w:tcPr>
            <w:tcW w:w="1479" w:type="dxa"/>
          </w:tcPr>
          <w:p w14:paraId="3E566948"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Spierkracht (MRC), zelfredzaamheid (BI/FSS-ICU), IC-ligduur, totale ligduur: </w:t>
            </w:r>
            <w:r w:rsidRPr="009F497E">
              <w:rPr>
                <w:rFonts w:ascii="Times New Roman" w:hAnsi="Times New Roman" w:cs="Times New Roman"/>
                <w:i/>
                <w:iCs/>
                <w:sz w:val="16"/>
                <w:szCs w:val="16"/>
              </w:rPr>
              <w:t>dagelijks</w:t>
            </w:r>
          </w:p>
        </w:tc>
      </w:tr>
      <w:tr w:rsidR="006E6FCE" w:rsidRPr="002F7CC9" w14:paraId="7B63C3C6" w14:textId="77777777" w:rsidTr="00E51758">
        <w:trPr>
          <w:trHeight w:val="427"/>
        </w:trPr>
        <w:tc>
          <w:tcPr>
            <w:tcW w:w="1337" w:type="dxa"/>
          </w:tcPr>
          <w:p w14:paraId="0930721F" w14:textId="77777777" w:rsidR="006E6FCE" w:rsidRPr="002F7CC9" w:rsidRDefault="006E6FCE" w:rsidP="009B6651">
            <w:pPr>
              <w:pStyle w:val="Geenafstand"/>
              <w:rPr>
                <w:rFonts w:ascii="Times New Roman" w:hAnsi="Times New Roman" w:cs="Times New Roman"/>
                <w:sz w:val="16"/>
                <w:szCs w:val="16"/>
              </w:rPr>
            </w:pPr>
            <w:proofErr w:type="spellStart"/>
            <w:r w:rsidRPr="002F7CC9">
              <w:rPr>
                <w:rFonts w:ascii="Times New Roman" w:hAnsi="Times New Roman" w:cs="Times New Roman"/>
                <w:sz w:val="16"/>
                <w:szCs w:val="16"/>
              </w:rPr>
              <w:t>Fossat</w:t>
            </w:r>
            <w:proofErr w:type="spellEnd"/>
            <w:r w:rsidRPr="002F7CC9">
              <w:rPr>
                <w:rFonts w:ascii="Times New Roman" w:hAnsi="Times New Roman" w:cs="Times New Roman"/>
                <w:sz w:val="16"/>
                <w:szCs w:val="16"/>
              </w:rPr>
              <w:t xml:space="preserve"> (2018), RCT</w:t>
            </w:r>
          </w:p>
        </w:tc>
        <w:tc>
          <w:tcPr>
            <w:tcW w:w="3194" w:type="dxa"/>
          </w:tcPr>
          <w:p w14:paraId="2296D59F" w14:textId="2CE69B3A" w:rsidR="006E6FCE" w:rsidRPr="002F7CC9" w:rsidRDefault="005561CC"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Controlegroep</w:t>
            </w:r>
            <w:r w:rsidR="006E6FCE" w:rsidRPr="002F7CC9">
              <w:rPr>
                <w:rFonts w:ascii="Times New Roman" w:hAnsi="Times New Roman" w:cs="Times New Roman"/>
                <w:sz w:val="16"/>
                <w:szCs w:val="16"/>
                <w:u w:val="single"/>
              </w:rPr>
              <w:t>:</w:t>
            </w:r>
            <w:r w:rsidR="006E6FCE" w:rsidRPr="002F7CC9">
              <w:rPr>
                <w:rFonts w:ascii="Times New Roman" w:hAnsi="Times New Roman" w:cs="Times New Roman"/>
                <w:sz w:val="16"/>
                <w:szCs w:val="16"/>
              </w:rPr>
              <w:t xml:space="preserve"> </w:t>
            </w:r>
            <w:r w:rsidR="006E6FCE">
              <w:rPr>
                <w:rFonts w:ascii="Times New Roman" w:hAnsi="Times New Roman" w:cs="Times New Roman"/>
                <w:sz w:val="16"/>
                <w:szCs w:val="16"/>
              </w:rPr>
              <w:t>fysiotherapie, protocol</w:t>
            </w:r>
            <w:r w:rsidR="006E6FCE" w:rsidRPr="002F7CC9">
              <w:rPr>
                <w:rFonts w:ascii="Times New Roman" w:hAnsi="Times New Roman" w:cs="Times New Roman"/>
                <w:sz w:val="16"/>
                <w:szCs w:val="16"/>
              </w:rPr>
              <w:t xml:space="preserve"> </w:t>
            </w:r>
            <w:proofErr w:type="spellStart"/>
            <w:r w:rsidR="006E6FCE" w:rsidRPr="002F7CC9">
              <w:rPr>
                <w:rFonts w:ascii="Times New Roman" w:hAnsi="Times New Roman" w:cs="Times New Roman"/>
                <w:sz w:val="16"/>
                <w:szCs w:val="16"/>
              </w:rPr>
              <w:t>Schweickert</w:t>
            </w:r>
            <w:proofErr w:type="spellEnd"/>
            <w:r w:rsidR="006E6FCE" w:rsidRPr="002F7CC9">
              <w:rPr>
                <w:rFonts w:ascii="Times New Roman" w:hAnsi="Times New Roman" w:cs="Times New Roman"/>
                <w:sz w:val="16"/>
                <w:szCs w:val="16"/>
              </w:rPr>
              <w:t xml:space="preserve"> et al</w:t>
            </w:r>
            <w:sdt>
              <w:sdtPr>
                <w:rPr>
                  <w:rFonts w:ascii="Times New Roman" w:hAnsi="Times New Roman" w:cs="Times New Roman"/>
                  <w:color w:val="000000"/>
                  <w:sz w:val="16"/>
                  <w:szCs w:val="16"/>
                  <w:vertAlign w:val="superscript"/>
                </w:rPr>
                <w:tag w:val="MENDELEY_CITATION_v3_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"/>
                <w:id w:val="1473793789"/>
                <w:placeholder>
                  <w:docPart w:val="8EE3F8E2139B4C78B0586C039D957C8A"/>
                </w:placeholder>
              </w:sdtPr>
              <w:sdtEndPr/>
              <w:sdtContent>
                <w:r w:rsidR="00BF353A" w:rsidRPr="00BF353A">
                  <w:rPr>
                    <w:rFonts w:ascii="Times New Roman" w:hAnsi="Times New Roman" w:cs="Times New Roman"/>
                    <w:color w:val="000000"/>
                    <w:sz w:val="16"/>
                    <w:szCs w:val="16"/>
                    <w:vertAlign w:val="superscript"/>
                  </w:rPr>
                  <w:t>32</w:t>
                </w:r>
              </w:sdtContent>
            </w:sdt>
            <w:r w:rsidR="006E6FCE" w:rsidRPr="002F7CC9">
              <w:rPr>
                <w:rFonts w:ascii="Times New Roman" w:hAnsi="Times New Roman" w:cs="Times New Roman"/>
                <w:color w:val="000000"/>
                <w:sz w:val="16"/>
                <w:szCs w:val="16"/>
                <w:vertAlign w:val="superscript"/>
              </w:rPr>
              <w:t xml:space="preserve">  </w:t>
            </w:r>
          </w:p>
          <w:p w14:paraId="0F8DFDBF" w14:textId="1C7DC94D" w:rsidR="006E6FCE" w:rsidRPr="00B279A6"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Interventie groep:</w:t>
            </w:r>
            <w:r w:rsidRPr="002F7CC9">
              <w:rPr>
                <w:rFonts w:ascii="Times New Roman" w:hAnsi="Times New Roman" w:cs="Times New Roman"/>
                <w:sz w:val="16"/>
                <w:szCs w:val="16"/>
              </w:rPr>
              <w:t xml:space="preserve"> </w:t>
            </w:r>
            <w:r>
              <w:rPr>
                <w:rFonts w:ascii="Times New Roman" w:hAnsi="Times New Roman" w:cs="Times New Roman"/>
                <w:sz w:val="16"/>
                <w:szCs w:val="16"/>
              </w:rPr>
              <w:t>fysiotherapie, protocol</w:t>
            </w:r>
            <w:r w:rsidRPr="002F7CC9">
              <w:rPr>
                <w:rFonts w:ascii="Times New Roman" w:hAnsi="Times New Roman" w:cs="Times New Roman"/>
                <w:sz w:val="16"/>
                <w:szCs w:val="16"/>
              </w:rPr>
              <w:t xml:space="preserve"> </w:t>
            </w:r>
            <w:proofErr w:type="spellStart"/>
            <w:r w:rsidRPr="002F7CC9">
              <w:rPr>
                <w:rFonts w:ascii="Times New Roman" w:hAnsi="Times New Roman" w:cs="Times New Roman"/>
                <w:sz w:val="16"/>
                <w:szCs w:val="16"/>
              </w:rPr>
              <w:t>Schweickert</w:t>
            </w:r>
            <w:proofErr w:type="spellEnd"/>
            <w:r w:rsidRPr="002F7CC9">
              <w:rPr>
                <w:rFonts w:ascii="Times New Roman" w:hAnsi="Times New Roman" w:cs="Times New Roman"/>
                <w:sz w:val="16"/>
                <w:szCs w:val="16"/>
              </w:rPr>
              <w:t xml:space="preserve"> et al</w:t>
            </w:r>
            <w:sdt>
              <w:sdtPr>
                <w:rPr>
                  <w:rFonts w:ascii="Times New Roman" w:hAnsi="Times New Roman" w:cs="Times New Roman"/>
                  <w:color w:val="000000"/>
                  <w:sz w:val="16"/>
                  <w:szCs w:val="16"/>
                  <w:vertAlign w:val="superscript"/>
                </w:rPr>
                <w:tag w:val="MENDELEY_CITATION_v3_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"/>
                <w:id w:val="166071105"/>
                <w:placeholder>
                  <w:docPart w:val="8EE3F8E2139B4C78B0586C039D957C8A"/>
                </w:placeholder>
              </w:sdtPr>
              <w:sdtEndPr/>
              <w:sdtContent>
                <w:r w:rsidR="00BF353A" w:rsidRPr="00BF353A">
                  <w:rPr>
                    <w:rFonts w:ascii="Times New Roman" w:hAnsi="Times New Roman" w:cs="Times New Roman"/>
                    <w:color w:val="000000"/>
                    <w:sz w:val="16"/>
                    <w:szCs w:val="16"/>
                    <w:vertAlign w:val="superscript"/>
                  </w:rPr>
                  <w:t>32</w:t>
                </w:r>
              </w:sdtContent>
            </w:sdt>
            <w:r w:rsidRPr="002F7CC9">
              <w:rPr>
                <w:rFonts w:ascii="Times New Roman" w:hAnsi="Times New Roman" w:cs="Times New Roman"/>
                <w:color w:val="000000"/>
                <w:sz w:val="16"/>
                <w:szCs w:val="16"/>
                <w:vertAlign w:val="superscript"/>
              </w:rPr>
              <w:t xml:space="preserve"> </w:t>
            </w:r>
            <w:r>
              <w:rPr>
                <w:rFonts w:ascii="Times New Roman" w:hAnsi="Times New Roman" w:cs="Times New Roman"/>
                <w:sz w:val="16"/>
                <w:szCs w:val="16"/>
              </w:rPr>
              <w:t>+</w:t>
            </w:r>
            <w:r w:rsidRPr="002F7CC9">
              <w:rPr>
                <w:rFonts w:ascii="Times New Roman" w:hAnsi="Times New Roman" w:cs="Times New Roman"/>
                <w:sz w:val="16"/>
                <w:szCs w:val="16"/>
              </w:rPr>
              <w:t xml:space="preserve"> fietsergometer </w:t>
            </w:r>
            <w:r>
              <w:rPr>
                <w:rFonts w:ascii="Times New Roman" w:hAnsi="Times New Roman" w:cs="Times New Roman"/>
                <w:sz w:val="16"/>
                <w:szCs w:val="16"/>
              </w:rPr>
              <w:t>+ EMS</w:t>
            </w:r>
            <w:r w:rsidRPr="002F7CC9">
              <w:rPr>
                <w:rFonts w:ascii="Times New Roman" w:hAnsi="Times New Roman" w:cs="Times New Roman"/>
                <w:sz w:val="16"/>
                <w:szCs w:val="16"/>
              </w:rPr>
              <w:t xml:space="preserve"> m. quadriceps</w:t>
            </w:r>
            <w:r>
              <w:rPr>
                <w:rFonts w:ascii="Times New Roman" w:hAnsi="Times New Roman" w:cs="Times New Roman"/>
                <w:sz w:val="16"/>
                <w:szCs w:val="16"/>
              </w:rPr>
              <w:t xml:space="preserve"> </w:t>
            </w:r>
            <w:proofErr w:type="spellStart"/>
            <w:r>
              <w:rPr>
                <w:rFonts w:ascii="Times New Roman" w:hAnsi="Times New Roman" w:cs="Times New Roman"/>
                <w:sz w:val="16"/>
                <w:szCs w:val="16"/>
              </w:rPr>
              <w:t>femoris</w:t>
            </w:r>
            <w:proofErr w:type="spellEnd"/>
            <w:r w:rsidRPr="002F7CC9">
              <w:rPr>
                <w:rFonts w:ascii="Times New Roman" w:hAnsi="Times New Roman" w:cs="Times New Roman"/>
                <w:sz w:val="16"/>
                <w:szCs w:val="16"/>
              </w:rPr>
              <w:t xml:space="preserve"> </w:t>
            </w:r>
            <w:r w:rsidRPr="002F7CC9">
              <w:rPr>
                <w:rFonts w:ascii="Times New Roman" w:hAnsi="Times New Roman" w:cs="Times New Roman"/>
                <w:i/>
                <w:iCs/>
                <w:sz w:val="16"/>
                <w:szCs w:val="16"/>
              </w:rPr>
              <w:t xml:space="preserve"> </w:t>
            </w:r>
          </w:p>
        </w:tc>
        <w:tc>
          <w:tcPr>
            <w:tcW w:w="2097" w:type="dxa"/>
          </w:tcPr>
          <w:p w14:paraId="554C38B7"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CG:</w:t>
            </w:r>
            <w:r>
              <w:rPr>
                <w:rFonts w:ascii="Times New Roman" w:hAnsi="Times New Roman" w:cs="Times New Roman"/>
                <w:sz w:val="16"/>
                <w:szCs w:val="16"/>
              </w:rPr>
              <w:t xml:space="preserve"> 1 x p/d (5 dagen p/w) FT</w:t>
            </w:r>
          </w:p>
          <w:p w14:paraId="6828A463" w14:textId="77777777" w:rsidR="006E6FCE" w:rsidRPr="00837A1B" w:rsidRDefault="006E6FCE" w:rsidP="009B6651">
            <w:pPr>
              <w:pStyle w:val="Geenafstand"/>
              <w:rPr>
                <w:rFonts w:ascii="Times New Roman" w:hAnsi="Times New Roman" w:cs="Times New Roman"/>
                <w:sz w:val="16"/>
                <w:szCs w:val="16"/>
              </w:rPr>
            </w:pPr>
            <w:r w:rsidRPr="00837A1B">
              <w:rPr>
                <w:rFonts w:ascii="Times New Roman" w:hAnsi="Times New Roman" w:cs="Times New Roman"/>
                <w:sz w:val="16"/>
                <w:szCs w:val="16"/>
                <w:u w:val="single"/>
              </w:rPr>
              <w:t>EMS:</w:t>
            </w:r>
            <w:r w:rsidRPr="00837A1B">
              <w:rPr>
                <w:rFonts w:ascii="Times New Roman" w:hAnsi="Times New Roman" w:cs="Times New Roman"/>
                <w:sz w:val="16"/>
                <w:szCs w:val="16"/>
              </w:rPr>
              <w:t xml:space="preserve"> 1 x p/d 50 min EMS + 1 x p/d 15 min</w:t>
            </w:r>
            <w:r>
              <w:rPr>
                <w:rFonts w:ascii="Times New Roman" w:hAnsi="Times New Roman" w:cs="Times New Roman"/>
                <w:sz w:val="16"/>
                <w:szCs w:val="16"/>
              </w:rPr>
              <w:t xml:space="preserve"> fietsergometer + 1 x p/d (5 dagen p/w) FT</w:t>
            </w:r>
          </w:p>
        </w:tc>
        <w:tc>
          <w:tcPr>
            <w:tcW w:w="960" w:type="dxa"/>
          </w:tcPr>
          <w:p w14:paraId="7A3756FB"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Tot IC-ontslag</w:t>
            </w:r>
          </w:p>
        </w:tc>
        <w:tc>
          <w:tcPr>
            <w:tcW w:w="1479" w:type="dxa"/>
          </w:tcPr>
          <w:p w14:paraId="3810E667"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Spierkracht (MRC), zelfredzaamheid (IMS/BI), spiermassa: </w:t>
            </w:r>
            <w:r w:rsidRPr="00E97FEC">
              <w:rPr>
                <w:rFonts w:ascii="Times New Roman" w:hAnsi="Times New Roman" w:cs="Times New Roman"/>
                <w:i/>
                <w:iCs/>
                <w:sz w:val="16"/>
                <w:szCs w:val="16"/>
              </w:rPr>
              <w:t>IC-ontslag en na 6 maanden follow up</w:t>
            </w:r>
            <w:r w:rsidRPr="002F7CC9">
              <w:rPr>
                <w:rFonts w:ascii="Times New Roman" w:hAnsi="Times New Roman" w:cs="Times New Roman"/>
                <w:sz w:val="16"/>
                <w:szCs w:val="16"/>
              </w:rPr>
              <w:t xml:space="preserve"> </w:t>
            </w:r>
          </w:p>
        </w:tc>
      </w:tr>
      <w:tr w:rsidR="006E6FCE" w:rsidRPr="002F7CC9" w14:paraId="1EF9F11C" w14:textId="77777777" w:rsidTr="00E51758">
        <w:trPr>
          <w:trHeight w:val="427"/>
        </w:trPr>
        <w:tc>
          <w:tcPr>
            <w:tcW w:w="1337" w:type="dxa"/>
          </w:tcPr>
          <w:p w14:paraId="3D5A7246" w14:textId="77777777" w:rsidR="006E6FCE" w:rsidRPr="002F7CC9" w:rsidRDefault="006E6FCE" w:rsidP="009B6651">
            <w:pPr>
              <w:pStyle w:val="Geenafstand"/>
              <w:rPr>
                <w:rFonts w:ascii="Times New Roman" w:hAnsi="Times New Roman" w:cs="Times New Roman"/>
                <w:sz w:val="16"/>
                <w:szCs w:val="16"/>
              </w:rPr>
            </w:pPr>
            <w:proofErr w:type="spellStart"/>
            <w:r w:rsidRPr="002F7CC9">
              <w:rPr>
                <w:rFonts w:ascii="Times New Roman" w:hAnsi="Times New Roman" w:cs="Times New Roman"/>
                <w:sz w:val="16"/>
                <w:szCs w:val="16"/>
              </w:rPr>
              <w:t>Nakamura</w:t>
            </w:r>
            <w:proofErr w:type="spellEnd"/>
            <w:r w:rsidRPr="002F7CC9">
              <w:rPr>
                <w:rFonts w:ascii="Times New Roman" w:hAnsi="Times New Roman" w:cs="Times New Roman"/>
                <w:sz w:val="16"/>
                <w:szCs w:val="16"/>
              </w:rPr>
              <w:t xml:space="preserve"> (2019), RCT</w:t>
            </w:r>
          </w:p>
        </w:tc>
        <w:tc>
          <w:tcPr>
            <w:tcW w:w="3194" w:type="dxa"/>
          </w:tcPr>
          <w:p w14:paraId="51DEBE45" w14:textId="70F7E8F9" w:rsidR="006E6FCE" w:rsidRDefault="005561CC"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Controlegroep</w:t>
            </w:r>
            <w:r w:rsidR="006E6FCE" w:rsidRPr="002F7CC9">
              <w:rPr>
                <w:rFonts w:ascii="Times New Roman" w:hAnsi="Times New Roman" w:cs="Times New Roman"/>
                <w:sz w:val="16"/>
                <w:szCs w:val="16"/>
              </w:rPr>
              <w:t>:</w:t>
            </w:r>
            <w:r w:rsidR="006E6FCE">
              <w:rPr>
                <w:rFonts w:ascii="Times New Roman" w:hAnsi="Times New Roman" w:cs="Times New Roman"/>
                <w:sz w:val="16"/>
                <w:szCs w:val="16"/>
              </w:rPr>
              <w:t xml:space="preserve"> fysiotherapie</w:t>
            </w:r>
          </w:p>
          <w:p w14:paraId="69364AE9" w14:textId="77777777" w:rsidR="006E6FCE"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Interventie groep</w:t>
            </w:r>
            <w:r w:rsidRPr="002F7CC9">
              <w:rPr>
                <w:rFonts w:ascii="Times New Roman" w:hAnsi="Times New Roman" w:cs="Times New Roman"/>
                <w:sz w:val="16"/>
                <w:szCs w:val="16"/>
              </w:rPr>
              <w:t xml:space="preserve">: </w:t>
            </w:r>
            <w:r>
              <w:rPr>
                <w:rFonts w:ascii="Times New Roman" w:hAnsi="Times New Roman" w:cs="Times New Roman"/>
                <w:sz w:val="16"/>
                <w:szCs w:val="16"/>
              </w:rPr>
              <w:t>EMS</w:t>
            </w:r>
            <w:r w:rsidRPr="002F7CC9">
              <w:rPr>
                <w:rFonts w:ascii="Times New Roman" w:hAnsi="Times New Roman" w:cs="Times New Roman"/>
                <w:sz w:val="16"/>
                <w:szCs w:val="16"/>
              </w:rPr>
              <w:t xml:space="preserve"> door middel van riemelektrodes</w:t>
            </w:r>
          </w:p>
          <w:p w14:paraId="62E4B16C" w14:textId="77777777" w:rsidR="006E6FCE" w:rsidRPr="002F7CC9" w:rsidRDefault="006E6FCE" w:rsidP="009B6651">
            <w:pPr>
              <w:pStyle w:val="Geenafstand"/>
              <w:rPr>
                <w:rFonts w:ascii="Times New Roman" w:hAnsi="Times New Roman" w:cs="Times New Roman"/>
                <w:sz w:val="16"/>
                <w:szCs w:val="16"/>
              </w:rPr>
            </w:pPr>
          </w:p>
          <w:p w14:paraId="7A7761D5" w14:textId="77777777" w:rsidR="006E6FCE" w:rsidRPr="002F7CC9" w:rsidRDefault="006E6FCE" w:rsidP="009B6651">
            <w:pPr>
              <w:pStyle w:val="Geenafstand"/>
              <w:rPr>
                <w:rFonts w:ascii="Times New Roman" w:hAnsi="Times New Roman" w:cs="Times New Roman"/>
                <w:sz w:val="16"/>
                <w:szCs w:val="16"/>
              </w:rPr>
            </w:pPr>
            <w:r w:rsidRPr="002F7CC9">
              <w:rPr>
                <w:rFonts w:ascii="Times New Roman" w:hAnsi="Times New Roman" w:cs="Times New Roman"/>
                <w:i/>
                <w:iCs/>
                <w:sz w:val="16"/>
                <w:szCs w:val="16"/>
              </w:rPr>
              <w:t xml:space="preserve">In beide groepen </w:t>
            </w:r>
            <w:r>
              <w:rPr>
                <w:rFonts w:ascii="Times New Roman" w:hAnsi="Times New Roman" w:cs="Times New Roman"/>
                <w:i/>
                <w:iCs/>
                <w:sz w:val="16"/>
                <w:szCs w:val="16"/>
              </w:rPr>
              <w:t xml:space="preserve">werden </w:t>
            </w:r>
            <w:r w:rsidRPr="002F7CC9">
              <w:rPr>
                <w:rFonts w:ascii="Times New Roman" w:hAnsi="Times New Roman" w:cs="Times New Roman"/>
                <w:i/>
                <w:iCs/>
                <w:sz w:val="16"/>
                <w:szCs w:val="16"/>
              </w:rPr>
              <w:t>actieve en passieve mobilisatie en loopoefeningen</w:t>
            </w:r>
            <w:r>
              <w:rPr>
                <w:rFonts w:ascii="Times New Roman" w:hAnsi="Times New Roman" w:cs="Times New Roman"/>
                <w:i/>
                <w:iCs/>
                <w:sz w:val="16"/>
                <w:szCs w:val="16"/>
              </w:rPr>
              <w:t xml:space="preserve"> </w:t>
            </w:r>
            <w:r w:rsidRPr="002F7CC9">
              <w:rPr>
                <w:rFonts w:ascii="Times New Roman" w:hAnsi="Times New Roman" w:cs="Times New Roman"/>
                <w:i/>
                <w:iCs/>
                <w:sz w:val="16"/>
                <w:szCs w:val="16"/>
              </w:rPr>
              <w:t xml:space="preserve">gestart door verpleegkundigen vanaf dag 2 op de IC. 3 keer per dag 5-20 minuten. </w:t>
            </w:r>
          </w:p>
        </w:tc>
        <w:tc>
          <w:tcPr>
            <w:tcW w:w="2097" w:type="dxa"/>
          </w:tcPr>
          <w:p w14:paraId="50F13445"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CG:</w:t>
            </w:r>
            <w:r>
              <w:rPr>
                <w:rFonts w:ascii="Times New Roman" w:hAnsi="Times New Roman" w:cs="Times New Roman"/>
                <w:sz w:val="16"/>
                <w:szCs w:val="16"/>
              </w:rPr>
              <w:t xml:space="preserve"> 1 x p/d 20 min FT +</w:t>
            </w:r>
          </w:p>
          <w:p w14:paraId="506F19B3" w14:textId="77777777" w:rsidR="006E6FCE" w:rsidRPr="00395639" w:rsidRDefault="006E6FCE" w:rsidP="009B6651">
            <w:pPr>
              <w:pStyle w:val="Geenafstand"/>
              <w:rPr>
                <w:rFonts w:ascii="Times New Roman" w:hAnsi="Times New Roman" w:cs="Times New Roman"/>
                <w:sz w:val="16"/>
                <w:szCs w:val="16"/>
                <w:lang w:val="en-US"/>
              </w:rPr>
            </w:pPr>
            <w:r w:rsidRPr="00395639">
              <w:rPr>
                <w:rFonts w:ascii="Times New Roman" w:hAnsi="Times New Roman" w:cs="Times New Roman"/>
                <w:sz w:val="16"/>
                <w:szCs w:val="16"/>
                <w:u w:val="single"/>
                <w:lang w:val="en-US"/>
              </w:rPr>
              <w:t>EMS:</w:t>
            </w:r>
            <w:r w:rsidRPr="00395639">
              <w:rPr>
                <w:rFonts w:ascii="Times New Roman" w:hAnsi="Times New Roman" w:cs="Times New Roman"/>
                <w:sz w:val="16"/>
                <w:szCs w:val="16"/>
                <w:lang w:val="en-US"/>
              </w:rPr>
              <w:t xml:space="preserve"> 1 x p/d 20 EMS (20H</w:t>
            </w:r>
            <w:r>
              <w:rPr>
                <w:rFonts w:ascii="Times New Roman" w:hAnsi="Times New Roman" w:cs="Times New Roman"/>
                <w:sz w:val="16"/>
                <w:szCs w:val="16"/>
                <w:lang w:val="en-US"/>
              </w:rPr>
              <w:t>z/250</w:t>
            </w:r>
            <w:r w:rsidRPr="00395639">
              <w:rPr>
                <w:rFonts w:ascii="Times New Roman" w:hAnsi="Times New Roman" w:cs="Times New Roman"/>
                <w:sz w:val="16"/>
                <w:szCs w:val="16"/>
                <w:lang w:val="en-US"/>
              </w:rPr>
              <w:t>µs</w:t>
            </w:r>
            <w:r>
              <w:rPr>
                <w:rFonts w:ascii="Times New Roman" w:hAnsi="Times New Roman" w:cs="Times New Roman"/>
                <w:sz w:val="16"/>
                <w:szCs w:val="16"/>
                <w:lang w:val="en-US"/>
              </w:rPr>
              <w:t xml:space="preserve">) </w:t>
            </w:r>
          </w:p>
        </w:tc>
        <w:tc>
          <w:tcPr>
            <w:tcW w:w="960" w:type="dxa"/>
          </w:tcPr>
          <w:p w14:paraId="5139D1AD"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10 dagen </w:t>
            </w:r>
          </w:p>
        </w:tc>
        <w:tc>
          <w:tcPr>
            <w:tcW w:w="1479" w:type="dxa"/>
          </w:tcPr>
          <w:p w14:paraId="322DB809"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Spiermassa, IC-ligduur en totale ligduur, zelfredzaamheid (BI): </w:t>
            </w:r>
            <w:r w:rsidRPr="00845C1D">
              <w:rPr>
                <w:rFonts w:ascii="Times New Roman" w:hAnsi="Times New Roman" w:cs="Times New Roman"/>
                <w:i/>
                <w:iCs/>
                <w:sz w:val="16"/>
                <w:szCs w:val="16"/>
              </w:rPr>
              <w:t>dag 1 en 10</w:t>
            </w:r>
          </w:p>
        </w:tc>
      </w:tr>
      <w:tr w:rsidR="006E6FCE" w:rsidRPr="002F7CC9" w14:paraId="79E32208" w14:textId="77777777" w:rsidTr="00E51758">
        <w:trPr>
          <w:trHeight w:val="427"/>
        </w:trPr>
        <w:tc>
          <w:tcPr>
            <w:tcW w:w="1337" w:type="dxa"/>
          </w:tcPr>
          <w:p w14:paraId="75A38FB8" w14:textId="77777777" w:rsidR="006E6FCE" w:rsidRPr="002F7CC9" w:rsidRDefault="006E6FCE" w:rsidP="009B6651">
            <w:pPr>
              <w:pStyle w:val="Geenafstand"/>
              <w:rPr>
                <w:rFonts w:ascii="Times New Roman" w:hAnsi="Times New Roman" w:cs="Times New Roman"/>
                <w:sz w:val="16"/>
                <w:szCs w:val="16"/>
              </w:rPr>
            </w:pPr>
            <w:proofErr w:type="spellStart"/>
            <w:r w:rsidRPr="002F7CC9">
              <w:rPr>
                <w:rFonts w:ascii="Times New Roman" w:hAnsi="Times New Roman" w:cs="Times New Roman"/>
                <w:sz w:val="16"/>
                <w:szCs w:val="16"/>
              </w:rPr>
              <w:t>Akar</w:t>
            </w:r>
            <w:proofErr w:type="spellEnd"/>
            <w:r w:rsidRPr="002F7CC9">
              <w:rPr>
                <w:rFonts w:ascii="Times New Roman" w:hAnsi="Times New Roman" w:cs="Times New Roman"/>
                <w:sz w:val="16"/>
                <w:szCs w:val="16"/>
              </w:rPr>
              <w:t xml:space="preserve"> (2017), RCT</w:t>
            </w:r>
          </w:p>
        </w:tc>
        <w:tc>
          <w:tcPr>
            <w:tcW w:w="3194" w:type="dxa"/>
          </w:tcPr>
          <w:p w14:paraId="1ECD69CD"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NMES + FT</w:t>
            </w:r>
            <w:r w:rsidRPr="002F7CC9">
              <w:rPr>
                <w:rFonts w:ascii="Times New Roman" w:hAnsi="Times New Roman" w:cs="Times New Roman"/>
                <w:sz w:val="16"/>
                <w:szCs w:val="16"/>
                <w:u w:val="single"/>
              </w:rPr>
              <w:t>:</w:t>
            </w:r>
            <w:r w:rsidRPr="002F7CC9">
              <w:rPr>
                <w:rFonts w:ascii="Times New Roman" w:hAnsi="Times New Roman" w:cs="Times New Roman"/>
                <w:sz w:val="16"/>
                <w:szCs w:val="16"/>
              </w:rPr>
              <w:t xml:space="preserve"> NMES vm. </w:t>
            </w:r>
            <w:proofErr w:type="spellStart"/>
            <w:r w:rsidRPr="002F7CC9">
              <w:rPr>
                <w:rFonts w:ascii="Times New Roman" w:hAnsi="Times New Roman" w:cs="Times New Roman"/>
                <w:sz w:val="16"/>
                <w:szCs w:val="16"/>
              </w:rPr>
              <w:t>deltoïdeus</w:t>
            </w:r>
            <w:proofErr w:type="spellEnd"/>
            <w:r w:rsidRPr="002F7CC9">
              <w:rPr>
                <w:rFonts w:ascii="Times New Roman" w:hAnsi="Times New Roman" w:cs="Times New Roman"/>
                <w:sz w:val="16"/>
                <w:szCs w:val="16"/>
              </w:rPr>
              <w:t xml:space="preserve"> en m. quadriceps </w:t>
            </w:r>
            <w:r>
              <w:rPr>
                <w:rFonts w:ascii="Times New Roman" w:hAnsi="Times New Roman" w:cs="Times New Roman"/>
                <w:sz w:val="16"/>
                <w:szCs w:val="16"/>
              </w:rPr>
              <w:t>+ fysiotherapie</w:t>
            </w:r>
          </w:p>
          <w:p w14:paraId="49609CF0"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NMES</w:t>
            </w:r>
            <w:r w:rsidRPr="002F7CC9">
              <w:rPr>
                <w:rFonts w:ascii="Times New Roman" w:hAnsi="Times New Roman" w:cs="Times New Roman"/>
                <w:sz w:val="16"/>
                <w:szCs w:val="16"/>
                <w:u w:val="single"/>
              </w:rPr>
              <w:t>:</w:t>
            </w:r>
            <w:r w:rsidRPr="002F7CC9">
              <w:rPr>
                <w:rFonts w:ascii="Times New Roman" w:hAnsi="Times New Roman" w:cs="Times New Roman"/>
                <w:sz w:val="16"/>
                <w:szCs w:val="16"/>
              </w:rPr>
              <w:t xml:space="preserve"> NMES m. </w:t>
            </w:r>
            <w:proofErr w:type="spellStart"/>
            <w:r w:rsidRPr="002F7CC9">
              <w:rPr>
                <w:rFonts w:ascii="Times New Roman" w:hAnsi="Times New Roman" w:cs="Times New Roman"/>
                <w:sz w:val="16"/>
                <w:szCs w:val="16"/>
              </w:rPr>
              <w:t>deltoïdeus</w:t>
            </w:r>
            <w:proofErr w:type="spellEnd"/>
            <w:r w:rsidRPr="002F7CC9">
              <w:rPr>
                <w:rFonts w:ascii="Times New Roman" w:hAnsi="Times New Roman" w:cs="Times New Roman"/>
                <w:sz w:val="16"/>
                <w:szCs w:val="16"/>
              </w:rPr>
              <w:t xml:space="preserve"> en m. quadriceps</w:t>
            </w:r>
          </w:p>
          <w:p w14:paraId="1A717742"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CG</w:t>
            </w:r>
            <w:r w:rsidRPr="002F7CC9">
              <w:rPr>
                <w:rFonts w:ascii="Times New Roman" w:hAnsi="Times New Roman" w:cs="Times New Roman"/>
                <w:sz w:val="16"/>
                <w:szCs w:val="16"/>
                <w:u w:val="single"/>
              </w:rPr>
              <w:t>:</w:t>
            </w:r>
            <w:r w:rsidRPr="002F7CC9">
              <w:rPr>
                <w:rFonts w:ascii="Times New Roman" w:hAnsi="Times New Roman" w:cs="Times New Roman"/>
                <w:sz w:val="16"/>
                <w:szCs w:val="16"/>
              </w:rPr>
              <w:t xml:space="preserve"> </w:t>
            </w:r>
            <w:r>
              <w:rPr>
                <w:rFonts w:ascii="Times New Roman" w:hAnsi="Times New Roman" w:cs="Times New Roman"/>
                <w:sz w:val="16"/>
                <w:szCs w:val="16"/>
              </w:rPr>
              <w:t>fysiotherapie</w:t>
            </w:r>
            <w:r w:rsidRPr="002F7CC9">
              <w:rPr>
                <w:rFonts w:ascii="Times New Roman" w:hAnsi="Times New Roman" w:cs="Times New Roman"/>
                <w:sz w:val="16"/>
                <w:szCs w:val="16"/>
              </w:rPr>
              <w:t xml:space="preserve"> </w:t>
            </w:r>
          </w:p>
        </w:tc>
        <w:tc>
          <w:tcPr>
            <w:tcW w:w="2097" w:type="dxa"/>
          </w:tcPr>
          <w:p w14:paraId="0DF8F12D"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CG:</w:t>
            </w:r>
            <w:r>
              <w:rPr>
                <w:rFonts w:ascii="Times New Roman" w:hAnsi="Times New Roman" w:cs="Times New Roman"/>
                <w:sz w:val="16"/>
                <w:szCs w:val="16"/>
              </w:rPr>
              <w:t xml:space="preserve"> 1 x p/d FT</w:t>
            </w:r>
          </w:p>
          <w:p w14:paraId="224908CA"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NMES:</w:t>
            </w:r>
            <w:r>
              <w:rPr>
                <w:rFonts w:ascii="Times New Roman" w:hAnsi="Times New Roman" w:cs="Times New Roman"/>
                <w:sz w:val="16"/>
                <w:szCs w:val="16"/>
              </w:rPr>
              <w:t xml:space="preserve"> 1 x p/d (5 dagen p/w) NMES (50Hz)</w:t>
            </w:r>
          </w:p>
          <w:p w14:paraId="66E3051F" w14:textId="77777777" w:rsidR="006E6FCE" w:rsidRPr="00CC7BB1" w:rsidRDefault="006E6FCE" w:rsidP="009B6651">
            <w:pPr>
              <w:pStyle w:val="Geenafstand"/>
              <w:rPr>
                <w:rFonts w:ascii="Times New Roman" w:hAnsi="Times New Roman" w:cs="Times New Roman"/>
                <w:sz w:val="16"/>
                <w:szCs w:val="16"/>
              </w:rPr>
            </w:pPr>
            <w:r w:rsidRPr="00CC7BB1">
              <w:rPr>
                <w:rFonts w:ascii="Times New Roman" w:hAnsi="Times New Roman" w:cs="Times New Roman"/>
                <w:sz w:val="16"/>
                <w:szCs w:val="16"/>
                <w:u w:val="single"/>
              </w:rPr>
              <w:t>NMES + FT:</w:t>
            </w:r>
            <w:r w:rsidRPr="00CC7BB1">
              <w:rPr>
                <w:rFonts w:ascii="Times New Roman" w:hAnsi="Times New Roman" w:cs="Times New Roman"/>
                <w:sz w:val="16"/>
                <w:szCs w:val="16"/>
              </w:rPr>
              <w:t xml:space="preserve"> 1 x p/d (5 dag</w:t>
            </w:r>
            <w:r>
              <w:rPr>
                <w:rFonts w:ascii="Times New Roman" w:hAnsi="Times New Roman" w:cs="Times New Roman"/>
                <w:sz w:val="16"/>
                <w:szCs w:val="16"/>
              </w:rPr>
              <w:t xml:space="preserve">en p/w) NMES (50Hz) </w:t>
            </w:r>
          </w:p>
        </w:tc>
        <w:tc>
          <w:tcPr>
            <w:tcW w:w="960" w:type="dxa"/>
          </w:tcPr>
          <w:p w14:paraId="2E486B00"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20 sessies</w:t>
            </w:r>
          </w:p>
        </w:tc>
        <w:tc>
          <w:tcPr>
            <w:tcW w:w="1479" w:type="dxa"/>
          </w:tcPr>
          <w:p w14:paraId="2B3DB8B1"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Spierkracht (MRC), zelfredzaamheid (mobilisatie parameters): </w:t>
            </w:r>
            <w:r w:rsidRPr="0000002E">
              <w:rPr>
                <w:rFonts w:ascii="Times New Roman" w:hAnsi="Times New Roman" w:cs="Times New Roman"/>
                <w:i/>
                <w:iCs/>
                <w:sz w:val="16"/>
                <w:szCs w:val="16"/>
              </w:rPr>
              <w:t xml:space="preserve">voor en na </w:t>
            </w:r>
            <w:r>
              <w:rPr>
                <w:rFonts w:ascii="Times New Roman" w:hAnsi="Times New Roman" w:cs="Times New Roman"/>
                <w:i/>
                <w:iCs/>
                <w:sz w:val="16"/>
                <w:szCs w:val="16"/>
              </w:rPr>
              <w:t>20 sessies</w:t>
            </w:r>
          </w:p>
        </w:tc>
      </w:tr>
      <w:tr w:rsidR="006E6FCE" w:rsidRPr="002F7CC9" w14:paraId="15DE44BC" w14:textId="77777777" w:rsidTr="00E51758">
        <w:trPr>
          <w:trHeight w:val="427"/>
        </w:trPr>
        <w:tc>
          <w:tcPr>
            <w:tcW w:w="1337" w:type="dxa"/>
          </w:tcPr>
          <w:p w14:paraId="199D94E7" w14:textId="77777777" w:rsidR="006E6FCE" w:rsidRPr="002F7CC9" w:rsidRDefault="006E6FCE" w:rsidP="009B6651">
            <w:pPr>
              <w:pStyle w:val="Geenafstand"/>
              <w:rPr>
                <w:rFonts w:ascii="Times New Roman" w:hAnsi="Times New Roman" w:cs="Times New Roman"/>
                <w:sz w:val="16"/>
                <w:szCs w:val="16"/>
              </w:rPr>
            </w:pPr>
            <w:proofErr w:type="spellStart"/>
            <w:r w:rsidRPr="002F7CC9">
              <w:rPr>
                <w:rFonts w:ascii="Times New Roman" w:hAnsi="Times New Roman" w:cs="Times New Roman"/>
                <w:sz w:val="16"/>
                <w:szCs w:val="16"/>
              </w:rPr>
              <w:t>Nakanishi</w:t>
            </w:r>
            <w:proofErr w:type="spellEnd"/>
            <w:r w:rsidRPr="002F7CC9">
              <w:rPr>
                <w:rFonts w:ascii="Times New Roman" w:hAnsi="Times New Roman" w:cs="Times New Roman"/>
                <w:sz w:val="16"/>
                <w:szCs w:val="16"/>
              </w:rPr>
              <w:t xml:space="preserve"> (2020), RCT</w:t>
            </w:r>
          </w:p>
        </w:tc>
        <w:tc>
          <w:tcPr>
            <w:tcW w:w="3194" w:type="dxa"/>
          </w:tcPr>
          <w:p w14:paraId="4D662F78" w14:textId="4A19418B" w:rsidR="006E6FCE" w:rsidRPr="002F7CC9" w:rsidRDefault="005561CC"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Controlegroep</w:t>
            </w:r>
            <w:r w:rsidR="006E6FCE" w:rsidRPr="002F7CC9">
              <w:rPr>
                <w:rFonts w:ascii="Times New Roman" w:hAnsi="Times New Roman" w:cs="Times New Roman"/>
                <w:sz w:val="16"/>
                <w:szCs w:val="16"/>
                <w:u w:val="single"/>
              </w:rPr>
              <w:t>:</w:t>
            </w:r>
            <w:r w:rsidR="006E6FCE" w:rsidRPr="002F7CC9">
              <w:rPr>
                <w:rFonts w:ascii="Times New Roman" w:hAnsi="Times New Roman" w:cs="Times New Roman"/>
                <w:sz w:val="16"/>
                <w:szCs w:val="16"/>
              </w:rPr>
              <w:t xml:space="preserve"> </w:t>
            </w:r>
            <w:r w:rsidR="006E6FCE">
              <w:rPr>
                <w:rFonts w:ascii="Times New Roman" w:hAnsi="Times New Roman" w:cs="Times New Roman"/>
                <w:sz w:val="16"/>
                <w:szCs w:val="16"/>
              </w:rPr>
              <w:t>fysiotherapie, protocol</w:t>
            </w:r>
            <w:r w:rsidR="006E6FCE" w:rsidRPr="002F7CC9">
              <w:rPr>
                <w:rFonts w:ascii="Times New Roman" w:hAnsi="Times New Roman" w:cs="Times New Roman"/>
                <w:sz w:val="16"/>
                <w:szCs w:val="16"/>
              </w:rPr>
              <w:t xml:space="preserve"> Morris et al</w:t>
            </w:r>
            <w:sdt>
              <w:sdtPr>
                <w:rPr>
                  <w:rFonts w:ascii="Times New Roman" w:hAnsi="Times New Roman" w:cs="Times New Roman"/>
                  <w:color w:val="000000"/>
                  <w:sz w:val="16"/>
                  <w:szCs w:val="16"/>
                  <w:vertAlign w:val="superscript"/>
                </w:rPr>
                <w:tag w:val="MENDELEY_CITATION_v3_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"/>
                <w:id w:val="-1927875917"/>
                <w:placeholder>
                  <w:docPart w:val="8EE3F8E2139B4C78B0586C039D957C8A"/>
                </w:placeholder>
              </w:sdtPr>
              <w:sdtEndPr/>
              <w:sdtContent>
                <w:r w:rsidR="00BF353A" w:rsidRPr="00BF353A">
                  <w:rPr>
                    <w:rFonts w:ascii="Times New Roman" w:hAnsi="Times New Roman" w:cs="Times New Roman"/>
                    <w:color w:val="000000"/>
                    <w:sz w:val="16"/>
                    <w:szCs w:val="16"/>
                    <w:vertAlign w:val="superscript"/>
                  </w:rPr>
                  <w:t>31</w:t>
                </w:r>
              </w:sdtContent>
            </w:sdt>
            <w:r w:rsidR="006E6FCE" w:rsidRPr="002F7CC9">
              <w:rPr>
                <w:rFonts w:ascii="Times New Roman" w:hAnsi="Times New Roman" w:cs="Times New Roman"/>
                <w:color w:val="000000"/>
                <w:sz w:val="16"/>
                <w:szCs w:val="16"/>
                <w:vertAlign w:val="superscript"/>
              </w:rPr>
              <w:t xml:space="preserve"> </w:t>
            </w:r>
            <w:r w:rsidR="006E6FCE" w:rsidRPr="002F7CC9">
              <w:rPr>
                <w:rFonts w:ascii="Times New Roman" w:hAnsi="Times New Roman" w:cs="Times New Roman"/>
                <w:sz w:val="16"/>
                <w:szCs w:val="16"/>
              </w:rPr>
              <w:t>.</w:t>
            </w:r>
          </w:p>
          <w:p w14:paraId="6437E85B" w14:textId="7F99E457" w:rsidR="006E6FCE" w:rsidRPr="002F7CC9" w:rsidRDefault="006E6FCE"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Interventie groep:</w:t>
            </w:r>
            <w:r w:rsidRPr="002F7CC9">
              <w:rPr>
                <w:rFonts w:ascii="Times New Roman" w:hAnsi="Times New Roman" w:cs="Times New Roman"/>
                <w:sz w:val="16"/>
                <w:szCs w:val="16"/>
              </w:rPr>
              <w:t xml:space="preserve"> </w:t>
            </w:r>
            <w:r>
              <w:rPr>
                <w:rFonts w:ascii="Times New Roman" w:hAnsi="Times New Roman" w:cs="Times New Roman"/>
                <w:sz w:val="16"/>
                <w:szCs w:val="16"/>
              </w:rPr>
              <w:t>EMS</w:t>
            </w:r>
            <w:r w:rsidRPr="002F7CC9">
              <w:rPr>
                <w:rFonts w:ascii="Times New Roman" w:hAnsi="Times New Roman" w:cs="Times New Roman"/>
                <w:sz w:val="16"/>
                <w:szCs w:val="16"/>
              </w:rPr>
              <w:t xml:space="preserve"> m. biceps </w:t>
            </w:r>
            <w:proofErr w:type="spellStart"/>
            <w:r w:rsidRPr="002F7CC9">
              <w:rPr>
                <w:rFonts w:ascii="Times New Roman" w:hAnsi="Times New Roman" w:cs="Times New Roman"/>
                <w:sz w:val="16"/>
                <w:szCs w:val="16"/>
              </w:rPr>
              <w:t>brachii</w:t>
            </w:r>
            <w:proofErr w:type="spellEnd"/>
            <w:r w:rsidRPr="002F7CC9">
              <w:rPr>
                <w:rFonts w:ascii="Times New Roman" w:hAnsi="Times New Roman" w:cs="Times New Roman"/>
                <w:sz w:val="16"/>
                <w:szCs w:val="16"/>
              </w:rPr>
              <w:t xml:space="preserve"> en m. quadriceps </w:t>
            </w:r>
            <w:r>
              <w:rPr>
                <w:rFonts w:ascii="Times New Roman" w:hAnsi="Times New Roman" w:cs="Times New Roman"/>
                <w:sz w:val="16"/>
                <w:szCs w:val="16"/>
              </w:rPr>
              <w:t>+ fysiotherapie, protocol</w:t>
            </w:r>
            <w:r w:rsidRPr="002F7CC9">
              <w:rPr>
                <w:rFonts w:ascii="Times New Roman" w:hAnsi="Times New Roman" w:cs="Times New Roman"/>
                <w:sz w:val="16"/>
                <w:szCs w:val="16"/>
              </w:rPr>
              <w:t xml:space="preserve"> Morris et al</w:t>
            </w:r>
            <w:sdt>
              <w:sdtPr>
                <w:rPr>
                  <w:rFonts w:ascii="Times New Roman" w:hAnsi="Times New Roman" w:cs="Times New Roman"/>
                  <w:color w:val="000000"/>
                  <w:sz w:val="16"/>
                  <w:szCs w:val="16"/>
                  <w:vertAlign w:val="superscript"/>
                </w:rPr>
                <w:tag w:val="MENDELEY_CITATION_v3_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"/>
                <w:id w:val="1961305575"/>
                <w:placeholder>
                  <w:docPart w:val="8EE3F8E2139B4C78B0586C039D957C8A"/>
                </w:placeholder>
              </w:sdtPr>
              <w:sdtEndPr/>
              <w:sdtContent>
                <w:r w:rsidR="00BF353A" w:rsidRPr="00BF353A">
                  <w:rPr>
                    <w:rFonts w:ascii="Times New Roman" w:hAnsi="Times New Roman" w:cs="Times New Roman"/>
                    <w:color w:val="000000"/>
                    <w:sz w:val="16"/>
                    <w:szCs w:val="16"/>
                    <w:vertAlign w:val="superscript"/>
                  </w:rPr>
                  <w:t>31</w:t>
                </w:r>
              </w:sdtContent>
            </w:sdt>
            <w:r w:rsidRPr="002F7CC9">
              <w:rPr>
                <w:rFonts w:ascii="Times New Roman" w:hAnsi="Times New Roman" w:cs="Times New Roman"/>
                <w:color w:val="000000"/>
                <w:sz w:val="16"/>
                <w:szCs w:val="16"/>
                <w:vertAlign w:val="superscript"/>
              </w:rPr>
              <w:t xml:space="preserve"> </w:t>
            </w:r>
            <w:r w:rsidRPr="002F7CC9">
              <w:rPr>
                <w:rFonts w:ascii="Times New Roman" w:hAnsi="Times New Roman" w:cs="Times New Roman"/>
                <w:sz w:val="16"/>
                <w:szCs w:val="16"/>
              </w:rPr>
              <w:t xml:space="preserve">. </w:t>
            </w:r>
          </w:p>
        </w:tc>
        <w:tc>
          <w:tcPr>
            <w:tcW w:w="2097" w:type="dxa"/>
          </w:tcPr>
          <w:p w14:paraId="4FD9DC20"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 xml:space="preserve">CG: </w:t>
            </w:r>
            <w:r>
              <w:rPr>
                <w:rFonts w:ascii="Times New Roman" w:hAnsi="Times New Roman" w:cs="Times New Roman"/>
                <w:sz w:val="16"/>
                <w:szCs w:val="16"/>
              </w:rPr>
              <w:t>1 x p/d FT</w:t>
            </w:r>
          </w:p>
          <w:p w14:paraId="73DE9522" w14:textId="77777777" w:rsidR="006E6FCE" w:rsidRPr="00BE33CE" w:rsidRDefault="006E6FCE" w:rsidP="009B6651">
            <w:pPr>
              <w:pStyle w:val="Geenafstand"/>
              <w:rPr>
                <w:rFonts w:ascii="Times New Roman" w:hAnsi="Times New Roman" w:cs="Times New Roman"/>
                <w:sz w:val="16"/>
                <w:szCs w:val="16"/>
              </w:rPr>
            </w:pPr>
            <w:r w:rsidRPr="00BE33CE">
              <w:rPr>
                <w:rFonts w:ascii="Times New Roman" w:hAnsi="Times New Roman" w:cs="Times New Roman"/>
                <w:sz w:val="16"/>
                <w:szCs w:val="16"/>
                <w:u w:val="single"/>
              </w:rPr>
              <w:t>EMS:</w:t>
            </w:r>
            <w:r w:rsidRPr="00BE33CE">
              <w:rPr>
                <w:rFonts w:ascii="Times New Roman" w:hAnsi="Times New Roman" w:cs="Times New Roman"/>
                <w:sz w:val="16"/>
                <w:szCs w:val="16"/>
              </w:rPr>
              <w:t xml:space="preserve"> 1 x p/d 30 min EM</w:t>
            </w:r>
            <w:r>
              <w:rPr>
                <w:rFonts w:ascii="Times New Roman" w:hAnsi="Times New Roman" w:cs="Times New Roman"/>
                <w:sz w:val="16"/>
                <w:szCs w:val="16"/>
              </w:rPr>
              <w:t>S (20Hz/400</w:t>
            </w:r>
            <w:r w:rsidRPr="002F7CC9">
              <w:rPr>
                <w:rFonts w:ascii="Times New Roman" w:hAnsi="Times New Roman" w:cs="Times New Roman"/>
                <w:sz w:val="16"/>
                <w:szCs w:val="16"/>
              </w:rPr>
              <w:t>µs</w:t>
            </w:r>
            <w:r>
              <w:rPr>
                <w:rFonts w:ascii="Times New Roman" w:hAnsi="Times New Roman" w:cs="Times New Roman"/>
                <w:sz w:val="16"/>
                <w:szCs w:val="16"/>
              </w:rPr>
              <w:t>) + FT</w:t>
            </w:r>
          </w:p>
        </w:tc>
        <w:tc>
          <w:tcPr>
            <w:tcW w:w="960" w:type="dxa"/>
          </w:tcPr>
          <w:p w14:paraId="3D0C2D91" w14:textId="77777777" w:rsidR="006E6FCE" w:rsidRPr="00BE33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5 dagen</w:t>
            </w:r>
          </w:p>
        </w:tc>
        <w:tc>
          <w:tcPr>
            <w:tcW w:w="1479" w:type="dxa"/>
          </w:tcPr>
          <w:p w14:paraId="173CE307"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Spiermassa, spierkracht (MRC), zelfredzaamheid (IMS), totale ligduur: </w:t>
            </w:r>
            <w:r w:rsidRPr="0000002E">
              <w:rPr>
                <w:rFonts w:ascii="Times New Roman" w:hAnsi="Times New Roman" w:cs="Times New Roman"/>
                <w:i/>
                <w:iCs/>
                <w:sz w:val="16"/>
                <w:szCs w:val="16"/>
              </w:rPr>
              <w:t>dag 1 en 5</w:t>
            </w:r>
          </w:p>
        </w:tc>
      </w:tr>
      <w:tr w:rsidR="006E6FCE" w:rsidRPr="002F7CC9" w14:paraId="41A34576" w14:textId="77777777" w:rsidTr="00E51758">
        <w:trPr>
          <w:trHeight w:val="848"/>
        </w:trPr>
        <w:tc>
          <w:tcPr>
            <w:tcW w:w="1337" w:type="dxa"/>
          </w:tcPr>
          <w:p w14:paraId="0AFF94D3" w14:textId="77777777" w:rsidR="006E6FCE" w:rsidRPr="002F7CC9" w:rsidRDefault="003A66D0" w:rsidP="009B6651">
            <w:pPr>
              <w:pStyle w:val="Geenafstand"/>
              <w:rPr>
                <w:rFonts w:ascii="Times New Roman" w:hAnsi="Times New Roman" w:cs="Times New Roman"/>
                <w:sz w:val="16"/>
                <w:szCs w:val="16"/>
              </w:rPr>
            </w:pPr>
            <w:hyperlink r:id="rId13" w:history="1">
              <w:proofErr w:type="spellStart"/>
              <w:r w:rsidR="006E6FCE" w:rsidRPr="00CE08BA">
                <w:rPr>
                  <w:rFonts w:ascii="Times New Roman" w:hAnsi="Times New Roman" w:cs="Times New Roman"/>
                  <w:sz w:val="16"/>
                  <w:szCs w:val="16"/>
                </w:rPr>
                <w:t>Koutsioumpa</w:t>
              </w:r>
              <w:proofErr w:type="spellEnd"/>
            </w:hyperlink>
            <w:r w:rsidR="006E6FCE" w:rsidRPr="00CE08BA">
              <w:rPr>
                <w:rFonts w:ascii="Times New Roman" w:hAnsi="Times New Roman" w:cs="Times New Roman"/>
                <w:sz w:val="16"/>
                <w:szCs w:val="16"/>
              </w:rPr>
              <w:t xml:space="preserve"> </w:t>
            </w:r>
            <w:r w:rsidR="006E6FCE" w:rsidRPr="002F7CC9">
              <w:rPr>
                <w:rFonts w:ascii="Times New Roman" w:hAnsi="Times New Roman" w:cs="Times New Roman"/>
                <w:sz w:val="16"/>
                <w:szCs w:val="16"/>
              </w:rPr>
              <w:t>(2018), RCT</w:t>
            </w:r>
          </w:p>
        </w:tc>
        <w:tc>
          <w:tcPr>
            <w:tcW w:w="3194" w:type="dxa"/>
          </w:tcPr>
          <w:p w14:paraId="09FD22CB" w14:textId="10E2B5BF" w:rsidR="006E6FCE" w:rsidRPr="002F7CC9" w:rsidRDefault="005561CC" w:rsidP="009B6651">
            <w:pPr>
              <w:pStyle w:val="Geenafstand"/>
              <w:rPr>
                <w:rFonts w:ascii="Times New Roman" w:hAnsi="Times New Roman" w:cs="Times New Roman"/>
                <w:sz w:val="16"/>
                <w:szCs w:val="16"/>
              </w:rPr>
            </w:pPr>
            <w:r w:rsidRPr="002F7CC9">
              <w:rPr>
                <w:rFonts w:ascii="Times New Roman" w:hAnsi="Times New Roman" w:cs="Times New Roman"/>
                <w:sz w:val="16"/>
                <w:szCs w:val="16"/>
                <w:u w:val="single"/>
              </w:rPr>
              <w:t>Controlegroep</w:t>
            </w:r>
            <w:r w:rsidR="006E6FCE" w:rsidRPr="002F7CC9">
              <w:rPr>
                <w:rFonts w:ascii="Times New Roman" w:hAnsi="Times New Roman" w:cs="Times New Roman"/>
                <w:sz w:val="16"/>
                <w:szCs w:val="16"/>
                <w:u w:val="single"/>
              </w:rPr>
              <w:t>:</w:t>
            </w:r>
            <w:r w:rsidR="006E6FCE" w:rsidRPr="002F7CC9">
              <w:rPr>
                <w:rFonts w:ascii="Times New Roman" w:hAnsi="Times New Roman" w:cs="Times New Roman"/>
                <w:sz w:val="16"/>
                <w:szCs w:val="16"/>
              </w:rPr>
              <w:t xml:space="preserve"> </w:t>
            </w:r>
            <w:r w:rsidR="006E6FCE">
              <w:rPr>
                <w:rFonts w:ascii="Times New Roman" w:hAnsi="Times New Roman" w:cs="Times New Roman"/>
                <w:sz w:val="16"/>
                <w:szCs w:val="16"/>
              </w:rPr>
              <w:t>fysiotherapie</w:t>
            </w:r>
          </w:p>
          <w:p w14:paraId="4F2C8BCE" w14:textId="77777777" w:rsidR="006E6FCE" w:rsidRPr="008475D0" w:rsidRDefault="006E6FCE" w:rsidP="009B6651">
            <w:pPr>
              <w:pStyle w:val="Geenafstand"/>
              <w:rPr>
                <w:rFonts w:ascii="Times New Roman" w:hAnsi="Times New Roman" w:cs="Times New Roman"/>
                <w:sz w:val="16"/>
                <w:szCs w:val="16"/>
              </w:rPr>
            </w:pPr>
            <w:r w:rsidRPr="008475D0">
              <w:rPr>
                <w:rFonts w:ascii="Times New Roman" w:hAnsi="Times New Roman" w:cs="Times New Roman"/>
                <w:sz w:val="16"/>
                <w:szCs w:val="16"/>
                <w:u w:val="single"/>
              </w:rPr>
              <w:t>Interventiegroep:</w:t>
            </w:r>
            <w:r w:rsidRPr="008475D0">
              <w:rPr>
                <w:rFonts w:ascii="Times New Roman" w:hAnsi="Times New Roman" w:cs="Times New Roman"/>
                <w:sz w:val="16"/>
                <w:szCs w:val="16"/>
              </w:rPr>
              <w:t xml:space="preserve"> TENMS m. quadriceps </w:t>
            </w:r>
            <w:proofErr w:type="spellStart"/>
            <w:r w:rsidRPr="008475D0">
              <w:rPr>
                <w:rFonts w:ascii="Times New Roman" w:hAnsi="Times New Roman" w:cs="Times New Roman"/>
                <w:sz w:val="16"/>
                <w:szCs w:val="16"/>
              </w:rPr>
              <w:t>femoris</w:t>
            </w:r>
            <w:proofErr w:type="spellEnd"/>
            <w:r w:rsidRPr="008475D0">
              <w:rPr>
                <w:rFonts w:ascii="Times New Roman" w:hAnsi="Times New Roman" w:cs="Times New Roman"/>
                <w:sz w:val="16"/>
                <w:szCs w:val="16"/>
              </w:rPr>
              <w:t xml:space="preserve"> + fysiotherap</w:t>
            </w:r>
            <w:r>
              <w:rPr>
                <w:rFonts w:ascii="Times New Roman" w:hAnsi="Times New Roman" w:cs="Times New Roman"/>
                <w:sz w:val="16"/>
                <w:szCs w:val="16"/>
              </w:rPr>
              <w:t>ie</w:t>
            </w:r>
          </w:p>
        </w:tc>
        <w:tc>
          <w:tcPr>
            <w:tcW w:w="2097" w:type="dxa"/>
          </w:tcPr>
          <w:p w14:paraId="7AFC314E"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u w:val="single"/>
              </w:rPr>
              <w:t>CG:</w:t>
            </w:r>
            <w:r>
              <w:rPr>
                <w:rFonts w:ascii="Times New Roman" w:hAnsi="Times New Roman" w:cs="Times New Roman"/>
                <w:sz w:val="16"/>
                <w:szCs w:val="16"/>
              </w:rPr>
              <w:t xml:space="preserve"> 1 x p/d 45 min FT</w:t>
            </w:r>
          </w:p>
          <w:p w14:paraId="37FC6483" w14:textId="77777777" w:rsidR="006E6FCE" w:rsidRPr="006513DF" w:rsidRDefault="006E6FCE" w:rsidP="009B6651">
            <w:pPr>
              <w:pStyle w:val="Geenafstand"/>
              <w:rPr>
                <w:rFonts w:ascii="Times New Roman" w:hAnsi="Times New Roman" w:cs="Times New Roman"/>
                <w:sz w:val="16"/>
                <w:szCs w:val="16"/>
              </w:rPr>
            </w:pPr>
            <w:r w:rsidRPr="006513DF">
              <w:rPr>
                <w:rFonts w:ascii="Times New Roman" w:hAnsi="Times New Roman" w:cs="Times New Roman"/>
                <w:sz w:val="16"/>
                <w:szCs w:val="16"/>
                <w:u w:val="single"/>
              </w:rPr>
              <w:t>TENMS:</w:t>
            </w:r>
            <w:r w:rsidRPr="006513DF">
              <w:rPr>
                <w:rFonts w:ascii="Times New Roman" w:hAnsi="Times New Roman" w:cs="Times New Roman"/>
                <w:sz w:val="16"/>
                <w:szCs w:val="16"/>
              </w:rPr>
              <w:t xml:space="preserve"> 1 x p/d 60 min</w:t>
            </w:r>
            <w:r>
              <w:rPr>
                <w:rFonts w:ascii="Times New Roman" w:hAnsi="Times New Roman" w:cs="Times New Roman"/>
                <w:sz w:val="16"/>
                <w:szCs w:val="16"/>
              </w:rPr>
              <w:t xml:space="preserve"> TENMS (50Hz/500</w:t>
            </w:r>
            <w:r w:rsidRPr="002F7CC9">
              <w:rPr>
                <w:rFonts w:ascii="Times New Roman" w:hAnsi="Times New Roman" w:cs="Times New Roman"/>
                <w:sz w:val="16"/>
                <w:szCs w:val="16"/>
              </w:rPr>
              <w:t>µs</w:t>
            </w:r>
            <w:r>
              <w:rPr>
                <w:rFonts w:ascii="Times New Roman" w:hAnsi="Times New Roman" w:cs="Times New Roman"/>
                <w:sz w:val="16"/>
                <w:szCs w:val="16"/>
              </w:rPr>
              <w:t>) + 1 x p/d 45 min FT</w:t>
            </w:r>
          </w:p>
        </w:tc>
        <w:tc>
          <w:tcPr>
            <w:tcW w:w="960" w:type="dxa"/>
          </w:tcPr>
          <w:p w14:paraId="68A8D412" w14:textId="77777777" w:rsidR="006E6FCE"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10 dagen</w:t>
            </w:r>
          </w:p>
        </w:tc>
        <w:tc>
          <w:tcPr>
            <w:tcW w:w="1479" w:type="dxa"/>
          </w:tcPr>
          <w:p w14:paraId="2FDCB89E" w14:textId="77777777" w:rsidR="006E6FCE" w:rsidRPr="002F7CC9" w:rsidRDefault="006E6FCE" w:rsidP="009B6651">
            <w:pPr>
              <w:pStyle w:val="Geenafstand"/>
              <w:rPr>
                <w:rFonts w:ascii="Times New Roman" w:hAnsi="Times New Roman" w:cs="Times New Roman"/>
                <w:sz w:val="16"/>
                <w:szCs w:val="16"/>
              </w:rPr>
            </w:pPr>
            <w:r>
              <w:rPr>
                <w:rFonts w:ascii="Times New Roman" w:hAnsi="Times New Roman" w:cs="Times New Roman"/>
                <w:sz w:val="16"/>
                <w:szCs w:val="16"/>
              </w:rPr>
              <w:t xml:space="preserve">Spierkracht (MRC), IC-ligduur: </w:t>
            </w:r>
            <w:r w:rsidRPr="0000002E">
              <w:rPr>
                <w:rFonts w:ascii="Times New Roman" w:hAnsi="Times New Roman" w:cs="Times New Roman"/>
                <w:i/>
                <w:iCs/>
                <w:sz w:val="16"/>
                <w:szCs w:val="16"/>
              </w:rPr>
              <w:t>dag 4 en 14</w:t>
            </w:r>
          </w:p>
        </w:tc>
      </w:tr>
    </w:tbl>
    <w:p w14:paraId="07D8D7EB" w14:textId="77777777" w:rsidR="00F017A9" w:rsidRDefault="00F017A9" w:rsidP="00F017A9">
      <w:pPr>
        <w:pStyle w:val="Geenafstand"/>
        <w:rPr>
          <w:rFonts w:ascii="Times New Roman" w:hAnsi="Times New Roman" w:cs="Times New Roman"/>
        </w:rPr>
        <w:sectPr w:rsidR="00F017A9" w:rsidSect="000D36CD">
          <w:type w:val="continuous"/>
          <w:pgSz w:w="11906" w:h="16838"/>
          <w:pgMar w:top="1417" w:right="1417" w:bottom="1417" w:left="1417" w:header="708" w:footer="708" w:gutter="0"/>
          <w:cols w:num="2" w:space="708"/>
          <w:docGrid w:linePitch="360"/>
        </w:sectPr>
      </w:pPr>
    </w:p>
    <w:p w14:paraId="24E00E2A" w14:textId="12B9EF6F" w:rsidR="00F017A9" w:rsidRPr="003F345C" w:rsidRDefault="000A4E5E" w:rsidP="00BF3F5A">
      <w:pPr>
        <w:pStyle w:val="Geenafstand"/>
        <w:rPr>
          <w:rFonts w:ascii="Times New Roman" w:hAnsi="Times New Roman" w:cs="Times New Roman"/>
          <w:i/>
          <w:iCs/>
        </w:rPr>
        <w:sectPr w:rsidR="00F017A9" w:rsidRPr="003F345C" w:rsidSect="00F017A9">
          <w:type w:val="continuous"/>
          <w:pgSz w:w="11906" w:h="16838"/>
          <w:pgMar w:top="1417" w:right="1417" w:bottom="1417" w:left="1417" w:header="708" w:footer="708" w:gutter="0"/>
          <w:cols w:space="708"/>
          <w:docGrid w:linePitch="360"/>
        </w:sectPr>
      </w:pPr>
      <w:r>
        <w:rPr>
          <w:rFonts w:ascii="Times New Roman" w:hAnsi="Times New Roman" w:cs="Times New Roman"/>
          <w:i/>
          <w:iCs/>
        </w:rPr>
        <w:t>*</w:t>
      </w:r>
      <w:r w:rsidR="00226F4C" w:rsidRPr="003F345C">
        <w:rPr>
          <w:rFonts w:ascii="Times New Roman" w:hAnsi="Times New Roman" w:cs="Times New Roman"/>
          <w:i/>
          <w:iCs/>
        </w:rPr>
        <w:t>A</w:t>
      </w:r>
      <w:r w:rsidR="00F017A9" w:rsidRPr="003F345C">
        <w:rPr>
          <w:rFonts w:ascii="Times New Roman" w:hAnsi="Times New Roman" w:cs="Times New Roman"/>
          <w:i/>
          <w:iCs/>
        </w:rPr>
        <w:t xml:space="preserve">fkortingen; </w:t>
      </w:r>
      <w:r w:rsidR="00F017A9" w:rsidRPr="003F345C">
        <w:rPr>
          <w:rFonts w:ascii="Times New Roman" w:hAnsi="Times New Roman" w:cs="Times New Roman"/>
          <w:b/>
          <w:bCs/>
          <w:i/>
          <w:iCs/>
        </w:rPr>
        <w:t>MRC:</w:t>
      </w:r>
      <w:r w:rsidR="00F017A9" w:rsidRPr="003F345C">
        <w:rPr>
          <w:rFonts w:ascii="Times New Roman" w:hAnsi="Times New Roman" w:cs="Times New Roman"/>
          <w:i/>
          <w:iCs/>
        </w:rPr>
        <w:t xml:space="preserve"> </w:t>
      </w:r>
      <w:proofErr w:type="spellStart"/>
      <w:r w:rsidR="00F017A9" w:rsidRPr="003F345C">
        <w:rPr>
          <w:rFonts w:ascii="Times New Roman" w:hAnsi="Times New Roman" w:cs="Times New Roman"/>
          <w:i/>
          <w:iCs/>
        </w:rPr>
        <w:t>medical</w:t>
      </w:r>
      <w:proofErr w:type="spellEnd"/>
      <w:r w:rsidR="00F017A9" w:rsidRPr="003F345C">
        <w:rPr>
          <w:rFonts w:ascii="Times New Roman" w:hAnsi="Times New Roman" w:cs="Times New Roman"/>
          <w:i/>
          <w:iCs/>
        </w:rPr>
        <w:t xml:space="preserve"> research council (0-5; 5 maximale functie), </w:t>
      </w:r>
      <w:r w:rsidR="00F017A9" w:rsidRPr="003F345C">
        <w:rPr>
          <w:rFonts w:ascii="Times New Roman" w:hAnsi="Times New Roman" w:cs="Times New Roman"/>
          <w:b/>
          <w:bCs/>
          <w:i/>
          <w:iCs/>
        </w:rPr>
        <w:t>NMES:</w:t>
      </w:r>
      <w:r w:rsidR="00F017A9" w:rsidRPr="003F345C">
        <w:rPr>
          <w:rFonts w:ascii="Times New Roman" w:hAnsi="Times New Roman" w:cs="Times New Roman"/>
          <w:i/>
          <w:iCs/>
        </w:rPr>
        <w:t xml:space="preserve"> neuromusculaire elektrostimulatie, </w:t>
      </w:r>
      <w:r w:rsidR="00F017A9" w:rsidRPr="003F345C">
        <w:rPr>
          <w:rFonts w:ascii="Times New Roman" w:hAnsi="Times New Roman" w:cs="Times New Roman"/>
          <w:b/>
          <w:bCs/>
          <w:i/>
          <w:iCs/>
        </w:rPr>
        <w:t>EMS:</w:t>
      </w:r>
      <w:r w:rsidR="00F017A9" w:rsidRPr="003F345C">
        <w:rPr>
          <w:rFonts w:ascii="Times New Roman" w:hAnsi="Times New Roman" w:cs="Times New Roman"/>
          <w:i/>
          <w:iCs/>
        </w:rPr>
        <w:t xml:space="preserve"> </w:t>
      </w:r>
      <w:r w:rsidR="006B3A5E" w:rsidRPr="003F345C">
        <w:rPr>
          <w:rFonts w:ascii="Times New Roman" w:hAnsi="Times New Roman" w:cs="Times New Roman"/>
          <w:i/>
          <w:iCs/>
        </w:rPr>
        <w:t>Electro musculaire</w:t>
      </w:r>
      <w:r w:rsidR="00F017A9" w:rsidRPr="003F345C">
        <w:rPr>
          <w:rFonts w:ascii="Times New Roman" w:hAnsi="Times New Roman" w:cs="Times New Roman"/>
          <w:i/>
          <w:iCs/>
        </w:rPr>
        <w:t xml:space="preserve"> stimulatie, </w:t>
      </w:r>
      <w:r w:rsidR="00F017A9" w:rsidRPr="003F345C">
        <w:rPr>
          <w:rFonts w:ascii="Times New Roman" w:hAnsi="Times New Roman" w:cs="Times New Roman"/>
          <w:b/>
          <w:bCs/>
          <w:i/>
          <w:iCs/>
        </w:rPr>
        <w:t>FT:</w:t>
      </w:r>
      <w:r w:rsidR="00F017A9" w:rsidRPr="003F345C">
        <w:rPr>
          <w:rFonts w:ascii="Times New Roman" w:hAnsi="Times New Roman" w:cs="Times New Roman"/>
          <w:i/>
          <w:iCs/>
        </w:rPr>
        <w:t xml:space="preserve"> fysiotherapie, </w:t>
      </w:r>
      <w:r w:rsidR="00F017A9" w:rsidRPr="003F345C">
        <w:rPr>
          <w:rFonts w:ascii="Times New Roman" w:hAnsi="Times New Roman" w:cs="Times New Roman"/>
          <w:b/>
          <w:bCs/>
          <w:i/>
          <w:iCs/>
        </w:rPr>
        <w:t>HHD:</w:t>
      </w:r>
      <w:r w:rsidR="00F017A9" w:rsidRPr="003F345C">
        <w:rPr>
          <w:rFonts w:ascii="Times New Roman" w:hAnsi="Times New Roman" w:cs="Times New Roman"/>
          <w:i/>
          <w:iCs/>
        </w:rPr>
        <w:t xml:space="preserve"> handheld dynamometer, </w:t>
      </w:r>
      <w:r w:rsidR="00F017A9" w:rsidRPr="003F345C">
        <w:rPr>
          <w:rFonts w:ascii="Times New Roman" w:hAnsi="Times New Roman" w:cs="Times New Roman"/>
          <w:b/>
          <w:bCs/>
          <w:i/>
          <w:iCs/>
        </w:rPr>
        <w:t>WBV:</w:t>
      </w:r>
      <w:r w:rsidR="00F017A9" w:rsidRPr="003F345C">
        <w:rPr>
          <w:rFonts w:ascii="Times New Roman" w:hAnsi="Times New Roman" w:cs="Times New Roman"/>
          <w:i/>
          <w:iCs/>
        </w:rPr>
        <w:t xml:space="preserve"> </w:t>
      </w:r>
      <w:proofErr w:type="spellStart"/>
      <w:r w:rsidR="00F017A9" w:rsidRPr="003F345C">
        <w:rPr>
          <w:rFonts w:ascii="Times New Roman" w:hAnsi="Times New Roman" w:cs="Times New Roman"/>
          <w:i/>
          <w:iCs/>
        </w:rPr>
        <w:t>whole</w:t>
      </w:r>
      <w:proofErr w:type="spellEnd"/>
      <w:r w:rsidR="00F017A9" w:rsidRPr="003F345C">
        <w:rPr>
          <w:rFonts w:ascii="Times New Roman" w:hAnsi="Times New Roman" w:cs="Times New Roman"/>
          <w:i/>
          <w:iCs/>
        </w:rPr>
        <w:t xml:space="preserve"> body </w:t>
      </w:r>
      <w:proofErr w:type="spellStart"/>
      <w:r w:rsidR="00F017A9" w:rsidRPr="003F345C">
        <w:rPr>
          <w:rFonts w:ascii="Times New Roman" w:hAnsi="Times New Roman" w:cs="Times New Roman"/>
          <w:i/>
          <w:iCs/>
        </w:rPr>
        <w:t>vibration</w:t>
      </w:r>
      <w:proofErr w:type="spellEnd"/>
      <w:r w:rsidR="00F017A9" w:rsidRPr="003F345C">
        <w:rPr>
          <w:rFonts w:ascii="Times New Roman" w:hAnsi="Times New Roman" w:cs="Times New Roman"/>
          <w:i/>
          <w:iCs/>
        </w:rPr>
        <w:t xml:space="preserve">, </w:t>
      </w:r>
      <w:r w:rsidR="00F017A9" w:rsidRPr="003F345C">
        <w:rPr>
          <w:rFonts w:ascii="Times New Roman" w:hAnsi="Times New Roman" w:cs="Times New Roman"/>
          <w:b/>
          <w:bCs/>
          <w:i/>
          <w:iCs/>
        </w:rPr>
        <w:t>FIM:</w:t>
      </w:r>
      <w:r w:rsidR="00F017A9" w:rsidRPr="003F345C">
        <w:rPr>
          <w:rFonts w:ascii="Times New Roman" w:hAnsi="Times New Roman" w:cs="Times New Roman"/>
          <w:i/>
          <w:iCs/>
        </w:rPr>
        <w:t xml:space="preserve"> </w:t>
      </w:r>
      <w:proofErr w:type="spellStart"/>
      <w:r w:rsidR="00F017A9" w:rsidRPr="003F345C">
        <w:rPr>
          <w:rFonts w:ascii="Times New Roman" w:hAnsi="Times New Roman" w:cs="Times New Roman"/>
          <w:i/>
          <w:iCs/>
        </w:rPr>
        <w:t>functional</w:t>
      </w:r>
      <w:proofErr w:type="spellEnd"/>
      <w:r w:rsidR="00F017A9" w:rsidRPr="003F345C">
        <w:rPr>
          <w:rFonts w:ascii="Times New Roman" w:hAnsi="Times New Roman" w:cs="Times New Roman"/>
          <w:i/>
          <w:iCs/>
        </w:rPr>
        <w:t xml:space="preserve"> </w:t>
      </w:r>
      <w:proofErr w:type="spellStart"/>
      <w:r w:rsidR="00F017A9" w:rsidRPr="003F345C">
        <w:rPr>
          <w:rFonts w:ascii="Times New Roman" w:hAnsi="Times New Roman" w:cs="Times New Roman"/>
          <w:i/>
          <w:iCs/>
        </w:rPr>
        <w:t>independence</w:t>
      </w:r>
      <w:proofErr w:type="spellEnd"/>
      <w:r w:rsidR="00F017A9" w:rsidRPr="003F345C">
        <w:rPr>
          <w:rFonts w:ascii="Times New Roman" w:hAnsi="Times New Roman" w:cs="Times New Roman"/>
          <w:i/>
          <w:iCs/>
        </w:rPr>
        <w:t xml:space="preserve"> </w:t>
      </w:r>
      <w:proofErr w:type="spellStart"/>
      <w:r w:rsidR="00F017A9" w:rsidRPr="003F345C">
        <w:rPr>
          <w:rFonts w:ascii="Times New Roman" w:hAnsi="Times New Roman" w:cs="Times New Roman"/>
          <w:i/>
          <w:iCs/>
        </w:rPr>
        <w:t>measure</w:t>
      </w:r>
      <w:proofErr w:type="spellEnd"/>
      <w:r w:rsidR="00F017A9" w:rsidRPr="003F345C">
        <w:rPr>
          <w:rFonts w:ascii="Times New Roman" w:hAnsi="Times New Roman" w:cs="Times New Roman"/>
          <w:i/>
          <w:iCs/>
        </w:rPr>
        <w:t xml:space="preserve"> (0-7; 7 100% onafhankelijkheid), </w:t>
      </w:r>
      <w:r w:rsidR="00F017A9" w:rsidRPr="003F345C">
        <w:rPr>
          <w:rFonts w:ascii="Times New Roman" w:hAnsi="Times New Roman" w:cs="Times New Roman"/>
          <w:b/>
          <w:bCs/>
          <w:i/>
          <w:iCs/>
        </w:rPr>
        <w:t>EPF:</w:t>
      </w:r>
      <w:r w:rsidR="00F017A9" w:rsidRPr="003F345C">
        <w:rPr>
          <w:rFonts w:ascii="Times New Roman" w:hAnsi="Times New Roman" w:cs="Times New Roman"/>
          <w:i/>
          <w:iCs/>
        </w:rPr>
        <w:t xml:space="preserve"> </w:t>
      </w:r>
      <w:proofErr w:type="spellStart"/>
      <w:r w:rsidR="00F017A9" w:rsidRPr="003F345C">
        <w:rPr>
          <w:rFonts w:ascii="Times New Roman" w:hAnsi="Times New Roman" w:cs="Times New Roman"/>
          <w:i/>
          <w:iCs/>
        </w:rPr>
        <w:t>evoked</w:t>
      </w:r>
      <w:proofErr w:type="spellEnd"/>
      <w:r w:rsidR="00F017A9" w:rsidRPr="003F345C">
        <w:rPr>
          <w:rFonts w:ascii="Times New Roman" w:hAnsi="Times New Roman" w:cs="Times New Roman"/>
          <w:i/>
          <w:iCs/>
        </w:rPr>
        <w:t xml:space="preserve"> peak force, </w:t>
      </w:r>
      <w:r w:rsidR="00F017A9" w:rsidRPr="003F345C">
        <w:rPr>
          <w:rFonts w:ascii="Times New Roman" w:hAnsi="Times New Roman" w:cs="Times New Roman"/>
          <w:b/>
          <w:bCs/>
          <w:i/>
          <w:iCs/>
        </w:rPr>
        <w:t>PNF-</w:t>
      </w:r>
      <w:proofErr w:type="spellStart"/>
      <w:r w:rsidR="00F017A9" w:rsidRPr="003F345C">
        <w:rPr>
          <w:rFonts w:ascii="Times New Roman" w:hAnsi="Times New Roman" w:cs="Times New Roman"/>
          <w:b/>
          <w:bCs/>
          <w:i/>
          <w:iCs/>
        </w:rPr>
        <w:t>stretching</w:t>
      </w:r>
      <w:proofErr w:type="spellEnd"/>
      <w:r w:rsidR="00F017A9" w:rsidRPr="003F345C">
        <w:rPr>
          <w:rFonts w:ascii="Times New Roman" w:hAnsi="Times New Roman" w:cs="Times New Roman"/>
          <w:b/>
          <w:bCs/>
          <w:i/>
          <w:iCs/>
        </w:rPr>
        <w:t>:</w:t>
      </w:r>
      <w:r w:rsidR="00F017A9" w:rsidRPr="003F345C">
        <w:rPr>
          <w:rFonts w:ascii="Times New Roman" w:hAnsi="Times New Roman" w:cs="Times New Roman"/>
          <w:i/>
          <w:iCs/>
        </w:rPr>
        <w:t xml:space="preserve"> proprioceptieve neuromusculaire </w:t>
      </w:r>
      <w:proofErr w:type="spellStart"/>
      <w:r w:rsidR="00F017A9" w:rsidRPr="003F345C">
        <w:rPr>
          <w:rFonts w:ascii="Times New Roman" w:hAnsi="Times New Roman" w:cs="Times New Roman"/>
          <w:i/>
          <w:iCs/>
        </w:rPr>
        <w:t>facilitatie</w:t>
      </w:r>
      <w:proofErr w:type="spellEnd"/>
      <w:r w:rsidR="00F017A9" w:rsidRPr="003F345C">
        <w:rPr>
          <w:rFonts w:ascii="Times New Roman" w:hAnsi="Times New Roman" w:cs="Times New Roman"/>
          <w:i/>
          <w:iCs/>
        </w:rPr>
        <w:t xml:space="preserve">, </w:t>
      </w:r>
      <w:r w:rsidR="00F017A9" w:rsidRPr="003F345C">
        <w:rPr>
          <w:rFonts w:ascii="Times New Roman" w:hAnsi="Times New Roman" w:cs="Times New Roman"/>
          <w:b/>
          <w:bCs/>
          <w:i/>
          <w:iCs/>
        </w:rPr>
        <w:t>BI:</w:t>
      </w:r>
      <w:r w:rsidR="00F017A9" w:rsidRPr="003F345C">
        <w:rPr>
          <w:rFonts w:ascii="Times New Roman" w:hAnsi="Times New Roman" w:cs="Times New Roman"/>
          <w:i/>
          <w:iCs/>
        </w:rPr>
        <w:t xml:space="preserve"> </w:t>
      </w:r>
      <w:proofErr w:type="spellStart"/>
      <w:r w:rsidR="00F017A9" w:rsidRPr="003F345C">
        <w:rPr>
          <w:rFonts w:ascii="Times New Roman" w:hAnsi="Times New Roman" w:cs="Times New Roman"/>
          <w:i/>
          <w:iCs/>
        </w:rPr>
        <w:t>barthel</w:t>
      </w:r>
      <w:proofErr w:type="spellEnd"/>
      <w:r w:rsidR="00F017A9" w:rsidRPr="003F345C">
        <w:rPr>
          <w:rFonts w:ascii="Times New Roman" w:hAnsi="Times New Roman" w:cs="Times New Roman"/>
          <w:i/>
          <w:iCs/>
        </w:rPr>
        <w:t xml:space="preserve">-index (0-100; 100 100% onafhankelijkheid), </w:t>
      </w:r>
      <w:r w:rsidR="00F017A9" w:rsidRPr="003F345C">
        <w:rPr>
          <w:rFonts w:ascii="Times New Roman" w:hAnsi="Times New Roman" w:cs="Times New Roman"/>
          <w:b/>
          <w:bCs/>
          <w:i/>
          <w:iCs/>
        </w:rPr>
        <w:t>FSS-ICU:</w:t>
      </w:r>
      <w:r w:rsidR="00F017A9" w:rsidRPr="003F345C">
        <w:rPr>
          <w:rFonts w:ascii="Times New Roman" w:hAnsi="Times New Roman" w:cs="Times New Roman"/>
          <w:i/>
          <w:iCs/>
        </w:rPr>
        <w:t xml:space="preserve"> </w:t>
      </w:r>
      <w:proofErr w:type="spellStart"/>
      <w:r w:rsidR="00F017A9" w:rsidRPr="003F345C">
        <w:rPr>
          <w:rFonts w:ascii="Times New Roman" w:hAnsi="Times New Roman" w:cs="Times New Roman"/>
          <w:i/>
          <w:iCs/>
        </w:rPr>
        <w:t>Functional</w:t>
      </w:r>
      <w:proofErr w:type="spellEnd"/>
      <w:r w:rsidR="00F017A9" w:rsidRPr="003F345C">
        <w:rPr>
          <w:rFonts w:ascii="Times New Roman" w:hAnsi="Times New Roman" w:cs="Times New Roman"/>
          <w:i/>
          <w:iCs/>
        </w:rPr>
        <w:t xml:space="preserve"> Status Score </w:t>
      </w:r>
      <w:proofErr w:type="spellStart"/>
      <w:r w:rsidR="00F017A9" w:rsidRPr="003F345C">
        <w:rPr>
          <w:rFonts w:ascii="Times New Roman" w:hAnsi="Times New Roman" w:cs="Times New Roman"/>
          <w:i/>
          <w:iCs/>
        </w:rPr>
        <w:t>for</w:t>
      </w:r>
      <w:proofErr w:type="spellEnd"/>
      <w:r w:rsidR="00F017A9" w:rsidRPr="003F345C">
        <w:rPr>
          <w:rFonts w:ascii="Times New Roman" w:hAnsi="Times New Roman" w:cs="Times New Roman"/>
          <w:i/>
          <w:iCs/>
        </w:rPr>
        <w:t xml:space="preserve"> </w:t>
      </w:r>
      <w:proofErr w:type="spellStart"/>
      <w:r w:rsidR="00F017A9" w:rsidRPr="003F345C">
        <w:rPr>
          <w:rFonts w:ascii="Times New Roman" w:hAnsi="Times New Roman" w:cs="Times New Roman"/>
          <w:i/>
          <w:iCs/>
        </w:rPr>
        <w:t>the</w:t>
      </w:r>
      <w:proofErr w:type="spellEnd"/>
      <w:r w:rsidR="00F017A9" w:rsidRPr="003F345C">
        <w:rPr>
          <w:rFonts w:ascii="Times New Roman" w:hAnsi="Times New Roman" w:cs="Times New Roman"/>
          <w:i/>
          <w:iCs/>
        </w:rPr>
        <w:t xml:space="preserve"> Intensive Care Unit (0-35; 35 100% onafhankelijkheid), </w:t>
      </w:r>
      <w:r w:rsidR="00F017A9" w:rsidRPr="003F345C">
        <w:rPr>
          <w:rFonts w:ascii="Times New Roman" w:hAnsi="Times New Roman" w:cs="Times New Roman"/>
          <w:b/>
          <w:bCs/>
          <w:i/>
          <w:iCs/>
        </w:rPr>
        <w:t xml:space="preserve">IMS: </w:t>
      </w:r>
      <w:r w:rsidR="00F017A9" w:rsidRPr="003F345C">
        <w:rPr>
          <w:rFonts w:ascii="Times New Roman" w:hAnsi="Times New Roman" w:cs="Times New Roman"/>
          <w:i/>
          <w:iCs/>
        </w:rPr>
        <w:t xml:space="preserve">ICU </w:t>
      </w:r>
      <w:proofErr w:type="spellStart"/>
      <w:r w:rsidR="00F017A9" w:rsidRPr="003F345C">
        <w:rPr>
          <w:rFonts w:ascii="Times New Roman" w:hAnsi="Times New Roman" w:cs="Times New Roman"/>
          <w:i/>
          <w:iCs/>
        </w:rPr>
        <w:t>mobility</w:t>
      </w:r>
      <w:proofErr w:type="spellEnd"/>
      <w:r w:rsidR="00F017A9" w:rsidRPr="003F345C">
        <w:rPr>
          <w:rFonts w:ascii="Times New Roman" w:hAnsi="Times New Roman" w:cs="Times New Roman"/>
          <w:i/>
          <w:iCs/>
        </w:rPr>
        <w:t xml:space="preserve"> </w:t>
      </w:r>
      <w:proofErr w:type="spellStart"/>
      <w:r w:rsidR="00F017A9" w:rsidRPr="003F345C">
        <w:rPr>
          <w:rFonts w:ascii="Times New Roman" w:hAnsi="Times New Roman" w:cs="Times New Roman"/>
          <w:i/>
          <w:iCs/>
        </w:rPr>
        <w:t>scale</w:t>
      </w:r>
      <w:proofErr w:type="spellEnd"/>
      <w:r w:rsidR="00F017A9" w:rsidRPr="003F345C">
        <w:rPr>
          <w:rFonts w:ascii="Times New Roman" w:hAnsi="Times New Roman" w:cs="Times New Roman"/>
          <w:i/>
          <w:iCs/>
        </w:rPr>
        <w:t xml:space="preserve"> (0-10; 10 100% onafhankelijkheid), </w:t>
      </w:r>
      <w:r w:rsidR="00F017A9" w:rsidRPr="003F345C">
        <w:rPr>
          <w:rFonts w:ascii="Times New Roman" w:hAnsi="Times New Roman" w:cs="Times New Roman"/>
          <w:b/>
          <w:bCs/>
          <w:i/>
          <w:iCs/>
        </w:rPr>
        <w:t>SF-36:</w:t>
      </w:r>
      <w:r w:rsidR="00F017A9" w:rsidRPr="003F345C">
        <w:rPr>
          <w:rFonts w:ascii="Times New Roman" w:hAnsi="Times New Roman" w:cs="Times New Roman"/>
          <w:i/>
          <w:iCs/>
        </w:rPr>
        <w:t xml:space="preserve"> 36-item short form health survey (hogere score duidt op betere </w:t>
      </w:r>
      <w:r w:rsidR="00F7207E" w:rsidRPr="003F345C">
        <w:rPr>
          <w:rFonts w:ascii="Times New Roman" w:hAnsi="Times New Roman" w:cs="Times New Roman"/>
          <w:i/>
          <w:iCs/>
        </w:rPr>
        <w:t>gezondheidstoestand</w:t>
      </w:r>
      <w:r w:rsidR="00F017A9" w:rsidRPr="003F345C">
        <w:rPr>
          <w:rFonts w:ascii="Times New Roman" w:hAnsi="Times New Roman" w:cs="Times New Roman"/>
          <w:i/>
          <w:iCs/>
        </w:rPr>
        <w:t xml:space="preserve">), </w:t>
      </w:r>
      <w:r w:rsidR="00F017A9" w:rsidRPr="003F345C">
        <w:rPr>
          <w:rFonts w:ascii="Times New Roman" w:hAnsi="Times New Roman" w:cs="Times New Roman"/>
          <w:b/>
          <w:bCs/>
          <w:i/>
          <w:iCs/>
        </w:rPr>
        <w:t>TENMS:</w:t>
      </w:r>
      <w:r w:rsidR="00F017A9" w:rsidRPr="003F345C">
        <w:rPr>
          <w:rFonts w:ascii="Times New Roman" w:hAnsi="Times New Roman" w:cs="Times New Roman"/>
          <w:i/>
          <w:iCs/>
        </w:rPr>
        <w:t xml:space="preserve"> transcutane elektrische neuromusculaire stimulati</w:t>
      </w:r>
      <w:r w:rsidR="00E51758" w:rsidRPr="003F345C">
        <w:rPr>
          <w:rFonts w:ascii="Times New Roman" w:hAnsi="Times New Roman" w:cs="Times New Roman"/>
          <w:i/>
          <w:iCs/>
        </w:rPr>
        <w:t>e</w:t>
      </w:r>
      <w:r w:rsidR="00EC17D9" w:rsidRPr="003F345C">
        <w:rPr>
          <w:rFonts w:ascii="Times New Roman" w:hAnsi="Times New Roman" w:cs="Times New Roman"/>
          <w:i/>
          <w:iCs/>
        </w:rPr>
        <w:t>.</w:t>
      </w:r>
    </w:p>
    <w:p w14:paraId="1FE41F74" w14:textId="5857EDB6" w:rsidR="00BF3F5A" w:rsidRPr="00EF6D46" w:rsidRDefault="00BF3F5A" w:rsidP="00BF3F5A">
      <w:pPr>
        <w:pStyle w:val="Kop2"/>
        <w:rPr>
          <w:rFonts w:ascii="Times New Roman" w:hAnsi="Times New Roman" w:cs="Times New Roman"/>
        </w:rPr>
      </w:pPr>
      <w:bookmarkStart w:id="26" w:name="_Toc105093955"/>
      <w:r>
        <w:rPr>
          <w:rFonts w:ascii="Times New Roman" w:hAnsi="Times New Roman" w:cs="Times New Roman"/>
        </w:rPr>
        <w:lastRenderedPageBreak/>
        <w:t>Uitkomsten van de studies</w:t>
      </w:r>
      <w:bookmarkEnd w:id="26"/>
      <w:r>
        <w:rPr>
          <w:rFonts w:ascii="Times New Roman" w:hAnsi="Times New Roman" w:cs="Times New Roman"/>
        </w:rPr>
        <w:t xml:space="preserve"> </w:t>
      </w:r>
    </w:p>
    <w:p w14:paraId="0D977AB6" w14:textId="3328E13D" w:rsidR="00BF3F5A" w:rsidRDefault="00BF3F5A" w:rsidP="00BF3F5A">
      <w:pPr>
        <w:pStyle w:val="Geenafstand"/>
        <w:rPr>
          <w:rFonts w:ascii="Times New Roman" w:hAnsi="Times New Roman" w:cs="Times New Roman"/>
        </w:rPr>
      </w:pPr>
      <w:r>
        <w:rPr>
          <w:rFonts w:ascii="Times New Roman" w:hAnsi="Times New Roman" w:cs="Times New Roman"/>
        </w:rPr>
        <w:t xml:space="preserve">Om een antwoord te kunnen geven op de onderzoeksvraag is het begrip ‘fysieke status’ </w:t>
      </w:r>
      <w:r w:rsidR="00607EC9">
        <w:rPr>
          <w:rFonts w:ascii="Times New Roman" w:hAnsi="Times New Roman" w:cs="Times New Roman"/>
        </w:rPr>
        <w:t xml:space="preserve">voor deze SR </w:t>
      </w:r>
      <w:r>
        <w:rPr>
          <w:rFonts w:ascii="Times New Roman" w:hAnsi="Times New Roman" w:cs="Times New Roman"/>
        </w:rPr>
        <w:t xml:space="preserve">opgedeeld in de </w:t>
      </w:r>
      <w:r w:rsidR="00EB1734">
        <w:rPr>
          <w:rFonts w:ascii="Times New Roman" w:hAnsi="Times New Roman" w:cs="Times New Roman"/>
        </w:rPr>
        <w:t>domeinen</w:t>
      </w:r>
      <w:r>
        <w:rPr>
          <w:rFonts w:ascii="Times New Roman" w:hAnsi="Times New Roman" w:cs="Times New Roman"/>
        </w:rPr>
        <w:t xml:space="preserve">; spiermassa, spierkracht en zelfredzaamheid bij ADL-vaardigheden. De gevonden resultaten zullen hieronder per deelonderwerp worden beschreven. </w:t>
      </w:r>
    </w:p>
    <w:p w14:paraId="074B5C3B" w14:textId="77777777" w:rsidR="00BF3F5A" w:rsidRDefault="00BF3F5A" w:rsidP="00BF3F5A">
      <w:pPr>
        <w:pStyle w:val="Geenafstand"/>
        <w:rPr>
          <w:rFonts w:ascii="Times New Roman" w:hAnsi="Times New Roman" w:cs="Times New Roman"/>
        </w:rPr>
      </w:pPr>
    </w:p>
    <w:p w14:paraId="711DFB2D" w14:textId="77777777" w:rsidR="00BF3F5A" w:rsidRDefault="00BF3F5A" w:rsidP="00BF3F5A">
      <w:pPr>
        <w:pStyle w:val="Kop2"/>
        <w:rPr>
          <w:rFonts w:ascii="Times New Roman" w:hAnsi="Times New Roman" w:cs="Times New Roman"/>
        </w:rPr>
      </w:pPr>
      <w:bookmarkStart w:id="27" w:name="_Toc105093956"/>
      <w:r w:rsidRPr="00DF62F8">
        <w:rPr>
          <w:rFonts w:ascii="Times New Roman" w:hAnsi="Times New Roman" w:cs="Times New Roman"/>
        </w:rPr>
        <w:t>Spiermassa</w:t>
      </w:r>
      <w:bookmarkEnd w:id="27"/>
    </w:p>
    <w:p w14:paraId="01BC64F5" w14:textId="52A02DFC" w:rsidR="00435C4C" w:rsidRDefault="00BF3F5A" w:rsidP="00BF3F5A">
      <w:pPr>
        <w:pStyle w:val="Geenafstand"/>
        <w:rPr>
          <w:rFonts w:ascii="Times New Roman" w:hAnsi="Times New Roman" w:cs="Times New Roman"/>
        </w:rPr>
      </w:pPr>
      <w:r>
        <w:rPr>
          <w:rFonts w:ascii="Times New Roman" w:hAnsi="Times New Roman" w:cs="Times New Roman"/>
        </w:rPr>
        <w:t>Van de geïncludeerde studies, zijn er zes studies die het effect van een vorm van elektrostimulatie op de spiermassa hebben onderzocht</w:t>
      </w:r>
      <w:r w:rsidR="00EE4E6D">
        <w:rPr>
          <w:rFonts w:ascii="Times New Roman" w:hAnsi="Times New Roman" w:cs="Times New Roman"/>
        </w:rPr>
        <w:t>.</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NzA4MDM4MDctZGZiMi00MzljLWI2ZGMtYWVkYzkwM2E4OWE3IiwicHJvcGVydGllcyI6eyJub3RlSW5kZXgiOjB9LCJpc0VkaXRlZCI6ZmFsc2UsIm1hbnVhbE92ZXJyaWRlIjp7ImlzTWFudWFsbHlPdmVycmlkZGVuIjpmYWxzZSwiY2l0ZXByb2NUZXh0IjoiPHN1cD4yMiwyNuKAkzMwPC9zdXA+IiwibWFudWFsT3ZlcnJpZGVUZXh0IjoiIn0sImNpdGF0aW9uSXRlbXMiOlt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0s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0s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
          <w:id w:val="-1402444835"/>
          <w:placeholder>
            <w:docPart w:val="DB0F0E852AFC4799BB13254DE4BE6AE7"/>
          </w:placeholder>
        </w:sdtPr>
        <w:sdtEndPr/>
        <w:sdtContent>
          <w:r w:rsidR="00BF353A" w:rsidRPr="00BF353A">
            <w:rPr>
              <w:rFonts w:ascii="Times New Roman" w:hAnsi="Times New Roman" w:cs="Times New Roman"/>
              <w:color w:val="000000"/>
              <w:vertAlign w:val="superscript"/>
            </w:rPr>
            <w:t>22,26–30</w:t>
          </w:r>
        </w:sdtContent>
      </w:sdt>
      <w:r w:rsidR="00EE4E6D">
        <w:rPr>
          <w:rFonts w:ascii="Times New Roman" w:hAnsi="Times New Roman" w:cs="Times New Roman"/>
        </w:rPr>
        <w:t xml:space="preserve"> </w:t>
      </w:r>
      <w:r>
        <w:rPr>
          <w:rFonts w:ascii="Times New Roman" w:hAnsi="Times New Roman" w:cs="Times New Roman"/>
        </w:rPr>
        <w:t>Op één studie na</w:t>
      </w:r>
      <w:sdt>
        <w:sdtPr>
          <w:rPr>
            <w:rFonts w:ascii="Times New Roman" w:hAnsi="Times New Roman" w:cs="Times New Roman"/>
            <w:color w:val="000000"/>
            <w:vertAlign w:val="superscript"/>
          </w:rPr>
          <w:tag w:val="MENDELEY_CITATION_v3_eyJjaXRhdGlvbklEIjoiTUVOREVMRVlfQ0lUQVRJT05fMDhmNTQ2YzYtMWIzMC00Y2FmLWEwNWQtZmQzYjQ1YzRmZDU3IiwicHJvcGVydGllcyI6eyJub3RlSW5kZXgiOjB9LCJpc0VkaXRlZCI6ZmFsc2UsIm1hbnVhbE92ZXJyaWRlIjp7ImlzTWFudWFsbHlPdmVycmlkZGVuIjpmYWxzZSwiY2l0ZXByb2NUZXh0IjoiPHN1cD4yOT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1dfQ=="/>
          <w:id w:val="968950743"/>
          <w:placeholder>
            <w:docPart w:val="761F92074E33439E8C6BB35A755EC3E7"/>
          </w:placeholder>
        </w:sdtPr>
        <w:sdtEndPr/>
        <w:sdtContent>
          <w:r w:rsidR="00BF353A" w:rsidRPr="00BF353A">
            <w:rPr>
              <w:rFonts w:ascii="Times New Roman" w:hAnsi="Times New Roman" w:cs="Times New Roman"/>
              <w:color w:val="000000"/>
              <w:vertAlign w:val="superscript"/>
            </w:rPr>
            <w:t>29</w:t>
          </w:r>
        </w:sdtContent>
      </w:sdt>
      <w:r>
        <w:rPr>
          <w:rFonts w:ascii="Times New Roman" w:hAnsi="Times New Roman" w:cs="Times New Roman"/>
        </w:rPr>
        <w:t>, lieten alle studies significante veranderingen zien van de spiermassa na wisselende periodes van interventies. Meerdere studies bestudeerden de veranderingen van spiermassa van de bovenbeenspieren.</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ZTYwYTQzNmUtYjI1Ny00NWI5LWExN2UtZjhlMDViNmI0MzkxIiwicHJvcGVydGllcyI6eyJub3RlSW5kZXgiOjB9LCJpc0VkaXRlZCI6ZmFsc2UsIm1hbnVhbE92ZXJyaWRlIjp7ImlzTWFudWFsbHlPdmVycmlkZGVuIjpmYWxzZSwiY2l0ZXByb2NUZXh0IjoiPHN1cD4yMiwyNiwyNywyOSwzMD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1dfQ=="/>
          <w:id w:val="-2083061830"/>
          <w:placeholder>
            <w:docPart w:val="A967B44CF1F14C818E9522147FD0A4DC"/>
          </w:placeholder>
        </w:sdtPr>
        <w:sdtEndPr/>
        <w:sdtContent>
          <w:r w:rsidR="00BF353A" w:rsidRPr="00BF353A">
            <w:rPr>
              <w:rFonts w:ascii="Times New Roman" w:hAnsi="Times New Roman" w:cs="Times New Roman"/>
              <w:color w:val="000000"/>
              <w:vertAlign w:val="superscript"/>
            </w:rPr>
            <w:t>22,26,27,29,30</w:t>
          </w:r>
        </w:sdtContent>
      </w:sdt>
      <w:r>
        <w:rPr>
          <w:rFonts w:ascii="Times New Roman" w:hAnsi="Times New Roman" w:cs="Times New Roman"/>
        </w:rPr>
        <w:t xml:space="preserve"> </w:t>
      </w:r>
      <w:r w:rsidR="00F7207E">
        <w:rPr>
          <w:rFonts w:ascii="Times New Roman" w:hAnsi="Times New Roman" w:cs="Times New Roman"/>
        </w:rPr>
        <w:t>Eén</w:t>
      </w:r>
      <w:r>
        <w:rPr>
          <w:rFonts w:ascii="Times New Roman" w:hAnsi="Times New Roman" w:cs="Times New Roman"/>
        </w:rPr>
        <w:t xml:space="preserve"> studie</w:t>
      </w:r>
      <w:r w:rsidR="000B38BA" w:rsidRPr="000B38BA">
        <w:rPr>
          <w:rFonts w:ascii="Times New Roman" w:hAnsi="Times New Roman" w:cs="Times New Roman"/>
          <w:color w:val="000000"/>
          <w:vertAlign w:val="superscript"/>
        </w:rPr>
        <w:t xml:space="preserve"> </w:t>
      </w:r>
      <w:r>
        <w:rPr>
          <w:rFonts w:ascii="Times New Roman" w:hAnsi="Times New Roman" w:cs="Times New Roman"/>
        </w:rPr>
        <w:t xml:space="preserve"> liet een significant kleinere massa afname van het gestimuleerde been zien ten opzichte van het niet-gestimuleerde been, met een effect </w:t>
      </w:r>
      <w:proofErr w:type="spellStart"/>
      <w:r>
        <w:rPr>
          <w:rFonts w:ascii="Times New Roman" w:hAnsi="Times New Roman" w:cs="Times New Roman"/>
        </w:rPr>
        <w:t>size</w:t>
      </w:r>
      <w:proofErr w:type="spellEnd"/>
      <w:r>
        <w:rPr>
          <w:rFonts w:ascii="Times New Roman" w:hAnsi="Times New Roman" w:cs="Times New Roman"/>
        </w:rPr>
        <w:t xml:space="preserve"> van 0.38 voor elektrostimulatie gebaseerd op het verschil van 0.13cm 95% CI 0.04 tot 0.22 cm, p=0.007.</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NGE3OTI1YjctMzRiZi00MzliLTg3YWEtYTc4ZjBjY2M1MDA2IiwicHJvcGVydGllcyI6eyJub3RlSW5kZXgiOjB9LCJpc0VkaXRlZCI6ZmFsc2UsIm1hbnVhbE92ZXJyaWRlIjp7ImlzTWFudWFsbHlPdmVycmlkZGVuIjpmYWxzZSwiY2l0ZXByb2NUZXh0IjoiPHN1cD4yNj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XX0="/>
          <w:id w:val="1265968919"/>
          <w:placeholder>
            <w:docPart w:val="9B546B72AAB1473CBD210A5DFD667352"/>
          </w:placeholder>
        </w:sdtPr>
        <w:sdtEndPr/>
        <w:sdtContent>
          <w:r w:rsidR="00BF353A" w:rsidRPr="00BF353A">
            <w:rPr>
              <w:rFonts w:ascii="Times New Roman" w:hAnsi="Times New Roman" w:cs="Times New Roman"/>
              <w:color w:val="000000"/>
              <w:vertAlign w:val="superscript"/>
            </w:rPr>
            <w:t>26</w:t>
          </w:r>
        </w:sdtContent>
      </w:sdt>
      <w:r>
        <w:rPr>
          <w:rFonts w:ascii="Times New Roman" w:hAnsi="Times New Roman" w:cs="Times New Roman"/>
        </w:rPr>
        <w:t xml:space="preserve"> </w:t>
      </w:r>
      <w:r w:rsidR="004F6CC5">
        <w:rPr>
          <w:rFonts w:ascii="Times New Roman" w:hAnsi="Times New Roman" w:cs="Times New Roman"/>
        </w:rPr>
        <w:t>In</w:t>
      </w:r>
      <w:r>
        <w:rPr>
          <w:rFonts w:ascii="Times New Roman" w:hAnsi="Times New Roman" w:cs="Times New Roman"/>
        </w:rPr>
        <w:t xml:space="preserve"> een andere studie</w:t>
      </w:r>
      <w:r w:rsidRPr="00C33419">
        <w:rPr>
          <w:rFonts w:ascii="Times New Roman" w:hAnsi="Times New Roman" w:cs="Times New Roman"/>
          <w:color w:val="000000"/>
          <w:vertAlign w:val="superscript"/>
        </w:rPr>
        <w:t xml:space="preserve"> </w:t>
      </w:r>
      <w:r>
        <w:rPr>
          <w:rFonts w:ascii="Times New Roman" w:hAnsi="Times New Roman" w:cs="Times New Roman"/>
        </w:rPr>
        <w:t xml:space="preserve"> werd er vanaf de zevende dag een significante afname gevonden van de spiermassa van de m. </w:t>
      </w:r>
      <w:proofErr w:type="spellStart"/>
      <w:r>
        <w:rPr>
          <w:rFonts w:ascii="Times New Roman" w:hAnsi="Times New Roman" w:cs="Times New Roman"/>
        </w:rPr>
        <w:t>tibialis</w:t>
      </w:r>
      <w:proofErr w:type="spellEnd"/>
      <w:r>
        <w:rPr>
          <w:rFonts w:ascii="Times New Roman" w:hAnsi="Times New Roman" w:cs="Times New Roman"/>
        </w:rPr>
        <w:t xml:space="preserve"> </w:t>
      </w:r>
      <w:proofErr w:type="spellStart"/>
      <w:r>
        <w:rPr>
          <w:rFonts w:ascii="Times New Roman" w:hAnsi="Times New Roman" w:cs="Times New Roman"/>
        </w:rPr>
        <w:t>anterior</w:t>
      </w:r>
      <w:proofErr w:type="spellEnd"/>
      <w:r>
        <w:rPr>
          <w:rFonts w:ascii="Times New Roman" w:hAnsi="Times New Roman" w:cs="Times New Roman"/>
        </w:rPr>
        <w:t xml:space="preserve"> en m. rectus </w:t>
      </w:r>
      <w:proofErr w:type="spellStart"/>
      <w:r>
        <w:rPr>
          <w:rFonts w:ascii="Times New Roman" w:hAnsi="Times New Roman" w:cs="Times New Roman"/>
        </w:rPr>
        <w:t>femoris</w:t>
      </w:r>
      <w:proofErr w:type="spellEnd"/>
      <w:r>
        <w:rPr>
          <w:rFonts w:ascii="Times New Roman" w:hAnsi="Times New Roman" w:cs="Times New Roman"/>
        </w:rPr>
        <w:t xml:space="preserve"> (p&lt;0.0001) in de </w:t>
      </w:r>
      <w:r w:rsidR="005561CC">
        <w:rPr>
          <w:rFonts w:ascii="Times New Roman" w:hAnsi="Times New Roman" w:cs="Times New Roman"/>
        </w:rPr>
        <w:t>controlegroep</w:t>
      </w:r>
      <w:r>
        <w:rPr>
          <w:rFonts w:ascii="Times New Roman" w:hAnsi="Times New Roman" w:cs="Times New Roman"/>
        </w:rPr>
        <w:t>.</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YzI3OWIyMTUtY2U1Ni00YzE1LThjMTYtNzI4MjUyYmM4NGZi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
          <w:id w:val="1099763364"/>
          <w:placeholder>
            <w:docPart w:val="80ABDA3AA0574E749F021922797D4039"/>
          </w:placeholder>
        </w:sdtPr>
        <w:sdtEndPr/>
        <w:sdtContent>
          <w:r w:rsidR="00BF353A" w:rsidRPr="00BF353A">
            <w:rPr>
              <w:rFonts w:ascii="Times New Roman" w:hAnsi="Times New Roman" w:cs="Times New Roman"/>
              <w:color w:val="000000"/>
              <w:vertAlign w:val="superscript"/>
            </w:rPr>
            <w:t>27</w:t>
          </w:r>
        </w:sdtContent>
      </w:sdt>
      <w:r>
        <w:rPr>
          <w:rFonts w:ascii="Times New Roman" w:hAnsi="Times New Roman" w:cs="Times New Roman"/>
        </w:rPr>
        <w:t xml:space="preserve"> De </w:t>
      </w:r>
      <w:r w:rsidR="005561CC">
        <w:rPr>
          <w:rFonts w:ascii="Times New Roman" w:hAnsi="Times New Roman" w:cs="Times New Roman"/>
        </w:rPr>
        <w:t>NMES-groep</w:t>
      </w:r>
      <w:r>
        <w:rPr>
          <w:rFonts w:ascii="Times New Roman" w:hAnsi="Times New Roman" w:cs="Times New Roman"/>
        </w:rPr>
        <w:t xml:space="preserve"> liet </w:t>
      </w:r>
      <w:r w:rsidR="00BD1864">
        <w:rPr>
          <w:rFonts w:ascii="Times New Roman" w:hAnsi="Times New Roman" w:cs="Times New Roman"/>
        </w:rPr>
        <w:t>in plaats van een significante</w:t>
      </w:r>
      <w:r>
        <w:rPr>
          <w:rFonts w:ascii="Times New Roman" w:hAnsi="Times New Roman" w:cs="Times New Roman"/>
        </w:rPr>
        <w:t xml:space="preserve"> afname </w:t>
      </w:r>
      <w:r w:rsidR="00BD1864">
        <w:rPr>
          <w:rFonts w:ascii="Times New Roman" w:hAnsi="Times New Roman" w:cs="Times New Roman"/>
        </w:rPr>
        <w:t>een niet-significante toename zien.</w:t>
      </w:r>
      <w:r>
        <w:rPr>
          <w:rFonts w:ascii="Times New Roman" w:hAnsi="Times New Roman" w:cs="Times New Roman"/>
        </w:rPr>
        <w:t xml:space="preserve"> Nog een keer werd er een significante verandering gevonden in het voordeel van een </w:t>
      </w:r>
      <w:r w:rsidR="005561CC">
        <w:rPr>
          <w:rFonts w:ascii="Times New Roman" w:hAnsi="Times New Roman" w:cs="Times New Roman"/>
        </w:rPr>
        <w:t>EMS-groep</w:t>
      </w:r>
      <w:r>
        <w:rPr>
          <w:rFonts w:ascii="Times New Roman" w:hAnsi="Times New Roman" w:cs="Times New Roman"/>
        </w:rPr>
        <w:t xml:space="preserve">, die 41.2% minder massaverlies van de bovenbeenspieren liet zien in vergelijking met de </w:t>
      </w:r>
      <w:r w:rsidR="001778CF">
        <w:rPr>
          <w:rFonts w:ascii="Times New Roman" w:hAnsi="Times New Roman" w:cs="Times New Roman"/>
        </w:rPr>
        <w:t>controlegroep</w:t>
      </w:r>
      <w:r>
        <w:rPr>
          <w:rFonts w:ascii="Times New Roman" w:hAnsi="Times New Roman" w:cs="Times New Roman"/>
        </w:rPr>
        <w:t xml:space="preserve"> (p=0.04).</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NmI4NDcwNmUtYmQ3Yi00MjM2LTk4YjEtMmE3Yjg3NWE2Zjg1IiwicHJvcGVydGllcyI6eyJub3RlSW5kZXgiOjB9LCJpc0VkaXRlZCI6ZmFsc2UsIm1hbnVhbE92ZXJyaWRlIjp7ImlzTWFudWFsbHlPdmVycmlkZGVuIjpmYWxzZSwiY2l0ZXByb2NUZXh0IjoiPHN1cD4yMjwvc3VwPiIsIm1hbnVhbE92ZXJyaWRlVGV4dCI6IiJ9LCJjaXRhdGlvbkl0ZW1zIjpb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1dfQ=="/>
          <w:id w:val="1794241643"/>
          <w:placeholder>
            <w:docPart w:val="B6A59C783C8C4B948B591007FE939976"/>
          </w:placeholder>
        </w:sdtPr>
        <w:sdtEndPr/>
        <w:sdtContent>
          <w:r w:rsidR="00BF353A" w:rsidRPr="00BF353A">
            <w:rPr>
              <w:rFonts w:ascii="Times New Roman" w:hAnsi="Times New Roman" w:cs="Times New Roman"/>
              <w:color w:val="000000"/>
              <w:vertAlign w:val="superscript"/>
            </w:rPr>
            <w:t>22</w:t>
          </w:r>
        </w:sdtContent>
      </w:sdt>
      <w:r>
        <w:rPr>
          <w:rFonts w:ascii="Times New Roman" w:hAnsi="Times New Roman" w:cs="Times New Roman"/>
        </w:rPr>
        <w:t xml:space="preserve"> Een andere studie</w:t>
      </w:r>
      <w:r w:rsidR="00861597" w:rsidRPr="00861597">
        <w:rPr>
          <w:rFonts w:ascii="Times New Roman" w:hAnsi="Times New Roman" w:cs="Times New Roman"/>
          <w:color w:val="000000"/>
          <w:vertAlign w:val="superscript"/>
        </w:rPr>
        <w:t xml:space="preserve"> </w:t>
      </w:r>
      <w:r>
        <w:rPr>
          <w:rFonts w:ascii="Times New Roman" w:hAnsi="Times New Roman" w:cs="Times New Roman"/>
        </w:rPr>
        <w:t xml:space="preserve"> toonde het effect van NMES op de borst- en buikspieren</w:t>
      </w:r>
      <w:r w:rsidR="00A01846">
        <w:rPr>
          <w:rFonts w:ascii="Times New Roman" w:hAnsi="Times New Roman" w:cs="Times New Roman"/>
        </w:rPr>
        <w:t>, w</w:t>
      </w:r>
      <w:r>
        <w:rPr>
          <w:rFonts w:ascii="Times New Roman" w:hAnsi="Times New Roman" w:cs="Times New Roman"/>
        </w:rPr>
        <w:t xml:space="preserve">aarbij er significante massa afname van deze spiergroepen optrad in de </w:t>
      </w:r>
      <w:r w:rsidR="005561CC">
        <w:rPr>
          <w:rFonts w:ascii="Times New Roman" w:hAnsi="Times New Roman" w:cs="Times New Roman"/>
        </w:rPr>
        <w:t>controlegroep</w:t>
      </w:r>
      <w:r>
        <w:rPr>
          <w:rFonts w:ascii="Times New Roman" w:hAnsi="Times New Roman" w:cs="Times New Roman"/>
        </w:rPr>
        <w:t xml:space="preserve"> (p&lt;0.001) tegenover een niet significante toename in de </w:t>
      </w:r>
      <w:r w:rsidR="001778CF">
        <w:rPr>
          <w:rFonts w:ascii="Times New Roman" w:hAnsi="Times New Roman" w:cs="Times New Roman"/>
        </w:rPr>
        <w:t>NMES-groep</w:t>
      </w:r>
      <w:r>
        <w:rPr>
          <w:rFonts w:ascii="Times New Roman" w:hAnsi="Times New Roman" w:cs="Times New Roman"/>
        </w:rPr>
        <w:t>.</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"/>
          <w:id w:val="324481347"/>
          <w:placeholder>
            <w:docPart w:val="5C11E60C9EB1447583A318A653C5A7D1"/>
          </w:placeholder>
        </w:sdtPr>
        <w:sdtEndPr/>
        <w:sdtContent>
          <w:r w:rsidR="00BF353A" w:rsidRPr="00BF353A">
            <w:rPr>
              <w:rFonts w:ascii="Times New Roman" w:hAnsi="Times New Roman" w:cs="Times New Roman"/>
              <w:color w:val="000000"/>
              <w:vertAlign w:val="superscript"/>
            </w:rPr>
            <w:t>28</w:t>
          </w:r>
        </w:sdtContent>
      </w:sdt>
      <w:r>
        <w:rPr>
          <w:rFonts w:ascii="Times New Roman" w:hAnsi="Times New Roman" w:cs="Times New Roman"/>
        </w:rPr>
        <w:t xml:space="preserve"> Er was één studie die naast de bovenbeenspieren ook de </w:t>
      </w:r>
      <w:r w:rsidR="004D0BE7">
        <w:rPr>
          <w:rFonts w:ascii="Times New Roman" w:hAnsi="Times New Roman" w:cs="Times New Roman"/>
        </w:rPr>
        <w:t xml:space="preserve">spiermassa van de m. biceps </w:t>
      </w:r>
      <w:proofErr w:type="spellStart"/>
      <w:r w:rsidR="004D0BE7">
        <w:rPr>
          <w:rFonts w:ascii="Times New Roman" w:hAnsi="Times New Roman" w:cs="Times New Roman"/>
        </w:rPr>
        <w:t>brachii</w:t>
      </w:r>
      <w:proofErr w:type="spellEnd"/>
      <w:r>
        <w:rPr>
          <w:rFonts w:ascii="Times New Roman" w:hAnsi="Times New Roman" w:cs="Times New Roman"/>
        </w:rPr>
        <w:t xml:space="preserve"> toetste</w:t>
      </w:r>
      <w:r w:rsidR="00435C4C">
        <w:rPr>
          <w:rFonts w:ascii="Times New Roman" w:hAnsi="Times New Roman" w:cs="Times New Roman"/>
        </w:rPr>
        <w:t>.</w:t>
      </w:r>
      <w:r w:rsidR="0021492E" w:rsidRPr="0021492E">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mFjNjRlZDYtNWE4Zi00NDQwLTk5NjItNjg3MTI3MGE2NmQ1IiwicHJvcGVydGllcyI6eyJub3RlSW5kZXgiOjB9LCJpc0VkaXRlZCI6ZmFsc2UsIm1hbnVhbE92ZXJyaWRlIjp7ImlzTWFudWFsbHlPdmVycmlkZGVuIjpmYWxzZSwiY2l0ZXByb2NUZXh0IjoiPHN1cD4zMDwvc3VwPiIsIm1hbnVhbE92ZXJyaWRlVGV4dCI6IiJ9LCJjaXRhdGlvbkl0ZW1zIjpb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
          <w:id w:val="-916328071"/>
          <w:placeholder>
            <w:docPart w:val="0E9D0E100A064AC0A92B918F857A05D7"/>
          </w:placeholder>
        </w:sdtPr>
        <w:sdtEndPr/>
        <w:sdtContent>
          <w:r w:rsidR="00BF353A" w:rsidRPr="00BF353A">
            <w:rPr>
              <w:rFonts w:ascii="Times New Roman" w:hAnsi="Times New Roman" w:cs="Times New Roman"/>
              <w:color w:val="000000"/>
              <w:vertAlign w:val="superscript"/>
            </w:rPr>
            <w:t>30</w:t>
          </w:r>
        </w:sdtContent>
      </w:sdt>
      <w:r w:rsidR="00435C4C">
        <w:rPr>
          <w:rFonts w:ascii="Times New Roman" w:hAnsi="Times New Roman" w:cs="Times New Roman"/>
        </w:rPr>
        <w:t xml:space="preserve"> </w:t>
      </w:r>
    </w:p>
    <w:p w14:paraId="2639F2F2" w14:textId="0E812FA4" w:rsidR="00BF3F5A" w:rsidRDefault="00435C4C" w:rsidP="00BF3F5A">
      <w:pPr>
        <w:pStyle w:val="Geenafstand"/>
        <w:rPr>
          <w:rFonts w:ascii="Times New Roman" w:hAnsi="Times New Roman" w:cs="Times New Roman"/>
        </w:rPr>
      </w:pPr>
      <w:r>
        <w:rPr>
          <w:rFonts w:ascii="Times New Roman" w:hAnsi="Times New Roman" w:cs="Times New Roman"/>
        </w:rPr>
        <w:t>O</w:t>
      </w:r>
      <w:r w:rsidR="00BF3F5A">
        <w:rPr>
          <w:rFonts w:ascii="Times New Roman" w:hAnsi="Times New Roman" w:cs="Times New Roman"/>
        </w:rPr>
        <w:t xml:space="preserve">ok </w:t>
      </w:r>
      <w:r w:rsidR="004D0BE7">
        <w:rPr>
          <w:rFonts w:ascii="Times New Roman" w:hAnsi="Times New Roman" w:cs="Times New Roman"/>
        </w:rPr>
        <w:t>hierbij</w:t>
      </w:r>
      <w:r w:rsidR="00BF3F5A">
        <w:rPr>
          <w:rFonts w:ascii="Times New Roman" w:hAnsi="Times New Roman" w:cs="Times New Roman"/>
        </w:rPr>
        <w:t xml:space="preserve"> werd een significant grotere afname gezien in de </w:t>
      </w:r>
      <w:r w:rsidR="001778CF">
        <w:rPr>
          <w:rFonts w:ascii="Times New Roman" w:hAnsi="Times New Roman" w:cs="Times New Roman"/>
        </w:rPr>
        <w:t>controlegroep</w:t>
      </w:r>
      <w:r w:rsidR="00BF3F5A">
        <w:rPr>
          <w:rFonts w:ascii="Times New Roman" w:hAnsi="Times New Roman" w:cs="Times New Roman"/>
        </w:rPr>
        <w:t xml:space="preserve"> ten opzichte van de EMS groep (-11.2% </w:t>
      </w:r>
      <w:r w:rsidR="005561CC">
        <w:rPr>
          <w:rFonts w:ascii="Times New Roman" w:hAnsi="Times New Roman" w:cs="Times New Roman"/>
        </w:rPr>
        <w:t>± 2.1</w:t>
      </w:r>
      <w:r w:rsidR="00BF3F5A">
        <w:rPr>
          <w:rFonts w:ascii="Times New Roman" w:hAnsi="Times New Roman" w:cs="Times New Roman"/>
        </w:rPr>
        <w:t xml:space="preserve">% vs. -1.9% </w:t>
      </w:r>
      <w:r w:rsidR="001778CF">
        <w:rPr>
          <w:rFonts w:ascii="Times New Roman" w:hAnsi="Times New Roman" w:cs="Times New Roman"/>
        </w:rPr>
        <w:t>± 2.4</w:t>
      </w:r>
      <w:r w:rsidR="00BF3F5A">
        <w:rPr>
          <w:rFonts w:ascii="Times New Roman" w:hAnsi="Times New Roman" w:cs="Times New Roman"/>
        </w:rPr>
        <w:t>%, p=0.007).</w:t>
      </w:r>
      <w:r w:rsidR="009A518A">
        <w:rPr>
          <w:rFonts w:ascii="Times New Roman" w:hAnsi="Times New Roman" w:cs="Times New Roman"/>
        </w:rPr>
        <w:t xml:space="preserve"> Een best-</w:t>
      </w:r>
      <w:proofErr w:type="spellStart"/>
      <w:r w:rsidR="009A518A">
        <w:rPr>
          <w:rFonts w:ascii="Times New Roman" w:hAnsi="Times New Roman" w:cs="Times New Roman"/>
        </w:rPr>
        <w:t>evidence</w:t>
      </w:r>
      <w:proofErr w:type="spellEnd"/>
      <w:r w:rsidR="009A518A">
        <w:rPr>
          <w:rFonts w:ascii="Times New Roman" w:hAnsi="Times New Roman" w:cs="Times New Roman"/>
        </w:rPr>
        <w:t xml:space="preserve">-synthese liet een </w:t>
      </w:r>
      <w:r w:rsidR="00A954C9">
        <w:rPr>
          <w:rFonts w:ascii="Times New Roman" w:hAnsi="Times New Roman" w:cs="Times New Roman"/>
        </w:rPr>
        <w:t>sterk bewijs zien voor het behoud van de spiermassa met behulp van elektrostimulatie bij ernstig zieke patiënten op de ic.</w:t>
      </w:r>
      <w:r w:rsidR="00EE4E6D">
        <w:rPr>
          <w:rFonts w:ascii="Times New Roman" w:hAnsi="Times New Roman" w:cs="Times New Roman"/>
        </w:rPr>
        <w:t xml:space="preserve"> Alle gevonden resultaten </w:t>
      </w:r>
      <w:r w:rsidR="00C124C9">
        <w:rPr>
          <w:rFonts w:ascii="Times New Roman" w:hAnsi="Times New Roman" w:cs="Times New Roman"/>
        </w:rPr>
        <w:t xml:space="preserve">van de spiermassa </w:t>
      </w:r>
      <w:r w:rsidR="00EE4E6D">
        <w:rPr>
          <w:rFonts w:ascii="Times New Roman" w:hAnsi="Times New Roman" w:cs="Times New Roman"/>
        </w:rPr>
        <w:t xml:space="preserve">zijn te vinden in tabel 4. </w:t>
      </w:r>
    </w:p>
    <w:p w14:paraId="182A02A9" w14:textId="77777777" w:rsidR="00BF3F5A" w:rsidRPr="00024C0A" w:rsidRDefault="00BF3F5A" w:rsidP="00BF3F5A">
      <w:pPr>
        <w:pStyle w:val="Geenafstand"/>
        <w:rPr>
          <w:rFonts w:ascii="Times New Roman" w:hAnsi="Times New Roman" w:cs="Times New Roman"/>
        </w:rPr>
      </w:pPr>
    </w:p>
    <w:p w14:paraId="1EB4D195" w14:textId="77777777" w:rsidR="00BF3F5A" w:rsidRPr="00DF62F8" w:rsidRDefault="00BF3F5A" w:rsidP="00BF3F5A">
      <w:pPr>
        <w:pStyle w:val="Kop2"/>
        <w:rPr>
          <w:rFonts w:ascii="Times New Roman" w:hAnsi="Times New Roman" w:cs="Times New Roman"/>
        </w:rPr>
      </w:pPr>
      <w:bookmarkStart w:id="28" w:name="_Toc105093957"/>
      <w:r w:rsidRPr="00DF62F8">
        <w:rPr>
          <w:rFonts w:ascii="Times New Roman" w:hAnsi="Times New Roman" w:cs="Times New Roman"/>
        </w:rPr>
        <w:t>Spierkracht</w:t>
      </w:r>
      <w:bookmarkEnd w:id="28"/>
    </w:p>
    <w:p w14:paraId="19D8FFD9" w14:textId="00A85A91" w:rsidR="00BF3F5A" w:rsidRDefault="00BF3F5A" w:rsidP="00BF3F5A">
      <w:pPr>
        <w:pStyle w:val="Geenafstand"/>
        <w:rPr>
          <w:rFonts w:ascii="Times New Roman" w:hAnsi="Times New Roman" w:cs="Times New Roman"/>
        </w:rPr>
      </w:pPr>
      <w:r>
        <w:rPr>
          <w:rFonts w:ascii="Times New Roman" w:hAnsi="Times New Roman" w:cs="Times New Roman"/>
        </w:rPr>
        <w:t>Het effect van elektrostimulatie op de spierkracht bij patiënten op de IC is onderzocht in acht van de geïncludeerde studies</w:t>
      </w:r>
      <w:r w:rsidR="00B811A3">
        <w:rPr>
          <w:rFonts w:ascii="Times New Roman" w:hAnsi="Times New Roman" w:cs="Times New Roman"/>
        </w:rPr>
        <w:t>.</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Y2U5NjQ3NjQtNDVjYi00MWMwLWI4YTctNTQ5M2RlNGJmOTNkIiwicHJvcGVydGllcyI6eyJub3RlSW5kZXgiOjB9LCJpc0VkaXRlZCI6ZmFsc2UsIm1hbnVhbE92ZXJyaWRlIjp7ImlzTWFudWFsbHlPdmVycmlkZGVuIjpmYWxzZSwiY2l0ZXByb2NUZXh0IjoiPHN1cD4yMCwyMSwyMywyNCwyNiwyNywyOSwzMD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"/>
          <w:id w:val="-104043508"/>
          <w:placeholder>
            <w:docPart w:val="79D00354AD52422695CA573AD63707BA"/>
          </w:placeholder>
        </w:sdtPr>
        <w:sdtEndPr/>
        <w:sdtContent>
          <w:r w:rsidR="00BF353A" w:rsidRPr="00BF353A">
            <w:rPr>
              <w:rFonts w:ascii="Times New Roman" w:hAnsi="Times New Roman" w:cs="Times New Roman"/>
              <w:color w:val="000000"/>
              <w:vertAlign w:val="superscript"/>
            </w:rPr>
            <w:t>20,21,23,24,26,27,29,30</w:t>
          </w:r>
        </w:sdtContent>
      </w:sdt>
      <w:r w:rsidR="00B811A3">
        <w:rPr>
          <w:rFonts w:ascii="Times New Roman" w:hAnsi="Times New Roman" w:cs="Times New Roman"/>
        </w:rPr>
        <w:t xml:space="preserve"> </w:t>
      </w:r>
      <w:r>
        <w:rPr>
          <w:rFonts w:ascii="Times New Roman" w:hAnsi="Times New Roman" w:cs="Times New Roman"/>
        </w:rPr>
        <w:t xml:space="preserve">Om de verandering van de spierkracht bij de participanten te bepalen is bij de studies variërend gebruik gemaakt van de MRC-score, de HHD of de EPF. </w:t>
      </w:r>
    </w:p>
    <w:p w14:paraId="34DBDC95" w14:textId="639167BA" w:rsidR="00BF3F5A" w:rsidRDefault="00BF3F5A" w:rsidP="00BF3F5A">
      <w:pPr>
        <w:pStyle w:val="Geenafstand"/>
        <w:rPr>
          <w:rFonts w:ascii="Times New Roman" w:hAnsi="Times New Roman" w:cs="Times New Roman"/>
        </w:rPr>
      </w:pPr>
      <w:r>
        <w:rPr>
          <w:rFonts w:ascii="Times New Roman" w:hAnsi="Times New Roman" w:cs="Times New Roman"/>
        </w:rPr>
        <w:t>Drie studies lieten statistische significante veranderingen van de spierkracht zien.</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DA3NzA4ZjItNGFhZi00NTY4LTlhOTUtMGVmYTBlZTU2YTRhIiwicHJvcGVydGllcyI6eyJub3RlSW5kZXgiOjB9LCJpc0VkaXRlZCI6ZmFsc2UsIm1hbnVhbE92ZXJyaWRlIjp7ImlzTWFudWFsbHlPdmVycmlkZGVuIjpmYWxzZSwiY2l0ZXByb2NUZXh0IjoiPHN1cD4yMCwyMywyNz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"/>
          <w:id w:val="-1699606302"/>
          <w:placeholder>
            <w:docPart w:val="1B32319C38CE4614BEA4540B68F6854D"/>
          </w:placeholder>
        </w:sdtPr>
        <w:sdtEndPr/>
        <w:sdtContent>
          <w:r w:rsidR="00BF353A" w:rsidRPr="00BF353A">
            <w:rPr>
              <w:rFonts w:ascii="Times New Roman" w:hAnsi="Times New Roman" w:cs="Times New Roman"/>
              <w:color w:val="000000"/>
              <w:vertAlign w:val="superscript"/>
            </w:rPr>
            <w:t>20,23,27</w:t>
          </w:r>
        </w:sdtContent>
      </w:sdt>
    </w:p>
    <w:p w14:paraId="71AA152B" w14:textId="1547E89E" w:rsidR="00BF3F5A" w:rsidRDefault="00BF3F5A" w:rsidP="00BF3F5A">
      <w:pPr>
        <w:pStyle w:val="Geenafstand"/>
        <w:rPr>
          <w:rFonts w:ascii="Times New Roman" w:hAnsi="Times New Roman" w:cs="Times New Roman"/>
        </w:rPr>
      </w:pPr>
      <w:r>
        <w:rPr>
          <w:rFonts w:ascii="Times New Roman" w:hAnsi="Times New Roman" w:cs="Times New Roman"/>
        </w:rPr>
        <w:t>Van één studie</w:t>
      </w:r>
      <w:r w:rsidR="00E4773F" w:rsidRPr="00E4773F">
        <w:rPr>
          <w:rFonts w:ascii="Times New Roman" w:hAnsi="Times New Roman" w:cs="Times New Roman"/>
          <w:color w:val="000000"/>
          <w:vertAlign w:val="superscript"/>
        </w:rPr>
        <w:t xml:space="preserve"> </w:t>
      </w:r>
      <w:r>
        <w:rPr>
          <w:rFonts w:ascii="Times New Roman" w:hAnsi="Times New Roman" w:cs="Times New Roman"/>
        </w:rPr>
        <w:t xml:space="preserve"> toonden de resultaten significante verschillen tussen de groepen vanaf de zevende dag (p&lt;0.0001), waarbij de spierkracht in de interventie groep toenam en in de </w:t>
      </w:r>
      <w:r w:rsidR="008C1A7C">
        <w:rPr>
          <w:rFonts w:ascii="Times New Roman" w:hAnsi="Times New Roman" w:cs="Times New Roman"/>
        </w:rPr>
        <w:t>controlegroep</w:t>
      </w:r>
      <w:r>
        <w:rPr>
          <w:rFonts w:ascii="Times New Roman" w:hAnsi="Times New Roman" w:cs="Times New Roman"/>
        </w:rPr>
        <w:t xml:space="preserve"> afnam.</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N2IyNDQzOWQtODVhNy00ZjIzLTk3ZGYtZWYyZDU4NGUwOGVk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
          <w:id w:val="-305776672"/>
          <w:placeholder>
            <w:docPart w:val="183255AA885E49F9B9F6E37AC8F28008"/>
          </w:placeholder>
        </w:sdtPr>
        <w:sdtEndPr/>
        <w:sdtContent>
          <w:r w:rsidR="00BF353A" w:rsidRPr="00BF353A">
            <w:rPr>
              <w:rFonts w:ascii="Times New Roman" w:hAnsi="Times New Roman" w:cs="Times New Roman"/>
              <w:color w:val="000000"/>
              <w:vertAlign w:val="superscript"/>
            </w:rPr>
            <w:t>27</w:t>
          </w:r>
        </w:sdtContent>
      </w:sdt>
      <w:r>
        <w:rPr>
          <w:rFonts w:ascii="Times New Roman" w:hAnsi="Times New Roman" w:cs="Times New Roman"/>
        </w:rPr>
        <w:t xml:space="preserve"> Het verschil op dag 14 tussen beide groepen was 3.89 kg/f. Een andere studie</w:t>
      </w:r>
      <w:r w:rsidR="000C3520" w:rsidRPr="000C3520">
        <w:rPr>
          <w:rFonts w:ascii="Times New Roman" w:hAnsi="Times New Roman" w:cs="Times New Roman"/>
          <w:color w:val="000000"/>
          <w:vertAlign w:val="superscript"/>
        </w:rPr>
        <w:t xml:space="preserve"> </w:t>
      </w:r>
      <w:r>
        <w:rPr>
          <w:rFonts w:ascii="Times New Roman" w:hAnsi="Times New Roman" w:cs="Times New Roman"/>
        </w:rPr>
        <w:t xml:space="preserve"> detecteerde met de uitkomsten een verschil op de dag van IC-ontslag.</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TgzYTIzYmEtYzBkZi00MjQ5LTkxMzktODllMjgxM2ZiMGI4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
          <w:id w:val="-1052226252"/>
          <w:placeholder>
            <w:docPart w:val="E19A7A071E454CA7B05080DDEB9093F7"/>
          </w:placeholder>
        </w:sdtPr>
        <w:sdtEndPr/>
        <w:sdtContent>
          <w:r w:rsidR="00BF353A" w:rsidRPr="00BF353A">
            <w:rPr>
              <w:rFonts w:ascii="Times New Roman" w:hAnsi="Times New Roman" w:cs="Times New Roman"/>
              <w:color w:val="000000"/>
              <w:vertAlign w:val="superscript"/>
            </w:rPr>
            <w:t>20</w:t>
          </w:r>
        </w:sdtContent>
      </w:sdt>
      <w:r>
        <w:rPr>
          <w:rFonts w:ascii="Times New Roman" w:hAnsi="Times New Roman" w:cs="Times New Roman"/>
        </w:rPr>
        <w:t xml:space="preserve"> Waarbij alle groepen een verbetering van de spierkracht lieten zien (p=0.00044), maar er geen significant verschil tussen de groepen was. Binnen deze studie </w:t>
      </w:r>
      <w:r w:rsidR="00537212">
        <w:rPr>
          <w:rFonts w:ascii="Times New Roman" w:hAnsi="Times New Roman" w:cs="Times New Roman"/>
        </w:rPr>
        <w:t>werd</w:t>
      </w:r>
      <w:r>
        <w:rPr>
          <w:rFonts w:ascii="Times New Roman" w:hAnsi="Times New Roman" w:cs="Times New Roman"/>
        </w:rPr>
        <w:t xml:space="preserve"> ook onderscheid gemaakt tussen de oorzaak van opname; neurologisch en niet-neurologisch. De perifere spierkracht was bij IC-ontslag significant hoger in de niet-neurologische groep (p=0.030). En alleen de groep die stimulatie van de m. quadriceps onderging, liet</w:t>
      </w:r>
      <w:r w:rsidR="005E258D">
        <w:rPr>
          <w:rFonts w:ascii="Times New Roman" w:hAnsi="Times New Roman" w:cs="Times New Roman"/>
        </w:rPr>
        <w:t xml:space="preserve"> </w:t>
      </w:r>
      <w:r>
        <w:rPr>
          <w:rFonts w:ascii="Times New Roman" w:hAnsi="Times New Roman" w:cs="Times New Roman"/>
        </w:rPr>
        <w:t>een verbetering zien tussen de eerste en laatste meting. Nog een significante verbetering werd gezien bij een studie</w:t>
      </w:r>
      <w:r w:rsidRPr="007133F9">
        <w:rPr>
          <w:rFonts w:ascii="Times New Roman" w:hAnsi="Times New Roman" w:cs="Times New Roman"/>
          <w:color w:val="000000"/>
          <w:vertAlign w:val="superscript"/>
        </w:rPr>
        <w:t xml:space="preserve"> </w:t>
      </w:r>
      <w:r>
        <w:rPr>
          <w:rFonts w:ascii="Times New Roman" w:hAnsi="Times New Roman" w:cs="Times New Roman"/>
        </w:rPr>
        <w:t xml:space="preserve"> die het effect van de interventies tussen de bovenste- en onderste extremiteit analyseerde.</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"/>
          <w:id w:val="166994373"/>
          <w:placeholder>
            <w:docPart w:val="635B0EAD9D5B4CC0A2BF37FE3F2006CA"/>
          </w:placeholder>
        </w:sdtPr>
        <w:sdtEndPr/>
        <w:sdtContent>
          <w:r w:rsidR="00BF353A" w:rsidRPr="00BF353A">
            <w:rPr>
              <w:rFonts w:ascii="Times New Roman" w:hAnsi="Times New Roman" w:cs="Times New Roman"/>
              <w:color w:val="000000"/>
              <w:vertAlign w:val="superscript"/>
            </w:rPr>
            <w:t>23</w:t>
          </w:r>
        </w:sdtContent>
      </w:sdt>
      <w:r>
        <w:rPr>
          <w:rFonts w:ascii="Times New Roman" w:hAnsi="Times New Roman" w:cs="Times New Roman"/>
        </w:rPr>
        <w:t xml:space="preserve"> Waarbij de spierkracht in de bovenste extremiteit significant verbeterde in zowel de controle- als interventie groepen, maar de spierkracht in de onderste extremiteit alleen significant toenam in de NMES (+</w:t>
      </w:r>
      <w:r w:rsidR="008C1A7C">
        <w:rPr>
          <w:rFonts w:ascii="Times New Roman" w:hAnsi="Times New Roman" w:cs="Times New Roman"/>
        </w:rPr>
        <w:t>FT) groepen</w:t>
      </w:r>
      <w:r>
        <w:rPr>
          <w:rFonts w:ascii="Times New Roman" w:hAnsi="Times New Roman" w:cs="Times New Roman"/>
        </w:rPr>
        <w:t xml:space="preserve">. </w:t>
      </w:r>
    </w:p>
    <w:p w14:paraId="24FB190B" w14:textId="65534E0C" w:rsidR="00BF3F5A" w:rsidRDefault="00BF3F5A" w:rsidP="00BF3F5A">
      <w:pPr>
        <w:pStyle w:val="Geenafstand"/>
        <w:rPr>
          <w:rFonts w:ascii="Times New Roman" w:hAnsi="Times New Roman" w:cs="Times New Roman"/>
        </w:rPr>
      </w:pPr>
      <w:r>
        <w:rPr>
          <w:rFonts w:ascii="Times New Roman" w:hAnsi="Times New Roman" w:cs="Times New Roman"/>
        </w:rPr>
        <w:t>Hoewel er bij één studie</w:t>
      </w:r>
      <w:r w:rsidR="00E4773F" w:rsidRPr="00E4773F">
        <w:rPr>
          <w:rFonts w:ascii="Times New Roman" w:hAnsi="Times New Roman" w:cs="Times New Roman"/>
          <w:color w:val="000000"/>
          <w:vertAlign w:val="superscript"/>
        </w:rPr>
        <w:t xml:space="preserve"> </w:t>
      </w:r>
      <w:r>
        <w:rPr>
          <w:rFonts w:ascii="Times New Roman" w:hAnsi="Times New Roman" w:cs="Times New Roman"/>
        </w:rPr>
        <w:t xml:space="preserve"> bij de </w:t>
      </w:r>
      <w:r w:rsidR="008C1A7C">
        <w:rPr>
          <w:rFonts w:ascii="Times New Roman" w:hAnsi="Times New Roman" w:cs="Times New Roman"/>
        </w:rPr>
        <w:t>eindmeting</w:t>
      </w:r>
      <w:r>
        <w:rPr>
          <w:rFonts w:ascii="Times New Roman" w:hAnsi="Times New Roman" w:cs="Times New Roman"/>
        </w:rPr>
        <w:t xml:space="preserve"> geen sprake was van een significant verschil tussen de </w:t>
      </w:r>
      <w:r w:rsidR="001778CF">
        <w:rPr>
          <w:rFonts w:ascii="Times New Roman" w:hAnsi="Times New Roman" w:cs="Times New Roman"/>
        </w:rPr>
        <w:t>TENMS-groep</w:t>
      </w:r>
      <w:r>
        <w:rPr>
          <w:rFonts w:ascii="Times New Roman" w:hAnsi="Times New Roman" w:cs="Times New Roman"/>
        </w:rPr>
        <w:t xml:space="preserve"> en de </w:t>
      </w:r>
      <w:r w:rsidR="001778CF">
        <w:rPr>
          <w:rFonts w:ascii="Times New Roman" w:hAnsi="Times New Roman" w:cs="Times New Roman"/>
        </w:rPr>
        <w:t>controlegroep</w:t>
      </w:r>
      <w:r>
        <w:rPr>
          <w:rFonts w:ascii="Times New Roman" w:hAnsi="Times New Roman" w:cs="Times New Roman"/>
        </w:rPr>
        <w:t xml:space="preserve"> (p=0.47), lieten beide groepen wel een significante verbetering van de spierkracht zien (p&lt;0.001).</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"/>
          <w:id w:val="-1916313577"/>
          <w:placeholder>
            <w:docPart w:val="6FA9F94B77364059B2182F5439227A3F"/>
          </w:placeholder>
        </w:sdtPr>
        <w:sdtEndPr/>
        <w:sdtContent>
          <w:r w:rsidR="00BF353A" w:rsidRPr="00BF353A">
            <w:rPr>
              <w:rFonts w:ascii="Times New Roman" w:hAnsi="Times New Roman" w:cs="Times New Roman"/>
              <w:color w:val="000000"/>
              <w:vertAlign w:val="superscript"/>
            </w:rPr>
            <w:t>24</w:t>
          </w:r>
        </w:sdtContent>
      </w:sdt>
      <w:r>
        <w:rPr>
          <w:rFonts w:ascii="Times New Roman" w:hAnsi="Times New Roman" w:cs="Times New Roman"/>
        </w:rPr>
        <w:t xml:space="preserve"> Daarnaast was de toename van de spierkracht in de </w:t>
      </w:r>
      <w:r w:rsidR="008C1A7C">
        <w:rPr>
          <w:rFonts w:ascii="Times New Roman" w:hAnsi="Times New Roman" w:cs="Times New Roman"/>
        </w:rPr>
        <w:t>TENMS-groep</w:t>
      </w:r>
      <w:r>
        <w:rPr>
          <w:rFonts w:ascii="Times New Roman" w:hAnsi="Times New Roman" w:cs="Times New Roman"/>
        </w:rPr>
        <w:t xml:space="preserve"> tussen dag 4 en dag 14 significant groter. De gemiddelde scores na zes maanden voor de </w:t>
      </w:r>
      <w:r w:rsidR="008C1A7C">
        <w:rPr>
          <w:rFonts w:ascii="Times New Roman" w:hAnsi="Times New Roman" w:cs="Times New Roman"/>
        </w:rPr>
        <w:t>TENMS-groep</w:t>
      </w:r>
      <w:r>
        <w:rPr>
          <w:rFonts w:ascii="Times New Roman" w:hAnsi="Times New Roman" w:cs="Times New Roman"/>
        </w:rPr>
        <w:t xml:space="preserve"> en de controlegroep waren respectievelijk 3.2 ± 1.8 en 3.8 ± 2.1 (p=0.09). Hierbij werd geschat dat het percentage met een score van &lt;4 (matige handicap of geen symptomen) significant hoger was in de </w:t>
      </w:r>
      <w:r w:rsidR="008C1A7C">
        <w:rPr>
          <w:rFonts w:ascii="Times New Roman" w:hAnsi="Times New Roman" w:cs="Times New Roman"/>
        </w:rPr>
        <w:t>TENMS-groep</w:t>
      </w:r>
      <w:r>
        <w:rPr>
          <w:rFonts w:ascii="Times New Roman" w:hAnsi="Times New Roman" w:cs="Times New Roman"/>
        </w:rPr>
        <w:t xml:space="preserve"> dan in de </w:t>
      </w:r>
      <w:r w:rsidR="001778CF">
        <w:rPr>
          <w:rFonts w:ascii="Times New Roman" w:hAnsi="Times New Roman" w:cs="Times New Roman"/>
        </w:rPr>
        <w:t>controlegroep</w:t>
      </w:r>
      <w:r>
        <w:rPr>
          <w:rFonts w:ascii="Times New Roman" w:hAnsi="Times New Roman" w:cs="Times New Roman"/>
        </w:rPr>
        <w:t xml:space="preserve"> (57% </w:t>
      </w:r>
      <w:r w:rsidR="00CA0ACD">
        <w:rPr>
          <w:rFonts w:ascii="Times New Roman" w:hAnsi="Times New Roman" w:cs="Times New Roman"/>
        </w:rPr>
        <w:t>vs.</w:t>
      </w:r>
      <w:r>
        <w:rPr>
          <w:rFonts w:ascii="Times New Roman" w:hAnsi="Times New Roman" w:cs="Times New Roman"/>
        </w:rPr>
        <w:t xml:space="preserve"> 40%, P=0.01). </w:t>
      </w:r>
    </w:p>
    <w:p w14:paraId="27233036" w14:textId="51791594" w:rsidR="00BF3F5A" w:rsidRDefault="00BF3F5A" w:rsidP="00BF3F5A">
      <w:pPr>
        <w:pStyle w:val="Geenafstand"/>
        <w:rPr>
          <w:rFonts w:ascii="Times New Roman" w:hAnsi="Times New Roman" w:cs="Times New Roman"/>
        </w:rPr>
      </w:pPr>
      <w:r>
        <w:rPr>
          <w:rFonts w:ascii="Times New Roman" w:hAnsi="Times New Roman" w:cs="Times New Roman"/>
        </w:rPr>
        <w:t xml:space="preserve">De andere uitkomsten toonden geen significante aanpassingen van de spierkracht </w:t>
      </w:r>
      <w:r>
        <w:rPr>
          <w:rFonts w:ascii="Times New Roman" w:hAnsi="Times New Roman" w:cs="Times New Roman"/>
        </w:rPr>
        <w:lastRenderedPageBreak/>
        <w:t>tussen de controle- en interventie groepen.</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ZGUyYmFhMWQtNThkNy00M2ZiLThiNmMtZjhjYTI5MGQ4MTFiIiwicHJvcGVydGllcyI6eyJub3RlSW5kZXgiOjB9LCJpc0VkaXRlZCI6ZmFsc2UsIm1hbnVhbE92ZXJyaWRlIjp7ImlzTWFudWFsbHlPdmVycmlkZGVuIjpmYWxzZSwiY2l0ZXByb2NUZXh0IjoiPHN1cD4yMSwyNCwyNiwyOSwzMD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"/>
          <w:id w:val="-1052227091"/>
          <w:placeholder>
            <w:docPart w:val="2EBBD24BAEE045D39D9917AF97D09A42"/>
          </w:placeholder>
        </w:sdtPr>
        <w:sdtEndPr/>
        <w:sdtContent>
          <w:r w:rsidR="00BF353A" w:rsidRPr="00BF353A">
            <w:rPr>
              <w:rFonts w:ascii="Times New Roman" w:hAnsi="Times New Roman" w:cs="Times New Roman"/>
              <w:color w:val="000000"/>
              <w:vertAlign w:val="superscript"/>
            </w:rPr>
            <w:t>21,24,26,29,30</w:t>
          </w:r>
        </w:sdtContent>
      </w:sdt>
      <w:r w:rsidR="000E3812">
        <w:rPr>
          <w:rFonts w:ascii="Times New Roman" w:hAnsi="Times New Roman" w:cs="Times New Roman"/>
        </w:rPr>
        <w:t xml:space="preserve"> </w:t>
      </w:r>
      <w:r w:rsidR="003D7B19">
        <w:rPr>
          <w:rFonts w:ascii="Times New Roman" w:hAnsi="Times New Roman" w:cs="Times New Roman"/>
        </w:rPr>
        <w:t>Op basis van een best-</w:t>
      </w:r>
      <w:proofErr w:type="spellStart"/>
      <w:r w:rsidR="003D7B19">
        <w:rPr>
          <w:rFonts w:ascii="Times New Roman" w:hAnsi="Times New Roman" w:cs="Times New Roman"/>
        </w:rPr>
        <w:t>evidence</w:t>
      </w:r>
      <w:proofErr w:type="spellEnd"/>
      <w:r w:rsidR="003D7B19">
        <w:rPr>
          <w:rFonts w:ascii="Times New Roman" w:hAnsi="Times New Roman" w:cs="Times New Roman"/>
        </w:rPr>
        <w:t xml:space="preserve">-synthese werd geconcludeerd </w:t>
      </w:r>
      <w:r w:rsidR="00757CBE">
        <w:rPr>
          <w:rFonts w:ascii="Times New Roman" w:hAnsi="Times New Roman" w:cs="Times New Roman"/>
        </w:rPr>
        <w:t>dat er gering bewijs is voor behoud/verbetering van de spierkracht door middel van elektrostimulatie.</w:t>
      </w:r>
      <w:r>
        <w:rPr>
          <w:rFonts w:ascii="Times New Roman" w:hAnsi="Times New Roman" w:cs="Times New Roman"/>
        </w:rPr>
        <w:t xml:space="preserve"> </w:t>
      </w:r>
      <w:r w:rsidR="00B811A3">
        <w:rPr>
          <w:rFonts w:ascii="Times New Roman" w:hAnsi="Times New Roman" w:cs="Times New Roman"/>
        </w:rPr>
        <w:t xml:space="preserve">Alle resultaten </w:t>
      </w:r>
      <w:r w:rsidR="007A7894">
        <w:rPr>
          <w:rFonts w:ascii="Times New Roman" w:hAnsi="Times New Roman" w:cs="Times New Roman"/>
        </w:rPr>
        <w:t>van de spierkracht</w:t>
      </w:r>
      <w:r w:rsidR="00C124C9">
        <w:rPr>
          <w:rFonts w:ascii="Times New Roman" w:hAnsi="Times New Roman" w:cs="Times New Roman"/>
        </w:rPr>
        <w:t xml:space="preserve"> </w:t>
      </w:r>
      <w:r w:rsidR="00B811A3">
        <w:rPr>
          <w:rFonts w:ascii="Times New Roman" w:hAnsi="Times New Roman" w:cs="Times New Roman"/>
        </w:rPr>
        <w:t xml:space="preserve">zijn te vinden in tabel 5. </w:t>
      </w:r>
    </w:p>
    <w:p w14:paraId="25F29FD0" w14:textId="77777777" w:rsidR="00757CBE" w:rsidRDefault="00757CBE" w:rsidP="00BF3F5A">
      <w:pPr>
        <w:pStyle w:val="Geenafstand"/>
        <w:rPr>
          <w:rFonts w:ascii="Times New Roman" w:hAnsi="Times New Roman" w:cs="Times New Roman"/>
        </w:rPr>
      </w:pPr>
    </w:p>
    <w:p w14:paraId="0BFD4656" w14:textId="77777777" w:rsidR="00BF3F5A" w:rsidRPr="00663AB5" w:rsidRDefault="00BF3F5A" w:rsidP="00BF3F5A">
      <w:pPr>
        <w:pStyle w:val="Kop2"/>
        <w:rPr>
          <w:rFonts w:ascii="Times New Roman" w:hAnsi="Times New Roman" w:cs="Times New Roman"/>
        </w:rPr>
      </w:pPr>
      <w:bookmarkStart w:id="29" w:name="_Toc105093958"/>
      <w:r w:rsidRPr="00663AB5">
        <w:rPr>
          <w:rFonts w:ascii="Times New Roman" w:hAnsi="Times New Roman" w:cs="Times New Roman"/>
        </w:rPr>
        <w:t>Zelfredzaamheid</w:t>
      </w:r>
      <w:bookmarkEnd w:id="29"/>
    </w:p>
    <w:p w14:paraId="0E8005FF" w14:textId="23F0054E" w:rsidR="00BF3F5A" w:rsidRDefault="00BF3F5A" w:rsidP="00BF3F5A">
      <w:pPr>
        <w:pStyle w:val="Geenafstand"/>
        <w:rPr>
          <w:rFonts w:ascii="Times New Roman" w:hAnsi="Times New Roman" w:cs="Times New Roman"/>
        </w:rPr>
      </w:pPr>
      <w:r>
        <w:rPr>
          <w:rFonts w:ascii="Times New Roman" w:hAnsi="Times New Roman" w:cs="Times New Roman"/>
        </w:rPr>
        <w:t>Zes</w:t>
      </w:r>
      <w:r w:rsidR="008B3E5E" w:rsidRPr="008B3E5E">
        <w:rPr>
          <w:rFonts w:ascii="Times New Roman" w:hAnsi="Times New Roman" w:cs="Times New Roman"/>
          <w:color w:val="000000"/>
          <w:vertAlign w:val="superscript"/>
        </w:rPr>
        <w:t xml:space="preserve"> </w:t>
      </w:r>
      <w:r>
        <w:rPr>
          <w:rFonts w:ascii="Times New Roman" w:hAnsi="Times New Roman" w:cs="Times New Roman"/>
        </w:rPr>
        <w:t xml:space="preserve"> van de geïncludeerde studies onderzochten het effect van elektrostimulatie op de zelfredzaamheid van participanten tijdens ADL-activiteiten</w:t>
      </w:r>
      <w:r w:rsidR="00B811A3">
        <w:rPr>
          <w:rFonts w:ascii="Times New Roman" w:hAnsi="Times New Roman" w:cs="Times New Roman"/>
        </w:rPr>
        <w:t>.</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"/>
          <w:id w:val="-1496876592"/>
          <w:placeholder>
            <w:docPart w:val="87D121623C9B42DABE4B23018D3329B2"/>
          </w:placeholder>
        </w:sdtPr>
        <w:sdtEndPr/>
        <w:sdtContent>
          <w:r w:rsidR="00BF353A" w:rsidRPr="00BF353A">
            <w:rPr>
              <w:rFonts w:ascii="Times New Roman" w:hAnsi="Times New Roman" w:cs="Times New Roman"/>
              <w:color w:val="000000"/>
              <w:vertAlign w:val="superscript"/>
            </w:rPr>
            <w:t>20–23,29,30</w:t>
          </w:r>
        </w:sdtContent>
      </w:sdt>
      <w:r w:rsidR="00B811A3">
        <w:rPr>
          <w:rFonts w:ascii="Times New Roman" w:hAnsi="Times New Roman" w:cs="Times New Roman"/>
        </w:rPr>
        <w:t xml:space="preserve"> </w:t>
      </w:r>
      <w:r>
        <w:rPr>
          <w:rFonts w:ascii="Times New Roman" w:hAnsi="Times New Roman" w:cs="Times New Roman"/>
        </w:rPr>
        <w:t>De studies maakten hiervoor wisselend gebruik van de BI, IMS,</w:t>
      </w:r>
      <w:r w:rsidR="00C45DE8">
        <w:rPr>
          <w:rFonts w:ascii="Times New Roman" w:hAnsi="Times New Roman" w:cs="Times New Roman"/>
        </w:rPr>
        <w:t xml:space="preserve"> </w:t>
      </w:r>
      <w:r>
        <w:rPr>
          <w:rFonts w:ascii="Times New Roman" w:hAnsi="Times New Roman" w:cs="Times New Roman"/>
        </w:rPr>
        <w:t>FIM, FSS-ICU en mobilisatie parameters. In twee studies werden significante veranderingen aangetoond in het voordeel van de gestimuleerde groepen.</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NjQzYjM0NzEtODgzYi00YTBkLWFhMTctNDBmNjllYTM4MGU5IiwicHJvcGVydGllcyI6eyJub3RlSW5kZXgiOjB9LCJpc0VkaXRlZCI6ZmFsc2UsIm1hbnVhbE92ZXJyaWRlIjp7ImlzTWFudWFsbHlPdmVycmlkZGVuIjpmYWxzZSwiY2l0ZXByb2NUZXh0IjoiPHN1cD4yMCwyMj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V19"/>
          <w:id w:val="137923431"/>
          <w:placeholder>
            <w:docPart w:val="649CF7257F444F5591F23F346052194C"/>
          </w:placeholder>
        </w:sdtPr>
        <w:sdtEndPr/>
        <w:sdtContent>
          <w:r w:rsidR="00BF353A" w:rsidRPr="00BF353A">
            <w:rPr>
              <w:rFonts w:ascii="Times New Roman" w:hAnsi="Times New Roman" w:cs="Times New Roman"/>
              <w:color w:val="000000"/>
              <w:vertAlign w:val="superscript"/>
            </w:rPr>
            <w:t>20,22</w:t>
          </w:r>
        </w:sdtContent>
      </w:sdt>
      <w:r>
        <w:rPr>
          <w:rFonts w:ascii="Times New Roman" w:hAnsi="Times New Roman" w:cs="Times New Roman"/>
        </w:rPr>
        <w:t xml:space="preserve"> Bij één van deze studies toonde alleen de groep waarvan de bovenbeenspieren werden gestimuleerd statistisch significante verbetering van de BI en FSS-ICU (p=0.0049 en p=0.001).</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jhjMjM0OTctNGZiOC00MTA0LTlmODMtNzdiNTA1ZDFmNTQ5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
          <w:id w:val="-2086135350"/>
          <w:placeholder>
            <w:docPart w:val="29F820E11E024BB8B289044B03E9BE64"/>
          </w:placeholder>
        </w:sdtPr>
        <w:sdtEndPr/>
        <w:sdtContent>
          <w:r w:rsidR="00BF353A" w:rsidRPr="00BF353A">
            <w:rPr>
              <w:rFonts w:ascii="Times New Roman" w:hAnsi="Times New Roman" w:cs="Times New Roman"/>
              <w:color w:val="000000"/>
              <w:vertAlign w:val="superscript"/>
            </w:rPr>
            <w:t>20</w:t>
          </w:r>
        </w:sdtContent>
      </w:sdt>
      <w:r>
        <w:rPr>
          <w:rFonts w:ascii="Times New Roman" w:hAnsi="Times New Roman" w:cs="Times New Roman"/>
        </w:rPr>
        <w:t xml:space="preserve"> Er werd een onderscheid gemaakt tussen de oorzaak van opname, waarbij neurologisch en niet-neurologisch beide een significante verbetering lieten zien van meer dan 10 punten op de FSS-ICU wanneer de m. quadriceps werden gestimuleerd vergeleken met de andere </w:t>
      </w:r>
      <w:r w:rsidR="008C1A7C">
        <w:rPr>
          <w:rFonts w:ascii="Times New Roman" w:hAnsi="Times New Roman" w:cs="Times New Roman"/>
        </w:rPr>
        <w:t>groepen (</w:t>
      </w:r>
      <w:r>
        <w:rPr>
          <w:rFonts w:ascii="Times New Roman" w:hAnsi="Times New Roman" w:cs="Times New Roman"/>
        </w:rPr>
        <w:t xml:space="preserve">p=0.020 en p=0.013). Bij gebruik van de BI was het alleen de niet-neurologisch aangedane groep die bij stimulatie van de m. quadriceps een significante verbetering liet zien van meer dan 25 punten vergeleken met de andere groepen binnen deze studie (p=0.035). De enige andere significante verbetering werd </w:t>
      </w:r>
      <w:r w:rsidR="003E3BDD">
        <w:rPr>
          <w:rFonts w:ascii="Times New Roman" w:hAnsi="Times New Roman" w:cs="Times New Roman"/>
        </w:rPr>
        <w:t>gemeten</w:t>
      </w:r>
      <w:r>
        <w:rPr>
          <w:rFonts w:ascii="Times New Roman" w:hAnsi="Times New Roman" w:cs="Times New Roman"/>
        </w:rPr>
        <w:t xml:space="preserve"> tijdens het beoordelen van het traplopen, met een verschil van 2.4 punten (p=0.04) op de BI in het voordeel van de </w:t>
      </w:r>
      <w:r w:rsidR="008C1A7C">
        <w:rPr>
          <w:rFonts w:ascii="Times New Roman" w:hAnsi="Times New Roman" w:cs="Times New Roman"/>
        </w:rPr>
        <w:t>EMS-groep</w:t>
      </w:r>
      <w:r>
        <w:rPr>
          <w:rFonts w:ascii="Times New Roman" w:hAnsi="Times New Roman" w:cs="Times New Roman"/>
        </w:rPr>
        <w:t>.</w:t>
      </w:r>
      <w:r w:rsidR="0092042B" w:rsidRPr="0092042B">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NjJmYjRmZmYtODg0YS00OWI3LThmN2EtYTAyNTJlM2YyOWEzIiwicHJvcGVydGllcyI6eyJub3RlSW5kZXgiOjB9LCJpc0VkaXRlZCI6ZmFsc2UsIm1hbnVhbE92ZXJyaWRlIjp7ImlzTWFudWFsbHlPdmVycmlkZGVuIjpmYWxzZSwiY2l0ZXByb2NUZXh0IjoiPHN1cD4yMjwvc3VwPiIsIm1hbnVhbE92ZXJyaWRlVGV4dCI6IiJ9LCJjaXRhdGlvbkl0ZW1zIjpb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1dfQ=="/>
          <w:id w:val="1411962774"/>
          <w:placeholder>
            <w:docPart w:val="601A2E7EF6C641079827BE9A76116D35"/>
          </w:placeholder>
        </w:sdtPr>
        <w:sdtEndPr/>
        <w:sdtContent>
          <w:r w:rsidR="00BF353A" w:rsidRPr="00BF353A">
            <w:rPr>
              <w:rFonts w:ascii="Times New Roman" w:hAnsi="Times New Roman" w:cs="Times New Roman"/>
              <w:color w:val="000000"/>
              <w:vertAlign w:val="superscript"/>
            </w:rPr>
            <w:t>22</w:t>
          </w:r>
        </w:sdtContent>
      </w:sdt>
      <w:r>
        <w:rPr>
          <w:rFonts w:ascii="Times New Roman" w:hAnsi="Times New Roman" w:cs="Times New Roman"/>
        </w:rPr>
        <w:t xml:space="preserve"> De andere studies toonden geen significante veranderingen aan.</w:t>
      </w:r>
      <w:r w:rsidR="00B811A3">
        <w:rPr>
          <w:rFonts w:ascii="Times New Roman" w:hAnsi="Times New Roman" w:cs="Times New Roman"/>
        </w:rPr>
        <w:t xml:space="preserve"> </w:t>
      </w:r>
      <w:r w:rsidR="00D32980">
        <w:rPr>
          <w:rFonts w:ascii="Times New Roman" w:hAnsi="Times New Roman" w:cs="Times New Roman"/>
        </w:rPr>
        <w:t>Een best-</w:t>
      </w:r>
      <w:proofErr w:type="spellStart"/>
      <w:r w:rsidR="00D32980">
        <w:rPr>
          <w:rFonts w:ascii="Times New Roman" w:hAnsi="Times New Roman" w:cs="Times New Roman"/>
        </w:rPr>
        <w:t>evidence</w:t>
      </w:r>
      <w:proofErr w:type="spellEnd"/>
      <w:r w:rsidR="00D32980">
        <w:rPr>
          <w:rFonts w:ascii="Times New Roman" w:hAnsi="Times New Roman" w:cs="Times New Roman"/>
        </w:rPr>
        <w:t xml:space="preserve">-synthese liet een gering bewijs zien voor </w:t>
      </w:r>
      <w:r w:rsidR="00344C45">
        <w:rPr>
          <w:rFonts w:ascii="Times New Roman" w:hAnsi="Times New Roman" w:cs="Times New Roman"/>
        </w:rPr>
        <w:t xml:space="preserve">een meerwaarde van elektrostimulatie voor de zelfredzaamheid. </w:t>
      </w:r>
      <w:r w:rsidR="00B811A3">
        <w:rPr>
          <w:rFonts w:ascii="Times New Roman" w:hAnsi="Times New Roman" w:cs="Times New Roman"/>
        </w:rPr>
        <w:t xml:space="preserve">Alle gevonden resultaten </w:t>
      </w:r>
      <w:r w:rsidR="00106C0F">
        <w:rPr>
          <w:rFonts w:ascii="Times New Roman" w:hAnsi="Times New Roman" w:cs="Times New Roman"/>
        </w:rPr>
        <w:t xml:space="preserve">van de zelfredzaamheid </w:t>
      </w:r>
      <w:r w:rsidR="00B811A3">
        <w:rPr>
          <w:rFonts w:ascii="Times New Roman" w:hAnsi="Times New Roman" w:cs="Times New Roman"/>
        </w:rPr>
        <w:t xml:space="preserve">zijn te vinden in tabel 6. </w:t>
      </w:r>
    </w:p>
    <w:p w14:paraId="6072B651" w14:textId="77777777" w:rsidR="00BF3F5A" w:rsidRDefault="00BF3F5A" w:rsidP="00BF3F5A">
      <w:pPr>
        <w:pStyle w:val="Geenafstand"/>
        <w:rPr>
          <w:rFonts w:ascii="Times New Roman" w:hAnsi="Times New Roman" w:cs="Times New Roman"/>
        </w:rPr>
      </w:pPr>
    </w:p>
    <w:p w14:paraId="4B44CFEE" w14:textId="77777777" w:rsidR="00285092" w:rsidRDefault="00285092" w:rsidP="00BF3F5A">
      <w:pPr>
        <w:pStyle w:val="Geenafstand"/>
        <w:rPr>
          <w:rFonts w:ascii="Times New Roman" w:hAnsi="Times New Roman" w:cs="Times New Roman"/>
        </w:rPr>
      </w:pPr>
    </w:p>
    <w:p w14:paraId="66E71ECA" w14:textId="77777777" w:rsidR="00F23E8E" w:rsidRDefault="00F23E8E" w:rsidP="00BF3F5A">
      <w:pPr>
        <w:pStyle w:val="Geenafstand"/>
        <w:rPr>
          <w:rFonts w:ascii="Times New Roman" w:hAnsi="Times New Roman" w:cs="Times New Roman"/>
        </w:rPr>
      </w:pPr>
    </w:p>
    <w:p w14:paraId="330C7E4E" w14:textId="77777777" w:rsidR="00F23E8E" w:rsidRDefault="00F23E8E" w:rsidP="00BF3F5A">
      <w:pPr>
        <w:pStyle w:val="Geenafstand"/>
        <w:rPr>
          <w:rFonts w:ascii="Times New Roman" w:hAnsi="Times New Roman" w:cs="Times New Roman"/>
        </w:rPr>
      </w:pPr>
    </w:p>
    <w:p w14:paraId="66A7E785" w14:textId="77777777" w:rsidR="00F23E8E" w:rsidRDefault="00F23E8E" w:rsidP="00BF3F5A">
      <w:pPr>
        <w:pStyle w:val="Geenafstand"/>
        <w:rPr>
          <w:rFonts w:ascii="Times New Roman" w:hAnsi="Times New Roman" w:cs="Times New Roman"/>
        </w:rPr>
      </w:pPr>
    </w:p>
    <w:p w14:paraId="3D4CD42F" w14:textId="77777777" w:rsidR="00F23E8E" w:rsidRDefault="00F23E8E" w:rsidP="00BF3F5A">
      <w:pPr>
        <w:pStyle w:val="Geenafstand"/>
        <w:rPr>
          <w:rFonts w:ascii="Times New Roman" w:hAnsi="Times New Roman" w:cs="Times New Roman"/>
        </w:rPr>
      </w:pPr>
    </w:p>
    <w:p w14:paraId="3791A9E5" w14:textId="77777777" w:rsidR="001778CF" w:rsidRDefault="001778CF" w:rsidP="00BF3F5A">
      <w:pPr>
        <w:pStyle w:val="Geenafstand"/>
        <w:rPr>
          <w:rFonts w:ascii="Times New Roman" w:hAnsi="Times New Roman" w:cs="Times New Roman"/>
        </w:rPr>
      </w:pPr>
    </w:p>
    <w:p w14:paraId="69A55B5C" w14:textId="77777777" w:rsidR="00F23E8E" w:rsidRDefault="00F23E8E" w:rsidP="00BF3F5A">
      <w:pPr>
        <w:pStyle w:val="Geenafstand"/>
        <w:rPr>
          <w:rFonts w:ascii="Times New Roman" w:hAnsi="Times New Roman" w:cs="Times New Roman"/>
        </w:rPr>
      </w:pPr>
    </w:p>
    <w:p w14:paraId="58D62E03" w14:textId="77777777" w:rsidR="00F23E8E" w:rsidRDefault="00F23E8E" w:rsidP="00BF3F5A">
      <w:pPr>
        <w:pStyle w:val="Geenafstand"/>
        <w:rPr>
          <w:rFonts w:ascii="Times New Roman" w:hAnsi="Times New Roman" w:cs="Times New Roman"/>
        </w:rPr>
      </w:pPr>
    </w:p>
    <w:p w14:paraId="1D27B6B6" w14:textId="77777777" w:rsidR="00F23E8E" w:rsidRDefault="00F23E8E" w:rsidP="00BF3F5A">
      <w:pPr>
        <w:pStyle w:val="Geenafstand"/>
        <w:rPr>
          <w:rFonts w:ascii="Times New Roman" w:hAnsi="Times New Roman" w:cs="Times New Roman"/>
        </w:rPr>
      </w:pPr>
    </w:p>
    <w:p w14:paraId="66815B85" w14:textId="77777777" w:rsidR="00F23E8E" w:rsidRDefault="00F23E8E" w:rsidP="00BF3F5A">
      <w:pPr>
        <w:pStyle w:val="Geenafstand"/>
        <w:rPr>
          <w:rFonts w:ascii="Times New Roman" w:hAnsi="Times New Roman" w:cs="Times New Roman"/>
        </w:rPr>
      </w:pPr>
    </w:p>
    <w:p w14:paraId="364AF59B" w14:textId="77777777" w:rsidR="00F23E8E" w:rsidRDefault="00F23E8E" w:rsidP="00BF3F5A">
      <w:pPr>
        <w:pStyle w:val="Geenafstand"/>
        <w:rPr>
          <w:rFonts w:ascii="Times New Roman" w:hAnsi="Times New Roman" w:cs="Times New Roman"/>
        </w:rPr>
      </w:pPr>
    </w:p>
    <w:p w14:paraId="1529013F" w14:textId="77777777" w:rsidR="00F23E8E" w:rsidRDefault="00F23E8E" w:rsidP="00BF3F5A">
      <w:pPr>
        <w:pStyle w:val="Geenafstand"/>
        <w:rPr>
          <w:rFonts w:ascii="Times New Roman" w:hAnsi="Times New Roman" w:cs="Times New Roman"/>
        </w:rPr>
      </w:pPr>
    </w:p>
    <w:p w14:paraId="5F2D0A48" w14:textId="77777777" w:rsidR="00F23E8E" w:rsidRDefault="00F23E8E" w:rsidP="00BF3F5A">
      <w:pPr>
        <w:pStyle w:val="Geenafstand"/>
        <w:rPr>
          <w:rFonts w:ascii="Times New Roman" w:hAnsi="Times New Roman" w:cs="Times New Roman"/>
        </w:rPr>
      </w:pPr>
    </w:p>
    <w:p w14:paraId="670D4A0C" w14:textId="77777777" w:rsidR="00F23E8E" w:rsidRDefault="00F23E8E" w:rsidP="00BF3F5A">
      <w:pPr>
        <w:pStyle w:val="Geenafstand"/>
        <w:rPr>
          <w:rFonts w:ascii="Times New Roman" w:hAnsi="Times New Roman" w:cs="Times New Roman"/>
        </w:rPr>
      </w:pPr>
    </w:p>
    <w:p w14:paraId="0CE7C983" w14:textId="77777777" w:rsidR="00F23E8E" w:rsidRDefault="00F23E8E" w:rsidP="00BF3F5A">
      <w:pPr>
        <w:pStyle w:val="Geenafstand"/>
        <w:rPr>
          <w:rFonts w:ascii="Times New Roman" w:hAnsi="Times New Roman" w:cs="Times New Roman"/>
        </w:rPr>
      </w:pPr>
    </w:p>
    <w:p w14:paraId="79A8DD09" w14:textId="77777777" w:rsidR="00F23E8E" w:rsidRDefault="00F23E8E" w:rsidP="00BF3F5A">
      <w:pPr>
        <w:pStyle w:val="Geenafstand"/>
        <w:rPr>
          <w:rFonts w:ascii="Times New Roman" w:hAnsi="Times New Roman" w:cs="Times New Roman"/>
        </w:rPr>
      </w:pPr>
    </w:p>
    <w:p w14:paraId="73CB942C" w14:textId="77777777" w:rsidR="00F23E8E" w:rsidRDefault="00F23E8E" w:rsidP="00BF3F5A">
      <w:pPr>
        <w:pStyle w:val="Geenafstand"/>
        <w:rPr>
          <w:rFonts w:ascii="Times New Roman" w:hAnsi="Times New Roman" w:cs="Times New Roman"/>
        </w:rPr>
      </w:pPr>
    </w:p>
    <w:p w14:paraId="3542AECA" w14:textId="77777777" w:rsidR="00F23E8E" w:rsidRDefault="00F23E8E" w:rsidP="00BF3F5A">
      <w:pPr>
        <w:pStyle w:val="Geenafstand"/>
        <w:rPr>
          <w:rFonts w:ascii="Times New Roman" w:hAnsi="Times New Roman" w:cs="Times New Roman"/>
        </w:rPr>
      </w:pPr>
    </w:p>
    <w:p w14:paraId="06B3D071" w14:textId="77777777" w:rsidR="00285092" w:rsidRDefault="00285092" w:rsidP="00BF3F5A">
      <w:pPr>
        <w:pStyle w:val="Geenafstand"/>
        <w:rPr>
          <w:rFonts w:ascii="Times New Roman" w:hAnsi="Times New Roman" w:cs="Times New Roman"/>
        </w:rPr>
      </w:pPr>
    </w:p>
    <w:p w14:paraId="0DB801D7" w14:textId="77777777" w:rsidR="00285092" w:rsidRDefault="00285092" w:rsidP="00BF3F5A">
      <w:pPr>
        <w:pStyle w:val="Geenafstand"/>
        <w:rPr>
          <w:rFonts w:ascii="Times New Roman" w:hAnsi="Times New Roman" w:cs="Times New Roman"/>
        </w:rPr>
      </w:pPr>
    </w:p>
    <w:p w14:paraId="03D9BECE" w14:textId="77777777" w:rsidR="00285092" w:rsidRDefault="00285092" w:rsidP="00BF3F5A">
      <w:pPr>
        <w:pStyle w:val="Geenafstand"/>
        <w:rPr>
          <w:rFonts w:ascii="Times New Roman" w:hAnsi="Times New Roman" w:cs="Times New Roman"/>
        </w:rPr>
      </w:pPr>
    </w:p>
    <w:p w14:paraId="781D6607" w14:textId="77777777" w:rsidR="00285092" w:rsidRDefault="00285092" w:rsidP="00BF3F5A">
      <w:pPr>
        <w:pStyle w:val="Geenafstand"/>
        <w:rPr>
          <w:rFonts w:ascii="Times New Roman" w:hAnsi="Times New Roman" w:cs="Times New Roman"/>
        </w:rPr>
      </w:pPr>
    </w:p>
    <w:p w14:paraId="2257E42C" w14:textId="77777777" w:rsidR="00285092" w:rsidRDefault="00285092" w:rsidP="00BF3F5A">
      <w:pPr>
        <w:pStyle w:val="Geenafstand"/>
        <w:rPr>
          <w:rFonts w:ascii="Times New Roman" w:hAnsi="Times New Roman" w:cs="Times New Roman"/>
        </w:rPr>
      </w:pPr>
    </w:p>
    <w:p w14:paraId="44C3E199" w14:textId="77777777" w:rsidR="00285092" w:rsidRDefault="00285092" w:rsidP="00BF3F5A">
      <w:pPr>
        <w:pStyle w:val="Geenafstand"/>
        <w:rPr>
          <w:rFonts w:ascii="Times New Roman" w:hAnsi="Times New Roman" w:cs="Times New Roman"/>
        </w:rPr>
      </w:pPr>
    </w:p>
    <w:p w14:paraId="42B9BBF2" w14:textId="77777777" w:rsidR="00285092" w:rsidRDefault="00285092" w:rsidP="00BF3F5A">
      <w:pPr>
        <w:pStyle w:val="Geenafstand"/>
        <w:rPr>
          <w:rFonts w:ascii="Times New Roman" w:hAnsi="Times New Roman" w:cs="Times New Roman"/>
        </w:rPr>
      </w:pPr>
    </w:p>
    <w:p w14:paraId="4FAAA8D8" w14:textId="77777777" w:rsidR="00285092" w:rsidRDefault="00285092" w:rsidP="00BF3F5A">
      <w:pPr>
        <w:pStyle w:val="Geenafstand"/>
        <w:rPr>
          <w:rFonts w:ascii="Times New Roman" w:hAnsi="Times New Roman" w:cs="Times New Roman"/>
        </w:rPr>
      </w:pPr>
    </w:p>
    <w:p w14:paraId="13604DEF" w14:textId="77777777" w:rsidR="00285092" w:rsidRDefault="00285092" w:rsidP="00BF3F5A">
      <w:pPr>
        <w:pStyle w:val="Geenafstand"/>
        <w:rPr>
          <w:rFonts w:ascii="Times New Roman" w:hAnsi="Times New Roman" w:cs="Times New Roman"/>
        </w:rPr>
      </w:pPr>
    </w:p>
    <w:p w14:paraId="7543BC6C" w14:textId="77777777" w:rsidR="00285092" w:rsidRDefault="00285092" w:rsidP="00BF3F5A">
      <w:pPr>
        <w:pStyle w:val="Geenafstand"/>
        <w:rPr>
          <w:rFonts w:ascii="Times New Roman" w:hAnsi="Times New Roman" w:cs="Times New Roman"/>
        </w:rPr>
      </w:pPr>
    </w:p>
    <w:p w14:paraId="1F45251D" w14:textId="77777777" w:rsidR="00285092" w:rsidRDefault="00285092" w:rsidP="00BF3F5A">
      <w:pPr>
        <w:pStyle w:val="Geenafstand"/>
        <w:rPr>
          <w:rFonts w:ascii="Times New Roman" w:hAnsi="Times New Roman" w:cs="Times New Roman"/>
        </w:rPr>
      </w:pPr>
    </w:p>
    <w:p w14:paraId="2D8A834A" w14:textId="77777777" w:rsidR="00285092" w:rsidRDefault="00285092" w:rsidP="00BF3F5A">
      <w:pPr>
        <w:pStyle w:val="Geenafstand"/>
        <w:rPr>
          <w:rFonts w:ascii="Times New Roman" w:hAnsi="Times New Roman" w:cs="Times New Roman"/>
        </w:rPr>
      </w:pPr>
    </w:p>
    <w:p w14:paraId="3DD96515" w14:textId="77777777" w:rsidR="00285092" w:rsidRDefault="00285092" w:rsidP="00BF3F5A">
      <w:pPr>
        <w:pStyle w:val="Geenafstand"/>
        <w:rPr>
          <w:rFonts w:ascii="Times New Roman" w:hAnsi="Times New Roman" w:cs="Times New Roman"/>
        </w:rPr>
      </w:pPr>
    </w:p>
    <w:p w14:paraId="3B2C1034" w14:textId="77777777" w:rsidR="00285092" w:rsidRDefault="00285092" w:rsidP="00BF3F5A">
      <w:pPr>
        <w:pStyle w:val="Geenafstand"/>
        <w:rPr>
          <w:rFonts w:ascii="Times New Roman" w:hAnsi="Times New Roman" w:cs="Times New Roman"/>
        </w:rPr>
      </w:pPr>
    </w:p>
    <w:p w14:paraId="7035126C" w14:textId="77777777" w:rsidR="00285092" w:rsidRDefault="00285092" w:rsidP="00BF3F5A">
      <w:pPr>
        <w:pStyle w:val="Geenafstand"/>
        <w:rPr>
          <w:rFonts w:ascii="Times New Roman" w:hAnsi="Times New Roman" w:cs="Times New Roman"/>
        </w:rPr>
      </w:pPr>
    </w:p>
    <w:p w14:paraId="7BFAD9A5" w14:textId="77777777" w:rsidR="00285092" w:rsidRDefault="00285092" w:rsidP="00BF3F5A">
      <w:pPr>
        <w:pStyle w:val="Geenafstand"/>
        <w:rPr>
          <w:rFonts w:ascii="Times New Roman" w:hAnsi="Times New Roman" w:cs="Times New Roman"/>
        </w:rPr>
      </w:pPr>
    </w:p>
    <w:p w14:paraId="0335E8A3" w14:textId="77777777" w:rsidR="00285092" w:rsidRDefault="00285092" w:rsidP="00BF3F5A">
      <w:pPr>
        <w:pStyle w:val="Geenafstand"/>
        <w:rPr>
          <w:rFonts w:ascii="Times New Roman" w:hAnsi="Times New Roman" w:cs="Times New Roman"/>
        </w:rPr>
      </w:pPr>
    </w:p>
    <w:p w14:paraId="64133F11" w14:textId="77777777" w:rsidR="00285092" w:rsidRDefault="00285092" w:rsidP="00BF3F5A">
      <w:pPr>
        <w:pStyle w:val="Geenafstand"/>
        <w:rPr>
          <w:rFonts w:ascii="Times New Roman" w:hAnsi="Times New Roman" w:cs="Times New Roman"/>
        </w:rPr>
      </w:pPr>
    </w:p>
    <w:p w14:paraId="073738C7" w14:textId="77777777" w:rsidR="00285092" w:rsidRDefault="00285092" w:rsidP="00BF3F5A">
      <w:pPr>
        <w:pStyle w:val="Geenafstand"/>
        <w:rPr>
          <w:rFonts w:ascii="Times New Roman" w:hAnsi="Times New Roman" w:cs="Times New Roman"/>
        </w:rPr>
      </w:pPr>
    </w:p>
    <w:p w14:paraId="001EDF77" w14:textId="77777777" w:rsidR="00285092" w:rsidRDefault="00285092" w:rsidP="00BF3F5A">
      <w:pPr>
        <w:pStyle w:val="Geenafstand"/>
        <w:rPr>
          <w:rFonts w:ascii="Times New Roman" w:hAnsi="Times New Roman" w:cs="Times New Roman"/>
        </w:rPr>
      </w:pPr>
    </w:p>
    <w:p w14:paraId="434959AA" w14:textId="77777777" w:rsidR="00285092" w:rsidRDefault="00285092" w:rsidP="00BF3F5A">
      <w:pPr>
        <w:pStyle w:val="Geenafstand"/>
        <w:rPr>
          <w:rFonts w:ascii="Times New Roman" w:hAnsi="Times New Roman" w:cs="Times New Roman"/>
        </w:rPr>
      </w:pPr>
    </w:p>
    <w:p w14:paraId="0D4E68FF" w14:textId="77777777" w:rsidR="00285092" w:rsidRDefault="00285092" w:rsidP="00BF3F5A">
      <w:pPr>
        <w:pStyle w:val="Geenafstand"/>
        <w:rPr>
          <w:rFonts w:ascii="Times New Roman" w:hAnsi="Times New Roman" w:cs="Times New Roman"/>
        </w:rPr>
      </w:pPr>
    </w:p>
    <w:p w14:paraId="77C95E08" w14:textId="77777777" w:rsidR="00285092" w:rsidRDefault="00285092" w:rsidP="00BF3F5A">
      <w:pPr>
        <w:pStyle w:val="Geenafstand"/>
        <w:rPr>
          <w:rFonts w:ascii="Times New Roman" w:hAnsi="Times New Roman" w:cs="Times New Roman"/>
        </w:rPr>
      </w:pPr>
    </w:p>
    <w:p w14:paraId="652C8ED4" w14:textId="77777777" w:rsidR="00285092" w:rsidRDefault="00285092" w:rsidP="00BF3F5A">
      <w:pPr>
        <w:pStyle w:val="Geenafstand"/>
        <w:rPr>
          <w:rFonts w:ascii="Times New Roman" w:hAnsi="Times New Roman" w:cs="Times New Roman"/>
        </w:rPr>
      </w:pPr>
    </w:p>
    <w:p w14:paraId="6534C9DB" w14:textId="77777777" w:rsidR="00285092" w:rsidRDefault="00285092" w:rsidP="00BF3F5A">
      <w:pPr>
        <w:pStyle w:val="Geenafstand"/>
        <w:rPr>
          <w:rFonts w:ascii="Times New Roman" w:hAnsi="Times New Roman" w:cs="Times New Roman"/>
        </w:rPr>
      </w:pPr>
    </w:p>
    <w:p w14:paraId="295BFA2D" w14:textId="77777777" w:rsidR="00285092" w:rsidRDefault="00285092" w:rsidP="00BF3F5A">
      <w:pPr>
        <w:pStyle w:val="Geenafstand"/>
        <w:rPr>
          <w:rFonts w:ascii="Times New Roman" w:hAnsi="Times New Roman" w:cs="Times New Roman"/>
        </w:rPr>
      </w:pPr>
    </w:p>
    <w:p w14:paraId="3C2A778C" w14:textId="77777777" w:rsidR="00285092" w:rsidRDefault="00285092" w:rsidP="00BF3F5A">
      <w:pPr>
        <w:pStyle w:val="Geenafstand"/>
        <w:rPr>
          <w:rFonts w:ascii="Times New Roman" w:hAnsi="Times New Roman" w:cs="Times New Roman"/>
        </w:rPr>
      </w:pPr>
    </w:p>
    <w:p w14:paraId="5B6F9F75" w14:textId="77777777" w:rsidR="00285092" w:rsidRDefault="00285092" w:rsidP="00BF3F5A">
      <w:pPr>
        <w:pStyle w:val="Geenafstand"/>
        <w:rPr>
          <w:rFonts w:ascii="Times New Roman" w:hAnsi="Times New Roman" w:cs="Times New Roman"/>
        </w:rPr>
      </w:pPr>
    </w:p>
    <w:p w14:paraId="4E3495EE" w14:textId="77777777" w:rsidR="00285092" w:rsidRDefault="00285092" w:rsidP="00BF3F5A">
      <w:pPr>
        <w:pStyle w:val="Geenafstand"/>
        <w:rPr>
          <w:rFonts w:ascii="Times New Roman" w:hAnsi="Times New Roman" w:cs="Times New Roman"/>
        </w:rPr>
      </w:pPr>
    </w:p>
    <w:p w14:paraId="14694356" w14:textId="77777777" w:rsidR="00285092" w:rsidRDefault="00285092" w:rsidP="00BF3F5A">
      <w:pPr>
        <w:pStyle w:val="Geenafstand"/>
        <w:rPr>
          <w:rFonts w:ascii="Times New Roman" w:hAnsi="Times New Roman" w:cs="Times New Roman"/>
        </w:rPr>
      </w:pPr>
    </w:p>
    <w:p w14:paraId="7B4A2CB3" w14:textId="77777777" w:rsidR="00285092" w:rsidRDefault="00285092" w:rsidP="00BF3F5A">
      <w:pPr>
        <w:pStyle w:val="Geenafstand"/>
        <w:rPr>
          <w:rFonts w:ascii="Times New Roman" w:hAnsi="Times New Roman" w:cs="Times New Roman"/>
        </w:rPr>
      </w:pPr>
    </w:p>
    <w:p w14:paraId="45BA5AA1" w14:textId="77777777" w:rsidR="00285092" w:rsidRDefault="00285092" w:rsidP="00BF3F5A">
      <w:pPr>
        <w:pStyle w:val="Geenafstand"/>
        <w:rPr>
          <w:rFonts w:ascii="Times New Roman" w:hAnsi="Times New Roman" w:cs="Times New Roman"/>
        </w:rPr>
      </w:pPr>
    </w:p>
    <w:p w14:paraId="6DB78C13" w14:textId="77777777" w:rsidR="00285092" w:rsidRDefault="00285092" w:rsidP="00BF3F5A">
      <w:pPr>
        <w:pStyle w:val="Geenafstand"/>
        <w:rPr>
          <w:rFonts w:ascii="Times New Roman" w:hAnsi="Times New Roman" w:cs="Times New Roman"/>
        </w:rPr>
      </w:pPr>
    </w:p>
    <w:p w14:paraId="62DE1CDF" w14:textId="77777777" w:rsidR="00285092" w:rsidRDefault="00285092" w:rsidP="00BF3F5A">
      <w:pPr>
        <w:pStyle w:val="Geenafstand"/>
        <w:rPr>
          <w:rFonts w:ascii="Times New Roman" w:hAnsi="Times New Roman" w:cs="Times New Roman"/>
        </w:rPr>
      </w:pPr>
    </w:p>
    <w:p w14:paraId="597A3D7A" w14:textId="77777777" w:rsidR="00285092" w:rsidRDefault="00285092" w:rsidP="00BF3F5A">
      <w:pPr>
        <w:pStyle w:val="Geenafstand"/>
        <w:rPr>
          <w:rFonts w:ascii="Times New Roman" w:hAnsi="Times New Roman" w:cs="Times New Roman"/>
        </w:rPr>
      </w:pPr>
    </w:p>
    <w:p w14:paraId="18A1E7DC" w14:textId="77777777" w:rsidR="00285092" w:rsidRDefault="00285092" w:rsidP="00BF3F5A">
      <w:pPr>
        <w:pStyle w:val="Geenafstand"/>
        <w:rPr>
          <w:rFonts w:ascii="Times New Roman" w:hAnsi="Times New Roman" w:cs="Times New Roman"/>
        </w:rPr>
      </w:pPr>
    </w:p>
    <w:p w14:paraId="7D33F0E4" w14:textId="77777777" w:rsidR="00285092" w:rsidRDefault="00285092" w:rsidP="00BF3F5A">
      <w:pPr>
        <w:pStyle w:val="Geenafstand"/>
        <w:rPr>
          <w:rFonts w:ascii="Times New Roman" w:hAnsi="Times New Roman" w:cs="Times New Roman"/>
        </w:rPr>
      </w:pPr>
    </w:p>
    <w:p w14:paraId="30FA5A1F" w14:textId="77777777" w:rsidR="00285092" w:rsidRDefault="00285092" w:rsidP="00BF3F5A">
      <w:pPr>
        <w:pStyle w:val="Geenafstand"/>
        <w:rPr>
          <w:rFonts w:ascii="Times New Roman" w:hAnsi="Times New Roman" w:cs="Times New Roman"/>
        </w:rPr>
      </w:pPr>
    </w:p>
    <w:p w14:paraId="75A50281" w14:textId="77777777" w:rsidR="00285092" w:rsidRDefault="00285092" w:rsidP="00BF3F5A">
      <w:pPr>
        <w:pStyle w:val="Geenafstand"/>
        <w:rPr>
          <w:rFonts w:ascii="Times New Roman" w:hAnsi="Times New Roman" w:cs="Times New Roman"/>
        </w:rPr>
      </w:pPr>
    </w:p>
    <w:p w14:paraId="72CAE19B" w14:textId="77777777" w:rsidR="00285092" w:rsidRDefault="00285092" w:rsidP="00BF3F5A">
      <w:pPr>
        <w:pStyle w:val="Geenafstand"/>
        <w:rPr>
          <w:rFonts w:ascii="Times New Roman" w:hAnsi="Times New Roman" w:cs="Times New Roman"/>
        </w:rPr>
      </w:pPr>
    </w:p>
    <w:p w14:paraId="6439FEB9" w14:textId="77777777" w:rsidR="008E58BE" w:rsidRDefault="008E58BE" w:rsidP="00BF3F5A">
      <w:pPr>
        <w:pStyle w:val="Geenafstand"/>
        <w:rPr>
          <w:rFonts w:ascii="Times New Roman" w:hAnsi="Times New Roman" w:cs="Times New Roman"/>
        </w:rPr>
      </w:pPr>
    </w:p>
    <w:p w14:paraId="0D3EC3E4" w14:textId="1944172E" w:rsidR="00757CBE" w:rsidRDefault="00757CBE" w:rsidP="00BF3F5A">
      <w:pPr>
        <w:pStyle w:val="Geenafstand"/>
        <w:rPr>
          <w:rFonts w:ascii="Times New Roman" w:hAnsi="Times New Roman" w:cs="Times New Roman"/>
          <w:b/>
          <w:bCs/>
          <w:i/>
          <w:iCs/>
        </w:rPr>
        <w:sectPr w:rsidR="00757CBE" w:rsidSect="00F017A9">
          <w:type w:val="continuous"/>
          <w:pgSz w:w="11906" w:h="16838"/>
          <w:pgMar w:top="1417" w:right="1417" w:bottom="1417" w:left="1417" w:header="708" w:footer="708" w:gutter="0"/>
          <w:cols w:num="2" w:space="708"/>
          <w:docGrid w:linePitch="360"/>
        </w:sectPr>
      </w:pPr>
    </w:p>
    <w:p w14:paraId="69DA786F" w14:textId="77777777" w:rsidR="008E58BE" w:rsidRDefault="008E58BE" w:rsidP="00BF3F5A">
      <w:pPr>
        <w:pStyle w:val="Geenafstand"/>
        <w:rPr>
          <w:rFonts w:ascii="Times New Roman" w:hAnsi="Times New Roman" w:cs="Times New Roman"/>
          <w:b/>
          <w:bCs/>
          <w:i/>
          <w:iCs/>
        </w:rPr>
      </w:pPr>
    </w:p>
    <w:p w14:paraId="6F3BAAED" w14:textId="77777777" w:rsidR="00DC6321" w:rsidRDefault="00DC6321" w:rsidP="00BF3F5A">
      <w:pPr>
        <w:pStyle w:val="Geenafstand"/>
        <w:rPr>
          <w:rFonts w:ascii="Times New Roman" w:hAnsi="Times New Roman" w:cs="Times New Roman"/>
          <w:b/>
          <w:bCs/>
          <w:i/>
          <w:iCs/>
        </w:rPr>
      </w:pPr>
    </w:p>
    <w:p w14:paraId="567FCAC5" w14:textId="6117F5C0" w:rsidR="008E58BE" w:rsidRDefault="00D123D1" w:rsidP="00BF3F5A">
      <w:pPr>
        <w:pStyle w:val="Geenafstand"/>
        <w:rPr>
          <w:rFonts w:ascii="Times New Roman" w:hAnsi="Times New Roman" w:cs="Times New Roman"/>
          <w:i/>
          <w:iCs/>
        </w:rPr>
      </w:pPr>
      <w:r>
        <w:rPr>
          <w:rFonts w:ascii="Times New Roman" w:hAnsi="Times New Roman" w:cs="Times New Roman"/>
          <w:b/>
          <w:bCs/>
          <w:i/>
          <w:iCs/>
        </w:rPr>
        <w:lastRenderedPageBreak/>
        <w:t>Tabel</w:t>
      </w:r>
      <w:r w:rsidR="00451A28">
        <w:rPr>
          <w:rFonts w:ascii="Times New Roman" w:hAnsi="Times New Roman" w:cs="Times New Roman"/>
          <w:b/>
          <w:bCs/>
          <w:i/>
          <w:iCs/>
        </w:rPr>
        <w:t xml:space="preserve"> </w:t>
      </w:r>
      <w:r w:rsidR="00AF0FD5">
        <w:rPr>
          <w:rFonts w:ascii="Times New Roman" w:hAnsi="Times New Roman" w:cs="Times New Roman"/>
          <w:b/>
          <w:bCs/>
          <w:i/>
          <w:iCs/>
        </w:rPr>
        <w:t>5</w:t>
      </w:r>
      <w:r w:rsidR="00451A28">
        <w:rPr>
          <w:rFonts w:ascii="Times New Roman" w:hAnsi="Times New Roman" w:cs="Times New Roman"/>
          <w:b/>
          <w:bCs/>
          <w:i/>
          <w:iCs/>
        </w:rPr>
        <w:t>:</w:t>
      </w:r>
      <w:r w:rsidR="00451A28">
        <w:rPr>
          <w:rFonts w:ascii="Times New Roman" w:hAnsi="Times New Roman" w:cs="Times New Roman"/>
          <w:i/>
          <w:iCs/>
        </w:rPr>
        <w:t xml:space="preserve"> </w:t>
      </w:r>
      <w:r w:rsidR="008E58BE">
        <w:rPr>
          <w:rFonts w:ascii="Times New Roman" w:hAnsi="Times New Roman" w:cs="Times New Roman"/>
          <w:i/>
          <w:iCs/>
        </w:rPr>
        <w:t xml:space="preserve">resultaten van de </w:t>
      </w:r>
      <w:r w:rsidR="00CE20B4">
        <w:rPr>
          <w:rFonts w:ascii="Times New Roman" w:hAnsi="Times New Roman" w:cs="Times New Roman"/>
          <w:i/>
          <w:iCs/>
        </w:rPr>
        <w:t>spiermassametingen</w:t>
      </w:r>
      <w:r w:rsidR="008E58BE">
        <w:rPr>
          <w:rFonts w:ascii="Times New Roman" w:hAnsi="Times New Roman" w:cs="Times New Roman"/>
          <w:i/>
          <w:iCs/>
        </w:rPr>
        <w:t xml:space="preserve"> </w:t>
      </w:r>
      <w:r w:rsidR="00CE20B4">
        <w:rPr>
          <w:rFonts w:ascii="Times New Roman" w:hAnsi="Times New Roman" w:cs="Times New Roman"/>
          <w:i/>
          <w:iCs/>
        </w:rPr>
        <w:t xml:space="preserve">per studie </w:t>
      </w:r>
      <w:r w:rsidR="008E58BE">
        <w:rPr>
          <w:rFonts w:ascii="Times New Roman" w:hAnsi="Times New Roman" w:cs="Times New Roman"/>
          <w:i/>
          <w:iCs/>
        </w:rPr>
        <w:t>weergegeven in een tabel.</w:t>
      </w:r>
    </w:p>
    <w:p w14:paraId="3BEDB4B4" w14:textId="722026DC" w:rsidR="00EC17D9" w:rsidRDefault="00EC17D9" w:rsidP="00BF3F5A">
      <w:pPr>
        <w:pStyle w:val="Geenafstand"/>
        <w:rPr>
          <w:rFonts w:ascii="Times New Roman" w:hAnsi="Times New Roman" w:cs="Times New Roman"/>
          <w:i/>
          <w:iCs/>
        </w:rPr>
        <w:sectPr w:rsidR="00EC17D9" w:rsidSect="008E58BE">
          <w:type w:val="continuous"/>
          <w:pgSz w:w="11906" w:h="16838"/>
          <w:pgMar w:top="1417" w:right="1417" w:bottom="1417" w:left="1417" w:header="708" w:footer="708" w:gutter="0"/>
          <w:cols w:space="708"/>
          <w:docGrid w:linePitch="360"/>
        </w:sectPr>
      </w:pPr>
    </w:p>
    <w:tbl>
      <w:tblPr>
        <w:tblStyle w:val="Tabelrasterlicht"/>
        <w:tblpPr w:leftFromText="141" w:rightFromText="141" w:vertAnchor="text" w:horzAnchor="margin" w:tblpY="73"/>
        <w:tblW w:w="8995" w:type="dxa"/>
        <w:tblLayout w:type="fixed"/>
        <w:tblLook w:val="04A0" w:firstRow="1" w:lastRow="0" w:firstColumn="1" w:lastColumn="0" w:noHBand="0" w:noVBand="1"/>
      </w:tblPr>
      <w:tblGrid>
        <w:gridCol w:w="1841"/>
        <w:gridCol w:w="1678"/>
        <w:gridCol w:w="1544"/>
        <w:gridCol w:w="1544"/>
        <w:gridCol w:w="1545"/>
        <w:gridCol w:w="843"/>
      </w:tblGrid>
      <w:tr w:rsidR="008E58BE" w14:paraId="2F5E109B" w14:textId="77777777" w:rsidTr="008E58BE">
        <w:trPr>
          <w:trHeight w:val="215"/>
        </w:trPr>
        <w:tc>
          <w:tcPr>
            <w:tcW w:w="1841" w:type="dxa"/>
            <w:vMerge w:val="restart"/>
          </w:tcPr>
          <w:p w14:paraId="6135FE49" w14:textId="77777777" w:rsidR="008E58BE" w:rsidRPr="00D82CF3" w:rsidRDefault="008E58BE" w:rsidP="008E58BE">
            <w:pPr>
              <w:rPr>
                <w:rFonts w:ascii="Times New Roman" w:hAnsi="Times New Roman" w:cs="Times New Roman"/>
                <w:b/>
                <w:bCs/>
                <w:sz w:val="16"/>
                <w:szCs w:val="16"/>
              </w:rPr>
            </w:pPr>
            <w:r w:rsidRPr="00D82CF3">
              <w:rPr>
                <w:rFonts w:ascii="Times New Roman" w:hAnsi="Times New Roman" w:cs="Times New Roman"/>
                <w:b/>
                <w:bCs/>
                <w:sz w:val="16"/>
                <w:szCs w:val="16"/>
              </w:rPr>
              <w:t>Studie (publicatiedatum)</w:t>
            </w:r>
          </w:p>
        </w:tc>
        <w:tc>
          <w:tcPr>
            <w:tcW w:w="1678" w:type="dxa"/>
            <w:vMerge w:val="restart"/>
          </w:tcPr>
          <w:p w14:paraId="6F692F27" w14:textId="77777777" w:rsidR="008E58BE" w:rsidRPr="00D82CF3" w:rsidRDefault="008E58BE" w:rsidP="008E58BE">
            <w:pPr>
              <w:jc w:val="right"/>
              <w:rPr>
                <w:rFonts w:ascii="Times New Roman" w:hAnsi="Times New Roman" w:cs="Times New Roman"/>
                <w:b/>
                <w:bCs/>
                <w:sz w:val="16"/>
                <w:szCs w:val="16"/>
              </w:rPr>
            </w:pPr>
            <w:r w:rsidRPr="00D82CF3">
              <w:rPr>
                <w:rFonts w:ascii="Times New Roman" w:hAnsi="Times New Roman" w:cs="Times New Roman"/>
                <w:b/>
                <w:bCs/>
                <w:sz w:val="16"/>
                <w:szCs w:val="16"/>
              </w:rPr>
              <w:t>Interventiegroep</w:t>
            </w:r>
          </w:p>
        </w:tc>
        <w:tc>
          <w:tcPr>
            <w:tcW w:w="4633" w:type="dxa"/>
            <w:gridSpan w:val="3"/>
          </w:tcPr>
          <w:p w14:paraId="3142D5F1" w14:textId="002106B0" w:rsidR="008E58BE" w:rsidRPr="00D82CF3" w:rsidRDefault="008E58BE" w:rsidP="008E58BE">
            <w:pPr>
              <w:jc w:val="right"/>
              <w:rPr>
                <w:rFonts w:ascii="Times New Roman" w:hAnsi="Times New Roman" w:cs="Times New Roman"/>
                <w:b/>
                <w:bCs/>
                <w:sz w:val="16"/>
                <w:szCs w:val="16"/>
              </w:rPr>
            </w:pPr>
            <w:r>
              <w:rPr>
                <w:rFonts w:ascii="Times New Roman" w:hAnsi="Times New Roman" w:cs="Times New Roman"/>
                <w:b/>
                <w:bCs/>
                <w:sz w:val="16"/>
                <w:szCs w:val="16"/>
              </w:rPr>
              <w:t>Meting</w:t>
            </w:r>
            <w:r w:rsidR="00DC6321">
              <w:rPr>
                <w:rFonts w:ascii="Times New Roman" w:hAnsi="Times New Roman" w:cs="Times New Roman"/>
                <w:b/>
                <w:bCs/>
                <w:sz w:val="16"/>
                <w:szCs w:val="16"/>
              </w:rPr>
              <w:t xml:space="preserve"> ( gemiddelde </w:t>
            </w:r>
            <w:r w:rsidR="00DC6321" w:rsidRPr="00CF1947">
              <w:rPr>
                <w:rFonts w:ascii="Times New Roman" w:hAnsi="Times New Roman" w:cs="Times New Roman"/>
                <w:b/>
                <w:bCs/>
                <w:sz w:val="16"/>
                <w:szCs w:val="16"/>
              </w:rPr>
              <w:t>±</w:t>
            </w:r>
            <w:r w:rsidR="00DC6321">
              <w:rPr>
                <w:rFonts w:ascii="Times New Roman" w:hAnsi="Times New Roman" w:cs="Times New Roman"/>
                <w:sz w:val="16"/>
                <w:szCs w:val="16"/>
              </w:rPr>
              <w:t xml:space="preserve"> </w:t>
            </w:r>
            <w:r w:rsidR="00DC6321">
              <w:rPr>
                <w:rFonts w:ascii="Times New Roman" w:hAnsi="Times New Roman" w:cs="Times New Roman"/>
                <w:b/>
                <w:bCs/>
                <w:sz w:val="16"/>
                <w:szCs w:val="16"/>
              </w:rPr>
              <w:t xml:space="preserve">SD of mediaan (IQR)) </w:t>
            </w:r>
            <w:r>
              <w:rPr>
                <w:rFonts w:ascii="Times New Roman" w:hAnsi="Times New Roman" w:cs="Times New Roman"/>
                <w:b/>
                <w:bCs/>
                <w:sz w:val="16"/>
                <w:szCs w:val="16"/>
              </w:rPr>
              <w:t xml:space="preserve"> </w:t>
            </w:r>
          </w:p>
        </w:tc>
        <w:tc>
          <w:tcPr>
            <w:tcW w:w="843" w:type="dxa"/>
          </w:tcPr>
          <w:p w14:paraId="6C16523E" w14:textId="77777777" w:rsidR="008E58BE" w:rsidRPr="00D82CF3" w:rsidRDefault="008E58BE" w:rsidP="008E58BE">
            <w:pPr>
              <w:jc w:val="right"/>
              <w:rPr>
                <w:rFonts w:ascii="Times New Roman" w:hAnsi="Times New Roman" w:cs="Times New Roman"/>
                <w:b/>
                <w:bCs/>
                <w:sz w:val="16"/>
                <w:szCs w:val="16"/>
              </w:rPr>
            </w:pPr>
            <w:r w:rsidRPr="00D82CF3">
              <w:rPr>
                <w:rFonts w:ascii="Times New Roman" w:hAnsi="Times New Roman" w:cs="Times New Roman"/>
                <w:b/>
                <w:bCs/>
                <w:sz w:val="16"/>
                <w:szCs w:val="16"/>
              </w:rPr>
              <w:t xml:space="preserve">P-waarde </w:t>
            </w:r>
          </w:p>
        </w:tc>
      </w:tr>
      <w:tr w:rsidR="008E58BE" w14:paraId="4BAF1FE4" w14:textId="77777777" w:rsidTr="008E58BE">
        <w:trPr>
          <w:trHeight w:val="221"/>
        </w:trPr>
        <w:tc>
          <w:tcPr>
            <w:tcW w:w="1841" w:type="dxa"/>
            <w:vMerge/>
          </w:tcPr>
          <w:p w14:paraId="46AFDC5B" w14:textId="77777777" w:rsidR="008E58BE" w:rsidRPr="00D82CF3" w:rsidRDefault="008E58BE" w:rsidP="008E58BE">
            <w:pPr>
              <w:rPr>
                <w:rFonts w:ascii="Times New Roman" w:hAnsi="Times New Roman" w:cs="Times New Roman"/>
                <w:b/>
                <w:bCs/>
                <w:sz w:val="16"/>
                <w:szCs w:val="16"/>
              </w:rPr>
            </w:pPr>
          </w:p>
        </w:tc>
        <w:tc>
          <w:tcPr>
            <w:tcW w:w="1678" w:type="dxa"/>
            <w:vMerge/>
          </w:tcPr>
          <w:p w14:paraId="63A564ED" w14:textId="77777777" w:rsidR="008E58BE" w:rsidRPr="00D82CF3" w:rsidRDefault="008E58BE" w:rsidP="008E58BE">
            <w:pPr>
              <w:jc w:val="right"/>
              <w:rPr>
                <w:rFonts w:ascii="Times New Roman" w:hAnsi="Times New Roman" w:cs="Times New Roman"/>
                <w:b/>
                <w:bCs/>
                <w:sz w:val="16"/>
                <w:szCs w:val="16"/>
              </w:rPr>
            </w:pPr>
          </w:p>
        </w:tc>
        <w:tc>
          <w:tcPr>
            <w:tcW w:w="1544" w:type="dxa"/>
          </w:tcPr>
          <w:p w14:paraId="5B1DB814" w14:textId="7674BB01" w:rsidR="008E58BE" w:rsidRDefault="00CF1947" w:rsidP="008E58BE">
            <w:pPr>
              <w:jc w:val="right"/>
              <w:rPr>
                <w:rFonts w:ascii="Times New Roman" w:hAnsi="Times New Roman" w:cs="Times New Roman"/>
                <w:b/>
                <w:bCs/>
                <w:sz w:val="16"/>
                <w:szCs w:val="16"/>
              </w:rPr>
            </w:pPr>
            <w:r>
              <w:rPr>
                <w:rFonts w:ascii="Times New Roman" w:hAnsi="Times New Roman" w:cs="Times New Roman"/>
                <w:b/>
                <w:bCs/>
                <w:sz w:val="16"/>
                <w:szCs w:val="16"/>
              </w:rPr>
              <w:t>Eerste meting</w:t>
            </w:r>
          </w:p>
        </w:tc>
        <w:tc>
          <w:tcPr>
            <w:tcW w:w="1544" w:type="dxa"/>
          </w:tcPr>
          <w:p w14:paraId="1E2BCB42" w14:textId="7EC68674" w:rsidR="008E58BE" w:rsidRDefault="00CF1947" w:rsidP="008E58BE">
            <w:pPr>
              <w:jc w:val="right"/>
              <w:rPr>
                <w:rFonts w:ascii="Times New Roman" w:hAnsi="Times New Roman" w:cs="Times New Roman"/>
                <w:b/>
                <w:bCs/>
                <w:sz w:val="16"/>
                <w:szCs w:val="16"/>
              </w:rPr>
            </w:pPr>
            <w:r>
              <w:rPr>
                <w:rFonts w:ascii="Times New Roman" w:hAnsi="Times New Roman" w:cs="Times New Roman"/>
                <w:b/>
                <w:bCs/>
                <w:sz w:val="16"/>
                <w:szCs w:val="16"/>
              </w:rPr>
              <w:t>Laatste meting</w:t>
            </w:r>
          </w:p>
        </w:tc>
        <w:tc>
          <w:tcPr>
            <w:tcW w:w="1545" w:type="dxa"/>
          </w:tcPr>
          <w:p w14:paraId="11215D59" w14:textId="4EC0CA89" w:rsidR="008E58BE" w:rsidRDefault="00CF1947" w:rsidP="008E58BE">
            <w:pPr>
              <w:jc w:val="right"/>
              <w:rPr>
                <w:rFonts w:ascii="Times New Roman" w:hAnsi="Times New Roman" w:cs="Times New Roman"/>
                <w:b/>
                <w:bCs/>
                <w:sz w:val="16"/>
                <w:szCs w:val="16"/>
              </w:rPr>
            </w:pPr>
            <w:r>
              <w:rPr>
                <w:rFonts w:ascii="Times New Roman" w:hAnsi="Times New Roman" w:cs="Times New Roman"/>
                <w:b/>
                <w:bCs/>
                <w:sz w:val="16"/>
                <w:szCs w:val="16"/>
              </w:rPr>
              <w:t xml:space="preserve">Verschil tussen de metingen </w:t>
            </w:r>
          </w:p>
        </w:tc>
        <w:tc>
          <w:tcPr>
            <w:tcW w:w="843" w:type="dxa"/>
          </w:tcPr>
          <w:p w14:paraId="4806E5EA" w14:textId="77777777" w:rsidR="008E58BE" w:rsidRPr="00D82CF3" w:rsidRDefault="008E58BE" w:rsidP="008E58BE">
            <w:pPr>
              <w:jc w:val="right"/>
              <w:rPr>
                <w:rFonts w:ascii="Times New Roman" w:hAnsi="Times New Roman" w:cs="Times New Roman"/>
                <w:b/>
                <w:bCs/>
                <w:sz w:val="16"/>
                <w:szCs w:val="16"/>
              </w:rPr>
            </w:pPr>
          </w:p>
        </w:tc>
      </w:tr>
      <w:tr w:rsidR="008E58BE" w14:paraId="09FA50F3" w14:textId="77777777" w:rsidTr="000E7EE6">
        <w:trPr>
          <w:trHeight w:val="80"/>
        </w:trPr>
        <w:tc>
          <w:tcPr>
            <w:tcW w:w="1841" w:type="dxa"/>
          </w:tcPr>
          <w:p w14:paraId="18675E86" w14:textId="77777777" w:rsidR="008E58BE" w:rsidRPr="00056CDE" w:rsidRDefault="008E58BE" w:rsidP="008E58BE">
            <w:pPr>
              <w:rPr>
                <w:rFonts w:ascii="Times New Roman" w:hAnsi="Times New Roman" w:cs="Times New Roman"/>
                <w:b/>
                <w:bCs/>
                <w:sz w:val="16"/>
                <w:szCs w:val="16"/>
              </w:rPr>
            </w:pPr>
            <w:r w:rsidRPr="00056CDE">
              <w:rPr>
                <w:rFonts w:ascii="Times New Roman" w:hAnsi="Times New Roman" w:cs="Times New Roman"/>
                <w:b/>
                <w:bCs/>
                <w:sz w:val="16"/>
                <w:szCs w:val="16"/>
              </w:rPr>
              <w:t>Segers (2021)</w:t>
            </w:r>
          </w:p>
        </w:tc>
        <w:tc>
          <w:tcPr>
            <w:tcW w:w="1678" w:type="dxa"/>
          </w:tcPr>
          <w:p w14:paraId="50A1F559" w14:textId="77777777" w:rsidR="008E58BE" w:rsidRDefault="008E58BE" w:rsidP="008E58BE">
            <w:pPr>
              <w:jc w:val="right"/>
            </w:pPr>
            <w:r w:rsidRPr="00F67B4C">
              <w:rPr>
                <w:rFonts w:ascii="Times New Roman" w:hAnsi="Times New Roman" w:cs="Times New Roman"/>
                <w:sz w:val="16"/>
                <w:szCs w:val="16"/>
              </w:rPr>
              <w:t>NMES</w:t>
            </w:r>
          </w:p>
        </w:tc>
        <w:tc>
          <w:tcPr>
            <w:tcW w:w="1544" w:type="dxa"/>
          </w:tcPr>
          <w:p w14:paraId="704E39C9" w14:textId="77777777" w:rsidR="008E58BE" w:rsidRPr="00B5309C"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2.07 </w:t>
            </w:r>
            <w:r w:rsidRPr="00B5309C">
              <w:rPr>
                <w:rFonts w:ascii="Times New Roman" w:hAnsi="Times New Roman" w:cs="Times New Roman"/>
                <w:sz w:val="16"/>
                <w:szCs w:val="16"/>
              </w:rPr>
              <w:t>±</w:t>
            </w:r>
            <w:r>
              <w:rPr>
                <w:rFonts w:ascii="Times New Roman" w:hAnsi="Times New Roman" w:cs="Times New Roman"/>
                <w:sz w:val="16"/>
                <w:szCs w:val="16"/>
              </w:rPr>
              <w:t xml:space="preserve"> 0.70 cm</w:t>
            </w:r>
            <w:r w:rsidRPr="00B5309C">
              <w:rPr>
                <w:rFonts w:ascii="Times New Roman" w:hAnsi="Times New Roman" w:cs="Times New Roman"/>
                <w:sz w:val="16"/>
                <w:szCs w:val="16"/>
              </w:rPr>
              <w:t xml:space="preserve">  </w:t>
            </w:r>
          </w:p>
        </w:tc>
        <w:tc>
          <w:tcPr>
            <w:tcW w:w="1544" w:type="dxa"/>
          </w:tcPr>
          <w:p w14:paraId="040BC7CA" w14:textId="77777777" w:rsidR="008E58BE" w:rsidRPr="00CE697A"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5" w:type="dxa"/>
          </w:tcPr>
          <w:p w14:paraId="52FC35EC" w14:textId="77777777" w:rsidR="008E58BE" w:rsidRPr="00DB164D"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-0.14 </w:t>
            </w:r>
            <w:r w:rsidRPr="00B5309C">
              <w:rPr>
                <w:rFonts w:ascii="Times New Roman" w:hAnsi="Times New Roman" w:cs="Times New Roman"/>
                <w:sz w:val="16"/>
                <w:szCs w:val="16"/>
              </w:rPr>
              <w:t>±</w:t>
            </w:r>
            <w:r>
              <w:rPr>
                <w:rFonts w:ascii="Times New Roman" w:hAnsi="Times New Roman" w:cs="Times New Roman"/>
                <w:sz w:val="16"/>
                <w:szCs w:val="16"/>
              </w:rPr>
              <w:t xml:space="preserve"> 0.31 cm </w:t>
            </w:r>
          </w:p>
        </w:tc>
        <w:tc>
          <w:tcPr>
            <w:tcW w:w="843" w:type="dxa"/>
          </w:tcPr>
          <w:p w14:paraId="30AD78A6" w14:textId="77777777" w:rsidR="008E58BE" w:rsidRPr="009A2E25" w:rsidRDefault="008E58BE" w:rsidP="008E58BE">
            <w:pPr>
              <w:jc w:val="right"/>
              <w:rPr>
                <w:u w:val="single"/>
              </w:rPr>
            </w:pPr>
            <w:r w:rsidRPr="009A2E25">
              <w:rPr>
                <w:rFonts w:ascii="Times New Roman" w:hAnsi="Times New Roman" w:cs="Times New Roman"/>
                <w:sz w:val="16"/>
                <w:szCs w:val="16"/>
                <w:u w:val="single"/>
              </w:rPr>
              <w:t>0.003</w:t>
            </w:r>
          </w:p>
        </w:tc>
      </w:tr>
      <w:tr w:rsidR="008E58BE" w14:paraId="395786AC" w14:textId="77777777" w:rsidTr="000E7EE6">
        <w:trPr>
          <w:trHeight w:val="50"/>
        </w:trPr>
        <w:tc>
          <w:tcPr>
            <w:tcW w:w="1841" w:type="dxa"/>
          </w:tcPr>
          <w:p w14:paraId="6300292E" w14:textId="77777777" w:rsidR="008E58BE" w:rsidRPr="00056CDE" w:rsidRDefault="008E58BE" w:rsidP="008E58BE">
            <w:pPr>
              <w:rPr>
                <w:rFonts w:ascii="Times New Roman" w:hAnsi="Times New Roman" w:cs="Times New Roman"/>
                <w:b/>
                <w:bCs/>
                <w:sz w:val="16"/>
                <w:szCs w:val="16"/>
              </w:rPr>
            </w:pPr>
          </w:p>
        </w:tc>
        <w:tc>
          <w:tcPr>
            <w:tcW w:w="1678" w:type="dxa"/>
          </w:tcPr>
          <w:p w14:paraId="1838BEAD" w14:textId="77777777" w:rsidR="008E58BE" w:rsidRPr="00F67B4C" w:rsidRDefault="008E58BE" w:rsidP="008E58BE">
            <w:pPr>
              <w:jc w:val="right"/>
              <w:rPr>
                <w:rFonts w:ascii="Times New Roman" w:hAnsi="Times New Roman" w:cs="Times New Roman"/>
                <w:sz w:val="16"/>
                <w:szCs w:val="16"/>
              </w:rPr>
            </w:pPr>
            <w:r w:rsidRPr="00F67B4C">
              <w:rPr>
                <w:rFonts w:ascii="Times New Roman" w:hAnsi="Times New Roman" w:cs="Times New Roman"/>
                <w:sz w:val="16"/>
                <w:szCs w:val="16"/>
              </w:rPr>
              <w:t>C</w:t>
            </w:r>
            <w:r>
              <w:rPr>
                <w:rFonts w:ascii="Times New Roman" w:hAnsi="Times New Roman" w:cs="Times New Roman"/>
                <w:sz w:val="16"/>
                <w:szCs w:val="16"/>
              </w:rPr>
              <w:t xml:space="preserve">G </w:t>
            </w:r>
          </w:p>
        </w:tc>
        <w:tc>
          <w:tcPr>
            <w:tcW w:w="1544" w:type="dxa"/>
          </w:tcPr>
          <w:p w14:paraId="53F7BB14"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2.12 </w:t>
            </w:r>
            <w:r w:rsidRPr="00B5309C">
              <w:rPr>
                <w:rFonts w:ascii="Times New Roman" w:hAnsi="Times New Roman" w:cs="Times New Roman"/>
                <w:sz w:val="16"/>
                <w:szCs w:val="16"/>
              </w:rPr>
              <w:t>±</w:t>
            </w:r>
            <w:r>
              <w:rPr>
                <w:rFonts w:ascii="Times New Roman" w:hAnsi="Times New Roman" w:cs="Times New Roman"/>
                <w:sz w:val="16"/>
                <w:szCs w:val="16"/>
              </w:rPr>
              <w:t xml:space="preserve"> 0.74 cm </w:t>
            </w:r>
          </w:p>
        </w:tc>
        <w:tc>
          <w:tcPr>
            <w:tcW w:w="1544" w:type="dxa"/>
          </w:tcPr>
          <w:p w14:paraId="61D0CC00"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5" w:type="dxa"/>
          </w:tcPr>
          <w:p w14:paraId="222EFEC2"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-0.27 </w:t>
            </w:r>
            <w:r w:rsidRPr="00B5309C">
              <w:rPr>
                <w:rFonts w:ascii="Times New Roman" w:hAnsi="Times New Roman" w:cs="Times New Roman"/>
                <w:sz w:val="16"/>
                <w:szCs w:val="16"/>
              </w:rPr>
              <w:t>±</w:t>
            </w:r>
            <w:r>
              <w:rPr>
                <w:rFonts w:ascii="Times New Roman" w:hAnsi="Times New Roman" w:cs="Times New Roman"/>
                <w:sz w:val="16"/>
                <w:szCs w:val="16"/>
              </w:rPr>
              <w:t xml:space="preserve"> 0.37 cm </w:t>
            </w:r>
          </w:p>
        </w:tc>
        <w:tc>
          <w:tcPr>
            <w:tcW w:w="843" w:type="dxa"/>
          </w:tcPr>
          <w:p w14:paraId="7FF01B62" w14:textId="77777777" w:rsidR="008E58BE" w:rsidRPr="009A2E25" w:rsidRDefault="008E58BE" w:rsidP="008E58BE">
            <w:pPr>
              <w:tabs>
                <w:tab w:val="right" w:pos="3827"/>
              </w:tabs>
              <w:jc w:val="right"/>
              <w:rPr>
                <w:rFonts w:ascii="Times New Roman" w:hAnsi="Times New Roman" w:cs="Times New Roman"/>
                <w:sz w:val="16"/>
                <w:szCs w:val="16"/>
                <w:u w:val="single"/>
              </w:rPr>
            </w:pPr>
            <w:r w:rsidRPr="009A2E25">
              <w:rPr>
                <w:rFonts w:ascii="Times New Roman" w:hAnsi="Times New Roman" w:cs="Times New Roman"/>
                <w:sz w:val="16"/>
                <w:szCs w:val="16"/>
                <w:u w:val="single"/>
              </w:rPr>
              <w:t>&lt; 0.001</w:t>
            </w:r>
          </w:p>
        </w:tc>
      </w:tr>
      <w:tr w:rsidR="008E58BE" w14:paraId="55DA8474" w14:textId="77777777" w:rsidTr="000E7EE6">
        <w:trPr>
          <w:trHeight w:val="411"/>
        </w:trPr>
        <w:tc>
          <w:tcPr>
            <w:tcW w:w="1841" w:type="dxa"/>
          </w:tcPr>
          <w:p w14:paraId="6DD648ED" w14:textId="77777777" w:rsidR="008E58BE" w:rsidRPr="00056CDE" w:rsidRDefault="008E58BE" w:rsidP="008E58BE">
            <w:pPr>
              <w:rPr>
                <w:rFonts w:ascii="Times New Roman" w:hAnsi="Times New Roman" w:cs="Times New Roman"/>
                <w:b/>
                <w:bCs/>
                <w:sz w:val="16"/>
                <w:szCs w:val="16"/>
              </w:rPr>
            </w:pPr>
            <w:r>
              <w:rPr>
                <w:rFonts w:ascii="Times New Roman" w:hAnsi="Times New Roman" w:cs="Times New Roman"/>
                <w:b/>
                <w:bCs/>
                <w:sz w:val="16"/>
                <w:szCs w:val="16"/>
              </w:rPr>
              <w:t>Silva (2019)</w:t>
            </w:r>
          </w:p>
        </w:tc>
        <w:tc>
          <w:tcPr>
            <w:tcW w:w="1678" w:type="dxa"/>
          </w:tcPr>
          <w:p w14:paraId="50B8A123"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NMES (TA/RF) </w:t>
            </w:r>
          </w:p>
        </w:tc>
        <w:tc>
          <w:tcPr>
            <w:tcW w:w="1544" w:type="dxa"/>
          </w:tcPr>
          <w:p w14:paraId="560A8B10"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4" w:type="dxa"/>
          </w:tcPr>
          <w:p w14:paraId="6D85CC5C"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5" w:type="dxa"/>
          </w:tcPr>
          <w:p w14:paraId="40FDE6AC" w14:textId="5A48300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1% (95% CI -4 tot 3</w:t>
            </w:r>
            <w:r w:rsidR="008C1A7C">
              <w:rPr>
                <w:rFonts w:ascii="Times New Roman" w:hAnsi="Times New Roman" w:cs="Times New Roman"/>
                <w:sz w:val="16"/>
                <w:szCs w:val="16"/>
              </w:rPr>
              <w:t>)/</w:t>
            </w:r>
            <w:r>
              <w:rPr>
                <w:rFonts w:ascii="Times New Roman" w:hAnsi="Times New Roman" w:cs="Times New Roman"/>
                <w:sz w:val="16"/>
                <w:szCs w:val="16"/>
              </w:rPr>
              <w:t xml:space="preserve"> </w:t>
            </w:r>
          </w:p>
          <w:p w14:paraId="67873B0F"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-1% (95% CI -4 tot 3)</w:t>
            </w:r>
          </w:p>
        </w:tc>
        <w:tc>
          <w:tcPr>
            <w:tcW w:w="843" w:type="dxa"/>
          </w:tcPr>
          <w:p w14:paraId="49F1A1D7" w14:textId="7FB14504" w:rsidR="008E58BE" w:rsidRPr="00F67B4C" w:rsidRDefault="008C1A7C" w:rsidP="008E58BE">
            <w:pPr>
              <w:jc w:val="right"/>
              <w:rPr>
                <w:rFonts w:ascii="Times New Roman" w:hAnsi="Times New Roman" w:cs="Times New Roman"/>
                <w:sz w:val="16"/>
                <w:szCs w:val="16"/>
              </w:rPr>
            </w:pPr>
            <w:r>
              <w:rPr>
                <w:rFonts w:ascii="Times New Roman" w:hAnsi="Times New Roman" w:cs="Times New Roman"/>
                <w:sz w:val="16"/>
                <w:szCs w:val="16"/>
              </w:rPr>
              <w:t>0.78/</w:t>
            </w:r>
            <w:r w:rsidR="008E58BE">
              <w:rPr>
                <w:rFonts w:ascii="Times New Roman" w:hAnsi="Times New Roman" w:cs="Times New Roman"/>
                <w:sz w:val="16"/>
                <w:szCs w:val="16"/>
              </w:rPr>
              <w:t xml:space="preserve"> 0.15 </w:t>
            </w:r>
          </w:p>
        </w:tc>
      </w:tr>
      <w:tr w:rsidR="008E58BE" w14:paraId="7E67FE47" w14:textId="77777777" w:rsidTr="000E7EE6">
        <w:trPr>
          <w:trHeight w:val="364"/>
        </w:trPr>
        <w:tc>
          <w:tcPr>
            <w:tcW w:w="1841" w:type="dxa"/>
          </w:tcPr>
          <w:p w14:paraId="3B183DB1" w14:textId="77777777" w:rsidR="008E58BE" w:rsidRPr="00056CDE" w:rsidRDefault="008E58BE" w:rsidP="008E58BE">
            <w:pPr>
              <w:rPr>
                <w:rFonts w:ascii="Times New Roman" w:hAnsi="Times New Roman" w:cs="Times New Roman"/>
                <w:b/>
                <w:bCs/>
                <w:sz w:val="16"/>
                <w:szCs w:val="16"/>
              </w:rPr>
            </w:pPr>
          </w:p>
        </w:tc>
        <w:tc>
          <w:tcPr>
            <w:tcW w:w="1678" w:type="dxa"/>
          </w:tcPr>
          <w:p w14:paraId="2C038A31"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CG (TA/RF) </w:t>
            </w:r>
          </w:p>
        </w:tc>
        <w:tc>
          <w:tcPr>
            <w:tcW w:w="1544" w:type="dxa"/>
          </w:tcPr>
          <w:p w14:paraId="1ED939F1"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4" w:type="dxa"/>
          </w:tcPr>
          <w:p w14:paraId="0E90989D"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5" w:type="dxa"/>
          </w:tcPr>
          <w:p w14:paraId="5C3B6C24" w14:textId="11F814AE"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-14% (95% CI -17 tot 12</w:t>
            </w:r>
            <w:r w:rsidR="008C1A7C">
              <w:rPr>
                <w:rFonts w:ascii="Times New Roman" w:hAnsi="Times New Roman" w:cs="Times New Roman"/>
                <w:sz w:val="16"/>
                <w:szCs w:val="16"/>
              </w:rPr>
              <w:t>)/</w:t>
            </w:r>
            <w:r>
              <w:rPr>
                <w:rFonts w:ascii="Times New Roman" w:hAnsi="Times New Roman" w:cs="Times New Roman"/>
                <w:sz w:val="16"/>
                <w:szCs w:val="16"/>
              </w:rPr>
              <w:t xml:space="preserve"> </w:t>
            </w:r>
          </w:p>
          <w:p w14:paraId="6EB08840"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-21% (95% CI -17 tot 24)</w:t>
            </w:r>
          </w:p>
        </w:tc>
        <w:tc>
          <w:tcPr>
            <w:tcW w:w="843" w:type="dxa"/>
          </w:tcPr>
          <w:p w14:paraId="05680407" w14:textId="6829F3BD" w:rsidR="008E58BE" w:rsidRPr="00DD1BDC" w:rsidRDefault="008E58BE" w:rsidP="008E58BE">
            <w:pPr>
              <w:jc w:val="right"/>
              <w:rPr>
                <w:rFonts w:ascii="Times New Roman" w:hAnsi="Times New Roman" w:cs="Times New Roman"/>
                <w:sz w:val="16"/>
                <w:szCs w:val="16"/>
                <w:u w:val="single"/>
              </w:rPr>
            </w:pPr>
            <w:r w:rsidRPr="00DD1BDC">
              <w:rPr>
                <w:rFonts w:ascii="Times New Roman" w:hAnsi="Times New Roman" w:cs="Times New Roman"/>
                <w:sz w:val="16"/>
                <w:szCs w:val="16"/>
                <w:u w:val="single"/>
              </w:rPr>
              <w:t xml:space="preserve">&lt; </w:t>
            </w:r>
            <w:r w:rsidR="008C1A7C" w:rsidRPr="00DD1BDC">
              <w:rPr>
                <w:rFonts w:ascii="Times New Roman" w:hAnsi="Times New Roman" w:cs="Times New Roman"/>
                <w:sz w:val="16"/>
                <w:szCs w:val="16"/>
                <w:u w:val="single"/>
              </w:rPr>
              <w:t>0.0001/</w:t>
            </w:r>
            <w:r w:rsidRPr="00DD1BDC">
              <w:rPr>
                <w:rFonts w:ascii="Times New Roman" w:hAnsi="Times New Roman" w:cs="Times New Roman"/>
                <w:sz w:val="16"/>
                <w:szCs w:val="16"/>
                <w:u w:val="single"/>
              </w:rPr>
              <w:t xml:space="preserve"> </w:t>
            </w:r>
          </w:p>
          <w:p w14:paraId="026F2EED" w14:textId="77777777" w:rsidR="008E58BE" w:rsidRPr="00F67B4C" w:rsidRDefault="008E58BE" w:rsidP="008E58BE">
            <w:pPr>
              <w:jc w:val="right"/>
              <w:rPr>
                <w:rFonts w:ascii="Times New Roman" w:hAnsi="Times New Roman" w:cs="Times New Roman"/>
                <w:sz w:val="16"/>
                <w:szCs w:val="16"/>
              </w:rPr>
            </w:pPr>
            <w:r w:rsidRPr="00DD1BDC">
              <w:rPr>
                <w:rFonts w:ascii="Times New Roman" w:hAnsi="Times New Roman" w:cs="Times New Roman"/>
                <w:sz w:val="16"/>
                <w:szCs w:val="16"/>
                <w:u w:val="single"/>
              </w:rPr>
              <w:t xml:space="preserve">&lt; 0.0001 </w:t>
            </w:r>
          </w:p>
        </w:tc>
      </w:tr>
      <w:tr w:rsidR="008E58BE" w14:paraId="015BA024" w14:textId="77777777" w:rsidTr="000E7EE6">
        <w:trPr>
          <w:trHeight w:val="50"/>
        </w:trPr>
        <w:tc>
          <w:tcPr>
            <w:tcW w:w="1841" w:type="dxa"/>
          </w:tcPr>
          <w:p w14:paraId="7692F53C" w14:textId="77777777" w:rsidR="008E58BE" w:rsidRPr="00056CDE" w:rsidRDefault="008E58BE" w:rsidP="008E58BE">
            <w:pPr>
              <w:rPr>
                <w:rFonts w:ascii="Times New Roman" w:hAnsi="Times New Roman" w:cs="Times New Roman"/>
                <w:b/>
                <w:bCs/>
                <w:sz w:val="16"/>
                <w:szCs w:val="16"/>
              </w:rPr>
            </w:pPr>
            <w:proofErr w:type="spellStart"/>
            <w:r>
              <w:rPr>
                <w:rFonts w:ascii="Times New Roman" w:hAnsi="Times New Roman" w:cs="Times New Roman"/>
                <w:b/>
                <w:bCs/>
                <w:sz w:val="16"/>
                <w:szCs w:val="16"/>
              </w:rPr>
              <w:t>Dall</w:t>
            </w:r>
            <w:proofErr w:type="spellEnd"/>
            <w:r>
              <w:rPr>
                <w:rFonts w:ascii="Times New Roman" w:hAnsi="Times New Roman" w:cs="Times New Roman"/>
                <w:b/>
                <w:bCs/>
                <w:sz w:val="16"/>
                <w:szCs w:val="16"/>
              </w:rPr>
              <w:t xml:space="preserve">’ </w:t>
            </w:r>
            <w:proofErr w:type="spellStart"/>
            <w:r>
              <w:rPr>
                <w:rFonts w:ascii="Times New Roman" w:hAnsi="Times New Roman" w:cs="Times New Roman"/>
                <w:b/>
                <w:bCs/>
                <w:sz w:val="16"/>
                <w:szCs w:val="16"/>
              </w:rPr>
              <w:t>Acqua</w:t>
            </w:r>
            <w:proofErr w:type="spellEnd"/>
            <w:r>
              <w:rPr>
                <w:rFonts w:ascii="Times New Roman" w:hAnsi="Times New Roman" w:cs="Times New Roman"/>
                <w:b/>
                <w:bCs/>
                <w:sz w:val="16"/>
                <w:szCs w:val="16"/>
              </w:rPr>
              <w:t xml:space="preserve"> (2017)</w:t>
            </w:r>
          </w:p>
        </w:tc>
        <w:tc>
          <w:tcPr>
            <w:tcW w:w="1678" w:type="dxa"/>
          </w:tcPr>
          <w:p w14:paraId="7ED6F0E9"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NMES (CM/AM)</w:t>
            </w:r>
          </w:p>
        </w:tc>
        <w:tc>
          <w:tcPr>
            <w:tcW w:w="1544" w:type="dxa"/>
          </w:tcPr>
          <w:p w14:paraId="16E50D10" w14:textId="248380B5" w:rsidR="008E58BE" w:rsidRPr="00F67B4C" w:rsidRDefault="008E58BE" w:rsidP="008E58BE">
            <w:pPr>
              <w:tabs>
                <w:tab w:val="center" w:pos="572"/>
                <w:tab w:val="right" w:pos="1145"/>
              </w:tabs>
              <w:jc w:val="right"/>
              <w:rPr>
                <w:rFonts w:ascii="Times New Roman" w:hAnsi="Times New Roman" w:cs="Times New Roman"/>
                <w:sz w:val="16"/>
                <w:szCs w:val="16"/>
              </w:rPr>
            </w:pPr>
            <w:r>
              <w:rPr>
                <w:rFonts w:ascii="Times New Roman" w:hAnsi="Times New Roman" w:cs="Times New Roman"/>
                <w:sz w:val="16"/>
                <w:szCs w:val="16"/>
              </w:rPr>
              <w:tab/>
              <w:t xml:space="preserve">    0.44 </w:t>
            </w:r>
            <w:r w:rsidRPr="00132DB7">
              <w:rPr>
                <w:rFonts w:ascii="Times New Roman" w:hAnsi="Times New Roman" w:cs="Times New Roman"/>
                <w:sz w:val="16"/>
                <w:szCs w:val="16"/>
              </w:rPr>
              <w:t>±</w:t>
            </w:r>
            <w:r>
              <w:rPr>
                <w:rFonts w:ascii="Times New Roman" w:hAnsi="Times New Roman" w:cs="Times New Roman"/>
                <w:sz w:val="16"/>
                <w:szCs w:val="16"/>
              </w:rPr>
              <w:t xml:space="preserve"> </w:t>
            </w:r>
            <w:r w:rsidR="008C1A7C">
              <w:rPr>
                <w:rFonts w:ascii="Times New Roman" w:hAnsi="Times New Roman" w:cs="Times New Roman"/>
                <w:sz w:val="16"/>
                <w:szCs w:val="16"/>
              </w:rPr>
              <w:t>0.28/</w:t>
            </w:r>
            <w:r>
              <w:rPr>
                <w:rFonts w:ascii="Times New Roman" w:hAnsi="Times New Roman" w:cs="Times New Roman"/>
                <w:sz w:val="16"/>
                <w:szCs w:val="16"/>
              </w:rPr>
              <w:t xml:space="preserve"> 0.47 </w:t>
            </w:r>
            <w:r w:rsidRPr="00132DB7">
              <w:rPr>
                <w:rFonts w:ascii="Times New Roman" w:hAnsi="Times New Roman" w:cs="Times New Roman"/>
                <w:sz w:val="16"/>
                <w:szCs w:val="16"/>
              </w:rPr>
              <w:t>±</w:t>
            </w:r>
            <w:r>
              <w:rPr>
                <w:rFonts w:ascii="Times New Roman" w:hAnsi="Times New Roman" w:cs="Times New Roman"/>
                <w:sz w:val="16"/>
                <w:szCs w:val="16"/>
              </w:rPr>
              <w:t xml:space="preserve"> 0.28</w:t>
            </w:r>
          </w:p>
        </w:tc>
        <w:tc>
          <w:tcPr>
            <w:tcW w:w="1544" w:type="dxa"/>
          </w:tcPr>
          <w:p w14:paraId="6C32E05F" w14:textId="262B273E"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0.49 </w:t>
            </w:r>
            <w:r w:rsidRPr="00132DB7">
              <w:rPr>
                <w:rFonts w:ascii="Times New Roman" w:hAnsi="Times New Roman" w:cs="Times New Roman"/>
                <w:sz w:val="16"/>
                <w:szCs w:val="16"/>
              </w:rPr>
              <w:t>±</w:t>
            </w:r>
            <w:r>
              <w:rPr>
                <w:rFonts w:ascii="Times New Roman" w:hAnsi="Times New Roman" w:cs="Times New Roman"/>
                <w:sz w:val="16"/>
                <w:szCs w:val="16"/>
              </w:rPr>
              <w:t xml:space="preserve"> </w:t>
            </w:r>
            <w:r w:rsidR="008C1A7C">
              <w:rPr>
                <w:rFonts w:ascii="Times New Roman" w:hAnsi="Times New Roman" w:cs="Times New Roman"/>
                <w:sz w:val="16"/>
                <w:szCs w:val="16"/>
              </w:rPr>
              <w:t>0.28/</w:t>
            </w:r>
            <w:r>
              <w:rPr>
                <w:rFonts w:ascii="Times New Roman" w:hAnsi="Times New Roman" w:cs="Times New Roman"/>
                <w:sz w:val="16"/>
                <w:szCs w:val="16"/>
              </w:rPr>
              <w:t xml:space="preserve"> </w:t>
            </w:r>
          </w:p>
          <w:p w14:paraId="76D69A3D"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0.51 </w:t>
            </w:r>
            <w:r w:rsidRPr="00132DB7">
              <w:rPr>
                <w:rFonts w:ascii="Times New Roman" w:hAnsi="Times New Roman" w:cs="Times New Roman"/>
                <w:sz w:val="16"/>
                <w:szCs w:val="16"/>
              </w:rPr>
              <w:t>±</w:t>
            </w:r>
            <w:r>
              <w:rPr>
                <w:rFonts w:ascii="Times New Roman" w:hAnsi="Times New Roman" w:cs="Times New Roman"/>
                <w:sz w:val="16"/>
                <w:szCs w:val="16"/>
              </w:rPr>
              <w:t xml:space="preserve"> 0.26</w:t>
            </w:r>
          </w:p>
        </w:tc>
        <w:tc>
          <w:tcPr>
            <w:tcW w:w="1545" w:type="dxa"/>
          </w:tcPr>
          <w:p w14:paraId="21E80E92" w14:textId="22A9F3D4" w:rsidR="008E58BE" w:rsidRPr="00F67B4C" w:rsidRDefault="008C1A7C" w:rsidP="008E58BE">
            <w:pPr>
              <w:jc w:val="right"/>
              <w:rPr>
                <w:rFonts w:ascii="Times New Roman" w:hAnsi="Times New Roman" w:cs="Times New Roman"/>
                <w:sz w:val="16"/>
                <w:szCs w:val="16"/>
              </w:rPr>
            </w:pPr>
            <w:r>
              <w:rPr>
                <w:rFonts w:ascii="Times New Roman" w:hAnsi="Times New Roman" w:cs="Times New Roman"/>
                <w:sz w:val="16"/>
                <w:szCs w:val="16"/>
              </w:rPr>
              <w:t>0.05/</w:t>
            </w:r>
            <w:r w:rsidR="008E58BE">
              <w:rPr>
                <w:rFonts w:ascii="Times New Roman" w:hAnsi="Times New Roman" w:cs="Times New Roman"/>
                <w:sz w:val="16"/>
                <w:szCs w:val="16"/>
              </w:rPr>
              <w:t xml:space="preserve"> 0.04</w:t>
            </w:r>
          </w:p>
        </w:tc>
        <w:tc>
          <w:tcPr>
            <w:tcW w:w="843" w:type="dxa"/>
          </w:tcPr>
          <w:p w14:paraId="5E83CCFB" w14:textId="1485ED10" w:rsidR="008E58BE" w:rsidRPr="003332F2" w:rsidRDefault="008C1A7C" w:rsidP="008E58BE">
            <w:pPr>
              <w:jc w:val="right"/>
              <w:rPr>
                <w:rFonts w:ascii="Times New Roman" w:hAnsi="Times New Roman" w:cs="Times New Roman"/>
                <w:sz w:val="16"/>
                <w:szCs w:val="16"/>
              </w:rPr>
            </w:pPr>
            <w:r w:rsidRPr="003332F2">
              <w:rPr>
                <w:rFonts w:ascii="Times New Roman" w:hAnsi="Times New Roman" w:cs="Times New Roman"/>
                <w:sz w:val="16"/>
                <w:szCs w:val="16"/>
              </w:rPr>
              <w:t>0.083/</w:t>
            </w:r>
            <w:r w:rsidR="008E58BE" w:rsidRPr="003332F2">
              <w:rPr>
                <w:rFonts w:ascii="Times New Roman" w:hAnsi="Times New Roman" w:cs="Times New Roman"/>
                <w:sz w:val="16"/>
                <w:szCs w:val="16"/>
              </w:rPr>
              <w:t xml:space="preserve"> 0.505</w:t>
            </w:r>
          </w:p>
        </w:tc>
      </w:tr>
      <w:tr w:rsidR="008E58BE" w14:paraId="2A37E275" w14:textId="77777777" w:rsidTr="000E7EE6">
        <w:trPr>
          <w:trHeight w:val="50"/>
        </w:trPr>
        <w:tc>
          <w:tcPr>
            <w:tcW w:w="1841" w:type="dxa"/>
          </w:tcPr>
          <w:p w14:paraId="331B2838" w14:textId="77777777" w:rsidR="008E58BE" w:rsidRPr="00056CDE" w:rsidRDefault="008E58BE" w:rsidP="008E58BE">
            <w:pPr>
              <w:rPr>
                <w:rFonts w:ascii="Times New Roman" w:hAnsi="Times New Roman" w:cs="Times New Roman"/>
                <w:b/>
                <w:bCs/>
                <w:sz w:val="16"/>
                <w:szCs w:val="16"/>
              </w:rPr>
            </w:pPr>
          </w:p>
        </w:tc>
        <w:tc>
          <w:tcPr>
            <w:tcW w:w="1678" w:type="dxa"/>
          </w:tcPr>
          <w:p w14:paraId="33E2CD74"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CG (CM/AM)</w:t>
            </w:r>
          </w:p>
        </w:tc>
        <w:tc>
          <w:tcPr>
            <w:tcW w:w="1544" w:type="dxa"/>
          </w:tcPr>
          <w:p w14:paraId="1EF0A9B5" w14:textId="00F669B1"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0.42 </w:t>
            </w:r>
            <w:r w:rsidRPr="00132DB7">
              <w:rPr>
                <w:rFonts w:ascii="Times New Roman" w:hAnsi="Times New Roman" w:cs="Times New Roman"/>
                <w:sz w:val="16"/>
                <w:szCs w:val="16"/>
              </w:rPr>
              <w:t>±</w:t>
            </w:r>
            <w:r>
              <w:rPr>
                <w:rFonts w:ascii="Times New Roman" w:hAnsi="Times New Roman" w:cs="Times New Roman"/>
                <w:sz w:val="16"/>
                <w:szCs w:val="16"/>
              </w:rPr>
              <w:t xml:space="preserve"> </w:t>
            </w:r>
            <w:r w:rsidR="008C1A7C">
              <w:rPr>
                <w:rFonts w:ascii="Times New Roman" w:hAnsi="Times New Roman" w:cs="Times New Roman"/>
                <w:sz w:val="16"/>
                <w:szCs w:val="16"/>
              </w:rPr>
              <w:t>0.17/</w:t>
            </w:r>
          </w:p>
          <w:p w14:paraId="11AB3652" w14:textId="77777777" w:rsidR="008E58BE" w:rsidRPr="003D751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0.43 </w:t>
            </w:r>
            <w:r w:rsidRPr="00132DB7">
              <w:rPr>
                <w:rFonts w:ascii="Times New Roman" w:hAnsi="Times New Roman" w:cs="Times New Roman"/>
                <w:sz w:val="16"/>
                <w:szCs w:val="16"/>
              </w:rPr>
              <w:t>±</w:t>
            </w:r>
            <w:r>
              <w:rPr>
                <w:rFonts w:ascii="Times New Roman" w:hAnsi="Times New Roman" w:cs="Times New Roman"/>
                <w:sz w:val="16"/>
                <w:szCs w:val="16"/>
              </w:rPr>
              <w:t xml:space="preserve"> 0.19</w:t>
            </w:r>
          </w:p>
        </w:tc>
        <w:tc>
          <w:tcPr>
            <w:tcW w:w="1544" w:type="dxa"/>
          </w:tcPr>
          <w:p w14:paraId="704FB467" w14:textId="4F22C6DD"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0.35 </w:t>
            </w:r>
            <w:r w:rsidRPr="00132DB7">
              <w:rPr>
                <w:rFonts w:ascii="Times New Roman" w:hAnsi="Times New Roman" w:cs="Times New Roman"/>
                <w:sz w:val="16"/>
                <w:szCs w:val="16"/>
              </w:rPr>
              <w:t>±</w:t>
            </w:r>
            <w:r>
              <w:rPr>
                <w:rFonts w:ascii="Times New Roman" w:hAnsi="Times New Roman" w:cs="Times New Roman"/>
                <w:sz w:val="16"/>
                <w:szCs w:val="16"/>
              </w:rPr>
              <w:t xml:space="preserve"> </w:t>
            </w:r>
            <w:r w:rsidR="008C1A7C">
              <w:rPr>
                <w:rFonts w:ascii="Times New Roman" w:hAnsi="Times New Roman" w:cs="Times New Roman"/>
                <w:sz w:val="16"/>
                <w:szCs w:val="16"/>
              </w:rPr>
              <w:t>0.16/</w:t>
            </w:r>
          </w:p>
          <w:p w14:paraId="3CC8B5FD"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0.36 </w:t>
            </w:r>
            <w:r w:rsidRPr="00132DB7">
              <w:rPr>
                <w:rFonts w:ascii="Times New Roman" w:hAnsi="Times New Roman" w:cs="Times New Roman"/>
                <w:sz w:val="16"/>
                <w:szCs w:val="16"/>
              </w:rPr>
              <w:t>±</w:t>
            </w:r>
            <w:r>
              <w:rPr>
                <w:rFonts w:ascii="Times New Roman" w:hAnsi="Times New Roman" w:cs="Times New Roman"/>
                <w:sz w:val="16"/>
                <w:szCs w:val="16"/>
              </w:rPr>
              <w:t xml:space="preserve"> 0.17</w:t>
            </w:r>
          </w:p>
        </w:tc>
        <w:tc>
          <w:tcPr>
            <w:tcW w:w="1545" w:type="dxa"/>
          </w:tcPr>
          <w:p w14:paraId="7AFA6F9E" w14:textId="54654E8A" w:rsidR="008E58BE" w:rsidRPr="007B603E" w:rsidRDefault="008E58BE" w:rsidP="008E58BE">
            <w:pPr>
              <w:jc w:val="right"/>
              <w:rPr>
                <w:rFonts w:ascii="Times New Roman" w:hAnsi="Times New Roman" w:cs="Times New Roman"/>
                <w:sz w:val="16"/>
                <w:szCs w:val="16"/>
              </w:rPr>
            </w:pPr>
            <w:r>
              <w:rPr>
                <w:rFonts w:ascii="Times New Roman" w:hAnsi="Times New Roman" w:cs="Times New Roman"/>
                <w:sz w:val="16"/>
                <w:szCs w:val="16"/>
              </w:rPr>
              <w:t>-0.</w:t>
            </w:r>
            <w:r w:rsidR="008C1A7C">
              <w:rPr>
                <w:rFonts w:ascii="Times New Roman" w:hAnsi="Times New Roman" w:cs="Times New Roman"/>
                <w:sz w:val="16"/>
                <w:szCs w:val="16"/>
              </w:rPr>
              <w:t>06/</w:t>
            </w:r>
            <w:r>
              <w:rPr>
                <w:rFonts w:ascii="Times New Roman" w:hAnsi="Times New Roman" w:cs="Times New Roman"/>
                <w:sz w:val="16"/>
                <w:szCs w:val="16"/>
              </w:rPr>
              <w:t xml:space="preserve"> -0.07</w:t>
            </w:r>
          </w:p>
        </w:tc>
        <w:tc>
          <w:tcPr>
            <w:tcW w:w="843" w:type="dxa"/>
          </w:tcPr>
          <w:p w14:paraId="7498EFE4" w14:textId="30B86910" w:rsidR="008E58BE" w:rsidRPr="00D362DA" w:rsidRDefault="008E58BE" w:rsidP="008E58BE">
            <w:pPr>
              <w:jc w:val="right"/>
              <w:rPr>
                <w:rFonts w:ascii="Times New Roman" w:hAnsi="Times New Roman" w:cs="Times New Roman"/>
                <w:sz w:val="16"/>
                <w:szCs w:val="16"/>
                <w:u w:val="single"/>
              </w:rPr>
            </w:pPr>
            <w:r>
              <w:rPr>
                <w:rFonts w:ascii="Times New Roman" w:hAnsi="Times New Roman" w:cs="Times New Roman"/>
                <w:sz w:val="16"/>
                <w:szCs w:val="16"/>
                <w:u w:val="single"/>
              </w:rPr>
              <w:t>&lt;</w:t>
            </w:r>
            <w:r w:rsidR="008C1A7C">
              <w:rPr>
                <w:rFonts w:ascii="Times New Roman" w:hAnsi="Times New Roman" w:cs="Times New Roman"/>
                <w:sz w:val="16"/>
                <w:szCs w:val="16"/>
                <w:u w:val="single"/>
              </w:rPr>
              <w:t>0.001/</w:t>
            </w:r>
            <w:r>
              <w:rPr>
                <w:rFonts w:ascii="Times New Roman" w:hAnsi="Times New Roman" w:cs="Times New Roman"/>
                <w:sz w:val="16"/>
                <w:szCs w:val="16"/>
                <w:u w:val="single"/>
              </w:rPr>
              <w:t xml:space="preserve"> &lt;0.001</w:t>
            </w:r>
          </w:p>
        </w:tc>
      </w:tr>
      <w:tr w:rsidR="008E58BE" w14:paraId="4E86764C" w14:textId="77777777" w:rsidTr="000E7EE6">
        <w:trPr>
          <w:trHeight w:val="50"/>
        </w:trPr>
        <w:tc>
          <w:tcPr>
            <w:tcW w:w="1841" w:type="dxa"/>
          </w:tcPr>
          <w:p w14:paraId="3CF77A3F" w14:textId="77777777" w:rsidR="008E58BE" w:rsidRPr="00056CDE" w:rsidRDefault="008E58BE" w:rsidP="008E58BE">
            <w:pPr>
              <w:rPr>
                <w:rFonts w:ascii="Times New Roman" w:hAnsi="Times New Roman" w:cs="Times New Roman"/>
                <w:b/>
                <w:bCs/>
                <w:sz w:val="16"/>
                <w:szCs w:val="16"/>
              </w:rPr>
            </w:pPr>
            <w:proofErr w:type="spellStart"/>
            <w:r>
              <w:rPr>
                <w:rFonts w:ascii="Times New Roman" w:hAnsi="Times New Roman" w:cs="Times New Roman"/>
                <w:b/>
                <w:bCs/>
                <w:sz w:val="16"/>
                <w:szCs w:val="16"/>
              </w:rPr>
              <w:t>Fossat</w:t>
            </w:r>
            <w:proofErr w:type="spellEnd"/>
            <w:r>
              <w:rPr>
                <w:rFonts w:ascii="Times New Roman" w:hAnsi="Times New Roman" w:cs="Times New Roman"/>
                <w:b/>
                <w:bCs/>
                <w:sz w:val="16"/>
                <w:szCs w:val="16"/>
              </w:rPr>
              <w:t xml:space="preserve"> (2018)</w:t>
            </w:r>
          </w:p>
        </w:tc>
        <w:tc>
          <w:tcPr>
            <w:tcW w:w="1678" w:type="dxa"/>
          </w:tcPr>
          <w:p w14:paraId="7D199142" w14:textId="77777777" w:rsidR="008E58BE" w:rsidRPr="00F67B4C" w:rsidRDefault="008E58BE" w:rsidP="008E58BE">
            <w:pPr>
              <w:jc w:val="right"/>
              <w:rPr>
                <w:rFonts w:ascii="Times New Roman" w:hAnsi="Times New Roman" w:cs="Times New Roman"/>
                <w:sz w:val="16"/>
                <w:szCs w:val="16"/>
              </w:rPr>
            </w:pPr>
            <w:r>
              <w:rPr>
                <w:rFonts w:ascii="Times New Roman" w:hAnsi="Times New Roman" w:cs="Times New Roman"/>
                <w:sz w:val="16"/>
                <w:szCs w:val="16"/>
              </w:rPr>
              <w:t>EMS</w:t>
            </w:r>
          </w:p>
        </w:tc>
        <w:tc>
          <w:tcPr>
            <w:tcW w:w="1544" w:type="dxa"/>
          </w:tcPr>
          <w:p w14:paraId="58E69107" w14:textId="77777777" w:rsidR="008E58BE" w:rsidRPr="00F67B4C" w:rsidRDefault="008E58BE" w:rsidP="008E58BE">
            <w:pPr>
              <w:jc w:val="right"/>
              <w:rPr>
                <w:rFonts w:ascii="Times New Roman" w:hAnsi="Times New Roman" w:cs="Times New Roman"/>
                <w:sz w:val="16"/>
                <w:szCs w:val="16"/>
              </w:rPr>
            </w:pPr>
          </w:p>
        </w:tc>
        <w:tc>
          <w:tcPr>
            <w:tcW w:w="1544" w:type="dxa"/>
          </w:tcPr>
          <w:p w14:paraId="2056A3B8" w14:textId="77777777" w:rsidR="008E58BE" w:rsidRPr="00F67B4C" w:rsidRDefault="008E58BE" w:rsidP="008E58BE">
            <w:pPr>
              <w:jc w:val="right"/>
              <w:rPr>
                <w:rFonts w:ascii="Times New Roman" w:hAnsi="Times New Roman" w:cs="Times New Roman"/>
                <w:sz w:val="16"/>
                <w:szCs w:val="16"/>
              </w:rPr>
            </w:pPr>
          </w:p>
        </w:tc>
        <w:tc>
          <w:tcPr>
            <w:tcW w:w="1545" w:type="dxa"/>
          </w:tcPr>
          <w:p w14:paraId="36D38C15" w14:textId="77777777" w:rsidR="008E58BE" w:rsidRPr="007B603E" w:rsidRDefault="008E58BE" w:rsidP="008E58BE">
            <w:pPr>
              <w:jc w:val="right"/>
              <w:rPr>
                <w:rFonts w:ascii="Times New Roman" w:hAnsi="Times New Roman" w:cs="Times New Roman"/>
                <w:sz w:val="16"/>
                <w:szCs w:val="16"/>
              </w:rPr>
            </w:pPr>
            <w:r>
              <w:rPr>
                <w:rFonts w:ascii="Times New Roman" w:hAnsi="Times New Roman" w:cs="Times New Roman"/>
                <w:sz w:val="16"/>
                <w:szCs w:val="16"/>
              </w:rPr>
              <w:t>-1.9 (-8.0 tot 0.2)</w:t>
            </w:r>
          </w:p>
        </w:tc>
        <w:tc>
          <w:tcPr>
            <w:tcW w:w="843" w:type="dxa"/>
            <w:vMerge w:val="restart"/>
          </w:tcPr>
          <w:p w14:paraId="6CB1CAFB" w14:textId="77777777" w:rsidR="008E58BE" w:rsidRPr="003B6909" w:rsidRDefault="008E58BE" w:rsidP="008E58BE">
            <w:pPr>
              <w:jc w:val="right"/>
              <w:rPr>
                <w:rFonts w:ascii="Times New Roman" w:hAnsi="Times New Roman" w:cs="Times New Roman"/>
                <w:sz w:val="16"/>
                <w:szCs w:val="16"/>
              </w:rPr>
            </w:pPr>
            <w:r>
              <w:rPr>
                <w:rFonts w:ascii="Times New Roman" w:hAnsi="Times New Roman" w:cs="Times New Roman"/>
                <w:sz w:val="16"/>
                <w:szCs w:val="16"/>
              </w:rPr>
              <w:t>0.17</w:t>
            </w:r>
          </w:p>
          <w:p w14:paraId="7BC4F8B7" w14:textId="77777777" w:rsidR="008E58BE" w:rsidRPr="00D362DA" w:rsidRDefault="008E58BE" w:rsidP="008E58BE">
            <w:pPr>
              <w:rPr>
                <w:rFonts w:ascii="Times New Roman" w:hAnsi="Times New Roman" w:cs="Times New Roman"/>
                <w:sz w:val="16"/>
                <w:szCs w:val="16"/>
                <w:u w:val="single"/>
              </w:rPr>
            </w:pPr>
            <w:r>
              <w:rPr>
                <w:rFonts w:ascii="Times New Roman" w:hAnsi="Times New Roman" w:cs="Times New Roman"/>
                <w:sz w:val="16"/>
                <w:szCs w:val="16"/>
              </w:rPr>
              <w:tab/>
            </w:r>
          </w:p>
        </w:tc>
      </w:tr>
      <w:tr w:rsidR="008E58BE" w14:paraId="08758602" w14:textId="77777777" w:rsidTr="000E7EE6">
        <w:trPr>
          <w:trHeight w:val="50"/>
        </w:trPr>
        <w:tc>
          <w:tcPr>
            <w:tcW w:w="1841" w:type="dxa"/>
          </w:tcPr>
          <w:p w14:paraId="17751828" w14:textId="77777777" w:rsidR="008E58BE" w:rsidRPr="00056CDE" w:rsidRDefault="008E58BE" w:rsidP="008E58BE">
            <w:pPr>
              <w:rPr>
                <w:rFonts w:ascii="Times New Roman" w:hAnsi="Times New Roman" w:cs="Times New Roman"/>
                <w:b/>
                <w:bCs/>
                <w:sz w:val="16"/>
                <w:szCs w:val="16"/>
              </w:rPr>
            </w:pPr>
          </w:p>
        </w:tc>
        <w:tc>
          <w:tcPr>
            <w:tcW w:w="1678" w:type="dxa"/>
          </w:tcPr>
          <w:p w14:paraId="022C6225"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CG</w:t>
            </w:r>
          </w:p>
        </w:tc>
        <w:tc>
          <w:tcPr>
            <w:tcW w:w="1544" w:type="dxa"/>
          </w:tcPr>
          <w:p w14:paraId="7BBDCDF9" w14:textId="77777777" w:rsidR="008E58BE" w:rsidRDefault="008E58BE" w:rsidP="008E58BE">
            <w:pPr>
              <w:jc w:val="right"/>
              <w:rPr>
                <w:rFonts w:ascii="Times New Roman" w:hAnsi="Times New Roman" w:cs="Times New Roman"/>
                <w:sz w:val="16"/>
                <w:szCs w:val="16"/>
              </w:rPr>
            </w:pPr>
          </w:p>
        </w:tc>
        <w:tc>
          <w:tcPr>
            <w:tcW w:w="1544" w:type="dxa"/>
          </w:tcPr>
          <w:p w14:paraId="3B93D3ED" w14:textId="77777777" w:rsidR="008E58BE" w:rsidRDefault="008E58BE" w:rsidP="008E58BE">
            <w:pPr>
              <w:jc w:val="right"/>
              <w:rPr>
                <w:rFonts w:ascii="Times New Roman" w:hAnsi="Times New Roman" w:cs="Times New Roman"/>
                <w:sz w:val="16"/>
                <w:szCs w:val="16"/>
              </w:rPr>
            </w:pPr>
          </w:p>
        </w:tc>
        <w:tc>
          <w:tcPr>
            <w:tcW w:w="1545" w:type="dxa"/>
          </w:tcPr>
          <w:p w14:paraId="31360F6E" w14:textId="77777777" w:rsidR="008E58BE" w:rsidRPr="007B603E" w:rsidRDefault="008E58BE" w:rsidP="008E58BE">
            <w:pPr>
              <w:jc w:val="right"/>
              <w:rPr>
                <w:rFonts w:ascii="Times New Roman" w:hAnsi="Times New Roman" w:cs="Times New Roman"/>
                <w:sz w:val="16"/>
                <w:szCs w:val="16"/>
              </w:rPr>
            </w:pPr>
            <w:r>
              <w:rPr>
                <w:rFonts w:ascii="Times New Roman" w:hAnsi="Times New Roman" w:cs="Times New Roman"/>
                <w:sz w:val="16"/>
                <w:szCs w:val="16"/>
              </w:rPr>
              <w:t>-2.4 (-7.1 tot -0.3)</w:t>
            </w:r>
          </w:p>
        </w:tc>
        <w:tc>
          <w:tcPr>
            <w:tcW w:w="843" w:type="dxa"/>
            <w:vMerge/>
          </w:tcPr>
          <w:p w14:paraId="01FAAAC2" w14:textId="77777777" w:rsidR="008E58BE" w:rsidRPr="00320293" w:rsidRDefault="008E58BE" w:rsidP="008E58BE">
            <w:pPr>
              <w:rPr>
                <w:rFonts w:ascii="Times New Roman" w:hAnsi="Times New Roman" w:cs="Times New Roman"/>
                <w:sz w:val="16"/>
                <w:szCs w:val="16"/>
                <w:u w:val="single"/>
              </w:rPr>
            </w:pPr>
          </w:p>
        </w:tc>
      </w:tr>
      <w:tr w:rsidR="008E58BE" w14:paraId="64414AEF" w14:textId="77777777" w:rsidTr="008E58BE">
        <w:trPr>
          <w:trHeight w:val="239"/>
        </w:trPr>
        <w:tc>
          <w:tcPr>
            <w:tcW w:w="1841" w:type="dxa"/>
          </w:tcPr>
          <w:p w14:paraId="1FA2B0AE" w14:textId="77777777" w:rsidR="008E58BE" w:rsidRPr="00056CDE" w:rsidRDefault="008E58BE" w:rsidP="008E58BE">
            <w:pPr>
              <w:rPr>
                <w:rFonts w:ascii="Times New Roman" w:hAnsi="Times New Roman" w:cs="Times New Roman"/>
                <w:b/>
                <w:bCs/>
                <w:sz w:val="16"/>
                <w:szCs w:val="16"/>
              </w:rPr>
            </w:pPr>
            <w:proofErr w:type="spellStart"/>
            <w:r>
              <w:rPr>
                <w:rFonts w:ascii="Times New Roman" w:hAnsi="Times New Roman" w:cs="Times New Roman"/>
                <w:b/>
                <w:bCs/>
                <w:sz w:val="16"/>
                <w:szCs w:val="16"/>
              </w:rPr>
              <w:t>Nakamura</w:t>
            </w:r>
            <w:proofErr w:type="spellEnd"/>
            <w:r>
              <w:rPr>
                <w:rFonts w:ascii="Times New Roman" w:hAnsi="Times New Roman" w:cs="Times New Roman"/>
                <w:b/>
                <w:bCs/>
                <w:sz w:val="16"/>
                <w:szCs w:val="16"/>
              </w:rPr>
              <w:t xml:space="preserve"> (2019)</w:t>
            </w:r>
          </w:p>
        </w:tc>
        <w:tc>
          <w:tcPr>
            <w:tcW w:w="1678" w:type="dxa"/>
          </w:tcPr>
          <w:p w14:paraId="3F60C54A"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EMS</w:t>
            </w:r>
          </w:p>
        </w:tc>
        <w:tc>
          <w:tcPr>
            <w:tcW w:w="1544" w:type="dxa"/>
          </w:tcPr>
          <w:p w14:paraId="7E7D7A6A"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4" w:type="dxa"/>
          </w:tcPr>
          <w:p w14:paraId="2ECE2474"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5" w:type="dxa"/>
          </w:tcPr>
          <w:p w14:paraId="35593801" w14:textId="0D282BE4" w:rsidR="008E58BE" w:rsidRPr="007B603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10.4 % </w:t>
            </w:r>
            <w:r w:rsidR="008C1A7C" w:rsidRPr="00132DB7">
              <w:rPr>
                <w:rFonts w:ascii="Times New Roman" w:hAnsi="Times New Roman" w:cs="Times New Roman"/>
                <w:sz w:val="16"/>
                <w:szCs w:val="16"/>
              </w:rPr>
              <w:t>±</w:t>
            </w:r>
            <w:r w:rsidR="008C1A7C">
              <w:rPr>
                <w:rFonts w:ascii="Times New Roman" w:hAnsi="Times New Roman" w:cs="Times New Roman"/>
                <w:sz w:val="16"/>
                <w:szCs w:val="16"/>
              </w:rPr>
              <w:t xml:space="preserve"> 10.1</w:t>
            </w:r>
            <w:r>
              <w:rPr>
                <w:rFonts w:ascii="Times New Roman" w:hAnsi="Times New Roman" w:cs="Times New Roman"/>
                <w:sz w:val="16"/>
                <w:szCs w:val="16"/>
              </w:rPr>
              <w:t xml:space="preserve"> (95% CI 5.8 tot 15.1) </w:t>
            </w:r>
          </w:p>
        </w:tc>
        <w:tc>
          <w:tcPr>
            <w:tcW w:w="843" w:type="dxa"/>
            <w:vMerge w:val="restart"/>
          </w:tcPr>
          <w:p w14:paraId="3AC64B3E" w14:textId="77777777" w:rsidR="008E58BE" w:rsidRPr="00DD1BDC" w:rsidRDefault="008E58BE" w:rsidP="008E58BE">
            <w:pPr>
              <w:jc w:val="right"/>
              <w:rPr>
                <w:rFonts w:ascii="Times New Roman" w:hAnsi="Times New Roman" w:cs="Times New Roman"/>
                <w:sz w:val="16"/>
                <w:szCs w:val="16"/>
                <w:u w:val="single"/>
              </w:rPr>
            </w:pPr>
            <w:r w:rsidRPr="00DD1BDC">
              <w:rPr>
                <w:rFonts w:ascii="Times New Roman" w:hAnsi="Times New Roman" w:cs="Times New Roman"/>
                <w:sz w:val="16"/>
                <w:szCs w:val="16"/>
                <w:u w:val="single"/>
              </w:rPr>
              <w:t>0.04</w:t>
            </w:r>
          </w:p>
        </w:tc>
      </w:tr>
      <w:tr w:rsidR="008E58BE" w14:paraId="2CC73BFF" w14:textId="77777777" w:rsidTr="008E58BE">
        <w:trPr>
          <w:trHeight w:val="239"/>
        </w:trPr>
        <w:tc>
          <w:tcPr>
            <w:tcW w:w="1841" w:type="dxa"/>
          </w:tcPr>
          <w:p w14:paraId="37E4A29E" w14:textId="77777777" w:rsidR="008E58BE" w:rsidRPr="00056CDE" w:rsidRDefault="008E58BE" w:rsidP="008E58BE">
            <w:pPr>
              <w:rPr>
                <w:rFonts w:ascii="Times New Roman" w:hAnsi="Times New Roman" w:cs="Times New Roman"/>
                <w:b/>
                <w:bCs/>
                <w:sz w:val="16"/>
                <w:szCs w:val="16"/>
              </w:rPr>
            </w:pPr>
          </w:p>
        </w:tc>
        <w:tc>
          <w:tcPr>
            <w:tcW w:w="1678" w:type="dxa"/>
          </w:tcPr>
          <w:p w14:paraId="593F6189"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CG </w:t>
            </w:r>
          </w:p>
        </w:tc>
        <w:tc>
          <w:tcPr>
            <w:tcW w:w="1544" w:type="dxa"/>
          </w:tcPr>
          <w:p w14:paraId="6F8DB250"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4" w:type="dxa"/>
          </w:tcPr>
          <w:p w14:paraId="29FE9655"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5" w:type="dxa"/>
          </w:tcPr>
          <w:p w14:paraId="26DA0AAE" w14:textId="77777777" w:rsidR="008E58BE" w:rsidRPr="007B603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17.7 % </w:t>
            </w:r>
            <w:r w:rsidRPr="00132DB7">
              <w:rPr>
                <w:rFonts w:ascii="Times New Roman" w:hAnsi="Times New Roman" w:cs="Times New Roman"/>
                <w:sz w:val="16"/>
                <w:szCs w:val="16"/>
              </w:rPr>
              <w:t>±</w:t>
            </w:r>
            <w:r>
              <w:rPr>
                <w:rFonts w:ascii="Times New Roman" w:hAnsi="Times New Roman" w:cs="Times New Roman"/>
                <w:sz w:val="16"/>
                <w:szCs w:val="16"/>
              </w:rPr>
              <w:t xml:space="preserve"> 10.8 (95% CI 11.9 tot 23.5)</w:t>
            </w:r>
          </w:p>
        </w:tc>
        <w:tc>
          <w:tcPr>
            <w:tcW w:w="843" w:type="dxa"/>
            <w:vMerge/>
          </w:tcPr>
          <w:p w14:paraId="15D879D9" w14:textId="77777777" w:rsidR="008E58BE" w:rsidRDefault="008E58BE" w:rsidP="008E58BE">
            <w:pPr>
              <w:jc w:val="right"/>
              <w:rPr>
                <w:rFonts w:ascii="Times New Roman" w:hAnsi="Times New Roman" w:cs="Times New Roman"/>
                <w:sz w:val="16"/>
                <w:szCs w:val="16"/>
              </w:rPr>
            </w:pPr>
          </w:p>
        </w:tc>
      </w:tr>
      <w:tr w:rsidR="008E58BE" w14:paraId="66861E63" w14:textId="77777777" w:rsidTr="008E58BE">
        <w:trPr>
          <w:trHeight w:val="239"/>
        </w:trPr>
        <w:tc>
          <w:tcPr>
            <w:tcW w:w="1841" w:type="dxa"/>
          </w:tcPr>
          <w:p w14:paraId="72556805" w14:textId="77777777" w:rsidR="008E58BE" w:rsidRPr="00056CDE" w:rsidRDefault="008E58BE" w:rsidP="008E58BE">
            <w:pPr>
              <w:rPr>
                <w:rFonts w:ascii="Times New Roman" w:hAnsi="Times New Roman" w:cs="Times New Roman"/>
                <w:b/>
                <w:bCs/>
                <w:sz w:val="16"/>
                <w:szCs w:val="16"/>
              </w:rPr>
            </w:pPr>
            <w:proofErr w:type="spellStart"/>
            <w:r>
              <w:rPr>
                <w:rFonts w:ascii="Times New Roman" w:hAnsi="Times New Roman" w:cs="Times New Roman"/>
                <w:b/>
                <w:bCs/>
                <w:sz w:val="16"/>
                <w:szCs w:val="16"/>
              </w:rPr>
              <w:t>Nakanishi</w:t>
            </w:r>
            <w:proofErr w:type="spellEnd"/>
            <w:r>
              <w:rPr>
                <w:rFonts w:ascii="Times New Roman" w:hAnsi="Times New Roman" w:cs="Times New Roman"/>
                <w:b/>
                <w:bCs/>
                <w:sz w:val="16"/>
                <w:szCs w:val="16"/>
              </w:rPr>
              <w:t xml:space="preserve"> (2020)</w:t>
            </w:r>
          </w:p>
        </w:tc>
        <w:tc>
          <w:tcPr>
            <w:tcW w:w="1678" w:type="dxa"/>
          </w:tcPr>
          <w:p w14:paraId="51848578"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EMS (BB/RF)</w:t>
            </w:r>
          </w:p>
        </w:tc>
        <w:tc>
          <w:tcPr>
            <w:tcW w:w="1544" w:type="dxa"/>
          </w:tcPr>
          <w:p w14:paraId="64013DF5"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4" w:type="dxa"/>
          </w:tcPr>
          <w:p w14:paraId="1EB2D964"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w:t>
            </w:r>
          </w:p>
        </w:tc>
        <w:tc>
          <w:tcPr>
            <w:tcW w:w="1545" w:type="dxa"/>
          </w:tcPr>
          <w:p w14:paraId="4E4A8EB2" w14:textId="01A0E7E8"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-1.9% </w:t>
            </w:r>
            <w:r w:rsidRPr="00132DB7">
              <w:rPr>
                <w:rFonts w:ascii="Times New Roman" w:hAnsi="Times New Roman" w:cs="Times New Roman"/>
                <w:sz w:val="16"/>
                <w:szCs w:val="16"/>
              </w:rPr>
              <w:t>±</w:t>
            </w:r>
            <w:r>
              <w:rPr>
                <w:rFonts w:ascii="Times New Roman" w:hAnsi="Times New Roman" w:cs="Times New Roman"/>
                <w:sz w:val="16"/>
                <w:szCs w:val="16"/>
              </w:rPr>
              <w:t xml:space="preserve"> </w:t>
            </w:r>
            <w:r w:rsidR="008C1A7C">
              <w:rPr>
                <w:rFonts w:ascii="Times New Roman" w:hAnsi="Times New Roman" w:cs="Times New Roman"/>
                <w:sz w:val="16"/>
                <w:szCs w:val="16"/>
              </w:rPr>
              <w:t>2.4/</w:t>
            </w:r>
            <w:r>
              <w:rPr>
                <w:rFonts w:ascii="Times New Roman" w:hAnsi="Times New Roman" w:cs="Times New Roman"/>
                <w:sz w:val="16"/>
                <w:szCs w:val="16"/>
              </w:rPr>
              <w:t xml:space="preserve"> </w:t>
            </w:r>
          </w:p>
          <w:p w14:paraId="1D511370" w14:textId="77777777" w:rsidR="008E58BE" w:rsidRPr="007B603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-0.9% </w:t>
            </w:r>
            <w:r w:rsidRPr="00132DB7">
              <w:rPr>
                <w:rFonts w:ascii="Times New Roman" w:hAnsi="Times New Roman" w:cs="Times New Roman"/>
                <w:sz w:val="16"/>
                <w:szCs w:val="16"/>
              </w:rPr>
              <w:t>±</w:t>
            </w:r>
            <w:r>
              <w:rPr>
                <w:rFonts w:ascii="Times New Roman" w:hAnsi="Times New Roman" w:cs="Times New Roman"/>
                <w:sz w:val="16"/>
                <w:szCs w:val="16"/>
              </w:rPr>
              <w:t xml:space="preserve"> 3.1</w:t>
            </w:r>
          </w:p>
        </w:tc>
        <w:tc>
          <w:tcPr>
            <w:tcW w:w="843" w:type="dxa"/>
            <w:vMerge w:val="restart"/>
          </w:tcPr>
          <w:p w14:paraId="4A63822F" w14:textId="744E22FD" w:rsidR="008E58BE" w:rsidRPr="00534BDE" w:rsidRDefault="008C1A7C" w:rsidP="008E58BE">
            <w:pPr>
              <w:jc w:val="right"/>
              <w:rPr>
                <w:rFonts w:ascii="Times New Roman" w:hAnsi="Times New Roman" w:cs="Times New Roman"/>
                <w:sz w:val="16"/>
                <w:szCs w:val="16"/>
                <w:u w:val="single"/>
              </w:rPr>
            </w:pPr>
            <w:r>
              <w:rPr>
                <w:rFonts w:ascii="Times New Roman" w:hAnsi="Times New Roman" w:cs="Times New Roman"/>
                <w:sz w:val="16"/>
                <w:szCs w:val="16"/>
                <w:u w:val="single"/>
              </w:rPr>
              <w:t>0.007/</w:t>
            </w:r>
            <w:r w:rsidR="008E58BE">
              <w:rPr>
                <w:rFonts w:ascii="Times New Roman" w:hAnsi="Times New Roman" w:cs="Times New Roman"/>
                <w:sz w:val="16"/>
                <w:szCs w:val="16"/>
                <w:u w:val="single"/>
              </w:rPr>
              <w:t xml:space="preserve"> 0.003</w:t>
            </w:r>
          </w:p>
        </w:tc>
      </w:tr>
      <w:tr w:rsidR="008E58BE" w14:paraId="07368494" w14:textId="77777777" w:rsidTr="008E58BE">
        <w:trPr>
          <w:trHeight w:val="239"/>
        </w:trPr>
        <w:tc>
          <w:tcPr>
            <w:tcW w:w="1841" w:type="dxa"/>
          </w:tcPr>
          <w:p w14:paraId="4248A996" w14:textId="77777777" w:rsidR="008E58BE" w:rsidRDefault="008E58BE" w:rsidP="008E58BE">
            <w:pPr>
              <w:rPr>
                <w:rFonts w:ascii="Times New Roman" w:hAnsi="Times New Roman" w:cs="Times New Roman"/>
                <w:b/>
                <w:bCs/>
                <w:sz w:val="16"/>
                <w:szCs w:val="16"/>
              </w:rPr>
            </w:pPr>
          </w:p>
        </w:tc>
        <w:tc>
          <w:tcPr>
            <w:tcW w:w="1678" w:type="dxa"/>
          </w:tcPr>
          <w:p w14:paraId="789EAF5D"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CG (BB/RF)</w:t>
            </w:r>
          </w:p>
        </w:tc>
        <w:tc>
          <w:tcPr>
            <w:tcW w:w="1544" w:type="dxa"/>
          </w:tcPr>
          <w:p w14:paraId="7ABA74BF" w14:textId="77777777" w:rsidR="008E58BE" w:rsidRDefault="008E58BE" w:rsidP="008E58BE">
            <w:pPr>
              <w:jc w:val="right"/>
              <w:rPr>
                <w:rFonts w:ascii="Times New Roman" w:hAnsi="Times New Roman" w:cs="Times New Roman"/>
                <w:sz w:val="16"/>
                <w:szCs w:val="16"/>
              </w:rPr>
            </w:pPr>
          </w:p>
        </w:tc>
        <w:tc>
          <w:tcPr>
            <w:tcW w:w="1544" w:type="dxa"/>
          </w:tcPr>
          <w:p w14:paraId="5E1DCE3A" w14:textId="77777777" w:rsidR="008E58BE" w:rsidRDefault="008E58BE" w:rsidP="008E58BE">
            <w:pPr>
              <w:jc w:val="right"/>
              <w:rPr>
                <w:rFonts w:ascii="Times New Roman" w:hAnsi="Times New Roman" w:cs="Times New Roman"/>
                <w:sz w:val="16"/>
                <w:szCs w:val="16"/>
              </w:rPr>
            </w:pPr>
          </w:p>
        </w:tc>
        <w:tc>
          <w:tcPr>
            <w:tcW w:w="1545" w:type="dxa"/>
          </w:tcPr>
          <w:p w14:paraId="387D773D" w14:textId="6830C03B"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-11.2% </w:t>
            </w:r>
            <w:r w:rsidRPr="00132DB7">
              <w:rPr>
                <w:rFonts w:ascii="Times New Roman" w:hAnsi="Times New Roman" w:cs="Times New Roman"/>
                <w:sz w:val="16"/>
                <w:szCs w:val="16"/>
              </w:rPr>
              <w:t>±</w:t>
            </w:r>
            <w:r>
              <w:rPr>
                <w:rFonts w:ascii="Times New Roman" w:hAnsi="Times New Roman" w:cs="Times New Roman"/>
                <w:sz w:val="16"/>
                <w:szCs w:val="16"/>
              </w:rPr>
              <w:t xml:space="preserve"> </w:t>
            </w:r>
            <w:r w:rsidR="008C1A7C">
              <w:rPr>
                <w:rFonts w:ascii="Times New Roman" w:hAnsi="Times New Roman" w:cs="Times New Roman"/>
                <w:sz w:val="16"/>
                <w:szCs w:val="16"/>
              </w:rPr>
              <w:t>2.1/</w:t>
            </w:r>
            <w:r>
              <w:rPr>
                <w:rFonts w:ascii="Times New Roman" w:hAnsi="Times New Roman" w:cs="Times New Roman"/>
                <w:sz w:val="16"/>
                <w:szCs w:val="16"/>
              </w:rPr>
              <w:t xml:space="preserve"> </w:t>
            </w:r>
          </w:p>
          <w:p w14:paraId="405435C7" w14:textId="77777777" w:rsidR="008E58BE" w:rsidRDefault="008E58BE" w:rsidP="008E58BE">
            <w:pPr>
              <w:jc w:val="right"/>
              <w:rPr>
                <w:rFonts w:ascii="Times New Roman" w:hAnsi="Times New Roman" w:cs="Times New Roman"/>
                <w:sz w:val="16"/>
                <w:szCs w:val="16"/>
              </w:rPr>
            </w:pPr>
            <w:r>
              <w:rPr>
                <w:rFonts w:ascii="Times New Roman" w:hAnsi="Times New Roman" w:cs="Times New Roman"/>
                <w:sz w:val="16"/>
                <w:szCs w:val="16"/>
              </w:rPr>
              <w:t xml:space="preserve">-14.7 % </w:t>
            </w:r>
            <w:r w:rsidRPr="00132DB7">
              <w:rPr>
                <w:rFonts w:ascii="Times New Roman" w:hAnsi="Times New Roman" w:cs="Times New Roman"/>
                <w:sz w:val="16"/>
                <w:szCs w:val="16"/>
              </w:rPr>
              <w:t>±</w:t>
            </w:r>
            <w:r>
              <w:rPr>
                <w:rFonts w:ascii="Times New Roman" w:hAnsi="Times New Roman" w:cs="Times New Roman"/>
                <w:sz w:val="16"/>
                <w:szCs w:val="16"/>
              </w:rPr>
              <w:t xml:space="preserve"> 2.7 </w:t>
            </w:r>
          </w:p>
        </w:tc>
        <w:tc>
          <w:tcPr>
            <w:tcW w:w="843" w:type="dxa"/>
            <w:vMerge/>
          </w:tcPr>
          <w:p w14:paraId="799FEC3B" w14:textId="77777777" w:rsidR="008E58BE" w:rsidRPr="00A51A93" w:rsidRDefault="008E58BE" w:rsidP="008E58BE">
            <w:pPr>
              <w:jc w:val="right"/>
              <w:rPr>
                <w:rFonts w:ascii="Times New Roman" w:hAnsi="Times New Roman" w:cs="Times New Roman"/>
                <w:sz w:val="16"/>
                <w:szCs w:val="16"/>
                <w:u w:val="single"/>
              </w:rPr>
            </w:pPr>
          </w:p>
        </w:tc>
      </w:tr>
    </w:tbl>
    <w:p w14:paraId="10024589" w14:textId="175988EF" w:rsidR="00F11AF2" w:rsidRDefault="00F11AF2" w:rsidP="00941936">
      <w:pPr>
        <w:pStyle w:val="Geenafstand"/>
        <w:rPr>
          <w:rFonts w:ascii="Times New Roman" w:hAnsi="Times New Roman" w:cs="Times New Roman"/>
          <w:i/>
          <w:iCs/>
        </w:rPr>
        <w:sectPr w:rsidR="00F11AF2" w:rsidSect="008E58BE">
          <w:type w:val="continuous"/>
          <w:pgSz w:w="11906" w:h="16838"/>
          <w:pgMar w:top="1417" w:right="1417" w:bottom="1417" w:left="1417" w:header="708" w:footer="708" w:gutter="0"/>
          <w:cols w:space="708"/>
          <w:docGrid w:linePitch="360"/>
        </w:sectPr>
      </w:pPr>
    </w:p>
    <w:p w14:paraId="0AB0CED5" w14:textId="6918825D" w:rsidR="00DC6321" w:rsidRDefault="00DC6321" w:rsidP="00EC17D9">
      <w:pPr>
        <w:pStyle w:val="Geenafstand"/>
        <w:rPr>
          <w:rFonts w:ascii="Times New Roman" w:hAnsi="Times New Roman" w:cs="Times New Roman"/>
          <w:i/>
          <w:iCs/>
        </w:rPr>
      </w:pPr>
      <w:r>
        <w:rPr>
          <w:rFonts w:ascii="Times New Roman" w:hAnsi="Times New Roman" w:cs="Times New Roman"/>
          <w:i/>
          <w:iCs/>
        </w:rPr>
        <w:t xml:space="preserve">Waardes worden weergegeven als gemiddelde </w:t>
      </w:r>
      <w:r w:rsidRPr="000B61D1">
        <w:rPr>
          <w:rFonts w:ascii="Times New Roman" w:hAnsi="Times New Roman" w:cs="Times New Roman"/>
          <w:i/>
          <w:iCs/>
        </w:rPr>
        <w:t>±</w:t>
      </w:r>
      <w:r>
        <w:rPr>
          <w:rFonts w:ascii="Times New Roman" w:hAnsi="Times New Roman" w:cs="Times New Roman"/>
          <w:i/>
          <w:iCs/>
        </w:rPr>
        <w:t xml:space="preserve"> standaarddeviatie (SD) of als mediaan (</w:t>
      </w:r>
      <w:proofErr w:type="spellStart"/>
      <w:r>
        <w:rPr>
          <w:rFonts w:ascii="Times New Roman" w:hAnsi="Times New Roman" w:cs="Times New Roman"/>
          <w:i/>
          <w:iCs/>
        </w:rPr>
        <w:t>interkwartielafstand</w:t>
      </w:r>
      <w:proofErr w:type="spellEnd"/>
      <w:r>
        <w:rPr>
          <w:rFonts w:ascii="Times New Roman" w:hAnsi="Times New Roman" w:cs="Times New Roman"/>
          <w:i/>
          <w:iCs/>
        </w:rPr>
        <w:t xml:space="preserve"> (IQR)).</w:t>
      </w:r>
    </w:p>
    <w:p w14:paraId="75542DDA" w14:textId="183D81FF" w:rsidR="00EC17D9" w:rsidRPr="00B00B14" w:rsidRDefault="003F345C" w:rsidP="00EC17D9">
      <w:pPr>
        <w:pStyle w:val="Geenafstand"/>
        <w:rPr>
          <w:rFonts w:ascii="Times New Roman" w:hAnsi="Times New Roman" w:cs="Times New Roman"/>
          <w:i/>
          <w:iCs/>
        </w:rPr>
        <w:sectPr w:rsidR="00EC17D9" w:rsidRPr="00B00B14" w:rsidSect="00F017A9">
          <w:type w:val="continuous"/>
          <w:pgSz w:w="11906" w:h="16838"/>
          <w:pgMar w:top="1417" w:right="1417" w:bottom="1417" w:left="1417" w:header="708" w:footer="708" w:gutter="0"/>
          <w:cols w:space="708"/>
          <w:docGrid w:linePitch="360"/>
        </w:sectPr>
      </w:pPr>
      <w:r w:rsidRPr="003F345C">
        <w:rPr>
          <w:rFonts w:ascii="Times New Roman" w:hAnsi="Times New Roman" w:cs="Times New Roman"/>
          <w:i/>
          <w:iCs/>
        </w:rPr>
        <w:t>*</w:t>
      </w:r>
      <w:r w:rsidR="00EC17D9" w:rsidRPr="003F345C">
        <w:rPr>
          <w:rFonts w:ascii="Times New Roman" w:hAnsi="Times New Roman" w:cs="Times New Roman"/>
          <w:i/>
          <w:iCs/>
        </w:rPr>
        <w:t>Afkortingen</w:t>
      </w:r>
      <w:r w:rsidRPr="003F345C">
        <w:rPr>
          <w:rFonts w:ascii="Times New Roman" w:hAnsi="Times New Roman" w:cs="Times New Roman"/>
          <w:i/>
          <w:iCs/>
        </w:rPr>
        <w:t>:</w:t>
      </w:r>
      <w:r w:rsidR="00EC17D9" w:rsidRPr="003F345C">
        <w:rPr>
          <w:rFonts w:ascii="Times New Roman" w:hAnsi="Times New Roman" w:cs="Times New Roman"/>
          <w:i/>
          <w:iCs/>
        </w:rPr>
        <w:t xml:space="preserve"> </w:t>
      </w:r>
      <w:r w:rsidR="00EC17D9" w:rsidRPr="003F345C">
        <w:rPr>
          <w:rFonts w:ascii="Times New Roman" w:hAnsi="Times New Roman" w:cs="Times New Roman"/>
          <w:b/>
          <w:bCs/>
          <w:i/>
          <w:iCs/>
        </w:rPr>
        <w:t>NMES:</w:t>
      </w:r>
      <w:r w:rsidR="00EC17D9" w:rsidRPr="003F345C">
        <w:rPr>
          <w:rFonts w:ascii="Times New Roman" w:hAnsi="Times New Roman" w:cs="Times New Roman"/>
          <w:i/>
          <w:iCs/>
        </w:rPr>
        <w:t xml:space="preserve"> neuromusculaire elektrostimulatie,</w:t>
      </w:r>
      <w:r w:rsidR="008831EE">
        <w:rPr>
          <w:rFonts w:ascii="Times New Roman" w:hAnsi="Times New Roman" w:cs="Times New Roman"/>
          <w:i/>
          <w:iCs/>
        </w:rPr>
        <w:t xml:space="preserve"> </w:t>
      </w:r>
      <w:r w:rsidR="008831EE">
        <w:rPr>
          <w:rFonts w:ascii="Times New Roman" w:hAnsi="Times New Roman" w:cs="Times New Roman"/>
          <w:b/>
          <w:bCs/>
          <w:i/>
          <w:iCs/>
        </w:rPr>
        <w:t>CG:</w:t>
      </w:r>
      <w:r w:rsidR="008831EE">
        <w:rPr>
          <w:rFonts w:ascii="Times New Roman" w:hAnsi="Times New Roman" w:cs="Times New Roman"/>
          <w:i/>
          <w:iCs/>
        </w:rPr>
        <w:t xml:space="preserve"> controlegroep, </w:t>
      </w:r>
      <w:r w:rsidR="008831EE">
        <w:rPr>
          <w:rFonts w:ascii="Times New Roman" w:hAnsi="Times New Roman" w:cs="Times New Roman"/>
          <w:b/>
          <w:bCs/>
          <w:i/>
          <w:iCs/>
        </w:rPr>
        <w:t xml:space="preserve">TA: </w:t>
      </w:r>
      <w:r w:rsidR="008831EE">
        <w:rPr>
          <w:rFonts w:ascii="Times New Roman" w:hAnsi="Times New Roman" w:cs="Times New Roman"/>
          <w:i/>
          <w:iCs/>
        </w:rPr>
        <w:t xml:space="preserve">m. </w:t>
      </w:r>
      <w:proofErr w:type="spellStart"/>
      <w:r w:rsidR="008831EE">
        <w:rPr>
          <w:rFonts w:ascii="Times New Roman" w:hAnsi="Times New Roman" w:cs="Times New Roman"/>
          <w:i/>
          <w:iCs/>
        </w:rPr>
        <w:t>tibialis</w:t>
      </w:r>
      <w:proofErr w:type="spellEnd"/>
      <w:r w:rsidR="008831EE">
        <w:rPr>
          <w:rFonts w:ascii="Times New Roman" w:hAnsi="Times New Roman" w:cs="Times New Roman"/>
          <w:i/>
          <w:iCs/>
        </w:rPr>
        <w:t xml:space="preserve"> </w:t>
      </w:r>
      <w:proofErr w:type="spellStart"/>
      <w:r w:rsidR="008831EE">
        <w:rPr>
          <w:rFonts w:ascii="Times New Roman" w:hAnsi="Times New Roman" w:cs="Times New Roman"/>
          <w:i/>
          <w:iCs/>
        </w:rPr>
        <w:t>anterior</w:t>
      </w:r>
      <w:proofErr w:type="spellEnd"/>
      <w:r w:rsidR="008831EE">
        <w:rPr>
          <w:rFonts w:ascii="Times New Roman" w:hAnsi="Times New Roman" w:cs="Times New Roman"/>
          <w:i/>
          <w:iCs/>
        </w:rPr>
        <w:t xml:space="preserve">, </w:t>
      </w:r>
      <w:r w:rsidR="008831EE">
        <w:rPr>
          <w:rFonts w:ascii="Times New Roman" w:hAnsi="Times New Roman" w:cs="Times New Roman"/>
          <w:b/>
          <w:bCs/>
          <w:i/>
          <w:iCs/>
        </w:rPr>
        <w:t>RF:</w:t>
      </w:r>
      <w:r w:rsidR="008831EE">
        <w:rPr>
          <w:rFonts w:ascii="Times New Roman" w:hAnsi="Times New Roman" w:cs="Times New Roman"/>
          <w:i/>
          <w:iCs/>
        </w:rPr>
        <w:t xml:space="preserve"> m. rectus </w:t>
      </w:r>
      <w:proofErr w:type="spellStart"/>
      <w:r w:rsidR="008831EE">
        <w:rPr>
          <w:rFonts w:ascii="Times New Roman" w:hAnsi="Times New Roman" w:cs="Times New Roman"/>
          <w:i/>
          <w:iCs/>
        </w:rPr>
        <w:t>femoris</w:t>
      </w:r>
      <w:proofErr w:type="spellEnd"/>
      <w:r w:rsidR="008831EE">
        <w:rPr>
          <w:rFonts w:ascii="Times New Roman" w:hAnsi="Times New Roman" w:cs="Times New Roman"/>
          <w:i/>
          <w:iCs/>
        </w:rPr>
        <w:t>,</w:t>
      </w:r>
      <w:r w:rsidR="008D0A4A">
        <w:rPr>
          <w:rFonts w:ascii="Times New Roman" w:hAnsi="Times New Roman" w:cs="Times New Roman"/>
          <w:i/>
          <w:iCs/>
        </w:rPr>
        <w:t xml:space="preserve"> </w:t>
      </w:r>
      <w:r w:rsidR="008D0A4A">
        <w:rPr>
          <w:rFonts w:ascii="Times New Roman" w:hAnsi="Times New Roman" w:cs="Times New Roman"/>
          <w:b/>
          <w:bCs/>
          <w:i/>
          <w:iCs/>
        </w:rPr>
        <w:t>CI:</w:t>
      </w:r>
      <w:r w:rsidR="008D0A4A">
        <w:rPr>
          <w:rFonts w:ascii="Times New Roman" w:hAnsi="Times New Roman" w:cs="Times New Roman"/>
          <w:i/>
          <w:iCs/>
        </w:rPr>
        <w:t xml:space="preserve"> </w:t>
      </w:r>
      <w:r w:rsidR="0021466F">
        <w:rPr>
          <w:rFonts w:ascii="Times New Roman" w:hAnsi="Times New Roman" w:cs="Times New Roman"/>
          <w:i/>
          <w:iCs/>
        </w:rPr>
        <w:t xml:space="preserve">95% betrouwbaarheidsinterval, </w:t>
      </w:r>
      <w:r w:rsidR="0021466F">
        <w:rPr>
          <w:rFonts w:ascii="Times New Roman" w:hAnsi="Times New Roman" w:cs="Times New Roman"/>
          <w:b/>
          <w:bCs/>
          <w:i/>
          <w:iCs/>
        </w:rPr>
        <w:t>CM:</w:t>
      </w:r>
      <w:r w:rsidR="0021466F">
        <w:rPr>
          <w:rFonts w:ascii="Times New Roman" w:hAnsi="Times New Roman" w:cs="Times New Roman"/>
          <w:i/>
          <w:iCs/>
        </w:rPr>
        <w:t xml:space="preserve"> </w:t>
      </w:r>
      <w:r w:rsidR="005514E7">
        <w:rPr>
          <w:rFonts w:ascii="Times New Roman" w:hAnsi="Times New Roman" w:cs="Times New Roman"/>
          <w:i/>
          <w:iCs/>
        </w:rPr>
        <w:t xml:space="preserve">borstspieren, </w:t>
      </w:r>
      <w:r w:rsidR="005514E7">
        <w:rPr>
          <w:rFonts w:ascii="Times New Roman" w:hAnsi="Times New Roman" w:cs="Times New Roman"/>
          <w:b/>
          <w:bCs/>
          <w:i/>
          <w:iCs/>
        </w:rPr>
        <w:t>AM:</w:t>
      </w:r>
      <w:r w:rsidR="005514E7">
        <w:rPr>
          <w:rFonts w:ascii="Times New Roman" w:hAnsi="Times New Roman" w:cs="Times New Roman"/>
          <w:i/>
          <w:iCs/>
        </w:rPr>
        <w:t xml:space="preserve"> </w:t>
      </w:r>
      <w:r w:rsidR="00C304CE">
        <w:rPr>
          <w:rFonts w:ascii="Times New Roman" w:hAnsi="Times New Roman" w:cs="Times New Roman"/>
          <w:i/>
          <w:iCs/>
        </w:rPr>
        <w:t xml:space="preserve">buikspieren, </w:t>
      </w:r>
      <w:r w:rsidR="00C304CE" w:rsidRPr="00C304CE">
        <w:rPr>
          <w:rFonts w:ascii="Times New Roman" w:hAnsi="Times New Roman" w:cs="Times New Roman"/>
          <w:b/>
          <w:bCs/>
          <w:i/>
          <w:iCs/>
        </w:rPr>
        <w:t>EMS</w:t>
      </w:r>
      <w:r w:rsidR="00EC17D9" w:rsidRPr="003F345C">
        <w:rPr>
          <w:rFonts w:ascii="Times New Roman" w:hAnsi="Times New Roman" w:cs="Times New Roman"/>
          <w:b/>
          <w:bCs/>
          <w:i/>
          <w:iCs/>
        </w:rPr>
        <w:t>:</w:t>
      </w:r>
      <w:r w:rsidR="00EC17D9" w:rsidRPr="003F345C">
        <w:rPr>
          <w:rFonts w:ascii="Times New Roman" w:hAnsi="Times New Roman" w:cs="Times New Roman"/>
          <w:i/>
          <w:iCs/>
        </w:rPr>
        <w:t xml:space="preserve"> </w:t>
      </w:r>
      <w:r w:rsidR="00C45DE8" w:rsidRPr="003F345C">
        <w:rPr>
          <w:rFonts w:ascii="Times New Roman" w:hAnsi="Times New Roman" w:cs="Times New Roman"/>
          <w:i/>
          <w:iCs/>
        </w:rPr>
        <w:t>Electro musculaire</w:t>
      </w:r>
      <w:r w:rsidR="00EC17D9" w:rsidRPr="003F345C">
        <w:rPr>
          <w:rFonts w:ascii="Times New Roman" w:hAnsi="Times New Roman" w:cs="Times New Roman"/>
          <w:i/>
          <w:iCs/>
        </w:rPr>
        <w:t xml:space="preserve"> stimulatie,</w:t>
      </w:r>
      <w:r w:rsidR="00925792">
        <w:rPr>
          <w:rFonts w:ascii="Times New Roman" w:hAnsi="Times New Roman" w:cs="Times New Roman"/>
          <w:b/>
          <w:bCs/>
          <w:i/>
          <w:iCs/>
        </w:rPr>
        <w:t xml:space="preserve"> BB: </w:t>
      </w:r>
      <w:r w:rsidR="00925792">
        <w:rPr>
          <w:rFonts w:ascii="Times New Roman" w:hAnsi="Times New Roman" w:cs="Times New Roman"/>
          <w:i/>
          <w:iCs/>
        </w:rPr>
        <w:t xml:space="preserve">m. biceps </w:t>
      </w:r>
      <w:proofErr w:type="spellStart"/>
      <w:r w:rsidR="00925792">
        <w:rPr>
          <w:rFonts w:ascii="Times New Roman" w:hAnsi="Times New Roman" w:cs="Times New Roman"/>
          <w:i/>
          <w:iCs/>
        </w:rPr>
        <w:t>brachii</w:t>
      </w:r>
      <w:proofErr w:type="spellEnd"/>
      <w:r w:rsidR="00B00B14">
        <w:rPr>
          <w:rFonts w:ascii="Times New Roman" w:hAnsi="Times New Roman" w:cs="Times New Roman"/>
          <w:i/>
          <w:iCs/>
        </w:rPr>
        <w:t xml:space="preserve">. </w:t>
      </w:r>
    </w:p>
    <w:p w14:paraId="204AEC33" w14:textId="77777777" w:rsidR="00EC17D9" w:rsidRDefault="00EC17D9" w:rsidP="00941936">
      <w:pPr>
        <w:pStyle w:val="Geenafstand"/>
        <w:rPr>
          <w:rFonts w:ascii="Times New Roman" w:hAnsi="Times New Roman" w:cs="Times New Roman"/>
          <w:b/>
          <w:bCs/>
          <w:i/>
          <w:iCs/>
        </w:rPr>
      </w:pPr>
    </w:p>
    <w:p w14:paraId="5FC36CE2" w14:textId="351DD3BB" w:rsidR="00106C0F" w:rsidRPr="00CE20B4" w:rsidRDefault="00CE20B4" w:rsidP="00941936">
      <w:pPr>
        <w:pStyle w:val="Geenafstand"/>
        <w:rPr>
          <w:rFonts w:ascii="Times New Roman" w:hAnsi="Times New Roman" w:cs="Times New Roman"/>
          <w:i/>
          <w:iCs/>
        </w:rPr>
      </w:pPr>
      <w:r>
        <w:rPr>
          <w:rFonts w:ascii="Times New Roman" w:hAnsi="Times New Roman" w:cs="Times New Roman"/>
          <w:b/>
          <w:bCs/>
          <w:i/>
          <w:iCs/>
        </w:rPr>
        <w:t xml:space="preserve">Tabel </w:t>
      </w:r>
      <w:r w:rsidR="00AF0FD5">
        <w:rPr>
          <w:rFonts w:ascii="Times New Roman" w:hAnsi="Times New Roman" w:cs="Times New Roman"/>
          <w:b/>
          <w:bCs/>
          <w:i/>
          <w:iCs/>
        </w:rPr>
        <w:t>6</w:t>
      </w:r>
      <w:r>
        <w:rPr>
          <w:rFonts w:ascii="Times New Roman" w:hAnsi="Times New Roman" w:cs="Times New Roman"/>
          <w:b/>
          <w:bCs/>
          <w:i/>
          <w:iCs/>
        </w:rPr>
        <w:t>:</w:t>
      </w:r>
      <w:r>
        <w:rPr>
          <w:rFonts w:ascii="Times New Roman" w:hAnsi="Times New Roman" w:cs="Times New Roman"/>
          <w:i/>
          <w:iCs/>
        </w:rPr>
        <w:t xml:space="preserve"> resultaten van de spierkrachtmetingen per studie weergegeven in een tabel.</w:t>
      </w:r>
    </w:p>
    <w:p w14:paraId="1EA5FE7D" w14:textId="77777777" w:rsidR="00CE20B4" w:rsidRDefault="00CE20B4" w:rsidP="00DA6BA3">
      <w:pPr>
        <w:rPr>
          <w:rFonts w:ascii="Times New Roman" w:hAnsi="Times New Roman" w:cs="Times New Roman"/>
          <w:b/>
          <w:bCs/>
          <w:sz w:val="16"/>
          <w:szCs w:val="16"/>
        </w:rPr>
        <w:sectPr w:rsidR="00CE20B4" w:rsidSect="00CE20B4">
          <w:type w:val="continuous"/>
          <w:pgSz w:w="11906" w:h="16838"/>
          <w:pgMar w:top="1417" w:right="1417" w:bottom="1417" w:left="1417" w:header="708" w:footer="708" w:gutter="0"/>
          <w:cols w:space="708"/>
          <w:docGrid w:linePitch="360"/>
        </w:sectPr>
      </w:pPr>
    </w:p>
    <w:tbl>
      <w:tblPr>
        <w:tblStyle w:val="Tabelrasterlicht"/>
        <w:tblpPr w:leftFromText="141" w:rightFromText="141" w:vertAnchor="text" w:horzAnchor="margin" w:tblpY="76"/>
        <w:tblW w:w="8995" w:type="dxa"/>
        <w:tblLayout w:type="fixed"/>
        <w:tblLook w:val="04A0" w:firstRow="1" w:lastRow="0" w:firstColumn="1" w:lastColumn="0" w:noHBand="0" w:noVBand="1"/>
      </w:tblPr>
      <w:tblGrid>
        <w:gridCol w:w="1838"/>
        <w:gridCol w:w="1701"/>
        <w:gridCol w:w="1559"/>
        <w:gridCol w:w="1560"/>
        <w:gridCol w:w="1559"/>
        <w:gridCol w:w="778"/>
      </w:tblGrid>
      <w:tr w:rsidR="00DA6BA3" w14:paraId="703183A5" w14:textId="77777777" w:rsidTr="00973154">
        <w:trPr>
          <w:trHeight w:val="204"/>
        </w:trPr>
        <w:tc>
          <w:tcPr>
            <w:tcW w:w="1838" w:type="dxa"/>
            <w:vMerge w:val="restart"/>
          </w:tcPr>
          <w:p w14:paraId="7548512B" w14:textId="77777777" w:rsidR="00DA6BA3" w:rsidRPr="00D82CF3" w:rsidRDefault="00DA6BA3" w:rsidP="00DA6BA3">
            <w:pPr>
              <w:rPr>
                <w:rFonts w:ascii="Times New Roman" w:hAnsi="Times New Roman" w:cs="Times New Roman"/>
                <w:b/>
                <w:bCs/>
                <w:sz w:val="16"/>
                <w:szCs w:val="16"/>
              </w:rPr>
            </w:pPr>
            <w:r w:rsidRPr="00D82CF3">
              <w:rPr>
                <w:rFonts w:ascii="Times New Roman" w:hAnsi="Times New Roman" w:cs="Times New Roman"/>
                <w:b/>
                <w:bCs/>
                <w:sz w:val="16"/>
                <w:szCs w:val="16"/>
              </w:rPr>
              <w:t>Studie (publicatiedatum)</w:t>
            </w:r>
          </w:p>
        </w:tc>
        <w:tc>
          <w:tcPr>
            <w:tcW w:w="1701" w:type="dxa"/>
            <w:vMerge w:val="restart"/>
          </w:tcPr>
          <w:p w14:paraId="725EE351" w14:textId="77777777" w:rsidR="00DA6BA3" w:rsidRPr="00D82CF3" w:rsidRDefault="00DA6BA3" w:rsidP="00DA6BA3">
            <w:pPr>
              <w:jc w:val="right"/>
              <w:rPr>
                <w:rFonts w:ascii="Times New Roman" w:hAnsi="Times New Roman" w:cs="Times New Roman"/>
                <w:b/>
                <w:bCs/>
                <w:sz w:val="16"/>
                <w:szCs w:val="16"/>
              </w:rPr>
            </w:pPr>
            <w:r w:rsidRPr="00D82CF3">
              <w:rPr>
                <w:rFonts w:ascii="Times New Roman" w:hAnsi="Times New Roman" w:cs="Times New Roman"/>
                <w:b/>
                <w:bCs/>
                <w:sz w:val="16"/>
                <w:szCs w:val="16"/>
              </w:rPr>
              <w:t>Interventiegroep</w:t>
            </w:r>
            <w:r>
              <w:rPr>
                <w:rFonts w:ascii="Times New Roman" w:hAnsi="Times New Roman" w:cs="Times New Roman"/>
                <w:b/>
                <w:bCs/>
                <w:sz w:val="16"/>
                <w:szCs w:val="16"/>
              </w:rPr>
              <w:t xml:space="preserve"> (meetinstrument)</w:t>
            </w:r>
          </w:p>
        </w:tc>
        <w:tc>
          <w:tcPr>
            <w:tcW w:w="4678" w:type="dxa"/>
            <w:gridSpan w:val="3"/>
          </w:tcPr>
          <w:p w14:paraId="3D438EA4" w14:textId="7E770648" w:rsidR="00DA6BA3" w:rsidRPr="00D82CF3" w:rsidRDefault="00DA6BA3" w:rsidP="00DA6BA3">
            <w:pPr>
              <w:jc w:val="right"/>
              <w:rPr>
                <w:rFonts w:ascii="Times New Roman" w:hAnsi="Times New Roman" w:cs="Times New Roman"/>
                <w:b/>
                <w:bCs/>
                <w:sz w:val="16"/>
                <w:szCs w:val="16"/>
              </w:rPr>
            </w:pPr>
            <w:r>
              <w:rPr>
                <w:rFonts w:ascii="Times New Roman" w:hAnsi="Times New Roman" w:cs="Times New Roman"/>
                <w:b/>
                <w:bCs/>
                <w:sz w:val="16"/>
                <w:szCs w:val="16"/>
              </w:rPr>
              <w:t>Meting</w:t>
            </w:r>
            <w:r w:rsidR="00CF1947">
              <w:rPr>
                <w:rFonts w:ascii="Times New Roman" w:hAnsi="Times New Roman" w:cs="Times New Roman"/>
                <w:b/>
                <w:bCs/>
                <w:sz w:val="16"/>
                <w:szCs w:val="16"/>
              </w:rPr>
              <w:t xml:space="preserve"> (gemiddelde </w:t>
            </w:r>
            <w:r w:rsidR="00CF1947" w:rsidRPr="00CF1947">
              <w:rPr>
                <w:rFonts w:ascii="Times New Roman" w:hAnsi="Times New Roman" w:cs="Times New Roman"/>
                <w:b/>
                <w:bCs/>
                <w:sz w:val="16"/>
                <w:szCs w:val="16"/>
              </w:rPr>
              <w:t>±</w:t>
            </w:r>
            <w:r w:rsidR="00CF1947">
              <w:rPr>
                <w:rFonts w:ascii="Times New Roman" w:hAnsi="Times New Roman" w:cs="Times New Roman"/>
                <w:sz w:val="16"/>
                <w:szCs w:val="16"/>
              </w:rPr>
              <w:t xml:space="preserve"> </w:t>
            </w:r>
            <w:r w:rsidR="00CF1947">
              <w:rPr>
                <w:rFonts w:ascii="Times New Roman" w:hAnsi="Times New Roman" w:cs="Times New Roman"/>
                <w:b/>
                <w:bCs/>
                <w:sz w:val="16"/>
                <w:szCs w:val="16"/>
              </w:rPr>
              <w:t>SD</w:t>
            </w:r>
            <w:r w:rsidR="000B61D1">
              <w:rPr>
                <w:rFonts w:ascii="Times New Roman" w:hAnsi="Times New Roman" w:cs="Times New Roman"/>
                <w:b/>
                <w:bCs/>
                <w:sz w:val="16"/>
                <w:szCs w:val="16"/>
              </w:rPr>
              <w:t xml:space="preserve"> of mediaan (IQR)</w:t>
            </w:r>
            <w:r w:rsidR="00CF1947">
              <w:rPr>
                <w:rFonts w:ascii="Times New Roman" w:hAnsi="Times New Roman" w:cs="Times New Roman"/>
                <w:b/>
                <w:bCs/>
                <w:sz w:val="16"/>
                <w:szCs w:val="16"/>
              </w:rPr>
              <w:t>)</w:t>
            </w:r>
            <w:r>
              <w:rPr>
                <w:rFonts w:ascii="Times New Roman" w:hAnsi="Times New Roman" w:cs="Times New Roman"/>
                <w:b/>
                <w:bCs/>
                <w:sz w:val="16"/>
                <w:szCs w:val="16"/>
              </w:rPr>
              <w:t xml:space="preserve"> </w:t>
            </w:r>
          </w:p>
        </w:tc>
        <w:tc>
          <w:tcPr>
            <w:tcW w:w="778" w:type="dxa"/>
          </w:tcPr>
          <w:p w14:paraId="63C3F8ED" w14:textId="77777777" w:rsidR="00DA6BA3" w:rsidRPr="00D82CF3" w:rsidRDefault="00DA6BA3" w:rsidP="00DA6BA3">
            <w:pPr>
              <w:jc w:val="right"/>
              <w:rPr>
                <w:rFonts w:ascii="Times New Roman" w:hAnsi="Times New Roman" w:cs="Times New Roman"/>
                <w:b/>
                <w:bCs/>
                <w:sz w:val="16"/>
                <w:szCs w:val="16"/>
              </w:rPr>
            </w:pPr>
            <w:r w:rsidRPr="00D82CF3">
              <w:rPr>
                <w:rFonts w:ascii="Times New Roman" w:hAnsi="Times New Roman" w:cs="Times New Roman"/>
                <w:b/>
                <w:bCs/>
                <w:sz w:val="16"/>
                <w:szCs w:val="16"/>
              </w:rPr>
              <w:t xml:space="preserve">P-waarde </w:t>
            </w:r>
          </w:p>
        </w:tc>
      </w:tr>
      <w:tr w:rsidR="00DA6BA3" w14:paraId="18454235" w14:textId="77777777" w:rsidTr="00973154">
        <w:trPr>
          <w:trHeight w:val="210"/>
        </w:trPr>
        <w:tc>
          <w:tcPr>
            <w:tcW w:w="1838" w:type="dxa"/>
            <w:vMerge/>
          </w:tcPr>
          <w:p w14:paraId="36945232" w14:textId="77777777" w:rsidR="00DA6BA3" w:rsidRPr="00D82CF3" w:rsidRDefault="00DA6BA3" w:rsidP="00DA6BA3">
            <w:pPr>
              <w:rPr>
                <w:rFonts w:ascii="Times New Roman" w:hAnsi="Times New Roman" w:cs="Times New Roman"/>
                <w:b/>
                <w:bCs/>
                <w:sz w:val="16"/>
                <w:szCs w:val="16"/>
              </w:rPr>
            </w:pPr>
          </w:p>
        </w:tc>
        <w:tc>
          <w:tcPr>
            <w:tcW w:w="1701" w:type="dxa"/>
            <w:vMerge/>
          </w:tcPr>
          <w:p w14:paraId="73220860" w14:textId="77777777" w:rsidR="00DA6BA3" w:rsidRPr="00D82CF3" w:rsidRDefault="00DA6BA3" w:rsidP="00DA6BA3">
            <w:pPr>
              <w:jc w:val="right"/>
              <w:rPr>
                <w:rFonts w:ascii="Times New Roman" w:hAnsi="Times New Roman" w:cs="Times New Roman"/>
                <w:b/>
                <w:bCs/>
                <w:sz w:val="16"/>
                <w:szCs w:val="16"/>
              </w:rPr>
            </w:pPr>
          </w:p>
        </w:tc>
        <w:tc>
          <w:tcPr>
            <w:tcW w:w="1559" w:type="dxa"/>
          </w:tcPr>
          <w:p w14:paraId="7BA83E43" w14:textId="43EFC6B2" w:rsidR="00DA6BA3" w:rsidRDefault="006230E5" w:rsidP="00DA6BA3">
            <w:pPr>
              <w:jc w:val="right"/>
              <w:rPr>
                <w:rFonts w:ascii="Times New Roman" w:hAnsi="Times New Roman" w:cs="Times New Roman"/>
                <w:b/>
                <w:bCs/>
                <w:sz w:val="16"/>
                <w:szCs w:val="16"/>
              </w:rPr>
            </w:pPr>
            <w:r>
              <w:rPr>
                <w:rFonts w:ascii="Times New Roman" w:hAnsi="Times New Roman" w:cs="Times New Roman"/>
                <w:b/>
                <w:bCs/>
                <w:sz w:val="16"/>
                <w:szCs w:val="16"/>
              </w:rPr>
              <w:t>Eerste meting</w:t>
            </w:r>
          </w:p>
        </w:tc>
        <w:tc>
          <w:tcPr>
            <w:tcW w:w="1560" w:type="dxa"/>
          </w:tcPr>
          <w:p w14:paraId="0069860E" w14:textId="7B77D442" w:rsidR="00DA6BA3" w:rsidRDefault="006230E5" w:rsidP="00DA6BA3">
            <w:pPr>
              <w:jc w:val="right"/>
              <w:rPr>
                <w:rFonts w:ascii="Times New Roman" w:hAnsi="Times New Roman" w:cs="Times New Roman"/>
                <w:b/>
                <w:bCs/>
                <w:sz w:val="16"/>
                <w:szCs w:val="16"/>
              </w:rPr>
            </w:pPr>
            <w:r>
              <w:rPr>
                <w:rFonts w:ascii="Times New Roman" w:hAnsi="Times New Roman" w:cs="Times New Roman"/>
                <w:b/>
                <w:bCs/>
                <w:sz w:val="16"/>
                <w:szCs w:val="16"/>
              </w:rPr>
              <w:t>Laatste meting</w:t>
            </w:r>
          </w:p>
        </w:tc>
        <w:tc>
          <w:tcPr>
            <w:tcW w:w="1559" w:type="dxa"/>
          </w:tcPr>
          <w:p w14:paraId="6B488859" w14:textId="34EDEFE2" w:rsidR="00DA6BA3" w:rsidRDefault="006230E5" w:rsidP="00DA6BA3">
            <w:pPr>
              <w:jc w:val="right"/>
              <w:rPr>
                <w:rFonts w:ascii="Times New Roman" w:hAnsi="Times New Roman" w:cs="Times New Roman"/>
                <w:b/>
                <w:bCs/>
                <w:sz w:val="16"/>
                <w:szCs w:val="16"/>
              </w:rPr>
            </w:pPr>
            <w:r>
              <w:rPr>
                <w:rFonts w:ascii="Times New Roman" w:hAnsi="Times New Roman" w:cs="Times New Roman"/>
                <w:b/>
                <w:bCs/>
                <w:sz w:val="16"/>
                <w:szCs w:val="16"/>
              </w:rPr>
              <w:t>Verschil tussen de metingen</w:t>
            </w:r>
            <w:r w:rsidR="00DA6BA3">
              <w:rPr>
                <w:rFonts w:ascii="Times New Roman" w:hAnsi="Times New Roman" w:cs="Times New Roman"/>
                <w:b/>
                <w:bCs/>
                <w:sz w:val="16"/>
                <w:szCs w:val="16"/>
              </w:rPr>
              <w:t xml:space="preserve"> </w:t>
            </w:r>
          </w:p>
        </w:tc>
        <w:tc>
          <w:tcPr>
            <w:tcW w:w="778" w:type="dxa"/>
          </w:tcPr>
          <w:p w14:paraId="58A3A030" w14:textId="77777777" w:rsidR="00DA6BA3" w:rsidRPr="00D82CF3" w:rsidRDefault="00DA6BA3" w:rsidP="00DA6BA3">
            <w:pPr>
              <w:jc w:val="right"/>
              <w:rPr>
                <w:rFonts w:ascii="Times New Roman" w:hAnsi="Times New Roman" w:cs="Times New Roman"/>
                <w:b/>
                <w:bCs/>
                <w:sz w:val="16"/>
                <w:szCs w:val="16"/>
              </w:rPr>
            </w:pPr>
          </w:p>
        </w:tc>
      </w:tr>
      <w:tr w:rsidR="00DA6BA3" w14:paraId="71CCF61A" w14:textId="77777777" w:rsidTr="000E7EE6">
        <w:trPr>
          <w:trHeight w:val="86"/>
        </w:trPr>
        <w:tc>
          <w:tcPr>
            <w:tcW w:w="1838" w:type="dxa"/>
          </w:tcPr>
          <w:p w14:paraId="3409ACE4" w14:textId="77777777" w:rsidR="00DA6BA3" w:rsidRPr="00056CDE" w:rsidRDefault="00DA6BA3" w:rsidP="00DA6BA3">
            <w:pPr>
              <w:rPr>
                <w:rFonts w:ascii="Times New Roman" w:hAnsi="Times New Roman" w:cs="Times New Roman"/>
                <w:b/>
                <w:bCs/>
                <w:sz w:val="16"/>
                <w:szCs w:val="16"/>
              </w:rPr>
            </w:pPr>
            <w:r w:rsidRPr="00056CDE">
              <w:rPr>
                <w:rFonts w:ascii="Times New Roman" w:hAnsi="Times New Roman" w:cs="Times New Roman"/>
                <w:b/>
                <w:bCs/>
                <w:sz w:val="16"/>
                <w:szCs w:val="16"/>
              </w:rPr>
              <w:t>Segers (2021)</w:t>
            </w:r>
          </w:p>
        </w:tc>
        <w:tc>
          <w:tcPr>
            <w:tcW w:w="1701" w:type="dxa"/>
          </w:tcPr>
          <w:p w14:paraId="723A8529" w14:textId="10FBB8DD" w:rsidR="00DA6BA3" w:rsidRDefault="00DA6BA3" w:rsidP="00DA6BA3">
            <w:pPr>
              <w:jc w:val="right"/>
            </w:pPr>
            <w:r w:rsidRPr="00F67B4C">
              <w:rPr>
                <w:rFonts w:ascii="Times New Roman" w:hAnsi="Times New Roman" w:cs="Times New Roman"/>
                <w:sz w:val="16"/>
                <w:szCs w:val="16"/>
              </w:rPr>
              <w:t>NMES (MRC/HHD)</w:t>
            </w:r>
          </w:p>
        </w:tc>
        <w:tc>
          <w:tcPr>
            <w:tcW w:w="1559" w:type="dxa"/>
          </w:tcPr>
          <w:p w14:paraId="4A136A08" w14:textId="77777777" w:rsidR="00DA6BA3" w:rsidRPr="00824899" w:rsidRDefault="00DA6BA3" w:rsidP="00DA6BA3">
            <w:pPr>
              <w:jc w:val="right"/>
              <w:rPr>
                <w:rFonts w:ascii="Times New Roman" w:hAnsi="Times New Roman" w:cs="Times New Roman"/>
                <w:b/>
                <w:bCs/>
                <w:sz w:val="16"/>
                <w:szCs w:val="16"/>
              </w:rPr>
            </w:pPr>
            <w:r>
              <w:rPr>
                <w:rFonts w:ascii="Times New Roman" w:hAnsi="Times New Roman" w:cs="Times New Roman"/>
                <w:sz w:val="16"/>
                <w:szCs w:val="16"/>
              </w:rPr>
              <w:t>-</w:t>
            </w:r>
          </w:p>
        </w:tc>
        <w:tc>
          <w:tcPr>
            <w:tcW w:w="1560" w:type="dxa"/>
          </w:tcPr>
          <w:p w14:paraId="65D7A3B9" w14:textId="300BF1B3" w:rsidR="00DA6BA3" w:rsidRPr="00CE697A" w:rsidRDefault="00DA6BA3" w:rsidP="00DA6BA3">
            <w:pPr>
              <w:jc w:val="right"/>
              <w:rPr>
                <w:rFonts w:ascii="Times New Roman" w:hAnsi="Times New Roman" w:cs="Times New Roman"/>
                <w:sz w:val="16"/>
                <w:szCs w:val="16"/>
              </w:rPr>
            </w:pPr>
            <w:r w:rsidRPr="00F67B4C">
              <w:rPr>
                <w:rFonts w:ascii="Times New Roman" w:hAnsi="Times New Roman" w:cs="Times New Roman"/>
                <w:sz w:val="16"/>
                <w:szCs w:val="16"/>
              </w:rPr>
              <w:t>4 (4-5</w:t>
            </w:r>
            <w:r w:rsidR="00C304CE" w:rsidRPr="00F67B4C">
              <w:rPr>
                <w:rFonts w:ascii="Times New Roman" w:hAnsi="Times New Roman" w:cs="Times New Roman"/>
                <w:sz w:val="16"/>
                <w:szCs w:val="16"/>
              </w:rPr>
              <w:t>)/</w:t>
            </w:r>
            <w:r w:rsidRPr="00F67B4C">
              <w:rPr>
                <w:rFonts w:ascii="Times New Roman" w:hAnsi="Times New Roman" w:cs="Times New Roman"/>
                <w:sz w:val="16"/>
                <w:szCs w:val="16"/>
              </w:rPr>
              <w:t xml:space="preserve"> 106 ± 72 N</w:t>
            </w:r>
          </w:p>
        </w:tc>
        <w:tc>
          <w:tcPr>
            <w:tcW w:w="1559" w:type="dxa"/>
          </w:tcPr>
          <w:p w14:paraId="1CB0E2DA" w14:textId="77777777" w:rsidR="00DA6BA3" w:rsidRPr="00824899" w:rsidRDefault="00DA6BA3" w:rsidP="00DA6BA3">
            <w:pPr>
              <w:jc w:val="right"/>
              <w:rPr>
                <w:rFonts w:ascii="Times New Roman" w:hAnsi="Times New Roman" w:cs="Times New Roman"/>
                <w:b/>
                <w:bCs/>
                <w:sz w:val="16"/>
                <w:szCs w:val="16"/>
              </w:rPr>
            </w:pPr>
            <w:r>
              <w:rPr>
                <w:rFonts w:ascii="Times New Roman" w:hAnsi="Times New Roman" w:cs="Times New Roman"/>
                <w:sz w:val="16"/>
                <w:szCs w:val="16"/>
              </w:rPr>
              <w:t>-</w:t>
            </w:r>
          </w:p>
        </w:tc>
        <w:tc>
          <w:tcPr>
            <w:tcW w:w="778" w:type="dxa"/>
            <w:vMerge w:val="restart"/>
          </w:tcPr>
          <w:p w14:paraId="48FB7539" w14:textId="337B81B2" w:rsidR="00DA6BA3" w:rsidRDefault="00C304CE" w:rsidP="00DA6BA3">
            <w:pPr>
              <w:jc w:val="right"/>
            </w:pPr>
            <w:r>
              <w:rPr>
                <w:rFonts w:ascii="Times New Roman" w:hAnsi="Times New Roman" w:cs="Times New Roman"/>
                <w:sz w:val="16"/>
                <w:szCs w:val="16"/>
              </w:rPr>
              <w:t>0.317/</w:t>
            </w:r>
            <w:r w:rsidR="00DA6BA3">
              <w:rPr>
                <w:rFonts w:ascii="Times New Roman" w:hAnsi="Times New Roman" w:cs="Times New Roman"/>
                <w:sz w:val="16"/>
                <w:szCs w:val="16"/>
              </w:rPr>
              <w:t xml:space="preserve"> 0.48</w:t>
            </w:r>
          </w:p>
        </w:tc>
      </w:tr>
      <w:tr w:rsidR="00DA6BA3" w14:paraId="3183C0CE" w14:textId="77777777" w:rsidTr="000E7EE6">
        <w:trPr>
          <w:trHeight w:val="50"/>
        </w:trPr>
        <w:tc>
          <w:tcPr>
            <w:tcW w:w="1838" w:type="dxa"/>
          </w:tcPr>
          <w:p w14:paraId="5F0A40F3" w14:textId="77777777" w:rsidR="00DA6BA3" w:rsidRPr="00056CDE" w:rsidRDefault="00DA6BA3" w:rsidP="00DA6BA3">
            <w:pPr>
              <w:rPr>
                <w:rFonts w:ascii="Times New Roman" w:hAnsi="Times New Roman" w:cs="Times New Roman"/>
                <w:b/>
                <w:bCs/>
                <w:sz w:val="16"/>
                <w:szCs w:val="16"/>
              </w:rPr>
            </w:pPr>
          </w:p>
        </w:tc>
        <w:tc>
          <w:tcPr>
            <w:tcW w:w="1701" w:type="dxa"/>
          </w:tcPr>
          <w:p w14:paraId="276A8DB6" w14:textId="696E831B" w:rsidR="00DA6BA3" w:rsidRPr="00F67B4C" w:rsidRDefault="00DA6BA3" w:rsidP="00DA6BA3">
            <w:pPr>
              <w:jc w:val="right"/>
              <w:rPr>
                <w:rFonts w:ascii="Times New Roman" w:hAnsi="Times New Roman" w:cs="Times New Roman"/>
                <w:sz w:val="16"/>
                <w:szCs w:val="16"/>
              </w:rPr>
            </w:pPr>
            <w:r w:rsidRPr="00F67B4C">
              <w:rPr>
                <w:rFonts w:ascii="Times New Roman" w:hAnsi="Times New Roman" w:cs="Times New Roman"/>
                <w:sz w:val="16"/>
                <w:szCs w:val="16"/>
              </w:rPr>
              <w:t>C</w:t>
            </w:r>
            <w:r>
              <w:rPr>
                <w:rFonts w:ascii="Times New Roman" w:hAnsi="Times New Roman" w:cs="Times New Roman"/>
                <w:sz w:val="16"/>
                <w:szCs w:val="16"/>
              </w:rPr>
              <w:t xml:space="preserve">G </w:t>
            </w:r>
            <w:r w:rsidRPr="00F67B4C">
              <w:rPr>
                <w:rFonts w:ascii="Times New Roman" w:hAnsi="Times New Roman" w:cs="Times New Roman"/>
                <w:sz w:val="16"/>
                <w:szCs w:val="16"/>
              </w:rPr>
              <w:t>(MRC/HHD)</w:t>
            </w:r>
          </w:p>
        </w:tc>
        <w:tc>
          <w:tcPr>
            <w:tcW w:w="1559" w:type="dxa"/>
          </w:tcPr>
          <w:p w14:paraId="3DCB3404"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60" w:type="dxa"/>
          </w:tcPr>
          <w:p w14:paraId="3797606F" w14:textId="2D1F99DC" w:rsidR="00DA6BA3" w:rsidRPr="00F67B4C" w:rsidRDefault="00DA6BA3" w:rsidP="00DA6BA3">
            <w:pPr>
              <w:jc w:val="right"/>
              <w:rPr>
                <w:rFonts w:ascii="Times New Roman" w:hAnsi="Times New Roman" w:cs="Times New Roman"/>
                <w:sz w:val="16"/>
                <w:szCs w:val="16"/>
              </w:rPr>
            </w:pPr>
            <w:r w:rsidRPr="00F67B4C">
              <w:rPr>
                <w:rFonts w:ascii="Times New Roman" w:hAnsi="Times New Roman" w:cs="Times New Roman"/>
                <w:sz w:val="16"/>
                <w:szCs w:val="16"/>
              </w:rPr>
              <w:t>4 (4-5</w:t>
            </w:r>
            <w:r w:rsidR="00C304CE" w:rsidRPr="00F67B4C">
              <w:rPr>
                <w:rFonts w:ascii="Times New Roman" w:hAnsi="Times New Roman" w:cs="Times New Roman"/>
                <w:sz w:val="16"/>
                <w:szCs w:val="16"/>
              </w:rPr>
              <w:t>)/</w:t>
            </w:r>
            <w:r w:rsidRPr="00F67B4C">
              <w:rPr>
                <w:rFonts w:ascii="Times New Roman" w:hAnsi="Times New Roman" w:cs="Times New Roman"/>
                <w:sz w:val="16"/>
                <w:szCs w:val="16"/>
              </w:rPr>
              <w:t xml:space="preserve"> 101 ± 62 N</w:t>
            </w:r>
          </w:p>
        </w:tc>
        <w:tc>
          <w:tcPr>
            <w:tcW w:w="1559" w:type="dxa"/>
          </w:tcPr>
          <w:p w14:paraId="455B5A24"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778" w:type="dxa"/>
            <w:vMerge/>
          </w:tcPr>
          <w:p w14:paraId="5C9DEC6C" w14:textId="77777777" w:rsidR="00DA6BA3" w:rsidRPr="00F67B4C" w:rsidRDefault="00DA6BA3" w:rsidP="00DA6BA3">
            <w:pPr>
              <w:tabs>
                <w:tab w:val="right" w:pos="3827"/>
              </w:tabs>
              <w:rPr>
                <w:rFonts w:ascii="Times New Roman" w:hAnsi="Times New Roman" w:cs="Times New Roman"/>
                <w:sz w:val="16"/>
                <w:szCs w:val="16"/>
              </w:rPr>
            </w:pPr>
          </w:p>
        </w:tc>
      </w:tr>
      <w:tr w:rsidR="00DA6BA3" w14:paraId="7192B458" w14:textId="77777777" w:rsidTr="000E7EE6">
        <w:trPr>
          <w:trHeight w:val="133"/>
        </w:trPr>
        <w:tc>
          <w:tcPr>
            <w:tcW w:w="1838" w:type="dxa"/>
          </w:tcPr>
          <w:p w14:paraId="268862F3" w14:textId="77777777" w:rsidR="00DA6BA3" w:rsidRPr="00056CDE" w:rsidRDefault="00DA6BA3" w:rsidP="00DA6BA3">
            <w:pPr>
              <w:rPr>
                <w:rFonts w:ascii="Times New Roman" w:hAnsi="Times New Roman" w:cs="Times New Roman"/>
                <w:b/>
                <w:bCs/>
                <w:sz w:val="16"/>
                <w:szCs w:val="16"/>
              </w:rPr>
            </w:pPr>
            <w:proofErr w:type="spellStart"/>
            <w:r>
              <w:rPr>
                <w:rFonts w:ascii="Times New Roman" w:hAnsi="Times New Roman" w:cs="Times New Roman"/>
                <w:b/>
                <w:bCs/>
                <w:sz w:val="16"/>
                <w:szCs w:val="16"/>
              </w:rPr>
              <w:t>Wollersheim</w:t>
            </w:r>
            <w:proofErr w:type="spellEnd"/>
            <w:r>
              <w:rPr>
                <w:rFonts w:ascii="Times New Roman" w:hAnsi="Times New Roman" w:cs="Times New Roman"/>
                <w:b/>
                <w:bCs/>
                <w:sz w:val="16"/>
                <w:szCs w:val="16"/>
              </w:rPr>
              <w:t xml:space="preserve"> (2019)</w:t>
            </w:r>
          </w:p>
        </w:tc>
        <w:tc>
          <w:tcPr>
            <w:tcW w:w="1701" w:type="dxa"/>
          </w:tcPr>
          <w:p w14:paraId="5948BC06" w14:textId="2DA40408"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NMES (MRC)</w:t>
            </w:r>
          </w:p>
        </w:tc>
        <w:tc>
          <w:tcPr>
            <w:tcW w:w="1559" w:type="dxa"/>
          </w:tcPr>
          <w:p w14:paraId="5662116A"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3.0 (2.1-3.8)</w:t>
            </w:r>
          </w:p>
        </w:tc>
        <w:tc>
          <w:tcPr>
            <w:tcW w:w="1560" w:type="dxa"/>
          </w:tcPr>
          <w:p w14:paraId="0B42E42E"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3.6 (2.8-4.0)</w:t>
            </w:r>
          </w:p>
        </w:tc>
        <w:tc>
          <w:tcPr>
            <w:tcW w:w="1559" w:type="dxa"/>
          </w:tcPr>
          <w:p w14:paraId="203875EE"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778" w:type="dxa"/>
          </w:tcPr>
          <w:p w14:paraId="3110EE4C"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&gt;0.05</w:t>
            </w:r>
          </w:p>
        </w:tc>
      </w:tr>
      <w:tr w:rsidR="00DA6BA3" w14:paraId="2A6203BB" w14:textId="77777777" w:rsidTr="000E7EE6">
        <w:trPr>
          <w:trHeight w:val="66"/>
        </w:trPr>
        <w:tc>
          <w:tcPr>
            <w:tcW w:w="1838" w:type="dxa"/>
          </w:tcPr>
          <w:p w14:paraId="241D92E6" w14:textId="77777777" w:rsidR="00DA6BA3" w:rsidRPr="00056CDE" w:rsidRDefault="00DA6BA3" w:rsidP="00DA6BA3">
            <w:pPr>
              <w:rPr>
                <w:rFonts w:ascii="Times New Roman" w:hAnsi="Times New Roman" w:cs="Times New Roman"/>
                <w:b/>
                <w:bCs/>
                <w:sz w:val="16"/>
                <w:szCs w:val="16"/>
              </w:rPr>
            </w:pPr>
          </w:p>
        </w:tc>
        <w:tc>
          <w:tcPr>
            <w:tcW w:w="1701" w:type="dxa"/>
          </w:tcPr>
          <w:p w14:paraId="1D995002" w14:textId="5ABFFEC1"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CG (MRC)</w:t>
            </w:r>
          </w:p>
        </w:tc>
        <w:tc>
          <w:tcPr>
            <w:tcW w:w="1559" w:type="dxa"/>
          </w:tcPr>
          <w:p w14:paraId="1D9F1706"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3.0 (2.7-3.4)</w:t>
            </w:r>
          </w:p>
        </w:tc>
        <w:tc>
          <w:tcPr>
            <w:tcW w:w="1560" w:type="dxa"/>
          </w:tcPr>
          <w:p w14:paraId="7B4300CA"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3.9 (3.3-4.0)</w:t>
            </w:r>
          </w:p>
        </w:tc>
        <w:tc>
          <w:tcPr>
            <w:tcW w:w="1559" w:type="dxa"/>
          </w:tcPr>
          <w:p w14:paraId="54824DC0"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778" w:type="dxa"/>
          </w:tcPr>
          <w:p w14:paraId="25EDAF12"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&gt;0.05</w:t>
            </w:r>
          </w:p>
        </w:tc>
      </w:tr>
      <w:tr w:rsidR="00DA6BA3" w14:paraId="00204286" w14:textId="77777777" w:rsidTr="000E7EE6">
        <w:trPr>
          <w:trHeight w:val="50"/>
        </w:trPr>
        <w:tc>
          <w:tcPr>
            <w:tcW w:w="1838" w:type="dxa"/>
          </w:tcPr>
          <w:p w14:paraId="0D35EDA3" w14:textId="77777777" w:rsidR="00DA6BA3" w:rsidRPr="00056CDE" w:rsidRDefault="00DA6BA3" w:rsidP="00DA6BA3">
            <w:pPr>
              <w:rPr>
                <w:rFonts w:ascii="Times New Roman" w:hAnsi="Times New Roman" w:cs="Times New Roman"/>
                <w:b/>
                <w:bCs/>
                <w:sz w:val="16"/>
                <w:szCs w:val="16"/>
              </w:rPr>
            </w:pPr>
            <w:r>
              <w:rPr>
                <w:rFonts w:ascii="Times New Roman" w:hAnsi="Times New Roman" w:cs="Times New Roman"/>
                <w:b/>
                <w:bCs/>
                <w:sz w:val="16"/>
                <w:szCs w:val="16"/>
              </w:rPr>
              <w:t>Silva (2019)</w:t>
            </w:r>
          </w:p>
        </w:tc>
        <w:tc>
          <w:tcPr>
            <w:tcW w:w="1701" w:type="dxa"/>
          </w:tcPr>
          <w:p w14:paraId="68EA2B61"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NMES (EPF)</w:t>
            </w:r>
          </w:p>
        </w:tc>
        <w:tc>
          <w:tcPr>
            <w:tcW w:w="1559" w:type="dxa"/>
          </w:tcPr>
          <w:p w14:paraId="7A8F05AC"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60" w:type="dxa"/>
          </w:tcPr>
          <w:p w14:paraId="5BD984BA"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59" w:type="dxa"/>
          </w:tcPr>
          <w:p w14:paraId="42C5CD7B" w14:textId="77777777" w:rsidR="00DA6BA3" w:rsidRPr="00F67B4C" w:rsidRDefault="00DA6BA3" w:rsidP="00DA6BA3">
            <w:pPr>
              <w:jc w:val="right"/>
              <w:rPr>
                <w:rFonts w:ascii="Times New Roman" w:hAnsi="Times New Roman" w:cs="Times New Roman"/>
                <w:sz w:val="16"/>
                <w:szCs w:val="16"/>
              </w:rPr>
            </w:pPr>
            <w:r w:rsidRPr="007B603E">
              <w:rPr>
                <w:rFonts w:ascii="Times New Roman" w:hAnsi="Times New Roman" w:cs="Times New Roman"/>
                <w:sz w:val="16"/>
                <w:szCs w:val="16"/>
              </w:rPr>
              <w:t>2.34</w:t>
            </w:r>
            <w:r>
              <w:rPr>
                <w:rFonts w:ascii="Times New Roman" w:hAnsi="Times New Roman" w:cs="Times New Roman"/>
                <w:sz w:val="16"/>
                <w:szCs w:val="16"/>
              </w:rPr>
              <w:t xml:space="preserve"> kg/f</w:t>
            </w:r>
            <w:r w:rsidRPr="007B603E">
              <w:rPr>
                <w:rFonts w:ascii="Times New Roman" w:hAnsi="Times New Roman" w:cs="Times New Roman"/>
                <w:sz w:val="16"/>
                <w:szCs w:val="16"/>
              </w:rPr>
              <w:t xml:space="preserve"> (95% CI 1.89 tot 2.79)</w:t>
            </w:r>
          </w:p>
        </w:tc>
        <w:tc>
          <w:tcPr>
            <w:tcW w:w="778" w:type="dxa"/>
          </w:tcPr>
          <w:p w14:paraId="3968AF77" w14:textId="77777777" w:rsidR="00DA6BA3" w:rsidRPr="00F67B4C" w:rsidRDefault="00DA6BA3" w:rsidP="00DA6BA3">
            <w:pPr>
              <w:jc w:val="right"/>
              <w:rPr>
                <w:rFonts w:ascii="Times New Roman" w:hAnsi="Times New Roman" w:cs="Times New Roman"/>
                <w:sz w:val="16"/>
                <w:szCs w:val="16"/>
              </w:rPr>
            </w:pPr>
            <w:r w:rsidRPr="00D362DA">
              <w:rPr>
                <w:rFonts w:ascii="Times New Roman" w:hAnsi="Times New Roman" w:cs="Times New Roman"/>
                <w:sz w:val="16"/>
                <w:szCs w:val="16"/>
                <w:u w:val="single"/>
              </w:rPr>
              <w:t>0.0</w:t>
            </w:r>
            <w:r>
              <w:rPr>
                <w:rFonts w:ascii="Times New Roman" w:hAnsi="Times New Roman" w:cs="Times New Roman"/>
                <w:sz w:val="16"/>
                <w:szCs w:val="16"/>
                <w:u w:val="single"/>
              </w:rPr>
              <w:t>0</w:t>
            </w:r>
            <w:r w:rsidRPr="00D362DA">
              <w:rPr>
                <w:rFonts w:ascii="Times New Roman" w:hAnsi="Times New Roman" w:cs="Times New Roman"/>
                <w:sz w:val="16"/>
                <w:szCs w:val="16"/>
                <w:u w:val="single"/>
              </w:rPr>
              <w:t>01</w:t>
            </w:r>
          </w:p>
        </w:tc>
      </w:tr>
      <w:tr w:rsidR="00DA6BA3" w14:paraId="6F2C4CE1" w14:textId="77777777" w:rsidTr="000E7EE6">
        <w:trPr>
          <w:trHeight w:val="60"/>
        </w:trPr>
        <w:tc>
          <w:tcPr>
            <w:tcW w:w="1838" w:type="dxa"/>
          </w:tcPr>
          <w:p w14:paraId="70A4BD6F" w14:textId="77777777" w:rsidR="00DA6BA3" w:rsidRPr="00056CDE" w:rsidRDefault="00DA6BA3" w:rsidP="00DA6BA3">
            <w:pPr>
              <w:rPr>
                <w:rFonts w:ascii="Times New Roman" w:hAnsi="Times New Roman" w:cs="Times New Roman"/>
                <w:b/>
                <w:bCs/>
                <w:sz w:val="16"/>
                <w:szCs w:val="16"/>
              </w:rPr>
            </w:pPr>
          </w:p>
        </w:tc>
        <w:tc>
          <w:tcPr>
            <w:tcW w:w="1701" w:type="dxa"/>
          </w:tcPr>
          <w:p w14:paraId="7B043259"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CG (EPF)</w:t>
            </w:r>
          </w:p>
        </w:tc>
        <w:tc>
          <w:tcPr>
            <w:tcW w:w="1559" w:type="dxa"/>
          </w:tcPr>
          <w:p w14:paraId="6B0C85A1"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60" w:type="dxa"/>
          </w:tcPr>
          <w:p w14:paraId="5A6F50B9"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59" w:type="dxa"/>
          </w:tcPr>
          <w:p w14:paraId="7B789DF3" w14:textId="77777777" w:rsidR="00DA6BA3" w:rsidRPr="007B603E" w:rsidRDefault="00DA6BA3" w:rsidP="00DA6BA3">
            <w:pPr>
              <w:jc w:val="right"/>
              <w:rPr>
                <w:rFonts w:ascii="Times New Roman" w:hAnsi="Times New Roman" w:cs="Times New Roman"/>
                <w:sz w:val="16"/>
                <w:szCs w:val="16"/>
              </w:rPr>
            </w:pPr>
            <w:r w:rsidRPr="007B603E">
              <w:rPr>
                <w:rFonts w:ascii="Times New Roman" w:hAnsi="Times New Roman" w:cs="Times New Roman"/>
                <w:sz w:val="16"/>
                <w:szCs w:val="16"/>
              </w:rPr>
              <w:t>-1.55</w:t>
            </w:r>
            <w:r>
              <w:rPr>
                <w:rFonts w:ascii="Times New Roman" w:hAnsi="Times New Roman" w:cs="Times New Roman"/>
                <w:sz w:val="16"/>
                <w:szCs w:val="16"/>
              </w:rPr>
              <w:t xml:space="preserve"> kg/f</w:t>
            </w:r>
            <w:r w:rsidRPr="007B603E">
              <w:rPr>
                <w:rFonts w:ascii="Times New Roman" w:hAnsi="Times New Roman" w:cs="Times New Roman"/>
                <w:sz w:val="16"/>
                <w:szCs w:val="16"/>
              </w:rPr>
              <w:t xml:space="preserve"> (95% CI -2.05 tot -1.05)</w:t>
            </w:r>
          </w:p>
        </w:tc>
        <w:tc>
          <w:tcPr>
            <w:tcW w:w="778" w:type="dxa"/>
          </w:tcPr>
          <w:p w14:paraId="5D505DD3" w14:textId="77777777" w:rsidR="00DA6BA3" w:rsidRPr="00D362DA" w:rsidRDefault="00DA6BA3" w:rsidP="00DA6BA3">
            <w:pPr>
              <w:jc w:val="right"/>
              <w:rPr>
                <w:rFonts w:ascii="Times New Roman" w:hAnsi="Times New Roman" w:cs="Times New Roman"/>
                <w:sz w:val="16"/>
                <w:szCs w:val="16"/>
                <w:u w:val="single"/>
              </w:rPr>
            </w:pPr>
            <w:r w:rsidRPr="00D362DA">
              <w:rPr>
                <w:rFonts w:ascii="Times New Roman" w:hAnsi="Times New Roman" w:cs="Times New Roman"/>
                <w:sz w:val="16"/>
                <w:szCs w:val="16"/>
                <w:u w:val="single"/>
              </w:rPr>
              <w:t>0.0</w:t>
            </w:r>
            <w:r>
              <w:rPr>
                <w:rFonts w:ascii="Times New Roman" w:hAnsi="Times New Roman" w:cs="Times New Roman"/>
                <w:sz w:val="16"/>
                <w:szCs w:val="16"/>
                <w:u w:val="single"/>
              </w:rPr>
              <w:t>0</w:t>
            </w:r>
            <w:r w:rsidRPr="00D362DA">
              <w:rPr>
                <w:rFonts w:ascii="Times New Roman" w:hAnsi="Times New Roman" w:cs="Times New Roman"/>
                <w:sz w:val="16"/>
                <w:szCs w:val="16"/>
                <w:u w:val="single"/>
              </w:rPr>
              <w:t>01</w:t>
            </w:r>
          </w:p>
        </w:tc>
      </w:tr>
      <w:tr w:rsidR="00DA6BA3" w14:paraId="278E8673" w14:textId="77777777" w:rsidTr="000E7EE6">
        <w:trPr>
          <w:trHeight w:val="50"/>
        </w:trPr>
        <w:tc>
          <w:tcPr>
            <w:tcW w:w="1838" w:type="dxa"/>
          </w:tcPr>
          <w:p w14:paraId="118E3CCA" w14:textId="77777777" w:rsidR="00DA6BA3" w:rsidRPr="00056CDE" w:rsidRDefault="00DA6BA3" w:rsidP="00DA6BA3">
            <w:pPr>
              <w:rPr>
                <w:rFonts w:ascii="Times New Roman" w:hAnsi="Times New Roman" w:cs="Times New Roman"/>
                <w:b/>
                <w:bCs/>
                <w:sz w:val="16"/>
                <w:szCs w:val="16"/>
              </w:rPr>
            </w:pPr>
            <w:r>
              <w:rPr>
                <w:rFonts w:ascii="Times New Roman" w:hAnsi="Times New Roman" w:cs="Times New Roman"/>
                <w:b/>
                <w:bCs/>
                <w:sz w:val="16"/>
                <w:szCs w:val="16"/>
              </w:rPr>
              <w:t>Leite (2018)</w:t>
            </w:r>
          </w:p>
        </w:tc>
        <w:tc>
          <w:tcPr>
            <w:tcW w:w="1701" w:type="dxa"/>
          </w:tcPr>
          <w:p w14:paraId="18BEDE56"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 xml:space="preserve">NMES (MRC </w:t>
            </w:r>
            <w:proofErr w:type="spellStart"/>
            <w:r>
              <w:rPr>
                <w:rFonts w:ascii="Times New Roman" w:hAnsi="Times New Roman" w:cs="Times New Roman"/>
                <w:sz w:val="16"/>
                <w:szCs w:val="16"/>
              </w:rPr>
              <w:t>global</w:t>
            </w:r>
            <w:proofErr w:type="spellEnd"/>
            <w:r>
              <w:rPr>
                <w:rFonts w:ascii="Times New Roman" w:hAnsi="Times New Roman" w:cs="Times New Roman"/>
                <w:sz w:val="16"/>
                <w:szCs w:val="16"/>
              </w:rPr>
              <w:t>)</w:t>
            </w:r>
          </w:p>
        </w:tc>
        <w:tc>
          <w:tcPr>
            <w:tcW w:w="1559" w:type="dxa"/>
          </w:tcPr>
          <w:p w14:paraId="6D64519F"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 xml:space="preserve">33.2 </w:t>
            </w:r>
            <w:r w:rsidRPr="00132DB7">
              <w:rPr>
                <w:rFonts w:ascii="Times New Roman" w:hAnsi="Times New Roman" w:cs="Times New Roman"/>
                <w:sz w:val="16"/>
                <w:szCs w:val="16"/>
              </w:rPr>
              <w:t>±</w:t>
            </w:r>
            <w:r>
              <w:rPr>
                <w:rFonts w:ascii="Times New Roman" w:hAnsi="Times New Roman" w:cs="Times New Roman"/>
                <w:sz w:val="16"/>
                <w:szCs w:val="16"/>
              </w:rPr>
              <w:t xml:space="preserve"> 8.47</w:t>
            </w:r>
          </w:p>
        </w:tc>
        <w:tc>
          <w:tcPr>
            <w:tcW w:w="1560" w:type="dxa"/>
          </w:tcPr>
          <w:p w14:paraId="3C9C2C6F" w14:textId="77777777" w:rsidR="00DA6BA3" w:rsidRPr="00F67B4C" w:rsidRDefault="00DA6BA3" w:rsidP="00DA6BA3">
            <w:pPr>
              <w:jc w:val="right"/>
              <w:rPr>
                <w:rFonts w:ascii="Times New Roman" w:hAnsi="Times New Roman" w:cs="Times New Roman"/>
                <w:sz w:val="16"/>
                <w:szCs w:val="16"/>
              </w:rPr>
            </w:pPr>
            <w:r>
              <w:rPr>
                <w:rFonts w:ascii="Times New Roman" w:hAnsi="Times New Roman" w:cs="Times New Roman"/>
                <w:sz w:val="16"/>
                <w:szCs w:val="16"/>
              </w:rPr>
              <w:t xml:space="preserve">48.2 </w:t>
            </w:r>
            <w:r w:rsidRPr="00132DB7">
              <w:rPr>
                <w:rFonts w:ascii="Times New Roman" w:hAnsi="Times New Roman" w:cs="Times New Roman"/>
                <w:sz w:val="16"/>
                <w:szCs w:val="16"/>
              </w:rPr>
              <w:t>±</w:t>
            </w:r>
            <w:r>
              <w:rPr>
                <w:rFonts w:ascii="Times New Roman" w:hAnsi="Times New Roman" w:cs="Times New Roman"/>
                <w:sz w:val="16"/>
                <w:szCs w:val="16"/>
              </w:rPr>
              <w:t xml:space="preserve"> 11.48</w:t>
            </w:r>
          </w:p>
        </w:tc>
        <w:tc>
          <w:tcPr>
            <w:tcW w:w="1559" w:type="dxa"/>
          </w:tcPr>
          <w:p w14:paraId="4E6178E9" w14:textId="77777777" w:rsidR="00DA6BA3" w:rsidRPr="007B603E"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778" w:type="dxa"/>
            <w:vMerge w:val="restart"/>
          </w:tcPr>
          <w:p w14:paraId="0C6873A4" w14:textId="77777777" w:rsidR="00DA6BA3" w:rsidRPr="00D362DA" w:rsidRDefault="00DA6BA3" w:rsidP="00DA6BA3">
            <w:pPr>
              <w:jc w:val="right"/>
              <w:rPr>
                <w:rFonts w:ascii="Times New Roman" w:hAnsi="Times New Roman" w:cs="Times New Roman"/>
                <w:sz w:val="16"/>
                <w:szCs w:val="16"/>
                <w:u w:val="single"/>
              </w:rPr>
            </w:pPr>
            <w:r w:rsidRPr="00D362DA">
              <w:rPr>
                <w:rFonts w:ascii="Times New Roman" w:hAnsi="Times New Roman" w:cs="Times New Roman"/>
                <w:sz w:val="16"/>
                <w:szCs w:val="16"/>
                <w:u w:val="single"/>
              </w:rPr>
              <w:t>0.00044</w:t>
            </w:r>
          </w:p>
          <w:p w14:paraId="1E290AC2" w14:textId="77777777" w:rsidR="00DA6BA3" w:rsidRPr="00D362DA" w:rsidRDefault="00DA6BA3" w:rsidP="00DA6BA3">
            <w:pPr>
              <w:rPr>
                <w:rFonts w:ascii="Times New Roman" w:hAnsi="Times New Roman" w:cs="Times New Roman"/>
                <w:sz w:val="16"/>
                <w:szCs w:val="16"/>
                <w:u w:val="single"/>
              </w:rPr>
            </w:pPr>
            <w:r>
              <w:rPr>
                <w:rFonts w:ascii="Times New Roman" w:hAnsi="Times New Roman" w:cs="Times New Roman"/>
                <w:sz w:val="16"/>
                <w:szCs w:val="16"/>
              </w:rPr>
              <w:tab/>
            </w:r>
          </w:p>
        </w:tc>
      </w:tr>
      <w:tr w:rsidR="00DA6BA3" w14:paraId="6E9EEC1F" w14:textId="77777777" w:rsidTr="000E7EE6">
        <w:trPr>
          <w:trHeight w:val="68"/>
        </w:trPr>
        <w:tc>
          <w:tcPr>
            <w:tcW w:w="1838" w:type="dxa"/>
          </w:tcPr>
          <w:p w14:paraId="21C8B8AE" w14:textId="77777777" w:rsidR="00DA6BA3" w:rsidRPr="00056CDE" w:rsidRDefault="00DA6BA3" w:rsidP="00DA6BA3">
            <w:pPr>
              <w:rPr>
                <w:rFonts w:ascii="Times New Roman" w:hAnsi="Times New Roman" w:cs="Times New Roman"/>
                <w:b/>
                <w:bCs/>
                <w:sz w:val="16"/>
                <w:szCs w:val="16"/>
              </w:rPr>
            </w:pPr>
          </w:p>
        </w:tc>
        <w:tc>
          <w:tcPr>
            <w:tcW w:w="1701" w:type="dxa"/>
          </w:tcPr>
          <w:p w14:paraId="2C61A8F4"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 xml:space="preserve">CG (MRC </w:t>
            </w:r>
            <w:proofErr w:type="spellStart"/>
            <w:r>
              <w:rPr>
                <w:rFonts w:ascii="Times New Roman" w:hAnsi="Times New Roman" w:cs="Times New Roman"/>
                <w:sz w:val="16"/>
                <w:szCs w:val="16"/>
              </w:rPr>
              <w:t>global</w:t>
            </w:r>
            <w:proofErr w:type="spellEnd"/>
            <w:r>
              <w:rPr>
                <w:rFonts w:ascii="Times New Roman" w:hAnsi="Times New Roman" w:cs="Times New Roman"/>
                <w:sz w:val="16"/>
                <w:szCs w:val="16"/>
              </w:rPr>
              <w:t>)</w:t>
            </w:r>
          </w:p>
        </w:tc>
        <w:tc>
          <w:tcPr>
            <w:tcW w:w="1559" w:type="dxa"/>
          </w:tcPr>
          <w:p w14:paraId="399B65E4"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 xml:space="preserve">36.2 </w:t>
            </w:r>
            <w:r w:rsidRPr="00132DB7">
              <w:rPr>
                <w:rFonts w:ascii="Times New Roman" w:hAnsi="Times New Roman" w:cs="Times New Roman"/>
                <w:sz w:val="16"/>
                <w:szCs w:val="16"/>
              </w:rPr>
              <w:t>±</w:t>
            </w:r>
            <w:r>
              <w:rPr>
                <w:rFonts w:ascii="Times New Roman" w:hAnsi="Times New Roman" w:cs="Times New Roman"/>
                <w:sz w:val="16"/>
                <w:szCs w:val="16"/>
              </w:rPr>
              <w:t xml:space="preserve"> 5.55</w:t>
            </w:r>
          </w:p>
        </w:tc>
        <w:tc>
          <w:tcPr>
            <w:tcW w:w="1560" w:type="dxa"/>
          </w:tcPr>
          <w:p w14:paraId="19A0C016"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 xml:space="preserve">43.4 </w:t>
            </w:r>
            <w:r w:rsidRPr="00132DB7">
              <w:rPr>
                <w:rFonts w:ascii="Times New Roman" w:hAnsi="Times New Roman" w:cs="Times New Roman"/>
                <w:sz w:val="16"/>
                <w:szCs w:val="16"/>
              </w:rPr>
              <w:t>±</w:t>
            </w:r>
            <w:r>
              <w:rPr>
                <w:rFonts w:ascii="Times New Roman" w:hAnsi="Times New Roman" w:cs="Times New Roman"/>
                <w:sz w:val="16"/>
                <w:szCs w:val="16"/>
              </w:rPr>
              <w:t xml:space="preserve"> 6.45</w:t>
            </w:r>
          </w:p>
        </w:tc>
        <w:tc>
          <w:tcPr>
            <w:tcW w:w="1559" w:type="dxa"/>
          </w:tcPr>
          <w:p w14:paraId="46F5C0D1" w14:textId="77777777" w:rsidR="00DA6BA3" w:rsidRPr="007B603E"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778" w:type="dxa"/>
            <w:vMerge/>
          </w:tcPr>
          <w:p w14:paraId="5CF2EDF0" w14:textId="77777777" w:rsidR="00DA6BA3" w:rsidRDefault="00DA6BA3" w:rsidP="00DA6BA3">
            <w:pPr>
              <w:tabs>
                <w:tab w:val="right" w:pos="3827"/>
              </w:tabs>
              <w:rPr>
                <w:rFonts w:ascii="Times New Roman" w:hAnsi="Times New Roman" w:cs="Times New Roman"/>
                <w:sz w:val="16"/>
                <w:szCs w:val="16"/>
              </w:rPr>
            </w:pPr>
          </w:p>
        </w:tc>
      </w:tr>
      <w:tr w:rsidR="00DA6BA3" w14:paraId="6034F8A3" w14:textId="77777777" w:rsidTr="000E7EE6">
        <w:trPr>
          <w:trHeight w:val="50"/>
        </w:trPr>
        <w:tc>
          <w:tcPr>
            <w:tcW w:w="1838" w:type="dxa"/>
          </w:tcPr>
          <w:p w14:paraId="61D55C98" w14:textId="77777777" w:rsidR="00DA6BA3" w:rsidRPr="00056CDE" w:rsidRDefault="00DA6BA3" w:rsidP="00DA6BA3">
            <w:pPr>
              <w:rPr>
                <w:rFonts w:ascii="Times New Roman" w:hAnsi="Times New Roman" w:cs="Times New Roman"/>
                <w:b/>
                <w:bCs/>
                <w:sz w:val="16"/>
                <w:szCs w:val="16"/>
              </w:rPr>
            </w:pPr>
            <w:proofErr w:type="spellStart"/>
            <w:r>
              <w:rPr>
                <w:rFonts w:ascii="Times New Roman" w:hAnsi="Times New Roman" w:cs="Times New Roman"/>
                <w:b/>
                <w:bCs/>
                <w:sz w:val="16"/>
                <w:szCs w:val="16"/>
              </w:rPr>
              <w:t>Fossat</w:t>
            </w:r>
            <w:proofErr w:type="spellEnd"/>
            <w:r>
              <w:rPr>
                <w:rFonts w:ascii="Times New Roman" w:hAnsi="Times New Roman" w:cs="Times New Roman"/>
                <w:b/>
                <w:bCs/>
                <w:sz w:val="16"/>
                <w:szCs w:val="16"/>
              </w:rPr>
              <w:t xml:space="preserve"> (2018)</w:t>
            </w:r>
          </w:p>
        </w:tc>
        <w:tc>
          <w:tcPr>
            <w:tcW w:w="1701" w:type="dxa"/>
          </w:tcPr>
          <w:p w14:paraId="514E0C75" w14:textId="1C3A4B3D"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 xml:space="preserve">EMS (MRC </w:t>
            </w:r>
            <w:proofErr w:type="spellStart"/>
            <w:r>
              <w:rPr>
                <w:rFonts w:ascii="Times New Roman" w:hAnsi="Times New Roman" w:cs="Times New Roman"/>
                <w:sz w:val="16"/>
                <w:szCs w:val="16"/>
              </w:rPr>
              <w:t>global</w:t>
            </w:r>
            <w:proofErr w:type="spellEnd"/>
            <w:r>
              <w:rPr>
                <w:rFonts w:ascii="Times New Roman" w:hAnsi="Times New Roman" w:cs="Times New Roman"/>
                <w:sz w:val="16"/>
                <w:szCs w:val="16"/>
              </w:rPr>
              <w:t>)</w:t>
            </w:r>
          </w:p>
        </w:tc>
        <w:tc>
          <w:tcPr>
            <w:tcW w:w="1559" w:type="dxa"/>
          </w:tcPr>
          <w:p w14:paraId="3A40CB28"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60" w:type="dxa"/>
          </w:tcPr>
          <w:p w14:paraId="62BE9186"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48 (29-58)</w:t>
            </w:r>
          </w:p>
        </w:tc>
        <w:tc>
          <w:tcPr>
            <w:tcW w:w="1559" w:type="dxa"/>
          </w:tcPr>
          <w:p w14:paraId="43E1B345" w14:textId="77777777" w:rsidR="00DA6BA3" w:rsidRPr="007B603E"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778" w:type="dxa"/>
            <w:vMerge w:val="restart"/>
          </w:tcPr>
          <w:p w14:paraId="44A745FE"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0.28</w:t>
            </w:r>
          </w:p>
        </w:tc>
      </w:tr>
      <w:tr w:rsidR="00DA6BA3" w14:paraId="1E416F53" w14:textId="77777777" w:rsidTr="000E7EE6">
        <w:trPr>
          <w:trHeight w:val="101"/>
        </w:trPr>
        <w:tc>
          <w:tcPr>
            <w:tcW w:w="1838" w:type="dxa"/>
          </w:tcPr>
          <w:p w14:paraId="6B337D79" w14:textId="77777777" w:rsidR="00DA6BA3" w:rsidRPr="00056CDE" w:rsidRDefault="00DA6BA3" w:rsidP="00DA6BA3">
            <w:pPr>
              <w:rPr>
                <w:rFonts w:ascii="Times New Roman" w:hAnsi="Times New Roman" w:cs="Times New Roman"/>
                <w:b/>
                <w:bCs/>
                <w:sz w:val="16"/>
                <w:szCs w:val="16"/>
              </w:rPr>
            </w:pPr>
          </w:p>
        </w:tc>
        <w:tc>
          <w:tcPr>
            <w:tcW w:w="1701" w:type="dxa"/>
          </w:tcPr>
          <w:p w14:paraId="31617941" w14:textId="61CE30AF"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 xml:space="preserve">CG (MRC </w:t>
            </w:r>
            <w:proofErr w:type="spellStart"/>
            <w:r>
              <w:rPr>
                <w:rFonts w:ascii="Times New Roman" w:hAnsi="Times New Roman" w:cs="Times New Roman"/>
                <w:sz w:val="16"/>
                <w:szCs w:val="16"/>
              </w:rPr>
              <w:t>global</w:t>
            </w:r>
            <w:proofErr w:type="spellEnd"/>
            <w:r>
              <w:rPr>
                <w:rFonts w:ascii="Times New Roman" w:hAnsi="Times New Roman" w:cs="Times New Roman"/>
                <w:sz w:val="16"/>
                <w:szCs w:val="16"/>
              </w:rPr>
              <w:t>)</w:t>
            </w:r>
          </w:p>
        </w:tc>
        <w:tc>
          <w:tcPr>
            <w:tcW w:w="1559" w:type="dxa"/>
          </w:tcPr>
          <w:p w14:paraId="0375747B"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60" w:type="dxa"/>
          </w:tcPr>
          <w:p w14:paraId="4C023932"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51 (37-58)</w:t>
            </w:r>
          </w:p>
        </w:tc>
        <w:tc>
          <w:tcPr>
            <w:tcW w:w="1559" w:type="dxa"/>
          </w:tcPr>
          <w:p w14:paraId="0C591AF1" w14:textId="77777777" w:rsidR="00DA6BA3" w:rsidRPr="007B603E"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778" w:type="dxa"/>
            <w:vMerge/>
          </w:tcPr>
          <w:p w14:paraId="516B58FB" w14:textId="77777777" w:rsidR="00DA6BA3" w:rsidRDefault="00DA6BA3" w:rsidP="00DA6BA3">
            <w:pPr>
              <w:jc w:val="right"/>
              <w:rPr>
                <w:rFonts w:ascii="Times New Roman" w:hAnsi="Times New Roman" w:cs="Times New Roman"/>
                <w:sz w:val="16"/>
                <w:szCs w:val="16"/>
              </w:rPr>
            </w:pPr>
          </w:p>
        </w:tc>
      </w:tr>
      <w:tr w:rsidR="00DA6BA3" w14:paraId="2BCFD698" w14:textId="77777777" w:rsidTr="000E7EE6">
        <w:trPr>
          <w:trHeight w:val="190"/>
        </w:trPr>
        <w:tc>
          <w:tcPr>
            <w:tcW w:w="1838" w:type="dxa"/>
          </w:tcPr>
          <w:p w14:paraId="4F588A55" w14:textId="77777777" w:rsidR="00DA6BA3" w:rsidRPr="00056CDE" w:rsidRDefault="00DA6BA3" w:rsidP="00DA6BA3">
            <w:pPr>
              <w:rPr>
                <w:rFonts w:ascii="Times New Roman" w:hAnsi="Times New Roman" w:cs="Times New Roman"/>
                <w:b/>
                <w:bCs/>
                <w:sz w:val="16"/>
                <w:szCs w:val="16"/>
              </w:rPr>
            </w:pPr>
            <w:proofErr w:type="spellStart"/>
            <w:r>
              <w:rPr>
                <w:rFonts w:ascii="Times New Roman" w:hAnsi="Times New Roman" w:cs="Times New Roman"/>
                <w:b/>
                <w:bCs/>
                <w:sz w:val="16"/>
                <w:szCs w:val="16"/>
              </w:rPr>
              <w:t>Akar</w:t>
            </w:r>
            <w:proofErr w:type="spellEnd"/>
            <w:r>
              <w:rPr>
                <w:rFonts w:ascii="Times New Roman" w:hAnsi="Times New Roman" w:cs="Times New Roman"/>
                <w:b/>
                <w:bCs/>
                <w:sz w:val="16"/>
                <w:szCs w:val="16"/>
              </w:rPr>
              <w:t xml:space="preserve"> (2017)</w:t>
            </w:r>
          </w:p>
        </w:tc>
        <w:tc>
          <w:tcPr>
            <w:tcW w:w="1701" w:type="dxa"/>
          </w:tcPr>
          <w:p w14:paraId="12BFCE27" w14:textId="245B6482" w:rsidR="00DA6BA3" w:rsidRPr="000C3054" w:rsidRDefault="00DA6BA3" w:rsidP="00DA6BA3">
            <w:pPr>
              <w:jc w:val="right"/>
              <w:rPr>
                <w:rFonts w:ascii="Times New Roman" w:hAnsi="Times New Roman" w:cs="Times New Roman"/>
                <w:sz w:val="16"/>
                <w:szCs w:val="16"/>
                <w:lang w:val="en-US"/>
              </w:rPr>
            </w:pPr>
            <w:r w:rsidRPr="000C3054">
              <w:rPr>
                <w:rFonts w:ascii="Times New Roman" w:hAnsi="Times New Roman" w:cs="Times New Roman"/>
                <w:sz w:val="16"/>
                <w:szCs w:val="16"/>
                <w:lang w:val="en-US"/>
              </w:rPr>
              <w:t xml:space="preserve">NMES + FT </w:t>
            </w:r>
            <w:r w:rsidR="00C304CE" w:rsidRPr="000C3054">
              <w:rPr>
                <w:rFonts w:ascii="Times New Roman" w:hAnsi="Times New Roman" w:cs="Times New Roman"/>
                <w:sz w:val="16"/>
                <w:szCs w:val="16"/>
                <w:lang w:val="en-US"/>
              </w:rPr>
              <w:t>(MRC</w:t>
            </w:r>
            <w:r w:rsidRPr="000C3054">
              <w:rPr>
                <w:rFonts w:ascii="Times New Roman" w:hAnsi="Times New Roman" w:cs="Times New Roman"/>
                <w:sz w:val="16"/>
                <w:szCs w:val="16"/>
                <w:lang w:val="en-US"/>
              </w:rPr>
              <w:t xml:space="preserve"> OE/BE)</w:t>
            </w:r>
          </w:p>
        </w:tc>
        <w:tc>
          <w:tcPr>
            <w:tcW w:w="1559" w:type="dxa"/>
          </w:tcPr>
          <w:p w14:paraId="63545787" w14:textId="29CC92EC"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3 (3-5</w:t>
            </w:r>
            <w:r w:rsidR="00C304CE">
              <w:rPr>
                <w:rFonts w:ascii="Times New Roman" w:hAnsi="Times New Roman" w:cs="Times New Roman"/>
                <w:sz w:val="16"/>
                <w:szCs w:val="16"/>
              </w:rPr>
              <w:t>)/</w:t>
            </w:r>
            <w:r>
              <w:rPr>
                <w:rFonts w:ascii="Times New Roman" w:hAnsi="Times New Roman" w:cs="Times New Roman"/>
                <w:sz w:val="16"/>
                <w:szCs w:val="16"/>
              </w:rPr>
              <w:t xml:space="preserve"> 4 (3-5)</w:t>
            </w:r>
          </w:p>
        </w:tc>
        <w:tc>
          <w:tcPr>
            <w:tcW w:w="1560" w:type="dxa"/>
          </w:tcPr>
          <w:p w14:paraId="35AEBA13" w14:textId="684B37D3"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5 (4-5</w:t>
            </w:r>
            <w:r w:rsidR="00C304CE">
              <w:rPr>
                <w:rFonts w:ascii="Times New Roman" w:hAnsi="Times New Roman" w:cs="Times New Roman"/>
                <w:sz w:val="16"/>
                <w:szCs w:val="16"/>
              </w:rPr>
              <w:t>)/</w:t>
            </w:r>
            <w:r>
              <w:rPr>
                <w:rFonts w:ascii="Times New Roman" w:hAnsi="Times New Roman" w:cs="Times New Roman"/>
                <w:sz w:val="16"/>
                <w:szCs w:val="16"/>
              </w:rPr>
              <w:t xml:space="preserve"> 4 (4-5)</w:t>
            </w:r>
          </w:p>
        </w:tc>
        <w:tc>
          <w:tcPr>
            <w:tcW w:w="1559" w:type="dxa"/>
          </w:tcPr>
          <w:p w14:paraId="0B253130" w14:textId="77777777" w:rsidR="00DA6BA3" w:rsidRPr="007B603E"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778" w:type="dxa"/>
          </w:tcPr>
          <w:p w14:paraId="2CDCC073" w14:textId="0DA5968D" w:rsidR="00DA6BA3" w:rsidRDefault="00C304CE" w:rsidP="00DA6BA3">
            <w:pPr>
              <w:jc w:val="right"/>
              <w:rPr>
                <w:rFonts w:ascii="Times New Roman" w:hAnsi="Times New Roman" w:cs="Times New Roman"/>
                <w:sz w:val="16"/>
                <w:szCs w:val="16"/>
              </w:rPr>
            </w:pPr>
            <w:r w:rsidRPr="00A51A93">
              <w:rPr>
                <w:rFonts w:ascii="Times New Roman" w:hAnsi="Times New Roman" w:cs="Times New Roman"/>
                <w:sz w:val="16"/>
                <w:szCs w:val="16"/>
                <w:u w:val="single"/>
              </w:rPr>
              <w:t>0.014/</w:t>
            </w:r>
            <w:r w:rsidR="00DA6BA3" w:rsidRPr="00A51A93">
              <w:rPr>
                <w:rFonts w:ascii="Times New Roman" w:hAnsi="Times New Roman" w:cs="Times New Roman"/>
                <w:sz w:val="16"/>
                <w:szCs w:val="16"/>
                <w:u w:val="single"/>
              </w:rPr>
              <w:t xml:space="preserve"> 0.038</w:t>
            </w:r>
          </w:p>
        </w:tc>
      </w:tr>
      <w:tr w:rsidR="00DA6BA3" w14:paraId="01B43D5F" w14:textId="77777777" w:rsidTr="000E7EE6">
        <w:trPr>
          <w:trHeight w:val="95"/>
        </w:trPr>
        <w:tc>
          <w:tcPr>
            <w:tcW w:w="1838" w:type="dxa"/>
          </w:tcPr>
          <w:p w14:paraId="5F683E63" w14:textId="77777777" w:rsidR="00DA6BA3" w:rsidRPr="00056CDE" w:rsidRDefault="00DA6BA3" w:rsidP="00DA6BA3">
            <w:pPr>
              <w:rPr>
                <w:rFonts w:ascii="Times New Roman" w:hAnsi="Times New Roman" w:cs="Times New Roman"/>
                <w:b/>
                <w:bCs/>
                <w:sz w:val="16"/>
                <w:szCs w:val="16"/>
              </w:rPr>
            </w:pPr>
          </w:p>
        </w:tc>
        <w:tc>
          <w:tcPr>
            <w:tcW w:w="1701" w:type="dxa"/>
          </w:tcPr>
          <w:p w14:paraId="3D2E4C82" w14:textId="53A3C9BD"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NMES (MRC OE/BE)</w:t>
            </w:r>
          </w:p>
        </w:tc>
        <w:tc>
          <w:tcPr>
            <w:tcW w:w="1559" w:type="dxa"/>
          </w:tcPr>
          <w:p w14:paraId="3439EA53" w14:textId="60116783"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4 (3-5</w:t>
            </w:r>
            <w:r w:rsidR="00C304CE">
              <w:rPr>
                <w:rFonts w:ascii="Times New Roman" w:hAnsi="Times New Roman" w:cs="Times New Roman"/>
                <w:sz w:val="16"/>
                <w:szCs w:val="16"/>
              </w:rPr>
              <w:t>)/</w:t>
            </w:r>
            <w:r>
              <w:rPr>
                <w:rFonts w:ascii="Times New Roman" w:hAnsi="Times New Roman" w:cs="Times New Roman"/>
                <w:sz w:val="16"/>
                <w:szCs w:val="16"/>
              </w:rPr>
              <w:t xml:space="preserve"> 4 (3-4)</w:t>
            </w:r>
          </w:p>
        </w:tc>
        <w:tc>
          <w:tcPr>
            <w:tcW w:w="1560" w:type="dxa"/>
          </w:tcPr>
          <w:p w14:paraId="2CDF367D" w14:textId="6A679E88"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5 (4-5</w:t>
            </w:r>
            <w:r w:rsidR="00C304CE">
              <w:rPr>
                <w:rFonts w:ascii="Times New Roman" w:hAnsi="Times New Roman" w:cs="Times New Roman"/>
                <w:sz w:val="16"/>
                <w:szCs w:val="16"/>
              </w:rPr>
              <w:t>)/</w:t>
            </w:r>
            <w:r>
              <w:rPr>
                <w:rFonts w:ascii="Times New Roman" w:hAnsi="Times New Roman" w:cs="Times New Roman"/>
                <w:sz w:val="16"/>
                <w:szCs w:val="16"/>
              </w:rPr>
              <w:t xml:space="preserve"> 5 (3-5)</w:t>
            </w:r>
          </w:p>
        </w:tc>
        <w:tc>
          <w:tcPr>
            <w:tcW w:w="1559" w:type="dxa"/>
          </w:tcPr>
          <w:p w14:paraId="0A3A2611" w14:textId="77777777" w:rsidR="00DA6BA3" w:rsidRPr="007B603E"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778" w:type="dxa"/>
          </w:tcPr>
          <w:p w14:paraId="73D306AE" w14:textId="56A0295F" w:rsidR="00DA6BA3" w:rsidRPr="00A51A93" w:rsidRDefault="00C304CE" w:rsidP="00DA6BA3">
            <w:pPr>
              <w:jc w:val="right"/>
              <w:rPr>
                <w:rFonts w:ascii="Times New Roman" w:hAnsi="Times New Roman" w:cs="Times New Roman"/>
                <w:sz w:val="16"/>
                <w:szCs w:val="16"/>
                <w:u w:val="single"/>
              </w:rPr>
            </w:pPr>
            <w:r w:rsidRPr="00A51A93">
              <w:rPr>
                <w:rFonts w:ascii="Times New Roman" w:hAnsi="Times New Roman" w:cs="Times New Roman"/>
                <w:sz w:val="16"/>
                <w:szCs w:val="16"/>
                <w:u w:val="single"/>
              </w:rPr>
              <w:t>0.046/</w:t>
            </w:r>
            <w:r w:rsidR="00DA6BA3" w:rsidRPr="00A51A93">
              <w:rPr>
                <w:rFonts w:ascii="Times New Roman" w:hAnsi="Times New Roman" w:cs="Times New Roman"/>
                <w:sz w:val="16"/>
                <w:szCs w:val="16"/>
                <w:u w:val="single"/>
              </w:rPr>
              <w:t xml:space="preserve"> 0.046</w:t>
            </w:r>
          </w:p>
        </w:tc>
      </w:tr>
      <w:tr w:rsidR="00DA6BA3" w14:paraId="6C3584ED" w14:textId="77777777" w:rsidTr="000E7EE6">
        <w:trPr>
          <w:trHeight w:val="50"/>
        </w:trPr>
        <w:tc>
          <w:tcPr>
            <w:tcW w:w="1838" w:type="dxa"/>
          </w:tcPr>
          <w:p w14:paraId="7AA3183C" w14:textId="77777777" w:rsidR="00DA6BA3" w:rsidRDefault="00DA6BA3" w:rsidP="00DA6BA3">
            <w:pPr>
              <w:rPr>
                <w:rFonts w:ascii="Times New Roman" w:hAnsi="Times New Roman" w:cs="Times New Roman"/>
                <w:b/>
                <w:bCs/>
                <w:sz w:val="16"/>
                <w:szCs w:val="16"/>
              </w:rPr>
            </w:pPr>
          </w:p>
        </w:tc>
        <w:tc>
          <w:tcPr>
            <w:tcW w:w="1701" w:type="dxa"/>
          </w:tcPr>
          <w:p w14:paraId="5DE5B4E0" w14:textId="7FAC3C0D"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CG (MRC OE/BE</w:t>
            </w:r>
            <w:r w:rsidR="000B61D1">
              <w:rPr>
                <w:rFonts w:ascii="Times New Roman" w:hAnsi="Times New Roman" w:cs="Times New Roman"/>
                <w:sz w:val="16"/>
                <w:szCs w:val="16"/>
              </w:rPr>
              <w:t>)</w:t>
            </w:r>
          </w:p>
        </w:tc>
        <w:tc>
          <w:tcPr>
            <w:tcW w:w="1559" w:type="dxa"/>
          </w:tcPr>
          <w:p w14:paraId="5058E8B0" w14:textId="521ADECA"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4 (3-5</w:t>
            </w:r>
            <w:r w:rsidR="00C304CE">
              <w:rPr>
                <w:rFonts w:ascii="Times New Roman" w:hAnsi="Times New Roman" w:cs="Times New Roman"/>
                <w:sz w:val="16"/>
                <w:szCs w:val="16"/>
              </w:rPr>
              <w:t>)/</w:t>
            </w:r>
            <w:r>
              <w:rPr>
                <w:rFonts w:ascii="Times New Roman" w:hAnsi="Times New Roman" w:cs="Times New Roman"/>
                <w:sz w:val="16"/>
                <w:szCs w:val="16"/>
              </w:rPr>
              <w:t xml:space="preserve"> 4 (4-5) </w:t>
            </w:r>
          </w:p>
        </w:tc>
        <w:tc>
          <w:tcPr>
            <w:tcW w:w="1560" w:type="dxa"/>
          </w:tcPr>
          <w:p w14:paraId="7DE396AE" w14:textId="50520220"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5 (3-5</w:t>
            </w:r>
            <w:r w:rsidR="00C304CE">
              <w:rPr>
                <w:rFonts w:ascii="Times New Roman" w:hAnsi="Times New Roman" w:cs="Times New Roman"/>
                <w:sz w:val="16"/>
                <w:szCs w:val="16"/>
              </w:rPr>
              <w:t>)/</w:t>
            </w:r>
            <w:r>
              <w:rPr>
                <w:rFonts w:ascii="Times New Roman" w:hAnsi="Times New Roman" w:cs="Times New Roman"/>
                <w:sz w:val="16"/>
                <w:szCs w:val="16"/>
              </w:rPr>
              <w:t xml:space="preserve"> 5 (4-5)</w:t>
            </w:r>
          </w:p>
        </w:tc>
        <w:tc>
          <w:tcPr>
            <w:tcW w:w="1559" w:type="dxa"/>
          </w:tcPr>
          <w:p w14:paraId="1F187CE3" w14:textId="77777777" w:rsidR="00DA6BA3" w:rsidRPr="007B603E"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778" w:type="dxa"/>
          </w:tcPr>
          <w:p w14:paraId="097BC4B2" w14:textId="2C97BF3A" w:rsidR="00DA6BA3" w:rsidRPr="00A51A93" w:rsidRDefault="00C304CE" w:rsidP="00DA6BA3">
            <w:pPr>
              <w:jc w:val="right"/>
              <w:rPr>
                <w:rFonts w:ascii="Times New Roman" w:hAnsi="Times New Roman" w:cs="Times New Roman"/>
                <w:sz w:val="16"/>
                <w:szCs w:val="16"/>
                <w:u w:val="single"/>
              </w:rPr>
            </w:pPr>
            <w:r>
              <w:rPr>
                <w:rFonts w:ascii="Times New Roman" w:hAnsi="Times New Roman" w:cs="Times New Roman"/>
                <w:sz w:val="16"/>
                <w:szCs w:val="16"/>
              </w:rPr>
              <w:t>0.084/</w:t>
            </w:r>
            <w:r w:rsidR="00DA6BA3">
              <w:rPr>
                <w:rFonts w:ascii="Times New Roman" w:hAnsi="Times New Roman" w:cs="Times New Roman"/>
                <w:sz w:val="16"/>
                <w:szCs w:val="16"/>
              </w:rPr>
              <w:t xml:space="preserve"> </w:t>
            </w:r>
            <w:r w:rsidR="00DA6BA3" w:rsidRPr="00A51A93">
              <w:rPr>
                <w:rFonts w:ascii="Times New Roman" w:hAnsi="Times New Roman" w:cs="Times New Roman"/>
                <w:sz w:val="16"/>
                <w:szCs w:val="16"/>
                <w:u w:val="single"/>
              </w:rPr>
              <w:t>0.034</w:t>
            </w:r>
          </w:p>
        </w:tc>
      </w:tr>
      <w:tr w:rsidR="00DA6BA3" w14:paraId="4A4AFDC4" w14:textId="77777777" w:rsidTr="000E7EE6">
        <w:trPr>
          <w:trHeight w:val="50"/>
        </w:trPr>
        <w:tc>
          <w:tcPr>
            <w:tcW w:w="1838" w:type="dxa"/>
          </w:tcPr>
          <w:p w14:paraId="5C397500" w14:textId="77777777" w:rsidR="00DA6BA3" w:rsidRDefault="00DA6BA3" w:rsidP="00DA6BA3">
            <w:pPr>
              <w:rPr>
                <w:rFonts w:ascii="Times New Roman" w:hAnsi="Times New Roman" w:cs="Times New Roman"/>
                <w:b/>
                <w:bCs/>
                <w:sz w:val="16"/>
                <w:szCs w:val="16"/>
              </w:rPr>
            </w:pPr>
            <w:proofErr w:type="spellStart"/>
            <w:r>
              <w:rPr>
                <w:rFonts w:ascii="Times New Roman" w:hAnsi="Times New Roman" w:cs="Times New Roman"/>
                <w:b/>
                <w:bCs/>
                <w:sz w:val="16"/>
                <w:szCs w:val="16"/>
              </w:rPr>
              <w:t>Nakanishi</w:t>
            </w:r>
            <w:proofErr w:type="spellEnd"/>
            <w:r>
              <w:rPr>
                <w:rFonts w:ascii="Times New Roman" w:hAnsi="Times New Roman" w:cs="Times New Roman"/>
                <w:b/>
                <w:bCs/>
                <w:sz w:val="16"/>
                <w:szCs w:val="16"/>
              </w:rPr>
              <w:t xml:space="preserve"> (2020)</w:t>
            </w:r>
          </w:p>
        </w:tc>
        <w:tc>
          <w:tcPr>
            <w:tcW w:w="1701" w:type="dxa"/>
          </w:tcPr>
          <w:p w14:paraId="234A7969" w14:textId="5BC046FE"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EMS (MRC)</w:t>
            </w:r>
          </w:p>
        </w:tc>
        <w:tc>
          <w:tcPr>
            <w:tcW w:w="1559" w:type="dxa"/>
          </w:tcPr>
          <w:p w14:paraId="7B208702"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60" w:type="dxa"/>
          </w:tcPr>
          <w:p w14:paraId="29E85E13"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59" w:type="dxa"/>
          </w:tcPr>
          <w:p w14:paraId="526DCC9A" w14:textId="77777777" w:rsidR="00DA6BA3" w:rsidRPr="007B603E" w:rsidRDefault="00DA6BA3" w:rsidP="00DA6BA3">
            <w:pPr>
              <w:jc w:val="right"/>
              <w:rPr>
                <w:rFonts w:ascii="Times New Roman" w:hAnsi="Times New Roman" w:cs="Times New Roman"/>
                <w:sz w:val="16"/>
                <w:szCs w:val="16"/>
              </w:rPr>
            </w:pPr>
            <w:r>
              <w:rPr>
                <w:rFonts w:ascii="Times New Roman" w:hAnsi="Times New Roman" w:cs="Times New Roman"/>
                <w:sz w:val="16"/>
                <w:szCs w:val="16"/>
              </w:rPr>
              <w:t>55 (50-58)</w:t>
            </w:r>
          </w:p>
        </w:tc>
        <w:tc>
          <w:tcPr>
            <w:tcW w:w="778" w:type="dxa"/>
            <w:vMerge w:val="restart"/>
          </w:tcPr>
          <w:p w14:paraId="594F17A5"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0.53</w:t>
            </w:r>
          </w:p>
        </w:tc>
      </w:tr>
      <w:tr w:rsidR="00DA6BA3" w14:paraId="2204946F" w14:textId="77777777" w:rsidTr="000E7EE6">
        <w:trPr>
          <w:trHeight w:val="138"/>
        </w:trPr>
        <w:tc>
          <w:tcPr>
            <w:tcW w:w="1838" w:type="dxa"/>
          </w:tcPr>
          <w:p w14:paraId="39F62677" w14:textId="77777777" w:rsidR="00DA6BA3" w:rsidRDefault="00DA6BA3" w:rsidP="00DA6BA3">
            <w:pPr>
              <w:rPr>
                <w:rFonts w:ascii="Times New Roman" w:hAnsi="Times New Roman" w:cs="Times New Roman"/>
                <w:b/>
                <w:bCs/>
                <w:sz w:val="16"/>
                <w:szCs w:val="16"/>
              </w:rPr>
            </w:pPr>
          </w:p>
        </w:tc>
        <w:tc>
          <w:tcPr>
            <w:tcW w:w="1701" w:type="dxa"/>
          </w:tcPr>
          <w:p w14:paraId="332E6A0A" w14:textId="2009EE42"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CG (MRC)</w:t>
            </w:r>
          </w:p>
        </w:tc>
        <w:tc>
          <w:tcPr>
            <w:tcW w:w="1559" w:type="dxa"/>
          </w:tcPr>
          <w:p w14:paraId="16A6CE10"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60" w:type="dxa"/>
          </w:tcPr>
          <w:p w14:paraId="183BF9C8"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59" w:type="dxa"/>
          </w:tcPr>
          <w:p w14:paraId="4FEA2973" w14:textId="77777777" w:rsidR="00DA6BA3" w:rsidRPr="007B603E" w:rsidRDefault="00DA6BA3" w:rsidP="00DA6BA3">
            <w:pPr>
              <w:jc w:val="right"/>
              <w:rPr>
                <w:rFonts w:ascii="Times New Roman" w:hAnsi="Times New Roman" w:cs="Times New Roman"/>
                <w:sz w:val="16"/>
                <w:szCs w:val="16"/>
              </w:rPr>
            </w:pPr>
            <w:r>
              <w:rPr>
                <w:rFonts w:ascii="Times New Roman" w:hAnsi="Times New Roman" w:cs="Times New Roman"/>
                <w:sz w:val="16"/>
                <w:szCs w:val="16"/>
              </w:rPr>
              <w:t>52 (35-59)</w:t>
            </w:r>
          </w:p>
        </w:tc>
        <w:tc>
          <w:tcPr>
            <w:tcW w:w="778" w:type="dxa"/>
            <w:vMerge/>
          </w:tcPr>
          <w:p w14:paraId="6544F8AB" w14:textId="77777777" w:rsidR="00DA6BA3" w:rsidRDefault="00DA6BA3" w:rsidP="00DA6BA3">
            <w:pPr>
              <w:jc w:val="center"/>
              <w:rPr>
                <w:rFonts w:ascii="Times New Roman" w:hAnsi="Times New Roman" w:cs="Times New Roman"/>
                <w:sz w:val="16"/>
                <w:szCs w:val="16"/>
              </w:rPr>
            </w:pPr>
          </w:p>
        </w:tc>
      </w:tr>
      <w:tr w:rsidR="00DA6BA3" w14:paraId="1B605B0D" w14:textId="77777777" w:rsidTr="000E7EE6">
        <w:trPr>
          <w:trHeight w:val="83"/>
        </w:trPr>
        <w:tc>
          <w:tcPr>
            <w:tcW w:w="1838" w:type="dxa"/>
          </w:tcPr>
          <w:p w14:paraId="24BF37C6" w14:textId="77777777" w:rsidR="00DA6BA3" w:rsidRDefault="00DA6BA3" w:rsidP="00DA6BA3">
            <w:pPr>
              <w:rPr>
                <w:rFonts w:ascii="Times New Roman" w:hAnsi="Times New Roman" w:cs="Times New Roman"/>
                <w:b/>
                <w:bCs/>
                <w:sz w:val="16"/>
                <w:szCs w:val="16"/>
              </w:rPr>
            </w:pPr>
            <w:proofErr w:type="spellStart"/>
            <w:r>
              <w:rPr>
                <w:rFonts w:ascii="Times New Roman" w:hAnsi="Times New Roman" w:cs="Times New Roman"/>
                <w:b/>
                <w:bCs/>
                <w:sz w:val="16"/>
                <w:szCs w:val="16"/>
              </w:rPr>
              <w:t>Koutsioumpa</w:t>
            </w:r>
            <w:proofErr w:type="spellEnd"/>
            <w:r>
              <w:rPr>
                <w:rFonts w:ascii="Times New Roman" w:hAnsi="Times New Roman" w:cs="Times New Roman"/>
                <w:b/>
                <w:bCs/>
                <w:sz w:val="16"/>
                <w:szCs w:val="16"/>
              </w:rPr>
              <w:t xml:space="preserve"> (2018)</w:t>
            </w:r>
          </w:p>
        </w:tc>
        <w:tc>
          <w:tcPr>
            <w:tcW w:w="1701" w:type="dxa"/>
          </w:tcPr>
          <w:p w14:paraId="56CB6B6A"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 xml:space="preserve">TENMS (MRC </w:t>
            </w:r>
            <w:proofErr w:type="spellStart"/>
            <w:r>
              <w:rPr>
                <w:rFonts w:ascii="Times New Roman" w:hAnsi="Times New Roman" w:cs="Times New Roman"/>
                <w:sz w:val="16"/>
                <w:szCs w:val="16"/>
              </w:rPr>
              <w:t>global</w:t>
            </w:r>
            <w:proofErr w:type="spellEnd"/>
            <w:r>
              <w:rPr>
                <w:rFonts w:ascii="Times New Roman" w:hAnsi="Times New Roman" w:cs="Times New Roman"/>
                <w:sz w:val="16"/>
                <w:szCs w:val="16"/>
              </w:rPr>
              <w:t>)</w:t>
            </w:r>
          </w:p>
        </w:tc>
        <w:tc>
          <w:tcPr>
            <w:tcW w:w="1559" w:type="dxa"/>
          </w:tcPr>
          <w:p w14:paraId="54E49C18"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60" w:type="dxa"/>
          </w:tcPr>
          <w:p w14:paraId="614535B5"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59" w:type="dxa"/>
          </w:tcPr>
          <w:p w14:paraId="372A5DA9" w14:textId="77777777" w:rsidR="00DA6BA3" w:rsidRPr="007B603E" w:rsidRDefault="00DA6BA3" w:rsidP="00DA6BA3">
            <w:pPr>
              <w:jc w:val="right"/>
              <w:rPr>
                <w:rFonts w:ascii="Times New Roman" w:hAnsi="Times New Roman" w:cs="Times New Roman"/>
                <w:sz w:val="16"/>
                <w:szCs w:val="16"/>
              </w:rPr>
            </w:pPr>
            <w:r w:rsidRPr="007D6511">
              <w:rPr>
                <w:rFonts w:ascii="Times New Roman" w:hAnsi="Times New Roman" w:cs="Times New Roman"/>
                <w:sz w:val="16"/>
                <w:szCs w:val="16"/>
              </w:rPr>
              <w:t>16.45 ± 18.6</w:t>
            </w:r>
          </w:p>
        </w:tc>
        <w:tc>
          <w:tcPr>
            <w:tcW w:w="778" w:type="dxa"/>
          </w:tcPr>
          <w:p w14:paraId="6F57EE5D"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0.47</w:t>
            </w:r>
          </w:p>
        </w:tc>
      </w:tr>
      <w:tr w:rsidR="00DA6BA3" w14:paraId="07F89F6A" w14:textId="77777777" w:rsidTr="000E7EE6">
        <w:trPr>
          <w:trHeight w:val="50"/>
        </w:trPr>
        <w:tc>
          <w:tcPr>
            <w:tcW w:w="1838" w:type="dxa"/>
          </w:tcPr>
          <w:p w14:paraId="5A91BF8A" w14:textId="77777777" w:rsidR="00DA6BA3" w:rsidRDefault="00DA6BA3" w:rsidP="00DA6BA3">
            <w:pPr>
              <w:rPr>
                <w:rFonts w:ascii="Times New Roman" w:hAnsi="Times New Roman" w:cs="Times New Roman"/>
                <w:b/>
                <w:bCs/>
                <w:sz w:val="16"/>
                <w:szCs w:val="16"/>
              </w:rPr>
            </w:pPr>
          </w:p>
        </w:tc>
        <w:tc>
          <w:tcPr>
            <w:tcW w:w="1701" w:type="dxa"/>
          </w:tcPr>
          <w:p w14:paraId="246DE55B"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 xml:space="preserve">CG (MRC </w:t>
            </w:r>
            <w:proofErr w:type="spellStart"/>
            <w:r>
              <w:rPr>
                <w:rFonts w:ascii="Times New Roman" w:hAnsi="Times New Roman" w:cs="Times New Roman"/>
                <w:sz w:val="16"/>
                <w:szCs w:val="16"/>
              </w:rPr>
              <w:t>global</w:t>
            </w:r>
            <w:proofErr w:type="spellEnd"/>
            <w:r>
              <w:rPr>
                <w:rFonts w:ascii="Times New Roman" w:hAnsi="Times New Roman" w:cs="Times New Roman"/>
                <w:sz w:val="16"/>
                <w:szCs w:val="16"/>
              </w:rPr>
              <w:t>)</w:t>
            </w:r>
          </w:p>
        </w:tc>
        <w:tc>
          <w:tcPr>
            <w:tcW w:w="1559" w:type="dxa"/>
          </w:tcPr>
          <w:p w14:paraId="27048DD5"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60" w:type="dxa"/>
          </w:tcPr>
          <w:p w14:paraId="74C1D993" w14:textId="77777777" w:rsidR="00DA6BA3" w:rsidRDefault="00DA6BA3" w:rsidP="00DA6BA3">
            <w:pPr>
              <w:jc w:val="right"/>
              <w:rPr>
                <w:rFonts w:ascii="Times New Roman" w:hAnsi="Times New Roman" w:cs="Times New Roman"/>
                <w:sz w:val="16"/>
                <w:szCs w:val="16"/>
              </w:rPr>
            </w:pPr>
            <w:r>
              <w:rPr>
                <w:rFonts w:ascii="Times New Roman" w:hAnsi="Times New Roman" w:cs="Times New Roman"/>
                <w:sz w:val="16"/>
                <w:szCs w:val="16"/>
              </w:rPr>
              <w:t>-</w:t>
            </w:r>
          </w:p>
        </w:tc>
        <w:tc>
          <w:tcPr>
            <w:tcW w:w="1559" w:type="dxa"/>
          </w:tcPr>
          <w:p w14:paraId="4BC4DB41" w14:textId="77777777" w:rsidR="00DA6BA3" w:rsidRPr="007D6511" w:rsidRDefault="00DA6BA3" w:rsidP="00DA6BA3">
            <w:pPr>
              <w:jc w:val="right"/>
              <w:rPr>
                <w:rFonts w:ascii="Times New Roman" w:hAnsi="Times New Roman" w:cs="Times New Roman"/>
                <w:sz w:val="16"/>
                <w:szCs w:val="16"/>
              </w:rPr>
            </w:pPr>
            <w:r w:rsidRPr="007D6511">
              <w:rPr>
                <w:rFonts w:ascii="Times New Roman" w:hAnsi="Times New Roman" w:cs="Times New Roman"/>
                <w:sz w:val="16"/>
                <w:szCs w:val="16"/>
              </w:rPr>
              <w:t xml:space="preserve">21.60 ± 22.8 </w:t>
            </w:r>
          </w:p>
        </w:tc>
        <w:tc>
          <w:tcPr>
            <w:tcW w:w="778" w:type="dxa"/>
          </w:tcPr>
          <w:p w14:paraId="5A1C3A62" w14:textId="77777777" w:rsidR="00DA6BA3" w:rsidRDefault="00DA6BA3" w:rsidP="00DA6BA3">
            <w:pPr>
              <w:rPr>
                <w:rFonts w:ascii="Times New Roman" w:hAnsi="Times New Roman" w:cs="Times New Roman"/>
                <w:sz w:val="16"/>
                <w:szCs w:val="16"/>
              </w:rPr>
            </w:pPr>
          </w:p>
        </w:tc>
      </w:tr>
    </w:tbl>
    <w:p w14:paraId="4E0D720B" w14:textId="2AB96F18" w:rsidR="000B61D1" w:rsidRDefault="000B61D1" w:rsidP="000A4E5E">
      <w:pPr>
        <w:pStyle w:val="Geenafstand"/>
        <w:rPr>
          <w:rFonts w:ascii="Times New Roman" w:hAnsi="Times New Roman" w:cs="Times New Roman"/>
          <w:i/>
          <w:iCs/>
        </w:rPr>
      </w:pPr>
      <w:r>
        <w:rPr>
          <w:rFonts w:ascii="Times New Roman" w:hAnsi="Times New Roman" w:cs="Times New Roman"/>
          <w:i/>
          <w:iCs/>
        </w:rPr>
        <w:t xml:space="preserve">Waardes worden weergegeven als gemiddelde </w:t>
      </w:r>
      <w:r w:rsidRPr="000B61D1">
        <w:rPr>
          <w:rFonts w:ascii="Times New Roman" w:hAnsi="Times New Roman" w:cs="Times New Roman"/>
          <w:i/>
          <w:iCs/>
        </w:rPr>
        <w:t>±</w:t>
      </w:r>
      <w:r>
        <w:rPr>
          <w:rFonts w:ascii="Times New Roman" w:hAnsi="Times New Roman" w:cs="Times New Roman"/>
          <w:i/>
          <w:iCs/>
        </w:rPr>
        <w:t xml:space="preserve"> standaarddeviatie (SD</w:t>
      </w:r>
      <w:r w:rsidR="00DC6321">
        <w:rPr>
          <w:rFonts w:ascii="Times New Roman" w:hAnsi="Times New Roman" w:cs="Times New Roman"/>
          <w:i/>
          <w:iCs/>
        </w:rPr>
        <w:t>) of als mediaan (</w:t>
      </w:r>
      <w:proofErr w:type="spellStart"/>
      <w:r w:rsidR="00DC6321">
        <w:rPr>
          <w:rFonts w:ascii="Times New Roman" w:hAnsi="Times New Roman" w:cs="Times New Roman"/>
          <w:i/>
          <w:iCs/>
        </w:rPr>
        <w:t>interkwartielafstand</w:t>
      </w:r>
      <w:proofErr w:type="spellEnd"/>
      <w:r w:rsidR="00DC6321">
        <w:rPr>
          <w:rFonts w:ascii="Times New Roman" w:hAnsi="Times New Roman" w:cs="Times New Roman"/>
          <w:i/>
          <w:iCs/>
        </w:rPr>
        <w:t xml:space="preserve"> (IQR))</w:t>
      </w:r>
    </w:p>
    <w:p w14:paraId="06B343E6" w14:textId="77777777" w:rsidR="00DC6321" w:rsidRDefault="000A4E5E" w:rsidP="000A4E5E">
      <w:pPr>
        <w:pStyle w:val="Geenafstand"/>
        <w:rPr>
          <w:rFonts w:ascii="Times New Roman" w:hAnsi="Times New Roman" w:cs="Times New Roman"/>
          <w:i/>
          <w:iCs/>
        </w:rPr>
      </w:pPr>
      <w:r>
        <w:rPr>
          <w:rFonts w:ascii="Times New Roman" w:hAnsi="Times New Roman" w:cs="Times New Roman"/>
          <w:i/>
          <w:iCs/>
        </w:rPr>
        <w:t>*</w:t>
      </w:r>
      <w:r w:rsidRPr="003F345C">
        <w:rPr>
          <w:rFonts w:ascii="Times New Roman" w:hAnsi="Times New Roman" w:cs="Times New Roman"/>
          <w:i/>
          <w:iCs/>
        </w:rPr>
        <w:t xml:space="preserve">Afkortingen; </w:t>
      </w:r>
      <w:r w:rsidRPr="003F345C">
        <w:rPr>
          <w:rFonts w:ascii="Times New Roman" w:hAnsi="Times New Roman" w:cs="Times New Roman"/>
          <w:b/>
          <w:bCs/>
          <w:i/>
          <w:iCs/>
        </w:rPr>
        <w:t>MRC:</w:t>
      </w:r>
      <w:r w:rsidRPr="003F345C">
        <w:rPr>
          <w:rFonts w:ascii="Times New Roman" w:hAnsi="Times New Roman" w:cs="Times New Roman"/>
          <w:i/>
          <w:iCs/>
        </w:rPr>
        <w:t xml:space="preserve"> </w:t>
      </w:r>
      <w:proofErr w:type="spellStart"/>
      <w:r w:rsidRPr="003F345C">
        <w:rPr>
          <w:rFonts w:ascii="Times New Roman" w:hAnsi="Times New Roman" w:cs="Times New Roman"/>
          <w:i/>
          <w:iCs/>
        </w:rPr>
        <w:t>medical</w:t>
      </w:r>
      <w:proofErr w:type="spellEnd"/>
      <w:r w:rsidRPr="003F345C">
        <w:rPr>
          <w:rFonts w:ascii="Times New Roman" w:hAnsi="Times New Roman" w:cs="Times New Roman"/>
          <w:i/>
          <w:iCs/>
        </w:rPr>
        <w:t xml:space="preserve"> research council (0-5; 5 maximale functie), </w:t>
      </w:r>
      <w:r w:rsidRPr="003F345C">
        <w:rPr>
          <w:rFonts w:ascii="Times New Roman" w:hAnsi="Times New Roman" w:cs="Times New Roman"/>
          <w:b/>
          <w:bCs/>
          <w:i/>
          <w:iCs/>
        </w:rPr>
        <w:t>NMES:</w:t>
      </w:r>
      <w:r w:rsidRPr="003F345C">
        <w:rPr>
          <w:rFonts w:ascii="Times New Roman" w:hAnsi="Times New Roman" w:cs="Times New Roman"/>
          <w:i/>
          <w:iCs/>
        </w:rPr>
        <w:t xml:space="preserve"> neuromusculaire elektrostimulatie,</w:t>
      </w:r>
      <w:r w:rsidR="00881C82">
        <w:rPr>
          <w:rFonts w:ascii="Times New Roman" w:hAnsi="Times New Roman" w:cs="Times New Roman"/>
          <w:i/>
          <w:iCs/>
        </w:rPr>
        <w:t xml:space="preserve"> </w:t>
      </w:r>
      <w:r w:rsidR="00881C82">
        <w:rPr>
          <w:rFonts w:ascii="Times New Roman" w:hAnsi="Times New Roman" w:cs="Times New Roman"/>
          <w:b/>
          <w:bCs/>
          <w:i/>
          <w:iCs/>
        </w:rPr>
        <w:t>CG:</w:t>
      </w:r>
      <w:r w:rsidR="00881C82">
        <w:rPr>
          <w:rFonts w:ascii="Times New Roman" w:hAnsi="Times New Roman" w:cs="Times New Roman"/>
          <w:i/>
          <w:iCs/>
        </w:rPr>
        <w:t xml:space="preserve"> controlegroep,</w:t>
      </w:r>
      <w:r w:rsidRPr="003F345C">
        <w:rPr>
          <w:rFonts w:ascii="Times New Roman" w:hAnsi="Times New Roman" w:cs="Times New Roman"/>
          <w:i/>
          <w:iCs/>
        </w:rPr>
        <w:t xml:space="preserve"> </w:t>
      </w:r>
      <w:r w:rsidRPr="003F345C">
        <w:rPr>
          <w:rFonts w:ascii="Times New Roman" w:hAnsi="Times New Roman" w:cs="Times New Roman"/>
          <w:b/>
          <w:bCs/>
          <w:i/>
          <w:iCs/>
        </w:rPr>
        <w:t>EMS:</w:t>
      </w:r>
      <w:r w:rsidRPr="003F345C">
        <w:rPr>
          <w:rFonts w:ascii="Times New Roman" w:hAnsi="Times New Roman" w:cs="Times New Roman"/>
          <w:i/>
          <w:iCs/>
        </w:rPr>
        <w:t xml:space="preserve"> </w:t>
      </w:r>
      <w:r w:rsidR="00C45DE8" w:rsidRPr="003F345C">
        <w:rPr>
          <w:rFonts w:ascii="Times New Roman" w:hAnsi="Times New Roman" w:cs="Times New Roman"/>
          <w:i/>
          <w:iCs/>
        </w:rPr>
        <w:t>Electro musculaire</w:t>
      </w:r>
      <w:r w:rsidRPr="003F345C">
        <w:rPr>
          <w:rFonts w:ascii="Times New Roman" w:hAnsi="Times New Roman" w:cs="Times New Roman"/>
          <w:i/>
          <w:iCs/>
        </w:rPr>
        <w:t xml:space="preserve"> stimulatie, </w:t>
      </w:r>
      <w:r w:rsidRPr="003F345C">
        <w:rPr>
          <w:rFonts w:ascii="Times New Roman" w:hAnsi="Times New Roman" w:cs="Times New Roman"/>
          <w:b/>
          <w:bCs/>
          <w:i/>
          <w:iCs/>
        </w:rPr>
        <w:t>FT:</w:t>
      </w:r>
      <w:r w:rsidRPr="003F345C">
        <w:rPr>
          <w:rFonts w:ascii="Times New Roman" w:hAnsi="Times New Roman" w:cs="Times New Roman"/>
          <w:i/>
          <w:iCs/>
        </w:rPr>
        <w:t xml:space="preserve"> fysiotherapie, </w:t>
      </w:r>
      <w:r w:rsidRPr="003F345C">
        <w:rPr>
          <w:rFonts w:ascii="Times New Roman" w:hAnsi="Times New Roman" w:cs="Times New Roman"/>
          <w:b/>
          <w:bCs/>
          <w:i/>
          <w:iCs/>
        </w:rPr>
        <w:t>HHD:</w:t>
      </w:r>
      <w:r w:rsidRPr="003F345C">
        <w:rPr>
          <w:rFonts w:ascii="Times New Roman" w:hAnsi="Times New Roman" w:cs="Times New Roman"/>
          <w:i/>
          <w:iCs/>
        </w:rPr>
        <w:t xml:space="preserve"> handheld dynamometer</w:t>
      </w:r>
      <w:r w:rsidR="00057BB6">
        <w:rPr>
          <w:rFonts w:ascii="Times New Roman" w:hAnsi="Times New Roman" w:cs="Times New Roman"/>
          <w:i/>
          <w:iCs/>
        </w:rPr>
        <w:t xml:space="preserve"> in Newton</w:t>
      </w:r>
      <w:r w:rsidR="00AA1EDF">
        <w:rPr>
          <w:rFonts w:ascii="Times New Roman" w:hAnsi="Times New Roman" w:cs="Times New Roman"/>
          <w:i/>
          <w:iCs/>
        </w:rPr>
        <w:t xml:space="preserve"> (N)</w:t>
      </w:r>
      <w:r w:rsidRPr="003F345C">
        <w:rPr>
          <w:rFonts w:ascii="Times New Roman" w:hAnsi="Times New Roman" w:cs="Times New Roman"/>
          <w:i/>
          <w:iCs/>
        </w:rPr>
        <w:t xml:space="preserve">, </w:t>
      </w:r>
      <w:r w:rsidRPr="003F345C">
        <w:rPr>
          <w:rFonts w:ascii="Times New Roman" w:hAnsi="Times New Roman" w:cs="Times New Roman"/>
          <w:b/>
          <w:bCs/>
          <w:i/>
          <w:iCs/>
        </w:rPr>
        <w:t>EPF:</w:t>
      </w:r>
      <w:r w:rsidRPr="003F345C">
        <w:rPr>
          <w:rFonts w:ascii="Times New Roman" w:hAnsi="Times New Roman" w:cs="Times New Roman"/>
          <w:i/>
          <w:iCs/>
        </w:rPr>
        <w:t xml:space="preserve"> </w:t>
      </w:r>
      <w:proofErr w:type="spellStart"/>
      <w:r w:rsidRPr="003F345C">
        <w:rPr>
          <w:rFonts w:ascii="Times New Roman" w:hAnsi="Times New Roman" w:cs="Times New Roman"/>
          <w:i/>
          <w:iCs/>
        </w:rPr>
        <w:t>evoked</w:t>
      </w:r>
      <w:proofErr w:type="spellEnd"/>
      <w:r w:rsidRPr="003F345C">
        <w:rPr>
          <w:rFonts w:ascii="Times New Roman" w:hAnsi="Times New Roman" w:cs="Times New Roman"/>
          <w:i/>
          <w:iCs/>
        </w:rPr>
        <w:t xml:space="preserve"> peak force</w:t>
      </w:r>
      <w:r w:rsidR="005F7045">
        <w:rPr>
          <w:rFonts w:ascii="Times New Roman" w:hAnsi="Times New Roman" w:cs="Times New Roman"/>
          <w:i/>
          <w:iCs/>
        </w:rPr>
        <w:t xml:space="preserve"> in kilogram-kracht (kg/f)</w:t>
      </w:r>
      <w:r w:rsidRPr="003F345C">
        <w:rPr>
          <w:rFonts w:ascii="Times New Roman" w:hAnsi="Times New Roman" w:cs="Times New Roman"/>
          <w:i/>
          <w:iCs/>
        </w:rPr>
        <w:t xml:space="preserve">, </w:t>
      </w:r>
    </w:p>
    <w:p w14:paraId="7AEAF96A" w14:textId="1031ED15" w:rsidR="00CF1947" w:rsidRDefault="00DC6321" w:rsidP="000A4E5E">
      <w:pPr>
        <w:pStyle w:val="Geenafstand"/>
        <w:rPr>
          <w:rFonts w:ascii="Times New Roman" w:hAnsi="Times New Roman" w:cs="Times New Roman"/>
          <w:i/>
          <w:iCs/>
        </w:rPr>
      </w:pPr>
      <w:r>
        <w:rPr>
          <w:rFonts w:ascii="Times New Roman" w:hAnsi="Times New Roman" w:cs="Times New Roman"/>
          <w:i/>
          <w:iCs/>
        </w:rPr>
        <w:lastRenderedPageBreak/>
        <w:t>(</w:t>
      </w:r>
      <w:r w:rsidR="00152F66">
        <w:rPr>
          <w:rFonts w:ascii="Times New Roman" w:hAnsi="Times New Roman" w:cs="Times New Roman"/>
          <w:i/>
          <w:iCs/>
        </w:rPr>
        <w:t>vervolg tabel 6</w:t>
      </w:r>
      <w:r>
        <w:rPr>
          <w:rFonts w:ascii="Times New Roman" w:hAnsi="Times New Roman" w:cs="Times New Roman"/>
          <w:i/>
          <w:iCs/>
        </w:rPr>
        <w:t xml:space="preserve">) </w:t>
      </w:r>
      <w:r w:rsidR="00AA1EDF">
        <w:rPr>
          <w:rFonts w:ascii="Times New Roman" w:hAnsi="Times New Roman" w:cs="Times New Roman"/>
          <w:b/>
          <w:bCs/>
          <w:i/>
          <w:iCs/>
        </w:rPr>
        <w:t xml:space="preserve">MRC </w:t>
      </w:r>
      <w:proofErr w:type="spellStart"/>
      <w:r w:rsidR="00AA1EDF">
        <w:rPr>
          <w:rFonts w:ascii="Times New Roman" w:hAnsi="Times New Roman" w:cs="Times New Roman"/>
          <w:b/>
          <w:bCs/>
          <w:i/>
          <w:iCs/>
        </w:rPr>
        <w:t>global</w:t>
      </w:r>
      <w:proofErr w:type="spellEnd"/>
      <w:r w:rsidR="00AA1EDF">
        <w:rPr>
          <w:rFonts w:ascii="Times New Roman" w:hAnsi="Times New Roman" w:cs="Times New Roman"/>
          <w:b/>
          <w:bCs/>
          <w:i/>
          <w:iCs/>
        </w:rPr>
        <w:t>:</w:t>
      </w:r>
      <w:r w:rsidR="00AA1EDF">
        <w:rPr>
          <w:rFonts w:ascii="Times New Roman" w:hAnsi="Times New Roman" w:cs="Times New Roman"/>
          <w:i/>
          <w:iCs/>
        </w:rPr>
        <w:t xml:space="preserve"> </w:t>
      </w:r>
      <w:r w:rsidR="00D84A4D">
        <w:rPr>
          <w:rFonts w:ascii="Times New Roman" w:hAnsi="Times New Roman" w:cs="Times New Roman"/>
          <w:i/>
          <w:iCs/>
        </w:rPr>
        <w:t xml:space="preserve">MRC-score van zes spiergroepen opgeteld, </w:t>
      </w:r>
      <w:r w:rsidR="00D84A4D">
        <w:rPr>
          <w:rFonts w:ascii="Times New Roman" w:hAnsi="Times New Roman" w:cs="Times New Roman"/>
          <w:b/>
          <w:bCs/>
          <w:i/>
          <w:iCs/>
        </w:rPr>
        <w:t xml:space="preserve">OE: </w:t>
      </w:r>
      <w:r w:rsidR="00D84A4D">
        <w:rPr>
          <w:rFonts w:ascii="Times New Roman" w:hAnsi="Times New Roman" w:cs="Times New Roman"/>
          <w:i/>
          <w:iCs/>
        </w:rPr>
        <w:t xml:space="preserve">onderste extremiteit, </w:t>
      </w:r>
      <w:r w:rsidR="00D84A4D">
        <w:rPr>
          <w:rFonts w:ascii="Times New Roman" w:hAnsi="Times New Roman" w:cs="Times New Roman"/>
          <w:b/>
          <w:bCs/>
          <w:i/>
          <w:iCs/>
        </w:rPr>
        <w:t>BE:</w:t>
      </w:r>
      <w:r w:rsidR="00D84A4D">
        <w:rPr>
          <w:rFonts w:ascii="Times New Roman" w:hAnsi="Times New Roman" w:cs="Times New Roman"/>
          <w:i/>
          <w:iCs/>
        </w:rPr>
        <w:t xml:space="preserve"> bovenste extremiteit</w:t>
      </w:r>
      <w:r w:rsidR="00AC171F">
        <w:rPr>
          <w:rFonts w:ascii="Times New Roman" w:hAnsi="Times New Roman" w:cs="Times New Roman"/>
          <w:i/>
          <w:iCs/>
        </w:rPr>
        <w:t xml:space="preserve">, </w:t>
      </w:r>
      <w:r w:rsidR="000A4E5E" w:rsidRPr="003F345C">
        <w:rPr>
          <w:rFonts w:ascii="Times New Roman" w:hAnsi="Times New Roman" w:cs="Times New Roman"/>
          <w:b/>
          <w:bCs/>
          <w:i/>
          <w:iCs/>
        </w:rPr>
        <w:t>TENMS:</w:t>
      </w:r>
      <w:r w:rsidR="000A4E5E" w:rsidRPr="003F345C">
        <w:rPr>
          <w:rFonts w:ascii="Times New Roman" w:hAnsi="Times New Roman" w:cs="Times New Roman"/>
          <w:i/>
          <w:iCs/>
        </w:rPr>
        <w:t xml:space="preserve"> transcutane elektrische neuromusculaire stimulatie.</w:t>
      </w:r>
    </w:p>
    <w:p w14:paraId="6E8419DA" w14:textId="4532F7AE" w:rsidR="00CF1947" w:rsidRPr="003F345C" w:rsidRDefault="00CF1947" w:rsidP="000A4E5E">
      <w:pPr>
        <w:pStyle w:val="Geenafstand"/>
        <w:rPr>
          <w:rFonts w:ascii="Times New Roman" w:hAnsi="Times New Roman" w:cs="Times New Roman"/>
          <w:i/>
          <w:iCs/>
        </w:rPr>
        <w:sectPr w:rsidR="00CF1947" w:rsidRPr="003F345C" w:rsidSect="00F017A9">
          <w:type w:val="continuous"/>
          <w:pgSz w:w="11906" w:h="16838"/>
          <w:pgMar w:top="1417" w:right="1417" w:bottom="1417" w:left="1417" w:header="708" w:footer="708" w:gutter="0"/>
          <w:cols w:space="708"/>
          <w:docGrid w:linePitch="360"/>
        </w:sectPr>
      </w:pPr>
    </w:p>
    <w:p w14:paraId="361925FA" w14:textId="2115F376" w:rsidR="00941936" w:rsidRDefault="00941936" w:rsidP="00941936">
      <w:pPr>
        <w:pStyle w:val="Geenafstand"/>
        <w:rPr>
          <w:rFonts w:ascii="Times New Roman" w:hAnsi="Times New Roman" w:cs="Times New Roman"/>
          <w:i/>
          <w:iCs/>
        </w:rPr>
      </w:pPr>
    </w:p>
    <w:p w14:paraId="379F5582" w14:textId="77777777" w:rsidR="000A23EE" w:rsidRDefault="000A23EE" w:rsidP="00941936">
      <w:pPr>
        <w:pStyle w:val="Geenafstand"/>
        <w:rPr>
          <w:rFonts w:ascii="Times New Roman" w:hAnsi="Times New Roman" w:cs="Times New Roman"/>
          <w:b/>
          <w:bCs/>
          <w:i/>
          <w:iCs/>
        </w:rPr>
        <w:sectPr w:rsidR="000A23EE" w:rsidSect="00F017A9">
          <w:type w:val="continuous"/>
          <w:pgSz w:w="11906" w:h="16838"/>
          <w:pgMar w:top="1417" w:right="1417" w:bottom="1417" w:left="1417" w:header="708" w:footer="708" w:gutter="0"/>
          <w:cols w:num="2" w:space="708"/>
          <w:docGrid w:linePitch="360"/>
        </w:sectPr>
      </w:pPr>
    </w:p>
    <w:p w14:paraId="7C7FE941" w14:textId="71FB3407" w:rsidR="00A27CEB" w:rsidRPr="00A27CEB" w:rsidRDefault="00A27CEB" w:rsidP="00941936">
      <w:pPr>
        <w:pStyle w:val="Geenafstand"/>
        <w:rPr>
          <w:rFonts w:ascii="Times New Roman" w:hAnsi="Times New Roman" w:cs="Times New Roman"/>
          <w:i/>
          <w:iCs/>
        </w:rPr>
      </w:pPr>
      <w:r>
        <w:rPr>
          <w:rFonts w:ascii="Times New Roman" w:hAnsi="Times New Roman" w:cs="Times New Roman"/>
          <w:b/>
          <w:bCs/>
          <w:i/>
          <w:iCs/>
        </w:rPr>
        <w:t xml:space="preserve">Tabel </w:t>
      </w:r>
      <w:r w:rsidR="00AF0FD5">
        <w:rPr>
          <w:rFonts w:ascii="Times New Roman" w:hAnsi="Times New Roman" w:cs="Times New Roman"/>
          <w:b/>
          <w:bCs/>
          <w:i/>
          <w:iCs/>
        </w:rPr>
        <w:t>7</w:t>
      </w:r>
      <w:r>
        <w:rPr>
          <w:rFonts w:ascii="Times New Roman" w:hAnsi="Times New Roman" w:cs="Times New Roman"/>
          <w:b/>
          <w:bCs/>
          <w:i/>
          <w:iCs/>
        </w:rPr>
        <w:t>:</w:t>
      </w:r>
      <w:r>
        <w:rPr>
          <w:rFonts w:ascii="Times New Roman" w:hAnsi="Times New Roman" w:cs="Times New Roman"/>
          <w:i/>
          <w:iCs/>
        </w:rPr>
        <w:t xml:space="preserve"> resultaten van de zelfredzaamheid</w:t>
      </w:r>
      <w:r w:rsidR="000A23EE">
        <w:rPr>
          <w:rFonts w:ascii="Times New Roman" w:hAnsi="Times New Roman" w:cs="Times New Roman"/>
          <w:i/>
          <w:iCs/>
        </w:rPr>
        <w:t>metingen</w:t>
      </w:r>
      <w:r w:rsidR="005F7045">
        <w:rPr>
          <w:rFonts w:ascii="Times New Roman" w:hAnsi="Times New Roman" w:cs="Times New Roman"/>
          <w:i/>
          <w:iCs/>
        </w:rPr>
        <w:t xml:space="preserve"> bij ic-ontslag (tenzij anders aangegeven)</w:t>
      </w:r>
      <w:r w:rsidR="000A23EE">
        <w:rPr>
          <w:rFonts w:ascii="Times New Roman" w:hAnsi="Times New Roman" w:cs="Times New Roman"/>
          <w:i/>
          <w:iCs/>
        </w:rPr>
        <w:t xml:space="preserve"> per studie weergegeven in een tabel.</w:t>
      </w:r>
      <w:r w:rsidR="005F7045">
        <w:rPr>
          <w:rFonts w:ascii="Times New Roman" w:hAnsi="Times New Roman" w:cs="Times New Roman"/>
          <w:i/>
          <w:iCs/>
        </w:rPr>
        <w:t xml:space="preserve"> </w:t>
      </w:r>
    </w:p>
    <w:p w14:paraId="76A02355" w14:textId="77777777" w:rsidR="000A23EE" w:rsidRDefault="000A23EE" w:rsidP="002B3413">
      <w:pPr>
        <w:rPr>
          <w:rFonts w:ascii="Times New Roman" w:hAnsi="Times New Roman" w:cs="Times New Roman"/>
          <w:b/>
          <w:bCs/>
          <w:sz w:val="16"/>
          <w:szCs w:val="16"/>
        </w:rPr>
        <w:sectPr w:rsidR="000A23EE" w:rsidSect="000A23EE">
          <w:type w:val="continuous"/>
          <w:pgSz w:w="11906" w:h="16838"/>
          <w:pgMar w:top="1417" w:right="1417" w:bottom="1417" w:left="1417" w:header="708" w:footer="708" w:gutter="0"/>
          <w:cols w:space="708"/>
          <w:docGrid w:linePitch="360"/>
        </w:sectPr>
      </w:pPr>
    </w:p>
    <w:tbl>
      <w:tblPr>
        <w:tblStyle w:val="Tabelrasterlicht"/>
        <w:tblpPr w:leftFromText="141" w:rightFromText="141" w:vertAnchor="text" w:horzAnchor="margin" w:tblpXSpec="center" w:tblpY="57"/>
        <w:tblW w:w="8995" w:type="dxa"/>
        <w:tblLayout w:type="fixed"/>
        <w:tblLook w:val="04A0" w:firstRow="1" w:lastRow="0" w:firstColumn="1" w:lastColumn="0" w:noHBand="0" w:noVBand="1"/>
      </w:tblPr>
      <w:tblGrid>
        <w:gridCol w:w="1835"/>
        <w:gridCol w:w="1700"/>
        <w:gridCol w:w="1558"/>
        <w:gridCol w:w="1559"/>
        <w:gridCol w:w="1559"/>
        <w:gridCol w:w="6"/>
        <w:gridCol w:w="778"/>
      </w:tblGrid>
      <w:tr w:rsidR="002B3413" w14:paraId="271AA658" w14:textId="77777777" w:rsidTr="000B61D1">
        <w:trPr>
          <w:trHeight w:val="50"/>
        </w:trPr>
        <w:tc>
          <w:tcPr>
            <w:tcW w:w="1835" w:type="dxa"/>
          </w:tcPr>
          <w:p w14:paraId="1A9CCAB2" w14:textId="77777777" w:rsidR="002B3413" w:rsidRPr="00D82CF3" w:rsidRDefault="002B3413" w:rsidP="002B3413">
            <w:pPr>
              <w:rPr>
                <w:rFonts w:ascii="Times New Roman" w:hAnsi="Times New Roman" w:cs="Times New Roman"/>
                <w:b/>
                <w:bCs/>
                <w:sz w:val="16"/>
                <w:szCs w:val="16"/>
              </w:rPr>
            </w:pPr>
            <w:r w:rsidRPr="00D82CF3">
              <w:rPr>
                <w:rFonts w:ascii="Times New Roman" w:hAnsi="Times New Roman" w:cs="Times New Roman"/>
                <w:b/>
                <w:bCs/>
                <w:sz w:val="16"/>
                <w:szCs w:val="16"/>
              </w:rPr>
              <w:t>Studie (publicatiedatum)</w:t>
            </w:r>
          </w:p>
        </w:tc>
        <w:tc>
          <w:tcPr>
            <w:tcW w:w="1700" w:type="dxa"/>
          </w:tcPr>
          <w:p w14:paraId="0C18CDFB" w14:textId="77777777" w:rsidR="002B3413" w:rsidRPr="00D82CF3" w:rsidRDefault="002B3413" w:rsidP="002B3413">
            <w:pPr>
              <w:jc w:val="right"/>
              <w:rPr>
                <w:rFonts w:ascii="Times New Roman" w:hAnsi="Times New Roman" w:cs="Times New Roman"/>
                <w:b/>
                <w:bCs/>
                <w:sz w:val="16"/>
                <w:szCs w:val="16"/>
              </w:rPr>
            </w:pPr>
            <w:r>
              <w:rPr>
                <w:rFonts w:ascii="Times New Roman" w:hAnsi="Times New Roman" w:cs="Times New Roman"/>
                <w:b/>
                <w:bCs/>
                <w:sz w:val="16"/>
                <w:szCs w:val="16"/>
              </w:rPr>
              <w:t>Meetinstrument</w:t>
            </w:r>
          </w:p>
        </w:tc>
        <w:tc>
          <w:tcPr>
            <w:tcW w:w="4682" w:type="dxa"/>
            <w:gridSpan w:val="4"/>
          </w:tcPr>
          <w:p w14:paraId="2EA2DC51" w14:textId="70F41456" w:rsidR="002B3413" w:rsidRPr="00D82CF3" w:rsidRDefault="005F7045" w:rsidP="002B3413">
            <w:pPr>
              <w:jc w:val="right"/>
              <w:rPr>
                <w:rFonts w:ascii="Times New Roman" w:hAnsi="Times New Roman" w:cs="Times New Roman"/>
                <w:b/>
                <w:bCs/>
                <w:sz w:val="16"/>
                <w:szCs w:val="16"/>
              </w:rPr>
            </w:pPr>
            <w:r>
              <w:rPr>
                <w:rFonts w:ascii="Times New Roman" w:hAnsi="Times New Roman" w:cs="Times New Roman"/>
                <w:b/>
                <w:bCs/>
                <w:sz w:val="16"/>
                <w:szCs w:val="16"/>
              </w:rPr>
              <w:t>Resultaten per i</w:t>
            </w:r>
            <w:r w:rsidR="002B3413">
              <w:rPr>
                <w:rFonts w:ascii="Times New Roman" w:hAnsi="Times New Roman" w:cs="Times New Roman"/>
                <w:b/>
                <w:bCs/>
                <w:sz w:val="16"/>
                <w:szCs w:val="16"/>
              </w:rPr>
              <w:t>nterventie groep</w:t>
            </w:r>
            <w:r w:rsidR="006230E5">
              <w:rPr>
                <w:rFonts w:ascii="Times New Roman" w:hAnsi="Times New Roman" w:cs="Times New Roman"/>
                <w:b/>
                <w:bCs/>
                <w:sz w:val="16"/>
                <w:szCs w:val="16"/>
              </w:rPr>
              <w:t xml:space="preserve"> (gemiddelde </w:t>
            </w:r>
            <w:r w:rsidR="006230E5" w:rsidRPr="006230E5">
              <w:rPr>
                <w:rFonts w:ascii="Times New Roman" w:hAnsi="Times New Roman" w:cs="Times New Roman"/>
                <w:b/>
                <w:bCs/>
                <w:sz w:val="16"/>
                <w:szCs w:val="16"/>
              </w:rPr>
              <w:t>±</w:t>
            </w:r>
            <w:r w:rsidR="006230E5">
              <w:rPr>
                <w:rFonts w:ascii="Times New Roman" w:hAnsi="Times New Roman" w:cs="Times New Roman"/>
                <w:b/>
                <w:bCs/>
                <w:sz w:val="16"/>
                <w:szCs w:val="16"/>
              </w:rPr>
              <w:t xml:space="preserve"> SD</w:t>
            </w:r>
            <w:r w:rsidR="00DC6321">
              <w:rPr>
                <w:rFonts w:ascii="Times New Roman" w:hAnsi="Times New Roman" w:cs="Times New Roman"/>
                <w:b/>
                <w:bCs/>
                <w:sz w:val="16"/>
                <w:szCs w:val="16"/>
              </w:rPr>
              <w:t xml:space="preserve"> of mediaan (IQR)</w:t>
            </w:r>
            <w:r w:rsidR="006230E5">
              <w:rPr>
                <w:rFonts w:ascii="Times New Roman" w:hAnsi="Times New Roman" w:cs="Times New Roman"/>
                <w:b/>
                <w:bCs/>
                <w:sz w:val="16"/>
                <w:szCs w:val="16"/>
              </w:rPr>
              <w:t>)</w:t>
            </w:r>
            <w:r w:rsidR="006230E5" w:rsidRPr="006230E5">
              <w:rPr>
                <w:rFonts w:ascii="Times New Roman" w:hAnsi="Times New Roman" w:cs="Times New Roman"/>
                <w:b/>
                <w:bCs/>
                <w:sz w:val="16"/>
                <w:szCs w:val="16"/>
              </w:rPr>
              <w:t xml:space="preserve"> </w:t>
            </w:r>
            <w:r w:rsidR="006230E5">
              <w:rPr>
                <w:rFonts w:ascii="Times New Roman" w:hAnsi="Times New Roman" w:cs="Times New Roman"/>
                <w:b/>
                <w:bCs/>
                <w:sz w:val="16"/>
                <w:szCs w:val="16"/>
              </w:rPr>
              <w:t xml:space="preserve"> </w:t>
            </w:r>
          </w:p>
        </w:tc>
        <w:tc>
          <w:tcPr>
            <w:tcW w:w="778" w:type="dxa"/>
          </w:tcPr>
          <w:p w14:paraId="38EAE9DD" w14:textId="77777777" w:rsidR="002B3413" w:rsidRPr="00D82CF3" w:rsidRDefault="002B3413" w:rsidP="002B3413">
            <w:pPr>
              <w:jc w:val="right"/>
              <w:rPr>
                <w:rFonts w:ascii="Times New Roman" w:hAnsi="Times New Roman" w:cs="Times New Roman"/>
                <w:b/>
                <w:bCs/>
                <w:sz w:val="16"/>
                <w:szCs w:val="16"/>
              </w:rPr>
            </w:pPr>
            <w:r w:rsidRPr="00D82CF3">
              <w:rPr>
                <w:rFonts w:ascii="Times New Roman" w:hAnsi="Times New Roman" w:cs="Times New Roman"/>
                <w:b/>
                <w:bCs/>
                <w:sz w:val="16"/>
                <w:szCs w:val="16"/>
              </w:rPr>
              <w:t xml:space="preserve">P-waarde </w:t>
            </w:r>
          </w:p>
        </w:tc>
      </w:tr>
      <w:tr w:rsidR="008D79DF" w14:paraId="62B0DA5A" w14:textId="77777777" w:rsidTr="000E7EE6">
        <w:trPr>
          <w:trHeight w:val="50"/>
        </w:trPr>
        <w:tc>
          <w:tcPr>
            <w:tcW w:w="1835" w:type="dxa"/>
          </w:tcPr>
          <w:p w14:paraId="446C3664" w14:textId="77777777" w:rsidR="002B3413" w:rsidRPr="00D82CF3" w:rsidRDefault="002B3413" w:rsidP="002B3413">
            <w:pPr>
              <w:rPr>
                <w:rFonts w:ascii="Times New Roman" w:hAnsi="Times New Roman" w:cs="Times New Roman"/>
                <w:b/>
                <w:bCs/>
                <w:sz w:val="16"/>
                <w:szCs w:val="16"/>
              </w:rPr>
            </w:pPr>
            <w:proofErr w:type="spellStart"/>
            <w:r>
              <w:rPr>
                <w:rFonts w:ascii="Times New Roman" w:hAnsi="Times New Roman" w:cs="Times New Roman"/>
                <w:b/>
                <w:bCs/>
                <w:sz w:val="16"/>
                <w:szCs w:val="16"/>
              </w:rPr>
              <w:t>Wollersheim</w:t>
            </w:r>
            <w:proofErr w:type="spellEnd"/>
            <w:r>
              <w:rPr>
                <w:rFonts w:ascii="Times New Roman" w:hAnsi="Times New Roman" w:cs="Times New Roman"/>
                <w:b/>
                <w:bCs/>
                <w:sz w:val="16"/>
                <w:szCs w:val="16"/>
              </w:rPr>
              <w:t xml:space="preserve"> (2019)</w:t>
            </w:r>
          </w:p>
        </w:tc>
        <w:tc>
          <w:tcPr>
            <w:tcW w:w="1700" w:type="dxa"/>
          </w:tcPr>
          <w:p w14:paraId="066F6B8E" w14:textId="77777777" w:rsidR="002B3413" w:rsidRDefault="002B3413" w:rsidP="002B3413">
            <w:pPr>
              <w:jc w:val="right"/>
              <w:rPr>
                <w:rFonts w:ascii="Times New Roman" w:hAnsi="Times New Roman" w:cs="Times New Roman"/>
                <w:b/>
                <w:bCs/>
                <w:sz w:val="16"/>
                <w:szCs w:val="16"/>
              </w:rPr>
            </w:pPr>
          </w:p>
        </w:tc>
        <w:tc>
          <w:tcPr>
            <w:tcW w:w="1558" w:type="dxa"/>
          </w:tcPr>
          <w:p w14:paraId="7B7DD629" w14:textId="77777777" w:rsidR="002B3413" w:rsidRPr="008B09B0" w:rsidRDefault="002B3413" w:rsidP="002B3413">
            <w:pPr>
              <w:pStyle w:val="Geenafstand"/>
              <w:jc w:val="right"/>
              <w:rPr>
                <w:rFonts w:ascii="Times New Roman" w:hAnsi="Times New Roman" w:cs="Times New Roman"/>
                <w:b/>
                <w:bCs/>
                <w:sz w:val="16"/>
                <w:szCs w:val="16"/>
              </w:rPr>
            </w:pPr>
            <w:r w:rsidRPr="008B09B0">
              <w:rPr>
                <w:rFonts w:ascii="Times New Roman" w:hAnsi="Times New Roman" w:cs="Times New Roman"/>
                <w:b/>
                <w:bCs/>
                <w:sz w:val="16"/>
                <w:szCs w:val="16"/>
              </w:rPr>
              <w:t>NMES</w:t>
            </w:r>
          </w:p>
        </w:tc>
        <w:tc>
          <w:tcPr>
            <w:tcW w:w="1559" w:type="dxa"/>
          </w:tcPr>
          <w:p w14:paraId="258DF036" w14:textId="77777777" w:rsidR="002B3413" w:rsidRPr="008B09B0" w:rsidRDefault="002B3413" w:rsidP="002B3413">
            <w:pPr>
              <w:pStyle w:val="Geenafstand"/>
              <w:jc w:val="right"/>
              <w:rPr>
                <w:rFonts w:ascii="Times New Roman" w:hAnsi="Times New Roman" w:cs="Times New Roman"/>
                <w:b/>
                <w:bCs/>
                <w:sz w:val="16"/>
                <w:szCs w:val="16"/>
              </w:rPr>
            </w:pPr>
            <w:r w:rsidRPr="008B09B0">
              <w:rPr>
                <w:rFonts w:ascii="Times New Roman" w:hAnsi="Times New Roman" w:cs="Times New Roman"/>
                <w:b/>
                <w:bCs/>
                <w:sz w:val="16"/>
                <w:szCs w:val="16"/>
              </w:rPr>
              <w:t>CG</w:t>
            </w:r>
          </w:p>
        </w:tc>
        <w:tc>
          <w:tcPr>
            <w:tcW w:w="1559" w:type="dxa"/>
          </w:tcPr>
          <w:p w14:paraId="51451145" w14:textId="77777777" w:rsidR="002B3413" w:rsidRDefault="002B3413" w:rsidP="002B3413">
            <w:pPr>
              <w:rPr>
                <w:rFonts w:ascii="Times New Roman" w:hAnsi="Times New Roman" w:cs="Times New Roman"/>
                <w:b/>
                <w:bCs/>
                <w:sz w:val="16"/>
                <w:szCs w:val="16"/>
              </w:rPr>
            </w:pPr>
          </w:p>
        </w:tc>
        <w:tc>
          <w:tcPr>
            <w:tcW w:w="784" w:type="dxa"/>
            <w:gridSpan w:val="2"/>
          </w:tcPr>
          <w:p w14:paraId="61B4731C" w14:textId="77777777" w:rsidR="002B3413" w:rsidRPr="00D82CF3" w:rsidRDefault="002B3413" w:rsidP="002B3413">
            <w:pPr>
              <w:rPr>
                <w:rFonts w:ascii="Times New Roman" w:hAnsi="Times New Roman" w:cs="Times New Roman"/>
                <w:b/>
                <w:bCs/>
                <w:sz w:val="16"/>
                <w:szCs w:val="16"/>
              </w:rPr>
            </w:pPr>
          </w:p>
        </w:tc>
      </w:tr>
      <w:tr w:rsidR="008D79DF" w14:paraId="3C0F9C31" w14:textId="77777777" w:rsidTr="000E7EE6">
        <w:trPr>
          <w:trHeight w:val="50"/>
        </w:trPr>
        <w:tc>
          <w:tcPr>
            <w:tcW w:w="1835" w:type="dxa"/>
          </w:tcPr>
          <w:p w14:paraId="35B59F17" w14:textId="77777777" w:rsidR="002B3413" w:rsidRDefault="002B3413" w:rsidP="002B3413">
            <w:pPr>
              <w:rPr>
                <w:rFonts w:ascii="Times New Roman" w:hAnsi="Times New Roman" w:cs="Times New Roman"/>
                <w:b/>
                <w:bCs/>
                <w:sz w:val="16"/>
                <w:szCs w:val="16"/>
              </w:rPr>
            </w:pPr>
          </w:p>
        </w:tc>
        <w:tc>
          <w:tcPr>
            <w:tcW w:w="1700" w:type="dxa"/>
          </w:tcPr>
          <w:p w14:paraId="13A4FA84" w14:textId="77777777" w:rsidR="002B3413" w:rsidRPr="00EA38F4" w:rsidRDefault="002B3413" w:rsidP="002B3413">
            <w:pPr>
              <w:jc w:val="right"/>
              <w:rPr>
                <w:rFonts w:ascii="Times New Roman" w:hAnsi="Times New Roman" w:cs="Times New Roman"/>
                <w:sz w:val="16"/>
                <w:szCs w:val="16"/>
              </w:rPr>
            </w:pPr>
            <w:proofErr w:type="spellStart"/>
            <w:r>
              <w:rPr>
                <w:rFonts w:ascii="Times New Roman" w:hAnsi="Times New Roman" w:cs="Times New Roman"/>
                <w:sz w:val="16"/>
                <w:szCs w:val="16"/>
              </w:rPr>
              <w:t>mmFIM</w:t>
            </w:r>
            <w:proofErr w:type="spellEnd"/>
          </w:p>
        </w:tc>
        <w:tc>
          <w:tcPr>
            <w:tcW w:w="1558" w:type="dxa"/>
          </w:tcPr>
          <w:p w14:paraId="3B2B6688" w14:textId="12C13849" w:rsidR="002B3413" w:rsidRPr="00A7685B" w:rsidRDefault="002B3413" w:rsidP="002B3413">
            <w:pPr>
              <w:pStyle w:val="Geenafstand"/>
              <w:jc w:val="right"/>
              <w:rPr>
                <w:rFonts w:ascii="Times New Roman" w:hAnsi="Times New Roman" w:cs="Times New Roman"/>
                <w:sz w:val="16"/>
                <w:szCs w:val="16"/>
              </w:rPr>
            </w:pPr>
            <w:r>
              <w:rPr>
                <w:rFonts w:ascii="Times New Roman" w:hAnsi="Times New Roman" w:cs="Times New Roman"/>
                <w:sz w:val="16"/>
                <w:szCs w:val="16"/>
              </w:rPr>
              <w:t>0.5 (0.25-2.0)</w:t>
            </w:r>
          </w:p>
        </w:tc>
        <w:tc>
          <w:tcPr>
            <w:tcW w:w="1559" w:type="dxa"/>
          </w:tcPr>
          <w:p w14:paraId="0B093B50" w14:textId="17F01DB4" w:rsidR="002B3413" w:rsidRPr="00A7685B" w:rsidRDefault="002B3413" w:rsidP="002B3413">
            <w:pPr>
              <w:pStyle w:val="Geenafstand"/>
              <w:jc w:val="right"/>
              <w:rPr>
                <w:rFonts w:ascii="Times New Roman" w:hAnsi="Times New Roman" w:cs="Times New Roman"/>
                <w:sz w:val="16"/>
                <w:szCs w:val="16"/>
              </w:rPr>
            </w:pPr>
            <w:r>
              <w:rPr>
                <w:rFonts w:ascii="Times New Roman" w:hAnsi="Times New Roman" w:cs="Times New Roman"/>
                <w:sz w:val="16"/>
                <w:szCs w:val="16"/>
              </w:rPr>
              <w:t>0.5 (0.5-2.0)</w:t>
            </w:r>
          </w:p>
        </w:tc>
        <w:tc>
          <w:tcPr>
            <w:tcW w:w="1559" w:type="dxa"/>
          </w:tcPr>
          <w:p w14:paraId="7C351F9C" w14:textId="77777777" w:rsidR="002B3413" w:rsidRDefault="002B3413" w:rsidP="002B3413">
            <w:pPr>
              <w:rPr>
                <w:rFonts w:ascii="Times New Roman" w:hAnsi="Times New Roman" w:cs="Times New Roman"/>
                <w:b/>
                <w:bCs/>
                <w:sz w:val="16"/>
                <w:szCs w:val="16"/>
              </w:rPr>
            </w:pPr>
          </w:p>
        </w:tc>
        <w:tc>
          <w:tcPr>
            <w:tcW w:w="784" w:type="dxa"/>
            <w:gridSpan w:val="2"/>
          </w:tcPr>
          <w:p w14:paraId="1D0AA2AE" w14:textId="77777777" w:rsidR="002B3413" w:rsidRPr="00133929" w:rsidRDefault="002B3413" w:rsidP="002B3413">
            <w:pPr>
              <w:jc w:val="right"/>
              <w:rPr>
                <w:rFonts w:ascii="Times New Roman" w:hAnsi="Times New Roman" w:cs="Times New Roman"/>
                <w:sz w:val="16"/>
                <w:szCs w:val="16"/>
              </w:rPr>
            </w:pPr>
            <w:r>
              <w:rPr>
                <w:rFonts w:ascii="Times New Roman" w:hAnsi="Times New Roman" w:cs="Times New Roman"/>
                <w:sz w:val="16"/>
                <w:szCs w:val="16"/>
              </w:rPr>
              <w:t>0.842</w:t>
            </w:r>
          </w:p>
        </w:tc>
      </w:tr>
      <w:tr w:rsidR="008D79DF" w14:paraId="489320E4" w14:textId="77777777" w:rsidTr="000E7EE6">
        <w:trPr>
          <w:trHeight w:val="50"/>
        </w:trPr>
        <w:tc>
          <w:tcPr>
            <w:tcW w:w="1835" w:type="dxa"/>
          </w:tcPr>
          <w:p w14:paraId="3DE7D95F" w14:textId="77777777" w:rsidR="002B3413" w:rsidRPr="004D1A25" w:rsidRDefault="002B3413" w:rsidP="002B3413">
            <w:pPr>
              <w:pStyle w:val="Geenafstand"/>
              <w:rPr>
                <w:rFonts w:ascii="Times New Roman" w:hAnsi="Times New Roman" w:cs="Times New Roman"/>
                <w:b/>
                <w:bCs/>
                <w:sz w:val="16"/>
                <w:szCs w:val="16"/>
              </w:rPr>
            </w:pPr>
            <w:r>
              <w:rPr>
                <w:rFonts w:ascii="Times New Roman" w:hAnsi="Times New Roman" w:cs="Times New Roman"/>
                <w:b/>
                <w:bCs/>
                <w:sz w:val="16"/>
                <w:szCs w:val="16"/>
              </w:rPr>
              <w:t>Leite (20180</w:t>
            </w:r>
          </w:p>
        </w:tc>
        <w:tc>
          <w:tcPr>
            <w:tcW w:w="1700" w:type="dxa"/>
          </w:tcPr>
          <w:p w14:paraId="028AD5A0" w14:textId="77777777" w:rsidR="002B3413" w:rsidRDefault="002B3413" w:rsidP="002B3413">
            <w:pPr>
              <w:jc w:val="right"/>
              <w:rPr>
                <w:rFonts w:ascii="Times New Roman" w:hAnsi="Times New Roman" w:cs="Times New Roman"/>
                <w:sz w:val="16"/>
                <w:szCs w:val="16"/>
              </w:rPr>
            </w:pPr>
          </w:p>
        </w:tc>
        <w:tc>
          <w:tcPr>
            <w:tcW w:w="1558" w:type="dxa"/>
          </w:tcPr>
          <w:p w14:paraId="233212E0" w14:textId="77777777" w:rsidR="002B3413" w:rsidRPr="008B09B0" w:rsidRDefault="002B3413" w:rsidP="002B3413">
            <w:pPr>
              <w:pStyle w:val="Geenafstand"/>
              <w:jc w:val="right"/>
              <w:rPr>
                <w:rFonts w:ascii="Times New Roman" w:hAnsi="Times New Roman" w:cs="Times New Roman"/>
                <w:b/>
                <w:bCs/>
                <w:sz w:val="16"/>
                <w:szCs w:val="16"/>
              </w:rPr>
            </w:pPr>
            <w:r w:rsidRPr="008B09B0">
              <w:rPr>
                <w:rFonts w:ascii="Times New Roman" w:hAnsi="Times New Roman" w:cs="Times New Roman"/>
                <w:b/>
                <w:bCs/>
                <w:sz w:val="16"/>
                <w:szCs w:val="16"/>
              </w:rPr>
              <w:t>QG</w:t>
            </w:r>
          </w:p>
        </w:tc>
        <w:tc>
          <w:tcPr>
            <w:tcW w:w="1559" w:type="dxa"/>
          </w:tcPr>
          <w:p w14:paraId="530AD43F" w14:textId="77777777" w:rsidR="002B3413" w:rsidRPr="008B09B0" w:rsidRDefault="002B3413" w:rsidP="002B3413">
            <w:pPr>
              <w:jc w:val="right"/>
              <w:rPr>
                <w:rFonts w:ascii="Times New Roman" w:hAnsi="Times New Roman" w:cs="Times New Roman"/>
                <w:b/>
                <w:bCs/>
                <w:sz w:val="16"/>
                <w:szCs w:val="16"/>
              </w:rPr>
            </w:pPr>
            <w:r w:rsidRPr="008B09B0">
              <w:rPr>
                <w:rFonts w:ascii="Times New Roman" w:hAnsi="Times New Roman" w:cs="Times New Roman"/>
                <w:b/>
                <w:bCs/>
                <w:sz w:val="16"/>
                <w:szCs w:val="16"/>
              </w:rPr>
              <w:t>CG</w:t>
            </w:r>
          </w:p>
        </w:tc>
        <w:tc>
          <w:tcPr>
            <w:tcW w:w="1559" w:type="dxa"/>
          </w:tcPr>
          <w:p w14:paraId="617D608F" w14:textId="77777777" w:rsidR="002B3413" w:rsidRDefault="002B3413" w:rsidP="002B3413">
            <w:pPr>
              <w:rPr>
                <w:rFonts w:ascii="Times New Roman" w:hAnsi="Times New Roman" w:cs="Times New Roman"/>
                <w:sz w:val="16"/>
                <w:szCs w:val="16"/>
              </w:rPr>
            </w:pPr>
          </w:p>
        </w:tc>
        <w:tc>
          <w:tcPr>
            <w:tcW w:w="784" w:type="dxa"/>
            <w:gridSpan w:val="2"/>
          </w:tcPr>
          <w:p w14:paraId="21EE2877" w14:textId="77777777" w:rsidR="002B3413" w:rsidRDefault="002B3413" w:rsidP="002B3413">
            <w:pPr>
              <w:rPr>
                <w:rFonts w:ascii="Times New Roman" w:hAnsi="Times New Roman" w:cs="Times New Roman"/>
                <w:sz w:val="16"/>
                <w:szCs w:val="16"/>
              </w:rPr>
            </w:pPr>
          </w:p>
        </w:tc>
      </w:tr>
      <w:tr w:rsidR="008D79DF" w14:paraId="5CE24EB8" w14:textId="77777777" w:rsidTr="000E7EE6">
        <w:trPr>
          <w:trHeight w:val="50"/>
        </w:trPr>
        <w:tc>
          <w:tcPr>
            <w:tcW w:w="1835" w:type="dxa"/>
          </w:tcPr>
          <w:p w14:paraId="4F61A57E" w14:textId="77777777" w:rsidR="002B3413" w:rsidRDefault="002B3413" w:rsidP="002B3413">
            <w:pPr>
              <w:pStyle w:val="Geenafstand"/>
              <w:rPr>
                <w:rFonts w:ascii="Times New Roman" w:hAnsi="Times New Roman" w:cs="Times New Roman"/>
                <w:b/>
                <w:bCs/>
                <w:sz w:val="16"/>
                <w:szCs w:val="16"/>
              </w:rPr>
            </w:pPr>
          </w:p>
        </w:tc>
        <w:tc>
          <w:tcPr>
            <w:tcW w:w="1700" w:type="dxa"/>
          </w:tcPr>
          <w:p w14:paraId="7016A45E"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BI</w:t>
            </w:r>
          </w:p>
        </w:tc>
        <w:tc>
          <w:tcPr>
            <w:tcW w:w="1558" w:type="dxa"/>
          </w:tcPr>
          <w:p w14:paraId="2FACA2EF" w14:textId="4C7E3DA8" w:rsidR="002B3413" w:rsidRDefault="002B3413" w:rsidP="002B3413">
            <w:pPr>
              <w:pStyle w:val="Geenafstand"/>
              <w:jc w:val="right"/>
              <w:rPr>
                <w:rFonts w:ascii="Times New Roman" w:hAnsi="Times New Roman" w:cs="Times New Roman"/>
                <w:sz w:val="16"/>
                <w:szCs w:val="16"/>
              </w:rPr>
            </w:pPr>
            <w:r>
              <w:rPr>
                <w:rFonts w:ascii="Times New Roman" w:hAnsi="Times New Roman" w:cs="Times New Roman"/>
                <w:sz w:val="16"/>
                <w:szCs w:val="16"/>
              </w:rPr>
              <w:t xml:space="preserve">40.6 </w:t>
            </w:r>
            <w:r w:rsidR="001778CF" w:rsidRPr="00132DB7">
              <w:rPr>
                <w:rFonts w:ascii="Times New Roman" w:hAnsi="Times New Roman" w:cs="Times New Roman"/>
                <w:sz w:val="16"/>
                <w:szCs w:val="16"/>
              </w:rPr>
              <w:t>±</w:t>
            </w:r>
            <w:r w:rsidR="001778CF">
              <w:rPr>
                <w:rFonts w:ascii="Times New Roman" w:hAnsi="Times New Roman" w:cs="Times New Roman"/>
                <w:sz w:val="16"/>
                <w:szCs w:val="16"/>
              </w:rPr>
              <w:t xml:space="preserve"> 30.08</w:t>
            </w:r>
            <w:r>
              <w:rPr>
                <w:rFonts w:ascii="Times New Roman" w:hAnsi="Times New Roman" w:cs="Times New Roman"/>
                <w:sz w:val="16"/>
                <w:szCs w:val="16"/>
              </w:rPr>
              <w:t xml:space="preserve"> </w:t>
            </w:r>
          </w:p>
        </w:tc>
        <w:tc>
          <w:tcPr>
            <w:tcW w:w="1559" w:type="dxa"/>
          </w:tcPr>
          <w:p w14:paraId="0CF37D2D" w14:textId="77777777" w:rsidR="002B3413" w:rsidRPr="00AC7DA1"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15.8 </w:t>
            </w:r>
            <w:r w:rsidRPr="00132DB7">
              <w:rPr>
                <w:rFonts w:ascii="Times New Roman" w:hAnsi="Times New Roman" w:cs="Times New Roman"/>
                <w:sz w:val="16"/>
                <w:szCs w:val="16"/>
              </w:rPr>
              <w:t>±</w:t>
            </w:r>
            <w:r>
              <w:rPr>
                <w:rFonts w:ascii="Times New Roman" w:hAnsi="Times New Roman" w:cs="Times New Roman"/>
                <w:sz w:val="16"/>
                <w:szCs w:val="16"/>
              </w:rPr>
              <w:t xml:space="preserve"> 14.04</w:t>
            </w:r>
          </w:p>
        </w:tc>
        <w:tc>
          <w:tcPr>
            <w:tcW w:w="1559" w:type="dxa"/>
          </w:tcPr>
          <w:p w14:paraId="7415CC5C" w14:textId="77777777" w:rsidR="002B3413" w:rsidRPr="008B09B0" w:rsidRDefault="002B3413" w:rsidP="002B3413">
            <w:pPr>
              <w:jc w:val="right"/>
              <w:rPr>
                <w:rFonts w:ascii="Times New Roman" w:hAnsi="Times New Roman" w:cs="Times New Roman"/>
                <w:sz w:val="16"/>
                <w:szCs w:val="16"/>
                <w:u w:val="single"/>
              </w:rPr>
            </w:pPr>
          </w:p>
        </w:tc>
        <w:tc>
          <w:tcPr>
            <w:tcW w:w="784" w:type="dxa"/>
            <w:gridSpan w:val="2"/>
          </w:tcPr>
          <w:p w14:paraId="034DDB4A" w14:textId="77777777" w:rsidR="002B3413" w:rsidRPr="008B09B0" w:rsidRDefault="002B3413" w:rsidP="002B3413">
            <w:pPr>
              <w:jc w:val="right"/>
              <w:rPr>
                <w:rFonts w:ascii="Times New Roman" w:hAnsi="Times New Roman" w:cs="Times New Roman"/>
                <w:sz w:val="16"/>
                <w:szCs w:val="16"/>
                <w:u w:val="single"/>
              </w:rPr>
            </w:pPr>
            <w:r>
              <w:rPr>
                <w:rFonts w:ascii="Times New Roman" w:hAnsi="Times New Roman" w:cs="Times New Roman"/>
                <w:sz w:val="16"/>
                <w:szCs w:val="16"/>
                <w:u w:val="single"/>
              </w:rPr>
              <w:t>0.0049</w:t>
            </w:r>
          </w:p>
        </w:tc>
      </w:tr>
      <w:tr w:rsidR="008D79DF" w14:paraId="7946E5E2" w14:textId="77777777" w:rsidTr="000E7EE6">
        <w:trPr>
          <w:trHeight w:val="50"/>
        </w:trPr>
        <w:tc>
          <w:tcPr>
            <w:tcW w:w="1835" w:type="dxa"/>
          </w:tcPr>
          <w:p w14:paraId="70F2C275" w14:textId="77777777" w:rsidR="002B3413" w:rsidRDefault="002B3413" w:rsidP="002B3413">
            <w:pPr>
              <w:pStyle w:val="Geenafstand"/>
              <w:rPr>
                <w:rFonts w:ascii="Times New Roman" w:hAnsi="Times New Roman" w:cs="Times New Roman"/>
                <w:b/>
                <w:bCs/>
                <w:sz w:val="16"/>
                <w:szCs w:val="16"/>
              </w:rPr>
            </w:pPr>
          </w:p>
        </w:tc>
        <w:tc>
          <w:tcPr>
            <w:tcW w:w="1700" w:type="dxa"/>
          </w:tcPr>
          <w:p w14:paraId="2C1AFCA3"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FSS-ICU</w:t>
            </w:r>
          </w:p>
        </w:tc>
        <w:tc>
          <w:tcPr>
            <w:tcW w:w="1558" w:type="dxa"/>
          </w:tcPr>
          <w:p w14:paraId="225AD60E" w14:textId="77777777" w:rsidR="002B3413" w:rsidRPr="00B51319" w:rsidRDefault="002B3413" w:rsidP="002B3413">
            <w:pPr>
              <w:pStyle w:val="Geenafstand"/>
              <w:jc w:val="right"/>
              <w:rPr>
                <w:rFonts w:ascii="Times New Roman" w:hAnsi="Times New Roman" w:cs="Times New Roman"/>
                <w:sz w:val="16"/>
                <w:szCs w:val="16"/>
              </w:rPr>
            </w:pPr>
            <w:r w:rsidRPr="00B51319">
              <w:rPr>
                <w:rFonts w:ascii="Times New Roman" w:hAnsi="Times New Roman" w:cs="Times New Roman"/>
                <w:sz w:val="16"/>
                <w:szCs w:val="16"/>
              </w:rPr>
              <w:t>29.1 ± 12.38</w:t>
            </w:r>
          </w:p>
        </w:tc>
        <w:tc>
          <w:tcPr>
            <w:tcW w:w="1559" w:type="dxa"/>
          </w:tcPr>
          <w:p w14:paraId="11D28C96" w14:textId="77777777" w:rsidR="002B3413" w:rsidRPr="00B51319" w:rsidRDefault="002B3413" w:rsidP="002B3413">
            <w:pPr>
              <w:pStyle w:val="Geenafstand"/>
              <w:jc w:val="right"/>
              <w:rPr>
                <w:rFonts w:ascii="Times New Roman" w:hAnsi="Times New Roman" w:cs="Times New Roman"/>
                <w:sz w:val="16"/>
                <w:szCs w:val="16"/>
              </w:rPr>
            </w:pPr>
            <w:r w:rsidRPr="00B51319">
              <w:rPr>
                <w:rFonts w:ascii="Times New Roman" w:hAnsi="Times New Roman" w:cs="Times New Roman"/>
                <w:sz w:val="16"/>
                <w:szCs w:val="16"/>
              </w:rPr>
              <w:t>14.6 ± 8.01</w:t>
            </w:r>
          </w:p>
        </w:tc>
        <w:tc>
          <w:tcPr>
            <w:tcW w:w="1559" w:type="dxa"/>
          </w:tcPr>
          <w:p w14:paraId="5568247E" w14:textId="77777777" w:rsidR="002B3413" w:rsidRDefault="002B3413" w:rsidP="002B3413">
            <w:pPr>
              <w:jc w:val="right"/>
              <w:rPr>
                <w:rFonts w:ascii="Times New Roman" w:hAnsi="Times New Roman" w:cs="Times New Roman"/>
                <w:sz w:val="16"/>
                <w:szCs w:val="16"/>
                <w:u w:val="single"/>
              </w:rPr>
            </w:pPr>
          </w:p>
        </w:tc>
        <w:tc>
          <w:tcPr>
            <w:tcW w:w="784" w:type="dxa"/>
            <w:gridSpan w:val="2"/>
          </w:tcPr>
          <w:p w14:paraId="174CD2FD" w14:textId="77777777" w:rsidR="002B3413" w:rsidRDefault="002B3413" w:rsidP="002B3413">
            <w:pPr>
              <w:jc w:val="right"/>
              <w:rPr>
                <w:rFonts w:ascii="Times New Roman" w:hAnsi="Times New Roman" w:cs="Times New Roman"/>
                <w:sz w:val="16"/>
                <w:szCs w:val="16"/>
                <w:u w:val="single"/>
              </w:rPr>
            </w:pPr>
            <w:r>
              <w:rPr>
                <w:rFonts w:ascii="Times New Roman" w:hAnsi="Times New Roman" w:cs="Times New Roman"/>
                <w:sz w:val="16"/>
                <w:szCs w:val="16"/>
                <w:u w:val="single"/>
              </w:rPr>
              <w:t>0.001</w:t>
            </w:r>
          </w:p>
        </w:tc>
      </w:tr>
      <w:tr w:rsidR="008D79DF" w14:paraId="6E3BB8F3" w14:textId="77777777" w:rsidTr="000E7EE6">
        <w:trPr>
          <w:trHeight w:val="50"/>
        </w:trPr>
        <w:tc>
          <w:tcPr>
            <w:tcW w:w="1835" w:type="dxa"/>
          </w:tcPr>
          <w:p w14:paraId="2FEE1539" w14:textId="77777777" w:rsidR="002B3413" w:rsidRPr="00056CDE" w:rsidRDefault="002B3413" w:rsidP="002B3413">
            <w:pPr>
              <w:rPr>
                <w:rFonts w:ascii="Times New Roman" w:hAnsi="Times New Roman" w:cs="Times New Roman"/>
                <w:b/>
                <w:bCs/>
                <w:sz w:val="16"/>
                <w:szCs w:val="16"/>
              </w:rPr>
            </w:pPr>
            <w:proofErr w:type="spellStart"/>
            <w:r>
              <w:rPr>
                <w:rFonts w:ascii="Times New Roman" w:hAnsi="Times New Roman" w:cs="Times New Roman"/>
                <w:b/>
                <w:bCs/>
                <w:sz w:val="16"/>
                <w:szCs w:val="16"/>
              </w:rPr>
              <w:t>Fossat</w:t>
            </w:r>
            <w:proofErr w:type="spellEnd"/>
            <w:r w:rsidRPr="00056CDE">
              <w:rPr>
                <w:rFonts w:ascii="Times New Roman" w:hAnsi="Times New Roman" w:cs="Times New Roman"/>
                <w:b/>
                <w:bCs/>
                <w:sz w:val="16"/>
                <w:szCs w:val="16"/>
              </w:rPr>
              <w:t xml:space="preserve"> (2</w:t>
            </w:r>
            <w:r>
              <w:rPr>
                <w:rFonts w:ascii="Times New Roman" w:hAnsi="Times New Roman" w:cs="Times New Roman"/>
                <w:b/>
                <w:bCs/>
                <w:sz w:val="16"/>
                <w:szCs w:val="16"/>
              </w:rPr>
              <w:t>018</w:t>
            </w:r>
            <w:r w:rsidRPr="00056CDE">
              <w:rPr>
                <w:rFonts w:ascii="Times New Roman" w:hAnsi="Times New Roman" w:cs="Times New Roman"/>
                <w:b/>
                <w:bCs/>
                <w:sz w:val="16"/>
                <w:szCs w:val="16"/>
              </w:rPr>
              <w:t>)</w:t>
            </w:r>
          </w:p>
        </w:tc>
        <w:tc>
          <w:tcPr>
            <w:tcW w:w="1700" w:type="dxa"/>
          </w:tcPr>
          <w:p w14:paraId="5BB10AF1" w14:textId="77777777" w:rsidR="002B3413" w:rsidRPr="002675AD" w:rsidRDefault="002B3413" w:rsidP="002B3413">
            <w:pPr>
              <w:pStyle w:val="Geenafstand"/>
              <w:rPr>
                <w:sz w:val="16"/>
                <w:szCs w:val="16"/>
              </w:rPr>
            </w:pPr>
          </w:p>
        </w:tc>
        <w:tc>
          <w:tcPr>
            <w:tcW w:w="1558" w:type="dxa"/>
          </w:tcPr>
          <w:p w14:paraId="31FD9439" w14:textId="77777777" w:rsidR="002B3413" w:rsidRPr="008B09B0" w:rsidRDefault="002B3413" w:rsidP="002B3413">
            <w:pPr>
              <w:jc w:val="right"/>
              <w:rPr>
                <w:rFonts w:ascii="Times New Roman" w:hAnsi="Times New Roman" w:cs="Times New Roman"/>
                <w:b/>
                <w:bCs/>
                <w:sz w:val="16"/>
                <w:szCs w:val="16"/>
              </w:rPr>
            </w:pPr>
            <w:r w:rsidRPr="008B09B0">
              <w:rPr>
                <w:rFonts w:ascii="Times New Roman" w:hAnsi="Times New Roman" w:cs="Times New Roman"/>
                <w:b/>
                <w:bCs/>
                <w:sz w:val="16"/>
                <w:szCs w:val="16"/>
              </w:rPr>
              <w:t xml:space="preserve">EMS  </w:t>
            </w:r>
          </w:p>
        </w:tc>
        <w:tc>
          <w:tcPr>
            <w:tcW w:w="1559" w:type="dxa"/>
          </w:tcPr>
          <w:p w14:paraId="682C0BEC" w14:textId="77777777" w:rsidR="002B3413" w:rsidRPr="008B09B0" w:rsidRDefault="002B3413" w:rsidP="002B3413">
            <w:pPr>
              <w:jc w:val="right"/>
              <w:rPr>
                <w:rFonts w:ascii="Times New Roman" w:hAnsi="Times New Roman" w:cs="Times New Roman"/>
                <w:b/>
                <w:bCs/>
                <w:sz w:val="16"/>
                <w:szCs w:val="16"/>
              </w:rPr>
            </w:pPr>
            <w:r w:rsidRPr="008B09B0">
              <w:rPr>
                <w:rFonts w:ascii="Times New Roman" w:hAnsi="Times New Roman" w:cs="Times New Roman"/>
                <w:b/>
                <w:bCs/>
                <w:sz w:val="16"/>
                <w:szCs w:val="16"/>
              </w:rPr>
              <w:t>CG</w:t>
            </w:r>
          </w:p>
        </w:tc>
        <w:tc>
          <w:tcPr>
            <w:tcW w:w="1559" w:type="dxa"/>
          </w:tcPr>
          <w:p w14:paraId="7CD245EE" w14:textId="77777777" w:rsidR="002B3413" w:rsidRPr="00DB164D" w:rsidRDefault="002B3413" w:rsidP="002B3413">
            <w:pPr>
              <w:jc w:val="right"/>
              <w:rPr>
                <w:rFonts w:ascii="Times New Roman" w:hAnsi="Times New Roman" w:cs="Times New Roman"/>
                <w:sz w:val="16"/>
                <w:szCs w:val="16"/>
              </w:rPr>
            </w:pPr>
          </w:p>
        </w:tc>
        <w:tc>
          <w:tcPr>
            <w:tcW w:w="784" w:type="dxa"/>
            <w:gridSpan w:val="2"/>
          </w:tcPr>
          <w:p w14:paraId="29D1BC90" w14:textId="77777777" w:rsidR="002B3413" w:rsidRPr="00725BC4" w:rsidRDefault="002B3413" w:rsidP="002B3413">
            <w:pPr>
              <w:pStyle w:val="Geenafstand"/>
              <w:rPr>
                <w:sz w:val="16"/>
                <w:szCs w:val="16"/>
              </w:rPr>
            </w:pPr>
          </w:p>
        </w:tc>
      </w:tr>
      <w:tr w:rsidR="008D79DF" w14:paraId="059A32A7" w14:textId="77777777" w:rsidTr="000E7EE6">
        <w:trPr>
          <w:trHeight w:val="50"/>
        </w:trPr>
        <w:tc>
          <w:tcPr>
            <w:tcW w:w="1835" w:type="dxa"/>
          </w:tcPr>
          <w:p w14:paraId="04333DEA" w14:textId="77777777" w:rsidR="002B3413" w:rsidRPr="00056CDE" w:rsidRDefault="002B3413" w:rsidP="002B3413">
            <w:pPr>
              <w:rPr>
                <w:rFonts w:ascii="Times New Roman" w:hAnsi="Times New Roman" w:cs="Times New Roman"/>
                <w:b/>
                <w:bCs/>
                <w:sz w:val="16"/>
                <w:szCs w:val="16"/>
              </w:rPr>
            </w:pPr>
          </w:p>
        </w:tc>
        <w:tc>
          <w:tcPr>
            <w:tcW w:w="1700" w:type="dxa"/>
          </w:tcPr>
          <w:p w14:paraId="3CDAE265" w14:textId="77777777"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IMS na 6 maanden </w:t>
            </w:r>
          </w:p>
        </w:tc>
        <w:tc>
          <w:tcPr>
            <w:tcW w:w="1558" w:type="dxa"/>
          </w:tcPr>
          <w:p w14:paraId="342C12DC" w14:textId="1E3EA958"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6 (3-9)</w:t>
            </w:r>
          </w:p>
        </w:tc>
        <w:tc>
          <w:tcPr>
            <w:tcW w:w="1559" w:type="dxa"/>
          </w:tcPr>
          <w:p w14:paraId="19DC576B" w14:textId="6C2FAFB3"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6 (3-9)</w:t>
            </w:r>
          </w:p>
        </w:tc>
        <w:tc>
          <w:tcPr>
            <w:tcW w:w="1559" w:type="dxa"/>
          </w:tcPr>
          <w:p w14:paraId="35126103" w14:textId="77777777" w:rsidR="002B3413" w:rsidRPr="00F67B4C" w:rsidRDefault="002B3413" w:rsidP="002B3413">
            <w:pPr>
              <w:jc w:val="right"/>
              <w:rPr>
                <w:rFonts w:ascii="Times New Roman" w:hAnsi="Times New Roman" w:cs="Times New Roman"/>
                <w:sz w:val="16"/>
                <w:szCs w:val="16"/>
              </w:rPr>
            </w:pPr>
          </w:p>
        </w:tc>
        <w:tc>
          <w:tcPr>
            <w:tcW w:w="784" w:type="dxa"/>
            <w:gridSpan w:val="2"/>
          </w:tcPr>
          <w:p w14:paraId="1D209253" w14:textId="77777777" w:rsidR="002B3413" w:rsidRPr="0062262C" w:rsidRDefault="002B3413" w:rsidP="002B3413">
            <w:pPr>
              <w:tabs>
                <w:tab w:val="right" w:pos="3827"/>
              </w:tabs>
              <w:jc w:val="right"/>
              <w:rPr>
                <w:rFonts w:ascii="Times New Roman" w:hAnsi="Times New Roman" w:cs="Times New Roman"/>
                <w:sz w:val="16"/>
                <w:szCs w:val="16"/>
              </w:rPr>
            </w:pPr>
            <w:r>
              <w:rPr>
                <w:rFonts w:ascii="Times New Roman" w:hAnsi="Times New Roman" w:cs="Times New Roman"/>
                <w:sz w:val="16"/>
                <w:szCs w:val="16"/>
              </w:rPr>
              <w:t>0.52</w:t>
            </w:r>
          </w:p>
        </w:tc>
      </w:tr>
      <w:tr w:rsidR="008D79DF" w14:paraId="2244DC77" w14:textId="77777777" w:rsidTr="000B61D1">
        <w:trPr>
          <w:trHeight w:val="50"/>
        </w:trPr>
        <w:tc>
          <w:tcPr>
            <w:tcW w:w="1835" w:type="dxa"/>
          </w:tcPr>
          <w:p w14:paraId="0795E280" w14:textId="77777777" w:rsidR="002B3413" w:rsidRPr="00056CDE" w:rsidRDefault="002B3413" w:rsidP="002B3413">
            <w:pPr>
              <w:rPr>
                <w:rFonts w:ascii="Times New Roman" w:hAnsi="Times New Roman" w:cs="Times New Roman"/>
                <w:b/>
                <w:bCs/>
                <w:sz w:val="16"/>
                <w:szCs w:val="16"/>
              </w:rPr>
            </w:pPr>
          </w:p>
        </w:tc>
        <w:tc>
          <w:tcPr>
            <w:tcW w:w="1700" w:type="dxa"/>
          </w:tcPr>
          <w:p w14:paraId="1C1EF3F6" w14:textId="77777777"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BI na 6 maanden </w:t>
            </w:r>
          </w:p>
        </w:tc>
        <w:tc>
          <w:tcPr>
            <w:tcW w:w="1558" w:type="dxa"/>
          </w:tcPr>
          <w:p w14:paraId="6A81E554" w14:textId="6668357A"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100 (90-100)</w:t>
            </w:r>
          </w:p>
        </w:tc>
        <w:tc>
          <w:tcPr>
            <w:tcW w:w="1559" w:type="dxa"/>
          </w:tcPr>
          <w:p w14:paraId="1447B3DD" w14:textId="53285E3C"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100 (85-100)</w:t>
            </w:r>
          </w:p>
        </w:tc>
        <w:tc>
          <w:tcPr>
            <w:tcW w:w="1559" w:type="dxa"/>
          </w:tcPr>
          <w:p w14:paraId="1DCBF1CA" w14:textId="77777777" w:rsidR="002B3413" w:rsidRPr="00F67B4C" w:rsidRDefault="002B3413" w:rsidP="002B3413">
            <w:pPr>
              <w:jc w:val="right"/>
              <w:rPr>
                <w:rFonts w:ascii="Times New Roman" w:hAnsi="Times New Roman" w:cs="Times New Roman"/>
                <w:sz w:val="16"/>
                <w:szCs w:val="16"/>
              </w:rPr>
            </w:pPr>
          </w:p>
        </w:tc>
        <w:tc>
          <w:tcPr>
            <w:tcW w:w="784" w:type="dxa"/>
            <w:gridSpan w:val="2"/>
          </w:tcPr>
          <w:p w14:paraId="34079751" w14:textId="77777777"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0.90</w:t>
            </w:r>
          </w:p>
        </w:tc>
      </w:tr>
      <w:tr w:rsidR="008D79DF" w14:paraId="48072491" w14:textId="77777777" w:rsidTr="000B61D1">
        <w:trPr>
          <w:trHeight w:val="50"/>
        </w:trPr>
        <w:tc>
          <w:tcPr>
            <w:tcW w:w="1835" w:type="dxa"/>
          </w:tcPr>
          <w:p w14:paraId="46CA7322" w14:textId="77777777" w:rsidR="002B3413" w:rsidRPr="00056CDE" w:rsidRDefault="002B3413" w:rsidP="002B3413">
            <w:pPr>
              <w:rPr>
                <w:rFonts w:ascii="Times New Roman" w:hAnsi="Times New Roman" w:cs="Times New Roman"/>
                <w:b/>
                <w:bCs/>
                <w:sz w:val="16"/>
                <w:szCs w:val="16"/>
              </w:rPr>
            </w:pPr>
            <w:proofErr w:type="spellStart"/>
            <w:r>
              <w:rPr>
                <w:rFonts w:ascii="Times New Roman" w:hAnsi="Times New Roman" w:cs="Times New Roman"/>
                <w:b/>
                <w:bCs/>
                <w:sz w:val="16"/>
                <w:szCs w:val="16"/>
              </w:rPr>
              <w:t>Nakamura</w:t>
            </w:r>
            <w:proofErr w:type="spellEnd"/>
            <w:r>
              <w:rPr>
                <w:rFonts w:ascii="Times New Roman" w:hAnsi="Times New Roman" w:cs="Times New Roman"/>
                <w:b/>
                <w:bCs/>
                <w:sz w:val="16"/>
                <w:szCs w:val="16"/>
              </w:rPr>
              <w:t xml:space="preserve"> (2019)</w:t>
            </w:r>
          </w:p>
        </w:tc>
        <w:tc>
          <w:tcPr>
            <w:tcW w:w="1700" w:type="dxa"/>
          </w:tcPr>
          <w:p w14:paraId="5FAFB824" w14:textId="77777777" w:rsidR="002B3413" w:rsidRPr="00F67B4C" w:rsidRDefault="002B3413" w:rsidP="002B3413">
            <w:pPr>
              <w:jc w:val="right"/>
              <w:rPr>
                <w:rFonts w:ascii="Times New Roman" w:hAnsi="Times New Roman" w:cs="Times New Roman"/>
                <w:sz w:val="16"/>
                <w:szCs w:val="16"/>
              </w:rPr>
            </w:pPr>
          </w:p>
        </w:tc>
        <w:tc>
          <w:tcPr>
            <w:tcW w:w="1558" w:type="dxa"/>
          </w:tcPr>
          <w:p w14:paraId="73382048" w14:textId="77777777" w:rsidR="002B3413" w:rsidRPr="00CE19EF" w:rsidRDefault="002B3413" w:rsidP="002B3413">
            <w:pPr>
              <w:jc w:val="right"/>
              <w:rPr>
                <w:rFonts w:ascii="Times New Roman" w:hAnsi="Times New Roman" w:cs="Times New Roman"/>
                <w:b/>
                <w:bCs/>
                <w:sz w:val="16"/>
                <w:szCs w:val="16"/>
              </w:rPr>
            </w:pPr>
            <w:r>
              <w:rPr>
                <w:rFonts w:ascii="Times New Roman" w:hAnsi="Times New Roman" w:cs="Times New Roman"/>
                <w:b/>
                <w:bCs/>
                <w:sz w:val="16"/>
                <w:szCs w:val="16"/>
              </w:rPr>
              <w:t>EMS</w:t>
            </w:r>
          </w:p>
        </w:tc>
        <w:tc>
          <w:tcPr>
            <w:tcW w:w="1559" w:type="dxa"/>
          </w:tcPr>
          <w:p w14:paraId="4B3B56E0" w14:textId="77777777" w:rsidR="002B3413" w:rsidRPr="00CE19EF" w:rsidRDefault="002B3413" w:rsidP="002B3413">
            <w:pPr>
              <w:jc w:val="right"/>
              <w:rPr>
                <w:rFonts w:ascii="Times New Roman" w:hAnsi="Times New Roman" w:cs="Times New Roman"/>
                <w:b/>
                <w:bCs/>
                <w:sz w:val="16"/>
                <w:szCs w:val="16"/>
              </w:rPr>
            </w:pPr>
            <w:r>
              <w:rPr>
                <w:rFonts w:ascii="Times New Roman" w:hAnsi="Times New Roman" w:cs="Times New Roman"/>
                <w:b/>
                <w:bCs/>
                <w:sz w:val="16"/>
                <w:szCs w:val="16"/>
              </w:rPr>
              <w:t>CG</w:t>
            </w:r>
          </w:p>
        </w:tc>
        <w:tc>
          <w:tcPr>
            <w:tcW w:w="1559" w:type="dxa"/>
          </w:tcPr>
          <w:p w14:paraId="3E80BECB" w14:textId="77777777" w:rsidR="002B3413" w:rsidRPr="00F67B4C" w:rsidRDefault="002B3413" w:rsidP="002B3413">
            <w:pPr>
              <w:jc w:val="right"/>
              <w:rPr>
                <w:rFonts w:ascii="Times New Roman" w:hAnsi="Times New Roman" w:cs="Times New Roman"/>
                <w:sz w:val="16"/>
                <w:szCs w:val="16"/>
              </w:rPr>
            </w:pPr>
          </w:p>
        </w:tc>
        <w:tc>
          <w:tcPr>
            <w:tcW w:w="784" w:type="dxa"/>
            <w:gridSpan w:val="2"/>
          </w:tcPr>
          <w:p w14:paraId="6C244F67" w14:textId="77777777" w:rsidR="002B3413" w:rsidRPr="00F67B4C" w:rsidRDefault="002B3413" w:rsidP="002B3413">
            <w:pPr>
              <w:jc w:val="right"/>
              <w:rPr>
                <w:rFonts w:ascii="Times New Roman" w:hAnsi="Times New Roman" w:cs="Times New Roman"/>
                <w:sz w:val="16"/>
                <w:szCs w:val="16"/>
              </w:rPr>
            </w:pPr>
            <w:r w:rsidRPr="00DD1BDC">
              <w:rPr>
                <w:rFonts w:ascii="Times New Roman" w:hAnsi="Times New Roman" w:cs="Times New Roman"/>
                <w:sz w:val="16"/>
                <w:szCs w:val="16"/>
                <w:u w:val="single"/>
              </w:rPr>
              <w:t xml:space="preserve"> </w:t>
            </w:r>
          </w:p>
        </w:tc>
      </w:tr>
      <w:tr w:rsidR="008D79DF" w14:paraId="5761659A" w14:textId="77777777" w:rsidTr="000B61D1">
        <w:trPr>
          <w:trHeight w:val="50"/>
        </w:trPr>
        <w:tc>
          <w:tcPr>
            <w:tcW w:w="1835" w:type="dxa"/>
          </w:tcPr>
          <w:p w14:paraId="5512BC25" w14:textId="77777777" w:rsidR="002B3413" w:rsidRPr="00056CDE" w:rsidRDefault="002B3413" w:rsidP="002B3413">
            <w:pPr>
              <w:rPr>
                <w:rFonts w:ascii="Times New Roman" w:hAnsi="Times New Roman" w:cs="Times New Roman"/>
                <w:b/>
                <w:bCs/>
                <w:sz w:val="16"/>
                <w:szCs w:val="16"/>
              </w:rPr>
            </w:pPr>
          </w:p>
        </w:tc>
        <w:tc>
          <w:tcPr>
            <w:tcW w:w="1700" w:type="dxa"/>
          </w:tcPr>
          <w:p w14:paraId="4AC8BFBE" w14:textId="77777777"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BI-totaal</w:t>
            </w:r>
          </w:p>
        </w:tc>
        <w:tc>
          <w:tcPr>
            <w:tcW w:w="1558" w:type="dxa"/>
          </w:tcPr>
          <w:p w14:paraId="1270AFDF" w14:textId="77777777" w:rsidR="002B3413" w:rsidRPr="00F67B4C" w:rsidRDefault="002B3413" w:rsidP="002B3413">
            <w:pPr>
              <w:tabs>
                <w:tab w:val="center" w:pos="572"/>
                <w:tab w:val="right" w:pos="1145"/>
              </w:tabs>
              <w:jc w:val="right"/>
              <w:rPr>
                <w:rFonts w:ascii="Times New Roman" w:hAnsi="Times New Roman" w:cs="Times New Roman"/>
                <w:sz w:val="16"/>
                <w:szCs w:val="16"/>
              </w:rPr>
            </w:pPr>
            <w:r>
              <w:rPr>
                <w:rFonts w:ascii="Times New Roman" w:hAnsi="Times New Roman" w:cs="Times New Roman"/>
                <w:sz w:val="16"/>
                <w:szCs w:val="16"/>
              </w:rPr>
              <w:t xml:space="preserve">50.4 </w:t>
            </w:r>
            <w:r w:rsidRPr="00B51319">
              <w:rPr>
                <w:rFonts w:ascii="Times New Roman" w:hAnsi="Times New Roman" w:cs="Times New Roman"/>
                <w:sz w:val="16"/>
                <w:szCs w:val="16"/>
              </w:rPr>
              <w:t>±</w:t>
            </w:r>
            <w:r>
              <w:rPr>
                <w:rFonts w:ascii="Times New Roman" w:hAnsi="Times New Roman" w:cs="Times New Roman"/>
                <w:sz w:val="16"/>
                <w:szCs w:val="16"/>
              </w:rPr>
              <w:t xml:space="preserve"> 31.6</w:t>
            </w:r>
          </w:p>
        </w:tc>
        <w:tc>
          <w:tcPr>
            <w:tcW w:w="1559" w:type="dxa"/>
          </w:tcPr>
          <w:p w14:paraId="0817BB4F" w14:textId="77777777"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29.0 </w:t>
            </w:r>
            <w:r w:rsidRPr="00B51319">
              <w:rPr>
                <w:rFonts w:ascii="Times New Roman" w:hAnsi="Times New Roman" w:cs="Times New Roman"/>
                <w:sz w:val="16"/>
                <w:szCs w:val="16"/>
              </w:rPr>
              <w:t>±</w:t>
            </w:r>
            <w:r>
              <w:rPr>
                <w:rFonts w:ascii="Times New Roman" w:hAnsi="Times New Roman" w:cs="Times New Roman"/>
                <w:sz w:val="16"/>
                <w:szCs w:val="16"/>
              </w:rPr>
              <w:t xml:space="preserve"> 18.8</w:t>
            </w:r>
          </w:p>
        </w:tc>
        <w:tc>
          <w:tcPr>
            <w:tcW w:w="1559" w:type="dxa"/>
          </w:tcPr>
          <w:p w14:paraId="11796925" w14:textId="77777777" w:rsidR="002B3413" w:rsidRPr="00F67B4C" w:rsidRDefault="002B3413" w:rsidP="002B3413">
            <w:pPr>
              <w:jc w:val="right"/>
              <w:rPr>
                <w:rFonts w:ascii="Times New Roman" w:hAnsi="Times New Roman" w:cs="Times New Roman"/>
                <w:sz w:val="16"/>
                <w:szCs w:val="16"/>
              </w:rPr>
            </w:pPr>
          </w:p>
        </w:tc>
        <w:tc>
          <w:tcPr>
            <w:tcW w:w="784" w:type="dxa"/>
            <w:gridSpan w:val="2"/>
          </w:tcPr>
          <w:p w14:paraId="79C360B1" w14:textId="77777777" w:rsidR="002B3413" w:rsidRPr="003332F2" w:rsidRDefault="002B3413" w:rsidP="002B3413">
            <w:pPr>
              <w:jc w:val="right"/>
              <w:rPr>
                <w:rFonts w:ascii="Times New Roman" w:hAnsi="Times New Roman" w:cs="Times New Roman"/>
                <w:sz w:val="16"/>
                <w:szCs w:val="16"/>
              </w:rPr>
            </w:pPr>
            <w:r>
              <w:rPr>
                <w:rFonts w:ascii="Times New Roman" w:hAnsi="Times New Roman" w:cs="Times New Roman"/>
                <w:sz w:val="16"/>
                <w:szCs w:val="16"/>
              </w:rPr>
              <w:t>0.163</w:t>
            </w:r>
          </w:p>
        </w:tc>
      </w:tr>
      <w:tr w:rsidR="008D79DF" w14:paraId="73680A10" w14:textId="77777777" w:rsidTr="000B61D1">
        <w:trPr>
          <w:trHeight w:val="50"/>
        </w:trPr>
        <w:tc>
          <w:tcPr>
            <w:tcW w:w="1835" w:type="dxa"/>
          </w:tcPr>
          <w:p w14:paraId="4E83B629" w14:textId="77777777" w:rsidR="002B3413" w:rsidRPr="00056CDE" w:rsidRDefault="002B3413" w:rsidP="002B3413">
            <w:pPr>
              <w:rPr>
                <w:rFonts w:ascii="Times New Roman" w:hAnsi="Times New Roman" w:cs="Times New Roman"/>
                <w:b/>
                <w:bCs/>
                <w:sz w:val="16"/>
                <w:szCs w:val="16"/>
              </w:rPr>
            </w:pPr>
          </w:p>
        </w:tc>
        <w:tc>
          <w:tcPr>
            <w:tcW w:w="1700" w:type="dxa"/>
          </w:tcPr>
          <w:p w14:paraId="2DF02E58" w14:textId="77777777"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Transfers </w:t>
            </w:r>
          </w:p>
        </w:tc>
        <w:tc>
          <w:tcPr>
            <w:tcW w:w="1558" w:type="dxa"/>
          </w:tcPr>
          <w:p w14:paraId="722EAB93" w14:textId="77777777" w:rsidR="002B3413" w:rsidRPr="003D751E"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8.5 </w:t>
            </w:r>
            <w:r w:rsidRPr="00B51319">
              <w:rPr>
                <w:rFonts w:ascii="Times New Roman" w:hAnsi="Times New Roman" w:cs="Times New Roman"/>
                <w:sz w:val="16"/>
                <w:szCs w:val="16"/>
              </w:rPr>
              <w:t>±</w:t>
            </w:r>
            <w:r>
              <w:rPr>
                <w:rFonts w:ascii="Times New Roman" w:hAnsi="Times New Roman" w:cs="Times New Roman"/>
                <w:sz w:val="16"/>
                <w:szCs w:val="16"/>
              </w:rPr>
              <w:t xml:space="preserve"> 6.5</w:t>
            </w:r>
          </w:p>
        </w:tc>
        <w:tc>
          <w:tcPr>
            <w:tcW w:w="1559" w:type="dxa"/>
          </w:tcPr>
          <w:p w14:paraId="03791CCB" w14:textId="77777777"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6.0 </w:t>
            </w:r>
            <w:r w:rsidRPr="00B51319">
              <w:rPr>
                <w:rFonts w:ascii="Times New Roman" w:hAnsi="Times New Roman" w:cs="Times New Roman"/>
                <w:sz w:val="16"/>
                <w:szCs w:val="16"/>
              </w:rPr>
              <w:t>±</w:t>
            </w:r>
            <w:r>
              <w:rPr>
                <w:rFonts w:ascii="Times New Roman" w:hAnsi="Times New Roman" w:cs="Times New Roman"/>
                <w:sz w:val="16"/>
                <w:szCs w:val="16"/>
              </w:rPr>
              <w:t xml:space="preserve"> 5.5</w:t>
            </w:r>
          </w:p>
        </w:tc>
        <w:tc>
          <w:tcPr>
            <w:tcW w:w="1559" w:type="dxa"/>
          </w:tcPr>
          <w:p w14:paraId="58524AEC" w14:textId="77777777" w:rsidR="002B3413" w:rsidRPr="007B603E" w:rsidRDefault="002B3413" w:rsidP="002B3413">
            <w:pPr>
              <w:jc w:val="right"/>
              <w:rPr>
                <w:rFonts w:ascii="Times New Roman" w:hAnsi="Times New Roman" w:cs="Times New Roman"/>
                <w:sz w:val="16"/>
                <w:szCs w:val="16"/>
              </w:rPr>
            </w:pPr>
          </w:p>
        </w:tc>
        <w:tc>
          <w:tcPr>
            <w:tcW w:w="784" w:type="dxa"/>
            <w:gridSpan w:val="2"/>
          </w:tcPr>
          <w:p w14:paraId="68111BE5" w14:textId="77777777" w:rsidR="002B3413" w:rsidRPr="00666213" w:rsidRDefault="002B3413" w:rsidP="002B3413">
            <w:pPr>
              <w:jc w:val="right"/>
              <w:rPr>
                <w:rFonts w:ascii="Times New Roman" w:hAnsi="Times New Roman" w:cs="Times New Roman"/>
                <w:sz w:val="16"/>
                <w:szCs w:val="16"/>
              </w:rPr>
            </w:pPr>
            <w:r>
              <w:rPr>
                <w:rFonts w:ascii="Times New Roman" w:hAnsi="Times New Roman" w:cs="Times New Roman"/>
                <w:sz w:val="16"/>
                <w:szCs w:val="16"/>
              </w:rPr>
              <w:t>0.36</w:t>
            </w:r>
          </w:p>
        </w:tc>
      </w:tr>
      <w:tr w:rsidR="008D79DF" w14:paraId="795B8CF9" w14:textId="77777777" w:rsidTr="000B61D1">
        <w:trPr>
          <w:trHeight w:val="50"/>
        </w:trPr>
        <w:tc>
          <w:tcPr>
            <w:tcW w:w="1835" w:type="dxa"/>
          </w:tcPr>
          <w:p w14:paraId="7956FAE6" w14:textId="77777777" w:rsidR="002B3413" w:rsidRPr="00056CDE" w:rsidRDefault="002B3413" w:rsidP="002B3413">
            <w:pPr>
              <w:rPr>
                <w:rFonts w:ascii="Times New Roman" w:hAnsi="Times New Roman" w:cs="Times New Roman"/>
                <w:b/>
                <w:bCs/>
                <w:sz w:val="16"/>
                <w:szCs w:val="16"/>
              </w:rPr>
            </w:pPr>
          </w:p>
        </w:tc>
        <w:tc>
          <w:tcPr>
            <w:tcW w:w="1700" w:type="dxa"/>
          </w:tcPr>
          <w:p w14:paraId="18E449C2" w14:textId="77777777"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Mobiliteit</w:t>
            </w:r>
          </w:p>
        </w:tc>
        <w:tc>
          <w:tcPr>
            <w:tcW w:w="1558" w:type="dxa"/>
          </w:tcPr>
          <w:p w14:paraId="08EE693A" w14:textId="77777777"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6.8 </w:t>
            </w:r>
            <w:r w:rsidRPr="00B51319">
              <w:rPr>
                <w:rFonts w:ascii="Times New Roman" w:hAnsi="Times New Roman" w:cs="Times New Roman"/>
                <w:sz w:val="16"/>
                <w:szCs w:val="16"/>
              </w:rPr>
              <w:t>±</w:t>
            </w:r>
            <w:r>
              <w:rPr>
                <w:rFonts w:ascii="Times New Roman" w:hAnsi="Times New Roman" w:cs="Times New Roman"/>
                <w:sz w:val="16"/>
                <w:szCs w:val="16"/>
              </w:rPr>
              <w:t xml:space="preserve"> 9.3</w:t>
            </w:r>
          </w:p>
        </w:tc>
        <w:tc>
          <w:tcPr>
            <w:tcW w:w="1559" w:type="dxa"/>
          </w:tcPr>
          <w:p w14:paraId="3D479011" w14:textId="77777777" w:rsidR="002B3413" w:rsidRPr="00F67B4C"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4.0 </w:t>
            </w:r>
            <w:r w:rsidRPr="00B51319">
              <w:rPr>
                <w:rFonts w:ascii="Times New Roman" w:hAnsi="Times New Roman" w:cs="Times New Roman"/>
                <w:sz w:val="16"/>
                <w:szCs w:val="16"/>
              </w:rPr>
              <w:t>±</w:t>
            </w:r>
            <w:r>
              <w:rPr>
                <w:rFonts w:ascii="Times New Roman" w:hAnsi="Times New Roman" w:cs="Times New Roman"/>
                <w:sz w:val="16"/>
                <w:szCs w:val="16"/>
              </w:rPr>
              <w:t xml:space="preserve"> 5.4</w:t>
            </w:r>
          </w:p>
        </w:tc>
        <w:tc>
          <w:tcPr>
            <w:tcW w:w="1559" w:type="dxa"/>
          </w:tcPr>
          <w:p w14:paraId="7D6EA647" w14:textId="77777777" w:rsidR="002B3413" w:rsidRPr="007B603E" w:rsidRDefault="002B3413" w:rsidP="002B3413">
            <w:pPr>
              <w:jc w:val="right"/>
              <w:rPr>
                <w:rFonts w:ascii="Times New Roman" w:hAnsi="Times New Roman" w:cs="Times New Roman"/>
                <w:sz w:val="16"/>
                <w:szCs w:val="16"/>
              </w:rPr>
            </w:pPr>
          </w:p>
        </w:tc>
        <w:tc>
          <w:tcPr>
            <w:tcW w:w="784" w:type="dxa"/>
            <w:gridSpan w:val="2"/>
          </w:tcPr>
          <w:p w14:paraId="18EDE449" w14:textId="77777777" w:rsidR="002B3413" w:rsidRPr="00D362DA" w:rsidRDefault="002B3413" w:rsidP="002B3413">
            <w:pPr>
              <w:jc w:val="right"/>
              <w:rPr>
                <w:rFonts w:ascii="Times New Roman" w:hAnsi="Times New Roman" w:cs="Times New Roman"/>
                <w:sz w:val="16"/>
                <w:szCs w:val="16"/>
                <w:u w:val="single"/>
              </w:rPr>
            </w:pPr>
            <w:r>
              <w:rPr>
                <w:rFonts w:ascii="Times New Roman" w:hAnsi="Times New Roman" w:cs="Times New Roman"/>
                <w:sz w:val="16"/>
                <w:szCs w:val="16"/>
              </w:rPr>
              <w:t>0.32</w:t>
            </w:r>
          </w:p>
        </w:tc>
      </w:tr>
      <w:tr w:rsidR="008D79DF" w14:paraId="08EA5E9C" w14:textId="77777777" w:rsidTr="000B61D1">
        <w:trPr>
          <w:trHeight w:val="50"/>
        </w:trPr>
        <w:tc>
          <w:tcPr>
            <w:tcW w:w="1835" w:type="dxa"/>
          </w:tcPr>
          <w:p w14:paraId="483C1F19" w14:textId="77777777" w:rsidR="002B3413" w:rsidRPr="00056CDE" w:rsidRDefault="002B3413" w:rsidP="002B3413">
            <w:pPr>
              <w:rPr>
                <w:rFonts w:ascii="Times New Roman" w:hAnsi="Times New Roman" w:cs="Times New Roman"/>
                <w:b/>
                <w:bCs/>
                <w:sz w:val="16"/>
                <w:szCs w:val="16"/>
              </w:rPr>
            </w:pPr>
          </w:p>
        </w:tc>
        <w:tc>
          <w:tcPr>
            <w:tcW w:w="1700" w:type="dxa"/>
          </w:tcPr>
          <w:p w14:paraId="4581D8A0"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Traplopen</w:t>
            </w:r>
          </w:p>
        </w:tc>
        <w:tc>
          <w:tcPr>
            <w:tcW w:w="1558" w:type="dxa"/>
          </w:tcPr>
          <w:p w14:paraId="21604419"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3.9 </w:t>
            </w:r>
            <w:r w:rsidRPr="00B51319">
              <w:rPr>
                <w:rFonts w:ascii="Times New Roman" w:hAnsi="Times New Roman" w:cs="Times New Roman"/>
                <w:sz w:val="16"/>
                <w:szCs w:val="16"/>
              </w:rPr>
              <w:t>±</w:t>
            </w:r>
            <w:r>
              <w:rPr>
                <w:rFonts w:ascii="Times New Roman" w:hAnsi="Times New Roman" w:cs="Times New Roman"/>
                <w:sz w:val="16"/>
                <w:szCs w:val="16"/>
              </w:rPr>
              <w:t xml:space="preserve"> 4.0</w:t>
            </w:r>
          </w:p>
        </w:tc>
        <w:tc>
          <w:tcPr>
            <w:tcW w:w="1559" w:type="dxa"/>
          </w:tcPr>
          <w:p w14:paraId="052141FC"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1.5 </w:t>
            </w:r>
            <w:r w:rsidRPr="00B51319">
              <w:rPr>
                <w:rFonts w:ascii="Times New Roman" w:hAnsi="Times New Roman" w:cs="Times New Roman"/>
                <w:sz w:val="16"/>
                <w:szCs w:val="16"/>
              </w:rPr>
              <w:t>±</w:t>
            </w:r>
            <w:r>
              <w:rPr>
                <w:rFonts w:ascii="Times New Roman" w:hAnsi="Times New Roman" w:cs="Times New Roman"/>
                <w:sz w:val="16"/>
                <w:szCs w:val="16"/>
              </w:rPr>
              <w:t xml:space="preserve"> 1.5</w:t>
            </w:r>
          </w:p>
        </w:tc>
        <w:tc>
          <w:tcPr>
            <w:tcW w:w="1559" w:type="dxa"/>
          </w:tcPr>
          <w:p w14:paraId="67ED1E49" w14:textId="77777777" w:rsidR="002B3413" w:rsidRPr="007B603E" w:rsidRDefault="002B3413" w:rsidP="002B3413">
            <w:pPr>
              <w:jc w:val="right"/>
              <w:rPr>
                <w:rFonts w:ascii="Times New Roman" w:hAnsi="Times New Roman" w:cs="Times New Roman"/>
                <w:sz w:val="16"/>
                <w:szCs w:val="16"/>
              </w:rPr>
            </w:pPr>
          </w:p>
        </w:tc>
        <w:tc>
          <w:tcPr>
            <w:tcW w:w="784" w:type="dxa"/>
            <w:gridSpan w:val="2"/>
          </w:tcPr>
          <w:p w14:paraId="0EAFCA23" w14:textId="77777777" w:rsidR="002B3413" w:rsidRPr="002F45A0" w:rsidRDefault="002B3413" w:rsidP="002B3413">
            <w:pPr>
              <w:jc w:val="right"/>
              <w:rPr>
                <w:rFonts w:ascii="Times New Roman" w:hAnsi="Times New Roman" w:cs="Times New Roman"/>
                <w:sz w:val="16"/>
                <w:szCs w:val="16"/>
                <w:u w:val="single"/>
              </w:rPr>
            </w:pPr>
            <w:r>
              <w:rPr>
                <w:rFonts w:ascii="Times New Roman" w:hAnsi="Times New Roman" w:cs="Times New Roman"/>
                <w:sz w:val="16"/>
                <w:szCs w:val="16"/>
                <w:u w:val="single"/>
              </w:rPr>
              <w:t>0.04</w:t>
            </w:r>
          </w:p>
        </w:tc>
      </w:tr>
      <w:tr w:rsidR="008D79DF" w14:paraId="1B7928AF" w14:textId="77777777" w:rsidTr="000B61D1">
        <w:trPr>
          <w:trHeight w:val="50"/>
        </w:trPr>
        <w:tc>
          <w:tcPr>
            <w:tcW w:w="1835" w:type="dxa"/>
          </w:tcPr>
          <w:p w14:paraId="223C3B80" w14:textId="77777777" w:rsidR="002B3413" w:rsidRPr="00056CDE" w:rsidRDefault="002B3413" w:rsidP="002B3413">
            <w:pPr>
              <w:rPr>
                <w:rFonts w:ascii="Times New Roman" w:hAnsi="Times New Roman" w:cs="Times New Roman"/>
                <w:b/>
                <w:bCs/>
                <w:sz w:val="16"/>
                <w:szCs w:val="16"/>
              </w:rPr>
            </w:pPr>
            <w:proofErr w:type="spellStart"/>
            <w:r>
              <w:rPr>
                <w:rFonts w:ascii="Times New Roman" w:hAnsi="Times New Roman" w:cs="Times New Roman"/>
                <w:b/>
                <w:bCs/>
                <w:sz w:val="16"/>
                <w:szCs w:val="16"/>
              </w:rPr>
              <w:t>Akar</w:t>
            </w:r>
            <w:proofErr w:type="spellEnd"/>
            <w:r>
              <w:rPr>
                <w:rFonts w:ascii="Times New Roman" w:hAnsi="Times New Roman" w:cs="Times New Roman"/>
                <w:b/>
                <w:bCs/>
                <w:sz w:val="16"/>
                <w:szCs w:val="16"/>
              </w:rPr>
              <w:t xml:space="preserve"> (2017)</w:t>
            </w:r>
          </w:p>
        </w:tc>
        <w:tc>
          <w:tcPr>
            <w:tcW w:w="1700" w:type="dxa"/>
          </w:tcPr>
          <w:p w14:paraId="7BC35325" w14:textId="77777777" w:rsidR="002B3413" w:rsidRPr="002F45A0" w:rsidRDefault="002B3413" w:rsidP="002B3413">
            <w:pPr>
              <w:jc w:val="right"/>
              <w:rPr>
                <w:rFonts w:ascii="Times New Roman" w:hAnsi="Times New Roman" w:cs="Times New Roman"/>
                <w:b/>
                <w:bCs/>
                <w:sz w:val="16"/>
                <w:szCs w:val="16"/>
              </w:rPr>
            </w:pPr>
          </w:p>
        </w:tc>
        <w:tc>
          <w:tcPr>
            <w:tcW w:w="1558" w:type="dxa"/>
          </w:tcPr>
          <w:p w14:paraId="0F59B4BF" w14:textId="77777777" w:rsidR="002B3413" w:rsidRPr="002F45A0" w:rsidRDefault="002B3413" w:rsidP="002B3413">
            <w:pPr>
              <w:jc w:val="right"/>
              <w:rPr>
                <w:rFonts w:ascii="Times New Roman" w:hAnsi="Times New Roman" w:cs="Times New Roman"/>
                <w:b/>
                <w:bCs/>
                <w:sz w:val="16"/>
                <w:szCs w:val="16"/>
              </w:rPr>
            </w:pPr>
            <w:r>
              <w:rPr>
                <w:rFonts w:ascii="Times New Roman" w:hAnsi="Times New Roman" w:cs="Times New Roman"/>
                <w:b/>
                <w:bCs/>
                <w:sz w:val="16"/>
                <w:szCs w:val="16"/>
              </w:rPr>
              <w:t>NMES + FT</w:t>
            </w:r>
          </w:p>
        </w:tc>
        <w:tc>
          <w:tcPr>
            <w:tcW w:w="1559" w:type="dxa"/>
          </w:tcPr>
          <w:p w14:paraId="7F77B210" w14:textId="77777777" w:rsidR="002B3413" w:rsidRPr="002F45A0" w:rsidRDefault="002B3413" w:rsidP="002B3413">
            <w:pPr>
              <w:jc w:val="right"/>
              <w:rPr>
                <w:rFonts w:ascii="Times New Roman" w:hAnsi="Times New Roman" w:cs="Times New Roman"/>
                <w:b/>
                <w:bCs/>
                <w:sz w:val="16"/>
                <w:szCs w:val="16"/>
              </w:rPr>
            </w:pPr>
            <w:r>
              <w:rPr>
                <w:rFonts w:ascii="Times New Roman" w:hAnsi="Times New Roman" w:cs="Times New Roman"/>
                <w:b/>
                <w:bCs/>
                <w:sz w:val="16"/>
                <w:szCs w:val="16"/>
              </w:rPr>
              <w:t>NMES</w:t>
            </w:r>
          </w:p>
        </w:tc>
        <w:tc>
          <w:tcPr>
            <w:tcW w:w="1559" w:type="dxa"/>
          </w:tcPr>
          <w:p w14:paraId="2DF7163C" w14:textId="77777777" w:rsidR="002B3413" w:rsidRPr="001A3A5E" w:rsidRDefault="002B3413" w:rsidP="002B3413">
            <w:pPr>
              <w:jc w:val="right"/>
              <w:rPr>
                <w:rFonts w:ascii="Times New Roman" w:hAnsi="Times New Roman" w:cs="Times New Roman"/>
                <w:b/>
                <w:bCs/>
                <w:sz w:val="16"/>
                <w:szCs w:val="16"/>
              </w:rPr>
            </w:pPr>
            <w:r>
              <w:rPr>
                <w:rFonts w:ascii="Times New Roman" w:hAnsi="Times New Roman" w:cs="Times New Roman"/>
                <w:b/>
                <w:bCs/>
                <w:sz w:val="16"/>
                <w:szCs w:val="16"/>
              </w:rPr>
              <w:t>FT</w:t>
            </w:r>
          </w:p>
        </w:tc>
        <w:tc>
          <w:tcPr>
            <w:tcW w:w="784" w:type="dxa"/>
            <w:gridSpan w:val="2"/>
          </w:tcPr>
          <w:p w14:paraId="7B1CD08A" w14:textId="77777777" w:rsidR="002B3413" w:rsidRPr="00DD1BDC" w:rsidRDefault="002B3413" w:rsidP="002B3413">
            <w:pPr>
              <w:jc w:val="right"/>
              <w:rPr>
                <w:rFonts w:ascii="Times New Roman" w:hAnsi="Times New Roman" w:cs="Times New Roman"/>
                <w:sz w:val="16"/>
                <w:szCs w:val="16"/>
                <w:u w:val="single"/>
              </w:rPr>
            </w:pPr>
          </w:p>
        </w:tc>
      </w:tr>
      <w:tr w:rsidR="008D79DF" w14:paraId="2F961DFE" w14:textId="77777777" w:rsidTr="000B61D1">
        <w:trPr>
          <w:trHeight w:val="50"/>
        </w:trPr>
        <w:tc>
          <w:tcPr>
            <w:tcW w:w="1835" w:type="dxa"/>
          </w:tcPr>
          <w:p w14:paraId="121A8071" w14:textId="77777777" w:rsidR="002B3413" w:rsidRPr="00056CDE" w:rsidRDefault="002B3413" w:rsidP="002B3413">
            <w:pPr>
              <w:rPr>
                <w:rFonts w:ascii="Times New Roman" w:hAnsi="Times New Roman" w:cs="Times New Roman"/>
                <w:b/>
                <w:bCs/>
                <w:sz w:val="16"/>
                <w:szCs w:val="16"/>
              </w:rPr>
            </w:pPr>
          </w:p>
        </w:tc>
        <w:tc>
          <w:tcPr>
            <w:tcW w:w="1700" w:type="dxa"/>
          </w:tcPr>
          <w:p w14:paraId="1DBE31BD" w14:textId="092AE689"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Geassisteerd zitten in bed</w:t>
            </w:r>
            <w:r w:rsidR="00D479D6">
              <w:rPr>
                <w:rFonts w:ascii="Times New Roman" w:hAnsi="Times New Roman" w:cs="Times New Roman"/>
                <w:sz w:val="16"/>
                <w:szCs w:val="16"/>
              </w:rPr>
              <w:t xml:space="preserve"> (</w:t>
            </w:r>
            <w:r w:rsidR="00CF1947">
              <w:rPr>
                <w:rFonts w:ascii="Times New Roman" w:hAnsi="Times New Roman" w:cs="Times New Roman"/>
                <w:sz w:val="16"/>
                <w:szCs w:val="16"/>
              </w:rPr>
              <w:t xml:space="preserve">in </w:t>
            </w:r>
            <w:r w:rsidR="00D479D6">
              <w:rPr>
                <w:rFonts w:ascii="Times New Roman" w:hAnsi="Times New Roman" w:cs="Times New Roman"/>
                <w:sz w:val="16"/>
                <w:szCs w:val="16"/>
              </w:rPr>
              <w:t>dagen)</w:t>
            </w:r>
          </w:p>
        </w:tc>
        <w:tc>
          <w:tcPr>
            <w:tcW w:w="1558" w:type="dxa"/>
          </w:tcPr>
          <w:p w14:paraId="2486EC77"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1.25 </w:t>
            </w:r>
            <w:r w:rsidRPr="00B51319">
              <w:rPr>
                <w:rFonts w:ascii="Times New Roman" w:hAnsi="Times New Roman" w:cs="Times New Roman"/>
                <w:sz w:val="16"/>
                <w:szCs w:val="16"/>
              </w:rPr>
              <w:t>±</w:t>
            </w:r>
            <w:r>
              <w:rPr>
                <w:rFonts w:ascii="Times New Roman" w:hAnsi="Times New Roman" w:cs="Times New Roman"/>
                <w:sz w:val="16"/>
                <w:szCs w:val="16"/>
              </w:rPr>
              <w:t xml:space="preserve"> 0.5</w:t>
            </w:r>
          </w:p>
        </w:tc>
        <w:tc>
          <w:tcPr>
            <w:tcW w:w="1559" w:type="dxa"/>
          </w:tcPr>
          <w:p w14:paraId="672A4BAC"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3.33 </w:t>
            </w:r>
            <w:r w:rsidRPr="00B51319">
              <w:rPr>
                <w:rFonts w:ascii="Times New Roman" w:hAnsi="Times New Roman" w:cs="Times New Roman"/>
                <w:sz w:val="16"/>
                <w:szCs w:val="16"/>
              </w:rPr>
              <w:t>±</w:t>
            </w:r>
            <w:r>
              <w:rPr>
                <w:rFonts w:ascii="Times New Roman" w:hAnsi="Times New Roman" w:cs="Times New Roman"/>
                <w:sz w:val="16"/>
                <w:szCs w:val="16"/>
              </w:rPr>
              <w:t xml:space="preserve"> 4.04</w:t>
            </w:r>
          </w:p>
        </w:tc>
        <w:tc>
          <w:tcPr>
            <w:tcW w:w="1559" w:type="dxa"/>
          </w:tcPr>
          <w:p w14:paraId="5CA5F966" w14:textId="77777777" w:rsidR="002B3413" w:rsidRPr="007B603E"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4.4 </w:t>
            </w:r>
            <w:r w:rsidRPr="00B51319">
              <w:rPr>
                <w:rFonts w:ascii="Times New Roman" w:hAnsi="Times New Roman" w:cs="Times New Roman"/>
                <w:sz w:val="16"/>
                <w:szCs w:val="16"/>
              </w:rPr>
              <w:t>±</w:t>
            </w:r>
            <w:r>
              <w:rPr>
                <w:rFonts w:ascii="Times New Roman" w:hAnsi="Times New Roman" w:cs="Times New Roman"/>
                <w:sz w:val="16"/>
                <w:szCs w:val="16"/>
              </w:rPr>
              <w:t xml:space="preserve"> 3.91</w:t>
            </w:r>
          </w:p>
        </w:tc>
        <w:tc>
          <w:tcPr>
            <w:tcW w:w="784" w:type="dxa"/>
            <w:gridSpan w:val="2"/>
          </w:tcPr>
          <w:p w14:paraId="665D97D1"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0.712</w:t>
            </w:r>
          </w:p>
        </w:tc>
      </w:tr>
      <w:tr w:rsidR="008D79DF" w14:paraId="38509DA6" w14:textId="77777777" w:rsidTr="00973154">
        <w:trPr>
          <w:trHeight w:val="227"/>
        </w:trPr>
        <w:tc>
          <w:tcPr>
            <w:tcW w:w="1835" w:type="dxa"/>
          </w:tcPr>
          <w:p w14:paraId="2D0976C9" w14:textId="77777777" w:rsidR="002B3413" w:rsidRPr="00056CDE" w:rsidRDefault="002B3413" w:rsidP="002B3413">
            <w:pPr>
              <w:rPr>
                <w:rFonts w:ascii="Times New Roman" w:hAnsi="Times New Roman" w:cs="Times New Roman"/>
                <w:b/>
                <w:bCs/>
                <w:sz w:val="16"/>
                <w:szCs w:val="16"/>
              </w:rPr>
            </w:pPr>
          </w:p>
        </w:tc>
        <w:tc>
          <w:tcPr>
            <w:tcW w:w="1700" w:type="dxa"/>
          </w:tcPr>
          <w:p w14:paraId="5F1ECADE" w14:textId="64815010"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Zelfstandig zitten in bed</w:t>
            </w:r>
            <w:r w:rsidR="00D479D6">
              <w:rPr>
                <w:rFonts w:ascii="Times New Roman" w:hAnsi="Times New Roman" w:cs="Times New Roman"/>
                <w:sz w:val="16"/>
                <w:szCs w:val="16"/>
              </w:rPr>
              <w:t xml:space="preserve"> (</w:t>
            </w:r>
            <w:r w:rsidR="00CF1947">
              <w:rPr>
                <w:rFonts w:ascii="Times New Roman" w:hAnsi="Times New Roman" w:cs="Times New Roman"/>
                <w:sz w:val="16"/>
                <w:szCs w:val="16"/>
              </w:rPr>
              <w:t xml:space="preserve">in </w:t>
            </w:r>
            <w:r w:rsidR="00D479D6">
              <w:rPr>
                <w:rFonts w:ascii="Times New Roman" w:hAnsi="Times New Roman" w:cs="Times New Roman"/>
                <w:sz w:val="16"/>
                <w:szCs w:val="16"/>
              </w:rPr>
              <w:t>dagen)</w:t>
            </w:r>
          </w:p>
        </w:tc>
        <w:tc>
          <w:tcPr>
            <w:tcW w:w="1558" w:type="dxa"/>
          </w:tcPr>
          <w:p w14:paraId="3B599C49"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1.5 </w:t>
            </w:r>
            <w:r w:rsidRPr="00B51319">
              <w:rPr>
                <w:rFonts w:ascii="Times New Roman" w:hAnsi="Times New Roman" w:cs="Times New Roman"/>
                <w:sz w:val="16"/>
                <w:szCs w:val="16"/>
              </w:rPr>
              <w:t>±</w:t>
            </w:r>
            <w:r>
              <w:rPr>
                <w:rFonts w:ascii="Times New Roman" w:hAnsi="Times New Roman" w:cs="Times New Roman"/>
                <w:sz w:val="16"/>
                <w:szCs w:val="16"/>
              </w:rPr>
              <w:t xml:space="preserve"> 1.0</w:t>
            </w:r>
          </w:p>
        </w:tc>
        <w:tc>
          <w:tcPr>
            <w:tcW w:w="1559" w:type="dxa"/>
          </w:tcPr>
          <w:p w14:paraId="77CD7D19"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3.66 </w:t>
            </w:r>
            <w:r w:rsidRPr="00B51319">
              <w:rPr>
                <w:rFonts w:ascii="Times New Roman" w:hAnsi="Times New Roman" w:cs="Times New Roman"/>
                <w:sz w:val="16"/>
                <w:szCs w:val="16"/>
              </w:rPr>
              <w:t>±</w:t>
            </w:r>
            <w:r>
              <w:rPr>
                <w:rFonts w:ascii="Times New Roman" w:hAnsi="Times New Roman" w:cs="Times New Roman"/>
                <w:sz w:val="16"/>
                <w:szCs w:val="16"/>
              </w:rPr>
              <w:t xml:space="preserve"> 4.61</w:t>
            </w:r>
          </w:p>
        </w:tc>
        <w:tc>
          <w:tcPr>
            <w:tcW w:w="1559" w:type="dxa"/>
          </w:tcPr>
          <w:p w14:paraId="21452D75" w14:textId="77777777" w:rsidR="002B3413" w:rsidRPr="007B603E" w:rsidRDefault="002B3413" w:rsidP="002B3413">
            <w:pPr>
              <w:jc w:val="right"/>
              <w:rPr>
                <w:rFonts w:ascii="Times New Roman" w:hAnsi="Times New Roman" w:cs="Times New Roman"/>
                <w:sz w:val="16"/>
                <w:szCs w:val="16"/>
              </w:rPr>
            </w:pPr>
            <w:r>
              <w:rPr>
                <w:rFonts w:ascii="Times New Roman" w:hAnsi="Times New Roman" w:cs="Times New Roman"/>
                <w:sz w:val="16"/>
                <w:szCs w:val="16"/>
              </w:rPr>
              <w:t xml:space="preserve">6.80 </w:t>
            </w:r>
            <w:r w:rsidRPr="00B51319">
              <w:rPr>
                <w:rFonts w:ascii="Times New Roman" w:hAnsi="Times New Roman" w:cs="Times New Roman"/>
                <w:sz w:val="16"/>
                <w:szCs w:val="16"/>
              </w:rPr>
              <w:t>±</w:t>
            </w:r>
            <w:r>
              <w:rPr>
                <w:rFonts w:ascii="Times New Roman" w:hAnsi="Times New Roman" w:cs="Times New Roman"/>
                <w:sz w:val="16"/>
                <w:szCs w:val="16"/>
              </w:rPr>
              <w:t xml:space="preserve"> 3.96</w:t>
            </w:r>
          </w:p>
        </w:tc>
        <w:tc>
          <w:tcPr>
            <w:tcW w:w="784" w:type="dxa"/>
            <w:gridSpan w:val="2"/>
          </w:tcPr>
          <w:p w14:paraId="75EDA144" w14:textId="77777777" w:rsidR="002B3413" w:rsidRPr="006F0EDE" w:rsidRDefault="002B3413" w:rsidP="002B3413">
            <w:pPr>
              <w:jc w:val="right"/>
              <w:rPr>
                <w:rFonts w:ascii="Times New Roman" w:hAnsi="Times New Roman" w:cs="Times New Roman"/>
                <w:sz w:val="16"/>
                <w:szCs w:val="16"/>
              </w:rPr>
            </w:pPr>
            <w:r>
              <w:rPr>
                <w:rFonts w:ascii="Times New Roman" w:hAnsi="Times New Roman" w:cs="Times New Roman"/>
                <w:sz w:val="16"/>
                <w:szCs w:val="16"/>
              </w:rPr>
              <w:t>0.5</w:t>
            </w:r>
          </w:p>
        </w:tc>
      </w:tr>
      <w:tr w:rsidR="008D79DF" w14:paraId="536545A2" w14:textId="77777777" w:rsidTr="00973154">
        <w:trPr>
          <w:trHeight w:val="227"/>
        </w:trPr>
        <w:tc>
          <w:tcPr>
            <w:tcW w:w="1835" w:type="dxa"/>
          </w:tcPr>
          <w:p w14:paraId="07BCAB2C" w14:textId="77777777" w:rsidR="002B3413" w:rsidRDefault="002B3413" w:rsidP="002B3413">
            <w:pPr>
              <w:rPr>
                <w:rFonts w:ascii="Times New Roman" w:hAnsi="Times New Roman" w:cs="Times New Roman"/>
                <w:b/>
                <w:bCs/>
                <w:sz w:val="16"/>
                <w:szCs w:val="16"/>
              </w:rPr>
            </w:pPr>
          </w:p>
        </w:tc>
        <w:tc>
          <w:tcPr>
            <w:tcW w:w="1700" w:type="dxa"/>
          </w:tcPr>
          <w:p w14:paraId="6BFF5D7F" w14:textId="05D5D1A3"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Geassisteerd zitten bedrand</w:t>
            </w:r>
            <w:r w:rsidR="00D479D6">
              <w:rPr>
                <w:rFonts w:ascii="Times New Roman" w:hAnsi="Times New Roman" w:cs="Times New Roman"/>
                <w:sz w:val="16"/>
                <w:szCs w:val="16"/>
              </w:rPr>
              <w:t xml:space="preserve"> (</w:t>
            </w:r>
            <w:r w:rsidR="00CF1947">
              <w:rPr>
                <w:rFonts w:ascii="Times New Roman" w:hAnsi="Times New Roman" w:cs="Times New Roman"/>
                <w:sz w:val="16"/>
                <w:szCs w:val="16"/>
              </w:rPr>
              <w:t xml:space="preserve">in </w:t>
            </w:r>
            <w:r w:rsidR="00D479D6">
              <w:rPr>
                <w:rFonts w:ascii="Times New Roman" w:hAnsi="Times New Roman" w:cs="Times New Roman"/>
                <w:sz w:val="16"/>
                <w:szCs w:val="16"/>
              </w:rPr>
              <w:t>dagen)</w:t>
            </w:r>
          </w:p>
        </w:tc>
        <w:tc>
          <w:tcPr>
            <w:tcW w:w="1558" w:type="dxa"/>
          </w:tcPr>
          <w:p w14:paraId="3EB2B8EA"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3.25 ± 2.21</w:t>
            </w:r>
          </w:p>
        </w:tc>
        <w:tc>
          <w:tcPr>
            <w:tcW w:w="1559" w:type="dxa"/>
          </w:tcPr>
          <w:p w14:paraId="696CB283"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4 ± 5.19</w:t>
            </w:r>
          </w:p>
        </w:tc>
        <w:tc>
          <w:tcPr>
            <w:tcW w:w="1559" w:type="dxa"/>
          </w:tcPr>
          <w:p w14:paraId="0A092CB3"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7.20 ± 4.94</w:t>
            </w:r>
          </w:p>
        </w:tc>
        <w:tc>
          <w:tcPr>
            <w:tcW w:w="784" w:type="dxa"/>
            <w:gridSpan w:val="2"/>
          </w:tcPr>
          <w:p w14:paraId="1D049217" w14:textId="77777777" w:rsidR="002B3413" w:rsidRPr="003660B9" w:rsidRDefault="002B3413" w:rsidP="002B3413">
            <w:pPr>
              <w:pStyle w:val="Geenafstand"/>
              <w:jc w:val="right"/>
              <w:rPr>
                <w:rFonts w:ascii="Times New Roman" w:hAnsi="Times New Roman" w:cs="Times New Roman"/>
                <w:sz w:val="16"/>
                <w:szCs w:val="16"/>
                <w:u w:val="single"/>
              </w:rPr>
            </w:pPr>
            <w:r w:rsidRPr="003660B9">
              <w:rPr>
                <w:rFonts w:ascii="Times New Roman" w:hAnsi="Times New Roman" w:cs="Times New Roman"/>
                <w:sz w:val="16"/>
                <w:szCs w:val="16"/>
              </w:rPr>
              <w:t>0.402</w:t>
            </w:r>
          </w:p>
        </w:tc>
      </w:tr>
      <w:tr w:rsidR="008D79DF" w14:paraId="45516580" w14:textId="77777777" w:rsidTr="00973154">
        <w:trPr>
          <w:trHeight w:val="227"/>
        </w:trPr>
        <w:tc>
          <w:tcPr>
            <w:tcW w:w="1835" w:type="dxa"/>
          </w:tcPr>
          <w:p w14:paraId="6F2D4A6A" w14:textId="77777777" w:rsidR="002B3413" w:rsidRDefault="002B3413" w:rsidP="002B3413">
            <w:pPr>
              <w:rPr>
                <w:rFonts w:ascii="Times New Roman" w:hAnsi="Times New Roman" w:cs="Times New Roman"/>
                <w:b/>
                <w:bCs/>
                <w:sz w:val="16"/>
                <w:szCs w:val="16"/>
              </w:rPr>
            </w:pPr>
          </w:p>
        </w:tc>
        <w:tc>
          <w:tcPr>
            <w:tcW w:w="1700" w:type="dxa"/>
          </w:tcPr>
          <w:p w14:paraId="378CBA4C" w14:textId="6F98B2FD"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Zelfstandig zitten bedrand</w:t>
            </w:r>
            <w:r w:rsidR="00D479D6">
              <w:rPr>
                <w:rFonts w:ascii="Times New Roman" w:hAnsi="Times New Roman" w:cs="Times New Roman"/>
                <w:sz w:val="16"/>
                <w:szCs w:val="16"/>
              </w:rPr>
              <w:t xml:space="preserve"> (</w:t>
            </w:r>
            <w:r w:rsidR="00CF1947">
              <w:rPr>
                <w:rFonts w:ascii="Times New Roman" w:hAnsi="Times New Roman" w:cs="Times New Roman"/>
                <w:sz w:val="16"/>
                <w:szCs w:val="16"/>
              </w:rPr>
              <w:t xml:space="preserve">in </w:t>
            </w:r>
            <w:r w:rsidR="00D479D6">
              <w:rPr>
                <w:rFonts w:ascii="Times New Roman" w:hAnsi="Times New Roman" w:cs="Times New Roman"/>
                <w:sz w:val="16"/>
                <w:szCs w:val="16"/>
              </w:rPr>
              <w:t>dagen)</w:t>
            </w:r>
          </w:p>
        </w:tc>
        <w:tc>
          <w:tcPr>
            <w:tcW w:w="1558" w:type="dxa"/>
          </w:tcPr>
          <w:p w14:paraId="2CD3BDC4"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3.75 ± 2.50</w:t>
            </w:r>
          </w:p>
        </w:tc>
        <w:tc>
          <w:tcPr>
            <w:tcW w:w="1559" w:type="dxa"/>
          </w:tcPr>
          <w:p w14:paraId="5223DEF8"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6 ± 4.35</w:t>
            </w:r>
          </w:p>
        </w:tc>
        <w:tc>
          <w:tcPr>
            <w:tcW w:w="1559" w:type="dxa"/>
          </w:tcPr>
          <w:p w14:paraId="452DB6F8"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7.6 ± 4.5</w:t>
            </w:r>
          </w:p>
        </w:tc>
        <w:tc>
          <w:tcPr>
            <w:tcW w:w="784" w:type="dxa"/>
            <w:gridSpan w:val="2"/>
          </w:tcPr>
          <w:p w14:paraId="05D130FF"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0.304</w:t>
            </w:r>
          </w:p>
        </w:tc>
      </w:tr>
      <w:tr w:rsidR="008D79DF" w14:paraId="693FF0D6" w14:textId="77777777" w:rsidTr="00973154">
        <w:trPr>
          <w:trHeight w:val="227"/>
        </w:trPr>
        <w:tc>
          <w:tcPr>
            <w:tcW w:w="1835" w:type="dxa"/>
          </w:tcPr>
          <w:p w14:paraId="5EAFC88C" w14:textId="77777777" w:rsidR="002B3413" w:rsidRDefault="002B3413" w:rsidP="002B3413">
            <w:pPr>
              <w:rPr>
                <w:rFonts w:ascii="Times New Roman" w:hAnsi="Times New Roman" w:cs="Times New Roman"/>
                <w:b/>
                <w:bCs/>
                <w:sz w:val="16"/>
                <w:szCs w:val="16"/>
              </w:rPr>
            </w:pPr>
          </w:p>
        </w:tc>
        <w:tc>
          <w:tcPr>
            <w:tcW w:w="1700" w:type="dxa"/>
          </w:tcPr>
          <w:p w14:paraId="18AD9607" w14:textId="23C5888E"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Geassisteerd staan</w:t>
            </w:r>
            <w:r w:rsidR="00D479D6">
              <w:rPr>
                <w:rFonts w:ascii="Times New Roman" w:hAnsi="Times New Roman" w:cs="Times New Roman"/>
                <w:sz w:val="16"/>
                <w:szCs w:val="16"/>
              </w:rPr>
              <w:t xml:space="preserve"> (</w:t>
            </w:r>
            <w:r w:rsidR="00CF1947">
              <w:rPr>
                <w:rFonts w:ascii="Times New Roman" w:hAnsi="Times New Roman" w:cs="Times New Roman"/>
                <w:sz w:val="16"/>
                <w:szCs w:val="16"/>
              </w:rPr>
              <w:t xml:space="preserve">in </w:t>
            </w:r>
            <w:r w:rsidR="00D479D6">
              <w:rPr>
                <w:rFonts w:ascii="Times New Roman" w:hAnsi="Times New Roman" w:cs="Times New Roman"/>
                <w:sz w:val="16"/>
                <w:szCs w:val="16"/>
              </w:rPr>
              <w:t>dagen)</w:t>
            </w:r>
          </w:p>
        </w:tc>
        <w:tc>
          <w:tcPr>
            <w:tcW w:w="1558" w:type="dxa"/>
          </w:tcPr>
          <w:p w14:paraId="566144FC"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4.25 ± 2.98</w:t>
            </w:r>
          </w:p>
        </w:tc>
        <w:tc>
          <w:tcPr>
            <w:tcW w:w="1559" w:type="dxa"/>
          </w:tcPr>
          <w:p w14:paraId="6CA06B75"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7 ± 4.35</w:t>
            </w:r>
          </w:p>
        </w:tc>
        <w:tc>
          <w:tcPr>
            <w:tcW w:w="1559" w:type="dxa"/>
          </w:tcPr>
          <w:p w14:paraId="614767A1"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11 ± 5.24</w:t>
            </w:r>
          </w:p>
        </w:tc>
        <w:tc>
          <w:tcPr>
            <w:tcW w:w="784" w:type="dxa"/>
            <w:gridSpan w:val="2"/>
          </w:tcPr>
          <w:p w14:paraId="0B5F7CB5"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0.671</w:t>
            </w:r>
          </w:p>
        </w:tc>
      </w:tr>
      <w:tr w:rsidR="008D79DF" w14:paraId="29F46F2D" w14:textId="77777777" w:rsidTr="00973154">
        <w:trPr>
          <w:trHeight w:val="227"/>
        </w:trPr>
        <w:tc>
          <w:tcPr>
            <w:tcW w:w="1835" w:type="dxa"/>
          </w:tcPr>
          <w:p w14:paraId="55072DB7" w14:textId="77777777" w:rsidR="002B3413" w:rsidRDefault="002B3413" w:rsidP="002B3413">
            <w:pPr>
              <w:rPr>
                <w:rFonts w:ascii="Times New Roman" w:hAnsi="Times New Roman" w:cs="Times New Roman"/>
                <w:b/>
                <w:bCs/>
                <w:sz w:val="16"/>
                <w:szCs w:val="16"/>
              </w:rPr>
            </w:pPr>
          </w:p>
        </w:tc>
        <w:tc>
          <w:tcPr>
            <w:tcW w:w="1700" w:type="dxa"/>
          </w:tcPr>
          <w:p w14:paraId="0F719582" w14:textId="1CC6C04B"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Zelfstandig staan</w:t>
            </w:r>
            <w:r w:rsidR="00D479D6">
              <w:rPr>
                <w:rFonts w:ascii="Times New Roman" w:hAnsi="Times New Roman" w:cs="Times New Roman"/>
                <w:sz w:val="16"/>
                <w:szCs w:val="16"/>
              </w:rPr>
              <w:t xml:space="preserve"> (</w:t>
            </w:r>
            <w:r w:rsidR="00CF1947">
              <w:rPr>
                <w:rFonts w:ascii="Times New Roman" w:hAnsi="Times New Roman" w:cs="Times New Roman"/>
                <w:sz w:val="16"/>
                <w:szCs w:val="16"/>
              </w:rPr>
              <w:t xml:space="preserve">in </w:t>
            </w:r>
            <w:r w:rsidR="00D479D6">
              <w:rPr>
                <w:rFonts w:ascii="Times New Roman" w:hAnsi="Times New Roman" w:cs="Times New Roman"/>
                <w:sz w:val="16"/>
                <w:szCs w:val="16"/>
              </w:rPr>
              <w:t>dagen)</w:t>
            </w:r>
          </w:p>
        </w:tc>
        <w:tc>
          <w:tcPr>
            <w:tcW w:w="1558" w:type="dxa"/>
          </w:tcPr>
          <w:p w14:paraId="13814F68"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5.25 ± 2.62</w:t>
            </w:r>
          </w:p>
        </w:tc>
        <w:tc>
          <w:tcPr>
            <w:tcW w:w="1559" w:type="dxa"/>
          </w:tcPr>
          <w:p w14:paraId="62CFFE94"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8 ± 4.35</w:t>
            </w:r>
          </w:p>
        </w:tc>
        <w:tc>
          <w:tcPr>
            <w:tcW w:w="1559" w:type="dxa"/>
          </w:tcPr>
          <w:p w14:paraId="60665DA3"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12 ± 5.61</w:t>
            </w:r>
          </w:p>
        </w:tc>
        <w:tc>
          <w:tcPr>
            <w:tcW w:w="784" w:type="dxa"/>
            <w:gridSpan w:val="2"/>
          </w:tcPr>
          <w:p w14:paraId="5223294E"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0.123</w:t>
            </w:r>
          </w:p>
        </w:tc>
      </w:tr>
      <w:tr w:rsidR="008D79DF" w14:paraId="04D1EED8" w14:textId="77777777" w:rsidTr="00973154">
        <w:trPr>
          <w:trHeight w:val="227"/>
        </w:trPr>
        <w:tc>
          <w:tcPr>
            <w:tcW w:w="1835" w:type="dxa"/>
          </w:tcPr>
          <w:p w14:paraId="2159E306" w14:textId="77777777" w:rsidR="002B3413" w:rsidRDefault="002B3413" w:rsidP="002B3413">
            <w:pPr>
              <w:rPr>
                <w:rFonts w:ascii="Times New Roman" w:hAnsi="Times New Roman" w:cs="Times New Roman"/>
                <w:b/>
                <w:bCs/>
                <w:sz w:val="16"/>
                <w:szCs w:val="16"/>
              </w:rPr>
            </w:pPr>
          </w:p>
        </w:tc>
        <w:tc>
          <w:tcPr>
            <w:tcW w:w="1700" w:type="dxa"/>
          </w:tcPr>
          <w:p w14:paraId="10671036" w14:textId="6F4C414F"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Transfer bed-stoel</w:t>
            </w:r>
            <w:r w:rsidR="00D479D6">
              <w:rPr>
                <w:rFonts w:ascii="Times New Roman" w:hAnsi="Times New Roman" w:cs="Times New Roman"/>
                <w:sz w:val="16"/>
                <w:szCs w:val="16"/>
              </w:rPr>
              <w:t xml:space="preserve"> (</w:t>
            </w:r>
            <w:r w:rsidR="00CF1947">
              <w:rPr>
                <w:rFonts w:ascii="Times New Roman" w:hAnsi="Times New Roman" w:cs="Times New Roman"/>
                <w:sz w:val="16"/>
                <w:szCs w:val="16"/>
              </w:rPr>
              <w:t xml:space="preserve">in </w:t>
            </w:r>
            <w:r w:rsidR="00D479D6">
              <w:rPr>
                <w:rFonts w:ascii="Times New Roman" w:hAnsi="Times New Roman" w:cs="Times New Roman"/>
                <w:sz w:val="16"/>
                <w:szCs w:val="16"/>
              </w:rPr>
              <w:t>dagen)</w:t>
            </w:r>
          </w:p>
        </w:tc>
        <w:tc>
          <w:tcPr>
            <w:tcW w:w="1558" w:type="dxa"/>
          </w:tcPr>
          <w:p w14:paraId="5CE58F7A"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5.25 ± 2.62</w:t>
            </w:r>
          </w:p>
        </w:tc>
        <w:tc>
          <w:tcPr>
            <w:tcW w:w="1559" w:type="dxa"/>
          </w:tcPr>
          <w:p w14:paraId="6DBE2D6F"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8.33 ± 4.04</w:t>
            </w:r>
          </w:p>
        </w:tc>
        <w:tc>
          <w:tcPr>
            <w:tcW w:w="1559" w:type="dxa"/>
          </w:tcPr>
          <w:p w14:paraId="33E1EDAA"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12.6 ± 6.3</w:t>
            </w:r>
          </w:p>
        </w:tc>
        <w:tc>
          <w:tcPr>
            <w:tcW w:w="784" w:type="dxa"/>
            <w:gridSpan w:val="2"/>
          </w:tcPr>
          <w:p w14:paraId="7D6773C9" w14:textId="77777777" w:rsidR="002B3413" w:rsidRPr="003660B9" w:rsidRDefault="002B3413" w:rsidP="002B3413">
            <w:pPr>
              <w:pStyle w:val="Geenafstand"/>
              <w:jc w:val="right"/>
              <w:rPr>
                <w:rFonts w:ascii="Times New Roman" w:hAnsi="Times New Roman" w:cs="Times New Roman"/>
                <w:sz w:val="16"/>
                <w:szCs w:val="16"/>
              </w:rPr>
            </w:pPr>
            <w:r w:rsidRPr="003660B9">
              <w:rPr>
                <w:rFonts w:ascii="Times New Roman" w:hAnsi="Times New Roman" w:cs="Times New Roman"/>
                <w:sz w:val="16"/>
                <w:szCs w:val="16"/>
              </w:rPr>
              <w:t>0.102</w:t>
            </w:r>
          </w:p>
        </w:tc>
      </w:tr>
      <w:tr w:rsidR="008D79DF" w14:paraId="1021C3DA" w14:textId="77777777" w:rsidTr="000B61D1">
        <w:trPr>
          <w:trHeight w:val="50"/>
        </w:trPr>
        <w:tc>
          <w:tcPr>
            <w:tcW w:w="1835" w:type="dxa"/>
          </w:tcPr>
          <w:p w14:paraId="04C47BA9" w14:textId="77777777" w:rsidR="002B3413" w:rsidRDefault="002B3413" w:rsidP="002B3413">
            <w:pPr>
              <w:rPr>
                <w:rFonts w:ascii="Times New Roman" w:hAnsi="Times New Roman" w:cs="Times New Roman"/>
                <w:b/>
                <w:bCs/>
                <w:sz w:val="16"/>
                <w:szCs w:val="16"/>
              </w:rPr>
            </w:pPr>
            <w:proofErr w:type="spellStart"/>
            <w:r>
              <w:rPr>
                <w:rFonts w:ascii="Times New Roman" w:hAnsi="Times New Roman" w:cs="Times New Roman"/>
                <w:b/>
                <w:bCs/>
                <w:sz w:val="16"/>
                <w:szCs w:val="16"/>
              </w:rPr>
              <w:t>Nakanishi</w:t>
            </w:r>
            <w:proofErr w:type="spellEnd"/>
            <w:r>
              <w:rPr>
                <w:rFonts w:ascii="Times New Roman" w:hAnsi="Times New Roman" w:cs="Times New Roman"/>
                <w:b/>
                <w:bCs/>
                <w:sz w:val="16"/>
                <w:szCs w:val="16"/>
              </w:rPr>
              <w:t xml:space="preserve"> (2020)</w:t>
            </w:r>
          </w:p>
        </w:tc>
        <w:tc>
          <w:tcPr>
            <w:tcW w:w="1700" w:type="dxa"/>
          </w:tcPr>
          <w:p w14:paraId="00C8B5CD" w14:textId="77777777" w:rsidR="002B3413" w:rsidRDefault="002B3413" w:rsidP="002B3413">
            <w:pPr>
              <w:jc w:val="right"/>
              <w:rPr>
                <w:rFonts w:ascii="Times New Roman" w:hAnsi="Times New Roman" w:cs="Times New Roman"/>
                <w:sz w:val="16"/>
                <w:szCs w:val="16"/>
              </w:rPr>
            </w:pPr>
          </w:p>
        </w:tc>
        <w:tc>
          <w:tcPr>
            <w:tcW w:w="1558" w:type="dxa"/>
          </w:tcPr>
          <w:p w14:paraId="2EF31DD0" w14:textId="77777777" w:rsidR="002B3413" w:rsidRPr="00A25E7A" w:rsidRDefault="002B3413" w:rsidP="002B3413">
            <w:pPr>
              <w:pStyle w:val="Geenafstand"/>
              <w:jc w:val="right"/>
              <w:rPr>
                <w:rFonts w:ascii="Times New Roman" w:hAnsi="Times New Roman" w:cs="Times New Roman"/>
                <w:b/>
                <w:bCs/>
                <w:sz w:val="16"/>
                <w:szCs w:val="16"/>
              </w:rPr>
            </w:pPr>
            <w:r>
              <w:rPr>
                <w:rFonts w:ascii="Times New Roman" w:hAnsi="Times New Roman" w:cs="Times New Roman"/>
                <w:b/>
                <w:bCs/>
                <w:sz w:val="16"/>
                <w:szCs w:val="16"/>
              </w:rPr>
              <w:t>EMS</w:t>
            </w:r>
          </w:p>
        </w:tc>
        <w:tc>
          <w:tcPr>
            <w:tcW w:w="1559" w:type="dxa"/>
          </w:tcPr>
          <w:p w14:paraId="3FCB9213" w14:textId="77777777" w:rsidR="002B3413" w:rsidRPr="001633C8" w:rsidRDefault="002B3413" w:rsidP="002B3413">
            <w:pPr>
              <w:pStyle w:val="Geenafstand"/>
              <w:jc w:val="right"/>
              <w:rPr>
                <w:rFonts w:ascii="Times New Roman" w:hAnsi="Times New Roman" w:cs="Times New Roman"/>
                <w:b/>
                <w:bCs/>
                <w:sz w:val="16"/>
                <w:szCs w:val="16"/>
              </w:rPr>
            </w:pPr>
            <w:r w:rsidRPr="001633C8">
              <w:rPr>
                <w:rFonts w:ascii="Times New Roman" w:hAnsi="Times New Roman" w:cs="Times New Roman"/>
                <w:b/>
                <w:bCs/>
                <w:sz w:val="16"/>
                <w:szCs w:val="16"/>
              </w:rPr>
              <w:t>CG</w:t>
            </w:r>
          </w:p>
        </w:tc>
        <w:tc>
          <w:tcPr>
            <w:tcW w:w="1559" w:type="dxa"/>
          </w:tcPr>
          <w:p w14:paraId="7FAFBC40" w14:textId="77777777" w:rsidR="002B3413" w:rsidRPr="003660B9" w:rsidRDefault="002B3413" w:rsidP="002B3413">
            <w:pPr>
              <w:pStyle w:val="Geenafstand"/>
              <w:jc w:val="right"/>
              <w:rPr>
                <w:rFonts w:ascii="Times New Roman" w:hAnsi="Times New Roman" w:cs="Times New Roman"/>
                <w:sz w:val="16"/>
                <w:szCs w:val="16"/>
              </w:rPr>
            </w:pPr>
          </w:p>
        </w:tc>
        <w:tc>
          <w:tcPr>
            <w:tcW w:w="784" w:type="dxa"/>
            <w:gridSpan w:val="2"/>
          </w:tcPr>
          <w:p w14:paraId="13D5E794" w14:textId="77777777" w:rsidR="002B3413" w:rsidRPr="003660B9" w:rsidRDefault="002B3413" w:rsidP="002B3413">
            <w:pPr>
              <w:pStyle w:val="Geenafstand"/>
              <w:jc w:val="right"/>
              <w:rPr>
                <w:rFonts w:ascii="Times New Roman" w:hAnsi="Times New Roman" w:cs="Times New Roman"/>
                <w:sz w:val="16"/>
                <w:szCs w:val="16"/>
              </w:rPr>
            </w:pPr>
          </w:p>
        </w:tc>
      </w:tr>
      <w:tr w:rsidR="008D79DF" w14:paraId="5785206B" w14:textId="77777777" w:rsidTr="000B61D1">
        <w:trPr>
          <w:trHeight w:val="50"/>
        </w:trPr>
        <w:tc>
          <w:tcPr>
            <w:tcW w:w="1835" w:type="dxa"/>
          </w:tcPr>
          <w:p w14:paraId="7A6346AD" w14:textId="77777777" w:rsidR="002B3413" w:rsidRDefault="002B3413" w:rsidP="002B3413">
            <w:pPr>
              <w:rPr>
                <w:rFonts w:ascii="Times New Roman" w:hAnsi="Times New Roman" w:cs="Times New Roman"/>
                <w:b/>
                <w:bCs/>
                <w:sz w:val="16"/>
                <w:szCs w:val="16"/>
              </w:rPr>
            </w:pPr>
          </w:p>
        </w:tc>
        <w:tc>
          <w:tcPr>
            <w:tcW w:w="1700" w:type="dxa"/>
          </w:tcPr>
          <w:p w14:paraId="4D9B5BCC" w14:textId="77777777" w:rsidR="002B3413" w:rsidRDefault="002B3413" w:rsidP="002B3413">
            <w:pPr>
              <w:jc w:val="right"/>
              <w:rPr>
                <w:rFonts w:ascii="Times New Roman" w:hAnsi="Times New Roman" w:cs="Times New Roman"/>
                <w:sz w:val="16"/>
                <w:szCs w:val="16"/>
              </w:rPr>
            </w:pPr>
            <w:r>
              <w:rPr>
                <w:rFonts w:ascii="Times New Roman" w:hAnsi="Times New Roman" w:cs="Times New Roman"/>
                <w:sz w:val="16"/>
                <w:szCs w:val="16"/>
              </w:rPr>
              <w:t>IMS</w:t>
            </w:r>
          </w:p>
        </w:tc>
        <w:tc>
          <w:tcPr>
            <w:tcW w:w="1558" w:type="dxa"/>
          </w:tcPr>
          <w:p w14:paraId="5C1D922D" w14:textId="35D8BB37" w:rsidR="002B3413" w:rsidRPr="001633C8" w:rsidRDefault="002B3413" w:rsidP="002B3413">
            <w:pPr>
              <w:pStyle w:val="Geenafstand"/>
              <w:jc w:val="right"/>
              <w:rPr>
                <w:rFonts w:ascii="Times New Roman" w:hAnsi="Times New Roman" w:cs="Times New Roman"/>
                <w:sz w:val="16"/>
                <w:szCs w:val="16"/>
              </w:rPr>
            </w:pPr>
            <w:r>
              <w:rPr>
                <w:rFonts w:ascii="Times New Roman" w:hAnsi="Times New Roman" w:cs="Times New Roman"/>
                <w:sz w:val="16"/>
                <w:szCs w:val="16"/>
              </w:rPr>
              <w:t>3 (1-4)</w:t>
            </w:r>
          </w:p>
        </w:tc>
        <w:tc>
          <w:tcPr>
            <w:tcW w:w="1559" w:type="dxa"/>
          </w:tcPr>
          <w:p w14:paraId="757DA5DB" w14:textId="5DF5C070" w:rsidR="002B3413" w:rsidRPr="001633C8" w:rsidRDefault="002B3413" w:rsidP="002B3413">
            <w:pPr>
              <w:pStyle w:val="Geenafstand"/>
              <w:jc w:val="right"/>
              <w:rPr>
                <w:rFonts w:ascii="Times New Roman" w:hAnsi="Times New Roman" w:cs="Times New Roman"/>
                <w:sz w:val="16"/>
                <w:szCs w:val="16"/>
              </w:rPr>
            </w:pPr>
            <w:r>
              <w:rPr>
                <w:rFonts w:ascii="Times New Roman" w:hAnsi="Times New Roman" w:cs="Times New Roman"/>
                <w:sz w:val="16"/>
                <w:szCs w:val="16"/>
              </w:rPr>
              <w:t>2 (1-3)</w:t>
            </w:r>
          </w:p>
        </w:tc>
        <w:tc>
          <w:tcPr>
            <w:tcW w:w="1559" w:type="dxa"/>
          </w:tcPr>
          <w:p w14:paraId="7050B6C5" w14:textId="77777777" w:rsidR="002B3413" w:rsidRPr="003660B9" w:rsidRDefault="002B3413" w:rsidP="002B3413">
            <w:pPr>
              <w:pStyle w:val="Geenafstand"/>
              <w:jc w:val="right"/>
              <w:rPr>
                <w:rFonts w:ascii="Times New Roman" w:hAnsi="Times New Roman" w:cs="Times New Roman"/>
                <w:sz w:val="16"/>
                <w:szCs w:val="16"/>
              </w:rPr>
            </w:pPr>
          </w:p>
        </w:tc>
        <w:tc>
          <w:tcPr>
            <w:tcW w:w="784" w:type="dxa"/>
            <w:gridSpan w:val="2"/>
          </w:tcPr>
          <w:p w14:paraId="63809947" w14:textId="77777777" w:rsidR="002B3413" w:rsidRPr="003660B9" w:rsidRDefault="002B3413" w:rsidP="002B3413">
            <w:pPr>
              <w:pStyle w:val="Geenafstand"/>
              <w:jc w:val="right"/>
              <w:rPr>
                <w:rFonts w:ascii="Times New Roman" w:hAnsi="Times New Roman" w:cs="Times New Roman"/>
                <w:sz w:val="16"/>
                <w:szCs w:val="16"/>
              </w:rPr>
            </w:pPr>
            <w:r>
              <w:rPr>
                <w:rFonts w:ascii="Times New Roman" w:hAnsi="Times New Roman" w:cs="Times New Roman"/>
                <w:sz w:val="16"/>
                <w:szCs w:val="16"/>
              </w:rPr>
              <w:t>0.42</w:t>
            </w:r>
          </w:p>
        </w:tc>
      </w:tr>
    </w:tbl>
    <w:p w14:paraId="4313737F" w14:textId="794B92F7" w:rsidR="006230E5" w:rsidRDefault="006230E5" w:rsidP="00AC171F">
      <w:pPr>
        <w:pStyle w:val="Geenafstand"/>
        <w:rPr>
          <w:rFonts w:ascii="Times New Roman" w:hAnsi="Times New Roman" w:cs="Times New Roman"/>
          <w:i/>
          <w:iCs/>
        </w:rPr>
      </w:pPr>
      <w:r>
        <w:rPr>
          <w:rFonts w:ascii="Times New Roman" w:hAnsi="Times New Roman" w:cs="Times New Roman"/>
          <w:i/>
          <w:iCs/>
        </w:rPr>
        <w:t xml:space="preserve">Waardes worden </w:t>
      </w:r>
      <w:r w:rsidR="00CF1947">
        <w:rPr>
          <w:rFonts w:ascii="Times New Roman" w:hAnsi="Times New Roman" w:cs="Times New Roman"/>
          <w:i/>
          <w:iCs/>
        </w:rPr>
        <w:t>weer</w:t>
      </w:r>
      <w:r>
        <w:rPr>
          <w:rFonts w:ascii="Times New Roman" w:hAnsi="Times New Roman" w:cs="Times New Roman"/>
          <w:i/>
          <w:iCs/>
        </w:rPr>
        <w:t xml:space="preserve">gegeven als gemiddelde </w:t>
      </w:r>
      <w:r w:rsidRPr="005F7045">
        <w:rPr>
          <w:rFonts w:ascii="Times New Roman" w:hAnsi="Times New Roman" w:cs="Times New Roman"/>
          <w:i/>
          <w:iCs/>
        </w:rPr>
        <w:t>±</w:t>
      </w:r>
      <w:r w:rsidRPr="005F7045">
        <w:rPr>
          <w:rFonts w:ascii="Times New Roman" w:hAnsi="Times New Roman" w:cs="Times New Roman"/>
        </w:rPr>
        <w:t xml:space="preserve"> </w:t>
      </w:r>
      <w:r>
        <w:rPr>
          <w:rFonts w:ascii="Times New Roman" w:hAnsi="Times New Roman" w:cs="Times New Roman"/>
          <w:i/>
          <w:iCs/>
        </w:rPr>
        <w:t>standaarddeviatie (SD</w:t>
      </w:r>
      <w:r w:rsidR="00DC6321">
        <w:rPr>
          <w:rFonts w:ascii="Times New Roman" w:hAnsi="Times New Roman" w:cs="Times New Roman"/>
          <w:i/>
          <w:iCs/>
        </w:rPr>
        <w:t>) of als mediaan (</w:t>
      </w:r>
      <w:proofErr w:type="spellStart"/>
      <w:r w:rsidR="00DC6321">
        <w:rPr>
          <w:rFonts w:ascii="Times New Roman" w:hAnsi="Times New Roman" w:cs="Times New Roman"/>
          <w:i/>
          <w:iCs/>
        </w:rPr>
        <w:t>interkwartielafstand</w:t>
      </w:r>
      <w:proofErr w:type="spellEnd"/>
      <w:r w:rsidR="00DC6321">
        <w:rPr>
          <w:rFonts w:ascii="Times New Roman" w:hAnsi="Times New Roman" w:cs="Times New Roman"/>
          <w:i/>
          <w:iCs/>
        </w:rPr>
        <w:t xml:space="preserve"> (IQR)).</w:t>
      </w:r>
      <w:r w:rsidRPr="005F7045">
        <w:rPr>
          <w:rFonts w:ascii="Times New Roman" w:hAnsi="Times New Roman" w:cs="Times New Roman"/>
          <w:i/>
          <w:iCs/>
        </w:rPr>
        <w:t xml:space="preserve"> </w:t>
      </w:r>
    </w:p>
    <w:p w14:paraId="024BB88F" w14:textId="0516CC26" w:rsidR="00AC171F" w:rsidRPr="003F345C" w:rsidRDefault="00AC171F" w:rsidP="00AC171F">
      <w:pPr>
        <w:pStyle w:val="Geenafstand"/>
        <w:rPr>
          <w:rFonts w:ascii="Times New Roman" w:hAnsi="Times New Roman" w:cs="Times New Roman"/>
          <w:i/>
          <w:iCs/>
        </w:rPr>
        <w:sectPr w:rsidR="00AC171F" w:rsidRPr="003F345C" w:rsidSect="00F017A9">
          <w:type w:val="continuous"/>
          <w:pgSz w:w="11906" w:h="16838"/>
          <w:pgMar w:top="1417" w:right="1417" w:bottom="1417" w:left="1417" w:header="708" w:footer="708" w:gutter="0"/>
          <w:cols w:space="708"/>
          <w:docGrid w:linePitch="360"/>
        </w:sectPr>
      </w:pPr>
      <w:r>
        <w:rPr>
          <w:rFonts w:ascii="Times New Roman" w:hAnsi="Times New Roman" w:cs="Times New Roman"/>
          <w:i/>
          <w:iCs/>
        </w:rPr>
        <w:t>*</w:t>
      </w:r>
      <w:r w:rsidRPr="003F345C">
        <w:rPr>
          <w:rFonts w:ascii="Times New Roman" w:hAnsi="Times New Roman" w:cs="Times New Roman"/>
          <w:i/>
          <w:iCs/>
        </w:rPr>
        <w:t xml:space="preserve">Afkortingen; </w:t>
      </w:r>
      <w:r w:rsidRPr="003F345C">
        <w:rPr>
          <w:rFonts w:ascii="Times New Roman" w:hAnsi="Times New Roman" w:cs="Times New Roman"/>
          <w:b/>
          <w:bCs/>
          <w:i/>
          <w:iCs/>
        </w:rPr>
        <w:t>NMES:</w:t>
      </w:r>
      <w:r w:rsidRPr="003F345C">
        <w:rPr>
          <w:rFonts w:ascii="Times New Roman" w:hAnsi="Times New Roman" w:cs="Times New Roman"/>
          <w:i/>
          <w:iCs/>
        </w:rPr>
        <w:t xml:space="preserve"> neuromusculaire elektrostimulatie,</w:t>
      </w:r>
      <w:r>
        <w:rPr>
          <w:rFonts w:ascii="Times New Roman" w:hAnsi="Times New Roman" w:cs="Times New Roman"/>
          <w:i/>
          <w:iCs/>
        </w:rPr>
        <w:t xml:space="preserve"> </w:t>
      </w:r>
      <w:r>
        <w:rPr>
          <w:rFonts w:ascii="Times New Roman" w:hAnsi="Times New Roman" w:cs="Times New Roman"/>
          <w:b/>
          <w:bCs/>
          <w:i/>
          <w:iCs/>
        </w:rPr>
        <w:t xml:space="preserve">CG: </w:t>
      </w:r>
      <w:r>
        <w:rPr>
          <w:rFonts w:ascii="Times New Roman" w:hAnsi="Times New Roman" w:cs="Times New Roman"/>
          <w:i/>
          <w:iCs/>
        </w:rPr>
        <w:t>controlegroep,</w:t>
      </w:r>
      <w:r w:rsidRPr="003F345C">
        <w:rPr>
          <w:rFonts w:ascii="Times New Roman" w:hAnsi="Times New Roman" w:cs="Times New Roman"/>
          <w:i/>
          <w:iCs/>
        </w:rPr>
        <w:t xml:space="preserve"> </w:t>
      </w:r>
      <w:r w:rsidRPr="003F345C">
        <w:rPr>
          <w:rFonts w:ascii="Times New Roman" w:hAnsi="Times New Roman" w:cs="Times New Roman"/>
          <w:b/>
          <w:bCs/>
          <w:i/>
          <w:iCs/>
        </w:rPr>
        <w:t>EMS:</w:t>
      </w:r>
      <w:r w:rsidRPr="003F345C">
        <w:rPr>
          <w:rFonts w:ascii="Times New Roman" w:hAnsi="Times New Roman" w:cs="Times New Roman"/>
          <w:i/>
          <w:iCs/>
        </w:rPr>
        <w:t xml:space="preserve"> </w:t>
      </w:r>
      <w:r w:rsidR="00C45DE8" w:rsidRPr="003F345C">
        <w:rPr>
          <w:rFonts w:ascii="Times New Roman" w:hAnsi="Times New Roman" w:cs="Times New Roman"/>
          <w:i/>
          <w:iCs/>
        </w:rPr>
        <w:t>Electro musculaire</w:t>
      </w:r>
      <w:r w:rsidRPr="003F345C">
        <w:rPr>
          <w:rFonts w:ascii="Times New Roman" w:hAnsi="Times New Roman" w:cs="Times New Roman"/>
          <w:i/>
          <w:iCs/>
        </w:rPr>
        <w:t xml:space="preserve"> stimulatie, </w:t>
      </w:r>
      <w:r w:rsidRPr="003F345C">
        <w:rPr>
          <w:rFonts w:ascii="Times New Roman" w:hAnsi="Times New Roman" w:cs="Times New Roman"/>
          <w:b/>
          <w:bCs/>
          <w:i/>
          <w:iCs/>
        </w:rPr>
        <w:t>FT:</w:t>
      </w:r>
      <w:r w:rsidRPr="003F345C">
        <w:rPr>
          <w:rFonts w:ascii="Times New Roman" w:hAnsi="Times New Roman" w:cs="Times New Roman"/>
          <w:i/>
          <w:iCs/>
        </w:rPr>
        <w:t xml:space="preserve"> fysiotherapie, </w:t>
      </w:r>
      <w:r w:rsidRPr="003F345C">
        <w:rPr>
          <w:rFonts w:ascii="Times New Roman" w:hAnsi="Times New Roman" w:cs="Times New Roman"/>
          <w:b/>
          <w:bCs/>
          <w:i/>
          <w:iCs/>
        </w:rPr>
        <w:t>FIM:</w:t>
      </w:r>
      <w:r w:rsidRPr="003F345C">
        <w:rPr>
          <w:rFonts w:ascii="Times New Roman" w:hAnsi="Times New Roman" w:cs="Times New Roman"/>
          <w:i/>
          <w:iCs/>
        </w:rPr>
        <w:t xml:space="preserve"> </w:t>
      </w:r>
      <w:proofErr w:type="spellStart"/>
      <w:r w:rsidRPr="003F345C">
        <w:rPr>
          <w:rFonts w:ascii="Times New Roman" w:hAnsi="Times New Roman" w:cs="Times New Roman"/>
          <w:i/>
          <w:iCs/>
        </w:rPr>
        <w:t>functional</w:t>
      </w:r>
      <w:proofErr w:type="spellEnd"/>
      <w:r w:rsidRPr="003F345C">
        <w:rPr>
          <w:rFonts w:ascii="Times New Roman" w:hAnsi="Times New Roman" w:cs="Times New Roman"/>
          <w:i/>
          <w:iCs/>
        </w:rPr>
        <w:t xml:space="preserve"> </w:t>
      </w:r>
      <w:proofErr w:type="spellStart"/>
      <w:r w:rsidRPr="003F345C">
        <w:rPr>
          <w:rFonts w:ascii="Times New Roman" w:hAnsi="Times New Roman" w:cs="Times New Roman"/>
          <w:i/>
          <w:iCs/>
        </w:rPr>
        <w:t>independence</w:t>
      </w:r>
      <w:proofErr w:type="spellEnd"/>
      <w:r w:rsidRPr="003F345C">
        <w:rPr>
          <w:rFonts w:ascii="Times New Roman" w:hAnsi="Times New Roman" w:cs="Times New Roman"/>
          <w:i/>
          <w:iCs/>
        </w:rPr>
        <w:t xml:space="preserve"> </w:t>
      </w:r>
      <w:proofErr w:type="spellStart"/>
      <w:r w:rsidRPr="003F345C">
        <w:rPr>
          <w:rFonts w:ascii="Times New Roman" w:hAnsi="Times New Roman" w:cs="Times New Roman"/>
          <w:i/>
          <w:iCs/>
        </w:rPr>
        <w:t>measure</w:t>
      </w:r>
      <w:proofErr w:type="spellEnd"/>
      <w:r w:rsidRPr="003F345C">
        <w:rPr>
          <w:rFonts w:ascii="Times New Roman" w:hAnsi="Times New Roman" w:cs="Times New Roman"/>
          <w:i/>
          <w:iCs/>
        </w:rPr>
        <w:t xml:space="preserve"> (0-7; 7 100% onafhankelijkheid), </w:t>
      </w:r>
      <w:r w:rsidRPr="003F345C">
        <w:rPr>
          <w:rFonts w:ascii="Times New Roman" w:hAnsi="Times New Roman" w:cs="Times New Roman"/>
          <w:b/>
          <w:bCs/>
          <w:i/>
          <w:iCs/>
        </w:rPr>
        <w:t>BI:</w:t>
      </w:r>
      <w:r w:rsidRPr="003F345C">
        <w:rPr>
          <w:rFonts w:ascii="Times New Roman" w:hAnsi="Times New Roman" w:cs="Times New Roman"/>
          <w:i/>
          <w:iCs/>
        </w:rPr>
        <w:t xml:space="preserve"> </w:t>
      </w:r>
      <w:proofErr w:type="spellStart"/>
      <w:r w:rsidRPr="003F345C">
        <w:rPr>
          <w:rFonts w:ascii="Times New Roman" w:hAnsi="Times New Roman" w:cs="Times New Roman"/>
          <w:i/>
          <w:iCs/>
        </w:rPr>
        <w:t>barthel</w:t>
      </w:r>
      <w:proofErr w:type="spellEnd"/>
      <w:r w:rsidRPr="003F345C">
        <w:rPr>
          <w:rFonts w:ascii="Times New Roman" w:hAnsi="Times New Roman" w:cs="Times New Roman"/>
          <w:i/>
          <w:iCs/>
        </w:rPr>
        <w:t xml:space="preserve">-index (0-100; 100 100% onafhankelijkheid), </w:t>
      </w:r>
      <w:r w:rsidRPr="003F345C">
        <w:rPr>
          <w:rFonts w:ascii="Times New Roman" w:hAnsi="Times New Roman" w:cs="Times New Roman"/>
          <w:b/>
          <w:bCs/>
          <w:i/>
          <w:iCs/>
        </w:rPr>
        <w:t>FSS-ICU:</w:t>
      </w:r>
      <w:r w:rsidRPr="003F345C">
        <w:rPr>
          <w:rFonts w:ascii="Times New Roman" w:hAnsi="Times New Roman" w:cs="Times New Roman"/>
          <w:i/>
          <w:iCs/>
        </w:rPr>
        <w:t xml:space="preserve"> </w:t>
      </w:r>
      <w:proofErr w:type="spellStart"/>
      <w:r w:rsidRPr="003F345C">
        <w:rPr>
          <w:rFonts w:ascii="Times New Roman" w:hAnsi="Times New Roman" w:cs="Times New Roman"/>
          <w:i/>
          <w:iCs/>
        </w:rPr>
        <w:t>Functional</w:t>
      </w:r>
      <w:proofErr w:type="spellEnd"/>
      <w:r w:rsidRPr="003F345C">
        <w:rPr>
          <w:rFonts w:ascii="Times New Roman" w:hAnsi="Times New Roman" w:cs="Times New Roman"/>
          <w:i/>
          <w:iCs/>
        </w:rPr>
        <w:t xml:space="preserve"> Status Score </w:t>
      </w:r>
      <w:proofErr w:type="spellStart"/>
      <w:r w:rsidRPr="003F345C">
        <w:rPr>
          <w:rFonts w:ascii="Times New Roman" w:hAnsi="Times New Roman" w:cs="Times New Roman"/>
          <w:i/>
          <w:iCs/>
        </w:rPr>
        <w:t>for</w:t>
      </w:r>
      <w:proofErr w:type="spellEnd"/>
      <w:r w:rsidRPr="003F345C">
        <w:rPr>
          <w:rFonts w:ascii="Times New Roman" w:hAnsi="Times New Roman" w:cs="Times New Roman"/>
          <w:i/>
          <w:iCs/>
        </w:rPr>
        <w:t xml:space="preserve"> </w:t>
      </w:r>
      <w:proofErr w:type="spellStart"/>
      <w:r w:rsidRPr="003F345C">
        <w:rPr>
          <w:rFonts w:ascii="Times New Roman" w:hAnsi="Times New Roman" w:cs="Times New Roman"/>
          <w:i/>
          <w:iCs/>
        </w:rPr>
        <w:t>the</w:t>
      </w:r>
      <w:proofErr w:type="spellEnd"/>
      <w:r w:rsidRPr="003F345C">
        <w:rPr>
          <w:rFonts w:ascii="Times New Roman" w:hAnsi="Times New Roman" w:cs="Times New Roman"/>
          <w:i/>
          <w:iCs/>
        </w:rPr>
        <w:t xml:space="preserve"> Intensive Care Unit (0-35; 35 100% onafhankelijkheid), </w:t>
      </w:r>
      <w:r w:rsidRPr="003F345C">
        <w:rPr>
          <w:rFonts w:ascii="Times New Roman" w:hAnsi="Times New Roman" w:cs="Times New Roman"/>
          <w:b/>
          <w:bCs/>
          <w:i/>
          <w:iCs/>
        </w:rPr>
        <w:t xml:space="preserve">IMS: </w:t>
      </w:r>
      <w:r w:rsidRPr="003F345C">
        <w:rPr>
          <w:rFonts w:ascii="Times New Roman" w:hAnsi="Times New Roman" w:cs="Times New Roman"/>
          <w:i/>
          <w:iCs/>
        </w:rPr>
        <w:t xml:space="preserve">ICU </w:t>
      </w:r>
      <w:proofErr w:type="spellStart"/>
      <w:r w:rsidRPr="003F345C">
        <w:rPr>
          <w:rFonts w:ascii="Times New Roman" w:hAnsi="Times New Roman" w:cs="Times New Roman"/>
          <w:i/>
          <w:iCs/>
        </w:rPr>
        <w:t>mobility</w:t>
      </w:r>
      <w:proofErr w:type="spellEnd"/>
      <w:r w:rsidRPr="003F345C">
        <w:rPr>
          <w:rFonts w:ascii="Times New Roman" w:hAnsi="Times New Roman" w:cs="Times New Roman"/>
          <w:i/>
          <w:iCs/>
        </w:rPr>
        <w:t xml:space="preserve"> </w:t>
      </w:r>
      <w:proofErr w:type="spellStart"/>
      <w:r w:rsidRPr="003F345C">
        <w:rPr>
          <w:rFonts w:ascii="Times New Roman" w:hAnsi="Times New Roman" w:cs="Times New Roman"/>
          <w:i/>
          <w:iCs/>
        </w:rPr>
        <w:t>scale</w:t>
      </w:r>
      <w:proofErr w:type="spellEnd"/>
      <w:r w:rsidRPr="003F345C">
        <w:rPr>
          <w:rFonts w:ascii="Times New Roman" w:hAnsi="Times New Roman" w:cs="Times New Roman"/>
          <w:i/>
          <w:iCs/>
        </w:rPr>
        <w:t xml:space="preserve"> (0-10; 10 100% onafhankelijkheid)</w:t>
      </w:r>
      <w:r w:rsidR="00DC6321">
        <w:rPr>
          <w:rFonts w:ascii="Times New Roman" w:hAnsi="Times New Roman" w:cs="Times New Roman"/>
          <w:i/>
          <w:iCs/>
        </w:rPr>
        <w:t>.</w:t>
      </w:r>
    </w:p>
    <w:p w14:paraId="6432F63E" w14:textId="0DF9B4F8" w:rsidR="0018674B" w:rsidRPr="005F7045" w:rsidRDefault="0018674B" w:rsidP="00941936">
      <w:pPr>
        <w:pStyle w:val="Geenafstand"/>
        <w:rPr>
          <w:rFonts w:ascii="Times New Roman" w:hAnsi="Times New Roman" w:cs="Times New Roman"/>
          <w:i/>
          <w:iCs/>
        </w:rPr>
      </w:pPr>
    </w:p>
    <w:p w14:paraId="1640B75C" w14:textId="77777777" w:rsidR="0018674B" w:rsidRDefault="0018674B" w:rsidP="00941936">
      <w:pPr>
        <w:pStyle w:val="Geenafstand"/>
        <w:rPr>
          <w:rFonts w:ascii="Times New Roman" w:hAnsi="Times New Roman" w:cs="Times New Roman"/>
        </w:rPr>
      </w:pPr>
    </w:p>
    <w:p w14:paraId="2EEC9884" w14:textId="77777777" w:rsidR="0018674B" w:rsidRDefault="0018674B" w:rsidP="00941936">
      <w:pPr>
        <w:pStyle w:val="Geenafstand"/>
        <w:rPr>
          <w:rFonts w:ascii="Times New Roman" w:hAnsi="Times New Roman" w:cs="Times New Roman"/>
        </w:rPr>
      </w:pPr>
    </w:p>
    <w:p w14:paraId="380FA7A1" w14:textId="77777777" w:rsidR="0018674B" w:rsidRDefault="0018674B" w:rsidP="00941936">
      <w:pPr>
        <w:pStyle w:val="Geenafstand"/>
        <w:rPr>
          <w:rFonts w:ascii="Times New Roman" w:hAnsi="Times New Roman" w:cs="Times New Roman"/>
        </w:rPr>
      </w:pPr>
    </w:p>
    <w:p w14:paraId="1DF4B350" w14:textId="77777777" w:rsidR="0018674B" w:rsidRDefault="0018674B" w:rsidP="00941936">
      <w:pPr>
        <w:pStyle w:val="Geenafstand"/>
        <w:rPr>
          <w:rFonts w:ascii="Times New Roman" w:hAnsi="Times New Roman" w:cs="Times New Roman"/>
        </w:rPr>
      </w:pPr>
    </w:p>
    <w:p w14:paraId="5B74CD48" w14:textId="77777777" w:rsidR="0018674B" w:rsidRDefault="0018674B" w:rsidP="00941936">
      <w:pPr>
        <w:pStyle w:val="Geenafstand"/>
        <w:rPr>
          <w:rFonts w:ascii="Times New Roman" w:hAnsi="Times New Roman" w:cs="Times New Roman"/>
        </w:rPr>
      </w:pPr>
    </w:p>
    <w:p w14:paraId="730BE8AB" w14:textId="77777777" w:rsidR="0018674B" w:rsidRDefault="0018674B" w:rsidP="00941936">
      <w:pPr>
        <w:pStyle w:val="Geenafstand"/>
        <w:rPr>
          <w:rFonts w:ascii="Times New Roman" w:hAnsi="Times New Roman" w:cs="Times New Roman"/>
        </w:rPr>
      </w:pPr>
    </w:p>
    <w:p w14:paraId="669A36E7" w14:textId="77777777" w:rsidR="0018674B" w:rsidRDefault="0018674B" w:rsidP="00941936">
      <w:pPr>
        <w:pStyle w:val="Geenafstand"/>
        <w:rPr>
          <w:rFonts w:ascii="Times New Roman" w:hAnsi="Times New Roman" w:cs="Times New Roman"/>
        </w:rPr>
      </w:pPr>
    </w:p>
    <w:p w14:paraId="3D32008D" w14:textId="77777777" w:rsidR="0018674B" w:rsidRDefault="0018674B" w:rsidP="00941936">
      <w:pPr>
        <w:pStyle w:val="Geenafstand"/>
        <w:rPr>
          <w:rFonts w:ascii="Times New Roman" w:hAnsi="Times New Roman" w:cs="Times New Roman"/>
        </w:rPr>
      </w:pPr>
    </w:p>
    <w:p w14:paraId="758CE1C5" w14:textId="77777777" w:rsidR="0018674B" w:rsidRDefault="0018674B" w:rsidP="00941936">
      <w:pPr>
        <w:pStyle w:val="Geenafstand"/>
        <w:rPr>
          <w:rFonts w:ascii="Times New Roman" w:hAnsi="Times New Roman" w:cs="Times New Roman"/>
        </w:rPr>
      </w:pPr>
    </w:p>
    <w:p w14:paraId="74178847" w14:textId="77777777" w:rsidR="0018674B" w:rsidRDefault="0018674B" w:rsidP="00941936">
      <w:pPr>
        <w:pStyle w:val="Geenafstand"/>
        <w:rPr>
          <w:rFonts w:ascii="Times New Roman" w:hAnsi="Times New Roman" w:cs="Times New Roman"/>
        </w:rPr>
      </w:pPr>
    </w:p>
    <w:p w14:paraId="6F36D17D" w14:textId="77777777" w:rsidR="0018674B" w:rsidRDefault="0018674B" w:rsidP="00941936">
      <w:pPr>
        <w:pStyle w:val="Geenafstand"/>
        <w:rPr>
          <w:rFonts w:ascii="Times New Roman" w:hAnsi="Times New Roman" w:cs="Times New Roman"/>
        </w:rPr>
      </w:pPr>
    </w:p>
    <w:p w14:paraId="6088B19C" w14:textId="77777777" w:rsidR="0018674B" w:rsidRDefault="0018674B" w:rsidP="00941936">
      <w:pPr>
        <w:pStyle w:val="Geenafstand"/>
        <w:rPr>
          <w:rFonts w:ascii="Times New Roman" w:hAnsi="Times New Roman" w:cs="Times New Roman"/>
        </w:rPr>
      </w:pPr>
    </w:p>
    <w:p w14:paraId="21C7E602" w14:textId="77777777" w:rsidR="0018674B" w:rsidRDefault="0018674B" w:rsidP="00941936">
      <w:pPr>
        <w:pStyle w:val="Geenafstand"/>
        <w:rPr>
          <w:rFonts w:ascii="Times New Roman" w:hAnsi="Times New Roman" w:cs="Times New Roman"/>
        </w:rPr>
      </w:pPr>
    </w:p>
    <w:p w14:paraId="1310613C" w14:textId="77777777" w:rsidR="0018674B" w:rsidRDefault="0018674B" w:rsidP="00941936">
      <w:pPr>
        <w:pStyle w:val="Geenafstand"/>
        <w:rPr>
          <w:rFonts w:ascii="Times New Roman" w:hAnsi="Times New Roman" w:cs="Times New Roman"/>
        </w:rPr>
      </w:pPr>
    </w:p>
    <w:p w14:paraId="1C219DCA" w14:textId="77777777" w:rsidR="0018674B" w:rsidRDefault="0018674B" w:rsidP="00941936">
      <w:pPr>
        <w:pStyle w:val="Geenafstand"/>
        <w:rPr>
          <w:rFonts w:ascii="Times New Roman" w:hAnsi="Times New Roman" w:cs="Times New Roman"/>
        </w:rPr>
      </w:pPr>
    </w:p>
    <w:p w14:paraId="66D59059" w14:textId="77777777" w:rsidR="0018674B" w:rsidRDefault="0018674B" w:rsidP="00941936">
      <w:pPr>
        <w:pStyle w:val="Geenafstand"/>
        <w:rPr>
          <w:rFonts w:ascii="Times New Roman" w:hAnsi="Times New Roman" w:cs="Times New Roman"/>
        </w:rPr>
      </w:pPr>
    </w:p>
    <w:p w14:paraId="32A607C6" w14:textId="77777777" w:rsidR="0018674B" w:rsidRDefault="0018674B" w:rsidP="00941936">
      <w:pPr>
        <w:pStyle w:val="Geenafstand"/>
        <w:rPr>
          <w:rFonts w:ascii="Times New Roman" w:hAnsi="Times New Roman" w:cs="Times New Roman"/>
        </w:rPr>
      </w:pPr>
    </w:p>
    <w:p w14:paraId="58FB3195" w14:textId="77777777" w:rsidR="0018674B" w:rsidRDefault="0018674B" w:rsidP="00941936">
      <w:pPr>
        <w:pStyle w:val="Geenafstand"/>
        <w:rPr>
          <w:rFonts w:ascii="Times New Roman" w:hAnsi="Times New Roman" w:cs="Times New Roman"/>
        </w:rPr>
      </w:pPr>
    </w:p>
    <w:p w14:paraId="1266673B" w14:textId="77777777" w:rsidR="0018674B" w:rsidRDefault="0018674B" w:rsidP="00941936">
      <w:pPr>
        <w:pStyle w:val="Geenafstand"/>
        <w:rPr>
          <w:rFonts w:ascii="Times New Roman" w:hAnsi="Times New Roman" w:cs="Times New Roman"/>
        </w:rPr>
      </w:pPr>
    </w:p>
    <w:p w14:paraId="09CE3EDF" w14:textId="77777777" w:rsidR="0018674B" w:rsidRDefault="0018674B" w:rsidP="00941936">
      <w:pPr>
        <w:pStyle w:val="Geenafstand"/>
        <w:rPr>
          <w:rFonts w:ascii="Times New Roman" w:hAnsi="Times New Roman" w:cs="Times New Roman"/>
        </w:rPr>
      </w:pPr>
    </w:p>
    <w:p w14:paraId="0DA70E76" w14:textId="77777777" w:rsidR="0018674B" w:rsidRDefault="0018674B" w:rsidP="00941936">
      <w:pPr>
        <w:pStyle w:val="Geenafstand"/>
        <w:rPr>
          <w:rFonts w:ascii="Times New Roman" w:hAnsi="Times New Roman" w:cs="Times New Roman"/>
        </w:rPr>
      </w:pPr>
    </w:p>
    <w:p w14:paraId="7A2C373D" w14:textId="77777777" w:rsidR="0018674B" w:rsidRDefault="0018674B" w:rsidP="00941936">
      <w:pPr>
        <w:pStyle w:val="Geenafstand"/>
        <w:rPr>
          <w:rFonts w:ascii="Times New Roman" w:hAnsi="Times New Roman" w:cs="Times New Roman"/>
        </w:rPr>
      </w:pPr>
    </w:p>
    <w:p w14:paraId="5271AB54" w14:textId="77777777" w:rsidR="0018674B" w:rsidRDefault="0018674B" w:rsidP="00941936">
      <w:pPr>
        <w:pStyle w:val="Geenafstand"/>
        <w:rPr>
          <w:rFonts w:ascii="Times New Roman" w:hAnsi="Times New Roman" w:cs="Times New Roman"/>
        </w:rPr>
      </w:pPr>
    </w:p>
    <w:p w14:paraId="77BDED79" w14:textId="77777777" w:rsidR="0018674B" w:rsidRDefault="0018674B" w:rsidP="00941936">
      <w:pPr>
        <w:pStyle w:val="Geenafstand"/>
        <w:rPr>
          <w:rFonts w:ascii="Times New Roman" w:hAnsi="Times New Roman" w:cs="Times New Roman"/>
        </w:rPr>
      </w:pPr>
    </w:p>
    <w:p w14:paraId="2494997D" w14:textId="77777777" w:rsidR="0018674B" w:rsidRDefault="0018674B" w:rsidP="00941936">
      <w:pPr>
        <w:pStyle w:val="Geenafstand"/>
        <w:rPr>
          <w:rFonts w:ascii="Times New Roman" w:hAnsi="Times New Roman" w:cs="Times New Roman"/>
        </w:rPr>
      </w:pPr>
    </w:p>
    <w:p w14:paraId="34F9485A" w14:textId="77777777" w:rsidR="0018674B" w:rsidRDefault="0018674B" w:rsidP="00941936">
      <w:pPr>
        <w:pStyle w:val="Geenafstand"/>
        <w:rPr>
          <w:rFonts w:ascii="Times New Roman" w:hAnsi="Times New Roman" w:cs="Times New Roman"/>
        </w:rPr>
      </w:pPr>
    </w:p>
    <w:p w14:paraId="366F1E68" w14:textId="77777777" w:rsidR="0018674B" w:rsidRDefault="0018674B" w:rsidP="00941936">
      <w:pPr>
        <w:pStyle w:val="Geenafstand"/>
        <w:rPr>
          <w:rFonts w:ascii="Times New Roman" w:hAnsi="Times New Roman" w:cs="Times New Roman"/>
        </w:rPr>
      </w:pPr>
    </w:p>
    <w:p w14:paraId="56153DE6" w14:textId="77777777" w:rsidR="0018674B" w:rsidRDefault="0018674B" w:rsidP="00941936">
      <w:pPr>
        <w:pStyle w:val="Geenafstand"/>
        <w:rPr>
          <w:rFonts w:ascii="Times New Roman" w:hAnsi="Times New Roman" w:cs="Times New Roman"/>
        </w:rPr>
      </w:pPr>
    </w:p>
    <w:p w14:paraId="4872CD17" w14:textId="77777777" w:rsidR="0018674B" w:rsidRDefault="0018674B" w:rsidP="00941936">
      <w:pPr>
        <w:pStyle w:val="Geenafstand"/>
        <w:rPr>
          <w:rFonts w:ascii="Times New Roman" w:hAnsi="Times New Roman" w:cs="Times New Roman"/>
        </w:rPr>
      </w:pPr>
    </w:p>
    <w:p w14:paraId="6F513D07" w14:textId="77777777" w:rsidR="0018674B" w:rsidRDefault="0018674B" w:rsidP="00941936">
      <w:pPr>
        <w:pStyle w:val="Geenafstand"/>
        <w:rPr>
          <w:rFonts w:ascii="Times New Roman" w:hAnsi="Times New Roman" w:cs="Times New Roman"/>
        </w:rPr>
      </w:pPr>
    </w:p>
    <w:p w14:paraId="6573D972" w14:textId="442B33C2" w:rsidR="0018674B" w:rsidRDefault="0018674B" w:rsidP="00941936">
      <w:pPr>
        <w:pStyle w:val="Geenafstand"/>
        <w:rPr>
          <w:rFonts w:ascii="Times New Roman" w:hAnsi="Times New Roman" w:cs="Times New Roman"/>
        </w:rPr>
      </w:pPr>
    </w:p>
    <w:p w14:paraId="486D7FD4" w14:textId="2BCDC680" w:rsidR="000B61D1" w:rsidRDefault="000B61D1" w:rsidP="00941936">
      <w:pPr>
        <w:pStyle w:val="Geenafstand"/>
        <w:rPr>
          <w:rFonts w:ascii="Times New Roman" w:hAnsi="Times New Roman" w:cs="Times New Roman"/>
        </w:rPr>
      </w:pPr>
    </w:p>
    <w:p w14:paraId="1044F837" w14:textId="40F3160B" w:rsidR="000B61D1" w:rsidRDefault="000B61D1" w:rsidP="00941936">
      <w:pPr>
        <w:pStyle w:val="Geenafstand"/>
        <w:rPr>
          <w:rFonts w:ascii="Times New Roman" w:hAnsi="Times New Roman" w:cs="Times New Roman"/>
        </w:rPr>
      </w:pPr>
    </w:p>
    <w:p w14:paraId="48A18973" w14:textId="7822D85E" w:rsidR="000B61D1" w:rsidRDefault="000B61D1" w:rsidP="00941936">
      <w:pPr>
        <w:pStyle w:val="Geenafstand"/>
        <w:rPr>
          <w:rFonts w:ascii="Times New Roman" w:hAnsi="Times New Roman" w:cs="Times New Roman"/>
        </w:rPr>
      </w:pPr>
    </w:p>
    <w:p w14:paraId="6BD374F3" w14:textId="2A3A7036" w:rsidR="000B61D1" w:rsidRDefault="000B61D1" w:rsidP="00941936">
      <w:pPr>
        <w:pStyle w:val="Geenafstand"/>
        <w:rPr>
          <w:rFonts w:ascii="Times New Roman" w:hAnsi="Times New Roman" w:cs="Times New Roman"/>
        </w:rPr>
      </w:pPr>
    </w:p>
    <w:p w14:paraId="714B6439" w14:textId="77777777" w:rsidR="004E2F31" w:rsidRPr="004E2F31" w:rsidRDefault="004E2F31" w:rsidP="004E2F31">
      <w:pPr>
        <w:pStyle w:val="Kop1"/>
        <w:rPr>
          <w:rFonts w:ascii="Times New Roman" w:hAnsi="Times New Roman" w:cs="Times New Roman"/>
        </w:rPr>
      </w:pPr>
      <w:bookmarkStart w:id="30" w:name="_Toc105093959"/>
      <w:r w:rsidRPr="004E2F31">
        <w:rPr>
          <w:rFonts w:ascii="Times New Roman" w:hAnsi="Times New Roman" w:cs="Times New Roman"/>
        </w:rPr>
        <w:lastRenderedPageBreak/>
        <w:t>Discussie</w:t>
      </w:r>
      <w:bookmarkEnd w:id="30"/>
    </w:p>
    <w:p w14:paraId="7450DB03" w14:textId="34C0B11D" w:rsidR="004E2F31" w:rsidRDefault="004E2F31" w:rsidP="004E2F31">
      <w:pPr>
        <w:pStyle w:val="Geenafstand"/>
        <w:rPr>
          <w:rStyle w:val="jlqj4b"/>
          <w:rFonts w:ascii="Times New Roman" w:hAnsi="Times New Roman" w:cs="Times New Roman"/>
        </w:rPr>
      </w:pPr>
      <w:r>
        <w:rPr>
          <w:rFonts w:ascii="Times New Roman" w:hAnsi="Times New Roman" w:cs="Times New Roman"/>
        </w:rPr>
        <w:t>De volgende onderzoeksvraag is vooraf opgesteld: “</w:t>
      </w:r>
      <w:r>
        <w:rPr>
          <w:rStyle w:val="jlqj4b"/>
          <w:rFonts w:ascii="Times New Roman" w:hAnsi="Times New Roman" w:cs="Times New Roman"/>
        </w:rPr>
        <w:t>Wat is de meerwaarde van het toepassen van elektrostimulatie voor de fysieke status van patiënten die langdurige ic</w:t>
      </w:r>
      <w:r w:rsidR="00C267AC">
        <w:rPr>
          <w:rStyle w:val="jlqj4b"/>
          <w:rFonts w:ascii="Times New Roman" w:hAnsi="Times New Roman" w:cs="Times New Roman"/>
        </w:rPr>
        <w:t xml:space="preserve"> </w:t>
      </w:r>
      <w:r>
        <w:rPr>
          <w:rStyle w:val="jlqj4b"/>
          <w:rFonts w:ascii="Times New Roman" w:hAnsi="Times New Roman" w:cs="Times New Roman"/>
        </w:rPr>
        <w:t>zorg nodig hebben?”. Over dit onderwerp zijn onder andere twee systematische reviews en meta-analyses beschikbaar uit 2020, met geïncludeerde studies uit 2003-2018.</w:t>
      </w:r>
      <w:r w:rsidR="0092042B" w:rsidRPr="0092042B">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"/>
          <w:id w:val="-1524778100"/>
          <w:placeholder>
            <w:docPart w:val="A8BB8BBCF0224793A77D9FD03D341C97"/>
          </w:placeholder>
        </w:sdtPr>
        <w:sdtEndPr>
          <w:rPr>
            <w:rStyle w:val="jlqj4b"/>
          </w:rPr>
        </w:sdtEndPr>
        <w:sdtContent>
          <w:r w:rsidR="00BF353A" w:rsidRPr="00BF353A">
            <w:rPr>
              <w:rStyle w:val="jlqj4b"/>
              <w:rFonts w:ascii="Times New Roman" w:hAnsi="Times New Roman" w:cs="Times New Roman"/>
              <w:color w:val="000000"/>
              <w:vertAlign w:val="superscript"/>
            </w:rPr>
            <w:t>13,14</w:t>
          </w:r>
        </w:sdtContent>
      </w:sdt>
      <w:r>
        <w:rPr>
          <w:rStyle w:val="jlqj4b"/>
          <w:rFonts w:ascii="Times New Roman" w:hAnsi="Times New Roman" w:cs="Times New Roman"/>
        </w:rPr>
        <w:t xml:space="preserve"> Het doel van deze nieuwe SR was het schrijven van een update, door alleen de meest recente onderzoeken te includeren. Deze SR toont aan dat interventie met elektrostimulatie als toevoeging op een </w:t>
      </w:r>
      <w:r w:rsidR="00CD3F38">
        <w:rPr>
          <w:rStyle w:val="jlqj4b"/>
          <w:rFonts w:ascii="Times New Roman" w:hAnsi="Times New Roman" w:cs="Times New Roman"/>
        </w:rPr>
        <w:t>standaard</w:t>
      </w:r>
      <w:r>
        <w:rPr>
          <w:rStyle w:val="jlqj4b"/>
          <w:rFonts w:ascii="Times New Roman" w:hAnsi="Times New Roman" w:cs="Times New Roman"/>
        </w:rPr>
        <w:t xml:space="preserve"> fysiotherapie </w:t>
      </w:r>
      <w:r w:rsidR="00CD3F38">
        <w:rPr>
          <w:rStyle w:val="jlqj4b"/>
          <w:rFonts w:ascii="Times New Roman" w:hAnsi="Times New Roman" w:cs="Times New Roman"/>
        </w:rPr>
        <w:t>programma</w:t>
      </w:r>
      <w:r>
        <w:rPr>
          <w:rStyle w:val="jlqj4b"/>
          <w:rFonts w:ascii="Times New Roman" w:hAnsi="Times New Roman" w:cs="Times New Roman"/>
        </w:rPr>
        <w:t xml:space="preserve"> bij ernstig zieke patiënten op de ic niet </w:t>
      </w:r>
      <w:r w:rsidR="00CD3F38">
        <w:rPr>
          <w:rStyle w:val="jlqj4b"/>
          <w:rFonts w:ascii="Times New Roman" w:hAnsi="Times New Roman" w:cs="Times New Roman"/>
        </w:rPr>
        <w:t xml:space="preserve">sterk </w:t>
      </w:r>
      <w:r>
        <w:rPr>
          <w:rStyle w:val="jlqj4b"/>
          <w:rFonts w:ascii="Times New Roman" w:hAnsi="Times New Roman" w:cs="Times New Roman"/>
        </w:rPr>
        <w:t>geassocieerd kan worden met een significant verschil in spierkracht en zelfredzaamheid. Daarentegen blijkt dat elektrostimulatie de spiermassa van ic-patiënten wel effectief kan behouden of zelfs verbeteren.</w:t>
      </w:r>
    </w:p>
    <w:p w14:paraId="5CEEE91D" w14:textId="77777777" w:rsidR="004E2F31" w:rsidRDefault="004E2F31" w:rsidP="004E2F31">
      <w:pPr>
        <w:pStyle w:val="Geenafstand"/>
        <w:rPr>
          <w:rStyle w:val="jlqj4b"/>
          <w:rFonts w:ascii="Times New Roman" w:hAnsi="Times New Roman" w:cs="Times New Roman"/>
        </w:rPr>
      </w:pPr>
    </w:p>
    <w:p w14:paraId="5471F472" w14:textId="77777777" w:rsidR="004E2F31" w:rsidRDefault="004E2F31" w:rsidP="004E2F31">
      <w:pPr>
        <w:pStyle w:val="Geenafstand"/>
        <w:rPr>
          <w:rStyle w:val="jlqj4b"/>
          <w:rFonts w:ascii="Times New Roman" w:hAnsi="Times New Roman" w:cs="Times New Roman"/>
        </w:rPr>
      </w:pPr>
      <w:r>
        <w:rPr>
          <w:rStyle w:val="jlqj4b"/>
          <w:rFonts w:ascii="Times New Roman" w:hAnsi="Times New Roman" w:cs="Times New Roman"/>
        </w:rPr>
        <w:t xml:space="preserve">Om functionele status te interpreteren is ervoor gekozen om dit begrip op te splitsen in spiermassa, spierkracht en zelfredzaamheid tijdens ADL-vaardigheden. In eerste instantie zijn er ook veel cijfers gevonden over de ic-ligduur en totale ligduur. Deze uitkomstmaten zijn uiteindelijk weggelaten, omdat zij geen direct antwoord geven op de onderzoeksvraag. </w:t>
      </w:r>
    </w:p>
    <w:p w14:paraId="32BB9D5F" w14:textId="77777777" w:rsidR="004E2F31" w:rsidRDefault="004E2F31" w:rsidP="004E2F31">
      <w:pPr>
        <w:pStyle w:val="Geenafstand"/>
        <w:rPr>
          <w:rStyle w:val="jlqj4b"/>
          <w:rFonts w:ascii="Times New Roman" w:hAnsi="Times New Roman" w:cs="Times New Roman"/>
        </w:rPr>
      </w:pPr>
    </w:p>
    <w:p w14:paraId="629104D3" w14:textId="2DDB78AE" w:rsidR="004E2F31" w:rsidRDefault="004E2F31" w:rsidP="004E2F31">
      <w:pPr>
        <w:pStyle w:val="Geenafstand"/>
        <w:rPr>
          <w:rStyle w:val="jlqj4b"/>
          <w:rFonts w:ascii="Times New Roman" w:hAnsi="Times New Roman" w:cs="Times New Roman"/>
        </w:rPr>
      </w:pPr>
      <w:r w:rsidRPr="005825DF">
        <w:rPr>
          <w:rStyle w:val="jlqj4b"/>
          <w:rFonts w:ascii="Times New Roman" w:hAnsi="Times New Roman" w:cs="Times New Roman"/>
        </w:rPr>
        <w:t xml:space="preserve">Voor de spierkracht </w:t>
      </w:r>
      <w:r w:rsidR="001E7835">
        <w:rPr>
          <w:rStyle w:val="jlqj4b"/>
          <w:rFonts w:ascii="Times New Roman" w:hAnsi="Times New Roman" w:cs="Times New Roman"/>
        </w:rPr>
        <w:t>tonen</w:t>
      </w:r>
      <w:r w:rsidRPr="005825DF">
        <w:rPr>
          <w:rStyle w:val="jlqj4b"/>
          <w:rFonts w:ascii="Times New Roman" w:hAnsi="Times New Roman" w:cs="Times New Roman"/>
        </w:rPr>
        <w:t xml:space="preserve"> de uitkomsten van slechts één studie een significant verschil tussen de </w:t>
      </w:r>
      <w:r w:rsidR="001778CF" w:rsidRPr="005825DF">
        <w:rPr>
          <w:rStyle w:val="jlqj4b"/>
          <w:rFonts w:ascii="Times New Roman" w:hAnsi="Times New Roman" w:cs="Times New Roman"/>
        </w:rPr>
        <w:t>NMES-groep</w:t>
      </w:r>
      <w:r w:rsidRPr="005825DF">
        <w:rPr>
          <w:rStyle w:val="jlqj4b"/>
          <w:rFonts w:ascii="Times New Roman" w:hAnsi="Times New Roman" w:cs="Times New Roman"/>
        </w:rPr>
        <w:t xml:space="preserve"> en de controlegroep</w:t>
      </w:r>
      <w:r>
        <w:rPr>
          <w:rStyle w:val="jlqj4b"/>
          <w:rFonts w:ascii="Times New Roman" w:hAnsi="Times New Roman" w:cs="Times New Roman"/>
        </w:rPr>
        <w:t>, in het voordeel van elektrostimulatie.</w:t>
      </w:r>
      <w:r w:rsidR="0092042B" w:rsidRPr="0092042B">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YmYyMGI5ZjgtZWNlNy00MzIyLWI5NTktOWZmNjIzNjYwMjll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
          <w:id w:val="-1993929203"/>
          <w:placeholder>
            <w:docPart w:val="AF142E3409294ADC86206278C82D65BE"/>
          </w:placeholder>
        </w:sdtPr>
        <w:sdtEndPr>
          <w:rPr>
            <w:rStyle w:val="jlqj4b"/>
          </w:rPr>
        </w:sdtEndPr>
        <w:sdtContent>
          <w:r w:rsidR="00BF353A" w:rsidRPr="00BF353A">
            <w:rPr>
              <w:rStyle w:val="jlqj4b"/>
              <w:rFonts w:ascii="Times New Roman" w:hAnsi="Times New Roman" w:cs="Times New Roman"/>
              <w:color w:val="000000"/>
              <w:vertAlign w:val="superscript"/>
            </w:rPr>
            <w:t>27</w:t>
          </w:r>
        </w:sdtContent>
      </w:sdt>
      <w:r w:rsidRPr="005825DF">
        <w:rPr>
          <w:rStyle w:val="jlqj4b"/>
          <w:rFonts w:ascii="Times New Roman" w:hAnsi="Times New Roman" w:cs="Times New Roman"/>
        </w:rPr>
        <w:t xml:space="preserve"> Dit verschil werd </w:t>
      </w:r>
      <w:r>
        <w:rPr>
          <w:rStyle w:val="jlqj4b"/>
          <w:rFonts w:ascii="Times New Roman" w:hAnsi="Times New Roman" w:cs="Times New Roman"/>
        </w:rPr>
        <w:t xml:space="preserve">echter </w:t>
      </w:r>
      <w:r w:rsidRPr="005825DF">
        <w:rPr>
          <w:rStyle w:val="jlqj4b"/>
          <w:rFonts w:ascii="Times New Roman" w:hAnsi="Times New Roman" w:cs="Times New Roman"/>
        </w:rPr>
        <w:t>pas zichtbaar vanaf zeven dag</w:t>
      </w:r>
      <w:r>
        <w:rPr>
          <w:rStyle w:val="jlqj4b"/>
          <w:rFonts w:ascii="Times New Roman" w:hAnsi="Times New Roman" w:cs="Times New Roman"/>
        </w:rPr>
        <w:t>en</w:t>
      </w:r>
      <w:r w:rsidRPr="005825DF">
        <w:rPr>
          <w:rStyle w:val="jlqj4b"/>
          <w:rFonts w:ascii="Times New Roman" w:hAnsi="Times New Roman" w:cs="Times New Roman"/>
        </w:rPr>
        <w:t xml:space="preserve"> interventie. Na 14 dagen van interventie liet de </w:t>
      </w:r>
      <w:r w:rsidR="001778CF" w:rsidRPr="005825DF">
        <w:rPr>
          <w:rStyle w:val="jlqj4b"/>
          <w:rFonts w:ascii="Times New Roman" w:hAnsi="Times New Roman" w:cs="Times New Roman"/>
        </w:rPr>
        <w:t>NMES-groep</w:t>
      </w:r>
      <w:r w:rsidRPr="005825DF">
        <w:rPr>
          <w:rStyle w:val="jlqj4b"/>
          <w:rFonts w:ascii="Times New Roman" w:hAnsi="Times New Roman" w:cs="Times New Roman"/>
        </w:rPr>
        <w:t xml:space="preserve"> een significante toename zien van de spierkracht, en de controle groep een significante afname van de spierkracht.</w:t>
      </w:r>
      <w:r>
        <w:rPr>
          <w:rStyle w:val="jlqj4b"/>
          <w:rFonts w:ascii="Times New Roman" w:hAnsi="Times New Roman" w:cs="Times New Roman"/>
        </w:rPr>
        <w:t xml:space="preserve"> De aanname dat dit effect is ontstaan door de langere behandelduur met NMES dan bij andere studies kan niet worden gedaan, omdat er andere studies zijn met een langere interventie periode die daarentegen </w:t>
      </w:r>
      <w:r w:rsidR="00307916">
        <w:rPr>
          <w:rStyle w:val="jlqj4b"/>
          <w:rFonts w:ascii="Times New Roman" w:hAnsi="Times New Roman" w:cs="Times New Roman"/>
        </w:rPr>
        <w:t xml:space="preserve">geen </w:t>
      </w:r>
      <w:r>
        <w:rPr>
          <w:rStyle w:val="jlqj4b"/>
          <w:rFonts w:ascii="Times New Roman" w:hAnsi="Times New Roman" w:cs="Times New Roman"/>
        </w:rPr>
        <w:t>significant verschil laten zien.</w:t>
      </w:r>
      <w:r w:rsidR="0092042B" w:rsidRPr="0092042B">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"/>
          <w:id w:val="-200176102"/>
          <w:placeholder>
            <w:docPart w:val="AD74EE7B51F84384B7BB39A49A8014F0"/>
          </w:placeholder>
        </w:sdtPr>
        <w:sdtEndPr>
          <w:rPr>
            <w:rStyle w:val="jlqj4b"/>
          </w:rPr>
        </w:sdtEndPr>
        <w:sdtContent>
          <w:r w:rsidR="00BF353A" w:rsidRPr="00BF353A">
            <w:rPr>
              <w:rStyle w:val="jlqj4b"/>
              <w:rFonts w:ascii="Times New Roman" w:hAnsi="Times New Roman" w:cs="Times New Roman"/>
              <w:color w:val="000000"/>
              <w:vertAlign w:val="superscript"/>
            </w:rPr>
            <w:t>21,23</w:t>
          </w:r>
        </w:sdtContent>
      </w:sdt>
      <w:r w:rsidRPr="005825DF">
        <w:rPr>
          <w:rStyle w:val="jlqj4b"/>
          <w:rFonts w:ascii="Times New Roman" w:hAnsi="Times New Roman" w:cs="Times New Roman"/>
        </w:rPr>
        <w:t xml:space="preserve"> Het effect van de interventies </w:t>
      </w:r>
      <w:r w:rsidR="002B63D5">
        <w:rPr>
          <w:rStyle w:val="jlqj4b"/>
          <w:rFonts w:ascii="Times New Roman" w:hAnsi="Times New Roman" w:cs="Times New Roman"/>
        </w:rPr>
        <w:t>kan</w:t>
      </w:r>
      <w:r w:rsidRPr="005825DF">
        <w:rPr>
          <w:rStyle w:val="jlqj4b"/>
          <w:rFonts w:ascii="Times New Roman" w:hAnsi="Times New Roman" w:cs="Times New Roman"/>
        </w:rPr>
        <w:t xml:space="preserve"> niet bepaald worden door het berekenen van de </w:t>
      </w:r>
      <w:r w:rsidR="002B63D5">
        <w:rPr>
          <w:rStyle w:val="jlqj4b"/>
          <w:rFonts w:ascii="Times New Roman" w:hAnsi="Times New Roman" w:cs="Times New Roman"/>
        </w:rPr>
        <w:t>effect-</w:t>
      </w:r>
      <w:proofErr w:type="spellStart"/>
      <w:r w:rsidR="002B63D5">
        <w:rPr>
          <w:rStyle w:val="jlqj4b"/>
          <w:rFonts w:ascii="Times New Roman" w:hAnsi="Times New Roman" w:cs="Times New Roman"/>
        </w:rPr>
        <w:t>size</w:t>
      </w:r>
      <w:proofErr w:type="spellEnd"/>
      <w:r w:rsidRPr="005825DF">
        <w:rPr>
          <w:rStyle w:val="jlqj4b"/>
          <w:rFonts w:ascii="Times New Roman" w:hAnsi="Times New Roman" w:cs="Times New Roman"/>
        </w:rPr>
        <w:t xml:space="preserve">, omdat de benodigde standaarddeviaties niet </w:t>
      </w:r>
      <w:r w:rsidR="002B63D5">
        <w:rPr>
          <w:rStyle w:val="jlqj4b"/>
          <w:rFonts w:ascii="Times New Roman" w:hAnsi="Times New Roman" w:cs="Times New Roman"/>
        </w:rPr>
        <w:t>worden</w:t>
      </w:r>
      <w:r w:rsidRPr="005825DF">
        <w:rPr>
          <w:rStyle w:val="jlqj4b"/>
          <w:rFonts w:ascii="Times New Roman" w:hAnsi="Times New Roman" w:cs="Times New Roman"/>
        </w:rPr>
        <w:t xml:space="preserve"> vermeld.</w:t>
      </w:r>
      <w:r w:rsidRPr="005825DF">
        <w:rPr>
          <w:rStyle w:val="Verwijzingopmerking"/>
          <w:rFonts w:ascii="Times New Roman" w:hAnsi="Times New Roman" w:cs="Times New Roman"/>
        </w:rPr>
        <w:t xml:space="preserve"> </w:t>
      </w:r>
      <w:r w:rsidRPr="005825DF">
        <w:rPr>
          <w:rFonts w:ascii="Times New Roman" w:hAnsi="Times New Roman" w:cs="Times New Roman"/>
        </w:rPr>
        <w:t>De ander</w:t>
      </w:r>
      <w:r w:rsidR="00E173CF">
        <w:rPr>
          <w:rFonts w:ascii="Times New Roman" w:hAnsi="Times New Roman" w:cs="Times New Roman"/>
        </w:rPr>
        <w:t>e</w:t>
      </w:r>
      <w:r w:rsidRPr="005825DF">
        <w:rPr>
          <w:rFonts w:ascii="Times New Roman" w:hAnsi="Times New Roman" w:cs="Times New Roman"/>
        </w:rPr>
        <w:t xml:space="preserve"> studies </w:t>
      </w:r>
      <w:r w:rsidR="00156733">
        <w:rPr>
          <w:rFonts w:ascii="Times New Roman" w:hAnsi="Times New Roman" w:cs="Times New Roman"/>
        </w:rPr>
        <w:t>tonen</w:t>
      </w:r>
      <w:r w:rsidRPr="005825DF">
        <w:rPr>
          <w:rFonts w:ascii="Times New Roman" w:hAnsi="Times New Roman" w:cs="Times New Roman"/>
        </w:rPr>
        <w:t xml:space="preserve"> geen meerwaarde aan van</w:t>
      </w:r>
      <w:r>
        <w:rPr>
          <w:rFonts w:ascii="Times New Roman" w:hAnsi="Times New Roman" w:cs="Times New Roman"/>
        </w:rPr>
        <w:t xml:space="preserve"> elektrostimulatie</w:t>
      </w:r>
      <w:r w:rsidRPr="005825DF">
        <w:rPr>
          <w:rFonts w:ascii="Times New Roman" w:hAnsi="Times New Roman" w:cs="Times New Roman"/>
        </w:rPr>
        <w:t xml:space="preserve"> gecombineerd met standaard </w:t>
      </w:r>
      <w:r w:rsidR="00156733">
        <w:rPr>
          <w:rFonts w:ascii="Times New Roman" w:hAnsi="Times New Roman" w:cs="Times New Roman"/>
        </w:rPr>
        <w:t>fysiotherapie</w:t>
      </w:r>
      <w:r w:rsidRPr="005825DF">
        <w:rPr>
          <w:rFonts w:ascii="Times New Roman" w:hAnsi="Times New Roman" w:cs="Times New Roman"/>
        </w:rPr>
        <w:t xml:space="preserve"> ten opzichte van </w:t>
      </w:r>
      <w:r w:rsidR="00E173CF">
        <w:rPr>
          <w:rFonts w:ascii="Times New Roman" w:hAnsi="Times New Roman" w:cs="Times New Roman"/>
        </w:rPr>
        <w:t>alleen fysiotherapie</w:t>
      </w:r>
      <w:r w:rsidRPr="005825DF">
        <w:rPr>
          <w:rFonts w:ascii="Times New Roman" w:hAnsi="Times New Roman" w:cs="Times New Roman"/>
        </w:rPr>
        <w:t xml:space="preserve">. </w:t>
      </w:r>
      <w:r>
        <w:rPr>
          <w:rStyle w:val="jlqj4b"/>
          <w:rFonts w:ascii="Times New Roman" w:hAnsi="Times New Roman" w:cs="Times New Roman"/>
        </w:rPr>
        <w:t xml:space="preserve">Dit betekent dat er </w:t>
      </w:r>
      <w:r w:rsidR="00FF4255">
        <w:rPr>
          <w:rStyle w:val="jlqj4b"/>
          <w:rFonts w:ascii="Times New Roman" w:hAnsi="Times New Roman" w:cs="Times New Roman"/>
        </w:rPr>
        <w:t>een gering</w:t>
      </w:r>
      <w:r>
        <w:rPr>
          <w:rStyle w:val="jlqj4b"/>
          <w:rFonts w:ascii="Times New Roman" w:hAnsi="Times New Roman" w:cs="Times New Roman"/>
        </w:rPr>
        <w:t xml:space="preserve"> bewijs </w:t>
      </w:r>
      <w:r w:rsidR="00E173CF">
        <w:rPr>
          <w:rStyle w:val="jlqj4b"/>
          <w:rFonts w:ascii="Times New Roman" w:hAnsi="Times New Roman" w:cs="Times New Roman"/>
        </w:rPr>
        <w:t>is</w:t>
      </w:r>
      <w:r>
        <w:rPr>
          <w:rStyle w:val="jlqj4b"/>
          <w:rFonts w:ascii="Times New Roman" w:hAnsi="Times New Roman" w:cs="Times New Roman"/>
        </w:rPr>
        <w:t xml:space="preserve"> gevonden voor de </w:t>
      </w:r>
      <w:r>
        <w:rPr>
          <w:rStyle w:val="jlqj4b"/>
          <w:rFonts w:ascii="Times New Roman" w:hAnsi="Times New Roman" w:cs="Times New Roman"/>
        </w:rPr>
        <w:t xml:space="preserve">meerwaarde van elektrostimulatie ten opzichte van standaard fysiotherapie voor de spierkracht. </w:t>
      </w:r>
    </w:p>
    <w:p w14:paraId="7072FF25" w14:textId="77777777" w:rsidR="004E2F31" w:rsidRDefault="004E2F31" w:rsidP="004E2F31">
      <w:pPr>
        <w:pStyle w:val="Geenafstand"/>
        <w:rPr>
          <w:rStyle w:val="jlqj4b"/>
          <w:rFonts w:ascii="Times New Roman" w:hAnsi="Times New Roman" w:cs="Times New Roman"/>
        </w:rPr>
      </w:pPr>
    </w:p>
    <w:p w14:paraId="06B32F3F" w14:textId="20B807F7" w:rsidR="004E2F31" w:rsidRDefault="004E2F31" w:rsidP="004E2F31">
      <w:pPr>
        <w:pStyle w:val="Geenafstand"/>
        <w:rPr>
          <w:rStyle w:val="jlqj4b"/>
          <w:rFonts w:ascii="Times New Roman" w:hAnsi="Times New Roman" w:cs="Times New Roman"/>
        </w:rPr>
      </w:pPr>
      <w:r>
        <w:rPr>
          <w:rStyle w:val="jlqj4b"/>
          <w:rFonts w:ascii="Times New Roman" w:hAnsi="Times New Roman" w:cs="Times New Roman"/>
        </w:rPr>
        <w:t xml:space="preserve">Ook </w:t>
      </w:r>
      <w:r w:rsidR="00FF4255">
        <w:rPr>
          <w:rStyle w:val="jlqj4b"/>
          <w:rFonts w:ascii="Times New Roman" w:hAnsi="Times New Roman" w:cs="Times New Roman"/>
        </w:rPr>
        <w:t>een gering</w:t>
      </w:r>
      <w:r>
        <w:rPr>
          <w:rStyle w:val="jlqj4b"/>
          <w:rFonts w:ascii="Times New Roman" w:hAnsi="Times New Roman" w:cs="Times New Roman"/>
        </w:rPr>
        <w:t xml:space="preserve"> bewijs </w:t>
      </w:r>
      <w:r w:rsidR="00D24B0A">
        <w:rPr>
          <w:rStyle w:val="jlqj4b"/>
          <w:rFonts w:ascii="Times New Roman" w:hAnsi="Times New Roman" w:cs="Times New Roman"/>
        </w:rPr>
        <w:t>is</w:t>
      </w:r>
      <w:r>
        <w:rPr>
          <w:rStyle w:val="jlqj4b"/>
          <w:rFonts w:ascii="Times New Roman" w:hAnsi="Times New Roman" w:cs="Times New Roman"/>
        </w:rPr>
        <w:t xml:space="preserve"> gevonden voor de meerwaarde van elektrostimulatie ten opzichte van standaard fysiotherapie voor de zelfredzaamheid bij patiënten op de IC. Slechts één studie </w:t>
      </w:r>
      <w:r w:rsidR="003E5912">
        <w:rPr>
          <w:rStyle w:val="jlqj4b"/>
          <w:rFonts w:ascii="Times New Roman" w:hAnsi="Times New Roman" w:cs="Times New Roman"/>
        </w:rPr>
        <w:t>toont</w:t>
      </w:r>
      <w:r>
        <w:rPr>
          <w:rStyle w:val="jlqj4b"/>
          <w:rFonts w:ascii="Times New Roman" w:hAnsi="Times New Roman" w:cs="Times New Roman"/>
        </w:rPr>
        <w:t xml:space="preserve"> een significant betere score op de BI in de interventiegroep</w:t>
      </w:r>
      <w:r>
        <w:rPr>
          <w:rStyle w:val="jlqj4b"/>
          <w:rFonts w:ascii="Times New Roman" w:hAnsi="Times New Roman" w:cs="Times New Roman"/>
          <w:color w:val="000000"/>
          <w:vertAlign w:val="superscript"/>
        </w:rPr>
        <w:t xml:space="preserve"> </w:t>
      </w:r>
      <w:r>
        <w:rPr>
          <w:rStyle w:val="jlqj4b"/>
          <w:rFonts w:ascii="Times New Roman" w:hAnsi="Times New Roman" w:cs="Times New Roman"/>
        </w:rPr>
        <w:t>.</w:t>
      </w:r>
      <w:r w:rsidR="0092042B" w:rsidRPr="0092042B">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ODAwZTE0NTAtYWE3ZS00MTZkLTgxOTEtOTMyNWM5NGNkYTYw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
          <w:id w:val="-1235611115"/>
          <w:placeholder>
            <w:docPart w:val="DD3E141A11474059B75672DB6CE8C62F"/>
          </w:placeholder>
        </w:sdtPr>
        <w:sdtEndPr>
          <w:rPr>
            <w:rStyle w:val="jlqj4b"/>
          </w:rPr>
        </w:sdtEndPr>
        <w:sdtContent>
          <w:r w:rsidR="00BF353A" w:rsidRPr="00BF353A">
            <w:rPr>
              <w:rStyle w:val="jlqj4b"/>
              <w:rFonts w:ascii="Times New Roman" w:hAnsi="Times New Roman" w:cs="Times New Roman"/>
              <w:color w:val="000000"/>
              <w:vertAlign w:val="superscript"/>
            </w:rPr>
            <w:t>20</w:t>
          </w:r>
        </w:sdtContent>
      </w:sdt>
      <w:r>
        <w:rPr>
          <w:rStyle w:val="jlqj4b"/>
          <w:rFonts w:ascii="Times New Roman" w:hAnsi="Times New Roman" w:cs="Times New Roman"/>
        </w:rPr>
        <w:t xml:space="preserve"> Er lijkt wel een samenhang te zijn tussen een betere zelfredzaamheid en een kortere totale ligduur. Dezelfde studie </w:t>
      </w:r>
      <w:r w:rsidR="003E5912">
        <w:rPr>
          <w:rStyle w:val="jlqj4b"/>
          <w:rFonts w:ascii="Times New Roman" w:hAnsi="Times New Roman" w:cs="Times New Roman"/>
        </w:rPr>
        <w:t>laat</w:t>
      </w:r>
      <w:r>
        <w:rPr>
          <w:rStyle w:val="jlqj4b"/>
          <w:rFonts w:ascii="Times New Roman" w:hAnsi="Times New Roman" w:cs="Times New Roman"/>
        </w:rPr>
        <w:t xml:space="preserve"> namelijk een aanzienlijk kortere totale ligduur zien van de patiënten in de interventie groep. Deze bevindingen kunnen betekenen dat de effecten van elektrostimulatie pas zichtbaarder worden op langere termijn. De gemiddelde interventie periode </w:t>
      </w:r>
      <w:r w:rsidR="0039137A">
        <w:rPr>
          <w:rStyle w:val="jlqj4b"/>
          <w:rFonts w:ascii="Times New Roman" w:hAnsi="Times New Roman" w:cs="Times New Roman"/>
        </w:rPr>
        <w:t xml:space="preserve">in deze SR </w:t>
      </w:r>
      <w:r>
        <w:rPr>
          <w:rStyle w:val="jlqj4b"/>
          <w:rFonts w:ascii="Times New Roman" w:hAnsi="Times New Roman" w:cs="Times New Roman"/>
        </w:rPr>
        <w:t>was echter maar 13 dagen, terwijl elektrostimulatie-trainingssessies over het algemeen 10-30 minuten duren voor een periode van vier tot vijf weken om de spierfunctie te kunnen verbeteren.</w:t>
      </w:r>
      <w:r w:rsidR="0092042B" w:rsidRPr="0092042B">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"/>
          <w:id w:val="-52778073"/>
          <w:placeholder>
            <w:docPart w:val="9976602035464BEC88925C84F5DC44D7"/>
          </w:placeholder>
        </w:sdtPr>
        <w:sdtEndPr>
          <w:rPr>
            <w:rStyle w:val="jlqj4b"/>
          </w:rPr>
        </w:sdtEndPr>
        <w:sdtContent>
          <w:r w:rsidR="00BF353A" w:rsidRPr="00BF353A">
            <w:rPr>
              <w:rStyle w:val="jlqj4b"/>
              <w:rFonts w:ascii="Times New Roman" w:hAnsi="Times New Roman" w:cs="Times New Roman"/>
              <w:color w:val="000000"/>
              <w:vertAlign w:val="superscript"/>
            </w:rPr>
            <w:t>33</w:t>
          </w:r>
        </w:sdtContent>
      </w:sdt>
      <w:r>
        <w:rPr>
          <w:rStyle w:val="jlqj4b"/>
          <w:rFonts w:ascii="Times New Roman" w:hAnsi="Times New Roman" w:cs="Times New Roman"/>
        </w:rPr>
        <w:t xml:space="preserve"> Interventie met elektrostimulatie </w:t>
      </w:r>
      <w:r w:rsidR="005D6387">
        <w:rPr>
          <w:rStyle w:val="jlqj4b"/>
          <w:rFonts w:ascii="Times New Roman" w:hAnsi="Times New Roman" w:cs="Times New Roman"/>
        </w:rPr>
        <w:t>zal</w:t>
      </w:r>
      <w:r>
        <w:rPr>
          <w:rStyle w:val="jlqj4b"/>
          <w:rFonts w:ascii="Times New Roman" w:hAnsi="Times New Roman" w:cs="Times New Roman"/>
        </w:rPr>
        <w:t xml:space="preserve"> in de praktijk daarom hoogstwaarschijnlijk een grotere meerwaarde kunnen bieden wanneer patiënten meerdere weken bedlegerig zijn voor behandeling van </w:t>
      </w:r>
      <w:r w:rsidR="0066729B">
        <w:rPr>
          <w:rStyle w:val="jlqj4b"/>
          <w:rFonts w:ascii="Times New Roman" w:hAnsi="Times New Roman" w:cs="Times New Roman"/>
        </w:rPr>
        <w:t>ernstige ziekte</w:t>
      </w:r>
      <w:r>
        <w:rPr>
          <w:rStyle w:val="jlqj4b"/>
          <w:rFonts w:ascii="Times New Roman" w:hAnsi="Times New Roman" w:cs="Times New Roman"/>
        </w:rPr>
        <w:t xml:space="preserve">. </w:t>
      </w:r>
    </w:p>
    <w:p w14:paraId="232840A8" w14:textId="77777777" w:rsidR="004E2F31" w:rsidRDefault="004E2F31" w:rsidP="004E2F31">
      <w:pPr>
        <w:pStyle w:val="Geenafstand"/>
        <w:rPr>
          <w:rStyle w:val="jlqj4b"/>
          <w:rFonts w:ascii="Times New Roman" w:hAnsi="Times New Roman" w:cs="Times New Roman"/>
        </w:rPr>
      </w:pPr>
    </w:p>
    <w:p w14:paraId="0B4C7BED" w14:textId="3A78A2BC" w:rsidR="00A80BD4" w:rsidRDefault="004E2F31" w:rsidP="004E2F31">
      <w:pPr>
        <w:pStyle w:val="Geenafstand"/>
        <w:rPr>
          <w:rStyle w:val="jlqj4b"/>
          <w:rFonts w:ascii="Times New Roman" w:hAnsi="Times New Roman" w:cs="Times New Roman"/>
        </w:rPr>
      </w:pPr>
      <w:r>
        <w:rPr>
          <w:rStyle w:val="jlqj4b"/>
          <w:rFonts w:ascii="Times New Roman" w:hAnsi="Times New Roman" w:cs="Times New Roman"/>
        </w:rPr>
        <w:t xml:space="preserve">Sterk bewijs is daarentegen gevonden voor het behouden/verbeteren van de spiermassa door middel van elektrostimulatie bij ernstig zieke patiënten. Significante verschillen </w:t>
      </w:r>
      <w:r w:rsidR="00FC442C">
        <w:rPr>
          <w:rStyle w:val="jlqj4b"/>
          <w:rFonts w:ascii="Times New Roman" w:hAnsi="Times New Roman" w:cs="Times New Roman"/>
        </w:rPr>
        <w:t xml:space="preserve">zijn </w:t>
      </w:r>
      <w:r>
        <w:rPr>
          <w:rStyle w:val="jlqj4b"/>
          <w:rFonts w:ascii="Times New Roman" w:hAnsi="Times New Roman" w:cs="Times New Roman"/>
        </w:rPr>
        <w:t xml:space="preserve">gevonden tussen de groepen, waarbij elektrostimulatie zorgde voor een significant mindere afname of </w:t>
      </w:r>
      <w:r w:rsidR="00FC442C">
        <w:rPr>
          <w:rStyle w:val="jlqj4b"/>
          <w:rFonts w:ascii="Times New Roman" w:hAnsi="Times New Roman" w:cs="Times New Roman"/>
        </w:rPr>
        <w:t xml:space="preserve">zelfs </w:t>
      </w:r>
      <w:r>
        <w:rPr>
          <w:rStyle w:val="jlqj4b"/>
          <w:rFonts w:ascii="Times New Roman" w:hAnsi="Times New Roman" w:cs="Times New Roman"/>
        </w:rPr>
        <w:t xml:space="preserve">een niet-significante toename, maar waarbij de controlegroepen telkens een </w:t>
      </w:r>
      <w:r w:rsidR="00A83564">
        <w:rPr>
          <w:rStyle w:val="jlqj4b"/>
          <w:rFonts w:ascii="Times New Roman" w:hAnsi="Times New Roman" w:cs="Times New Roman"/>
        </w:rPr>
        <w:t>sterke</w:t>
      </w:r>
      <w:r>
        <w:rPr>
          <w:rStyle w:val="jlqj4b"/>
          <w:rFonts w:ascii="Times New Roman" w:hAnsi="Times New Roman" w:cs="Times New Roman"/>
        </w:rPr>
        <w:t xml:space="preserve"> afname van de spiermassa lieten zien.</w:t>
      </w:r>
      <w:r w:rsidR="0092042B" w:rsidRPr="0092042B">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MzM1YzUzNGYtODFlNS00ZjE3LWE0NWMtYmEyMmM5Mjk1MGVmIiwicHJvcGVydGllcyI6eyJub3RlSW5kZXgiOjB9LCJpc0VkaXRlZCI6ZmFsc2UsIm1hbnVhbE92ZXJyaWRlIjp7ImlzTWFudWFsbHlPdmVycmlkZGVuIjpmYWxzZSwiY2l0ZXByb2NUZXh0IjoiPHN1cD4yMiwyNuKAkzI4LDMwPC9zdXA+IiwibWFudWFsT3ZlcnJpZGVUZXh0IjoiIn0sImNpdGF0aW9uSXRlbXMiOlt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0s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1dfQ=="/>
          <w:id w:val="-2121142753"/>
          <w:placeholder>
            <w:docPart w:val="77A33CF5FD714428A697EFB5043EE148"/>
          </w:placeholder>
        </w:sdtPr>
        <w:sdtEndPr>
          <w:rPr>
            <w:rStyle w:val="jlqj4b"/>
          </w:rPr>
        </w:sdtEndPr>
        <w:sdtContent>
          <w:r w:rsidR="00BF353A" w:rsidRPr="00BF353A">
            <w:rPr>
              <w:rStyle w:val="jlqj4b"/>
              <w:rFonts w:ascii="Times New Roman" w:hAnsi="Times New Roman" w:cs="Times New Roman"/>
              <w:color w:val="000000"/>
              <w:vertAlign w:val="superscript"/>
            </w:rPr>
            <w:t>22,26–28,30</w:t>
          </w:r>
        </w:sdtContent>
      </w:sdt>
      <w:r>
        <w:rPr>
          <w:rStyle w:val="jlqj4b"/>
          <w:rFonts w:ascii="Times New Roman" w:hAnsi="Times New Roman" w:cs="Times New Roman"/>
        </w:rPr>
        <w:t xml:space="preserve"> </w:t>
      </w:r>
      <w:r w:rsidR="001D6B56" w:rsidRPr="001D6B56">
        <w:rPr>
          <w:rFonts w:ascii="Times New Roman" w:hAnsi="Times New Roman" w:cs="Times New Roman"/>
        </w:rPr>
        <w:t xml:space="preserve">Het constante bewijs van positieve effecten op spiermassa is in tegenspraak met het wisselende effect op spierkracht. Het lijkt </w:t>
      </w:r>
      <w:r w:rsidR="001D6B56">
        <w:rPr>
          <w:rFonts w:ascii="Times New Roman" w:hAnsi="Times New Roman" w:cs="Times New Roman"/>
        </w:rPr>
        <w:t>hierdoor dat</w:t>
      </w:r>
      <w:r w:rsidR="001D6B56" w:rsidRPr="001D6B56">
        <w:rPr>
          <w:rFonts w:ascii="Times New Roman" w:hAnsi="Times New Roman" w:cs="Times New Roman"/>
        </w:rPr>
        <w:t xml:space="preserve"> deze twee domeinen niet gerelateerd zijn</w:t>
      </w:r>
      <w:r w:rsidR="001D6B56">
        <w:rPr>
          <w:rFonts w:ascii="Times New Roman" w:hAnsi="Times New Roman" w:cs="Times New Roman"/>
        </w:rPr>
        <w:t xml:space="preserve">. </w:t>
      </w:r>
      <w:r>
        <w:rPr>
          <w:rStyle w:val="jlqj4b"/>
          <w:rFonts w:ascii="Times New Roman" w:hAnsi="Times New Roman" w:cs="Times New Roman"/>
        </w:rPr>
        <w:t>Drie studies onderzochten beide uitkomstmaten</w:t>
      </w:r>
      <w:r w:rsidRPr="002C3282">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NThmNTY0NTgtZWU5Zi00YjFiLWE5ZDAtMzkzZDRjMThmZDgzIiwicHJvcGVydGllcyI6eyJub3RlSW5kZXgiOjB9LCJpc0VkaXRlZCI6ZmFsc2UsIm1hbnVhbE92ZXJyaWRlIjp7ImlzTWFudWFsbHlPdmVycmlkZGVuIjpmYWxzZSwiY2l0ZXByb2NUZXh0IjoiPHN1cD4yNiwyNywzMD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
          <w:id w:val="-1621675865"/>
          <w:placeholder>
            <w:docPart w:val="EFC9FFDA8A0F45DD9B79598630D981B1"/>
          </w:placeholder>
        </w:sdtPr>
        <w:sdtEndPr>
          <w:rPr>
            <w:rStyle w:val="jlqj4b"/>
          </w:rPr>
        </w:sdtEndPr>
        <w:sdtContent>
          <w:r w:rsidR="00BF353A" w:rsidRPr="00BF353A">
            <w:rPr>
              <w:rStyle w:val="jlqj4b"/>
              <w:rFonts w:ascii="Times New Roman" w:hAnsi="Times New Roman" w:cs="Times New Roman"/>
              <w:color w:val="000000"/>
              <w:vertAlign w:val="superscript"/>
            </w:rPr>
            <w:t>26,27,30</w:t>
          </w:r>
        </w:sdtContent>
      </w:sdt>
      <w:r>
        <w:rPr>
          <w:rStyle w:val="jlqj4b"/>
          <w:rFonts w:ascii="Times New Roman" w:hAnsi="Times New Roman" w:cs="Times New Roman"/>
        </w:rPr>
        <w:t>, waarvan slechts één een toename van beide liet zien</w:t>
      </w:r>
      <w:r w:rsidRPr="002C3282">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YzU1MWM5MjEtYTY1Mi00OTkwLWIzMWUtMjg5NTVhY2NmZmY1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
          <w:id w:val="-878398373"/>
          <w:placeholder>
            <w:docPart w:val="1CACAE74C6584EF9B1C3B6D6AEC1ED48"/>
          </w:placeholder>
        </w:sdtPr>
        <w:sdtEndPr>
          <w:rPr>
            <w:rStyle w:val="jlqj4b"/>
          </w:rPr>
        </w:sdtEndPr>
        <w:sdtContent>
          <w:r w:rsidR="00BF353A" w:rsidRPr="00BF353A">
            <w:rPr>
              <w:rStyle w:val="jlqj4b"/>
              <w:rFonts w:ascii="Times New Roman" w:hAnsi="Times New Roman" w:cs="Times New Roman"/>
              <w:color w:val="000000"/>
              <w:vertAlign w:val="superscript"/>
            </w:rPr>
            <w:t>27</w:t>
          </w:r>
        </w:sdtContent>
      </w:sdt>
      <w:r>
        <w:rPr>
          <w:rStyle w:val="jlqj4b"/>
          <w:rFonts w:ascii="Times New Roman" w:hAnsi="Times New Roman" w:cs="Times New Roman"/>
        </w:rPr>
        <w:t>. Deze bevinding is in eerste instantie in tegenspraak met de kennis dat er een sterke associatie is tussen spiermassa en spierkracht.</w:t>
      </w:r>
      <w:r w:rsidR="0092042B" w:rsidRPr="0092042B">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"/>
          <w:id w:val="-1724675422"/>
          <w:placeholder>
            <w:docPart w:val="A29BB451C91042D3BDAB0EA22AD86BBA"/>
          </w:placeholder>
        </w:sdtPr>
        <w:sdtEndPr>
          <w:rPr>
            <w:rStyle w:val="jlqj4b"/>
          </w:rPr>
        </w:sdtEndPr>
        <w:sdtContent>
          <w:r w:rsidR="00BF353A" w:rsidRPr="00BF353A">
            <w:rPr>
              <w:rStyle w:val="jlqj4b"/>
              <w:rFonts w:ascii="Times New Roman" w:hAnsi="Times New Roman" w:cs="Times New Roman"/>
              <w:color w:val="000000"/>
              <w:vertAlign w:val="superscript"/>
            </w:rPr>
            <w:t>34</w:t>
          </w:r>
        </w:sdtContent>
      </w:sdt>
      <w:r>
        <w:rPr>
          <w:rStyle w:val="jlqj4b"/>
          <w:rFonts w:ascii="Times New Roman" w:hAnsi="Times New Roman" w:cs="Times New Roman"/>
        </w:rPr>
        <w:t xml:space="preserve"> Maar ondanks deze toch wel logische associatie, blijkt de afname van spierkracht veel sneller dan het gelijktijdige verlies van massa, wat zou kunnen wijzen op een afname van spierkwaliteit.</w:t>
      </w:r>
      <w:r w:rsidR="0092042B" w:rsidRPr="0092042B">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"/>
          <w:id w:val="-355724385"/>
          <w:placeholder>
            <w:docPart w:val="E9FEEB64D37E4A68827AB7D79BB8B692"/>
          </w:placeholder>
        </w:sdtPr>
        <w:sdtEndPr>
          <w:rPr>
            <w:rStyle w:val="jlqj4b"/>
          </w:rPr>
        </w:sdtEndPr>
        <w:sdtContent>
          <w:r w:rsidR="00BF353A" w:rsidRPr="00BF353A">
            <w:rPr>
              <w:rStyle w:val="jlqj4b"/>
              <w:rFonts w:ascii="Times New Roman" w:hAnsi="Times New Roman" w:cs="Times New Roman"/>
              <w:color w:val="000000"/>
              <w:vertAlign w:val="superscript"/>
            </w:rPr>
            <w:t>35</w:t>
          </w:r>
        </w:sdtContent>
      </w:sdt>
      <w:r>
        <w:rPr>
          <w:rStyle w:val="jlqj4b"/>
          <w:rFonts w:ascii="Times New Roman" w:hAnsi="Times New Roman" w:cs="Times New Roman"/>
        </w:rPr>
        <w:t xml:space="preserve"> Dit zou de afwezige samenhang tussen spiermassa en spierkracht binnen deze SR kunnen verklaren. </w:t>
      </w:r>
    </w:p>
    <w:p w14:paraId="07D4D190" w14:textId="437C7C66" w:rsidR="004E2F31" w:rsidRDefault="004E2F31" w:rsidP="004E2F31">
      <w:pPr>
        <w:pStyle w:val="Geenafstand"/>
        <w:rPr>
          <w:rStyle w:val="jlqj4b"/>
          <w:rFonts w:ascii="Times New Roman" w:hAnsi="Times New Roman" w:cs="Times New Roman"/>
        </w:rPr>
      </w:pPr>
      <w:r>
        <w:rPr>
          <w:rStyle w:val="jlqj4b"/>
          <w:rFonts w:ascii="Times New Roman" w:hAnsi="Times New Roman" w:cs="Times New Roman"/>
        </w:rPr>
        <w:lastRenderedPageBreak/>
        <w:t xml:space="preserve">Een </w:t>
      </w:r>
      <w:r w:rsidR="00937DE2">
        <w:rPr>
          <w:rStyle w:val="jlqj4b"/>
          <w:rFonts w:ascii="Times New Roman" w:hAnsi="Times New Roman" w:cs="Times New Roman"/>
        </w:rPr>
        <w:t>zwakte is</w:t>
      </w:r>
      <w:r>
        <w:rPr>
          <w:rStyle w:val="jlqj4b"/>
          <w:rFonts w:ascii="Times New Roman" w:hAnsi="Times New Roman" w:cs="Times New Roman"/>
        </w:rPr>
        <w:t xml:space="preserve"> onder andere een sterke heterogeniteit tussen de geïncludeerde studies. Een beperkte analyse voor de spierkracht </w:t>
      </w:r>
      <w:r w:rsidR="00A40408">
        <w:rPr>
          <w:rStyle w:val="jlqj4b"/>
          <w:rFonts w:ascii="Times New Roman" w:hAnsi="Times New Roman" w:cs="Times New Roman"/>
        </w:rPr>
        <w:t>wordt</w:t>
      </w:r>
      <w:r>
        <w:rPr>
          <w:rStyle w:val="jlqj4b"/>
          <w:rFonts w:ascii="Times New Roman" w:hAnsi="Times New Roman" w:cs="Times New Roman"/>
        </w:rPr>
        <w:t xml:space="preserve"> veroorzaakt door deze sterke heterogeniteit, die in eerste instantie kan worden toegewezen aan de primaire uitkomstmaten van de studies, deze varieerde van de globale spierkracht (een totaal van zes spiergroepen)</w:t>
      </w:r>
      <w:sdt>
        <w:sdtPr>
          <w:rPr>
            <w:rStyle w:val="jlqj4b"/>
            <w:rFonts w:ascii="Times New Roman" w:hAnsi="Times New Roman" w:cs="Times New Roman"/>
            <w:color w:val="000000"/>
            <w:vertAlign w:val="superscript"/>
          </w:rPr>
          <w:tag w:val="MENDELEY_CITATION_v3_eyJjaXRhdGlvbklEIjoiTUVOREVMRVlfQ0lUQVRJT05fZDQyMjhmMmQtYTVkOC00ODY3LWFjZGQtMDYyMDZlNTc0NjQwIiwicHJvcGVydGllcyI6eyJub3RlSW5kZXgiOjB9LCJpc0VkaXRlZCI6ZmFsc2UsIm1hbnVhbE92ZXJyaWRlIjp7ImlzTWFudWFsbHlPdmVycmlkZGVuIjpmYWxzZSwiY2l0ZXByb2NUZXh0IjoiPHN1cD4yMCwyNCwyOT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"/>
          <w:id w:val="-1639640631"/>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20,24,29</w:t>
          </w:r>
        </w:sdtContent>
      </w:sdt>
      <w:r>
        <w:rPr>
          <w:rStyle w:val="jlqj4b"/>
          <w:rFonts w:ascii="Times New Roman" w:hAnsi="Times New Roman" w:cs="Times New Roman"/>
        </w:rPr>
        <w:t xml:space="preserve"> tot de specifieke spierkracht van één spiergroep</w:t>
      </w:r>
      <w:sdt>
        <w:sdtPr>
          <w:rPr>
            <w:rStyle w:val="jlqj4b"/>
            <w:rFonts w:ascii="Times New Roman" w:hAnsi="Times New Roman" w:cs="Times New Roman"/>
            <w:color w:val="000000"/>
            <w:vertAlign w:val="superscript"/>
          </w:rPr>
          <w:tag w:val="MENDELEY_CITATION_v3_eyJjaXRhdGlvbklEIjoiTUVOREVMRVlfQ0lUQVRJT05fZmFmNzM2MTItNGY5Yy00MjZkLTliMjItZDkyYWQyMmI5M2VjIiwicHJvcGVydGllcyI6eyJub3RlSW5kZXgiOjB9LCJpc0VkaXRlZCI6ZmFsc2UsIm1hbnVhbE92ZXJyaWRlIjp7ImlzTWFudWFsbHlPdmVycmlkZGVuIjpmYWxzZSwiY2l0ZXByb2NUZXh0IjoiPHN1cD4yMSwyMywyNiwzMD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"/>
          <w:id w:val="-1508353526"/>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21,23,26,30</w:t>
          </w:r>
        </w:sdtContent>
      </w:sdt>
      <w:r>
        <w:rPr>
          <w:rStyle w:val="jlqj4b"/>
          <w:rFonts w:ascii="Times New Roman" w:hAnsi="Times New Roman" w:cs="Times New Roman"/>
        </w:rPr>
        <w:t xml:space="preserve">. De globale spierkracht, doet een uitspraak over de spierkracht van de bovenste- en onderste extremiteit. Echter </w:t>
      </w:r>
      <w:r w:rsidR="007A134B">
        <w:rPr>
          <w:rStyle w:val="jlqj4b"/>
          <w:rFonts w:ascii="Times New Roman" w:hAnsi="Times New Roman" w:cs="Times New Roman"/>
        </w:rPr>
        <w:t>wordt</w:t>
      </w:r>
      <w:r>
        <w:rPr>
          <w:rStyle w:val="jlqj4b"/>
          <w:rFonts w:ascii="Times New Roman" w:hAnsi="Times New Roman" w:cs="Times New Roman"/>
        </w:rPr>
        <w:t xml:space="preserve"> binnen deze studies elektrostimulatie toegepast op enkel de onderste ledematen wat de globale spierkracht mogelijk heeft onderschat. Dit feit heeft mogelijk geleid tot een verlies van effect in de interventiegroepen. Daarnaast </w:t>
      </w:r>
      <w:r w:rsidR="00EA3CFC">
        <w:rPr>
          <w:rStyle w:val="jlqj4b"/>
          <w:rFonts w:ascii="Times New Roman" w:hAnsi="Times New Roman" w:cs="Times New Roman"/>
        </w:rPr>
        <w:t>waren</w:t>
      </w:r>
      <w:r>
        <w:rPr>
          <w:rStyle w:val="jlqj4b"/>
          <w:rFonts w:ascii="Times New Roman" w:hAnsi="Times New Roman" w:cs="Times New Roman"/>
        </w:rPr>
        <w:t xml:space="preserve"> de participanten binnen de studie</w:t>
      </w:r>
      <w:sdt>
        <w:sdtPr>
          <w:rPr>
            <w:rStyle w:val="jlqj4b"/>
            <w:rFonts w:ascii="Times New Roman" w:hAnsi="Times New Roman" w:cs="Times New Roman"/>
            <w:color w:val="000000"/>
            <w:vertAlign w:val="superscript"/>
          </w:rPr>
          <w:tag w:val="MENDELEY_CITATION_v3_eyJjaXRhdGlvbklEIjoiTUVOREVMRVlfQ0lUQVRJT05fZjg3M2ZiZWUtM2QxNy00NDliLTgwZmYtMzcyY2ExMTlkMjE4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
          <w:id w:val="1590269807"/>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27</w:t>
          </w:r>
        </w:sdtContent>
      </w:sdt>
      <w:r>
        <w:rPr>
          <w:rStyle w:val="jlqj4b"/>
          <w:rFonts w:ascii="Times New Roman" w:hAnsi="Times New Roman" w:cs="Times New Roman"/>
        </w:rPr>
        <w:t xml:space="preserve"> die wél significante aanpassing toon</w:t>
      </w:r>
      <w:r w:rsidR="00EA3CFC">
        <w:rPr>
          <w:rStyle w:val="jlqj4b"/>
          <w:rFonts w:ascii="Times New Roman" w:hAnsi="Times New Roman" w:cs="Times New Roman"/>
        </w:rPr>
        <w:t>t</w:t>
      </w:r>
      <w:r>
        <w:rPr>
          <w:rStyle w:val="jlqj4b"/>
          <w:rFonts w:ascii="Times New Roman" w:hAnsi="Times New Roman" w:cs="Times New Roman"/>
        </w:rPr>
        <w:t xml:space="preserve"> minder ernstig ziek, gebaseerd op de APACHE II/SOFA/SAPS II, dan de participanten van de andere studies, wat </w:t>
      </w:r>
      <w:r w:rsidR="00EA3CFC">
        <w:rPr>
          <w:rStyle w:val="jlqj4b"/>
          <w:rFonts w:ascii="Times New Roman" w:hAnsi="Times New Roman" w:cs="Times New Roman"/>
        </w:rPr>
        <w:t>kan hebben</w:t>
      </w:r>
      <w:r>
        <w:rPr>
          <w:rStyle w:val="jlqj4b"/>
          <w:rFonts w:ascii="Times New Roman" w:hAnsi="Times New Roman" w:cs="Times New Roman"/>
        </w:rPr>
        <w:t xml:space="preserve"> meegedragen aan de positieve bevindingen binnen deze studie, omdat ernstig ziek zijn de prikkelbaarheid van spierweefsels kan beïnvloeden.</w:t>
      </w:r>
      <w:r w:rsidR="0092042B" w:rsidRPr="0092042B">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"/>
          <w:id w:val="898399543"/>
          <w:placeholder>
            <w:docPart w:val="B33C50CC4CEE4A56A9F552057677F7B3"/>
          </w:placeholder>
        </w:sdtPr>
        <w:sdtEndPr>
          <w:rPr>
            <w:rStyle w:val="jlqj4b"/>
          </w:rPr>
        </w:sdtEndPr>
        <w:sdtContent>
          <w:r w:rsidR="00BF353A" w:rsidRPr="00BF353A">
            <w:rPr>
              <w:rStyle w:val="jlqj4b"/>
              <w:rFonts w:ascii="Times New Roman" w:hAnsi="Times New Roman" w:cs="Times New Roman"/>
              <w:color w:val="000000"/>
              <w:vertAlign w:val="superscript"/>
            </w:rPr>
            <w:t>36</w:t>
          </w:r>
        </w:sdtContent>
      </w:sdt>
      <w:r>
        <w:rPr>
          <w:rStyle w:val="jlqj4b"/>
          <w:rFonts w:ascii="Times New Roman" w:hAnsi="Times New Roman" w:cs="Times New Roman"/>
        </w:rPr>
        <w:t xml:space="preserve"> </w:t>
      </w:r>
    </w:p>
    <w:p w14:paraId="0A783E62" w14:textId="31450214" w:rsidR="004E2F31" w:rsidRDefault="004E2F31" w:rsidP="004E2F31">
      <w:pPr>
        <w:pStyle w:val="Geenafstand"/>
        <w:rPr>
          <w:rStyle w:val="jlqj4b"/>
          <w:rFonts w:ascii="Times New Roman" w:hAnsi="Times New Roman" w:cs="Times New Roman"/>
        </w:rPr>
      </w:pPr>
      <w:r>
        <w:rPr>
          <w:rStyle w:val="jlqj4b"/>
          <w:rFonts w:ascii="Times New Roman" w:hAnsi="Times New Roman" w:cs="Times New Roman"/>
        </w:rPr>
        <w:t>Daarnaast werd een beperking voor het beoordelen van de spierkracht veroorzaakt door de nadelen van handmatige spierkracht testen. Een slechte validiteit en onnauwkeurigheid van de subjectieve MRC-score</w:t>
      </w:r>
      <w:sdt>
        <w:sdtPr>
          <w:rPr>
            <w:rStyle w:val="jlqj4b"/>
            <w:rFonts w:ascii="Times New Roman" w:hAnsi="Times New Roman" w:cs="Times New Roman"/>
            <w:color w:val="000000"/>
            <w:vertAlign w:val="superscript"/>
          </w:rPr>
          <w:tag w:val="MENDELEY_CITATION_v3_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"/>
          <w:id w:val="958692913"/>
          <w:placeholder>
            <w:docPart w:val="F5FB8006435E4D19A062DCCEAA4C8D9C"/>
          </w:placeholder>
        </w:sdtPr>
        <w:sdtEndPr>
          <w:rPr>
            <w:rStyle w:val="jlqj4b"/>
          </w:rPr>
        </w:sdtEndPr>
        <w:sdtContent>
          <w:r w:rsidR="00BF353A" w:rsidRPr="00BF353A">
            <w:rPr>
              <w:rStyle w:val="jlqj4b"/>
              <w:rFonts w:ascii="Times New Roman" w:hAnsi="Times New Roman" w:cs="Times New Roman"/>
              <w:color w:val="000000"/>
              <w:vertAlign w:val="superscript"/>
            </w:rPr>
            <w:t>37</w:t>
          </w:r>
        </w:sdtContent>
      </w:sdt>
      <w:r>
        <w:rPr>
          <w:rStyle w:val="jlqj4b"/>
          <w:rFonts w:ascii="Times New Roman" w:hAnsi="Times New Roman" w:cs="Times New Roman"/>
        </w:rPr>
        <w:t>, zou gezien de afwezige medewerking van patiënten niet de voorkeur moeten krijgen</w:t>
      </w:r>
      <w:r w:rsidR="009A2877">
        <w:rPr>
          <w:rStyle w:val="jlqj4b"/>
          <w:rFonts w:ascii="Times New Roman" w:hAnsi="Times New Roman" w:cs="Times New Roman"/>
        </w:rPr>
        <w:t xml:space="preserve"> in deze fase</w:t>
      </w:r>
      <w:r>
        <w:rPr>
          <w:rStyle w:val="jlqj4b"/>
          <w:rFonts w:ascii="Times New Roman" w:hAnsi="Times New Roman" w:cs="Times New Roman"/>
        </w:rPr>
        <w:t>. Slechts twee studies maken maar gebruik van een andere meting, namelijk EPF</w:t>
      </w:r>
      <w:sdt>
        <w:sdtPr>
          <w:rPr>
            <w:rStyle w:val="jlqj4b"/>
            <w:rFonts w:ascii="Times New Roman" w:hAnsi="Times New Roman" w:cs="Times New Roman"/>
            <w:color w:val="000000"/>
            <w:vertAlign w:val="superscript"/>
          </w:rPr>
          <w:tag w:val="MENDELEY_CITATION_v3_eyJjaXRhdGlvbklEIjoiTUVOREVMRVlfQ0lUQVRJT05fZjdkODllOTAtODJhZC00YjczLTk4M2YtODI4OThiMzM3NWMz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
          <w:id w:val="-509057477"/>
          <w:placeholder>
            <w:docPart w:val="F5FB8006435E4D19A062DCCEAA4C8D9C"/>
          </w:placeholder>
        </w:sdtPr>
        <w:sdtEndPr>
          <w:rPr>
            <w:rStyle w:val="jlqj4b"/>
          </w:rPr>
        </w:sdtEndPr>
        <w:sdtContent>
          <w:r w:rsidR="00BF353A" w:rsidRPr="00BF353A">
            <w:rPr>
              <w:rStyle w:val="jlqj4b"/>
              <w:rFonts w:ascii="Times New Roman" w:hAnsi="Times New Roman" w:cs="Times New Roman"/>
              <w:color w:val="000000"/>
              <w:vertAlign w:val="superscript"/>
            </w:rPr>
            <w:t>27</w:t>
          </w:r>
        </w:sdtContent>
      </w:sdt>
      <w:r>
        <w:rPr>
          <w:rStyle w:val="jlqj4b"/>
          <w:rFonts w:ascii="Times New Roman" w:hAnsi="Times New Roman" w:cs="Times New Roman"/>
        </w:rPr>
        <w:t xml:space="preserve"> en HHD</w:t>
      </w:r>
      <w:sdt>
        <w:sdtPr>
          <w:rPr>
            <w:rStyle w:val="jlqj4b"/>
            <w:rFonts w:ascii="Times New Roman" w:hAnsi="Times New Roman" w:cs="Times New Roman"/>
            <w:color w:val="000000"/>
            <w:vertAlign w:val="superscript"/>
          </w:rPr>
          <w:tag w:val="MENDELEY_CITATION_v3_eyJjaXRhdGlvbklEIjoiTUVOREVMRVlfQ0lUQVRJT05fZTM5ZGI1N2ItZTljOC00ZTgxLWI2NzItNGU2MGI2NWM2ZTFlIiwicHJvcGVydGllcyI6eyJub3RlSW5kZXgiOjB9LCJpc0VkaXRlZCI6ZmFsc2UsIm1hbnVhbE92ZXJyaWRlIjp7ImlzTWFudWFsbHlPdmVycmlkZGVuIjpmYWxzZSwiY2l0ZXByb2NUZXh0IjoiPHN1cD4yNj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XX0="/>
          <w:id w:val="1114554079"/>
          <w:placeholder>
            <w:docPart w:val="F5FB8006435E4D19A062DCCEAA4C8D9C"/>
          </w:placeholder>
        </w:sdtPr>
        <w:sdtEndPr>
          <w:rPr>
            <w:rStyle w:val="jlqj4b"/>
          </w:rPr>
        </w:sdtEndPr>
        <w:sdtContent>
          <w:r w:rsidR="00BF353A" w:rsidRPr="00BF353A">
            <w:rPr>
              <w:rStyle w:val="jlqj4b"/>
              <w:rFonts w:ascii="Times New Roman" w:hAnsi="Times New Roman" w:cs="Times New Roman"/>
              <w:color w:val="000000"/>
              <w:vertAlign w:val="superscript"/>
            </w:rPr>
            <w:t>26</w:t>
          </w:r>
        </w:sdtContent>
      </w:sdt>
      <w:r>
        <w:rPr>
          <w:rStyle w:val="jlqj4b"/>
          <w:rFonts w:ascii="Times New Roman" w:hAnsi="Times New Roman" w:cs="Times New Roman"/>
        </w:rPr>
        <w:t>.</w:t>
      </w:r>
    </w:p>
    <w:p w14:paraId="41FDEA80" w14:textId="34C3CD83" w:rsidR="004E2F31" w:rsidRDefault="004E2F31" w:rsidP="004E2F31">
      <w:pPr>
        <w:pStyle w:val="Geenafstand"/>
        <w:rPr>
          <w:rStyle w:val="jlqj4b"/>
          <w:rFonts w:ascii="Times New Roman" w:hAnsi="Times New Roman" w:cs="Times New Roman"/>
        </w:rPr>
      </w:pPr>
      <w:r>
        <w:rPr>
          <w:rStyle w:val="jlqj4b"/>
          <w:rFonts w:ascii="Times New Roman" w:hAnsi="Times New Roman" w:cs="Times New Roman"/>
        </w:rPr>
        <w:t xml:space="preserve">Ook uitkomsten van de spiermassa </w:t>
      </w:r>
      <w:r w:rsidR="009A2877">
        <w:rPr>
          <w:rStyle w:val="jlqj4b"/>
          <w:rFonts w:ascii="Times New Roman" w:hAnsi="Times New Roman" w:cs="Times New Roman"/>
        </w:rPr>
        <w:t>kunnen</w:t>
      </w:r>
      <w:r>
        <w:rPr>
          <w:rStyle w:val="jlqj4b"/>
          <w:rFonts w:ascii="Times New Roman" w:hAnsi="Times New Roman" w:cs="Times New Roman"/>
        </w:rPr>
        <w:t xml:space="preserve"> niet goed met elkaar vergeleken worden, omdat meetlocaties en -instrumenten sterk </w:t>
      </w:r>
      <w:r w:rsidR="009A2877">
        <w:rPr>
          <w:rStyle w:val="jlqj4b"/>
          <w:rFonts w:ascii="Times New Roman" w:hAnsi="Times New Roman" w:cs="Times New Roman"/>
        </w:rPr>
        <w:t>variëren</w:t>
      </w:r>
      <w:r>
        <w:rPr>
          <w:rStyle w:val="jlqj4b"/>
          <w:rFonts w:ascii="Times New Roman" w:hAnsi="Times New Roman" w:cs="Times New Roman"/>
        </w:rPr>
        <w:t>. Spiermassa werd gemeten van 6 verschillende spiergroepen met echografie</w:t>
      </w:r>
      <w:sdt>
        <w:sdtPr>
          <w:rPr>
            <w:rStyle w:val="jlqj4b"/>
            <w:rFonts w:ascii="Times New Roman" w:hAnsi="Times New Roman" w:cs="Times New Roman"/>
            <w:color w:val="000000"/>
            <w:vertAlign w:val="superscript"/>
          </w:rPr>
          <w:tag w:val="MENDELEY_CITATION_v3_eyJjaXRhdGlvbklEIjoiTUVOREVMRVlfQ0lUQVRJT05fNDI4MmYwZGYtZDgyZi00ZTk5LWE1ZmUtNWU1YzBiNTU2ODhjIiwicHJvcGVydGllcyI6eyJub3RlSW5kZXgiOjB9LCJpc0VkaXRlZCI6ZmFsc2UsIm1hbnVhbE92ZXJyaWRlIjp7ImlzTWFudWFsbHlPdmVycmlkZGVuIjpmYWxzZSwiY2l0ZXByb2NUZXh0IjoiPHN1cD4yNuKAkzI4LDMwPC9zdXA+IiwibWFudWFsT3ZlcnJpZGVUZXh0IjoiIn0sImNpdGF0aW9uSXRlbXMiOlt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0s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
          <w:id w:val="-375088361"/>
          <w:placeholder>
            <w:docPart w:val="0AC8A91533704435928EB5CF526F3917"/>
          </w:placeholder>
        </w:sdtPr>
        <w:sdtEndPr>
          <w:rPr>
            <w:rStyle w:val="jlqj4b"/>
          </w:rPr>
        </w:sdtEndPr>
        <w:sdtContent>
          <w:r w:rsidR="00BF353A" w:rsidRPr="00BF353A">
            <w:rPr>
              <w:rStyle w:val="jlqj4b"/>
              <w:rFonts w:ascii="Times New Roman" w:hAnsi="Times New Roman" w:cs="Times New Roman"/>
              <w:color w:val="000000"/>
              <w:vertAlign w:val="superscript"/>
            </w:rPr>
            <w:t>26–28,30</w:t>
          </w:r>
        </w:sdtContent>
      </w:sdt>
      <w:r>
        <w:rPr>
          <w:rStyle w:val="jlqj4b"/>
          <w:rFonts w:ascii="Times New Roman" w:hAnsi="Times New Roman" w:cs="Times New Roman"/>
        </w:rPr>
        <w:t xml:space="preserve"> of CT-scan</w:t>
      </w:r>
      <w:sdt>
        <w:sdtPr>
          <w:rPr>
            <w:rStyle w:val="jlqj4b"/>
            <w:rFonts w:ascii="Times New Roman" w:hAnsi="Times New Roman" w:cs="Times New Roman"/>
            <w:color w:val="000000"/>
            <w:vertAlign w:val="superscript"/>
          </w:rPr>
          <w:tag w:val="MENDELEY_CITATION_v3_eyJjaXRhdGlvbklEIjoiTUVOREVMRVlfQ0lUQVRJT05fNzM3MmNlZWMtMWEwNy00ZTNmLWIyNmQtZjRkMDFhNTJmMjE3IiwicHJvcGVydGllcyI6eyJub3RlSW5kZXgiOjB9LCJpc0VkaXRlZCI6ZmFsc2UsIm1hbnVhbE92ZXJyaWRlIjp7ImlzTWFudWFsbHlPdmVycmlkZGVuIjpmYWxzZSwiY2l0ZXByb2NUZXh0IjoiPHN1cD4yMjwvc3VwPiIsIm1hbnVhbE92ZXJyaWRlVGV4dCI6IiJ9LCJjaXRhdGlvbkl0ZW1zIjpb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1dfQ=="/>
          <w:id w:val="640314736"/>
          <w:placeholder>
            <w:docPart w:val="0AC8A91533704435928EB5CF526F3917"/>
          </w:placeholder>
        </w:sdtPr>
        <w:sdtEndPr>
          <w:rPr>
            <w:rStyle w:val="jlqj4b"/>
          </w:rPr>
        </w:sdtEndPr>
        <w:sdtContent>
          <w:r w:rsidR="00BF353A" w:rsidRPr="00BF353A">
            <w:rPr>
              <w:rStyle w:val="jlqj4b"/>
              <w:rFonts w:ascii="Times New Roman" w:hAnsi="Times New Roman" w:cs="Times New Roman"/>
              <w:color w:val="000000"/>
              <w:vertAlign w:val="superscript"/>
            </w:rPr>
            <w:t>22</w:t>
          </w:r>
        </w:sdtContent>
      </w:sdt>
      <w:r>
        <w:rPr>
          <w:rStyle w:val="jlqj4b"/>
          <w:rFonts w:ascii="Times New Roman" w:hAnsi="Times New Roman" w:cs="Times New Roman"/>
        </w:rPr>
        <w:t>, van één studie is het meetinstrument niet terug te vinden</w:t>
      </w:r>
      <w:sdt>
        <w:sdtPr>
          <w:rPr>
            <w:rStyle w:val="jlqj4b"/>
            <w:rFonts w:ascii="Times New Roman" w:hAnsi="Times New Roman" w:cs="Times New Roman"/>
            <w:color w:val="000000"/>
            <w:vertAlign w:val="superscript"/>
          </w:rPr>
          <w:tag w:val="MENDELEY_CITATION_v3_eyJjaXRhdGlvbklEIjoiTUVOREVMRVlfQ0lUQVRJT05fZmMzYzVlY2ItN2Y5YS00YzhmLWI0ZTAtNWY1OTdlNGNhNzA2IiwicHJvcGVydGllcyI6eyJub3RlSW5kZXgiOjB9LCJpc0VkaXRlZCI6ZmFsc2UsIm1hbnVhbE92ZXJyaWRlIjp7ImlzTWFudWFsbHlPdmVycmlkZGVuIjpmYWxzZSwiY2l0ZXByb2NUZXh0IjoiPHN1cD4yOT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1dfQ=="/>
          <w:id w:val="-1332298933"/>
          <w:placeholder>
            <w:docPart w:val="0AC8A91533704435928EB5CF526F3917"/>
          </w:placeholder>
        </w:sdtPr>
        <w:sdtEndPr>
          <w:rPr>
            <w:rStyle w:val="jlqj4b"/>
          </w:rPr>
        </w:sdtEndPr>
        <w:sdtContent>
          <w:r w:rsidR="00BF353A" w:rsidRPr="00BF353A">
            <w:rPr>
              <w:rStyle w:val="jlqj4b"/>
              <w:rFonts w:ascii="Times New Roman" w:hAnsi="Times New Roman" w:cs="Times New Roman"/>
              <w:color w:val="000000"/>
              <w:vertAlign w:val="superscript"/>
            </w:rPr>
            <w:t>29</w:t>
          </w:r>
        </w:sdtContent>
      </w:sdt>
      <w:r>
        <w:rPr>
          <w:rStyle w:val="jlqj4b"/>
          <w:rFonts w:ascii="Times New Roman" w:hAnsi="Times New Roman" w:cs="Times New Roman"/>
        </w:rPr>
        <w:t xml:space="preserve">. </w:t>
      </w:r>
      <w:r w:rsidRPr="005A70B5">
        <w:rPr>
          <w:rStyle w:val="jlqj4b"/>
          <w:rFonts w:ascii="Times New Roman" w:hAnsi="Times New Roman" w:cs="Times New Roman"/>
        </w:rPr>
        <w:t xml:space="preserve"> </w:t>
      </w:r>
      <w:r>
        <w:rPr>
          <w:rStyle w:val="jlqj4b"/>
          <w:rFonts w:ascii="Times New Roman" w:hAnsi="Times New Roman" w:cs="Times New Roman"/>
        </w:rPr>
        <w:t xml:space="preserve">Deze problemen </w:t>
      </w:r>
      <w:r w:rsidR="00FE6E77">
        <w:rPr>
          <w:rStyle w:val="jlqj4b"/>
          <w:rFonts w:ascii="Times New Roman" w:hAnsi="Times New Roman" w:cs="Times New Roman"/>
        </w:rPr>
        <w:t>doen</w:t>
      </w:r>
      <w:r>
        <w:rPr>
          <w:rStyle w:val="jlqj4b"/>
          <w:rFonts w:ascii="Times New Roman" w:hAnsi="Times New Roman" w:cs="Times New Roman"/>
        </w:rPr>
        <w:t xml:space="preserve"> zich ook voor bij een analyse voor de zelfredzaamheid. Scores werden hiervoor gemeten met BI</w:t>
      </w:r>
      <w:sdt>
        <w:sdtPr>
          <w:rPr>
            <w:rStyle w:val="jlqj4b"/>
            <w:rFonts w:ascii="Times New Roman" w:hAnsi="Times New Roman" w:cs="Times New Roman"/>
            <w:color w:val="000000"/>
            <w:vertAlign w:val="superscript"/>
          </w:rPr>
          <w:tag w:val="MENDELEY_CITATION_v3_eyJjaXRhdGlvbklEIjoiTUVOREVMRVlfQ0lUQVRJT05fODY0YzhiZGQtMmE0OC00MGI3LWJjNGQtZjA1OGMyN2UzNmIxIiwicHJvcGVydGllcyI6eyJub3RlSW5kZXgiOjB9LCJpc0VkaXRlZCI6ZmFsc2UsIm1hbnVhbE92ZXJyaWRlIjp7ImlzTWFudWFsbHlPdmVycmlkZGVuIjpmYWxzZSwiY2l0ZXByb2NUZXh0IjoiPHN1cD4yMCwyMiwyOT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V19"/>
          <w:id w:val="756940468"/>
          <w:placeholder>
            <w:docPart w:val="7EF30C65C8604E7093C8B1C9BB074160"/>
          </w:placeholder>
        </w:sdtPr>
        <w:sdtEndPr>
          <w:rPr>
            <w:rStyle w:val="jlqj4b"/>
          </w:rPr>
        </w:sdtEndPr>
        <w:sdtContent>
          <w:r w:rsidR="00BF353A" w:rsidRPr="00BF353A">
            <w:rPr>
              <w:rStyle w:val="jlqj4b"/>
              <w:rFonts w:ascii="Times New Roman" w:hAnsi="Times New Roman" w:cs="Times New Roman"/>
              <w:color w:val="000000"/>
              <w:vertAlign w:val="superscript"/>
            </w:rPr>
            <w:t>20,22,29</w:t>
          </w:r>
        </w:sdtContent>
      </w:sdt>
      <w:r>
        <w:rPr>
          <w:rStyle w:val="jlqj4b"/>
          <w:rFonts w:ascii="Times New Roman" w:hAnsi="Times New Roman" w:cs="Times New Roman"/>
        </w:rPr>
        <w:t>, mmFIM</w:t>
      </w:r>
      <w:sdt>
        <w:sdtPr>
          <w:rPr>
            <w:rStyle w:val="jlqj4b"/>
            <w:rFonts w:ascii="Times New Roman" w:hAnsi="Times New Roman" w:cs="Times New Roman"/>
            <w:color w:val="000000"/>
            <w:vertAlign w:val="superscript"/>
          </w:rPr>
          <w:tag w:val="MENDELEY_CITATION_v3_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"/>
          <w:id w:val="-1090234965"/>
          <w:placeholder>
            <w:docPart w:val="7EF30C65C8604E7093C8B1C9BB074160"/>
          </w:placeholder>
        </w:sdtPr>
        <w:sdtEndPr>
          <w:rPr>
            <w:rStyle w:val="jlqj4b"/>
          </w:rPr>
        </w:sdtEndPr>
        <w:sdtContent>
          <w:r w:rsidR="00BF353A" w:rsidRPr="00BF353A">
            <w:rPr>
              <w:rStyle w:val="jlqj4b"/>
              <w:rFonts w:ascii="Times New Roman" w:hAnsi="Times New Roman" w:cs="Times New Roman"/>
              <w:color w:val="000000"/>
              <w:vertAlign w:val="superscript"/>
            </w:rPr>
            <w:t>21</w:t>
          </w:r>
        </w:sdtContent>
      </w:sdt>
      <w:r>
        <w:rPr>
          <w:rStyle w:val="jlqj4b"/>
          <w:rFonts w:ascii="Times New Roman" w:hAnsi="Times New Roman" w:cs="Times New Roman"/>
        </w:rPr>
        <w:t>, FSS-ICU</w:t>
      </w:r>
      <w:sdt>
        <w:sdtPr>
          <w:rPr>
            <w:rStyle w:val="jlqj4b"/>
            <w:rFonts w:ascii="Times New Roman" w:hAnsi="Times New Roman" w:cs="Times New Roman"/>
            <w:color w:val="000000"/>
            <w:vertAlign w:val="superscript"/>
          </w:rPr>
          <w:tag w:val="MENDELEY_CITATION_v3_eyJjaXRhdGlvbklEIjoiTUVOREVMRVlfQ0lUQVRJT05fNDRmYmUyOTYtMmQzNS00Mjk5LWEzNzEtMDgxZTY5NmIyYTJm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
          <w:id w:val="-440228332"/>
          <w:placeholder>
            <w:docPart w:val="7EF30C65C8604E7093C8B1C9BB074160"/>
          </w:placeholder>
        </w:sdtPr>
        <w:sdtEndPr>
          <w:rPr>
            <w:rStyle w:val="jlqj4b"/>
          </w:rPr>
        </w:sdtEndPr>
        <w:sdtContent>
          <w:r w:rsidR="00BF353A" w:rsidRPr="00BF353A">
            <w:rPr>
              <w:rStyle w:val="jlqj4b"/>
              <w:rFonts w:ascii="Times New Roman" w:hAnsi="Times New Roman" w:cs="Times New Roman"/>
              <w:color w:val="000000"/>
              <w:vertAlign w:val="superscript"/>
            </w:rPr>
            <w:t>20</w:t>
          </w:r>
        </w:sdtContent>
      </w:sdt>
      <w:r>
        <w:rPr>
          <w:rStyle w:val="jlqj4b"/>
          <w:rFonts w:ascii="Times New Roman" w:hAnsi="Times New Roman" w:cs="Times New Roman"/>
        </w:rPr>
        <w:t>, IMS</w:t>
      </w:r>
      <w:sdt>
        <w:sdtPr>
          <w:rPr>
            <w:rStyle w:val="jlqj4b"/>
            <w:rFonts w:ascii="Times New Roman" w:hAnsi="Times New Roman" w:cs="Times New Roman"/>
            <w:color w:val="000000"/>
            <w:vertAlign w:val="superscript"/>
          </w:rPr>
          <w:tag w:val="MENDELEY_CITATION_v3_eyJjaXRhdGlvbklEIjoiTUVOREVMRVlfQ0lUQVRJT05fNWI1M2Q1YjgtYzc3NC00NTM2LWJlYWQtZDQ0YmRkOTFjMzllIiwicHJvcGVydGllcyI6eyJub3RlSW5kZXgiOjB9LCJpc0VkaXRlZCI6ZmFsc2UsIm1hbnVhbE92ZXJyaWRlIjp7ImlzTWFudWFsbHlPdmVycmlkZGVuIjpmYWxzZSwiY2l0ZXByb2NUZXh0IjoiPHN1cD4yOSwzMD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
          <w:id w:val="-1646040650"/>
          <w:placeholder>
            <w:docPart w:val="7EF30C65C8604E7093C8B1C9BB074160"/>
          </w:placeholder>
        </w:sdtPr>
        <w:sdtEndPr>
          <w:rPr>
            <w:rStyle w:val="jlqj4b"/>
          </w:rPr>
        </w:sdtEndPr>
        <w:sdtContent>
          <w:r w:rsidR="00BF353A" w:rsidRPr="00BF353A">
            <w:rPr>
              <w:rStyle w:val="jlqj4b"/>
              <w:rFonts w:ascii="Times New Roman" w:hAnsi="Times New Roman" w:cs="Times New Roman"/>
              <w:color w:val="000000"/>
              <w:vertAlign w:val="superscript"/>
            </w:rPr>
            <w:t>29,30</w:t>
          </w:r>
        </w:sdtContent>
      </w:sdt>
      <w:r>
        <w:rPr>
          <w:rStyle w:val="jlqj4b"/>
          <w:rFonts w:ascii="Times New Roman" w:hAnsi="Times New Roman" w:cs="Times New Roman"/>
        </w:rPr>
        <w:t xml:space="preserve"> en mobilisatieparameters</w:t>
      </w:r>
      <w:sdt>
        <w:sdtPr>
          <w:rPr>
            <w:rStyle w:val="jlqj4b"/>
            <w:rFonts w:ascii="Times New Roman" w:hAnsi="Times New Roman" w:cs="Times New Roman"/>
            <w:color w:val="000000"/>
            <w:vertAlign w:val="superscript"/>
          </w:rPr>
          <w:tag w:val="MENDELEY_CITATION_v3_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"/>
          <w:id w:val="-800375449"/>
          <w:placeholder>
            <w:docPart w:val="7EF30C65C8604E7093C8B1C9BB074160"/>
          </w:placeholder>
        </w:sdtPr>
        <w:sdtEndPr>
          <w:rPr>
            <w:rStyle w:val="jlqj4b"/>
          </w:rPr>
        </w:sdtEndPr>
        <w:sdtContent>
          <w:r w:rsidR="00BF353A" w:rsidRPr="00BF353A">
            <w:rPr>
              <w:rStyle w:val="jlqj4b"/>
              <w:rFonts w:ascii="Times New Roman" w:hAnsi="Times New Roman" w:cs="Times New Roman"/>
              <w:color w:val="000000"/>
              <w:vertAlign w:val="superscript"/>
            </w:rPr>
            <w:t>23</w:t>
          </w:r>
        </w:sdtContent>
      </w:sdt>
      <w:r>
        <w:rPr>
          <w:rStyle w:val="jlqj4b"/>
          <w:rFonts w:ascii="Times New Roman" w:hAnsi="Times New Roman" w:cs="Times New Roman"/>
        </w:rPr>
        <w:t xml:space="preserve">, waardoor uitkomsten niet goed met elkaar vergeleken </w:t>
      </w:r>
      <w:r w:rsidR="00CF0217">
        <w:rPr>
          <w:rStyle w:val="jlqj4b"/>
          <w:rFonts w:ascii="Times New Roman" w:hAnsi="Times New Roman" w:cs="Times New Roman"/>
        </w:rPr>
        <w:t>kunnen</w:t>
      </w:r>
      <w:r>
        <w:rPr>
          <w:rStyle w:val="jlqj4b"/>
          <w:rFonts w:ascii="Times New Roman" w:hAnsi="Times New Roman" w:cs="Times New Roman"/>
        </w:rPr>
        <w:t xml:space="preserve"> worden.</w:t>
      </w:r>
    </w:p>
    <w:p w14:paraId="451A137B" w14:textId="77777777" w:rsidR="004E2F31" w:rsidRDefault="004E2F31" w:rsidP="004E2F31">
      <w:pPr>
        <w:pStyle w:val="Geenafstand"/>
        <w:rPr>
          <w:rStyle w:val="jlqj4b"/>
          <w:rFonts w:ascii="Times New Roman" w:hAnsi="Times New Roman" w:cs="Times New Roman"/>
        </w:rPr>
      </w:pPr>
    </w:p>
    <w:p w14:paraId="146A2D81" w14:textId="50EFEC3A" w:rsidR="004E2F31" w:rsidRDefault="004E2F31" w:rsidP="004E2F31">
      <w:pPr>
        <w:pStyle w:val="Geenafstand"/>
        <w:rPr>
          <w:rStyle w:val="jlqj4b"/>
          <w:rFonts w:ascii="Times New Roman" w:hAnsi="Times New Roman" w:cs="Times New Roman"/>
        </w:rPr>
      </w:pPr>
      <w:r>
        <w:rPr>
          <w:rStyle w:val="jlqj4b"/>
          <w:rFonts w:ascii="Times New Roman" w:hAnsi="Times New Roman" w:cs="Times New Roman"/>
        </w:rPr>
        <w:t xml:space="preserve">Daarenboven zorgen verschil in dosering en duur van de interventies voor nog meer heterogeniteit. Geen harde criteria werden namelijk vooraf opgesteld voor de parameters </w:t>
      </w:r>
      <w:r>
        <w:rPr>
          <w:rStyle w:val="jlqj4b"/>
          <w:rFonts w:ascii="Times New Roman" w:hAnsi="Times New Roman" w:cs="Times New Roman"/>
        </w:rPr>
        <w:t xml:space="preserve">die voor de elektrostimulatie werden gebruikt. Uit onderzoek blijkt dat elektrostimulatie met een hoge frequentie (50-100 Hz) zorgen voor een omgekeerde rekrutering van </w:t>
      </w:r>
      <w:proofErr w:type="spellStart"/>
      <w:r>
        <w:rPr>
          <w:rStyle w:val="jlqj4b"/>
          <w:rFonts w:ascii="Times New Roman" w:hAnsi="Times New Roman" w:cs="Times New Roman"/>
        </w:rPr>
        <w:t>motor-units</w:t>
      </w:r>
      <w:proofErr w:type="spellEnd"/>
      <w:r>
        <w:rPr>
          <w:rStyle w:val="jlqj4b"/>
          <w:rFonts w:ascii="Times New Roman" w:hAnsi="Times New Roman" w:cs="Times New Roman"/>
        </w:rPr>
        <w:t xml:space="preserve"> en het verbeteren van het maximale vermogen van het neuromusculaire systeem.</w:t>
      </w:r>
      <w:r w:rsidR="00BD7AAA" w:rsidRPr="00BD7AAA">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"/>
          <w:id w:val="-1411081762"/>
          <w:placeholder>
            <w:docPart w:val="E2F275FAA6864CA38E04A01DC8F920A3"/>
          </w:placeholder>
        </w:sdtPr>
        <w:sdtEndPr>
          <w:rPr>
            <w:rStyle w:val="jlqj4b"/>
          </w:rPr>
        </w:sdtEndPr>
        <w:sdtContent>
          <w:r w:rsidR="00BF353A" w:rsidRPr="00BF353A">
            <w:rPr>
              <w:rStyle w:val="jlqj4b"/>
              <w:rFonts w:ascii="Times New Roman" w:hAnsi="Times New Roman" w:cs="Times New Roman"/>
              <w:color w:val="000000"/>
              <w:vertAlign w:val="superscript"/>
            </w:rPr>
            <w:t>33</w:t>
          </w:r>
        </w:sdtContent>
      </w:sdt>
      <w:r>
        <w:rPr>
          <w:rStyle w:val="jlqj4b"/>
          <w:rFonts w:ascii="Times New Roman" w:hAnsi="Times New Roman" w:cs="Times New Roman"/>
        </w:rPr>
        <w:t xml:space="preserve"> Daarentegen bevorderen contracties, veroorzaakt door een lage frequentie (10-50 Hz), juist de normale rekrutering van </w:t>
      </w:r>
      <w:proofErr w:type="spellStart"/>
      <w:r>
        <w:rPr>
          <w:rStyle w:val="jlqj4b"/>
          <w:rFonts w:ascii="Times New Roman" w:hAnsi="Times New Roman" w:cs="Times New Roman"/>
        </w:rPr>
        <w:t>motor-units</w:t>
      </w:r>
      <w:proofErr w:type="spellEnd"/>
      <w:r>
        <w:rPr>
          <w:rStyle w:val="jlqj4b"/>
          <w:rFonts w:ascii="Times New Roman" w:hAnsi="Times New Roman" w:cs="Times New Roman"/>
        </w:rPr>
        <w:t>. Dit “size-principe”</w:t>
      </w:r>
      <w:sdt>
        <w:sdtPr>
          <w:rPr>
            <w:rStyle w:val="jlqj4b"/>
            <w:rFonts w:ascii="Times New Roman" w:hAnsi="Times New Roman" w:cs="Times New Roman"/>
            <w:color w:val="000000"/>
            <w:vertAlign w:val="superscript"/>
          </w:rPr>
          <w:tag w:val="MENDELEY_CITATION_v3_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"/>
          <w:id w:val="495857508"/>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38</w:t>
          </w:r>
        </w:sdtContent>
      </w:sdt>
      <w:r>
        <w:rPr>
          <w:rStyle w:val="jlqj4b"/>
          <w:rFonts w:ascii="Times New Roman" w:hAnsi="Times New Roman" w:cs="Times New Roman"/>
        </w:rPr>
        <w:t xml:space="preserve"> zou het gevonden verschil tussen het effect voor spiermassa en spierkracht kunnen verklaren. Binnen de geïncludeerde studies wordt namelijk uitsluitend laagfrequente elektrostimulatie stimulatie toegepast, variërend van 20Hz</w:t>
      </w:r>
      <w:sdt>
        <w:sdtPr>
          <w:rPr>
            <w:rStyle w:val="jlqj4b"/>
            <w:rFonts w:ascii="Times New Roman" w:hAnsi="Times New Roman" w:cs="Times New Roman"/>
            <w:color w:val="000000"/>
            <w:vertAlign w:val="superscript"/>
          </w:rPr>
          <w:tag w:val="MENDELEY_CITATION_v3_eyJjaXRhdGlvbklEIjoiTUVOREVMRVlfQ0lUQVRJT05fNDMwZDE1OTctY2UwOS00YWUzLTgzOTctMGFjNWY5NWZjZmE4IiwicHJvcGVydGllcyI6eyJub3RlSW5kZXgiOjB9LCJpc0VkaXRlZCI6ZmFsc2UsIm1hbnVhbE92ZXJyaWRlIjp7ImlzTWFudWFsbHlPdmVycmlkZGVuIjpmYWxzZSwiY2l0ZXByb2NUZXh0IjoiPHN1cD4yMiwzMDwvc3VwPiIsIm1hbnVhbE92ZXJyaWRlVGV4dCI6IiJ9LCJjaXRhdGlvbkl0ZW1zIjpb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
          <w:id w:val="-2003963705"/>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22,30</w:t>
          </w:r>
        </w:sdtContent>
      </w:sdt>
      <w:r>
        <w:rPr>
          <w:rStyle w:val="jlqj4b"/>
          <w:rFonts w:ascii="Times New Roman" w:hAnsi="Times New Roman" w:cs="Times New Roman"/>
        </w:rPr>
        <w:t>-50Hz</w:t>
      </w:r>
      <w:sdt>
        <w:sdtPr>
          <w:rPr>
            <w:rStyle w:val="jlqj4b"/>
            <w:rFonts w:ascii="Times New Roman" w:hAnsi="Times New Roman" w:cs="Times New Roman"/>
            <w:color w:val="000000"/>
            <w:vertAlign w:val="superscript"/>
          </w:rPr>
          <w:tag w:val="MENDELEY_CITATION_v3_eyJjaXRhdGlvbklEIjoiTUVOREVMRVlfQ0lUQVRJT05fNWM4MGUyOTctZTI5ZS00YTZmLTgwMmEtZGRkZGZiMTI0YmIwIiwicHJvcGVydGllcyI6eyJub3RlSW5kZXgiOjB9LCJpc0VkaXRlZCI6ZmFsc2UsIm1hbnVhbE92ZXJyaWRlIjp7ImlzTWFudWFsbHlPdmVycmlkZGVuIjpmYWxzZSwiY2l0ZXByb2NUZXh0IjoiPHN1cD4yMCwyMywyNCwyNywyOD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0s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"/>
          <w:id w:val="897478573"/>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20,23,24,27,28</w:t>
          </w:r>
        </w:sdtContent>
      </w:sdt>
      <w:r>
        <w:rPr>
          <w:rStyle w:val="jlqj4b"/>
          <w:rFonts w:ascii="Times New Roman" w:hAnsi="Times New Roman" w:cs="Times New Roman"/>
          <w:color w:val="000000"/>
          <w:vertAlign w:val="superscript"/>
        </w:rPr>
        <w:t xml:space="preserve"> </w:t>
      </w:r>
      <w:r>
        <w:rPr>
          <w:rStyle w:val="jlqj4b"/>
          <w:rFonts w:ascii="Times New Roman" w:hAnsi="Times New Roman" w:cs="Times New Roman"/>
        </w:rPr>
        <w:t xml:space="preserve">, </w:t>
      </w:r>
      <w:r w:rsidR="001778CF">
        <w:rPr>
          <w:rStyle w:val="jlqj4b"/>
          <w:rFonts w:ascii="Times New Roman" w:hAnsi="Times New Roman" w:cs="Times New Roman"/>
        </w:rPr>
        <w:t>welke niet</w:t>
      </w:r>
      <w:r>
        <w:rPr>
          <w:rStyle w:val="jlqj4b"/>
          <w:rFonts w:ascii="Times New Roman" w:hAnsi="Times New Roman" w:cs="Times New Roman"/>
        </w:rPr>
        <w:t xml:space="preserve"> voor een winst van spierprestatie zouden kunnen zorgen. </w:t>
      </w:r>
    </w:p>
    <w:p w14:paraId="48605CD8" w14:textId="77777777" w:rsidR="004E2F31" w:rsidRDefault="004E2F31" w:rsidP="004E2F31">
      <w:pPr>
        <w:pStyle w:val="Geenafstand"/>
        <w:rPr>
          <w:rStyle w:val="jlqj4b"/>
          <w:rFonts w:ascii="Times New Roman" w:hAnsi="Times New Roman" w:cs="Times New Roman"/>
        </w:rPr>
      </w:pPr>
    </w:p>
    <w:p w14:paraId="33D6A00A" w14:textId="29118077" w:rsidR="004E2F31" w:rsidRDefault="00761109" w:rsidP="004E2F31">
      <w:pPr>
        <w:pStyle w:val="Geenafstand"/>
        <w:rPr>
          <w:rStyle w:val="jlqj4b"/>
          <w:rFonts w:ascii="Times New Roman" w:hAnsi="Times New Roman" w:cs="Times New Roman"/>
        </w:rPr>
      </w:pPr>
      <w:r>
        <w:rPr>
          <w:rStyle w:val="jlqj4b"/>
          <w:rFonts w:ascii="Times New Roman" w:hAnsi="Times New Roman" w:cs="Times New Roman"/>
        </w:rPr>
        <w:t>Een zwak punt van deze SR</w:t>
      </w:r>
      <w:r w:rsidR="00BE5971">
        <w:rPr>
          <w:rStyle w:val="jlqj4b"/>
          <w:rFonts w:ascii="Times New Roman" w:hAnsi="Times New Roman" w:cs="Times New Roman"/>
        </w:rPr>
        <w:t xml:space="preserve">, is dat er vooraf geen </w:t>
      </w:r>
      <w:r w:rsidR="004E2F31">
        <w:rPr>
          <w:rStyle w:val="jlqj4b"/>
          <w:rFonts w:ascii="Times New Roman" w:hAnsi="Times New Roman" w:cs="Times New Roman"/>
        </w:rPr>
        <w:t>criteri</w:t>
      </w:r>
      <w:r w:rsidR="00BE5971">
        <w:rPr>
          <w:rStyle w:val="jlqj4b"/>
          <w:rFonts w:ascii="Times New Roman" w:hAnsi="Times New Roman" w:cs="Times New Roman"/>
        </w:rPr>
        <w:t>um</w:t>
      </w:r>
      <w:r w:rsidR="004E2F31">
        <w:rPr>
          <w:rStyle w:val="jlqj4b"/>
          <w:rFonts w:ascii="Times New Roman" w:hAnsi="Times New Roman" w:cs="Times New Roman"/>
        </w:rPr>
        <w:t xml:space="preserve"> w</w:t>
      </w:r>
      <w:r w:rsidR="00BE5971">
        <w:rPr>
          <w:rStyle w:val="jlqj4b"/>
          <w:rFonts w:ascii="Times New Roman" w:hAnsi="Times New Roman" w:cs="Times New Roman"/>
        </w:rPr>
        <w:t>as</w:t>
      </w:r>
      <w:r w:rsidR="004E2F31">
        <w:rPr>
          <w:rStyle w:val="jlqj4b"/>
          <w:rFonts w:ascii="Times New Roman" w:hAnsi="Times New Roman" w:cs="Times New Roman"/>
        </w:rPr>
        <w:t xml:space="preserve"> opgesteld voor de mate van sedatie van de participanten. Hierdoor </w:t>
      </w:r>
      <w:r w:rsidR="00682DE6">
        <w:rPr>
          <w:rStyle w:val="jlqj4b"/>
          <w:rFonts w:ascii="Times New Roman" w:hAnsi="Times New Roman" w:cs="Times New Roman"/>
        </w:rPr>
        <w:t>is</w:t>
      </w:r>
      <w:r w:rsidR="004E2F31">
        <w:rPr>
          <w:rStyle w:val="jlqj4b"/>
          <w:rFonts w:ascii="Times New Roman" w:hAnsi="Times New Roman" w:cs="Times New Roman"/>
        </w:rPr>
        <w:t xml:space="preserve"> het bij sommige studies onduidelijk of er binnen de onderzoekspopulaties sprake was van sedatie of niet. Bij enkele studies </w:t>
      </w:r>
      <w:r w:rsidR="00B779FF">
        <w:rPr>
          <w:rStyle w:val="jlqj4b"/>
          <w:rFonts w:ascii="Times New Roman" w:hAnsi="Times New Roman" w:cs="Times New Roman"/>
        </w:rPr>
        <w:t>is</w:t>
      </w:r>
      <w:r w:rsidR="004E2F31">
        <w:rPr>
          <w:rStyle w:val="jlqj4b"/>
          <w:rFonts w:ascii="Times New Roman" w:hAnsi="Times New Roman" w:cs="Times New Roman"/>
        </w:rPr>
        <w:t xml:space="preserve"> de mate en/of periode van sedatie wel vermeld</w:t>
      </w:r>
      <w:sdt>
        <w:sdtPr>
          <w:rPr>
            <w:rStyle w:val="jlqj4b"/>
            <w:rFonts w:ascii="Times New Roman" w:hAnsi="Times New Roman" w:cs="Times New Roman"/>
            <w:color w:val="000000"/>
            <w:vertAlign w:val="superscript"/>
          </w:rPr>
          <w:tag w:val="MENDELEY_CITATION_v3_eyJjaXRhdGlvbklEIjoiTUVOREVMRVlfQ0lUQVRJT05fNDg1NDAzZWEtNTIzZC00NjFiLWJmY2MtYmE3Y2Y2ZTdjMjYyIiwicHJvcGVydGllcyI6eyJub3RlSW5kZXgiOjB9LCJpc0VkaXRlZCI6ZmFsc2UsIm1hbnVhbE92ZXJyaWRlIjp7ImlzTWFudWFsbHlPdmVycmlkZGVuIjpmYWxzZSwiY2l0ZXByb2NUZXh0IjoiPHN1cD4yMCwyMSwyNywyOCwzMD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0s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"/>
          <w:id w:val="569080878"/>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20,21,27,28,30</w:t>
          </w:r>
        </w:sdtContent>
      </w:sdt>
      <w:r w:rsidR="004E2F31">
        <w:rPr>
          <w:rStyle w:val="jlqj4b"/>
          <w:rFonts w:ascii="Times New Roman" w:hAnsi="Times New Roman" w:cs="Times New Roman"/>
        </w:rPr>
        <w:t>, dit varieerde van 7 uren</w:t>
      </w:r>
      <w:sdt>
        <w:sdtPr>
          <w:rPr>
            <w:rStyle w:val="jlqj4b"/>
            <w:rFonts w:ascii="Times New Roman" w:hAnsi="Times New Roman" w:cs="Times New Roman"/>
            <w:color w:val="000000"/>
            <w:vertAlign w:val="superscript"/>
          </w:rPr>
          <w:tag w:val="MENDELEY_CITATION_v3_eyJjaXRhdGlvbklEIjoiTUVOREVMRVlfQ0lUQVRJT05fMDBlM2RhM2ItNGExYy00ZWFhLWFlZGYtMzc0NWMyNDhkZmFi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
          <w:id w:val="742075581"/>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20</w:t>
          </w:r>
        </w:sdtContent>
      </w:sdt>
      <w:r w:rsidR="004E2F31">
        <w:rPr>
          <w:rStyle w:val="jlqj4b"/>
          <w:rFonts w:ascii="Times New Roman" w:hAnsi="Times New Roman" w:cs="Times New Roman"/>
        </w:rPr>
        <w:t xml:space="preserve"> tot 25 dagen</w:t>
      </w:r>
      <w:sdt>
        <w:sdtPr>
          <w:rPr>
            <w:rStyle w:val="jlqj4b"/>
            <w:rFonts w:ascii="Times New Roman" w:hAnsi="Times New Roman" w:cs="Times New Roman"/>
            <w:color w:val="000000"/>
            <w:vertAlign w:val="superscript"/>
          </w:rPr>
          <w:tag w:val="MENDELEY_CITATION_v3_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"/>
          <w:id w:val="1232889714"/>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21</w:t>
          </w:r>
        </w:sdtContent>
      </w:sdt>
      <w:r w:rsidR="004E2F31">
        <w:rPr>
          <w:rStyle w:val="jlqj4b"/>
          <w:rFonts w:ascii="Times New Roman" w:hAnsi="Times New Roman" w:cs="Times New Roman"/>
        </w:rPr>
        <w:t>. Het is aan de hand van deze SR niet mogelijk om een uitspraak te doen over de invloed van sedatie op de uitkomstmaten van dit onderzoek, omdat hier tijdens het opstellen van de inclusie- en exclusiecriteria geen rekening mee is gehouden. Een verband tussen sedativa en zwakte is mogelijk indirect, aangezien het lastig is om de gevolgen van sedativa te onderscheiden van door sedatie verplichte bedrust en immobiliteit.</w:t>
      </w:r>
      <w:r w:rsidR="00BD7AAA" w:rsidRPr="00BD7AAA">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"/>
          <w:id w:val="-922639817"/>
          <w:placeholder>
            <w:docPart w:val="8F7334A709C14F73AC7B3A8BD133C52E"/>
          </w:placeholder>
        </w:sdtPr>
        <w:sdtEndPr>
          <w:rPr>
            <w:rStyle w:val="jlqj4b"/>
          </w:rPr>
        </w:sdtEndPr>
        <w:sdtContent>
          <w:r w:rsidR="00BF353A" w:rsidRPr="00BF353A">
            <w:rPr>
              <w:rStyle w:val="jlqj4b"/>
              <w:rFonts w:ascii="Times New Roman" w:hAnsi="Times New Roman" w:cs="Times New Roman"/>
              <w:color w:val="000000"/>
              <w:vertAlign w:val="superscript"/>
            </w:rPr>
            <w:t>39</w:t>
          </w:r>
        </w:sdtContent>
      </w:sdt>
    </w:p>
    <w:p w14:paraId="4BC663BE" w14:textId="4E40B692" w:rsidR="004E2F31" w:rsidRDefault="00584E1F" w:rsidP="004E2F31">
      <w:pPr>
        <w:pStyle w:val="Geenafstand"/>
        <w:rPr>
          <w:rStyle w:val="jlqj4b"/>
          <w:rFonts w:ascii="Times New Roman" w:hAnsi="Times New Roman" w:cs="Times New Roman"/>
        </w:rPr>
      </w:pPr>
      <w:r>
        <w:rPr>
          <w:rStyle w:val="jlqj4b"/>
          <w:rFonts w:ascii="Times New Roman" w:hAnsi="Times New Roman" w:cs="Times New Roman"/>
        </w:rPr>
        <w:t xml:space="preserve">Door de geringe </w:t>
      </w:r>
      <w:r w:rsidR="00705820">
        <w:rPr>
          <w:rStyle w:val="jlqj4b"/>
          <w:rFonts w:ascii="Times New Roman" w:hAnsi="Times New Roman" w:cs="Times New Roman"/>
        </w:rPr>
        <w:t>follow-up</w:t>
      </w:r>
      <w:r w:rsidR="00947FE9">
        <w:rPr>
          <w:rStyle w:val="jlqj4b"/>
          <w:rFonts w:ascii="Times New Roman" w:hAnsi="Times New Roman" w:cs="Times New Roman"/>
        </w:rPr>
        <w:t xml:space="preserve"> en wisselende zorgtrajecten na de opname</w:t>
      </w:r>
      <w:r w:rsidR="00705820">
        <w:rPr>
          <w:rStyle w:val="jlqj4b"/>
          <w:rFonts w:ascii="Times New Roman" w:hAnsi="Times New Roman" w:cs="Times New Roman"/>
        </w:rPr>
        <w:t xml:space="preserve"> in de meeste studies is er geen tot weinig bewijs gevonden over de langetermijneffecten van elektrosimulatie.</w:t>
      </w:r>
      <w:r w:rsidR="004E2F31">
        <w:rPr>
          <w:rStyle w:val="jlqj4b"/>
          <w:rFonts w:ascii="Times New Roman" w:hAnsi="Times New Roman" w:cs="Times New Roman"/>
        </w:rPr>
        <w:t xml:space="preserve"> Slechts twee studies omvatten een follow up van 6 maanden</w:t>
      </w:r>
      <w:sdt>
        <w:sdtPr>
          <w:rPr>
            <w:rStyle w:val="jlqj4b"/>
            <w:rFonts w:ascii="Times New Roman" w:hAnsi="Times New Roman" w:cs="Times New Roman"/>
            <w:color w:val="000000"/>
            <w:vertAlign w:val="superscript"/>
          </w:rPr>
          <w:tag w:val="MENDELEY_CITATION_v3_eyJjaXRhdGlvbklEIjoiTUVOREVMRVlfQ0lUQVRJT05fOTNmMDRhOTQtMTQwZi00ZTk4LWIwNzUtZGQ5ODI4YjlkZjM1IiwicHJvcGVydGllcyI6eyJub3RlSW5kZXgiOjB9LCJpc0VkaXRlZCI6ZmFsc2UsIm1hbnVhbE92ZXJyaWRlIjp7ImlzTWFudWFsbHlPdmVycmlkZGVuIjpmYWxzZSwiY2l0ZXByb2NUZXh0IjoiPHN1cD4yNCwyOT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"/>
          <w:id w:val="-1217354111"/>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24,29</w:t>
          </w:r>
        </w:sdtContent>
      </w:sdt>
      <w:r w:rsidR="00A742EC">
        <w:rPr>
          <w:rStyle w:val="jlqj4b"/>
          <w:rFonts w:ascii="Times New Roman" w:hAnsi="Times New Roman" w:cs="Times New Roman"/>
        </w:rPr>
        <w:t>, w</w:t>
      </w:r>
      <w:r w:rsidR="004E2F31">
        <w:rPr>
          <w:rStyle w:val="jlqj4b"/>
          <w:rFonts w:ascii="Times New Roman" w:hAnsi="Times New Roman" w:cs="Times New Roman"/>
        </w:rPr>
        <w:t xml:space="preserve">aarbij er geen significante verschillen </w:t>
      </w:r>
      <w:r w:rsidR="009629DF">
        <w:rPr>
          <w:rStyle w:val="jlqj4b"/>
          <w:rFonts w:ascii="Times New Roman" w:hAnsi="Times New Roman" w:cs="Times New Roman"/>
        </w:rPr>
        <w:t>zijn</w:t>
      </w:r>
      <w:r w:rsidR="004E2F31">
        <w:rPr>
          <w:rStyle w:val="jlqj4b"/>
          <w:rFonts w:ascii="Times New Roman" w:hAnsi="Times New Roman" w:cs="Times New Roman"/>
        </w:rPr>
        <w:t xml:space="preserve"> gevonden voor de ADL-zelfstandigheid tussen de groepen</w:t>
      </w:r>
      <w:sdt>
        <w:sdtPr>
          <w:rPr>
            <w:rStyle w:val="jlqj4b"/>
            <w:rFonts w:ascii="Times New Roman" w:hAnsi="Times New Roman" w:cs="Times New Roman"/>
            <w:color w:val="000000"/>
            <w:vertAlign w:val="superscript"/>
          </w:rPr>
          <w:tag w:val="MENDELEY_CITATION_v3_eyJjaXRhdGlvbklEIjoiTUVOREVMRVlfQ0lUQVRJT05fMTM0N2U1MGYtYjQ0MS00ODI2LWE2YjctNDVlZTg2OTYzNzE0IiwicHJvcGVydGllcyI6eyJub3RlSW5kZXgiOjB9LCJpc0VkaXRlZCI6ZmFsc2UsIm1hbnVhbE92ZXJyaWRlIjp7ImlzTWFudWFsbHlPdmVycmlkZGVuIjpmYWxzZSwiY2l0ZXByb2NUZXh0IjoiPHN1cD4yOT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1dfQ=="/>
          <w:id w:val="-2095076872"/>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29</w:t>
          </w:r>
        </w:sdtContent>
      </w:sdt>
      <w:r w:rsidR="004E2F31">
        <w:rPr>
          <w:rStyle w:val="jlqj4b"/>
          <w:rFonts w:ascii="Times New Roman" w:hAnsi="Times New Roman" w:cs="Times New Roman"/>
        </w:rPr>
        <w:t xml:space="preserve">, maar de spierkracht na 6 maanden significant beter </w:t>
      </w:r>
      <w:r w:rsidR="009629DF">
        <w:rPr>
          <w:rStyle w:val="jlqj4b"/>
          <w:rFonts w:ascii="Times New Roman" w:hAnsi="Times New Roman" w:cs="Times New Roman"/>
        </w:rPr>
        <w:t>is</w:t>
      </w:r>
      <w:r w:rsidR="004E2F31">
        <w:rPr>
          <w:rStyle w:val="jlqj4b"/>
          <w:rFonts w:ascii="Times New Roman" w:hAnsi="Times New Roman" w:cs="Times New Roman"/>
        </w:rPr>
        <w:t xml:space="preserve"> voor de gestimuleerde groep dan de </w:t>
      </w:r>
      <w:r w:rsidR="001778CF">
        <w:rPr>
          <w:rStyle w:val="jlqj4b"/>
          <w:rFonts w:ascii="Times New Roman" w:hAnsi="Times New Roman" w:cs="Times New Roman"/>
        </w:rPr>
        <w:t>controlegroep</w:t>
      </w:r>
      <w:sdt>
        <w:sdtPr>
          <w:rPr>
            <w:rStyle w:val="jlqj4b"/>
            <w:rFonts w:ascii="Times New Roman" w:hAnsi="Times New Roman" w:cs="Times New Roman"/>
            <w:color w:val="000000"/>
            <w:vertAlign w:val="superscript"/>
          </w:rPr>
          <w:tag w:val="MENDELEY_CITATION_v3_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"/>
          <w:id w:val="1711990730"/>
          <w:placeholder>
            <w:docPart w:val="E99A677B0EC44F04BC1F38591862CE58"/>
          </w:placeholder>
        </w:sdtPr>
        <w:sdtEndPr>
          <w:rPr>
            <w:rStyle w:val="jlqj4b"/>
          </w:rPr>
        </w:sdtEndPr>
        <w:sdtContent>
          <w:r w:rsidR="00BF353A" w:rsidRPr="00BF353A">
            <w:rPr>
              <w:rStyle w:val="jlqj4b"/>
              <w:rFonts w:ascii="Times New Roman" w:hAnsi="Times New Roman" w:cs="Times New Roman"/>
              <w:color w:val="000000"/>
              <w:vertAlign w:val="superscript"/>
            </w:rPr>
            <w:t>24</w:t>
          </w:r>
        </w:sdtContent>
      </w:sdt>
      <w:r w:rsidR="004E2F31">
        <w:rPr>
          <w:rStyle w:val="jlqj4b"/>
          <w:rFonts w:ascii="Times New Roman" w:hAnsi="Times New Roman" w:cs="Times New Roman"/>
        </w:rPr>
        <w:t>. Een concrete uitspraak over langetermijneffecte</w:t>
      </w:r>
      <w:r w:rsidR="00CB1576">
        <w:rPr>
          <w:rStyle w:val="jlqj4b"/>
          <w:rFonts w:ascii="Times New Roman" w:hAnsi="Times New Roman" w:cs="Times New Roman"/>
        </w:rPr>
        <w:t xml:space="preserve">n kan dus niet worden gedaan, maar </w:t>
      </w:r>
      <w:r w:rsidR="004E2F31">
        <w:rPr>
          <w:rStyle w:val="jlqj4b"/>
          <w:rFonts w:ascii="Times New Roman" w:hAnsi="Times New Roman" w:cs="Times New Roman"/>
        </w:rPr>
        <w:t>de laatstgenoemde bevindingen</w:t>
      </w:r>
      <w:r w:rsidR="00CB1576">
        <w:rPr>
          <w:rStyle w:val="jlqj4b"/>
          <w:rFonts w:ascii="Times New Roman" w:hAnsi="Times New Roman" w:cs="Times New Roman"/>
        </w:rPr>
        <w:t xml:space="preserve"> doen</w:t>
      </w:r>
      <w:r w:rsidR="004E2F31">
        <w:rPr>
          <w:rStyle w:val="jlqj4b"/>
          <w:rFonts w:ascii="Times New Roman" w:hAnsi="Times New Roman" w:cs="Times New Roman"/>
        </w:rPr>
        <w:t xml:space="preserve"> denken dat herstel na het acute stadium van ziekte door elektrostimulatie kan worden versneld. Deze aanname kan worden ondersteund door resultaten uit een RCT uit 2010.</w:t>
      </w:r>
      <w:r w:rsidR="00BD7AAA" w:rsidRPr="00BD7AAA">
        <w:rPr>
          <w:rStyle w:val="jlqj4b"/>
          <w:rFonts w:ascii="Times New Roman" w:hAnsi="Times New Roman" w:cs="Times New Roman"/>
          <w:color w:val="000000"/>
          <w:vertAlign w:val="superscript"/>
        </w:rPr>
        <w:t xml:space="preserve"> </w:t>
      </w:r>
      <w:sdt>
        <w:sdtPr>
          <w:rPr>
            <w:rStyle w:val="jlqj4b"/>
            <w:rFonts w:ascii="Times New Roman" w:hAnsi="Times New Roman" w:cs="Times New Roman"/>
            <w:color w:val="000000"/>
            <w:vertAlign w:val="superscript"/>
          </w:rPr>
          <w:tag w:val="MENDELEY_CITATION_v3_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"/>
          <w:id w:val="1320551393"/>
          <w:placeholder>
            <w:docPart w:val="2E71849F55FC4E9EAED2083E67E4F1E4"/>
          </w:placeholder>
        </w:sdtPr>
        <w:sdtEndPr>
          <w:rPr>
            <w:rStyle w:val="jlqj4b"/>
          </w:rPr>
        </w:sdtEndPr>
        <w:sdtContent>
          <w:r w:rsidR="00BF353A" w:rsidRPr="00BF353A">
            <w:rPr>
              <w:rStyle w:val="jlqj4b"/>
              <w:rFonts w:ascii="Times New Roman" w:hAnsi="Times New Roman" w:cs="Times New Roman"/>
              <w:color w:val="000000"/>
              <w:vertAlign w:val="superscript"/>
            </w:rPr>
            <w:t>40</w:t>
          </w:r>
        </w:sdtContent>
      </w:sdt>
      <w:r w:rsidR="004E2F31">
        <w:rPr>
          <w:rStyle w:val="jlqj4b"/>
          <w:rFonts w:ascii="Times New Roman" w:hAnsi="Times New Roman" w:cs="Times New Roman"/>
        </w:rPr>
        <w:t xml:space="preserve"> Uit dit onderzoek blijkt dat elektrostimulatie een verlies van spiermassa of </w:t>
      </w:r>
      <w:r w:rsidR="004E2F31">
        <w:rPr>
          <w:rStyle w:val="jlqj4b"/>
          <w:rFonts w:ascii="Times New Roman" w:hAnsi="Times New Roman" w:cs="Times New Roman"/>
        </w:rPr>
        <w:lastRenderedPageBreak/>
        <w:t xml:space="preserve">functie niet kan voorkomen, maar dit in een later stadium wel significant kan laten toenemen, in tegenstelling tot standaard fysiotherapie. Deze uitkomsten </w:t>
      </w:r>
      <w:r w:rsidR="001467D1">
        <w:rPr>
          <w:rStyle w:val="jlqj4b"/>
          <w:rFonts w:ascii="Times New Roman" w:hAnsi="Times New Roman" w:cs="Times New Roman"/>
        </w:rPr>
        <w:t>komen overeen</w:t>
      </w:r>
      <w:r w:rsidR="004E2F31">
        <w:rPr>
          <w:rStyle w:val="jlqj4b"/>
          <w:rFonts w:ascii="Times New Roman" w:hAnsi="Times New Roman" w:cs="Times New Roman"/>
        </w:rPr>
        <w:t xml:space="preserve"> met de bevindingen uit deze SR. </w:t>
      </w:r>
    </w:p>
    <w:p w14:paraId="14ED4E23" w14:textId="77777777" w:rsidR="004E2F31" w:rsidRDefault="004E2F31" w:rsidP="004E2F31">
      <w:pPr>
        <w:pStyle w:val="Geenafstand"/>
        <w:rPr>
          <w:rStyle w:val="jlqj4b"/>
          <w:rFonts w:ascii="Times New Roman" w:hAnsi="Times New Roman" w:cs="Times New Roman"/>
        </w:rPr>
      </w:pPr>
    </w:p>
    <w:p w14:paraId="6EDB4D95" w14:textId="2FA6C699" w:rsidR="004E2F31" w:rsidRDefault="004E2F31" w:rsidP="004E2F31">
      <w:pPr>
        <w:pStyle w:val="Geenafstand"/>
        <w:rPr>
          <w:rStyle w:val="jlqj4b"/>
          <w:rFonts w:ascii="Times New Roman" w:hAnsi="Times New Roman" w:cs="Times New Roman"/>
        </w:rPr>
      </w:pPr>
      <w:r>
        <w:rPr>
          <w:rStyle w:val="jlqj4b"/>
          <w:rFonts w:ascii="Times New Roman" w:hAnsi="Times New Roman" w:cs="Times New Roman"/>
        </w:rPr>
        <w:t xml:space="preserve">Een sterk punt van deze SR is dat er uitsluitend gebruik is gemaakt van recente onderzoeken van ‘redelijke’ tot ‘goede’ kwaliteit, gescoord volgens de </w:t>
      </w:r>
      <w:proofErr w:type="spellStart"/>
      <w:r>
        <w:rPr>
          <w:rStyle w:val="jlqj4b"/>
          <w:rFonts w:ascii="Times New Roman" w:hAnsi="Times New Roman" w:cs="Times New Roman"/>
        </w:rPr>
        <w:t>PEDro-scale</w:t>
      </w:r>
      <w:proofErr w:type="spellEnd"/>
      <w:r>
        <w:rPr>
          <w:rStyle w:val="jlqj4b"/>
          <w:rFonts w:ascii="Times New Roman" w:hAnsi="Times New Roman" w:cs="Times New Roman"/>
        </w:rPr>
        <w:t xml:space="preserve">. Er is daarnaast gezocht in drie databases met behulp van </w:t>
      </w:r>
      <w:proofErr w:type="spellStart"/>
      <w:r>
        <w:rPr>
          <w:rStyle w:val="jlqj4b"/>
          <w:rFonts w:ascii="Times New Roman" w:hAnsi="Times New Roman" w:cs="Times New Roman"/>
        </w:rPr>
        <w:t>Me</w:t>
      </w:r>
      <w:r w:rsidR="008D2C01">
        <w:rPr>
          <w:rStyle w:val="jlqj4b"/>
          <w:rFonts w:ascii="Times New Roman" w:hAnsi="Times New Roman" w:cs="Times New Roman"/>
        </w:rPr>
        <w:t>SH</w:t>
      </w:r>
      <w:proofErr w:type="spellEnd"/>
      <w:r>
        <w:rPr>
          <w:rStyle w:val="jlqj4b"/>
          <w:rFonts w:ascii="Times New Roman" w:hAnsi="Times New Roman" w:cs="Times New Roman"/>
        </w:rPr>
        <w:t xml:space="preserve"> termen en vrijetekstwoorden, waardoor de kans erg klein is dat relevantie studies zijn gemist.  </w:t>
      </w:r>
    </w:p>
    <w:p w14:paraId="6E3C4829" w14:textId="77777777" w:rsidR="004E2F31" w:rsidRDefault="004E2F31" w:rsidP="004E2F31">
      <w:pPr>
        <w:pStyle w:val="Geenafstand"/>
        <w:rPr>
          <w:rStyle w:val="jlqj4b"/>
          <w:rFonts w:ascii="Times New Roman" w:hAnsi="Times New Roman" w:cs="Times New Roman"/>
        </w:rPr>
      </w:pPr>
    </w:p>
    <w:p w14:paraId="19A930A0" w14:textId="77777777" w:rsidR="004E2F31" w:rsidRPr="004E2F31" w:rsidRDefault="004E2F31" w:rsidP="004E2F31">
      <w:pPr>
        <w:pStyle w:val="Kop2"/>
        <w:rPr>
          <w:rStyle w:val="jlqj4b"/>
          <w:rFonts w:ascii="Times New Roman" w:hAnsi="Times New Roman" w:cs="Times New Roman"/>
        </w:rPr>
      </w:pPr>
      <w:bookmarkStart w:id="31" w:name="_Toc105093960"/>
      <w:r w:rsidRPr="004E2F31">
        <w:rPr>
          <w:rStyle w:val="jlqj4b"/>
          <w:rFonts w:ascii="Times New Roman" w:hAnsi="Times New Roman" w:cs="Times New Roman"/>
        </w:rPr>
        <w:t>Bestaande literatuur</w:t>
      </w:r>
      <w:bookmarkEnd w:id="31"/>
      <w:r w:rsidRPr="004E2F31">
        <w:rPr>
          <w:rStyle w:val="jlqj4b"/>
          <w:rFonts w:ascii="Times New Roman" w:hAnsi="Times New Roman" w:cs="Times New Roman"/>
        </w:rPr>
        <w:t xml:space="preserve"> </w:t>
      </w:r>
    </w:p>
    <w:p w14:paraId="0ABB3AFA" w14:textId="3F044AF5" w:rsidR="004E2F31" w:rsidRDefault="004E2F31" w:rsidP="004E2F31">
      <w:pPr>
        <w:pStyle w:val="Geenafstand"/>
        <w:rPr>
          <w:rFonts w:ascii="Times New Roman" w:hAnsi="Times New Roman" w:cs="Times New Roman"/>
        </w:rPr>
      </w:pPr>
      <w:r>
        <w:rPr>
          <w:rFonts w:ascii="Times New Roman" w:hAnsi="Times New Roman" w:cs="Times New Roman"/>
        </w:rPr>
        <w:t>Er zijn zes systematische reviews beschikbaar van de afgelopen tien jaar met tegensprekende resultaten.</w:t>
      </w:r>
      <w:r w:rsidR="00BD7AAA" w:rsidRPr="00BD7AAA">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"/>
          <w:id w:val="26301644"/>
          <w:placeholder>
            <w:docPart w:val="1F4214B372084F309790C17A131A76C4"/>
          </w:placeholder>
        </w:sdtPr>
        <w:sdtEndPr/>
        <w:sdtContent>
          <w:r w:rsidR="00BF353A" w:rsidRPr="00BF353A">
            <w:rPr>
              <w:rFonts w:ascii="Times New Roman" w:hAnsi="Times New Roman" w:cs="Times New Roman"/>
              <w:color w:val="000000"/>
              <w:vertAlign w:val="superscript"/>
            </w:rPr>
            <w:t>13,14,41–44</w:t>
          </w:r>
        </w:sdtContent>
      </w:sdt>
      <w:r>
        <w:rPr>
          <w:rFonts w:ascii="Times New Roman" w:hAnsi="Times New Roman" w:cs="Times New Roman"/>
        </w:rPr>
        <w:t xml:space="preserve"> Binnen een aantal studies werden lovende resultaten gevonden voor vroege interventie met een vorm van elektrostimulatie</w:t>
      </w:r>
      <w:sdt>
        <w:sdtPr>
          <w:rPr>
            <w:rFonts w:ascii="Times New Roman" w:hAnsi="Times New Roman" w:cs="Times New Roman"/>
            <w:color w:val="000000"/>
            <w:vertAlign w:val="superscript"/>
          </w:rPr>
          <w:tag w:val="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"/>
          <w:id w:val="725720533"/>
          <w:placeholder>
            <w:docPart w:val="E99A677B0EC44F04BC1F38591862CE58"/>
          </w:placeholder>
        </w:sdtPr>
        <w:sdtEndPr/>
        <w:sdtContent>
          <w:r w:rsidR="00BF353A" w:rsidRPr="00BF353A">
            <w:rPr>
              <w:rFonts w:ascii="Times New Roman" w:hAnsi="Times New Roman" w:cs="Times New Roman"/>
              <w:color w:val="000000"/>
              <w:vertAlign w:val="superscript"/>
            </w:rPr>
            <w:t>13,41–44</w:t>
          </w:r>
        </w:sdtContent>
      </w:sdt>
      <w:r>
        <w:rPr>
          <w:rFonts w:ascii="Times New Roman" w:hAnsi="Times New Roman" w:cs="Times New Roman"/>
        </w:rPr>
        <w:t xml:space="preserve">, </w:t>
      </w:r>
      <w:r w:rsidR="002A5E61">
        <w:rPr>
          <w:rFonts w:ascii="Times New Roman" w:hAnsi="Times New Roman" w:cs="Times New Roman"/>
        </w:rPr>
        <w:t>dat</w:t>
      </w:r>
      <w:r>
        <w:rPr>
          <w:rFonts w:ascii="Times New Roman" w:hAnsi="Times New Roman" w:cs="Times New Roman"/>
        </w:rPr>
        <w:t xml:space="preserve"> voor een kleinere kans op het ontwikkelen van ICU-AW zorg</w:t>
      </w:r>
      <w:r w:rsidR="002A5E61">
        <w:rPr>
          <w:rFonts w:ascii="Times New Roman" w:hAnsi="Times New Roman" w:cs="Times New Roman"/>
        </w:rPr>
        <w:t>t</w:t>
      </w:r>
      <w:sdt>
        <w:sdtPr>
          <w:rPr>
            <w:rFonts w:ascii="Times New Roman" w:hAnsi="Times New Roman" w:cs="Times New Roman"/>
            <w:color w:val="000000"/>
            <w:vertAlign w:val="superscript"/>
          </w:rPr>
          <w:tag w:val="MENDELEY_CITATION_v3_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"/>
          <w:id w:val="-903057918"/>
          <w:placeholder>
            <w:docPart w:val="E99A677B0EC44F04BC1F38591862CE58"/>
          </w:placeholder>
        </w:sdtPr>
        <w:sdtEndPr/>
        <w:sdtContent>
          <w:r w:rsidR="00BF353A" w:rsidRPr="00BF353A">
            <w:rPr>
              <w:rFonts w:ascii="Times New Roman" w:hAnsi="Times New Roman" w:cs="Times New Roman"/>
              <w:color w:val="000000"/>
              <w:vertAlign w:val="superscript"/>
            </w:rPr>
            <w:t>13</w:t>
          </w:r>
        </w:sdtContent>
      </w:sdt>
      <w:r w:rsidR="002D35CF">
        <w:rPr>
          <w:rFonts w:ascii="Times New Roman" w:hAnsi="Times New Roman" w:cs="Times New Roman"/>
        </w:rPr>
        <w:t xml:space="preserve"> en zorgt </w:t>
      </w:r>
      <w:r>
        <w:rPr>
          <w:rFonts w:ascii="Times New Roman" w:hAnsi="Times New Roman" w:cs="Times New Roman"/>
        </w:rPr>
        <w:t>voor een toename van de spierkracht</w:t>
      </w:r>
      <w:sdt>
        <w:sdtPr>
          <w:rPr>
            <w:rFonts w:ascii="Times New Roman" w:hAnsi="Times New Roman" w:cs="Times New Roman"/>
            <w:color w:val="000000"/>
            <w:vertAlign w:val="superscript"/>
          </w:rPr>
          <w:tag w:val="MENDELEY_CITATION_v3_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"/>
          <w:id w:val="124432118"/>
          <w:placeholder>
            <w:docPart w:val="E99A677B0EC44F04BC1F38591862CE58"/>
          </w:placeholder>
        </w:sdtPr>
        <w:sdtEndPr/>
        <w:sdtContent>
          <w:r w:rsidR="00BF353A" w:rsidRPr="00BF353A">
            <w:rPr>
              <w:rFonts w:ascii="Times New Roman" w:hAnsi="Times New Roman" w:cs="Times New Roman"/>
              <w:color w:val="000000"/>
              <w:vertAlign w:val="superscript"/>
            </w:rPr>
            <w:t>42,44</w:t>
          </w:r>
        </w:sdtContent>
      </w:sdt>
      <w:r>
        <w:rPr>
          <w:rFonts w:ascii="Times New Roman" w:hAnsi="Times New Roman" w:cs="Times New Roman"/>
        </w:rPr>
        <w:t xml:space="preserve"> en functionele onafhankelijkheid</w:t>
      </w:r>
      <w:sdt>
        <w:sdtPr>
          <w:rPr>
            <w:rFonts w:ascii="Times New Roman" w:hAnsi="Times New Roman" w:cs="Times New Roman"/>
            <w:color w:val="000000"/>
            <w:vertAlign w:val="superscript"/>
          </w:rPr>
          <w:tag w:val="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"/>
          <w:id w:val="-50012268"/>
          <w:placeholder>
            <w:docPart w:val="E99A677B0EC44F04BC1F38591862CE58"/>
          </w:placeholder>
        </w:sdtPr>
        <w:sdtEndPr/>
        <w:sdtContent>
          <w:r w:rsidR="00BF353A" w:rsidRPr="00BF353A">
            <w:rPr>
              <w:rFonts w:ascii="Times New Roman" w:hAnsi="Times New Roman" w:cs="Times New Roman"/>
              <w:color w:val="000000"/>
              <w:vertAlign w:val="superscript"/>
            </w:rPr>
            <w:t>41,42,44</w:t>
          </w:r>
        </w:sdtContent>
      </w:sdt>
      <w:r>
        <w:rPr>
          <w:rFonts w:ascii="Times New Roman" w:hAnsi="Times New Roman" w:cs="Times New Roman"/>
        </w:rPr>
        <w:t>.  Het effect bij ernstig zieke patiënten in de acute fase is echter nog onduidelijk</w:t>
      </w:r>
      <w:sdt>
        <w:sdtPr>
          <w:rPr>
            <w:rFonts w:ascii="Times New Roman" w:hAnsi="Times New Roman" w:cs="Times New Roman"/>
            <w:color w:val="000000"/>
            <w:vertAlign w:val="superscript"/>
          </w:rPr>
          <w:tag w:val="MENDELEY_CITATION_v3_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"/>
          <w:id w:val="2076464908"/>
          <w:placeholder>
            <w:docPart w:val="E99A677B0EC44F04BC1F38591862CE58"/>
          </w:placeholder>
        </w:sdtPr>
        <w:sdtEndPr/>
        <w:sdtContent>
          <w:r w:rsidR="00BF353A" w:rsidRPr="00BF353A">
            <w:rPr>
              <w:rFonts w:ascii="Times New Roman" w:hAnsi="Times New Roman" w:cs="Times New Roman"/>
              <w:color w:val="000000"/>
              <w:vertAlign w:val="superscript"/>
            </w:rPr>
            <w:t>14,43,44</w:t>
          </w:r>
        </w:sdtContent>
      </w:sdt>
      <w:r>
        <w:rPr>
          <w:rFonts w:ascii="Times New Roman" w:hAnsi="Times New Roman" w:cs="Times New Roman"/>
        </w:rPr>
        <w:t xml:space="preserve">, terwijl </w:t>
      </w:r>
      <w:r w:rsidR="000C3250">
        <w:rPr>
          <w:rFonts w:ascii="Times New Roman" w:hAnsi="Times New Roman" w:cs="Times New Roman"/>
        </w:rPr>
        <w:t xml:space="preserve">vooral </w:t>
      </w:r>
      <w:r>
        <w:rPr>
          <w:rFonts w:ascii="Times New Roman" w:hAnsi="Times New Roman" w:cs="Times New Roman"/>
        </w:rPr>
        <w:t xml:space="preserve">deze doelgroep </w:t>
      </w:r>
      <w:r w:rsidR="00AA4380">
        <w:rPr>
          <w:rFonts w:ascii="Times New Roman" w:hAnsi="Times New Roman" w:cs="Times New Roman"/>
        </w:rPr>
        <w:t xml:space="preserve">zeer gebaat zou zijn bij nieuwe interventiemethodes. </w:t>
      </w:r>
      <w:r>
        <w:rPr>
          <w:rFonts w:ascii="Times New Roman" w:hAnsi="Times New Roman" w:cs="Times New Roman"/>
        </w:rPr>
        <w:t>Omdat het met name de ernstig zieke patiënten zijn die niet in staat zijn om aan bijvoorbeeld oefentherapie mee te werken.</w:t>
      </w:r>
      <w:r w:rsidR="00BD7AAA" w:rsidRPr="00BD7AAA">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"/>
          <w:id w:val="978189926"/>
          <w:placeholder>
            <w:docPart w:val="305875C32D6B479989DF6FA615B6087F"/>
          </w:placeholder>
        </w:sdtPr>
        <w:sdtEndPr/>
        <w:sdtContent>
          <w:r w:rsidR="00BF353A" w:rsidRPr="00BF353A">
            <w:rPr>
              <w:rFonts w:ascii="Times New Roman" w:hAnsi="Times New Roman" w:cs="Times New Roman"/>
              <w:color w:val="000000"/>
              <w:vertAlign w:val="superscript"/>
            </w:rPr>
            <w:t>11</w:t>
          </w:r>
        </w:sdtContent>
      </w:sdt>
      <w:r>
        <w:rPr>
          <w:rFonts w:ascii="Times New Roman" w:hAnsi="Times New Roman" w:cs="Times New Roman"/>
        </w:rPr>
        <w:t xml:space="preserve"> De tegenstrijdige bevindingen en het onvoldoende bewijs kunnen een gevolg zijn van de kleine steekproef omvangen binnen deze onderzoeken. De beste resultaten voor elektrostimulatie werden gevonden wanneer elektrostimulatie werd toegepast in een later stadium.</w:t>
      </w:r>
      <w:r w:rsidR="00BD7AAA" w:rsidRPr="00BD7AAA">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"/>
          <w:id w:val="-888420264"/>
          <w:placeholder>
            <w:docPart w:val="18951A62CD2D49899F2032F1EEEA8494"/>
          </w:placeholder>
        </w:sdtPr>
        <w:sdtEndPr/>
        <w:sdtContent>
          <w:r w:rsidR="00BF353A" w:rsidRPr="00BF353A">
            <w:rPr>
              <w:rFonts w:ascii="Times New Roman" w:hAnsi="Times New Roman" w:cs="Times New Roman"/>
              <w:color w:val="000000"/>
              <w:vertAlign w:val="superscript"/>
            </w:rPr>
            <w:t>42</w:t>
          </w:r>
        </w:sdtContent>
      </w:sdt>
    </w:p>
    <w:p w14:paraId="4BD23BEC" w14:textId="77777777" w:rsidR="004E2F31" w:rsidRDefault="004E2F31" w:rsidP="004E2F31">
      <w:pPr>
        <w:pStyle w:val="Geenafstand"/>
        <w:rPr>
          <w:rFonts w:ascii="Times New Roman" w:hAnsi="Times New Roman" w:cs="Times New Roman"/>
        </w:rPr>
      </w:pPr>
    </w:p>
    <w:p w14:paraId="5B51A1ED" w14:textId="77777777" w:rsidR="004E2F31" w:rsidRPr="004E2F31" w:rsidRDefault="004E2F31" w:rsidP="004E2F31">
      <w:pPr>
        <w:pStyle w:val="Kop2"/>
        <w:rPr>
          <w:rFonts w:ascii="Times New Roman" w:hAnsi="Times New Roman" w:cs="Times New Roman"/>
        </w:rPr>
      </w:pPr>
      <w:bookmarkStart w:id="32" w:name="_Toc105093961"/>
      <w:r w:rsidRPr="004E2F31">
        <w:rPr>
          <w:rFonts w:ascii="Times New Roman" w:hAnsi="Times New Roman" w:cs="Times New Roman"/>
        </w:rPr>
        <w:t>Aanbeveling voor vervolgonderzoek</w:t>
      </w:r>
      <w:bookmarkEnd w:id="32"/>
      <w:r w:rsidRPr="004E2F31">
        <w:rPr>
          <w:rFonts w:ascii="Times New Roman" w:hAnsi="Times New Roman" w:cs="Times New Roman"/>
        </w:rPr>
        <w:t xml:space="preserve"> </w:t>
      </w:r>
    </w:p>
    <w:p w14:paraId="65BDEF17" w14:textId="77777777" w:rsidR="004E2F31" w:rsidRDefault="004E2F31" w:rsidP="004E2F31">
      <w:pPr>
        <w:pStyle w:val="Geenafstand"/>
        <w:rPr>
          <w:rFonts w:ascii="Times New Roman" w:hAnsi="Times New Roman" w:cs="Times New Roman"/>
        </w:rPr>
      </w:pPr>
      <w:r>
        <w:rPr>
          <w:rFonts w:ascii="Times New Roman" w:hAnsi="Times New Roman" w:cs="Times New Roman"/>
        </w:rPr>
        <w:t xml:space="preserve">Meer onderzoek is nodig naar de effectiviteit van elektrostimulatie in de acute fase bij ernstig zieke patiënten. Voldoende bewijs is er dat deze interventiemethode werkt wanneer de patiënten al zeer zwak zijn, maar nog onvoldoende onderzoek is er gedaan naar de meerwaarde van elektrostimulatie om ernstige zwakte juist te voorkomen. Er moet daarnaast meer onderzoek worden gedaan naar de meest effectieve parameters voor elektrostimulatie en naar de veiligheid van hoogfrequentie elektrostimulatie bij deze doelgroep. Grotere interventiegroepen binnen nieuwe onderzoeken </w:t>
      </w:r>
      <w:r>
        <w:rPr>
          <w:rFonts w:ascii="Times New Roman" w:hAnsi="Times New Roman" w:cs="Times New Roman"/>
        </w:rPr>
        <w:t xml:space="preserve">zijn nodig om een betere uitspraak te kunnen doen over de mate van bewijs. En om een uitspraak te kunnen doen over de langetermijneffecten van elektrostimulatie zijn gelijkwaardige vervolgtrajecten noodzakelijk. Tot slot zijn strikte inclusie- en exclusiecriteria dan nodig voor uitkomstmaten, meetinstrumenten en meetmomenten zodat resultaten goed met elkaar vergeleken kunnen worden. </w:t>
      </w:r>
    </w:p>
    <w:p w14:paraId="1021BD3B" w14:textId="77777777" w:rsidR="00520B5E" w:rsidRDefault="00520B5E" w:rsidP="004E2F31">
      <w:pPr>
        <w:pStyle w:val="Geenafstand"/>
        <w:rPr>
          <w:rFonts w:ascii="Times New Roman" w:hAnsi="Times New Roman" w:cs="Times New Roman"/>
        </w:rPr>
      </w:pPr>
    </w:p>
    <w:p w14:paraId="34147ECA" w14:textId="77777777" w:rsidR="00520B5E" w:rsidRPr="00B70B5D" w:rsidRDefault="00520B5E" w:rsidP="00B70B5D">
      <w:pPr>
        <w:pStyle w:val="Kop2"/>
        <w:rPr>
          <w:rFonts w:ascii="Times New Roman" w:hAnsi="Times New Roman" w:cs="Times New Roman"/>
        </w:rPr>
      </w:pPr>
      <w:bookmarkStart w:id="33" w:name="_Toc105093962"/>
      <w:r w:rsidRPr="00B70B5D">
        <w:rPr>
          <w:rFonts w:ascii="Times New Roman" w:hAnsi="Times New Roman" w:cs="Times New Roman"/>
        </w:rPr>
        <w:t>Aanbeveling voor in de praktijk</w:t>
      </w:r>
      <w:bookmarkEnd w:id="33"/>
    </w:p>
    <w:p w14:paraId="1150EDEB" w14:textId="7F806892" w:rsidR="00520B5E" w:rsidRPr="0018674B" w:rsidRDefault="00520B5E" w:rsidP="00520B5E">
      <w:pPr>
        <w:pStyle w:val="Geenafstand"/>
        <w:rPr>
          <w:rFonts w:ascii="Times New Roman" w:hAnsi="Times New Roman" w:cs="Times New Roman"/>
        </w:rPr>
      </w:pPr>
      <w:r>
        <w:rPr>
          <w:rFonts w:ascii="Times New Roman" w:hAnsi="Times New Roman" w:cs="Times New Roman"/>
        </w:rPr>
        <w:t>Het doel van deze systematische review was om inzichtelijk te maken voor het MCL of er een meerwaarde is om patiënten op de ic te behandelen met elektrostimulatie. Uit deze studie blijkt dat er gering bewijs is gevonden dat elektrostimulatie significant beter zou zorgen voor behoud van spierkracht</w:t>
      </w:r>
      <w:sdt>
        <w:sdtPr>
          <w:rPr>
            <w:rFonts w:ascii="Times New Roman" w:hAnsi="Times New Roman" w:cs="Times New Roman"/>
            <w:color w:val="000000"/>
            <w:vertAlign w:val="superscript"/>
          </w:rPr>
          <w:tag w:val="MENDELEY_CITATION_v3_eyJjaXRhdGlvbklEIjoiTUVOREVMRVlfQ0lUQVRJT05fOTMyN2Y4MzktNjk4Ni00ZjlhLWI5YTEtMjI0MWQ0NGFmNjZkIiwicHJvcGVydGllcyI6eyJub3RlSW5kZXgiOjB9LCJpc0VkaXRlZCI6ZmFsc2UsIm1hbnVhbE92ZXJyaWRlIjp7ImlzTWFudWFsbHlPdmVycmlkZGVuIjpmYWxzZSwiY2l0ZXByb2NUZXh0IjoiPHN1cD4yMSwyNCwyNiwyOSwzMD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"/>
          <w:id w:val="594131810"/>
          <w:placeholder>
            <w:docPart w:val="8E9C8B31B7E64F3A8051971D08812DAA"/>
          </w:placeholder>
        </w:sdtPr>
        <w:sdtContent>
          <w:r w:rsidRPr="00BF353A">
            <w:rPr>
              <w:rFonts w:ascii="Times New Roman" w:hAnsi="Times New Roman" w:cs="Times New Roman"/>
              <w:color w:val="000000"/>
              <w:vertAlign w:val="superscript"/>
            </w:rPr>
            <w:t>21,24,26,29,30</w:t>
          </w:r>
        </w:sdtContent>
      </w:sdt>
      <w:r>
        <w:rPr>
          <w:rFonts w:ascii="Times New Roman" w:hAnsi="Times New Roman" w:cs="Times New Roman"/>
        </w:rPr>
        <w:t xml:space="preserve"> en functionele onafhankelijkheid</w:t>
      </w:r>
      <w:sdt>
        <w:sdtPr>
          <w:rPr>
            <w:rFonts w:ascii="Times New Roman" w:hAnsi="Times New Roman" w:cs="Times New Roman"/>
            <w:color w:val="000000"/>
            <w:vertAlign w:val="superscript"/>
          </w:rPr>
          <w:tag w:val="MENDELEY_CITATION_v3_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V19"/>
          <w:id w:val="144703242"/>
          <w:placeholder>
            <w:docPart w:val="8E9C8B31B7E64F3A8051971D08812DAA"/>
          </w:placeholder>
        </w:sdtPr>
        <w:sdtContent>
          <w:r w:rsidRPr="00BF353A">
            <w:rPr>
              <w:rFonts w:ascii="Times New Roman" w:hAnsi="Times New Roman" w:cs="Times New Roman"/>
              <w:color w:val="000000"/>
              <w:vertAlign w:val="superscript"/>
            </w:rPr>
            <w:t>21–23,29,30</w:t>
          </w:r>
        </w:sdtContent>
      </w:sdt>
      <w:r>
        <w:rPr>
          <w:rFonts w:ascii="Times New Roman" w:hAnsi="Times New Roman" w:cs="Times New Roman"/>
        </w:rPr>
        <w:t xml:space="preserve"> dan de standaard fysiotherapie op een ic. Elektrostimulatie zou wel een meerwaarde kunnen zijn voor patiënten die volledig gesedeerd zijn en daardoor niet bewust mee kunnen werken aan actieve mobilisaties om ernstige zwakte te voorkomen, dit is echter slechts een aanname waar nog niet voldoende bewijs voor is. Maar de indirecte gevolgen van diepe sedatie zouden wel een behandelindicatie kunnen zijn. Een andere indicatie voor het toepassen van elektrostimulatie in de praktijk is de behandelduur, omdat over het algemeen aangeraden wordt om minimaal vier weken met elektrostimulatie te behandelen.</w:t>
      </w:r>
      <w:r w:rsidRPr="00BD7AAA">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"/>
          <w:id w:val="-1564788944"/>
          <w:placeholder>
            <w:docPart w:val="0F75EC7877C84CC0930A35A7BEE9C47F"/>
          </w:placeholder>
        </w:sdtPr>
        <w:sdtContent>
          <w:r w:rsidRPr="00BF353A">
            <w:rPr>
              <w:rFonts w:ascii="Times New Roman" w:hAnsi="Times New Roman" w:cs="Times New Roman"/>
              <w:color w:val="000000"/>
              <w:vertAlign w:val="superscript"/>
            </w:rPr>
            <w:t>33</w:t>
          </w:r>
        </w:sdtContent>
      </w:sdt>
      <w:r>
        <w:rPr>
          <w:rFonts w:ascii="Times New Roman" w:hAnsi="Times New Roman" w:cs="Times New Roman"/>
        </w:rPr>
        <w:t xml:space="preserve"> Op basis van deze bevindingen wordt behandeling met elektrostimulatie alleen of wel in combinatie met fysiotherapie voor het verbeteren van spierkracht en zelfredzaamheid bij ernstig zieke patiënten aangeraden wanneer de locatie over één van de mogelijke apparaten en fysiotherapeuten beschikt en wanneer er een behandelduur van minimaal vier weken wordt verwacht. Naar de meest effectieve parameters moet nog verder onderzoek worden gedaan, maar laagfrequente elektrostimulatie bij de onderzochte doelgroep is veilig en effectief voor behoud van in ieder geval de spiermassa op een kortere termijn van minimaal vijf dagen.</w:t>
      </w:r>
      <w:r w:rsidRPr="00BD7AAA">
        <w:rPr>
          <w:rFonts w:ascii="Times New Roman" w:hAnsi="Times New Roman" w:cs="Times New Roman"/>
          <w:color w:val="000000"/>
          <w:vertAlign w:val="superscript"/>
        </w:rPr>
        <w:t xml:space="preserve"> </w:t>
      </w:r>
      <w:sdt>
        <w:sdtPr>
          <w:rPr>
            <w:rFonts w:ascii="Times New Roman" w:hAnsi="Times New Roman" w:cs="Times New Roman"/>
            <w:color w:val="000000"/>
            <w:vertAlign w:val="superscript"/>
          </w:rPr>
          <w:tag w:val="MENDELEY_CITATION_v3_eyJjaXRhdGlvbklEIjoiTUVOREVMRVlfQ0lUQVRJT05fOWE0NTI5ZmEtMmUyNC00NzVmLWEwMGQtYjk1N2E0NWE5MjUyIiwicHJvcGVydGllcyI6eyJub3RlSW5kZXgiOjB9LCJpc0VkaXRlZCI6ZmFsc2UsIm1hbnVhbE92ZXJyaWRlIjp7ImlzTWFudWFsbHlPdmVycmlkZGVuIjpmYWxzZSwiY2l0ZXByb2NUZXh0IjoiPHN1cD4yMiwyNuKAkzMwPC9zdXA+IiwibWFudWFsT3ZlcnJpZGVUZXh0IjoiIn0sImNpdGF0aW9uSXRlbXMiOlt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0s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1dfQ=="/>
          <w:id w:val="-1865977780"/>
          <w:placeholder>
            <w:docPart w:val="A55C84F1C2114C668FB2D062210634E8"/>
          </w:placeholder>
        </w:sdtPr>
        <w:sdtContent>
          <w:r w:rsidRPr="00BF353A">
            <w:rPr>
              <w:rFonts w:ascii="Times New Roman" w:hAnsi="Times New Roman" w:cs="Times New Roman"/>
              <w:color w:val="000000"/>
              <w:vertAlign w:val="superscript"/>
            </w:rPr>
            <w:t>22,26–30</w:t>
          </w:r>
        </w:sdtContent>
      </w:sdt>
      <w:r>
        <w:rPr>
          <w:rFonts w:ascii="Times New Roman" w:hAnsi="Times New Roman" w:cs="Times New Roman"/>
        </w:rPr>
        <w:t xml:space="preserve"> Naar de werkzaamheid en veiligheid van hoogfrequente elektrostimulatie bij ernstig zieke patiënten moet verder onderzoek worden gedaan, dit wordt dan ook niet aangeraden voor deze doelgroep.</w:t>
      </w:r>
    </w:p>
    <w:p w14:paraId="338848D5" w14:textId="32F54E08" w:rsidR="00330714" w:rsidRPr="00330714" w:rsidRDefault="00330714" w:rsidP="00330714">
      <w:pPr>
        <w:pStyle w:val="Kop1"/>
        <w:rPr>
          <w:rFonts w:ascii="Times New Roman" w:hAnsi="Times New Roman" w:cs="Times New Roman"/>
        </w:rPr>
      </w:pPr>
      <w:bookmarkStart w:id="34" w:name="_Toc105093963"/>
      <w:r w:rsidRPr="00330714">
        <w:rPr>
          <w:rFonts w:ascii="Times New Roman" w:hAnsi="Times New Roman" w:cs="Times New Roman"/>
        </w:rPr>
        <w:lastRenderedPageBreak/>
        <w:t>Conclusie</w:t>
      </w:r>
      <w:bookmarkEnd w:id="34"/>
      <w:r w:rsidRPr="00330714">
        <w:rPr>
          <w:rFonts w:ascii="Times New Roman" w:hAnsi="Times New Roman" w:cs="Times New Roman"/>
        </w:rPr>
        <w:t xml:space="preserve"> </w:t>
      </w:r>
    </w:p>
    <w:p w14:paraId="0E5ECFC6" w14:textId="31AC4A55" w:rsidR="00330714" w:rsidRDefault="00330714" w:rsidP="00330714">
      <w:pPr>
        <w:pStyle w:val="Geenafstand"/>
        <w:rPr>
          <w:rFonts w:ascii="Times New Roman" w:hAnsi="Times New Roman" w:cs="Times New Roman"/>
        </w:rPr>
      </w:pPr>
      <w:r>
        <w:rPr>
          <w:rFonts w:ascii="Times New Roman" w:hAnsi="Times New Roman" w:cs="Times New Roman"/>
        </w:rPr>
        <w:t xml:space="preserve">Uit deze systematische review </w:t>
      </w:r>
      <w:r w:rsidR="0032401F">
        <w:rPr>
          <w:rFonts w:ascii="Times New Roman" w:hAnsi="Times New Roman" w:cs="Times New Roman"/>
        </w:rPr>
        <w:t>blijkt</w:t>
      </w:r>
      <w:r>
        <w:rPr>
          <w:rFonts w:ascii="Times New Roman" w:hAnsi="Times New Roman" w:cs="Times New Roman"/>
        </w:rPr>
        <w:t xml:space="preserve"> dat elektrostimulatie in de acute fase bij patiënten die langdurige ic zorg nodig hebben, geen meerwaarde lijkt te hebben voor behoud van spierkracht en functionele onafhankelijkheid. Een vroege interventie met een vorm van elektrostimulatie kan wel zorgen voor behoud of zelfs toename van spiermassa. Sterke heterogeniteit binnen deze</w:t>
      </w:r>
      <w:r w:rsidR="009D4917">
        <w:rPr>
          <w:rFonts w:ascii="Times New Roman" w:hAnsi="Times New Roman" w:cs="Times New Roman"/>
        </w:rPr>
        <w:t xml:space="preserve"> systematische</w:t>
      </w:r>
      <w:r>
        <w:rPr>
          <w:rFonts w:ascii="Times New Roman" w:hAnsi="Times New Roman" w:cs="Times New Roman"/>
        </w:rPr>
        <w:t xml:space="preserve"> review zorgt er echter voor dat uitkomsten niet goed met elkaar vergeleken konden worden. Daarnaast ontbreekt er informatie over de langetermijneffecten van elektrostimulatie bij ernstig zieke patiënten.</w:t>
      </w:r>
    </w:p>
    <w:p w14:paraId="2192CE17" w14:textId="77777777" w:rsidR="008B0230" w:rsidRDefault="008B0230" w:rsidP="00330714">
      <w:pPr>
        <w:pStyle w:val="Geenafstand"/>
        <w:rPr>
          <w:rFonts w:ascii="Times New Roman" w:hAnsi="Times New Roman" w:cs="Times New Roman"/>
        </w:rPr>
      </w:pPr>
    </w:p>
    <w:p w14:paraId="72384CC0" w14:textId="43369FD6" w:rsidR="00161E5F" w:rsidRDefault="008B0230" w:rsidP="00161E5F">
      <w:pPr>
        <w:pStyle w:val="Geenafstand"/>
        <w:rPr>
          <w:rFonts w:ascii="Times New Roman" w:hAnsi="Times New Roman" w:cs="Times New Roman"/>
        </w:rPr>
      </w:pPr>
      <w:r>
        <w:rPr>
          <w:rFonts w:ascii="Times New Roman" w:hAnsi="Times New Roman" w:cs="Times New Roman"/>
        </w:rPr>
        <w:t xml:space="preserve">Voor het toepassen in de praktijk </w:t>
      </w:r>
      <w:r w:rsidR="000166A3">
        <w:rPr>
          <w:rFonts w:ascii="Times New Roman" w:hAnsi="Times New Roman" w:cs="Times New Roman"/>
        </w:rPr>
        <w:t xml:space="preserve">lijkt </w:t>
      </w:r>
      <w:r w:rsidR="00AD0FBD">
        <w:rPr>
          <w:rFonts w:ascii="Times New Roman" w:hAnsi="Times New Roman" w:cs="Times New Roman"/>
        </w:rPr>
        <w:t xml:space="preserve">de veilige manier van laagfrequente </w:t>
      </w:r>
      <w:r w:rsidR="000166A3">
        <w:rPr>
          <w:rFonts w:ascii="Times New Roman" w:hAnsi="Times New Roman" w:cs="Times New Roman"/>
        </w:rPr>
        <w:t xml:space="preserve">elektrostimulatie voor opnames met een duur van 5 tot </w:t>
      </w:r>
      <w:r w:rsidR="00BE50BE">
        <w:rPr>
          <w:rFonts w:ascii="Times New Roman" w:hAnsi="Times New Roman" w:cs="Times New Roman"/>
        </w:rPr>
        <w:t xml:space="preserve">28 dagen alleen een meerwaarde te </w:t>
      </w:r>
      <w:r w:rsidR="00092650">
        <w:rPr>
          <w:rFonts w:ascii="Times New Roman" w:hAnsi="Times New Roman" w:cs="Times New Roman"/>
        </w:rPr>
        <w:t>hebben</w:t>
      </w:r>
      <w:r w:rsidR="00BE50BE">
        <w:rPr>
          <w:rFonts w:ascii="Times New Roman" w:hAnsi="Times New Roman" w:cs="Times New Roman"/>
        </w:rPr>
        <w:t xml:space="preserve"> voor behoud </w:t>
      </w:r>
      <w:r w:rsidR="00AD0FBD">
        <w:rPr>
          <w:rFonts w:ascii="Times New Roman" w:hAnsi="Times New Roman" w:cs="Times New Roman"/>
        </w:rPr>
        <w:t xml:space="preserve">of verbetering </w:t>
      </w:r>
      <w:r w:rsidR="00BE50BE">
        <w:rPr>
          <w:rFonts w:ascii="Times New Roman" w:hAnsi="Times New Roman" w:cs="Times New Roman"/>
        </w:rPr>
        <w:t>van spiermassa</w:t>
      </w:r>
      <w:r w:rsidR="00161E5F">
        <w:rPr>
          <w:rFonts w:ascii="Times New Roman" w:hAnsi="Times New Roman" w:cs="Times New Roman"/>
        </w:rPr>
        <w:t xml:space="preserve">. Om op deze korte termijn de spierkracht of zelfredzaamheid positief te beïnvloeden is </w:t>
      </w:r>
      <w:r w:rsidR="004C0976">
        <w:rPr>
          <w:rFonts w:ascii="Times New Roman" w:hAnsi="Times New Roman" w:cs="Times New Roman"/>
        </w:rPr>
        <w:t>in deze</w:t>
      </w:r>
      <w:r w:rsidR="00161E5F">
        <w:rPr>
          <w:rFonts w:ascii="Times New Roman" w:hAnsi="Times New Roman" w:cs="Times New Roman"/>
        </w:rPr>
        <w:t xml:space="preserve"> systematische review geen sterk bewijs gevonden. </w:t>
      </w:r>
    </w:p>
    <w:p w14:paraId="78493A38" w14:textId="77777777" w:rsidR="00EA0CC4" w:rsidRPr="00A03CAC" w:rsidRDefault="00EA0CC4" w:rsidP="00A03CAC">
      <w:pPr>
        <w:pStyle w:val="Geenafstand"/>
        <w:rPr>
          <w:rFonts w:ascii="Times New Roman" w:hAnsi="Times New Roman" w:cs="Times New Roman"/>
        </w:rPr>
      </w:pPr>
    </w:p>
    <w:p w14:paraId="0BE96699" w14:textId="77777777" w:rsidR="002F7A87" w:rsidRDefault="002F7A87" w:rsidP="00330714">
      <w:pPr>
        <w:pStyle w:val="Geenafstand"/>
        <w:rPr>
          <w:rFonts w:ascii="Times New Roman" w:hAnsi="Times New Roman" w:cs="Times New Roman"/>
        </w:rPr>
      </w:pPr>
    </w:p>
    <w:p w14:paraId="74E20FD2" w14:textId="196FD64A" w:rsidR="003E2A30" w:rsidRDefault="003E2A30" w:rsidP="00330714">
      <w:pPr>
        <w:pStyle w:val="Geenafstand"/>
        <w:rPr>
          <w:rFonts w:ascii="Times New Roman" w:hAnsi="Times New Roman" w:cs="Times New Roman"/>
        </w:rPr>
      </w:pPr>
    </w:p>
    <w:p w14:paraId="34DC9D27" w14:textId="3A286ADE" w:rsidR="004D6193" w:rsidRDefault="003E2A30" w:rsidP="003E2A30">
      <w:pPr>
        <w:rPr>
          <w:rFonts w:ascii="Times New Roman" w:hAnsi="Times New Roman" w:cs="Times New Roman"/>
        </w:rPr>
      </w:pPr>
      <w:r>
        <w:rPr>
          <w:rFonts w:ascii="Times New Roman" w:hAnsi="Times New Roman" w:cs="Times New Roman"/>
        </w:rPr>
        <w:br w:type="page"/>
      </w:r>
    </w:p>
    <w:p w14:paraId="6A1DC3E6" w14:textId="638FC195" w:rsidR="004D6193" w:rsidRPr="00AC171F" w:rsidRDefault="004D6193" w:rsidP="004D6193">
      <w:pPr>
        <w:pStyle w:val="Kop1"/>
        <w:rPr>
          <w:rFonts w:ascii="Times New Roman" w:hAnsi="Times New Roman" w:cs="Times New Roman"/>
          <w:lang w:val="en-US"/>
        </w:rPr>
      </w:pPr>
      <w:bookmarkStart w:id="35" w:name="_Toc105093964"/>
      <w:proofErr w:type="spellStart"/>
      <w:r w:rsidRPr="00AC171F">
        <w:rPr>
          <w:rFonts w:ascii="Times New Roman" w:hAnsi="Times New Roman" w:cs="Times New Roman"/>
          <w:lang w:val="en-US"/>
        </w:rPr>
        <w:lastRenderedPageBreak/>
        <w:t>Bibliografie</w:t>
      </w:r>
      <w:bookmarkEnd w:id="35"/>
      <w:proofErr w:type="spellEnd"/>
      <w:r w:rsidRPr="00AC171F">
        <w:rPr>
          <w:rFonts w:ascii="Times New Roman" w:hAnsi="Times New Roman" w:cs="Times New Roman"/>
          <w:lang w:val="en-US"/>
        </w:rPr>
        <w:t xml:space="preserve"> </w:t>
      </w:r>
    </w:p>
    <w:sdt>
      <w:sdtPr>
        <w:rPr>
          <w:rFonts w:ascii="Times New Roman" w:hAnsi="Times New Roman" w:cs="Times New Roman"/>
        </w:rPr>
        <w:tag w:val="MENDELEY_BIBLIOGRAPHY"/>
        <w:id w:val="-1510829615"/>
        <w:placeholder>
          <w:docPart w:val="DefaultPlaceholder_-1854013440"/>
        </w:placeholder>
      </w:sdtPr>
      <w:sdtEndPr/>
      <w:sdtContent>
        <w:p w14:paraId="1D2AF135" w14:textId="77777777" w:rsidR="00BF353A" w:rsidRPr="00600DDD" w:rsidRDefault="00BF353A">
          <w:pPr>
            <w:autoSpaceDE w:val="0"/>
            <w:autoSpaceDN w:val="0"/>
            <w:ind w:hanging="640"/>
            <w:divId w:val="78596923"/>
            <w:rPr>
              <w:rFonts w:ascii="Times New Roman" w:eastAsia="Times New Roman" w:hAnsi="Times New Roman" w:cs="Times New Roman"/>
              <w:sz w:val="24"/>
              <w:szCs w:val="24"/>
              <w:lang w:val="it-IT"/>
            </w:rPr>
          </w:pPr>
          <w:r w:rsidRPr="00600DDD">
            <w:rPr>
              <w:rFonts w:ascii="Times New Roman" w:eastAsia="Times New Roman" w:hAnsi="Times New Roman" w:cs="Times New Roman"/>
              <w:lang w:val="en-US"/>
            </w:rPr>
            <w:t>1.</w:t>
          </w:r>
          <w:r w:rsidRPr="00600DDD">
            <w:rPr>
              <w:rFonts w:ascii="Times New Roman" w:eastAsia="Times New Roman" w:hAnsi="Times New Roman" w:cs="Times New Roman"/>
              <w:lang w:val="en-US"/>
            </w:rPr>
            <w:tab/>
            <w:t xml:space="preserve">Wang, W., Xu, C., Ma, X., Zhang, X. &amp; </w:t>
          </w:r>
          <w:proofErr w:type="spellStart"/>
          <w:r w:rsidRPr="00600DDD">
            <w:rPr>
              <w:rFonts w:ascii="Times New Roman" w:eastAsia="Times New Roman" w:hAnsi="Times New Roman" w:cs="Times New Roman"/>
              <w:lang w:val="en-US"/>
            </w:rPr>
            <w:t>Xie</w:t>
          </w:r>
          <w:proofErr w:type="spellEnd"/>
          <w:r w:rsidRPr="00600DDD">
            <w:rPr>
              <w:rFonts w:ascii="Times New Roman" w:eastAsia="Times New Roman" w:hAnsi="Times New Roman" w:cs="Times New Roman"/>
              <w:lang w:val="en-US"/>
            </w:rPr>
            <w:t xml:space="preserve">, P. Intensive Care Unit-Acquired Weakness: A Review of Recent Progress With a Look Toward the Future. </w:t>
          </w:r>
          <w:proofErr w:type="spellStart"/>
          <w:r w:rsidRPr="00600DDD">
            <w:rPr>
              <w:rFonts w:ascii="Times New Roman" w:eastAsia="Times New Roman" w:hAnsi="Times New Roman" w:cs="Times New Roman"/>
              <w:i/>
              <w:iCs/>
              <w:lang w:val="it-IT"/>
            </w:rPr>
            <w:t>Frontiers</w:t>
          </w:r>
          <w:proofErr w:type="spellEnd"/>
          <w:r w:rsidRPr="00600DDD">
            <w:rPr>
              <w:rFonts w:ascii="Times New Roman" w:eastAsia="Times New Roman" w:hAnsi="Times New Roman" w:cs="Times New Roman"/>
              <w:i/>
              <w:iCs/>
              <w:lang w:val="it-IT"/>
            </w:rPr>
            <w:t xml:space="preserve"> in Medicine</w:t>
          </w:r>
          <w:r w:rsidRPr="00600DDD">
            <w:rPr>
              <w:rFonts w:ascii="Times New Roman" w:eastAsia="Times New Roman" w:hAnsi="Times New Roman" w:cs="Times New Roman"/>
              <w:lang w:val="it-IT"/>
            </w:rPr>
            <w:t xml:space="preserve"> </w:t>
          </w:r>
          <w:r w:rsidRPr="00600DDD">
            <w:rPr>
              <w:rFonts w:ascii="Times New Roman" w:eastAsia="Times New Roman" w:hAnsi="Times New Roman" w:cs="Times New Roman"/>
              <w:b/>
              <w:bCs/>
              <w:lang w:val="it-IT"/>
            </w:rPr>
            <w:t>7</w:t>
          </w:r>
          <w:r w:rsidRPr="00600DDD">
            <w:rPr>
              <w:rFonts w:ascii="Times New Roman" w:eastAsia="Times New Roman" w:hAnsi="Times New Roman" w:cs="Times New Roman"/>
              <w:lang w:val="it-IT"/>
            </w:rPr>
            <w:t>, (2020).</w:t>
          </w:r>
        </w:p>
        <w:p w14:paraId="13742FC9" w14:textId="77777777" w:rsidR="00BF353A" w:rsidRPr="00600DDD" w:rsidRDefault="00BF353A">
          <w:pPr>
            <w:autoSpaceDE w:val="0"/>
            <w:autoSpaceDN w:val="0"/>
            <w:ind w:hanging="640"/>
            <w:divId w:val="920480456"/>
            <w:rPr>
              <w:rFonts w:ascii="Times New Roman" w:eastAsia="Times New Roman" w:hAnsi="Times New Roman" w:cs="Times New Roman"/>
              <w:lang w:val="it-IT"/>
            </w:rPr>
          </w:pPr>
          <w:r w:rsidRPr="00600DDD">
            <w:rPr>
              <w:rFonts w:ascii="Times New Roman" w:eastAsia="Times New Roman" w:hAnsi="Times New Roman" w:cs="Times New Roman"/>
              <w:lang w:val="it-IT"/>
            </w:rPr>
            <w:t>2.</w:t>
          </w:r>
          <w:r w:rsidRPr="00600DDD">
            <w:rPr>
              <w:rFonts w:ascii="Times New Roman" w:eastAsia="Times New Roman" w:hAnsi="Times New Roman" w:cs="Times New Roman"/>
              <w:lang w:val="it-IT"/>
            </w:rPr>
            <w:tab/>
          </w:r>
          <w:proofErr w:type="spellStart"/>
          <w:r w:rsidRPr="00600DDD">
            <w:rPr>
              <w:rFonts w:ascii="Times New Roman" w:eastAsia="Times New Roman" w:hAnsi="Times New Roman" w:cs="Times New Roman"/>
              <w:lang w:val="it-IT"/>
            </w:rPr>
            <w:t>Koukourikos</w:t>
          </w:r>
          <w:proofErr w:type="spellEnd"/>
          <w:r w:rsidRPr="00600DDD">
            <w:rPr>
              <w:rFonts w:ascii="Times New Roman" w:eastAsia="Times New Roman" w:hAnsi="Times New Roman" w:cs="Times New Roman"/>
              <w:lang w:val="it-IT"/>
            </w:rPr>
            <w:t xml:space="preserve">, K., </w:t>
          </w:r>
          <w:proofErr w:type="spellStart"/>
          <w:r w:rsidRPr="00600DDD">
            <w:rPr>
              <w:rFonts w:ascii="Times New Roman" w:eastAsia="Times New Roman" w:hAnsi="Times New Roman" w:cs="Times New Roman"/>
              <w:lang w:val="it-IT"/>
            </w:rPr>
            <w:t>Tsaloglidou</w:t>
          </w:r>
          <w:proofErr w:type="spellEnd"/>
          <w:r w:rsidRPr="00600DDD">
            <w:rPr>
              <w:rFonts w:ascii="Times New Roman" w:eastAsia="Times New Roman" w:hAnsi="Times New Roman" w:cs="Times New Roman"/>
              <w:lang w:val="it-IT"/>
            </w:rPr>
            <w:t xml:space="preserve">, A. &amp; </w:t>
          </w:r>
          <w:proofErr w:type="spellStart"/>
          <w:r w:rsidRPr="00600DDD">
            <w:rPr>
              <w:rFonts w:ascii="Times New Roman" w:eastAsia="Times New Roman" w:hAnsi="Times New Roman" w:cs="Times New Roman"/>
              <w:lang w:val="it-IT"/>
            </w:rPr>
            <w:t>Kourkouta</w:t>
          </w:r>
          <w:proofErr w:type="spellEnd"/>
          <w:r w:rsidRPr="00600DDD">
            <w:rPr>
              <w:rFonts w:ascii="Times New Roman" w:eastAsia="Times New Roman" w:hAnsi="Times New Roman" w:cs="Times New Roman"/>
              <w:lang w:val="it-IT"/>
            </w:rPr>
            <w:t xml:space="preserve">, L. Muscle </w:t>
          </w:r>
          <w:proofErr w:type="spellStart"/>
          <w:r w:rsidRPr="00600DDD">
            <w:rPr>
              <w:rFonts w:ascii="Times New Roman" w:eastAsia="Times New Roman" w:hAnsi="Times New Roman" w:cs="Times New Roman"/>
              <w:lang w:val="it-IT"/>
            </w:rPr>
            <w:t>Atrophy</w:t>
          </w:r>
          <w:proofErr w:type="spellEnd"/>
          <w:r w:rsidRPr="00600DDD">
            <w:rPr>
              <w:rFonts w:ascii="Times New Roman" w:eastAsia="Times New Roman" w:hAnsi="Times New Roman" w:cs="Times New Roman"/>
              <w:lang w:val="it-IT"/>
            </w:rPr>
            <w:t xml:space="preserve"> in Intensive Care Unit </w:t>
          </w:r>
          <w:proofErr w:type="spellStart"/>
          <w:r w:rsidRPr="00600DDD">
            <w:rPr>
              <w:rFonts w:ascii="Times New Roman" w:eastAsia="Times New Roman" w:hAnsi="Times New Roman" w:cs="Times New Roman"/>
              <w:lang w:val="it-IT"/>
            </w:rPr>
            <w:t>Patients</w:t>
          </w:r>
          <w:proofErr w:type="spellEnd"/>
          <w:r w:rsidRPr="00600DDD">
            <w:rPr>
              <w:rFonts w:ascii="Times New Roman" w:eastAsia="Times New Roman" w:hAnsi="Times New Roman" w:cs="Times New Roman"/>
              <w:lang w:val="it-IT"/>
            </w:rPr>
            <w:t xml:space="preserve">. </w:t>
          </w:r>
          <w:r w:rsidRPr="00600DDD">
            <w:rPr>
              <w:rFonts w:ascii="Times New Roman" w:eastAsia="Times New Roman" w:hAnsi="Times New Roman" w:cs="Times New Roman"/>
              <w:i/>
              <w:iCs/>
              <w:lang w:val="it-IT"/>
            </w:rPr>
            <w:t>Acta Informatica Medica</w:t>
          </w:r>
          <w:r w:rsidRPr="00600DDD">
            <w:rPr>
              <w:rFonts w:ascii="Times New Roman" w:eastAsia="Times New Roman" w:hAnsi="Times New Roman" w:cs="Times New Roman"/>
              <w:lang w:val="it-IT"/>
            </w:rPr>
            <w:t xml:space="preserve"> </w:t>
          </w:r>
          <w:r w:rsidRPr="00600DDD">
            <w:rPr>
              <w:rFonts w:ascii="Times New Roman" w:eastAsia="Times New Roman" w:hAnsi="Times New Roman" w:cs="Times New Roman"/>
              <w:b/>
              <w:bCs/>
              <w:lang w:val="it-IT"/>
            </w:rPr>
            <w:t>22</w:t>
          </w:r>
          <w:r w:rsidRPr="00600DDD">
            <w:rPr>
              <w:rFonts w:ascii="Times New Roman" w:eastAsia="Times New Roman" w:hAnsi="Times New Roman" w:cs="Times New Roman"/>
              <w:lang w:val="it-IT"/>
            </w:rPr>
            <w:t>, 406 (2014).</w:t>
          </w:r>
        </w:p>
        <w:p w14:paraId="6B59E7F7" w14:textId="77777777" w:rsidR="00BF353A" w:rsidRPr="00600DDD" w:rsidRDefault="00BF353A">
          <w:pPr>
            <w:autoSpaceDE w:val="0"/>
            <w:autoSpaceDN w:val="0"/>
            <w:ind w:hanging="640"/>
            <w:divId w:val="713235768"/>
            <w:rPr>
              <w:rFonts w:ascii="Times New Roman" w:eastAsia="Times New Roman" w:hAnsi="Times New Roman" w:cs="Times New Roman"/>
              <w:lang w:val="en-US"/>
            </w:rPr>
          </w:pPr>
          <w:r w:rsidRPr="00600DDD">
            <w:rPr>
              <w:rFonts w:ascii="Times New Roman" w:eastAsia="Times New Roman" w:hAnsi="Times New Roman" w:cs="Times New Roman"/>
              <w:lang w:val="it-IT"/>
            </w:rPr>
            <w:t>3.</w:t>
          </w:r>
          <w:r w:rsidRPr="00600DDD">
            <w:rPr>
              <w:rFonts w:ascii="Times New Roman" w:eastAsia="Times New Roman" w:hAnsi="Times New Roman" w:cs="Times New Roman"/>
              <w:lang w:val="it-IT"/>
            </w:rPr>
            <w:tab/>
            <w:t xml:space="preserve">Latronico, N. </w:t>
          </w:r>
          <w:r w:rsidRPr="00600DDD">
            <w:rPr>
              <w:rFonts w:ascii="Times New Roman" w:eastAsia="Times New Roman" w:hAnsi="Times New Roman" w:cs="Times New Roman"/>
              <w:i/>
              <w:iCs/>
              <w:lang w:val="it-IT"/>
            </w:rPr>
            <w:t>et al.</w:t>
          </w:r>
          <w:r w:rsidRPr="00600DDD">
            <w:rPr>
              <w:rFonts w:ascii="Times New Roman" w:eastAsia="Times New Roman" w:hAnsi="Times New Roman" w:cs="Times New Roman"/>
              <w:lang w:val="it-IT"/>
            </w:rPr>
            <w:t xml:space="preserve"> </w:t>
          </w:r>
          <w:r w:rsidRPr="00600DDD">
            <w:rPr>
              <w:rFonts w:ascii="Times New Roman" w:eastAsia="Times New Roman" w:hAnsi="Times New Roman" w:cs="Times New Roman"/>
              <w:lang w:val="en-US"/>
            </w:rPr>
            <w:t xml:space="preserve">The ICM research agenda on intensive care unit-acquired weakness. </w:t>
          </w:r>
          <w:r w:rsidRPr="00600DDD">
            <w:rPr>
              <w:rFonts w:ascii="Times New Roman" w:eastAsia="Times New Roman" w:hAnsi="Times New Roman" w:cs="Times New Roman"/>
              <w:i/>
              <w:iCs/>
              <w:lang w:val="en-US"/>
            </w:rPr>
            <w:t>Intensive Care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43</w:t>
          </w:r>
          <w:r w:rsidRPr="00600DDD">
            <w:rPr>
              <w:rFonts w:ascii="Times New Roman" w:eastAsia="Times New Roman" w:hAnsi="Times New Roman" w:cs="Times New Roman"/>
              <w:lang w:val="en-US"/>
            </w:rPr>
            <w:t>, 1270–1281 (2017).</w:t>
          </w:r>
        </w:p>
        <w:p w14:paraId="7324E68A" w14:textId="77777777" w:rsidR="00BF353A" w:rsidRPr="00600DDD" w:rsidRDefault="00BF353A">
          <w:pPr>
            <w:autoSpaceDE w:val="0"/>
            <w:autoSpaceDN w:val="0"/>
            <w:ind w:hanging="640"/>
            <w:divId w:val="35547442"/>
            <w:rPr>
              <w:rFonts w:ascii="Times New Roman" w:eastAsia="Times New Roman" w:hAnsi="Times New Roman" w:cs="Times New Roman"/>
              <w:lang w:val="en-US"/>
            </w:rPr>
          </w:pPr>
          <w:r w:rsidRPr="00600DDD">
            <w:rPr>
              <w:rFonts w:ascii="Times New Roman" w:eastAsia="Times New Roman" w:hAnsi="Times New Roman" w:cs="Times New Roman"/>
              <w:lang w:val="en-US"/>
            </w:rPr>
            <w:t>4.</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Joskova</w:t>
          </w:r>
          <w:proofErr w:type="spellEnd"/>
          <w:r w:rsidRPr="00600DDD">
            <w:rPr>
              <w:rFonts w:ascii="Times New Roman" w:eastAsia="Times New Roman" w:hAnsi="Times New Roman" w:cs="Times New Roman"/>
              <w:lang w:val="en-US"/>
            </w:rPr>
            <w:t xml:space="preserve">, V.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Critical evaluation of muscle mass loss as a prognostic marker of morbidity in critically ill patients and methods for its determination. </w:t>
          </w:r>
          <w:r w:rsidRPr="00600DDD">
            <w:rPr>
              <w:rFonts w:ascii="Times New Roman" w:eastAsia="Times New Roman" w:hAnsi="Times New Roman" w:cs="Times New Roman"/>
              <w:i/>
              <w:iCs/>
              <w:lang w:val="en-US"/>
            </w:rPr>
            <w:t>Journal of Rehabilitation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50</w:t>
          </w:r>
          <w:r w:rsidRPr="00600DDD">
            <w:rPr>
              <w:rFonts w:ascii="Times New Roman" w:eastAsia="Times New Roman" w:hAnsi="Times New Roman" w:cs="Times New Roman"/>
              <w:lang w:val="en-US"/>
            </w:rPr>
            <w:t>, 696–704 (2018).</w:t>
          </w:r>
        </w:p>
        <w:p w14:paraId="69AD270E" w14:textId="77777777" w:rsidR="00BF353A" w:rsidRPr="00600DDD" w:rsidRDefault="00BF353A">
          <w:pPr>
            <w:autoSpaceDE w:val="0"/>
            <w:autoSpaceDN w:val="0"/>
            <w:ind w:hanging="640"/>
            <w:divId w:val="1498379516"/>
            <w:rPr>
              <w:rFonts w:ascii="Times New Roman" w:eastAsia="Times New Roman" w:hAnsi="Times New Roman" w:cs="Times New Roman"/>
              <w:lang w:val="en-US"/>
            </w:rPr>
          </w:pPr>
          <w:r w:rsidRPr="00600DDD">
            <w:rPr>
              <w:rFonts w:ascii="Times New Roman" w:eastAsia="Times New Roman" w:hAnsi="Times New Roman" w:cs="Times New Roman"/>
              <w:lang w:val="en-US"/>
            </w:rPr>
            <w:t>5.</w:t>
          </w:r>
          <w:r w:rsidRPr="00600DDD">
            <w:rPr>
              <w:rFonts w:ascii="Times New Roman" w:eastAsia="Times New Roman" w:hAnsi="Times New Roman" w:cs="Times New Roman"/>
              <w:lang w:val="en-US"/>
            </w:rPr>
            <w:tab/>
            <w:t xml:space="preserve">Yang, T., Li, Z., Jiang, L., Wang, Y. &amp; Xi, X. Risk factors for intensive care unit-acquired weakness: A systematic review and meta-analysis. </w:t>
          </w:r>
          <w:r w:rsidRPr="00600DDD">
            <w:rPr>
              <w:rFonts w:ascii="Times New Roman" w:eastAsia="Times New Roman" w:hAnsi="Times New Roman" w:cs="Times New Roman"/>
              <w:i/>
              <w:iCs/>
              <w:lang w:val="en-US"/>
            </w:rPr>
            <w:t xml:space="preserve">Acta </w:t>
          </w:r>
          <w:proofErr w:type="spellStart"/>
          <w:r w:rsidRPr="00600DDD">
            <w:rPr>
              <w:rFonts w:ascii="Times New Roman" w:eastAsia="Times New Roman" w:hAnsi="Times New Roman" w:cs="Times New Roman"/>
              <w:i/>
              <w:iCs/>
              <w:lang w:val="en-US"/>
            </w:rPr>
            <w:t>Neurologica</w:t>
          </w:r>
          <w:proofErr w:type="spellEnd"/>
          <w:r w:rsidRPr="00600DDD">
            <w:rPr>
              <w:rFonts w:ascii="Times New Roman" w:eastAsia="Times New Roman" w:hAnsi="Times New Roman" w:cs="Times New Roman"/>
              <w:i/>
              <w:iCs/>
              <w:lang w:val="en-US"/>
            </w:rPr>
            <w:t xml:space="preserve"> Scandinavica</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138</w:t>
          </w:r>
          <w:r w:rsidRPr="00600DDD">
            <w:rPr>
              <w:rFonts w:ascii="Times New Roman" w:eastAsia="Times New Roman" w:hAnsi="Times New Roman" w:cs="Times New Roman"/>
              <w:lang w:val="en-US"/>
            </w:rPr>
            <w:t>, 104–114 (2018).</w:t>
          </w:r>
        </w:p>
        <w:p w14:paraId="32C025B8" w14:textId="77777777" w:rsidR="00BF353A" w:rsidRPr="00600DDD" w:rsidRDefault="00BF353A">
          <w:pPr>
            <w:autoSpaceDE w:val="0"/>
            <w:autoSpaceDN w:val="0"/>
            <w:ind w:hanging="640"/>
            <w:divId w:val="200703630"/>
            <w:rPr>
              <w:rFonts w:ascii="Times New Roman" w:eastAsia="Times New Roman" w:hAnsi="Times New Roman" w:cs="Times New Roman"/>
              <w:lang w:val="en-US"/>
            </w:rPr>
          </w:pPr>
          <w:r w:rsidRPr="00600DDD">
            <w:rPr>
              <w:rFonts w:ascii="Times New Roman" w:eastAsia="Times New Roman" w:hAnsi="Times New Roman" w:cs="Times New Roman"/>
              <w:lang w:val="en-US"/>
            </w:rPr>
            <w:t>6.</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Hermans</w:t>
          </w:r>
          <w:proofErr w:type="spellEnd"/>
          <w:r w:rsidRPr="00600DDD">
            <w:rPr>
              <w:rFonts w:ascii="Times New Roman" w:eastAsia="Times New Roman" w:hAnsi="Times New Roman" w:cs="Times New Roman"/>
              <w:lang w:val="en-US"/>
            </w:rPr>
            <w:t xml:space="preserve">, G. &amp; van den </w:t>
          </w:r>
          <w:proofErr w:type="spellStart"/>
          <w:r w:rsidRPr="00600DDD">
            <w:rPr>
              <w:rFonts w:ascii="Times New Roman" w:eastAsia="Times New Roman" w:hAnsi="Times New Roman" w:cs="Times New Roman"/>
              <w:lang w:val="en-US"/>
            </w:rPr>
            <w:t>Berghe</w:t>
          </w:r>
          <w:proofErr w:type="spellEnd"/>
          <w:r w:rsidRPr="00600DDD">
            <w:rPr>
              <w:rFonts w:ascii="Times New Roman" w:eastAsia="Times New Roman" w:hAnsi="Times New Roman" w:cs="Times New Roman"/>
              <w:lang w:val="en-US"/>
            </w:rPr>
            <w:t xml:space="preserve">, G. Clinical review: intensive care unit acquired weakness. </w:t>
          </w:r>
          <w:r w:rsidRPr="00600DDD">
            <w:rPr>
              <w:rFonts w:ascii="Times New Roman" w:eastAsia="Times New Roman" w:hAnsi="Times New Roman" w:cs="Times New Roman"/>
              <w:i/>
              <w:iCs/>
              <w:lang w:val="en-US"/>
            </w:rPr>
            <w:t>Critical Care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19</w:t>
          </w:r>
          <w:r w:rsidRPr="00600DDD">
            <w:rPr>
              <w:rFonts w:ascii="Times New Roman" w:eastAsia="Times New Roman" w:hAnsi="Times New Roman" w:cs="Times New Roman"/>
              <w:lang w:val="en-US"/>
            </w:rPr>
            <w:t>, 274 (2015).</w:t>
          </w:r>
        </w:p>
        <w:p w14:paraId="1073D153" w14:textId="77777777" w:rsidR="00BF353A" w:rsidRPr="00600DDD" w:rsidRDefault="00BF353A">
          <w:pPr>
            <w:autoSpaceDE w:val="0"/>
            <w:autoSpaceDN w:val="0"/>
            <w:ind w:hanging="640"/>
            <w:divId w:val="734084193"/>
            <w:rPr>
              <w:rFonts w:ascii="Times New Roman" w:eastAsia="Times New Roman" w:hAnsi="Times New Roman" w:cs="Times New Roman"/>
              <w:lang w:val="en-US"/>
            </w:rPr>
          </w:pPr>
          <w:r w:rsidRPr="00600DDD">
            <w:rPr>
              <w:rFonts w:ascii="Times New Roman" w:eastAsia="Times New Roman" w:hAnsi="Times New Roman" w:cs="Times New Roman"/>
              <w:lang w:val="en-US"/>
            </w:rPr>
            <w:t>7.</w:t>
          </w:r>
          <w:r w:rsidRPr="00600DDD">
            <w:rPr>
              <w:rFonts w:ascii="Times New Roman" w:eastAsia="Times New Roman" w:hAnsi="Times New Roman" w:cs="Times New Roman"/>
              <w:lang w:val="en-US"/>
            </w:rPr>
            <w:tab/>
            <w:t xml:space="preserve">Kramer, C. L. Intensive Care Unit–Acquired Weakness. </w:t>
          </w:r>
          <w:r w:rsidRPr="00600DDD">
            <w:rPr>
              <w:rFonts w:ascii="Times New Roman" w:eastAsia="Times New Roman" w:hAnsi="Times New Roman" w:cs="Times New Roman"/>
              <w:i/>
              <w:iCs/>
              <w:lang w:val="en-US"/>
            </w:rPr>
            <w:t>Neurologic Clinics</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35</w:t>
          </w:r>
          <w:r w:rsidRPr="00600DDD">
            <w:rPr>
              <w:rFonts w:ascii="Times New Roman" w:eastAsia="Times New Roman" w:hAnsi="Times New Roman" w:cs="Times New Roman"/>
              <w:lang w:val="en-US"/>
            </w:rPr>
            <w:t>, 723–736 (2017).</w:t>
          </w:r>
        </w:p>
        <w:p w14:paraId="46320996" w14:textId="77777777" w:rsidR="00BF353A" w:rsidRPr="00600DDD" w:rsidRDefault="00BF353A">
          <w:pPr>
            <w:autoSpaceDE w:val="0"/>
            <w:autoSpaceDN w:val="0"/>
            <w:ind w:hanging="640"/>
            <w:divId w:val="2137866635"/>
            <w:rPr>
              <w:rFonts w:ascii="Times New Roman" w:eastAsia="Times New Roman" w:hAnsi="Times New Roman" w:cs="Times New Roman"/>
              <w:lang w:val="en-US"/>
            </w:rPr>
          </w:pPr>
          <w:r w:rsidRPr="00600DDD">
            <w:rPr>
              <w:rFonts w:ascii="Times New Roman" w:eastAsia="Times New Roman" w:hAnsi="Times New Roman" w:cs="Times New Roman"/>
              <w:lang w:val="en-US"/>
            </w:rPr>
            <w:t>8.</w:t>
          </w:r>
          <w:r w:rsidRPr="00600DDD">
            <w:rPr>
              <w:rFonts w:ascii="Times New Roman" w:eastAsia="Times New Roman" w:hAnsi="Times New Roman" w:cs="Times New Roman"/>
              <w:lang w:val="en-US"/>
            </w:rPr>
            <w:tab/>
            <w:t xml:space="preserve">de </w:t>
          </w:r>
          <w:proofErr w:type="spellStart"/>
          <w:r w:rsidRPr="00600DDD">
            <w:rPr>
              <w:rFonts w:ascii="Times New Roman" w:eastAsia="Times New Roman" w:hAnsi="Times New Roman" w:cs="Times New Roman"/>
              <w:lang w:val="en-US"/>
            </w:rPr>
            <w:t>Jonghe</w:t>
          </w:r>
          <w:proofErr w:type="spellEnd"/>
          <w:r w:rsidRPr="00600DDD">
            <w:rPr>
              <w:rFonts w:ascii="Times New Roman" w:eastAsia="Times New Roman" w:hAnsi="Times New Roman" w:cs="Times New Roman"/>
              <w:lang w:val="en-US"/>
            </w:rPr>
            <w:t xml:space="preserve">, B., </w:t>
          </w:r>
          <w:proofErr w:type="spellStart"/>
          <w:r w:rsidRPr="00600DDD">
            <w:rPr>
              <w:rFonts w:ascii="Times New Roman" w:eastAsia="Times New Roman" w:hAnsi="Times New Roman" w:cs="Times New Roman"/>
              <w:lang w:val="en-US"/>
            </w:rPr>
            <w:t>Lacherade</w:t>
          </w:r>
          <w:proofErr w:type="spellEnd"/>
          <w:r w:rsidRPr="00600DDD">
            <w:rPr>
              <w:rFonts w:ascii="Times New Roman" w:eastAsia="Times New Roman" w:hAnsi="Times New Roman" w:cs="Times New Roman"/>
              <w:lang w:val="en-US"/>
            </w:rPr>
            <w:t xml:space="preserve">, J.-C., </w:t>
          </w:r>
          <w:proofErr w:type="spellStart"/>
          <w:r w:rsidRPr="00600DDD">
            <w:rPr>
              <w:rFonts w:ascii="Times New Roman" w:eastAsia="Times New Roman" w:hAnsi="Times New Roman" w:cs="Times New Roman"/>
              <w:lang w:val="en-US"/>
            </w:rPr>
            <w:t>Sharshar</w:t>
          </w:r>
          <w:proofErr w:type="spellEnd"/>
          <w:r w:rsidRPr="00600DDD">
            <w:rPr>
              <w:rFonts w:ascii="Times New Roman" w:eastAsia="Times New Roman" w:hAnsi="Times New Roman" w:cs="Times New Roman"/>
              <w:lang w:val="en-US"/>
            </w:rPr>
            <w:t xml:space="preserve">, T. &amp; </w:t>
          </w:r>
          <w:proofErr w:type="spellStart"/>
          <w:r w:rsidRPr="00600DDD">
            <w:rPr>
              <w:rFonts w:ascii="Times New Roman" w:eastAsia="Times New Roman" w:hAnsi="Times New Roman" w:cs="Times New Roman"/>
              <w:lang w:val="en-US"/>
            </w:rPr>
            <w:t>Outin</w:t>
          </w:r>
          <w:proofErr w:type="spellEnd"/>
          <w:r w:rsidRPr="00600DDD">
            <w:rPr>
              <w:rFonts w:ascii="Times New Roman" w:eastAsia="Times New Roman" w:hAnsi="Times New Roman" w:cs="Times New Roman"/>
              <w:lang w:val="en-US"/>
            </w:rPr>
            <w:t xml:space="preserve">, H. Intensive care unit-acquired weakness: Risk factors and prevention. </w:t>
          </w:r>
          <w:r w:rsidRPr="00600DDD">
            <w:rPr>
              <w:rFonts w:ascii="Times New Roman" w:eastAsia="Times New Roman" w:hAnsi="Times New Roman" w:cs="Times New Roman"/>
              <w:i/>
              <w:iCs/>
              <w:lang w:val="en-US"/>
            </w:rPr>
            <w:t>Critical Care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37</w:t>
          </w:r>
          <w:r w:rsidRPr="00600DDD">
            <w:rPr>
              <w:rFonts w:ascii="Times New Roman" w:eastAsia="Times New Roman" w:hAnsi="Times New Roman" w:cs="Times New Roman"/>
              <w:lang w:val="en-US"/>
            </w:rPr>
            <w:t>, S309–S315 (2009).</w:t>
          </w:r>
        </w:p>
        <w:p w14:paraId="08A68E52" w14:textId="77777777" w:rsidR="00BF353A" w:rsidRPr="00600DDD" w:rsidRDefault="00BF353A">
          <w:pPr>
            <w:autoSpaceDE w:val="0"/>
            <w:autoSpaceDN w:val="0"/>
            <w:ind w:hanging="640"/>
            <w:divId w:val="172650634"/>
            <w:rPr>
              <w:rFonts w:ascii="Times New Roman" w:eastAsia="Times New Roman" w:hAnsi="Times New Roman" w:cs="Times New Roman"/>
              <w:lang w:val="en-US"/>
            </w:rPr>
          </w:pPr>
          <w:r w:rsidRPr="00600DDD">
            <w:rPr>
              <w:rFonts w:ascii="Times New Roman" w:eastAsia="Times New Roman" w:hAnsi="Times New Roman" w:cs="Times New Roman"/>
              <w:lang w:val="en-US"/>
            </w:rPr>
            <w:t>9.</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Dinglas</w:t>
          </w:r>
          <w:proofErr w:type="spellEnd"/>
          <w:r w:rsidRPr="00600DDD">
            <w:rPr>
              <w:rFonts w:ascii="Times New Roman" w:eastAsia="Times New Roman" w:hAnsi="Times New Roman" w:cs="Times New Roman"/>
              <w:lang w:val="en-US"/>
            </w:rPr>
            <w:t xml:space="preserve">, V. D.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Muscle Weakness and 5-Year Survival in Acute Respiratory Distress Syndrome Survivors*. </w:t>
          </w:r>
          <w:r w:rsidRPr="00600DDD">
            <w:rPr>
              <w:rFonts w:ascii="Times New Roman" w:eastAsia="Times New Roman" w:hAnsi="Times New Roman" w:cs="Times New Roman"/>
              <w:i/>
              <w:iCs/>
              <w:lang w:val="en-US"/>
            </w:rPr>
            <w:t>Critical Care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45</w:t>
          </w:r>
          <w:r w:rsidRPr="00600DDD">
            <w:rPr>
              <w:rFonts w:ascii="Times New Roman" w:eastAsia="Times New Roman" w:hAnsi="Times New Roman" w:cs="Times New Roman"/>
              <w:lang w:val="en-US"/>
            </w:rPr>
            <w:t>, 446–453 (2017).</w:t>
          </w:r>
        </w:p>
        <w:p w14:paraId="78AE968F" w14:textId="77777777" w:rsidR="00BF353A" w:rsidRPr="00600DDD" w:rsidRDefault="00BF353A">
          <w:pPr>
            <w:autoSpaceDE w:val="0"/>
            <w:autoSpaceDN w:val="0"/>
            <w:ind w:hanging="640"/>
            <w:divId w:val="15084692"/>
            <w:rPr>
              <w:rFonts w:ascii="Times New Roman" w:eastAsia="Times New Roman" w:hAnsi="Times New Roman" w:cs="Times New Roman"/>
              <w:lang w:val="en-US"/>
            </w:rPr>
          </w:pPr>
          <w:r w:rsidRPr="00600DDD">
            <w:rPr>
              <w:rFonts w:ascii="Times New Roman" w:eastAsia="Times New Roman" w:hAnsi="Times New Roman" w:cs="Times New Roman"/>
              <w:lang w:val="en-US"/>
            </w:rPr>
            <w:t>10.</w:t>
          </w:r>
          <w:r w:rsidRPr="00600DDD">
            <w:rPr>
              <w:rFonts w:ascii="Times New Roman" w:eastAsia="Times New Roman" w:hAnsi="Times New Roman" w:cs="Times New Roman"/>
              <w:lang w:val="en-US"/>
            </w:rPr>
            <w:tab/>
            <w:t xml:space="preserve">van </w:t>
          </w:r>
          <w:proofErr w:type="spellStart"/>
          <w:r w:rsidRPr="00600DDD">
            <w:rPr>
              <w:rFonts w:ascii="Times New Roman" w:eastAsia="Times New Roman" w:hAnsi="Times New Roman" w:cs="Times New Roman"/>
              <w:lang w:val="en-US"/>
            </w:rPr>
            <w:t>Aerde</w:t>
          </w:r>
          <w:proofErr w:type="spellEnd"/>
          <w:r w:rsidRPr="00600DDD">
            <w:rPr>
              <w:rFonts w:ascii="Times New Roman" w:eastAsia="Times New Roman" w:hAnsi="Times New Roman" w:cs="Times New Roman"/>
              <w:lang w:val="en-US"/>
            </w:rPr>
            <w:t xml:space="preserve">, N.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Five-year impact of ICU-acquired neuromuscular complications: a prospective, observational study. </w:t>
          </w:r>
          <w:r w:rsidRPr="00600DDD">
            <w:rPr>
              <w:rFonts w:ascii="Times New Roman" w:eastAsia="Times New Roman" w:hAnsi="Times New Roman" w:cs="Times New Roman"/>
              <w:i/>
              <w:iCs/>
              <w:lang w:val="en-US"/>
            </w:rPr>
            <w:t>Intensive Care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46</w:t>
          </w:r>
          <w:r w:rsidRPr="00600DDD">
            <w:rPr>
              <w:rFonts w:ascii="Times New Roman" w:eastAsia="Times New Roman" w:hAnsi="Times New Roman" w:cs="Times New Roman"/>
              <w:lang w:val="en-US"/>
            </w:rPr>
            <w:t>, 1184–1193 (2020).</w:t>
          </w:r>
        </w:p>
        <w:p w14:paraId="5CD2E3AF" w14:textId="77777777" w:rsidR="00BF353A" w:rsidRPr="00600DDD" w:rsidRDefault="00BF353A">
          <w:pPr>
            <w:autoSpaceDE w:val="0"/>
            <w:autoSpaceDN w:val="0"/>
            <w:ind w:hanging="640"/>
            <w:divId w:val="899631331"/>
            <w:rPr>
              <w:rFonts w:ascii="Times New Roman" w:eastAsia="Times New Roman" w:hAnsi="Times New Roman" w:cs="Times New Roman"/>
              <w:lang w:val="en-US"/>
            </w:rPr>
          </w:pPr>
          <w:r w:rsidRPr="00600DDD">
            <w:rPr>
              <w:rFonts w:ascii="Times New Roman" w:eastAsia="Times New Roman" w:hAnsi="Times New Roman" w:cs="Times New Roman"/>
              <w:lang w:val="en-US"/>
            </w:rPr>
            <w:t>11.</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Vanhorebeek</w:t>
          </w:r>
          <w:proofErr w:type="spellEnd"/>
          <w:r w:rsidRPr="00600DDD">
            <w:rPr>
              <w:rFonts w:ascii="Times New Roman" w:eastAsia="Times New Roman" w:hAnsi="Times New Roman" w:cs="Times New Roman"/>
              <w:lang w:val="en-US"/>
            </w:rPr>
            <w:t xml:space="preserve">, I., </w:t>
          </w:r>
          <w:proofErr w:type="spellStart"/>
          <w:r w:rsidRPr="00600DDD">
            <w:rPr>
              <w:rFonts w:ascii="Times New Roman" w:eastAsia="Times New Roman" w:hAnsi="Times New Roman" w:cs="Times New Roman"/>
              <w:lang w:val="en-US"/>
            </w:rPr>
            <w:t>Latronico</w:t>
          </w:r>
          <w:proofErr w:type="spellEnd"/>
          <w:r w:rsidRPr="00600DDD">
            <w:rPr>
              <w:rFonts w:ascii="Times New Roman" w:eastAsia="Times New Roman" w:hAnsi="Times New Roman" w:cs="Times New Roman"/>
              <w:lang w:val="en-US"/>
            </w:rPr>
            <w:t xml:space="preserve">, N. &amp; van den </w:t>
          </w:r>
          <w:proofErr w:type="spellStart"/>
          <w:r w:rsidRPr="00600DDD">
            <w:rPr>
              <w:rFonts w:ascii="Times New Roman" w:eastAsia="Times New Roman" w:hAnsi="Times New Roman" w:cs="Times New Roman"/>
              <w:lang w:val="en-US"/>
            </w:rPr>
            <w:t>Berghe</w:t>
          </w:r>
          <w:proofErr w:type="spellEnd"/>
          <w:r w:rsidRPr="00600DDD">
            <w:rPr>
              <w:rFonts w:ascii="Times New Roman" w:eastAsia="Times New Roman" w:hAnsi="Times New Roman" w:cs="Times New Roman"/>
              <w:lang w:val="en-US"/>
            </w:rPr>
            <w:t xml:space="preserve">, G. ICU-acquired weakness. </w:t>
          </w:r>
          <w:r w:rsidRPr="00600DDD">
            <w:rPr>
              <w:rFonts w:ascii="Times New Roman" w:eastAsia="Times New Roman" w:hAnsi="Times New Roman" w:cs="Times New Roman"/>
              <w:i/>
              <w:iCs/>
              <w:lang w:val="en-US"/>
            </w:rPr>
            <w:t>Intensive Care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46</w:t>
          </w:r>
          <w:r w:rsidRPr="00600DDD">
            <w:rPr>
              <w:rFonts w:ascii="Times New Roman" w:eastAsia="Times New Roman" w:hAnsi="Times New Roman" w:cs="Times New Roman"/>
              <w:lang w:val="en-US"/>
            </w:rPr>
            <w:t>, 637–653 (2020).</w:t>
          </w:r>
        </w:p>
        <w:p w14:paraId="2175949B" w14:textId="77777777" w:rsidR="00BF353A" w:rsidRPr="00600DDD" w:rsidRDefault="00BF353A">
          <w:pPr>
            <w:autoSpaceDE w:val="0"/>
            <w:autoSpaceDN w:val="0"/>
            <w:ind w:hanging="640"/>
            <w:divId w:val="1055935960"/>
            <w:rPr>
              <w:rFonts w:ascii="Times New Roman" w:eastAsia="Times New Roman" w:hAnsi="Times New Roman" w:cs="Times New Roman"/>
              <w:lang w:val="en-US"/>
            </w:rPr>
          </w:pPr>
          <w:r w:rsidRPr="00600DDD">
            <w:rPr>
              <w:rFonts w:ascii="Times New Roman" w:eastAsia="Times New Roman" w:hAnsi="Times New Roman" w:cs="Times New Roman"/>
              <w:lang w:val="en-US"/>
            </w:rPr>
            <w:t>12.</w:t>
          </w:r>
          <w:r w:rsidRPr="00600DDD">
            <w:rPr>
              <w:rFonts w:ascii="Times New Roman" w:eastAsia="Times New Roman" w:hAnsi="Times New Roman" w:cs="Times New Roman"/>
              <w:lang w:val="en-US"/>
            </w:rPr>
            <w:tab/>
            <w:t xml:space="preserve">de Campos Biazon, T. M. P.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The effect of passive mobilization associated with blood flow restriction and combined with electrical stimulation on cardiorespiratory safety, neuromuscular adaptations, physical function, and quality of life in comatose patients in an ICU: a randomized controlled clinical trial. </w:t>
          </w:r>
          <w:r w:rsidRPr="00600DDD">
            <w:rPr>
              <w:rFonts w:ascii="Times New Roman" w:eastAsia="Times New Roman" w:hAnsi="Times New Roman" w:cs="Times New Roman"/>
              <w:i/>
              <w:iCs/>
              <w:lang w:val="en-US"/>
            </w:rPr>
            <w:t>Trials</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22</w:t>
          </w:r>
          <w:r w:rsidRPr="00600DDD">
            <w:rPr>
              <w:rFonts w:ascii="Times New Roman" w:eastAsia="Times New Roman" w:hAnsi="Times New Roman" w:cs="Times New Roman"/>
              <w:lang w:val="en-US"/>
            </w:rPr>
            <w:t>, 969 (2021).</w:t>
          </w:r>
        </w:p>
        <w:p w14:paraId="36D2C498" w14:textId="77777777" w:rsidR="00BF353A" w:rsidRPr="00600DDD" w:rsidRDefault="00BF353A">
          <w:pPr>
            <w:autoSpaceDE w:val="0"/>
            <w:autoSpaceDN w:val="0"/>
            <w:ind w:hanging="640"/>
            <w:divId w:val="1832332352"/>
            <w:rPr>
              <w:rFonts w:ascii="Times New Roman" w:eastAsia="Times New Roman" w:hAnsi="Times New Roman" w:cs="Times New Roman"/>
              <w:lang w:val="en-US"/>
            </w:rPr>
          </w:pPr>
          <w:r w:rsidRPr="00600DDD">
            <w:rPr>
              <w:rFonts w:ascii="Times New Roman" w:eastAsia="Times New Roman" w:hAnsi="Times New Roman" w:cs="Times New Roman"/>
              <w:lang w:val="en-US"/>
            </w:rPr>
            <w:t>13.</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Anekwe</w:t>
          </w:r>
          <w:proofErr w:type="spellEnd"/>
          <w:r w:rsidRPr="00600DDD">
            <w:rPr>
              <w:rFonts w:ascii="Times New Roman" w:eastAsia="Times New Roman" w:hAnsi="Times New Roman" w:cs="Times New Roman"/>
              <w:lang w:val="en-US"/>
            </w:rPr>
            <w:t xml:space="preserve">, D. E., Biswas, S., </w:t>
          </w:r>
          <w:proofErr w:type="spellStart"/>
          <w:r w:rsidRPr="00600DDD">
            <w:rPr>
              <w:rFonts w:ascii="Times New Roman" w:eastAsia="Times New Roman" w:hAnsi="Times New Roman" w:cs="Times New Roman"/>
              <w:lang w:val="en-US"/>
            </w:rPr>
            <w:t>Bussières</w:t>
          </w:r>
          <w:proofErr w:type="spellEnd"/>
          <w:r w:rsidRPr="00600DDD">
            <w:rPr>
              <w:rFonts w:ascii="Times New Roman" w:eastAsia="Times New Roman" w:hAnsi="Times New Roman" w:cs="Times New Roman"/>
              <w:lang w:val="en-US"/>
            </w:rPr>
            <w:t xml:space="preserve">, A. &amp; </w:t>
          </w:r>
          <w:proofErr w:type="spellStart"/>
          <w:r w:rsidRPr="00600DDD">
            <w:rPr>
              <w:rFonts w:ascii="Times New Roman" w:eastAsia="Times New Roman" w:hAnsi="Times New Roman" w:cs="Times New Roman"/>
              <w:lang w:val="en-US"/>
            </w:rPr>
            <w:t>Spahija</w:t>
          </w:r>
          <w:proofErr w:type="spellEnd"/>
          <w:r w:rsidRPr="00600DDD">
            <w:rPr>
              <w:rFonts w:ascii="Times New Roman" w:eastAsia="Times New Roman" w:hAnsi="Times New Roman" w:cs="Times New Roman"/>
              <w:lang w:val="en-US"/>
            </w:rPr>
            <w:t xml:space="preserve">, J. Early rehabilitation reduces the likelihood of developing intensive care unit-acquired weakness: a systematic review and meta-analysis. </w:t>
          </w:r>
          <w:r w:rsidRPr="00600DDD">
            <w:rPr>
              <w:rFonts w:ascii="Times New Roman" w:eastAsia="Times New Roman" w:hAnsi="Times New Roman" w:cs="Times New Roman"/>
              <w:i/>
              <w:iCs/>
              <w:lang w:val="en-US"/>
            </w:rPr>
            <w:t>Physiotherapy</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107</w:t>
          </w:r>
          <w:r w:rsidRPr="00600DDD">
            <w:rPr>
              <w:rFonts w:ascii="Times New Roman" w:eastAsia="Times New Roman" w:hAnsi="Times New Roman" w:cs="Times New Roman"/>
              <w:lang w:val="en-US"/>
            </w:rPr>
            <w:t>, 1–10 (2020).</w:t>
          </w:r>
        </w:p>
        <w:p w14:paraId="4ECCBD3B" w14:textId="77777777" w:rsidR="00BF353A" w:rsidRPr="00600DDD" w:rsidRDefault="00BF353A">
          <w:pPr>
            <w:autoSpaceDE w:val="0"/>
            <w:autoSpaceDN w:val="0"/>
            <w:ind w:hanging="640"/>
            <w:divId w:val="789781951"/>
            <w:rPr>
              <w:rFonts w:ascii="Times New Roman" w:eastAsia="Times New Roman" w:hAnsi="Times New Roman" w:cs="Times New Roman"/>
              <w:lang w:val="en-US"/>
            </w:rPr>
          </w:pPr>
          <w:r w:rsidRPr="00600DDD">
            <w:rPr>
              <w:rFonts w:ascii="Times New Roman" w:eastAsia="Times New Roman" w:hAnsi="Times New Roman" w:cs="Times New Roman"/>
              <w:lang w:val="en-US"/>
            </w:rPr>
            <w:t>14.</w:t>
          </w:r>
          <w:r w:rsidRPr="00600DDD">
            <w:rPr>
              <w:rFonts w:ascii="Times New Roman" w:eastAsia="Times New Roman" w:hAnsi="Times New Roman" w:cs="Times New Roman"/>
              <w:lang w:val="en-US"/>
            </w:rPr>
            <w:tab/>
            <w:t xml:space="preserve">Zayed, Y.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Effects of neuromuscular electrical stimulation in critically ill patients: A systematic review and meta-analysis of </w:t>
          </w:r>
          <w:proofErr w:type="spellStart"/>
          <w:r w:rsidRPr="00600DDD">
            <w:rPr>
              <w:rFonts w:ascii="Times New Roman" w:eastAsia="Times New Roman" w:hAnsi="Times New Roman" w:cs="Times New Roman"/>
              <w:lang w:val="en-US"/>
            </w:rPr>
            <w:t>randomised</w:t>
          </w:r>
          <w:proofErr w:type="spellEnd"/>
          <w:r w:rsidRPr="00600DDD">
            <w:rPr>
              <w:rFonts w:ascii="Times New Roman" w:eastAsia="Times New Roman" w:hAnsi="Times New Roman" w:cs="Times New Roman"/>
              <w:lang w:val="en-US"/>
            </w:rPr>
            <w:t xml:space="preserve"> controlled trials. </w:t>
          </w:r>
          <w:r w:rsidRPr="00600DDD">
            <w:rPr>
              <w:rFonts w:ascii="Times New Roman" w:eastAsia="Times New Roman" w:hAnsi="Times New Roman" w:cs="Times New Roman"/>
              <w:i/>
              <w:iCs/>
              <w:lang w:val="en-US"/>
            </w:rPr>
            <w:t>Australian Critical Care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33</w:t>
          </w:r>
          <w:r w:rsidRPr="00600DDD">
            <w:rPr>
              <w:rFonts w:ascii="Times New Roman" w:eastAsia="Times New Roman" w:hAnsi="Times New Roman" w:cs="Times New Roman"/>
              <w:lang w:val="en-US"/>
            </w:rPr>
            <w:t>, 203–210 (2020).</w:t>
          </w:r>
        </w:p>
        <w:p w14:paraId="1F845B40" w14:textId="77777777" w:rsidR="00BF353A" w:rsidRPr="00600DDD" w:rsidRDefault="00BF353A">
          <w:pPr>
            <w:autoSpaceDE w:val="0"/>
            <w:autoSpaceDN w:val="0"/>
            <w:ind w:hanging="640"/>
            <w:divId w:val="867790568"/>
            <w:rPr>
              <w:rFonts w:ascii="Times New Roman" w:eastAsia="Times New Roman" w:hAnsi="Times New Roman" w:cs="Times New Roman"/>
              <w:lang w:val="en-US"/>
            </w:rPr>
          </w:pPr>
          <w:r w:rsidRPr="00600DDD">
            <w:rPr>
              <w:rFonts w:ascii="Times New Roman" w:eastAsia="Times New Roman" w:hAnsi="Times New Roman" w:cs="Times New Roman"/>
              <w:lang w:val="en-US"/>
            </w:rPr>
            <w:t>15.</w:t>
          </w:r>
          <w:r w:rsidRPr="00600DDD">
            <w:rPr>
              <w:rFonts w:ascii="Times New Roman" w:eastAsia="Times New Roman" w:hAnsi="Times New Roman" w:cs="Times New Roman"/>
              <w:lang w:val="en-US"/>
            </w:rPr>
            <w:tab/>
            <w:t xml:space="preserve">Maher, C. G., Sherrington, C., Herbert, R. D., Moseley, A. M. &amp; Elkins, M. Reliability of the </w:t>
          </w:r>
          <w:proofErr w:type="spellStart"/>
          <w:r w:rsidRPr="00600DDD">
            <w:rPr>
              <w:rFonts w:ascii="Times New Roman" w:eastAsia="Times New Roman" w:hAnsi="Times New Roman" w:cs="Times New Roman"/>
              <w:lang w:val="en-US"/>
            </w:rPr>
            <w:t>PEDro</w:t>
          </w:r>
          <w:proofErr w:type="spellEnd"/>
          <w:r w:rsidRPr="00600DDD">
            <w:rPr>
              <w:rFonts w:ascii="Times New Roman" w:eastAsia="Times New Roman" w:hAnsi="Times New Roman" w:cs="Times New Roman"/>
              <w:lang w:val="en-US"/>
            </w:rPr>
            <w:t xml:space="preserve"> scale for rating quality of randomized controlled trials. </w:t>
          </w:r>
          <w:r w:rsidRPr="00600DDD">
            <w:rPr>
              <w:rFonts w:ascii="Times New Roman" w:eastAsia="Times New Roman" w:hAnsi="Times New Roman" w:cs="Times New Roman"/>
              <w:i/>
              <w:iCs/>
              <w:lang w:val="en-US"/>
            </w:rPr>
            <w:t xml:space="preserve">Phys </w:t>
          </w:r>
          <w:proofErr w:type="spellStart"/>
          <w:r w:rsidRPr="00600DDD">
            <w:rPr>
              <w:rFonts w:ascii="Times New Roman" w:eastAsia="Times New Roman" w:hAnsi="Times New Roman" w:cs="Times New Roman"/>
              <w:i/>
              <w:iCs/>
              <w:lang w:val="en-US"/>
            </w:rPr>
            <w:t>Ther</w:t>
          </w:r>
          <w:proofErr w:type="spellEnd"/>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83</w:t>
          </w:r>
          <w:r w:rsidRPr="00600DDD">
            <w:rPr>
              <w:rFonts w:ascii="Times New Roman" w:eastAsia="Times New Roman" w:hAnsi="Times New Roman" w:cs="Times New Roman"/>
              <w:lang w:val="en-US"/>
            </w:rPr>
            <w:t>, 713–21 (2003).</w:t>
          </w:r>
        </w:p>
        <w:p w14:paraId="33AD5F6C" w14:textId="77777777" w:rsidR="00BF353A" w:rsidRPr="00600DDD" w:rsidRDefault="00BF353A">
          <w:pPr>
            <w:autoSpaceDE w:val="0"/>
            <w:autoSpaceDN w:val="0"/>
            <w:ind w:hanging="640"/>
            <w:divId w:val="1372417091"/>
            <w:rPr>
              <w:rFonts w:ascii="Times New Roman" w:eastAsia="Times New Roman" w:hAnsi="Times New Roman" w:cs="Times New Roman"/>
              <w:lang w:val="en-US"/>
            </w:rPr>
          </w:pPr>
          <w:r w:rsidRPr="00600DDD">
            <w:rPr>
              <w:rFonts w:ascii="Times New Roman" w:eastAsia="Times New Roman" w:hAnsi="Times New Roman" w:cs="Times New Roman"/>
              <w:lang w:val="en-US"/>
            </w:rPr>
            <w:t>16.</w:t>
          </w:r>
          <w:r w:rsidRPr="00600DDD">
            <w:rPr>
              <w:rFonts w:ascii="Times New Roman" w:eastAsia="Times New Roman" w:hAnsi="Times New Roman" w:cs="Times New Roman"/>
              <w:lang w:val="en-US"/>
            </w:rPr>
            <w:tab/>
            <w:t xml:space="preserve">de Morton, N. A. The </w:t>
          </w:r>
          <w:proofErr w:type="spellStart"/>
          <w:r w:rsidRPr="00600DDD">
            <w:rPr>
              <w:rFonts w:ascii="Times New Roman" w:eastAsia="Times New Roman" w:hAnsi="Times New Roman" w:cs="Times New Roman"/>
              <w:lang w:val="en-US"/>
            </w:rPr>
            <w:t>PEDro</w:t>
          </w:r>
          <w:proofErr w:type="spellEnd"/>
          <w:r w:rsidRPr="00600DDD">
            <w:rPr>
              <w:rFonts w:ascii="Times New Roman" w:eastAsia="Times New Roman" w:hAnsi="Times New Roman" w:cs="Times New Roman"/>
              <w:lang w:val="en-US"/>
            </w:rPr>
            <w:t xml:space="preserve"> scale is a valid measure of the methodological quality of clinical trials: a demographic study. </w:t>
          </w:r>
          <w:r w:rsidRPr="00600DDD">
            <w:rPr>
              <w:rFonts w:ascii="Times New Roman" w:eastAsia="Times New Roman" w:hAnsi="Times New Roman" w:cs="Times New Roman"/>
              <w:i/>
              <w:iCs/>
              <w:lang w:val="en-US"/>
            </w:rPr>
            <w:t>Australian Journal of Physiotherapy</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55</w:t>
          </w:r>
          <w:r w:rsidRPr="00600DDD">
            <w:rPr>
              <w:rFonts w:ascii="Times New Roman" w:eastAsia="Times New Roman" w:hAnsi="Times New Roman" w:cs="Times New Roman"/>
              <w:lang w:val="en-US"/>
            </w:rPr>
            <w:t>, 129–133 (2009).</w:t>
          </w:r>
        </w:p>
        <w:p w14:paraId="1D327C6A" w14:textId="77777777" w:rsidR="00BF353A" w:rsidRPr="00600DDD" w:rsidRDefault="00BF353A">
          <w:pPr>
            <w:autoSpaceDE w:val="0"/>
            <w:autoSpaceDN w:val="0"/>
            <w:ind w:hanging="640"/>
            <w:divId w:val="1759475352"/>
            <w:rPr>
              <w:rFonts w:ascii="Times New Roman" w:eastAsia="Times New Roman" w:hAnsi="Times New Roman" w:cs="Times New Roman"/>
              <w:lang w:val="en-US"/>
            </w:rPr>
          </w:pPr>
          <w:r w:rsidRPr="00600DDD">
            <w:rPr>
              <w:rFonts w:ascii="Times New Roman" w:eastAsia="Times New Roman" w:hAnsi="Times New Roman" w:cs="Times New Roman"/>
              <w:lang w:val="en-US"/>
            </w:rPr>
            <w:t>17.</w:t>
          </w:r>
          <w:r w:rsidRPr="00600DDD">
            <w:rPr>
              <w:rFonts w:ascii="Times New Roman" w:eastAsia="Times New Roman" w:hAnsi="Times New Roman" w:cs="Times New Roman"/>
              <w:lang w:val="en-US"/>
            </w:rPr>
            <w:tab/>
            <w:t xml:space="preserve">Cashin, A. G. &amp; McAuley, J. H. </w:t>
          </w:r>
          <w:proofErr w:type="spellStart"/>
          <w:r w:rsidRPr="00600DDD">
            <w:rPr>
              <w:rFonts w:ascii="Times New Roman" w:eastAsia="Times New Roman" w:hAnsi="Times New Roman" w:cs="Times New Roman"/>
              <w:lang w:val="en-US"/>
            </w:rPr>
            <w:t>Clinimetrics</w:t>
          </w:r>
          <w:proofErr w:type="spellEnd"/>
          <w:r w:rsidRPr="00600DDD">
            <w:rPr>
              <w:rFonts w:ascii="Times New Roman" w:eastAsia="Times New Roman" w:hAnsi="Times New Roman" w:cs="Times New Roman"/>
              <w:lang w:val="en-US"/>
            </w:rPr>
            <w:t>: Physiotherapy Evidence Database (</w:t>
          </w:r>
          <w:proofErr w:type="spellStart"/>
          <w:r w:rsidRPr="00600DDD">
            <w:rPr>
              <w:rFonts w:ascii="Times New Roman" w:eastAsia="Times New Roman" w:hAnsi="Times New Roman" w:cs="Times New Roman"/>
              <w:lang w:val="en-US"/>
            </w:rPr>
            <w:t>PEDro</w:t>
          </w:r>
          <w:proofErr w:type="spellEnd"/>
          <w:r w:rsidRPr="00600DDD">
            <w:rPr>
              <w:rFonts w:ascii="Times New Roman" w:eastAsia="Times New Roman" w:hAnsi="Times New Roman" w:cs="Times New Roman"/>
              <w:lang w:val="en-US"/>
            </w:rPr>
            <w:t xml:space="preserve">) Scale. </w:t>
          </w:r>
          <w:r w:rsidRPr="00600DDD">
            <w:rPr>
              <w:rFonts w:ascii="Times New Roman" w:eastAsia="Times New Roman" w:hAnsi="Times New Roman" w:cs="Times New Roman"/>
              <w:i/>
              <w:iCs/>
              <w:lang w:val="en-US"/>
            </w:rPr>
            <w:t>Journal of Physiotherapy</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66</w:t>
          </w:r>
          <w:r w:rsidRPr="00600DDD">
            <w:rPr>
              <w:rFonts w:ascii="Times New Roman" w:eastAsia="Times New Roman" w:hAnsi="Times New Roman" w:cs="Times New Roman"/>
              <w:lang w:val="en-US"/>
            </w:rPr>
            <w:t>, 59 (2020).</w:t>
          </w:r>
        </w:p>
        <w:p w14:paraId="34DBC19B" w14:textId="77777777" w:rsidR="00BF353A" w:rsidRPr="00600DDD" w:rsidRDefault="00BF353A">
          <w:pPr>
            <w:autoSpaceDE w:val="0"/>
            <w:autoSpaceDN w:val="0"/>
            <w:ind w:hanging="640"/>
            <w:divId w:val="1646592057"/>
            <w:rPr>
              <w:rFonts w:ascii="Times New Roman" w:eastAsia="Times New Roman" w:hAnsi="Times New Roman" w:cs="Times New Roman"/>
              <w:lang w:val="en-US"/>
            </w:rPr>
          </w:pPr>
          <w:r w:rsidRPr="00600DDD">
            <w:rPr>
              <w:rFonts w:ascii="Times New Roman" w:eastAsia="Times New Roman" w:hAnsi="Times New Roman" w:cs="Times New Roman"/>
              <w:lang w:val="en-US"/>
            </w:rPr>
            <w:lastRenderedPageBreak/>
            <w:t>18.</w:t>
          </w:r>
          <w:r w:rsidRPr="00600DDD">
            <w:rPr>
              <w:rFonts w:ascii="Times New Roman" w:eastAsia="Times New Roman" w:hAnsi="Times New Roman" w:cs="Times New Roman"/>
              <w:lang w:val="en-US"/>
            </w:rPr>
            <w:tab/>
            <w:t xml:space="preserve">Cook, D. J. Systematic Reviews: Synthesis of Best Evidence for Clinical Decisions. </w:t>
          </w:r>
          <w:r w:rsidRPr="00600DDD">
            <w:rPr>
              <w:rFonts w:ascii="Times New Roman" w:eastAsia="Times New Roman" w:hAnsi="Times New Roman" w:cs="Times New Roman"/>
              <w:i/>
              <w:iCs/>
              <w:lang w:val="en-US"/>
            </w:rPr>
            <w:t>Annals of Internal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126</w:t>
          </w:r>
          <w:r w:rsidRPr="00600DDD">
            <w:rPr>
              <w:rFonts w:ascii="Times New Roman" w:eastAsia="Times New Roman" w:hAnsi="Times New Roman" w:cs="Times New Roman"/>
              <w:lang w:val="en-US"/>
            </w:rPr>
            <w:t>, 376 (1997).</w:t>
          </w:r>
        </w:p>
        <w:p w14:paraId="6D9F1BA4" w14:textId="77777777" w:rsidR="00BF353A" w:rsidRPr="00600DDD" w:rsidRDefault="00BF353A">
          <w:pPr>
            <w:autoSpaceDE w:val="0"/>
            <w:autoSpaceDN w:val="0"/>
            <w:ind w:hanging="640"/>
            <w:divId w:val="15546452"/>
            <w:rPr>
              <w:rFonts w:ascii="Times New Roman" w:eastAsia="Times New Roman" w:hAnsi="Times New Roman" w:cs="Times New Roman"/>
              <w:lang w:val="en-US"/>
            </w:rPr>
          </w:pPr>
          <w:r w:rsidRPr="00600DDD">
            <w:rPr>
              <w:rFonts w:ascii="Times New Roman" w:eastAsia="Times New Roman" w:hAnsi="Times New Roman" w:cs="Times New Roman"/>
              <w:lang w:val="en-US"/>
            </w:rPr>
            <w:t>19.</w:t>
          </w:r>
          <w:r w:rsidRPr="00600DDD">
            <w:rPr>
              <w:rFonts w:ascii="Times New Roman" w:eastAsia="Times New Roman" w:hAnsi="Times New Roman" w:cs="Times New Roman"/>
              <w:lang w:val="en-US"/>
            </w:rPr>
            <w:tab/>
            <w:t xml:space="preserve">van </w:t>
          </w:r>
          <w:proofErr w:type="spellStart"/>
          <w:r w:rsidRPr="00600DDD">
            <w:rPr>
              <w:rFonts w:ascii="Times New Roman" w:eastAsia="Times New Roman" w:hAnsi="Times New Roman" w:cs="Times New Roman"/>
              <w:lang w:val="en-US"/>
            </w:rPr>
            <w:t>Tulder</w:t>
          </w:r>
          <w:proofErr w:type="spellEnd"/>
          <w:r w:rsidRPr="00600DDD">
            <w:rPr>
              <w:rFonts w:ascii="Times New Roman" w:eastAsia="Times New Roman" w:hAnsi="Times New Roman" w:cs="Times New Roman"/>
              <w:lang w:val="en-US"/>
            </w:rPr>
            <w:t xml:space="preserve">, M., </w:t>
          </w:r>
          <w:proofErr w:type="spellStart"/>
          <w:r w:rsidRPr="00600DDD">
            <w:rPr>
              <w:rFonts w:ascii="Times New Roman" w:eastAsia="Times New Roman" w:hAnsi="Times New Roman" w:cs="Times New Roman"/>
              <w:lang w:val="en-US"/>
            </w:rPr>
            <w:t>Furlan</w:t>
          </w:r>
          <w:proofErr w:type="spellEnd"/>
          <w:r w:rsidRPr="00600DDD">
            <w:rPr>
              <w:rFonts w:ascii="Times New Roman" w:eastAsia="Times New Roman" w:hAnsi="Times New Roman" w:cs="Times New Roman"/>
              <w:lang w:val="en-US"/>
            </w:rPr>
            <w:t xml:space="preserve">, A., Bombardier, C. &amp; </w:t>
          </w:r>
          <w:proofErr w:type="spellStart"/>
          <w:r w:rsidRPr="00600DDD">
            <w:rPr>
              <w:rFonts w:ascii="Times New Roman" w:eastAsia="Times New Roman" w:hAnsi="Times New Roman" w:cs="Times New Roman"/>
              <w:lang w:val="en-US"/>
            </w:rPr>
            <w:t>Bouter</w:t>
          </w:r>
          <w:proofErr w:type="spellEnd"/>
          <w:r w:rsidRPr="00600DDD">
            <w:rPr>
              <w:rFonts w:ascii="Times New Roman" w:eastAsia="Times New Roman" w:hAnsi="Times New Roman" w:cs="Times New Roman"/>
              <w:lang w:val="en-US"/>
            </w:rPr>
            <w:t xml:space="preserve">, L. Updated Method Guidelines for Systematic Reviews in the Cochrane Collaboration Back Review Group. </w:t>
          </w:r>
          <w:r w:rsidRPr="00600DDD">
            <w:rPr>
              <w:rFonts w:ascii="Times New Roman" w:eastAsia="Times New Roman" w:hAnsi="Times New Roman" w:cs="Times New Roman"/>
              <w:i/>
              <w:iCs/>
              <w:lang w:val="en-US"/>
            </w:rPr>
            <w:t>Spine (Phila Pa 1976)</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28</w:t>
          </w:r>
          <w:r w:rsidRPr="00600DDD">
            <w:rPr>
              <w:rFonts w:ascii="Times New Roman" w:eastAsia="Times New Roman" w:hAnsi="Times New Roman" w:cs="Times New Roman"/>
              <w:lang w:val="en-US"/>
            </w:rPr>
            <w:t>, 1290–1299 (2003).</w:t>
          </w:r>
        </w:p>
        <w:p w14:paraId="0BF45599" w14:textId="77777777" w:rsidR="00BF353A" w:rsidRPr="00600DDD" w:rsidRDefault="00BF353A">
          <w:pPr>
            <w:autoSpaceDE w:val="0"/>
            <w:autoSpaceDN w:val="0"/>
            <w:ind w:hanging="640"/>
            <w:divId w:val="1995719390"/>
            <w:rPr>
              <w:rFonts w:ascii="Times New Roman" w:eastAsia="Times New Roman" w:hAnsi="Times New Roman" w:cs="Times New Roman"/>
              <w:lang w:val="en-US"/>
            </w:rPr>
          </w:pPr>
          <w:r w:rsidRPr="00600DDD">
            <w:rPr>
              <w:rFonts w:ascii="Times New Roman" w:eastAsia="Times New Roman" w:hAnsi="Times New Roman" w:cs="Times New Roman"/>
              <w:lang w:val="en-US"/>
            </w:rPr>
            <w:t>20.</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Leite</w:t>
          </w:r>
          <w:proofErr w:type="spellEnd"/>
          <w:r w:rsidRPr="00600DDD">
            <w:rPr>
              <w:rFonts w:ascii="Times New Roman" w:eastAsia="Times New Roman" w:hAnsi="Times New Roman" w:cs="Times New Roman"/>
              <w:lang w:val="en-US"/>
            </w:rPr>
            <w:t xml:space="preserve">, M. A.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Effects of Neuromuscular Electrical Stimulation of the Quadriceps and Diaphragm in Critically Ill Patients: A Pilot Study. </w:t>
          </w:r>
          <w:r w:rsidRPr="00600DDD">
            <w:rPr>
              <w:rFonts w:ascii="Times New Roman" w:eastAsia="Times New Roman" w:hAnsi="Times New Roman" w:cs="Times New Roman"/>
              <w:i/>
              <w:iCs/>
              <w:lang w:val="en-US"/>
            </w:rPr>
            <w:t>Critical Care Research and Practice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2018</w:t>
          </w:r>
          <w:r w:rsidRPr="00600DDD">
            <w:rPr>
              <w:rFonts w:ascii="Times New Roman" w:eastAsia="Times New Roman" w:hAnsi="Times New Roman" w:cs="Times New Roman"/>
              <w:lang w:val="en-US"/>
            </w:rPr>
            <w:t>, 1–8 (2018).</w:t>
          </w:r>
        </w:p>
        <w:p w14:paraId="37847B2A" w14:textId="77777777" w:rsidR="00BF353A" w:rsidRPr="00600DDD" w:rsidRDefault="00BF353A">
          <w:pPr>
            <w:autoSpaceDE w:val="0"/>
            <w:autoSpaceDN w:val="0"/>
            <w:ind w:hanging="640"/>
            <w:divId w:val="1690834572"/>
            <w:rPr>
              <w:rFonts w:ascii="Times New Roman" w:eastAsia="Times New Roman" w:hAnsi="Times New Roman" w:cs="Times New Roman"/>
              <w:lang w:val="en-US"/>
            </w:rPr>
          </w:pPr>
          <w:r w:rsidRPr="00600DDD">
            <w:rPr>
              <w:rFonts w:ascii="Times New Roman" w:eastAsia="Times New Roman" w:hAnsi="Times New Roman" w:cs="Times New Roman"/>
              <w:lang w:val="en-US"/>
            </w:rPr>
            <w:t>21.</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Wollersheim</w:t>
          </w:r>
          <w:proofErr w:type="spellEnd"/>
          <w:r w:rsidRPr="00600DDD">
            <w:rPr>
              <w:rFonts w:ascii="Times New Roman" w:eastAsia="Times New Roman" w:hAnsi="Times New Roman" w:cs="Times New Roman"/>
              <w:lang w:val="en-US"/>
            </w:rPr>
            <w:t xml:space="preserve">, T.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Muscle wasting and function after muscle activation and early protocol-based physiotherapy: an explorative trial. </w:t>
          </w:r>
          <w:r w:rsidRPr="00600DDD">
            <w:rPr>
              <w:rFonts w:ascii="Times New Roman" w:eastAsia="Times New Roman" w:hAnsi="Times New Roman" w:cs="Times New Roman"/>
              <w:i/>
              <w:iCs/>
              <w:lang w:val="en-US"/>
            </w:rPr>
            <w:t>J Cachexia Sarcopenia Muscle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10</w:t>
          </w:r>
          <w:r w:rsidRPr="00600DDD">
            <w:rPr>
              <w:rFonts w:ascii="Times New Roman" w:eastAsia="Times New Roman" w:hAnsi="Times New Roman" w:cs="Times New Roman"/>
              <w:lang w:val="en-US"/>
            </w:rPr>
            <w:t>, 734–747 (2019).</w:t>
          </w:r>
        </w:p>
        <w:p w14:paraId="7075D704" w14:textId="77777777" w:rsidR="00BF353A" w:rsidRPr="00600DDD" w:rsidRDefault="00BF353A">
          <w:pPr>
            <w:autoSpaceDE w:val="0"/>
            <w:autoSpaceDN w:val="0"/>
            <w:ind w:hanging="640"/>
            <w:divId w:val="241843406"/>
            <w:rPr>
              <w:rFonts w:ascii="Times New Roman" w:eastAsia="Times New Roman" w:hAnsi="Times New Roman" w:cs="Times New Roman"/>
              <w:lang w:val="en-US"/>
            </w:rPr>
          </w:pPr>
          <w:r w:rsidRPr="00600DDD">
            <w:rPr>
              <w:rFonts w:ascii="Times New Roman" w:eastAsia="Times New Roman" w:hAnsi="Times New Roman" w:cs="Times New Roman"/>
              <w:lang w:val="en-US"/>
            </w:rPr>
            <w:t>22.</w:t>
          </w:r>
          <w:r w:rsidRPr="00600DDD">
            <w:rPr>
              <w:rFonts w:ascii="Times New Roman" w:eastAsia="Times New Roman" w:hAnsi="Times New Roman" w:cs="Times New Roman"/>
              <w:lang w:val="en-US"/>
            </w:rPr>
            <w:tab/>
            <w:t xml:space="preserve">Nakamura, K.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Efficacy of belt electrode skeletal muscle electrical stimulation on reducing the rate of muscle volume loss in critically ill patients: A randomized controlled trial. </w:t>
          </w:r>
          <w:r w:rsidRPr="00600DDD">
            <w:rPr>
              <w:rFonts w:ascii="Times New Roman" w:eastAsia="Times New Roman" w:hAnsi="Times New Roman" w:cs="Times New Roman"/>
              <w:i/>
              <w:iCs/>
              <w:lang w:val="en-US"/>
            </w:rPr>
            <w:t xml:space="preserve">J </w:t>
          </w:r>
          <w:proofErr w:type="spellStart"/>
          <w:r w:rsidRPr="00600DDD">
            <w:rPr>
              <w:rFonts w:ascii="Times New Roman" w:eastAsia="Times New Roman" w:hAnsi="Times New Roman" w:cs="Times New Roman"/>
              <w:i/>
              <w:iCs/>
              <w:lang w:val="en-US"/>
            </w:rPr>
            <w:t>Rehabil</w:t>
          </w:r>
          <w:proofErr w:type="spellEnd"/>
          <w:r w:rsidRPr="00600DDD">
            <w:rPr>
              <w:rFonts w:ascii="Times New Roman" w:eastAsia="Times New Roman" w:hAnsi="Times New Roman" w:cs="Times New Roman"/>
              <w:i/>
              <w:iCs/>
              <w:lang w:val="en-US"/>
            </w:rPr>
            <w:t xml:space="preserve"> Med</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51</w:t>
          </w:r>
          <w:r w:rsidRPr="00600DDD">
            <w:rPr>
              <w:rFonts w:ascii="Times New Roman" w:eastAsia="Times New Roman" w:hAnsi="Times New Roman" w:cs="Times New Roman"/>
              <w:lang w:val="en-US"/>
            </w:rPr>
            <w:t>, 705–711 (2019).</w:t>
          </w:r>
        </w:p>
        <w:p w14:paraId="73C6AFB5" w14:textId="77777777" w:rsidR="00BF353A" w:rsidRPr="00600DDD" w:rsidRDefault="00BF353A">
          <w:pPr>
            <w:autoSpaceDE w:val="0"/>
            <w:autoSpaceDN w:val="0"/>
            <w:ind w:hanging="640"/>
            <w:divId w:val="1161238873"/>
            <w:rPr>
              <w:rFonts w:ascii="Times New Roman" w:eastAsia="Times New Roman" w:hAnsi="Times New Roman" w:cs="Times New Roman"/>
              <w:lang w:val="en-US"/>
            </w:rPr>
          </w:pPr>
          <w:r w:rsidRPr="00600DDD">
            <w:rPr>
              <w:rFonts w:ascii="Times New Roman" w:eastAsia="Times New Roman" w:hAnsi="Times New Roman" w:cs="Times New Roman"/>
              <w:lang w:val="en-US"/>
            </w:rPr>
            <w:t>23.</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Akar</w:t>
          </w:r>
          <w:proofErr w:type="spellEnd"/>
          <w:r w:rsidRPr="00600DDD">
            <w:rPr>
              <w:rFonts w:ascii="Times New Roman" w:eastAsia="Times New Roman" w:hAnsi="Times New Roman" w:cs="Times New Roman"/>
              <w:lang w:val="en-US"/>
            </w:rPr>
            <w:t xml:space="preserve">, O.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Efficacy of neuromuscular electrical stimulation in patients with COPD followed in intensive care unit. </w:t>
          </w:r>
          <w:r w:rsidRPr="00600DDD">
            <w:rPr>
              <w:rFonts w:ascii="Times New Roman" w:eastAsia="Times New Roman" w:hAnsi="Times New Roman" w:cs="Times New Roman"/>
              <w:i/>
              <w:iCs/>
              <w:lang w:val="en-US"/>
            </w:rPr>
            <w:t>Clin Respir J</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11</w:t>
          </w:r>
          <w:r w:rsidRPr="00600DDD">
            <w:rPr>
              <w:rFonts w:ascii="Times New Roman" w:eastAsia="Times New Roman" w:hAnsi="Times New Roman" w:cs="Times New Roman"/>
              <w:lang w:val="en-US"/>
            </w:rPr>
            <w:t>, 743–750 (2017).</w:t>
          </w:r>
        </w:p>
        <w:p w14:paraId="284FAB51" w14:textId="77777777" w:rsidR="00BF353A" w:rsidRPr="00600DDD" w:rsidRDefault="00BF353A">
          <w:pPr>
            <w:autoSpaceDE w:val="0"/>
            <w:autoSpaceDN w:val="0"/>
            <w:ind w:hanging="640"/>
            <w:divId w:val="13895341"/>
            <w:rPr>
              <w:rFonts w:ascii="Times New Roman" w:eastAsia="Times New Roman" w:hAnsi="Times New Roman" w:cs="Times New Roman"/>
              <w:lang w:val="en-US"/>
            </w:rPr>
          </w:pPr>
          <w:r w:rsidRPr="00600DDD">
            <w:rPr>
              <w:rFonts w:ascii="Times New Roman" w:eastAsia="Times New Roman" w:hAnsi="Times New Roman" w:cs="Times New Roman"/>
              <w:lang w:val="en-US"/>
            </w:rPr>
            <w:t>24.</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Koutsioumpa</w:t>
          </w:r>
          <w:proofErr w:type="spellEnd"/>
          <w:r w:rsidRPr="00600DDD">
            <w:rPr>
              <w:rFonts w:ascii="Times New Roman" w:eastAsia="Times New Roman" w:hAnsi="Times New Roman" w:cs="Times New Roman"/>
              <w:lang w:val="en-US"/>
            </w:rPr>
            <w:t xml:space="preserve">, E.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Effect of Transcutaneous Electrical Neuromuscular Stimulation on Myopathy in Intensive Care Patients. </w:t>
          </w:r>
          <w:r w:rsidRPr="00600DDD">
            <w:rPr>
              <w:rFonts w:ascii="Times New Roman" w:eastAsia="Times New Roman" w:hAnsi="Times New Roman" w:cs="Times New Roman"/>
              <w:i/>
              <w:iCs/>
              <w:lang w:val="en-US"/>
            </w:rPr>
            <w:t>American Journal of Critical Care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27</w:t>
          </w:r>
          <w:r w:rsidRPr="00600DDD">
            <w:rPr>
              <w:rFonts w:ascii="Times New Roman" w:eastAsia="Times New Roman" w:hAnsi="Times New Roman" w:cs="Times New Roman"/>
              <w:lang w:val="en-US"/>
            </w:rPr>
            <w:t>, 495–503 (2018).</w:t>
          </w:r>
        </w:p>
        <w:p w14:paraId="136BFFF2" w14:textId="77777777" w:rsidR="00BF353A" w:rsidRPr="00600DDD" w:rsidRDefault="00BF353A">
          <w:pPr>
            <w:autoSpaceDE w:val="0"/>
            <w:autoSpaceDN w:val="0"/>
            <w:ind w:hanging="640"/>
            <w:divId w:val="576788069"/>
            <w:rPr>
              <w:rFonts w:ascii="Times New Roman" w:eastAsia="Times New Roman" w:hAnsi="Times New Roman" w:cs="Times New Roman"/>
              <w:lang w:val="en-US"/>
            </w:rPr>
          </w:pPr>
          <w:r w:rsidRPr="00600DDD">
            <w:rPr>
              <w:rFonts w:ascii="Times New Roman" w:eastAsia="Times New Roman" w:hAnsi="Times New Roman" w:cs="Times New Roman"/>
              <w:lang w:val="en-US"/>
            </w:rPr>
            <w:t>25.</w:t>
          </w:r>
          <w:r w:rsidRPr="00600DDD">
            <w:rPr>
              <w:rFonts w:ascii="Times New Roman" w:eastAsia="Times New Roman" w:hAnsi="Times New Roman" w:cs="Times New Roman"/>
              <w:lang w:val="en-US"/>
            </w:rPr>
            <w:tab/>
            <w:t xml:space="preserve">dos Santos, F. V.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Neuromuscular electrical stimulation combined with exercise decreases duration of mechanical ventilation in ICU patients: A randomized controlled trial. </w:t>
          </w:r>
          <w:proofErr w:type="spellStart"/>
          <w:r w:rsidRPr="00600DDD">
            <w:rPr>
              <w:rFonts w:ascii="Times New Roman" w:eastAsia="Times New Roman" w:hAnsi="Times New Roman" w:cs="Times New Roman"/>
              <w:i/>
              <w:iCs/>
              <w:lang w:val="en-US"/>
            </w:rPr>
            <w:t>Physiother</w:t>
          </w:r>
          <w:proofErr w:type="spellEnd"/>
          <w:r w:rsidRPr="00600DDD">
            <w:rPr>
              <w:rFonts w:ascii="Times New Roman" w:eastAsia="Times New Roman" w:hAnsi="Times New Roman" w:cs="Times New Roman"/>
              <w:i/>
              <w:iCs/>
              <w:lang w:val="en-US"/>
            </w:rPr>
            <w:t xml:space="preserve"> Theory </w:t>
          </w:r>
          <w:proofErr w:type="spellStart"/>
          <w:r w:rsidRPr="00600DDD">
            <w:rPr>
              <w:rFonts w:ascii="Times New Roman" w:eastAsia="Times New Roman" w:hAnsi="Times New Roman" w:cs="Times New Roman"/>
              <w:i/>
              <w:iCs/>
              <w:lang w:val="en-US"/>
            </w:rPr>
            <w:t>Pract</w:t>
          </w:r>
          <w:proofErr w:type="spellEnd"/>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36</w:t>
          </w:r>
          <w:r w:rsidRPr="00600DDD">
            <w:rPr>
              <w:rFonts w:ascii="Times New Roman" w:eastAsia="Times New Roman" w:hAnsi="Times New Roman" w:cs="Times New Roman"/>
              <w:lang w:val="en-US"/>
            </w:rPr>
            <w:t>, 580–588 (2020).</w:t>
          </w:r>
        </w:p>
        <w:p w14:paraId="31469F43" w14:textId="77777777" w:rsidR="00BF353A" w:rsidRPr="00600DDD" w:rsidRDefault="00BF353A">
          <w:pPr>
            <w:autoSpaceDE w:val="0"/>
            <w:autoSpaceDN w:val="0"/>
            <w:ind w:hanging="640"/>
            <w:divId w:val="598099506"/>
            <w:rPr>
              <w:rFonts w:ascii="Times New Roman" w:eastAsia="Times New Roman" w:hAnsi="Times New Roman" w:cs="Times New Roman"/>
              <w:lang w:val="en-US"/>
            </w:rPr>
          </w:pPr>
          <w:r w:rsidRPr="00600DDD">
            <w:rPr>
              <w:rFonts w:ascii="Times New Roman" w:eastAsia="Times New Roman" w:hAnsi="Times New Roman" w:cs="Times New Roman"/>
              <w:lang w:val="en-US"/>
            </w:rPr>
            <w:t>26.</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Segers</w:t>
          </w:r>
          <w:proofErr w:type="spellEnd"/>
          <w:r w:rsidRPr="00600DDD">
            <w:rPr>
              <w:rFonts w:ascii="Times New Roman" w:eastAsia="Times New Roman" w:hAnsi="Times New Roman" w:cs="Times New Roman"/>
              <w:lang w:val="en-US"/>
            </w:rPr>
            <w:t xml:space="preserve">, J.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Early neuromuscular electrical stimulation reduces the loss of muscle mass in critically ill patients – A within subject randomized controlled trial. </w:t>
          </w:r>
          <w:r w:rsidRPr="00600DDD">
            <w:rPr>
              <w:rFonts w:ascii="Times New Roman" w:eastAsia="Times New Roman" w:hAnsi="Times New Roman" w:cs="Times New Roman"/>
              <w:i/>
              <w:iCs/>
              <w:lang w:val="en-US"/>
            </w:rPr>
            <w:t>Journal of Critical Care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62</w:t>
          </w:r>
          <w:r w:rsidRPr="00600DDD">
            <w:rPr>
              <w:rFonts w:ascii="Times New Roman" w:eastAsia="Times New Roman" w:hAnsi="Times New Roman" w:cs="Times New Roman"/>
              <w:lang w:val="en-US"/>
            </w:rPr>
            <w:t>, 65–71 (2021).</w:t>
          </w:r>
        </w:p>
        <w:p w14:paraId="7D589797" w14:textId="77777777" w:rsidR="00BF353A" w:rsidRPr="00600DDD" w:rsidRDefault="00BF353A">
          <w:pPr>
            <w:autoSpaceDE w:val="0"/>
            <w:autoSpaceDN w:val="0"/>
            <w:ind w:hanging="640"/>
            <w:divId w:val="424691270"/>
            <w:rPr>
              <w:rFonts w:ascii="Times New Roman" w:eastAsia="Times New Roman" w:hAnsi="Times New Roman" w:cs="Times New Roman"/>
              <w:lang w:val="en-US"/>
            </w:rPr>
          </w:pPr>
          <w:r w:rsidRPr="00600DDD">
            <w:rPr>
              <w:rFonts w:ascii="Times New Roman" w:eastAsia="Times New Roman" w:hAnsi="Times New Roman" w:cs="Times New Roman"/>
              <w:lang w:val="en-US"/>
            </w:rPr>
            <w:t>27.</w:t>
          </w:r>
          <w:r w:rsidRPr="00600DDD">
            <w:rPr>
              <w:rFonts w:ascii="Times New Roman" w:eastAsia="Times New Roman" w:hAnsi="Times New Roman" w:cs="Times New Roman"/>
              <w:lang w:val="en-US"/>
            </w:rPr>
            <w:tab/>
            <w:t xml:space="preserve">Silva, P. E.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Neuromuscular electrical stimulation in critically ill traumatic brain injury patients attenuates muscle atrophy, neurophysiological disorders, and weakness: a randomized controlled trial. </w:t>
          </w:r>
          <w:r w:rsidRPr="00600DDD">
            <w:rPr>
              <w:rFonts w:ascii="Times New Roman" w:eastAsia="Times New Roman" w:hAnsi="Times New Roman" w:cs="Times New Roman"/>
              <w:i/>
              <w:iCs/>
              <w:lang w:val="en-US"/>
            </w:rPr>
            <w:t>J Intensive Care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7</w:t>
          </w:r>
          <w:r w:rsidRPr="00600DDD">
            <w:rPr>
              <w:rFonts w:ascii="Times New Roman" w:eastAsia="Times New Roman" w:hAnsi="Times New Roman" w:cs="Times New Roman"/>
              <w:lang w:val="en-US"/>
            </w:rPr>
            <w:t>, 59 (2019).</w:t>
          </w:r>
        </w:p>
        <w:p w14:paraId="4ABC7C48" w14:textId="77777777" w:rsidR="00BF353A" w:rsidRPr="00600DDD" w:rsidRDefault="00BF353A">
          <w:pPr>
            <w:autoSpaceDE w:val="0"/>
            <w:autoSpaceDN w:val="0"/>
            <w:ind w:hanging="640"/>
            <w:divId w:val="113404045"/>
            <w:rPr>
              <w:rFonts w:ascii="Times New Roman" w:eastAsia="Times New Roman" w:hAnsi="Times New Roman" w:cs="Times New Roman"/>
              <w:lang w:val="en-US"/>
            </w:rPr>
          </w:pPr>
          <w:r w:rsidRPr="00600DDD">
            <w:rPr>
              <w:rFonts w:ascii="Times New Roman" w:eastAsia="Times New Roman" w:hAnsi="Times New Roman" w:cs="Times New Roman"/>
              <w:lang w:val="en-US"/>
            </w:rPr>
            <w:t>28.</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Acqua</w:t>
          </w:r>
          <w:proofErr w:type="spellEnd"/>
          <w:r w:rsidRPr="00600DDD">
            <w:rPr>
              <w:rFonts w:ascii="Times New Roman" w:eastAsia="Times New Roman" w:hAnsi="Times New Roman" w:cs="Times New Roman"/>
              <w:lang w:val="en-US"/>
            </w:rPr>
            <w:t xml:space="preserve">, A.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Use of neuromuscular electrical stimulation to preserve the thickness of abdominal and chest muscles of critically ill patients: A randomized clinical trial. </w:t>
          </w:r>
          <w:r w:rsidRPr="00600DDD">
            <w:rPr>
              <w:rFonts w:ascii="Times New Roman" w:eastAsia="Times New Roman" w:hAnsi="Times New Roman" w:cs="Times New Roman"/>
              <w:i/>
              <w:iCs/>
              <w:lang w:val="en-US"/>
            </w:rPr>
            <w:t>Journal of Rehabilitation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49</w:t>
          </w:r>
          <w:r w:rsidRPr="00600DDD">
            <w:rPr>
              <w:rFonts w:ascii="Times New Roman" w:eastAsia="Times New Roman" w:hAnsi="Times New Roman" w:cs="Times New Roman"/>
              <w:lang w:val="en-US"/>
            </w:rPr>
            <w:t>, 40–48 (2017).</w:t>
          </w:r>
        </w:p>
        <w:p w14:paraId="3BF8BCE2" w14:textId="77777777" w:rsidR="00BF353A" w:rsidRPr="00600DDD" w:rsidRDefault="00BF353A">
          <w:pPr>
            <w:autoSpaceDE w:val="0"/>
            <w:autoSpaceDN w:val="0"/>
            <w:ind w:hanging="640"/>
            <w:divId w:val="381371137"/>
            <w:rPr>
              <w:rFonts w:ascii="Times New Roman" w:eastAsia="Times New Roman" w:hAnsi="Times New Roman" w:cs="Times New Roman"/>
              <w:lang w:val="en-US"/>
            </w:rPr>
          </w:pPr>
          <w:r w:rsidRPr="00600DDD">
            <w:rPr>
              <w:rFonts w:ascii="Times New Roman" w:eastAsia="Times New Roman" w:hAnsi="Times New Roman" w:cs="Times New Roman"/>
              <w:lang w:val="en-US"/>
            </w:rPr>
            <w:t>29.</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Fossat</w:t>
          </w:r>
          <w:proofErr w:type="spellEnd"/>
          <w:r w:rsidRPr="00600DDD">
            <w:rPr>
              <w:rFonts w:ascii="Times New Roman" w:eastAsia="Times New Roman" w:hAnsi="Times New Roman" w:cs="Times New Roman"/>
              <w:lang w:val="en-US"/>
            </w:rPr>
            <w:t xml:space="preserve">, G.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Effect of In-Bed Leg Cycling and Electrical Stimulation of the Quadriceps on Global Muscle Strength in Critically Ill Adults: A Randomized Clinical Trial. </w:t>
          </w:r>
          <w:r w:rsidRPr="00600DDD">
            <w:rPr>
              <w:rFonts w:ascii="Times New Roman" w:eastAsia="Times New Roman" w:hAnsi="Times New Roman" w:cs="Times New Roman"/>
              <w:i/>
              <w:iCs/>
              <w:lang w:val="en-US"/>
            </w:rPr>
            <w:t>JAMA</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320</w:t>
          </w:r>
          <w:r w:rsidRPr="00600DDD">
            <w:rPr>
              <w:rFonts w:ascii="Times New Roman" w:eastAsia="Times New Roman" w:hAnsi="Times New Roman" w:cs="Times New Roman"/>
              <w:lang w:val="en-US"/>
            </w:rPr>
            <w:t>, 368–378 (2018).</w:t>
          </w:r>
        </w:p>
        <w:p w14:paraId="50730510" w14:textId="77777777" w:rsidR="00BF353A" w:rsidRPr="00600DDD" w:rsidRDefault="00BF353A">
          <w:pPr>
            <w:autoSpaceDE w:val="0"/>
            <w:autoSpaceDN w:val="0"/>
            <w:ind w:hanging="640"/>
            <w:divId w:val="676272927"/>
            <w:rPr>
              <w:rFonts w:ascii="Times New Roman" w:eastAsia="Times New Roman" w:hAnsi="Times New Roman" w:cs="Times New Roman"/>
              <w:lang w:val="it-IT"/>
            </w:rPr>
          </w:pPr>
          <w:r w:rsidRPr="00600DDD">
            <w:rPr>
              <w:rFonts w:ascii="Times New Roman" w:eastAsia="Times New Roman" w:hAnsi="Times New Roman" w:cs="Times New Roman"/>
              <w:lang w:val="en-US"/>
            </w:rPr>
            <w:t>30.</w:t>
          </w:r>
          <w:r w:rsidRPr="00600DDD">
            <w:rPr>
              <w:rFonts w:ascii="Times New Roman" w:eastAsia="Times New Roman" w:hAnsi="Times New Roman" w:cs="Times New Roman"/>
              <w:lang w:val="en-US"/>
            </w:rPr>
            <w:tab/>
            <w:t xml:space="preserve">Nakanishi, N.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Effect of Electrical Muscle Stimulation on Upper and Lower Limb Muscles in Critically Ill Patients: A Two-Center Randomized Controlled Trial. </w:t>
          </w:r>
          <w:proofErr w:type="spellStart"/>
          <w:r w:rsidRPr="00600DDD">
            <w:rPr>
              <w:rFonts w:ascii="Times New Roman" w:eastAsia="Times New Roman" w:hAnsi="Times New Roman" w:cs="Times New Roman"/>
              <w:i/>
              <w:iCs/>
              <w:lang w:val="it-IT"/>
            </w:rPr>
            <w:t>Crit</w:t>
          </w:r>
          <w:proofErr w:type="spellEnd"/>
          <w:r w:rsidRPr="00600DDD">
            <w:rPr>
              <w:rFonts w:ascii="Times New Roman" w:eastAsia="Times New Roman" w:hAnsi="Times New Roman" w:cs="Times New Roman"/>
              <w:i/>
              <w:iCs/>
              <w:lang w:val="it-IT"/>
            </w:rPr>
            <w:t xml:space="preserve"> Care </w:t>
          </w:r>
          <w:proofErr w:type="spellStart"/>
          <w:r w:rsidRPr="00600DDD">
            <w:rPr>
              <w:rFonts w:ascii="Times New Roman" w:eastAsia="Times New Roman" w:hAnsi="Times New Roman" w:cs="Times New Roman"/>
              <w:i/>
              <w:iCs/>
              <w:lang w:val="it-IT"/>
            </w:rPr>
            <w:t>Med</w:t>
          </w:r>
          <w:proofErr w:type="spellEnd"/>
          <w:r w:rsidRPr="00600DDD">
            <w:rPr>
              <w:rFonts w:ascii="Times New Roman" w:eastAsia="Times New Roman" w:hAnsi="Times New Roman" w:cs="Times New Roman"/>
              <w:lang w:val="it-IT"/>
            </w:rPr>
            <w:t xml:space="preserve"> </w:t>
          </w:r>
          <w:r w:rsidRPr="00600DDD">
            <w:rPr>
              <w:rFonts w:ascii="Times New Roman" w:eastAsia="Times New Roman" w:hAnsi="Times New Roman" w:cs="Times New Roman"/>
              <w:b/>
              <w:bCs/>
              <w:lang w:val="it-IT"/>
            </w:rPr>
            <w:t>48</w:t>
          </w:r>
          <w:r w:rsidRPr="00600DDD">
            <w:rPr>
              <w:rFonts w:ascii="Times New Roman" w:eastAsia="Times New Roman" w:hAnsi="Times New Roman" w:cs="Times New Roman"/>
              <w:lang w:val="it-IT"/>
            </w:rPr>
            <w:t>, e997–e1003 (2020).</w:t>
          </w:r>
        </w:p>
        <w:p w14:paraId="67962448" w14:textId="77777777" w:rsidR="00BF353A" w:rsidRPr="00600DDD" w:rsidRDefault="00BF353A">
          <w:pPr>
            <w:autoSpaceDE w:val="0"/>
            <w:autoSpaceDN w:val="0"/>
            <w:ind w:hanging="640"/>
            <w:divId w:val="2106071455"/>
            <w:rPr>
              <w:rFonts w:ascii="Times New Roman" w:eastAsia="Times New Roman" w:hAnsi="Times New Roman" w:cs="Times New Roman"/>
              <w:lang w:val="en-US"/>
            </w:rPr>
          </w:pPr>
          <w:r w:rsidRPr="00600DDD">
            <w:rPr>
              <w:rFonts w:ascii="Times New Roman" w:eastAsia="Times New Roman" w:hAnsi="Times New Roman" w:cs="Times New Roman"/>
              <w:lang w:val="it-IT"/>
            </w:rPr>
            <w:t>31.</w:t>
          </w:r>
          <w:r w:rsidRPr="00600DDD">
            <w:rPr>
              <w:rFonts w:ascii="Times New Roman" w:eastAsia="Times New Roman" w:hAnsi="Times New Roman" w:cs="Times New Roman"/>
              <w:lang w:val="it-IT"/>
            </w:rPr>
            <w:tab/>
            <w:t xml:space="preserve">Morris, P. E. </w:t>
          </w:r>
          <w:r w:rsidRPr="00600DDD">
            <w:rPr>
              <w:rFonts w:ascii="Times New Roman" w:eastAsia="Times New Roman" w:hAnsi="Times New Roman" w:cs="Times New Roman"/>
              <w:i/>
              <w:iCs/>
              <w:lang w:val="it-IT"/>
            </w:rPr>
            <w:t>et al.</w:t>
          </w:r>
          <w:r w:rsidRPr="00600DDD">
            <w:rPr>
              <w:rFonts w:ascii="Times New Roman" w:eastAsia="Times New Roman" w:hAnsi="Times New Roman" w:cs="Times New Roman"/>
              <w:lang w:val="it-IT"/>
            </w:rPr>
            <w:t xml:space="preserve"> </w:t>
          </w:r>
          <w:r w:rsidRPr="00600DDD">
            <w:rPr>
              <w:rFonts w:ascii="Times New Roman" w:eastAsia="Times New Roman" w:hAnsi="Times New Roman" w:cs="Times New Roman"/>
              <w:lang w:val="en-US"/>
            </w:rPr>
            <w:t xml:space="preserve">Early intensive care unit mobility therapy in the treatment of acute respiratory failure*. </w:t>
          </w:r>
          <w:r w:rsidRPr="00600DDD">
            <w:rPr>
              <w:rFonts w:ascii="Times New Roman" w:eastAsia="Times New Roman" w:hAnsi="Times New Roman" w:cs="Times New Roman"/>
              <w:i/>
              <w:iCs/>
              <w:lang w:val="en-US"/>
            </w:rPr>
            <w:t>Critical Care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36</w:t>
          </w:r>
          <w:r w:rsidRPr="00600DDD">
            <w:rPr>
              <w:rFonts w:ascii="Times New Roman" w:eastAsia="Times New Roman" w:hAnsi="Times New Roman" w:cs="Times New Roman"/>
              <w:lang w:val="en-US"/>
            </w:rPr>
            <w:t>, 2238–2243 (2008).</w:t>
          </w:r>
        </w:p>
        <w:p w14:paraId="05FAC676" w14:textId="77777777" w:rsidR="00BF353A" w:rsidRPr="00600DDD" w:rsidRDefault="00BF353A">
          <w:pPr>
            <w:autoSpaceDE w:val="0"/>
            <w:autoSpaceDN w:val="0"/>
            <w:ind w:hanging="640"/>
            <w:divId w:val="1726634632"/>
            <w:rPr>
              <w:rFonts w:ascii="Times New Roman" w:eastAsia="Times New Roman" w:hAnsi="Times New Roman" w:cs="Times New Roman"/>
              <w:lang w:val="en-US"/>
            </w:rPr>
          </w:pPr>
          <w:r w:rsidRPr="00600DDD">
            <w:rPr>
              <w:rFonts w:ascii="Times New Roman" w:eastAsia="Times New Roman" w:hAnsi="Times New Roman" w:cs="Times New Roman"/>
              <w:lang w:val="en-US"/>
            </w:rPr>
            <w:t>32.</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Schweickert</w:t>
          </w:r>
          <w:proofErr w:type="spellEnd"/>
          <w:r w:rsidRPr="00600DDD">
            <w:rPr>
              <w:rFonts w:ascii="Times New Roman" w:eastAsia="Times New Roman" w:hAnsi="Times New Roman" w:cs="Times New Roman"/>
              <w:lang w:val="en-US"/>
            </w:rPr>
            <w:t xml:space="preserve">, W. D.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Early physical and occupational therapy in mechanically ventilated, critically ill patients: a </w:t>
          </w:r>
          <w:proofErr w:type="spellStart"/>
          <w:r w:rsidRPr="00600DDD">
            <w:rPr>
              <w:rFonts w:ascii="Times New Roman" w:eastAsia="Times New Roman" w:hAnsi="Times New Roman" w:cs="Times New Roman"/>
              <w:lang w:val="en-US"/>
            </w:rPr>
            <w:t>randomised</w:t>
          </w:r>
          <w:proofErr w:type="spellEnd"/>
          <w:r w:rsidRPr="00600DDD">
            <w:rPr>
              <w:rFonts w:ascii="Times New Roman" w:eastAsia="Times New Roman" w:hAnsi="Times New Roman" w:cs="Times New Roman"/>
              <w:lang w:val="en-US"/>
            </w:rPr>
            <w:t xml:space="preserve"> controlled trial. </w:t>
          </w:r>
          <w:r w:rsidRPr="00600DDD">
            <w:rPr>
              <w:rFonts w:ascii="Times New Roman" w:eastAsia="Times New Roman" w:hAnsi="Times New Roman" w:cs="Times New Roman"/>
              <w:i/>
              <w:iCs/>
              <w:lang w:val="en-US"/>
            </w:rPr>
            <w:t>The Lancet</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373</w:t>
          </w:r>
          <w:r w:rsidRPr="00600DDD">
            <w:rPr>
              <w:rFonts w:ascii="Times New Roman" w:eastAsia="Times New Roman" w:hAnsi="Times New Roman" w:cs="Times New Roman"/>
              <w:lang w:val="en-US"/>
            </w:rPr>
            <w:t>, 1874–1882 (2009).</w:t>
          </w:r>
        </w:p>
        <w:p w14:paraId="009C4A5A" w14:textId="77777777" w:rsidR="00BF353A" w:rsidRPr="00600DDD" w:rsidRDefault="00BF353A">
          <w:pPr>
            <w:autoSpaceDE w:val="0"/>
            <w:autoSpaceDN w:val="0"/>
            <w:ind w:hanging="640"/>
            <w:divId w:val="821388694"/>
            <w:rPr>
              <w:rFonts w:ascii="Times New Roman" w:eastAsia="Times New Roman" w:hAnsi="Times New Roman" w:cs="Times New Roman"/>
              <w:lang w:val="en-US"/>
            </w:rPr>
          </w:pPr>
          <w:r w:rsidRPr="00600DDD">
            <w:rPr>
              <w:rFonts w:ascii="Times New Roman" w:eastAsia="Times New Roman" w:hAnsi="Times New Roman" w:cs="Times New Roman"/>
              <w:lang w:val="en-US"/>
            </w:rPr>
            <w:t>33.</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Vanderthommen</w:t>
          </w:r>
          <w:proofErr w:type="spellEnd"/>
          <w:r w:rsidRPr="00600DDD">
            <w:rPr>
              <w:rFonts w:ascii="Times New Roman" w:eastAsia="Times New Roman" w:hAnsi="Times New Roman" w:cs="Times New Roman"/>
              <w:lang w:val="en-US"/>
            </w:rPr>
            <w:t xml:space="preserve">, M. &amp; </w:t>
          </w:r>
          <w:proofErr w:type="spellStart"/>
          <w:r w:rsidRPr="00600DDD">
            <w:rPr>
              <w:rFonts w:ascii="Times New Roman" w:eastAsia="Times New Roman" w:hAnsi="Times New Roman" w:cs="Times New Roman"/>
              <w:lang w:val="en-US"/>
            </w:rPr>
            <w:t>Duchateau</w:t>
          </w:r>
          <w:proofErr w:type="spellEnd"/>
          <w:r w:rsidRPr="00600DDD">
            <w:rPr>
              <w:rFonts w:ascii="Times New Roman" w:eastAsia="Times New Roman" w:hAnsi="Times New Roman" w:cs="Times New Roman"/>
              <w:lang w:val="en-US"/>
            </w:rPr>
            <w:t xml:space="preserve">, J. Electrical Stimulation as a Modality to Improve Performance of the Neuromuscular System. </w:t>
          </w:r>
          <w:r w:rsidRPr="00600DDD">
            <w:rPr>
              <w:rFonts w:ascii="Times New Roman" w:eastAsia="Times New Roman" w:hAnsi="Times New Roman" w:cs="Times New Roman"/>
              <w:i/>
              <w:iCs/>
              <w:lang w:val="en-US"/>
            </w:rPr>
            <w:t>Exercise and Sport Sciences Reviews</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35</w:t>
          </w:r>
          <w:r w:rsidRPr="00600DDD">
            <w:rPr>
              <w:rFonts w:ascii="Times New Roman" w:eastAsia="Times New Roman" w:hAnsi="Times New Roman" w:cs="Times New Roman"/>
              <w:lang w:val="en-US"/>
            </w:rPr>
            <w:t>, 180–185 (2007).</w:t>
          </w:r>
        </w:p>
        <w:p w14:paraId="06DD1BFE" w14:textId="77777777" w:rsidR="00BF353A" w:rsidRPr="00600DDD" w:rsidRDefault="00BF353A">
          <w:pPr>
            <w:autoSpaceDE w:val="0"/>
            <w:autoSpaceDN w:val="0"/>
            <w:ind w:hanging="640"/>
            <w:divId w:val="1265382414"/>
            <w:rPr>
              <w:rFonts w:ascii="Times New Roman" w:eastAsia="Times New Roman" w:hAnsi="Times New Roman" w:cs="Times New Roman"/>
              <w:lang w:val="en-US"/>
            </w:rPr>
          </w:pPr>
          <w:r w:rsidRPr="00600DDD">
            <w:rPr>
              <w:rFonts w:ascii="Times New Roman" w:eastAsia="Times New Roman" w:hAnsi="Times New Roman" w:cs="Times New Roman"/>
              <w:lang w:val="en-US"/>
            </w:rPr>
            <w:lastRenderedPageBreak/>
            <w:t>34.</w:t>
          </w:r>
          <w:r w:rsidRPr="00600DDD">
            <w:rPr>
              <w:rFonts w:ascii="Times New Roman" w:eastAsia="Times New Roman" w:hAnsi="Times New Roman" w:cs="Times New Roman"/>
              <w:lang w:val="en-US"/>
            </w:rPr>
            <w:tab/>
            <w:t xml:space="preserve">Newman, A. B.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Strength and Muscle Quality in a Well-Functioning Cohort of Older Adults: The Health, Aging and Body Composition Study. </w:t>
          </w:r>
          <w:r w:rsidRPr="00600DDD">
            <w:rPr>
              <w:rFonts w:ascii="Times New Roman" w:eastAsia="Times New Roman" w:hAnsi="Times New Roman" w:cs="Times New Roman"/>
              <w:i/>
              <w:iCs/>
              <w:lang w:val="en-US"/>
            </w:rPr>
            <w:t xml:space="preserve">J Am </w:t>
          </w:r>
          <w:proofErr w:type="spellStart"/>
          <w:r w:rsidRPr="00600DDD">
            <w:rPr>
              <w:rFonts w:ascii="Times New Roman" w:eastAsia="Times New Roman" w:hAnsi="Times New Roman" w:cs="Times New Roman"/>
              <w:i/>
              <w:iCs/>
              <w:lang w:val="en-US"/>
            </w:rPr>
            <w:t>Geriatr</w:t>
          </w:r>
          <w:proofErr w:type="spellEnd"/>
          <w:r w:rsidRPr="00600DDD">
            <w:rPr>
              <w:rFonts w:ascii="Times New Roman" w:eastAsia="Times New Roman" w:hAnsi="Times New Roman" w:cs="Times New Roman"/>
              <w:i/>
              <w:iCs/>
              <w:lang w:val="en-US"/>
            </w:rPr>
            <w:t xml:space="preserve"> Soc</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51</w:t>
          </w:r>
          <w:r w:rsidRPr="00600DDD">
            <w:rPr>
              <w:rFonts w:ascii="Times New Roman" w:eastAsia="Times New Roman" w:hAnsi="Times New Roman" w:cs="Times New Roman"/>
              <w:lang w:val="en-US"/>
            </w:rPr>
            <w:t>, 323–330 (2003).</w:t>
          </w:r>
        </w:p>
        <w:p w14:paraId="6B8782B7" w14:textId="77777777" w:rsidR="00BF353A" w:rsidRPr="00600DDD" w:rsidRDefault="00BF353A">
          <w:pPr>
            <w:autoSpaceDE w:val="0"/>
            <w:autoSpaceDN w:val="0"/>
            <w:ind w:hanging="640"/>
            <w:divId w:val="32005019"/>
            <w:rPr>
              <w:rFonts w:ascii="Times New Roman" w:eastAsia="Times New Roman" w:hAnsi="Times New Roman" w:cs="Times New Roman"/>
              <w:lang w:val="en-US"/>
            </w:rPr>
          </w:pPr>
          <w:r w:rsidRPr="00600DDD">
            <w:rPr>
              <w:rFonts w:ascii="Times New Roman" w:eastAsia="Times New Roman" w:hAnsi="Times New Roman" w:cs="Times New Roman"/>
              <w:lang w:val="en-US"/>
            </w:rPr>
            <w:t>35.</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Goodpaster</w:t>
          </w:r>
          <w:proofErr w:type="spellEnd"/>
          <w:r w:rsidRPr="00600DDD">
            <w:rPr>
              <w:rFonts w:ascii="Times New Roman" w:eastAsia="Times New Roman" w:hAnsi="Times New Roman" w:cs="Times New Roman"/>
              <w:lang w:val="en-US"/>
            </w:rPr>
            <w:t xml:space="preserve">, B. H.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The Loss of Skeletal Muscle Strength, Mass, and Quality in Older Adults: The Health, Aging and Body Composition Study. </w:t>
          </w:r>
          <w:r w:rsidRPr="00600DDD">
            <w:rPr>
              <w:rFonts w:ascii="Times New Roman" w:eastAsia="Times New Roman" w:hAnsi="Times New Roman" w:cs="Times New Roman"/>
              <w:i/>
              <w:iCs/>
              <w:lang w:val="en-US"/>
            </w:rPr>
            <w:t>The Journals of Gerontology Series A: Biological Sciences and Medical Sciences</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61</w:t>
          </w:r>
          <w:r w:rsidRPr="00600DDD">
            <w:rPr>
              <w:rFonts w:ascii="Times New Roman" w:eastAsia="Times New Roman" w:hAnsi="Times New Roman" w:cs="Times New Roman"/>
              <w:lang w:val="en-US"/>
            </w:rPr>
            <w:t>, 1059–1064 (2006).</w:t>
          </w:r>
        </w:p>
        <w:p w14:paraId="48AE8899" w14:textId="77777777" w:rsidR="00BF353A" w:rsidRPr="00600DDD" w:rsidRDefault="00BF353A">
          <w:pPr>
            <w:autoSpaceDE w:val="0"/>
            <w:autoSpaceDN w:val="0"/>
            <w:ind w:hanging="640"/>
            <w:divId w:val="1744983638"/>
            <w:rPr>
              <w:rFonts w:ascii="Times New Roman" w:eastAsia="Times New Roman" w:hAnsi="Times New Roman" w:cs="Times New Roman"/>
              <w:lang w:val="en-US"/>
            </w:rPr>
          </w:pPr>
          <w:r w:rsidRPr="00600DDD">
            <w:rPr>
              <w:rFonts w:ascii="Times New Roman" w:eastAsia="Times New Roman" w:hAnsi="Times New Roman" w:cs="Times New Roman"/>
              <w:lang w:val="fr-FR"/>
            </w:rPr>
            <w:t>36.</w:t>
          </w:r>
          <w:r w:rsidRPr="00600DDD">
            <w:rPr>
              <w:rFonts w:ascii="Times New Roman" w:eastAsia="Times New Roman" w:hAnsi="Times New Roman" w:cs="Times New Roman"/>
              <w:lang w:val="fr-FR"/>
            </w:rPr>
            <w:tab/>
          </w:r>
          <w:proofErr w:type="spellStart"/>
          <w:r w:rsidRPr="00600DDD">
            <w:rPr>
              <w:rFonts w:ascii="Times New Roman" w:eastAsia="Times New Roman" w:hAnsi="Times New Roman" w:cs="Times New Roman"/>
              <w:lang w:val="fr-FR"/>
            </w:rPr>
            <w:t>Poulsen</w:t>
          </w:r>
          <w:proofErr w:type="spellEnd"/>
          <w:r w:rsidRPr="00600DDD">
            <w:rPr>
              <w:rFonts w:ascii="Times New Roman" w:eastAsia="Times New Roman" w:hAnsi="Times New Roman" w:cs="Times New Roman"/>
              <w:lang w:val="fr-FR"/>
            </w:rPr>
            <w:t xml:space="preserve">, J. B. </w:t>
          </w:r>
          <w:r w:rsidRPr="00600DDD">
            <w:rPr>
              <w:rFonts w:ascii="Times New Roman" w:eastAsia="Times New Roman" w:hAnsi="Times New Roman" w:cs="Times New Roman"/>
              <w:i/>
              <w:iCs/>
              <w:lang w:val="fr-FR"/>
            </w:rPr>
            <w:t>et al.</w:t>
          </w:r>
          <w:r w:rsidRPr="00600DDD">
            <w:rPr>
              <w:rFonts w:ascii="Times New Roman" w:eastAsia="Times New Roman" w:hAnsi="Times New Roman" w:cs="Times New Roman"/>
              <w:lang w:val="fr-FR"/>
            </w:rPr>
            <w:t xml:space="preserve"> </w:t>
          </w:r>
          <w:r w:rsidRPr="00600DDD">
            <w:rPr>
              <w:rFonts w:ascii="Times New Roman" w:eastAsia="Times New Roman" w:hAnsi="Times New Roman" w:cs="Times New Roman"/>
              <w:lang w:val="en-US"/>
            </w:rPr>
            <w:t xml:space="preserve">Effect of transcutaneous electrical muscle stimulation on muscle volume in patients with septic shock*. </w:t>
          </w:r>
          <w:r w:rsidRPr="00600DDD">
            <w:rPr>
              <w:rFonts w:ascii="Times New Roman" w:eastAsia="Times New Roman" w:hAnsi="Times New Roman" w:cs="Times New Roman"/>
              <w:i/>
              <w:iCs/>
              <w:lang w:val="en-US"/>
            </w:rPr>
            <w:t>Critical Care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39</w:t>
          </w:r>
          <w:r w:rsidRPr="00600DDD">
            <w:rPr>
              <w:rFonts w:ascii="Times New Roman" w:eastAsia="Times New Roman" w:hAnsi="Times New Roman" w:cs="Times New Roman"/>
              <w:lang w:val="en-US"/>
            </w:rPr>
            <w:t>, 456–461 (2011).</w:t>
          </w:r>
        </w:p>
        <w:p w14:paraId="6ABB3D35" w14:textId="77777777" w:rsidR="00BF353A" w:rsidRPr="00600DDD" w:rsidRDefault="00BF353A">
          <w:pPr>
            <w:autoSpaceDE w:val="0"/>
            <w:autoSpaceDN w:val="0"/>
            <w:ind w:hanging="640"/>
            <w:divId w:val="939678917"/>
            <w:rPr>
              <w:rFonts w:ascii="Times New Roman" w:eastAsia="Times New Roman" w:hAnsi="Times New Roman" w:cs="Times New Roman"/>
              <w:lang w:val="en-US"/>
            </w:rPr>
          </w:pPr>
          <w:r w:rsidRPr="00600DDD">
            <w:rPr>
              <w:rFonts w:ascii="Times New Roman" w:eastAsia="Times New Roman" w:hAnsi="Times New Roman" w:cs="Times New Roman"/>
              <w:lang w:val="en-US"/>
            </w:rPr>
            <w:t>37.</w:t>
          </w:r>
          <w:r w:rsidRPr="00600DDD">
            <w:rPr>
              <w:rFonts w:ascii="Times New Roman" w:eastAsia="Times New Roman" w:hAnsi="Times New Roman" w:cs="Times New Roman"/>
              <w:lang w:val="en-US"/>
            </w:rPr>
            <w:tab/>
            <w:t xml:space="preserve">Bohannon, R. W. Manual muscle testing: does it meet the standards of an adequate screening test? </w:t>
          </w:r>
          <w:r w:rsidRPr="00600DDD">
            <w:rPr>
              <w:rFonts w:ascii="Times New Roman" w:eastAsia="Times New Roman" w:hAnsi="Times New Roman" w:cs="Times New Roman"/>
              <w:i/>
              <w:iCs/>
              <w:lang w:val="en-US"/>
            </w:rPr>
            <w:t>Clinical Rehabilitation</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19</w:t>
          </w:r>
          <w:r w:rsidRPr="00600DDD">
            <w:rPr>
              <w:rFonts w:ascii="Times New Roman" w:eastAsia="Times New Roman" w:hAnsi="Times New Roman" w:cs="Times New Roman"/>
              <w:lang w:val="en-US"/>
            </w:rPr>
            <w:t>, 662–667 (2005).</w:t>
          </w:r>
        </w:p>
        <w:p w14:paraId="2C27FC1D" w14:textId="77777777" w:rsidR="00BF353A" w:rsidRPr="00600DDD" w:rsidRDefault="00BF353A">
          <w:pPr>
            <w:autoSpaceDE w:val="0"/>
            <w:autoSpaceDN w:val="0"/>
            <w:ind w:hanging="640"/>
            <w:divId w:val="597955887"/>
            <w:rPr>
              <w:rFonts w:ascii="Times New Roman" w:eastAsia="Times New Roman" w:hAnsi="Times New Roman" w:cs="Times New Roman"/>
              <w:lang w:val="en-US"/>
            </w:rPr>
          </w:pPr>
          <w:r w:rsidRPr="00600DDD">
            <w:rPr>
              <w:rFonts w:ascii="Times New Roman" w:eastAsia="Times New Roman" w:hAnsi="Times New Roman" w:cs="Times New Roman"/>
              <w:lang w:val="en-US"/>
            </w:rPr>
            <w:t>38.</w:t>
          </w:r>
          <w:r w:rsidRPr="00600DDD">
            <w:rPr>
              <w:rFonts w:ascii="Times New Roman" w:eastAsia="Times New Roman" w:hAnsi="Times New Roman" w:cs="Times New Roman"/>
              <w:lang w:val="en-US"/>
            </w:rPr>
            <w:tab/>
            <w:t xml:space="preserve">Trimble, M. H. &amp; </w:t>
          </w:r>
          <w:proofErr w:type="spellStart"/>
          <w:r w:rsidRPr="00600DDD">
            <w:rPr>
              <w:rFonts w:ascii="Times New Roman" w:eastAsia="Times New Roman" w:hAnsi="Times New Roman" w:cs="Times New Roman"/>
              <w:lang w:val="en-US"/>
            </w:rPr>
            <w:t>Enoka</w:t>
          </w:r>
          <w:proofErr w:type="spellEnd"/>
          <w:r w:rsidRPr="00600DDD">
            <w:rPr>
              <w:rFonts w:ascii="Times New Roman" w:eastAsia="Times New Roman" w:hAnsi="Times New Roman" w:cs="Times New Roman"/>
              <w:lang w:val="en-US"/>
            </w:rPr>
            <w:t xml:space="preserve">, R. M. Mechanisms Underlying the Training Effects Associated with Neuromuscular Electrical Stimulation. </w:t>
          </w:r>
          <w:r w:rsidRPr="00600DDD">
            <w:rPr>
              <w:rFonts w:ascii="Times New Roman" w:eastAsia="Times New Roman" w:hAnsi="Times New Roman" w:cs="Times New Roman"/>
              <w:i/>
              <w:iCs/>
              <w:lang w:val="en-US"/>
            </w:rPr>
            <w:t>Physical Therapy</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71</w:t>
          </w:r>
          <w:r w:rsidRPr="00600DDD">
            <w:rPr>
              <w:rFonts w:ascii="Times New Roman" w:eastAsia="Times New Roman" w:hAnsi="Times New Roman" w:cs="Times New Roman"/>
              <w:lang w:val="en-US"/>
            </w:rPr>
            <w:t>, 273–280 (1991).</w:t>
          </w:r>
        </w:p>
        <w:p w14:paraId="14FFA08E" w14:textId="77777777" w:rsidR="00BF353A" w:rsidRPr="00600DDD" w:rsidRDefault="00BF353A">
          <w:pPr>
            <w:autoSpaceDE w:val="0"/>
            <w:autoSpaceDN w:val="0"/>
            <w:ind w:hanging="640"/>
            <w:divId w:val="1245991518"/>
            <w:rPr>
              <w:rFonts w:ascii="Times New Roman" w:eastAsia="Times New Roman" w:hAnsi="Times New Roman" w:cs="Times New Roman"/>
              <w:lang w:val="en-US"/>
            </w:rPr>
          </w:pPr>
          <w:r w:rsidRPr="00600DDD">
            <w:rPr>
              <w:rFonts w:ascii="Times New Roman" w:eastAsia="Times New Roman" w:hAnsi="Times New Roman" w:cs="Times New Roman"/>
              <w:lang w:val="en-US"/>
            </w:rPr>
            <w:t>39.</w:t>
          </w:r>
          <w:r w:rsidRPr="00600DDD">
            <w:rPr>
              <w:rFonts w:ascii="Times New Roman" w:eastAsia="Times New Roman" w:hAnsi="Times New Roman" w:cs="Times New Roman"/>
              <w:lang w:val="en-US"/>
            </w:rPr>
            <w:tab/>
            <w:t xml:space="preserve">Foster, J. Complications of Sedation in Critical Illness. </w:t>
          </w:r>
          <w:r w:rsidRPr="00600DDD">
            <w:rPr>
              <w:rFonts w:ascii="Times New Roman" w:eastAsia="Times New Roman" w:hAnsi="Times New Roman" w:cs="Times New Roman"/>
              <w:i/>
              <w:iCs/>
              <w:lang w:val="en-US"/>
            </w:rPr>
            <w:t>Critical Care Nursing Clinics of North America</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28</w:t>
          </w:r>
          <w:r w:rsidRPr="00600DDD">
            <w:rPr>
              <w:rFonts w:ascii="Times New Roman" w:eastAsia="Times New Roman" w:hAnsi="Times New Roman" w:cs="Times New Roman"/>
              <w:lang w:val="en-US"/>
            </w:rPr>
            <w:t>, 227–239 (2016).</w:t>
          </w:r>
        </w:p>
        <w:p w14:paraId="2DBF2E05" w14:textId="77777777" w:rsidR="00BF353A" w:rsidRPr="00600DDD" w:rsidRDefault="00BF353A">
          <w:pPr>
            <w:autoSpaceDE w:val="0"/>
            <w:autoSpaceDN w:val="0"/>
            <w:ind w:hanging="640"/>
            <w:divId w:val="331564191"/>
            <w:rPr>
              <w:rFonts w:ascii="Times New Roman" w:eastAsia="Times New Roman" w:hAnsi="Times New Roman" w:cs="Times New Roman"/>
              <w:lang w:val="en-US"/>
            </w:rPr>
          </w:pPr>
          <w:r w:rsidRPr="00600DDD">
            <w:rPr>
              <w:rFonts w:ascii="Times New Roman" w:eastAsia="Times New Roman" w:hAnsi="Times New Roman" w:cs="Times New Roman"/>
              <w:lang w:val="en-US"/>
            </w:rPr>
            <w:t>40.</w:t>
          </w:r>
          <w:r w:rsidRPr="00600DDD">
            <w:rPr>
              <w:rFonts w:ascii="Times New Roman" w:eastAsia="Times New Roman" w:hAnsi="Times New Roman" w:cs="Times New Roman"/>
              <w:lang w:val="en-US"/>
            </w:rPr>
            <w:tab/>
          </w:r>
          <w:proofErr w:type="spellStart"/>
          <w:r w:rsidRPr="00600DDD">
            <w:rPr>
              <w:rFonts w:ascii="Times New Roman" w:eastAsia="Times New Roman" w:hAnsi="Times New Roman" w:cs="Times New Roman"/>
              <w:lang w:val="en-US"/>
            </w:rPr>
            <w:t>Gruther</w:t>
          </w:r>
          <w:proofErr w:type="spellEnd"/>
          <w:r w:rsidRPr="00600DDD">
            <w:rPr>
              <w:rFonts w:ascii="Times New Roman" w:eastAsia="Times New Roman" w:hAnsi="Times New Roman" w:cs="Times New Roman"/>
              <w:lang w:val="en-US"/>
            </w:rPr>
            <w:t xml:space="preserve">, W.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Effects of neuromuscular electrical stimulation on muscle layer thickness of knee extensor muscles in intensive care unit patients: a pilot study. </w:t>
          </w:r>
          <w:r w:rsidRPr="00600DDD">
            <w:rPr>
              <w:rFonts w:ascii="Times New Roman" w:eastAsia="Times New Roman" w:hAnsi="Times New Roman" w:cs="Times New Roman"/>
              <w:i/>
              <w:iCs/>
              <w:lang w:val="en-US"/>
            </w:rPr>
            <w:t>Journal of Rehabilitation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42</w:t>
          </w:r>
          <w:r w:rsidRPr="00600DDD">
            <w:rPr>
              <w:rFonts w:ascii="Times New Roman" w:eastAsia="Times New Roman" w:hAnsi="Times New Roman" w:cs="Times New Roman"/>
              <w:lang w:val="en-US"/>
            </w:rPr>
            <w:t>, 593–597 (2010).</w:t>
          </w:r>
        </w:p>
        <w:p w14:paraId="1A5545C4" w14:textId="77777777" w:rsidR="00BF353A" w:rsidRPr="00600DDD" w:rsidRDefault="00BF353A">
          <w:pPr>
            <w:autoSpaceDE w:val="0"/>
            <w:autoSpaceDN w:val="0"/>
            <w:ind w:hanging="640"/>
            <w:divId w:val="739448320"/>
            <w:rPr>
              <w:rFonts w:ascii="Times New Roman" w:eastAsia="Times New Roman" w:hAnsi="Times New Roman" w:cs="Times New Roman"/>
              <w:lang w:val="en-US"/>
            </w:rPr>
          </w:pPr>
          <w:r w:rsidRPr="00600DDD">
            <w:rPr>
              <w:rFonts w:ascii="Times New Roman" w:eastAsia="Times New Roman" w:hAnsi="Times New Roman" w:cs="Times New Roman"/>
              <w:lang w:val="en-US"/>
            </w:rPr>
            <w:t>41.</w:t>
          </w:r>
          <w:r w:rsidRPr="00600DDD">
            <w:rPr>
              <w:rFonts w:ascii="Times New Roman" w:eastAsia="Times New Roman" w:hAnsi="Times New Roman" w:cs="Times New Roman"/>
              <w:lang w:val="en-US"/>
            </w:rPr>
            <w:tab/>
            <w:t xml:space="preserve">Goodwin, V. A.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Rehabilitation to enable recovery from COVID-19: a rapid systematic review. </w:t>
          </w:r>
          <w:r w:rsidRPr="00600DDD">
            <w:rPr>
              <w:rFonts w:ascii="Times New Roman" w:eastAsia="Times New Roman" w:hAnsi="Times New Roman" w:cs="Times New Roman"/>
              <w:i/>
              <w:iCs/>
              <w:lang w:val="en-US"/>
            </w:rPr>
            <w:t>Physiotherapy</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111</w:t>
          </w:r>
          <w:r w:rsidRPr="00600DDD">
            <w:rPr>
              <w:rFonts w:ascii="Times New Roman" w:eastAsia="Times New Roman" w:hAnsi="Times New Roman" w:cs="Times New Roman"/>
              <w:lang w:val="en-US"/>
            </w:rPr>
            <w:t>, 4–22 (2021).</w:t>
          </w:r>
        </w:p>
        <w:p w14:paraId="546242C6" w14:textId="77777777" w:rsidR="00BF353A" w:rsidRPr="00600DDD" w:rsidRDefault="00BF353A">
          <w:pPr>
            <w:autoSpaceDE w:val="0"/>
            <w:autoSpaceDN w:val="0"/>
            <w:ind w:hanging="640"/>
            <w:divId w:val="60714530"/>
            <w:rPr>
              <w:rFonts w:ascii="Times New Roman" w:eastAsia="Times New Roman" w:hAnsi="Times New Roman" w:cs="Times New Roman"/>
              <w:lang w:val="en-US"/>
            </w:rPr>
          </w:pPr>
          <w:r w:rsidRPr="00600DDD">
            <w:rPr>
              <w:rFonts w:ascii="Times New Roman" w:eastAsia="Times New Roman" w:hAnsi="Times New Roman" w:cs="Times New Roman"/>
              <w:lang w:val="en-US"/>
            </w:rPr>
            <w:t>42.</w:t>
          </w:r>
          <w:r w:rsidRPr="00600DDD">
            <w:rPr>
              <w:rFonts w:ascii="Times New Roman" w:eastAsia="Times New Roman" w:hAnsi="Times New Roman" w:cs="Times New Roman"/>
              <w:lang w:val="en-US"/>
            </w:rPr>
            <w:tab/>
            <w:t xml:space="preserve">Ferreira, L. L., </w:t>
          </w:r>
          <w:proofErr w:type="spellStart"/>
          <w:r w:rsidRPr="00600DDD">
            <w:rPr>
              <w:rFonts w:ascii="Times New Roman" w:eastAsia="Times New Roman" w:hAnsi="Times New Roman" w:cs="Times New Roman"/>
              <w:lang w:val="en-US"/>
            </w:rPr>
            <w:t>Vanderlei</w:t>
          </w:r>
          <w:proofErr w:type="spellEnd"/>
          <w:r w:rsidRPr="00600DDD">
            <w:rPr>
              <w:rFonts w:ascii="Times New Roman" w:eastAsia="Times New Roman" w:hAnsi="Times New Roman" w:cs="Times New Roman"/>
              <w:lang w:val="en-US"/>
            </w:rPr>
            <w:t xml:space="preserve">, L. C. M. &amp; </w:t>
          </w:r>
          <w:proofErr w:type="spellStart"/>
          <w:r w:rsidRPr="00600DDD">
            <w:rPr>
              <w:rFonts w:ascii="Times New Roman" w:eastAsia="Times New Roman" w:hAnsi="Times New Roman" w:cs="Times New Roman"/>
              <w:lang w:val="en-US"/>
            </w:rPr>
            <w:t>Valenti</w:t>
          </w:r>
          <w:proofErr w:type="spellEnd"/>
          <w:r w:rsidRPr="00600DDD">
            <w:rPr>
              <w:rFonts w:ascii="Times New Roman" w:eastAsia="Times New Roman" w:hAnsi="Times New Roman" w:cs="Times New Roman"/>
              <w:lang w:val="en-US"/>
            </w:rPr>
            <w:t xml:space="preserve">, V. E. Neuromuscular electrical stimulation in critically ill patients in the intensive care unit: a systematic </w:t>
          </w:r>
          <w:r w:rsidRPr="00600DDD">
            <w:rPr>
              <w:rFonts w:ascii="Times New Roman" w:eastAsia="Times New Roman" w:hAnsi="Times New Roman" w:cs="Times New Roman"/>
              <w:lang w:val="en-US"/>
            </w:rPr>
            <w:t xml:space="preserve">review. </w:t>
          </w:r>
          <w:r w:rsidRPr="00600DDD">
            <w:rPr>
              <w:rFonts w:ascii="Times New Roman" w:eastAsia="Times New Roman" w:hAnsi="Times New Roman" w:cs="Times New Roman"/>
              <w:i/>
              <w:iCs/>
              <w:lang w:val="en-US"/>
            </w:rPr>
            <w:t>Einstein (Sao Paulo, Brazil)</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12</w:t>
          </w:r>
          <w:r w:rsidRPr="00600DDD">
            <w:rPr>
              <w:rFonts w:ascii="Times New Roman" w:eastAsia="Times New Roman" w:hAnsi="Times New Roman" w:cs="Times New Roman"/>
              <w:lang w:val="en-US"/>
            </w:rPr>
            <w:t>, 361–5 (2014).</w:t>
          </w:r>
        </w:p>
        <w:p w14:paraId="58A88636" w14:textId="77777777" w:rsidR="00BF353A" w:rsidRPr="00600DDD" w:rsidRDefault="00BF353A">
          <w:pPr>
            <w:autoSpaceDE w:val="0"/>
            <w:autoSpaceDN w:val="0"/>
            <w:ind w:hanging="640"/>
            <w:divId w:val="767626318"/>
            <w:rPr>
              <w:rFonts w:ascii="Times New Roman" w:eastAsia="Times New Roman" w:hAnsi="Times New Roman" w:cs="Times New Roman"/>
              <w:lang w:val="en-US"/>
            </w:rPr>
          </w:pPr>
          <w:r w:rsidRPr="00600DDD">
            <w:rPr>
              <w:rFonts w:ascii="Times New Roman" w:eastAsia="Times New Roman" w:hAnsi="Times New Roman" w:cs="Times New Roman"/>
              <w:lang w:val="en-US"/>
            </w:rPr>
            <w:t>43.</w:t>
          </w:r>
          <w:r w:rsidRPr="00600DDD">
            <w:rPr>
              <w:rFonts w:ascii="Times New Roman" w:eastAsia="Times New Roman" w:hAnsi="Times New Roman" w:cs="Times New Roman"/>
              <w:lang w:val="en-US"/>
            </w:rPr>
            <w:tab/>
            <w:t xml:space="preserve">Parry, S. M. </w:t>
          </w:r>
          <w:r w:rsidRPr="00600DDD">
            <w:rPr>
              <w:rFonts w:ascii="Times New Roman" w:eastAsia="Times New Roman" w:hAnsi="Times New Roman" w:cs="Times New Roman"/>
              <w:i/>
              <w:iCs/>
              <w:lang w:val="en-US"/>
            </w:rPr>
            <w:t>et al.</w:t>
          </w:r>
          <w:r w:rsidRPr="00600DDD">
            <w:rPr>
              <w:rFonts w:ascii="Times New Roman" w:eastAsia="Times New Roman" w:hAnsi="Times New Roman" w:cs="Times New Roman"/>
              <w:lang w:val="en-US"/>
            </w:rPr>
            <w:t xml:space="preserve"> Electrical Muscle Stimulation in the Intensive Care Setting. </w:t>
          </w:r>
          <w:r w:rsidRPr="00600DDD">
            <w:rPr>
              <w:rFonts w:ascii="Times New Roman" w:eastAsia="Times New Roman" w:hAnsi="Times New Roman" w:cs="Times New Roman"/>
              <w:i/>
              <w:iCs/>
              <w:lang w:val="en-US"/>
            </w:rPr>
            <w:t>Critical Care Medicine</w:t>
          </w:r>
          <w:r w:rsidRPr="00600DDD">
            <w:rPr>
              <w:rFonts w:ascii="Times New Roman" w:eastAsia="Times New Roman" w:hAnsi="Times New Roman" w:cs="Times New Roman"/>
              <w:lang w:val="en-US"/>
            </w:rPr>
            <w:t xml:space="preserve"> </w:t>
          </w:r>
          <w:r w:rsidRPr="00600DDD">
            <w:rPr>
              <w:rFonts w:ascii="Times New Roman" w:eastAsia="Times New Roman" w:hAnsi="Times New Roman" w:cs="Times New Roman"/>
              <w:b/>
              <w:bCs/>
              <w:lang w:val="en-US"/>
            </w:rPr>
            <w:t>41</w:t>
          </w:r>
          <w:r w:rsidRPr="00600DDD">
            <w:rPr>
              <w:rFonts w:ascii="Times New Roman" w:eastAsia="Times New Roman" w:hAnsi="Times New Roman" w:cs="Times New Roman"/>
              <w:lang w:val="en-US"/>
            </w:rPr>
            <w:t>, 2406–2418 (2013).</w:t>
          </w:r>
        </w:p>
        <w:p w14:paraId="5431AF1E" w14:textId="77777777" w:rsidR="00BF353A" w:rsidRPr="00600DDD" w:rsidRDefault="00BF353A">
          <w:pPr>
            <w:autoSpaceDE w:val="0"/>
            <w:autoSpaceDN w:val="0"/>
            <w:ind w:hanging="640"/>
            <w:divId w:val="173767138"/>
            <w:rPr>
              <w:rFonts w:ascii="Times New Roman" w:eastAsia="Times New Roman" w:hAnsi="Times New Roman" w:cs="Times New Roman"/>
            </w:rPr>
          </w:pPr>
          <w:r w:rsidRPr="00600DDD">
            <w:rPr>
              <w:rFonts w:ascii="Times New Roman" w:eastAsia="Times New Roman" w:hAnsi="Times New Roman" w:cs="Times New Roman"/>
              <w:lang w:val="en-US"/>
            </w:rPr>
            <w:t>44.</w:t>
          </w:r>
          <w:r w:rsidRPr="00600DDD">
            <w:rPr>
              <w:rFonts w:ascii="Times New Roman" w:eastAsia="Times New Roman" w:hAnsi="Times New Roman" w:cs="Times New Roman"/>
              <w:lang w:val="en-US"/>
            </w:rPr>
            <w:tab/>
            <w:t xml:space="preserve">Burke, D., Gorman, E., Stokes, D. &amp; Lennon, O. An evaluation of neuromuscular electrical stimulation in critical care using the ICF framework: a systematic review and meta-analysis. </w:t>
          </w:r>
          <w:r w:rsidRPr="00600DDD">
            <w:rPr>
              <w:rFonts w:ascii="Times New Roman" w:eastAsia="Times New Roman" w:hAnsi="Times New Roman" w:cs="Times New Roman"/>
              <w:i/>
              <w:iCs/>
            </w:rPr>
            <w:t xml:space="preserve">The </w:t>
          </w:r>
          <w:proofErr w:type="spellStart"/>
          <w:r w:rsidRPr="00600DDD">
            <w:rPr>
              <w:rFonts w:ascii="Times New Roman" w:eastAsia="Times New Roman" w:hAnsi="Times New Roman" w:cs="Times New Roman"/>
              <w:i/>
              <w:iCs/>
            </w:rPr>
            <w:t>Clinical</w:t>
          </w:r>
          <w:proofErr w:type="spellEnd"/>
          <w:r w:rsidRPr="00600DDD">
            <w:rPr>
              <w:rFonts w:ascii="Times New Roman" w:eastAsia="Times New Roman" w:hAnsi="Times New Roman" w:cs="Times New Roman"/>
              <w:i/>
              <w:iCs/>
            </w:rPr>
            <w:t xml:space="preserve"> </w:t>
          </w:r>
          <w:proofErr w:type="spellStart"/>
          <w:r w:rsidRPr="00600DDD">
            <w:rPr>
              <w:rFonts w:ascii="Times New Roman" w:eastAsia="Times New Roman" w:hAnsi="Times New Roman" w:cs="Times New Roman"/>
              <w:i/>
              <w:iCs/>
            </w:rPr>
            <w:t>Respiratory</w:t>
          </w:r>
          <w:proofErr w:type="spellEnd"/>
          <w:r w:rsidRPr="00600DDD">
            <w:rPr>
              <w:rFonts w:ascii="Times New Roman" w:eastAsia="Times New Roman" w:hAnsi="Times New Roman" w:cs="Times New Roman"/>
              <w:i/>
              <w:iCs/>
            </w:rPr>
            <w:t xml:space="preserve"> Journal</w:t>
          </w:r>
          <w:r w:rsidRPr="00600DDD">
            <w:rPr>
              <w:rFonts w:ascii="Times New Roman" w:eastAsia="Times New Roman" w:hAnsi="Times New Roman" w:cs="Times New Roman"/>
            </w:rPr>
            <w:t xml:space="preserve"> </w:t>
          </w:r>
          <w:r w:rsidRPr="00600DDD">
            <w:rPr>
              <w:rFonts w:ascii="Times New Roman" w:eastAsia="Times New Roman" w:hAnsi="Times New Roman" w:cs="Times New Roman"/>
              <w:b/>
              <w:bCs/>
            </w:rPr>
            <w:t>10</w:t>
          </w:r>
          <w:r w:rsidRPr="00600DDD">
            <w:rPr>
              <w:rFonts w:ascii="Times New Roman" w:eastAsia="Times New Roman" w:hAnsi="Times New Roman" w:cs="Times New Roman"/>
            </w:rPr>
            <w:t>, 407–420 (2016).</w:t>
          </w:r>
        </w:p>
        <w:p w14:paraId="2DECB067" w14:textId="1117E226" w:rsidR="003E2A30" w:rsidRDefault="00BF353A" w:rsidP="003E2A30">
          <w:pPr>
            <w:rPr>
              <w:rFonts w:ascii="Times New Roman" w:hAnsi="Times New Roman" w:cs="Times New Roman"/>
            </w:rPr>
          </w:pPr>
          <w:r w:rsidRPr="00600DDD">
            <w:rPr>
              <w:rFonts w:ascii="Times New Roman" w:eastAsia="Times New Roman" w:hAnsi="Times New Roman" w:cs="Times New Roman"/>
            </w:rPr>
            <w:t> </w:t>
          </w:r>
        </w:p>
      </w:sdtContent>
    </w:sdt>
    <w:p w14:paraId="6FBC31B0" w14:textId="77777777" w:rsidR="002442C7" w:rsidRDefault="002442C7" w:rsidP="00330714">
      <w:pPr>
        <w:pStyle w:val="Geenafstand"/>
        <w:rPr>
          <w:rFonts w:ascii="Times New Roman" w:hAnsi="Times New Roman" w:cs="Times New Roman"/>
        </w:rPr>
      </w:pPr>
    </w:p>
    <w:p w14:paraId="08424A6A" w14:textId="77777777" w:rsidR="002442C7" w:rsidRDefault="002442C7" w:rsidP="00330714">
      <w:pPr>
        <w:pStyle w:val="Geenafstand"/>
        <w:rPr>
          <w:rFonts w:ascii="Times New Roman" w:hAnsi="Times New Roman" w:cs="Times New Roman"/>
        </w:rPr>
      </w:pPr>
    </w:p>
    <w:p w14:paraId="5785D784" w14:textId="77777777" w:rsidR="002442C7" w:rsidRDefault="002442C7" w:rsidP="00330714">
      <w:pPr>
        <w:pStyle w:val="Geenafstand"/>
        <w:rPr>
          <w:rFonts w:ascii="Times New Roman" w:hAnsi="Times New Roman" w:cs="Times New Roman"/>
        </w:rPr>
      </w:pPr>
    </w:p>
    <w:p w14:paraId="41742A1F" w14:textId="77777777" w:rsidR="002442C7" w:rsidRDefault="002442C7" w:rsidP="00330714">
      <w:pPr>
        <w:pStyle w:val="Geenafstand"/>
        <w:rPr>
          <w:rFonts w:ascii="Times New Roman" w:hAnsi="Times New Roman" w:cs="Times New Roman"/>
        </w:rPr>
      </w:pPr>
    </w:p>
    <w:p w14:paraId="067154A3" w14:textId="77777777" w:rsidR="002442C7" w:rsidRDefault="002442C7" w:rsidP="00330714">
      <w:pPr>
        <w:pStyle w:val="Geenafstand"/>
        <w:rPr>
          <w:rFonts w:ascii="Times New Roman" w:hAnsi="Times New Roman" w:cs="Times New Roman"/>
        </w:rPr>
      </w:pPr>
    </w:p>
    <w:p w14:paraId="62CA104C" w14:textId="77777777" w:rsidR="002442C7" w:rsidRDefault="002442C7" w:rsidP="00330714">
      <w:pPr>
        <w:pStyle w:val="Geenafstand"/>
        <w:rPr>
          <w:rFonts w:ascii="Times New Roman" w:hAnsi="Times New Roman" w:cs="Times New Roman"/>
        </w:rPr>
      </w:pPr>
    </w:p>
    <w:p w14:paraId="3A70C673" w14:textId="77777777" w:rsidR="002442C7" w:rsidRDefault="002442C7" w:rsidP="00330714">
      <w:pPr>
        <w:pStyle w:val="Geenafstand"/>
        <w:rPr>
          <w:rFonts w:ascii="Times New Roman" w:hAnsi="Times New Roman" w:cs="Times New Roman"/>
        </w:rPr>
      </w:pPr>
    </w:p>
    <w:p w14:paraId="4ADE1696" w14:textId="77777777" w:rsidR="002442C7" w:rsidRDefault="002442C7" w:rsidP="00330714">
      <w:pPr>
        <w:pStyle w:val="Geenafstand"/>
        <w:rPr>
          <w:rFonts w:ascii="Times New Roman" w:hAnsi="Times New Roman" w:cs="Times New Roman"/>
        </w:rPr>
      </w:pPr>
    </w:p>
    <w:p w14:paraId="606B7CE0" w14:textId="77777777" w:rsidR="002442C7" w:rsidRDefault="002442C7" w:rsidP="00330714">
      <w:pPr>
        <w:pStyle w:val="Geenafstand"/>
        <w:rPr>
          <w:rFonts w:ascii="Times New Roman" w:hAnsi="Times New Roman" w:cs="Times New Roman"/>
        </w:rPr>
      </w:pPr>
    </w:p>
    <w:p w14:paraId="71C44AA6" w14:textId="77777777" w:rsidR="002442C7" w:rsidRDefault="002442C7" w:rsidP="00330714">
      <w:pPr>
        <w:pStyle w:val="Geenafstand"/>
        <w:rPr>
          <w:rFonts w:ascii="Times New Roman" w:hAnsi="Times New Roman" w:cs="Times New Roman"/>
        </w:rPr>
      </w:pPr>
    </w:p>
    <w:p w14:paraId="2E7B59A3" w14:textId="77777777" w:rsidR="006D0709" w:rsidRDefault="006D0709" w:rsidP="00B84042">
      <w:pPr>
        <w:pStyle w:val="Geenafstand"/>
      </w:pPr>
    </w:p>
    <w:p w14:paraId="7547670D" w14:textId="77777777" w:rsidR="003B2492" w:rsidRDefault="003B2492" w:rsidP="003B2492"/>
    <w:p w14:paraId="49E7BE66" w14:textId="77777777" w:rsidR="003B2492" w:rsidRDefault="003B2492" w:rsidP="003B2492"/>
    <w:p w14:paraId="428045EF" w14:textId="77777777" w:rsidR="003B2492" w:rsidRDefault="003B2492" w:rsidP="003B2492"/>
    <w:p w14:paraId="12DEDA98" w14:textId="77777777" w:rsidR="00EA2C4C" w:rsidRDefault="00EA2C4C" w:rsidP="003B2492"/>
    <w:p w14:paraId="6CE4024D" w14:textId="77777777" w:rsidR="00B84042" w:rsidRDefault="00B84042" w:rsidP="003B2492"/>
    <w:p w14:paraId="3B1BB671" w14:textId="77777777" w:rsidR="00600DDD" w:rsidRDefault="00600DDD" w:rsidP="003B2492"/>
    <w:p w14:paraId="07DC357F" w14:textId="77777777" w:rsidR="00600DDD" w:rsidRDefault="00600DDD" w:rsidP="003B2492"/>
    <w:p w14:paraId="76233CD1" w14:textId="77777777" w:rsidR="00600DDD" w:rsidRDefault="00600DDD" w:rsidP="003B2492"/>
    <w:p w14:paraId="140EEF30" w14:textId="77777777" w:rsidR="00600DDD" w:rsidRDefault="00600DDD" w:rsidP="003B2492"/>
    <w:p w14:paraId="7EB5E36C" w14:textId="77777777" w:rsidR="00600DDD" w:rsidRDefault="00600DDD" w:rsidP="003B2492"/>
    <w:p w14:paraId="6D233C54" w14:textId="77777777" w:rsidR="00600DDD" w:rsidRDefault="00600DDD" w:rsidP="003B2492"/>
    <w:p w14:paraId="37AB1ECC" w14:textId="77777777" w:rsidR="00600DDD" w:rsidRDefault="00600DDD" w:rsidP="003B2492"/>
    <w:p w14:paraId="55404CA4" w14:textId="77777777" w:rsidR="00600DDD" w:rsidRDefault="00600DDD" w:rsidP="003B2492"/>
    <w:p w14:paraId="373BEEE4" w14:textId="3AC93D45" w:rsidR="00600DDD" w:rsidRPr="003B2492" w:rsidRDefault="00600DDD" w:rsidP="003B2492">
      <w:pPr>
        <w:sectPr w:rsidR="00600DDD" w:rsidRPr="003B2492" w:rsidSect="00F017A9">
          <w:type w:val="continuous"/>
          <w:pgSz w:w="11906" w:h="16838"/>
          <w:pgMar w:top="1417" w:right="1417" w:bottom="1417" w:left="1417" w:header="708" w:footer="708" w:gutter="0"/>
          <w:cols w:num="2" w:space="708"/>
          <w:docGrid w:linePitch="360"/>
        </w:sectPr>
      </w:pPr>
    </w:p>
    <w:p w14:paraId="5587EA17" w14:textId="2C624D0A" w:rsidR="002442C7" w:rsidRDefault="002442C7" w:rsidP="002442C7">
      <w:pPr>
        <w:pStyle w:val="Kop1"/>
        <w:rPr>
          <w:rFonts w:ascii="Times New Roman" w:hAnsi="Times New Roman" w:cs="Times New Roman"/>
        </w:rPr>
      </w:pPr>
      <w:bookmarkStart w:id="36" w:name="_Toc105093965"/>
      <w:r>
        <w:rPr>
          <w:rFonts w:ascii="Times New Roman" w:hAnsi="Times New Roman" w:cs="Times New Roman"/>
        </w:rPr>
        <w:lastRenderedPageBreak/>
        <w:t>Bijlagen</w:t>
      </w:r>
      <w:bookmarkEnd w:id="36"/>
      <w:r>
        <w:rPr>
          <w:rFonts w:ascii="Times New Roman" w:hAnsi="Times New Roman" w:cs="Times New Roman"/>
        </w:rPr>
        <w:t xml:space="preserve"> </w:t>
      </w:r>
    </w:p>
    <w:p w14:paraId="6FD1FAC8" w14:textId="090ADDC9" w:rsidR="002442C7" w:rsidRDefault="008C6500" w:rsidP="008C6500">
      <w:pPr>
        <w:pStyle w:val="Kop2"/>
        <w:rPr>
          <w:rFonts w:ascii="Times New Roman" w:hAnsi="Times New Roman" w:cs="Times New Roman"/>
        </w:rPr>
      </w:pPr>
      <w:bookmarkStart w:id="37" w:name="_Toc105093966"/>
      <w:r>
        <w:rPr>
          <w:rFonts w:ascii="Times New Roman" w:hAnsi="Times New Roman" w:cs="Times New Roman"/>
        </w:rPr>
        <w:t xml:space="preserve">Bijlage 1: </w:t>
      </w:r>
      <w:r w:rsidR="00F71170">
        <w:rPr>
          <w:rFonts w:ascii="Times New Roman" w:hAnsi="Times New Roman" w:cs="Times New Roman"/>
        </w:rPr>
        <w:t>zoekstrengen databases</w:t>
      </w:r>
      <w:bookmarkEnd w:id="37"/>
      <w:r w:rsidR="00F71170">
        <w:rPr>
          <w:rFonts w:ascii="Times New Roman" w:hAnsi="Times New Roman" w:cs="Times New Roman"/>
        </w:rPr>
        <w:t xml:space="preserve"> </w:t>
      </w:r>
    </w:p>
    <w:p w14:paraId="2E6EC587" w14:textId="77777777" w:rsidR="00954CEE" w:rsidRDefault="00954CEE" w:rsidP="00D60018">
      <w:pPr>
        <w:pStyle w:val="Geenafstand"/>
        <w:rPr>
          <w:rFonts w:ascii="Times New Roman" w:hAnsi="Times New Roman" w:cs="Times New Roman"/>
          <w:b/>
          <w:bCs/>
        </w:rPr>
        <w:sectPr w:rsidR="00954CEE" w:rsidSect="006D0709">
          <w:type w:val="continuous"/>
          <w:pgSz w:w="11906" w:h="16838"/>
          <w:pgMar w:top="1417" w:right="1417" w:bottom="1417" w:left="1417" w:header="708" w:footer="708" w:gutter="0"/>
          <w:cols w:space="708"/>
          <w:docGrid w:linePitch="360"/>
        </w:sectPr>
      </w:pPr>
    </w:p>
    <w:tbl>
      <w:tblPr>
        <w:tblStyle w:val="Tabelrasterlicht"/>
        <w:tblW w:w="8995" w:type="dxa"/>
        <w:tblLook w:val="04A0" w:firstRow="1" w:lastRow="0" w:firstColumn="1" w:lastColumn="0" w:noHBand="0" w:noVBand="1"/>
      </w:tblPr>
      <w:tblGrid>
        <w:gridCol w:w="1838"/>
        <w:gridCol w:w="7157"/>
      </w:tblGrid>
      <w:tr w:rsidR="00F17717" w:rsidRPr="00F17717" w14:paraId="748EBEF0" w14:textId="77777777" w:rsidTr="00BC6EE4">
        <w:trPr>
          <w:trHeight w:val="171"/>
        </w:trPr>
        <w:tc>
          <w:tcPr>
            <w:tcW w:w="1838" w:type="dxa"/>
          </w:tcPr>
          <w:p w14:paraId="668E0543" w14:textId="77777777" w:rsidR="00954CEE" w:rsidRPr="00F17717" w:rsidRDefault="00954CEE" w:rsidP="00D60018">
            <w:pPr>
              <w:pStyle w:val="Geenafstand"/>
              <w:rPr>
                <w:rFonts w:ascii="Times New Roman" w:hAnsi="Times New Roman" w:cs="Times New Roman"/>
                <w:b/>
                <w:bCs/>
              </w:rPr>
            </w:pPr>
            <w:r w:rsidRPr="00F17717">
              <w:rPr>
                <w:rFonts w:ascii="Times New Roman" w:hAnsi="Times New Roman" w:cs="Times New Roman"/>
                <w:b/>
                <w:bCs/>
              </w:rPr>
              <w:t>Database</w:t>
            </w:r>
          </w:p>
        </w:tc>
        <w:tc>
          <w:tcPr>
            <w:tcW w:w="7157" w:type="dxa"/>
          </w:tcPr>
          <w:p w14:paraId="716CC356" w14:textId="77777777" w:rsidR="00954CEE" w:rsidRPr="00F17717" w:rsidRDefault="00954CEE" w:rsidP="00D60018">
            <w:pPr>
              <w:rPr>
                <w:rFonts w:ascii="Times New Roman" w:hAnsi="Times New Roman" w:cs="Times New Roman"/>
                <w:b/>
                <w:bCs/>
              </w:rPr>
            </w:pPr>
            <w:r w:rsidRPr="00F17717">
              <w:rPr>
                <w:rFonts w:ascii="Times New Roman" w:hAnsi="Times New Roman" w:cs="Times New Roman"/>
                <w:b/>
                <w:bCs/>
              </w:rPr>
              <w:t xml:space="preserve">Zoekstreng </w:t>
            </w:r>
          </w:p>
        </w:tc>
      </w:tr>
      <w:tr w:rsidR="00F17717" w:rsidRPr="00E65644" w14:paraId="56C205C1" w14:textId="77777777" w:rsidTr="00BC6EE4">
        <w:trPr>
          <w:trHeight w:val="2367"/>
        </w:trPr>
        <w:tc>
          <w:tcPr>
            <w:tcW w:w="1838" w:type="dxa"/>
          </w:tcPr>
          <w:p w14:paraId="233FF167" w14:textId="77777777" w:rsidR="00954CEE" w:rsidRPr="00F17717" w:rsidRDefault="00954CEE" w:rsidP="00D60018">
            <w:pPr>
              <w:pStyle w:val="Geenafstand"/>
              <w:rPr>
                <w:rFonts w:ascii="Times New Roman" w:hAnsi="Times New Roman" w:cs="Times New Roman"/>
              </w:rPr>
            </w:pPr>
            <w:proofErr w:type="spellStart"/>
            <w:r w:rsidRPr="00F17717">
              <w:rPr>
                <w:rFonts w:ascii="Times New Roman" w:hAnsi="Times New Roman" w:cs="Times New Roman"/>
              </w:rPr>
              <w:t>PubMed</w:t>
            </w:r>
            <w:proofErr w:type="spellEnd"/>
          </w:p>
        </w:tc>
        <w:tc>
          <w:tcPr>
            <w:tcW w:w="7157" w:type="dxa"/>
          </w:tcPr>
          <w:p w14:paraId="671CCBC4" w14:textId="77777777" w:rsidR="00954CEE" w:rsidRPr="00F17717" w:rsidRDefault="00954CEE" w:rsidP="00D60018">
            <w:pPr>
              <w:pStyle w:val="Geenafstand"/>
              <w:rPr>
                <w:rFonts w:ascii="Times New Roman" w:hAnsi="Times New Roman" w:cs="Times New Roman"/>
                <w:lang w:val="en-US"/>
              </w:rPr>
            </w:pPr>
            <w:r w:rsidRPr="00F17717">
              <w:rPr>
                <w:rFonts w:ascii="Times New Roman" w:hAnsi="Times New Roman" w:cs="Times New Roman"/>
                <w:shd w:val="clear" w:color="auto" w:fill="FFFFFF"/>
                <w:lang w:val="en-US"/>
              </w:rPr>
              <w:t>("Critical Care"[Mesh] OR "Intensive Care Units"[Mesh] OR "Respiration, Artificial"[Mesh] OR intensive care[</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critical care[</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critically ill*[</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ICU[</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xml:space="preserve">] OR artificial </w:t>
            </w:r>
            <w:proofErr w:type="spellStart"/>
            <w:r w:rsidRPr="00F17717">
              <w:rPr>
                <w:rFonts w:ascii="Times New Roman" w:hAnsi="Times New Roman" w:cs="Times New Roman"/>
                <w:shd w:val="clear" w:color="auto" w:fill="FFFFFF"/>
                <w:lang w:val="en-US"/>
              </w:rPr>
              <w:t>respirat</w:t>
            </w:r>
            <w:proofErr w:type="spellEnd"/>
            <w:r w:rsidRPr="00F17717">
              <w:rPr>
                <w:rFonts w:ascii="Times New Roman" w:hAnsi="Times New Roman" w:cs="Times New Roman"/>
                <w:shd w:val="clear" w:color="auto" w:fill="FFFFFF"/>
                <w:lang w:val="en-US"/>
              </w:rPr>
              <w:t>*[</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mechanically ventilated[</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xml:space="preserve">] OR mechanical </w:t>
            </w:r>
            <w:proofErr w:type="spellStart"/>
            <w:r w:rsidRPr="00F17717">
              <w:rPr>
                <w:rFonts w:ascii="Times New Roman" w:hAnsi="Times New Roman" w:cs="Times New Roman"/>
                <w:shd w:val="clear" w:color="auto" w:fill="FFFFFF"/>
                <w:lang w:val="en-US"/>
              </w:rPr>
              <w:t>ventilat</w:t>
            </w:r>
            <w:proofErr w:type="spellEnd"/>
            <w:r w:rsidRPr="00F17717">
              <w:rPr>
                <w:rFonts w:ascii="Times New Roman" w:hAnsi="Times New Roman" w:cs="Times New Roman"/>
                <w:shd w:val="clear" w:color="auto" w:fill="FFFFFF"/>
                <w:lang w:val="en-US"/>
              </w:rPr>
              <w:t>*[</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AND ("Electric Stimulation Therapy"[Mesh] OR "Electroacupuncture"[Mesh] OR electrical stimulation[</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electric stimulation[</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electrostimulation[</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electro stimulation[</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xml:space="preserve">] OR neuromuscular </w:t>
            </w:r>
            <w:proofErr w:type="spellStart"/>
            <w:r w:rsidRPr="00F17717">
              <w:rPr>
                <w:rFonts w:ascii="Times New Roman" w:hAnsi="Times New Roman" w:cs="Times New Roman"/>
                <w:shd w:val="clear" w:color="auto" w:fill="FFFFFF"/>
                <w:lang w:val="en-US"/>
              </w:rPr>
              <w:t>electr</w:t>
            </w:r>
            <w:proofErr w:type="spellEnd"/>
            <w:r w:rsidRPr="00F17717">
              <w:rPr>
                <w:rFonts w:ascii="Times New Roman" w:hAnsi="Times New Roman" w:cs="Times New Roman"/>
                <w:shd w:val="clear" w:color="auto" w:fill="FFFFFF"/>
                <w:lang w:val="en-US"/>
              </w:rPr>
              <w:t>*[</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electrical muscle stimulation*[</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acupoint electrical[</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electrical acupoint[</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electro acupoint[</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xml:space="preserve">] OR </w:t>
            </w:r>
            <w:proofErr w:type="spellStart"/>
            <w:r w:rsidRPr="00F17717">
              <w:rPr>
                <w:rFonts w:ascii="Times New Roman" w:hAnsi="Times New Roman" w:cs="Times New Roman"/>
                <w:shd w:val="clear" w:color="auto" w:fill="FFFFFF"/>
                <w:lang w:val="en-US"/>
              </w:rPr>
              <w:t>electroacupoint</w:t>
            </w:r>
            <w:proofErr w:type="spellEnd"/>
            <w:r w:rsidRPr="00F17717">
              <w:rPr>
                <w:rFonts w:ascii="Times New Roman" w:hAnsi="Times New Roman" w:cs="Times New Roman"/>
                <w:shd w:val="clear" w:color="auto" w:fill="FFFFFF"/>
                <w:lang w:val="en-US"/>
              </w:rPr>
              <w:t>[</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xml:space="preserve">] OR </w:t>
            </w:r>
            <w:proofErr w:type="spellStart"/>
            <w:r w:rsidRPr="00F17717">
              <w:rPr>
                <w:rFonts w:ascii="Times New Roman" w:hAnsi="Times New Roman" w:cs="Times New Roman"/>
                <w:shd w:val="clear" w:color="auto" w:fill="FFFFFF"/>
                <w:lang w:val="en-US"/>
              </w:rPr>
              <w:t>electroacupunctur</w:t>
            </w:r>
            <w:proofErr w:type="spellEnd"/>
            <w:r w:rsidRPr="00F17717">
              <w:rPr>
                <w:rFonts w:ascii="Times New Roman" w:hAnsi="Times New Roman" w:cs="Times New Roman"/>
                <w:shd w:val="clear" w:color="auto" w:fill="FFFFFF"/>
                <w:lang w:val="en-US"/>
              </w:rPr>
              <w:t>*[</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xml:space="preserve">] OR electro </w:t>
            </w:r>
            <w:proofErr w:type="spellStart"/>
            <w:r w:rsidRPr="00F17717">
              <w:rPr>
                <w:rFonts w:ascii="Times New Roman" w:hAnsi="Times New Roman" w:cs="Times New Roman"/>
                <w:shd w:val="clear" w:color="auto" w:fill="FFFFFF"/>
                <w:lang w:val="en-US"/>
              </w:rPr>
              <w:t>acupunctur</w:t>
            </w:r>
            <w:proofErr w:type="spellEnd"/>
            <w:r w:rsidRPr="00F17717">
              <w:rPr>
                <w:rFonts w:ascii="Times New Roman" w:hAnsi="Times New Roman" w:cs="Times New Roman"/>
                <w:shd w:val="clear" w:color="auto" w:fill="FFFFFF"/>
                <w:lang w:val="en-US"/>
              </w:rPr>
              <w:t>*[</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 OR acupoint stimulation*[</w:t>
            </w:r>
            <w:proofErr w:type="spellStart"/>
            <w:r w:rsidRPr="00F17717">
              <w:rPr>
                <w:rFonts w:ascii="Times New Roman" w:hAnsi="Times New Roman" w:cs="Times New Roman"/>
                <w:shd w:val="clear" w:color="auto" w:fill="FFFFFF"/>
                <w:lang w:val="en-US"/>
              </w:rPr>
              <w:t>tiab</w:t>
            </w:r>
            <w:proofErr w:type="spellEnd"/>
            <w:r w:rsidRPr="00F17717">
              <w:rPr>
                <w:rFonts w:ascii="Times New Roman" w:hAnsi="Times New Roman" w:cs="Times New Roman"/>
                <w:shd w:val="clear" w:color="auto" w:fill="FFFFFF"/>
                <w:lang w:val="en-US"/>
              </w:rPr>
              <w:t>])</w:t>
            </w:r>
          </w:p>
        </w:tc>
      </w:tr>
      <w:tr w:rsidR="00F17717" w:rsidRPr="00E65644" w14:paraId="625E00EB" w14:textId="77777777" w:rsidTr="00BC6EE4">
        <w:trPr>
          <w:trHeight w:val="182"/>
        </w:trPr>
        <w:tc>
          <w:tcPr>
            <w:tcW w:w="1838" w:type="dxa"/>
          </w:tcPr>
          <w:p w14:paraId="6C639800" w14:textId="77777777" w:rsidR="00954CEE" w:rsidRPr="00F17717" w:rsidRDefault="00954CEE" w:rsidP="00D60018">
            <w:pPr>
              <w:rPr>
                <w:rFonts w:ascii="Times New Roman" w:hAnsi="Times New Roman" w:cs="Times New Roman"/>
              </w:rPr>
            </w:pPr>
            <w:r w:rsidRPr="00F17717">
              <w:rPr>
                <w:rFonts w:ascii="Times New Roman" w:hAnsi="Times New Roman" w:cs="Times New Roman"/>
              </w:rPr>
              <w:t>CINAHL</w:t>
            </w:r>
          </w:p>
        </w:tc>
        <w:tc>
          <w:tcPr>
            <w:tcW w:w="7157" w:type="dxa"/>
          </w:tcPr>
          <w:p w14:paraId="43CB1E81" w14:textId="411BB636" w:rsidR="00954CEE" w:rsidRPr="00F17717" w:rsidRDefault="003430D0" w:rsidP="00785705">
            <w:pPr>
              <w:pStyle w:val="Geenafstand"/>
              <w:rPr>
                <w:rFonts w:ascii="Times New Roman" w:hAnsi="Times New Roman" w:cs="Times New Roman"/>
                <w:lang w:val="en-US"/>
              </w:rPr>
            </w:pPr>
            <w:r w:rsidRPr="00F17717">
              <w:rPr>
                <w:rFonts w:ascii="Times New Roman" w:hAnsi="Times New Roman" w:cs="Times New Roman"/>
                <w:lang w:val="en-US"/>
              </w:rPr>
              <w:t>(</w:t>
            </w:r>
            <w:r w:rsidR="00785705" w:rsidRPr="00F17717">
              <w:rPr>
                <w:rFonts w:ascii="Times New Roman" w:hAnsi="Times New Roman" w:cs="Times New Roman"/>
                <w:lang w:val="en-US"/>
              </w:rPr>
              <w:t>“</w:t>
            </w:r>
            <w:r w:rsidRPr="00F17717">
              <w:rPr>
                <w:rFonts w:ascii="Times New Roman" w:hAnsi="Times New Roman" w:cs="Times New Roman"/>
                <w:lang w:val="en-US"/>
              </w:rPr>
              <w:t>intensive care unit</w:t>
            </w:r>
            <w:r w:rsidR="00785705" w:rsidRPr="00F17717">
              <w:rPr>
                <w:rFonts w:ascii="Times New Roman" w:hAnsi="Times New Roman" w:cs="Times New Roman"/>
                <w:lang w:val="en-US"/>
              </w:rPr>
              <w:t>”</w:t>
            </w:r>
            <w:r w:rsidRPr="00F17717">
              <w:rPr>
                <w:rFonts w:ascii="Times New Roman" w:hAnsi="Times New Roman" w:cs="Times New Roman"/>
                <w:lang w:val="en-US"/>
              </w:rPr>
              <w:t xml:space="preserve"> OR</w:t>
            </w:r>
            <w:r w:rsidR="00785705" w:rsidRPr="00F17717">
              <w:rPr>
                <w:rFonts w:ascii="Times New Roman" w:hAnsi="Times New Roman" w:cs="Times New Roman"/>
                <w:lang w:val="en-US"/>
              </w:rPr>
              <w:t xml:space="preserve"> “</w:t>
            </w:r>
            <w:proofErr w:type="spellStart"/>
            <w:r w:rsidRPr="00F17717">
              <w:rPr>
                <w:rFonts w:ascii="Times New Roman" w:hAnsi="Times New Roman" w:cs="Times New Roman"/>
                <w:lang w:val="en-US"/>
              </w:rPr>
              <w:t>icu</w:t>
            </w:r>
            <w:proofErr w:type="spellEnd"/>
            <w:r w:rsidR="00785705" w:rsidRPr="00F17717">
              <w:rPr>
                <w:rFonts w:ascii="Times New Roman" w:hAnsi="Times New Roman" w:cs="Times New Roman"/>
                <w:lang w:val="en-US"/>
              </w:rPr>
              <w:t>”</w:t>
            </w:r>
            <w:r w:rsidRPr="00F17717">
              <w:rPr>
                <w:rFonts w:ascii="Times New Roman" w:hAnsi="Times New Roman" w:cs="Times New Roman"/>
                <w:lang w:val="en-US"/>
              </w:rPr>
              <w:t xml:space="preserve"> OR </w:t>
            </w:r>
            <w:r w:rsidR="00785705" w:rsidRPr="00F17717">
              <w:rPr>
                <w:rFonts w:ascii="Times New Roman" w:hAnsi="Times New Roman" w:cs="Times New Roman"/>
                <w:lang w:val="en-US"/>
              </w:rPr>
              <w:t>“</w:t>
            </w:r>
            <w:r w:rsidRPr="00F17717">
              <w:rPr>
                <w:rFonts w:ascii="Times New Roman" w:hAnsi="Times New Roman" w:cs="Times New Roman"/>
                <w:lang w:val="en-US"/>
              </w:rPr>
              <w:t>critical care</w:t>
            </w:r>
            <w:r w:rsidR="00785705" w:rsidRPr="00F17717">
              <w:rPr>
                <w:rFonts w:ascii="Times New Roman" w:hAnsi="Times New Roman" w:cs="Times New Roman"/>
                <w:lang w:val="en-US"/>
              </w:rPr>
              <w:t>”</w:t>
            </w:r>
            <w:r w:rsidRPr="00F17717">
              <w:rPr>
                <w:rFonts w:ascii="Times New Roman" w:hAnsi="Times New Roman" w:cs="Times New Roman"/>
                <w:lang w:val="en-US"/>
              </w:rPr>
              <w:t xml:space="preserve"> OR </w:t>
            </w:r>
            <w:r w:rsidR="00785705" w:rsidRPr="00F17717">
              <w:rPr>
                <w:rFonts w:ascii="Times New Roman" w:hAnsi="Times New Roman" w:cs="Times New Roman"/>
                <w:lang w:val="en-US"/>
              </w:rPr>
              <w:t>“</w:t>
            </w:r>
            <w:r w:rsidRPr="00F17717">
              <w:rPr>
                <w:rFonts w:ascii="Times New Roman" w:hAnsi="Times New Roman" w:cs="Times New Roman"/>
                <w:lang w:val="en-US"/>
              </w:rPr>
              <w:t>critical care unit</w:t>
            </w:r>
            <w:r w:rsidR="00785705" w:rsidRPr="00F17717">
              <w:rPr>
                <w:rFonts w:ascii="Times New Roman" w:hAnsi="Times New Roman" w:cs="Times New Roman"/>
                <w:lang w:val="en-US"/>
              </w:rPr>
              <w:t>”</w:t>
            </w:r>
            <w:r w:rsidRPr="00F17717">
              <w:rPr>
                <w:rFonts w:ascii="Times New Roman" w:hAnsi="Times New Roman" w:cs="Times New Roman"/>
                <w:lang w:val="en-US"/>
              </w:rPr>
              <w:t>) AND (</w:t>
            </w:r>
            <w:r w:rsidR="00785705" w:rsidRPr="00F17717">
              <w:rPr>
                <w:rFonts w:ascii="Times New Roman" w:hAnsi="Times New Roman" w:cs="Times New Roman"/>
                <w:lang w:val="en-US"/>
              </w:rPr>
              <w:t>“</w:t>
            </w:r>
            <w:r w:rsidR="007A5316" w:rsidRPr="00F17717">
              <w:rPr>
                <w:rFonts w:ascii="Times New Roman" w:hAnsi="Times New Roman" w:cs="Times New Roman"/>
                <w:lang w:val="en-US"/>
              </w:rPr>
              <w:t>electrical stimulation</w:t>
            </w:r>
            <w:r w:rsidR="00785705" w:rsidRPr="00F17717">
              <w:rPr>
                <w:rFonts w:ascii="Times New Roman" w:hAnsi="Times New Roman" w:cs="Times New Roman"/>
                <w:lang w:val="en-US"/>
              </w:rPr>
              <w:t xml:space="preserve">” </w:t>
            </w:r>
            <w:r w:rsidR="007A5316" w:rsidRPr="00F17717">
              <w:rPr>
                <w:rFonts w:ascii="Times New Roman" w:hAnsi="Times New Roman" w:cs="Times New Roman"/>
                <w:lang w:val="en-US"/>
              </w:rPr>
              <w:t xml:space="preserve">OR </w:t>
            </w:r>
            <w:r w:rsidR="00785705" w:rsidRPr="00F17717">
              <w:rPr>
                <w:rFonts w:ascii="Times New Roman" w:hAnsi="Times New Roman" w:cs="Times New Roman"/>
                <w:lang w:val="en-US"/>
              </w:rPr>
              <w:t>“</w:t>
            </w:r>
            <w:r w:rsidR="007A5316" w:rsidRPr="00F17717">
              <w:rPr>
                <w:rFonts w:ascii="Times New Roman" w:hAnsi="Times New Roman" w:cs="Times New Roman"/>
                <w:lang w:val="en-US"/>
              </w:rPr>
              <w:t>functional electrical stimulation</w:t>
            </w:r>
            <w:r w:rsidR="00785705" w:rsidRPr="00F17717">
              <w:rPr>
                <w:rFonts w:ascii="Times New Roman" w:hAnsi="Times New Roman" w:cs="Times New Roman"/>
                <w:lang w:val="en-US"/>
              </w:rPr>
              <w:t>”</w:t>
            </w:r>
            <w:r w:rsidR="007A5316" w:rsidRPr="00F17717">
              <w:rPr>
                <w:rFonts w:ascii="Times New Roman" w:hAnsi="Times New Roman" w:cs="Times New Roman"/>
                <w:lang w:val="en-US"/>
              </w:rPr>
              <w:t xml:space="preserve"> OR </w:t>
            </w:r>
            <w:r w:rsidR="00785705" w:rsidRPr="00F17717">
              <w:rPr>
                <w:rFonts w:ascii="Times New Roman" w:hAnsi="Times New Roman" w:cs="Times New Roman"/>
                <w:lang w:val="en-US"/>
              </w:rPr>
              <w:t>“</w:t>
            </w:r>
            <w:r w:rsidR="007A5316" w:rsidRPr="00F17717">
              <w:rPr>
                <w:rFonts w:ascii="Times New Roman" w:hAnsi="Times New Roman" w:cs="Times New Roman"/>
                <w:lang w:val="en-US"/>
              </w:rPr>
              <w:t>neuromuscular electrical stimulation</w:t>
            </w:r>
            <w:r w:rsidR="00785705" w:rsidRPr="00F17717">
              <w:rPr>
                <w:rFonts w:ascii="Times New Roman" w:hAnsi="Times New Roman" w:cs="Times New Roman"/>
                <w:lang w:val="en-US"/>
              </w:rPr>
              <w:t>”</w:t>
            </w:r>
            <w:r w:rsidR="007A5316" w:rsidRPr="00F17717">
              <w:rPr>
                <w:rFonts w:ascii="Times New Roman" w:hAnsi="Times New Roman" w:cs="Times New Roman"/>
                <w:lang w:val="en-US"/>
              </w:rPr>
              <w:t xml:space="preserve"> OR </w:t>
            </w:r>
            <w:r w:rsidR="00785705" w:rsidRPr="00F17717">
              <w:rPr>
                <w:rFonts w:ascii="Times New Roman" w:hAnsi="Times New Roman" w:cs="Times New Roman"/>
                <w:lang w:val="en-US"/>
              </w:rPr>
              <w:t>“</w:t>
            </w:r>
            <w:proofErr w:type="spellStart"/>
            <w:r w:rsidR="007A5316" w:rsidRPr="00F17717">
              <w:rPr>
                <w:rFonts w:ascii="Times New Roman" w:hAnsi="Times New Roman" w:cs="Times New Roman"/>
                <w:lang w:val="en-US"/>
              </w:rPr>
              <w:t>fes</w:t>
            </w:r>
            <w:proofErr w:type="spellEnd"/>
            <w:r w:rsidR="00785705" w:rsidRPr="00F17717">
              <w:rPr>
                <w:rFonts w:ascii="Times New Roman" w:hAnsi="Times New Roman" w:cs="Times New Roman"/>
                <w:lang w:val="en-US"/>
              </w:rPr>
              <w:t>”</w:t>
            </w:r>
            <w:r w:rsidR="007A5316" w:rsidRPr="00F17717">
              <w:rPr>
                <w:rFonts w:ascii="Times New Roman" w:hAnsi="Times New Roman" w:cs="Times New Roman"/>
                <w:lang w:val="en-US"/>
              </w:rPr>
              <w:t xml:space="preserve"> OR </w:t>
            </w:r>
            <w:r w:rsidR="00785705" w:rsidRPr="00F17717">
              <w:rPr>
                <w:rFonts w:ascii="Times New Roman" w:hAnsi="Times New Roman" w:cs="Times New Roman"/>
                <w:lang w:val="en-US"/>
              </w:rPr>
              <w:t>“</w:t>
            </w:r>
            <w:proofErr w:type="spellStart"/>
            <w:r w:rsidR="007A5316" w:rsidRPr="00F17717">
              <w:rPr>
                <w:rFonts w:ascii="Times New Roman" w:hAnsi="Times New Roman" w:cs="Times New Roman"/>
                <w:lang w:val="en-US"/>
              </w:rPr>
              <w:t>nmes</w:t>
            </w:r>
            <w:proofErr w:type="spellEnd"/>
            <w:r w:rsidR="00785705" w:rsidRPr="00F17717">
              <w:rPr>
                <w:rFonts w:ascii="Times New Roman" w:hAnsi="Times New Roman" w:cs="Times New Roman"/>
                <w:lang w:val="en-US"/>
              </w:rPr>
              <w:t>”</w:t>
            </w:r>
            <w:r w:rsidR="007A5316" w:rsidRPr="00F17717">
              <w:rPr>
                <w:rFonts w:ascii="Times New Roman" w:hAnsi="Times New Roman" w:cs="Times New Roman"/>
                <w:lang w:val="en-US"/>
              </w:rPr>
              <w:t>)</w:t>
            </w:r>
          </w:p>
        </w:tc>
      </w:tr>
      <w:tr w:rsidR="00F17717" w:rsidRPr="00E65644" w14:paraId="5BD98D96" w14:textId="77777777" w:rsidTr="00BC6EE4">
        <w:trPr>
          <w:trHeight w:val="182"/>
        </w:trPr>
        <w:tc>
          <w:tcPr>
            <w:tcW w:w="1838" w:type="dxa"/>
          </w:tcPr>
          <w:p w14:paraId="4B563134" w14:textId="312B5486" w:rsidR="00954CEE" w:rsidRPr="00F17717" w:rsidRDefault="00954CEE" w:rsidP="00D60018">
            <w:pPr>
              <w:rPr>
                <w:rFonts w:ascii="Times New Roman" w:hAnsi="Times New Roman" w:cs="Times New Roman"/>
              </w:rPr>
            </w:pPr>
            <w:proofErr w:type="spellStart"/>
            <w:r w:rsidRPr="00F17717">
              <w:rPr>
                <w:rFonts w:ascii="Times New Roman" w:hAnsi="Times New Roman" w:cs="Times New Roman"/>
              </w:rPr>
              <w:t>Cochrane</w:t>
            </w:r>
            <w:proofErr w:type="spellEnd"/>
            <w:r w:rsidRPr="00F17717">
              <w:rPr>
                <w:rFonts w:ascii="Times New Roman" w:hAnsi="Times New Roman" w:cs="Times New Roman"/>
              </w:rPr>
              <w:t xml:space="preserve"> </w:t>
            </w:r>
            <w:proofErr w:type="spellStart"/>
            <w:r w:rsidR="00BC6EE4" w:rsidRPr="00F17717">
              <w:rPr>
                <w:rFonts w:ascii="Times New Roman" w:hAnsi="Times New Roman" w:cs="Times New Roman"/>
              </w:rPr>
              <w:t>library</w:t>
            </w:r>
            <w:proofErr w:type="spellEnd"/>
          </w:p>
        </w:tc>
        <w:tc>
          <w:tcPr>
            <w:tcW w:w="7157" w:type="dxa"/>
          </w:tcPr>
          <w:p w14:paraId="44AA7F11" w14:textId="060C5B9E" w:rsidR="00954CEE" w:rsidRPr="00F17717" w:rsidRDefault="00BE49B0" w:rsidP="00BE49B0">
            <w:pPr>
              <w:pStyle w:val="Geenafstand"/>
              <w:rPr>
                <w:rFonts w:ascii="Times New Roman" w:hAnsi="Times New Roman" w:cs="Times New Roman"/>
                <w:lang w:val="en-US"/>
              </w:rPr>
            </w:pPr>
            <w:r w:rsidRPr="00F17717">
              <w:rPr>
                <w:rFonts w:ascii="Times New Roman" w:hAnsi="Times New Roman" w:cs="Times New Roman"/>
                <w:lang w:val="en-US"/>
              </w:rPr>
              <w:t>“</w:t>
            </w:r>
            <w:r w:rsidR="00ED4819" w:rsidRPr="00F17717">
              <w:rPr>
                <w:rFonts w:ascii="Times New Roman" w:hAnsi="Times New Roman" w:cs="Times New Roman"/>
                <w:lang w:val="en-US"/>
              </w:rPr>
              <w:t>Electrical</w:t>
            </w:r>
            <w:r w:rsidRPr="00F17717">
              <w:rPr>
                <w:rFonts w:ascii="Times New Roman" w:hAnsi="Times New Roman" w:cs="Times New Roman"/>
                <w:lang w:val="en-US"/>
              </w:rPr>
              <w:t xml:space="preserve"> stimulation” AND “intensive care unit”</w:t>
            </w:r>
          </w:p>
        </w:tc>
      </w:tr>
    </w:tbl>
    <w:p w14:paraId="6A9C9086" w14:textId="77777777" w:rsidR="00954CEE" w:rsidRPr="00BE49B0" w:rsidRDefault="00954CEE" w:rsidP="00F71170">
      <w:pPr>
        <w:rPr>
          <w:lang w:val="en-US"/>
        </w:rPr>
        <w:sectPr w:rsidR="00954CEE" w:rsidRPr="00BE49B0" w:rsidSect="00954CEE">
          <w:type w:val="continuous"/>
          <w:pgSz w:w="11906" w:h="16838"/>
          <w:pgMar w:top="1417" w:right="1417" w:bottom="1417" w:left="1417" w:header="708" w:footer="708" w:gutter="0"/>
          <w:cols w:space="708"/>
          <w:docGrid w:linePitch="360"/>
        </w:sectPr>
      </w:pPr>
    </w:p>
    <w:p w14:paraId="56626A9E" w14:textId="77777777" w:rsidR="00F71170" w:rsidRDefault="00F71170" w:rsidP="00F71170">
      <w:pPr>
        <w:rPr>
          <w:lang w:val="en-US"/>
        </w:rPr>
      </w:pPr>
    </w:p>
    <w:p w14:paraId="084E68B7" w14:textId="77777777" w:rsidR="00460B62" w:rsidRDefault="00460B62" w:rsidP="00F71170">
      <w:pPr>
        <w:rPr>
          <w:lang w:val="en-US"/>
        </w:rPr>
      </w:pPr>
    </w:p>
    <w:p w14:paraId="6C3DF01E" w14:textId="77777777" w:rsidR="00460B62" w:rsidRDefault="00460B62" w:rsidP="00F71170">
      <w:pPr>
        <w:rPr>
          <w:lang w:val="en-US"/>
        </w:rPr>
      </w:pPr>
    </w:p>
    <w:p w14:paraId="4CE40F20" w14:textId="77777777" w:rsidR="00460B62" w:rsidRDefault="00460B62" w:rsidP="00F71170">
      <w:pPr>
        <w:rPr>
          <w:lang w:val="en-US"/>
        </w:rPr>
      </w:pPr>
    </w:p>
    <w:p w14:paraId="7DF78119" w14:textId="77777777" w:rsidR="00460B62" w:rsidRDefault="00460B62" w:rsidP="00F71170">
      <w:pPr>
        <w:rPr>
          <w:lang w:val="en-US"/>
        </w:rPr>
      </w:pPr>
    </w:p>
    <w:p w14:paraId="4C075A7A" w14:textId="77777777" w:rsidR="00460B62" w:rsidRDefault="00460B62" w:rsidP="00F71170">
      <w:pPr>
        <w:rPr>
          <w:lang w:val="en-US"/>
        </w:rPr>
      </w:pPr>
    </w:p>
    <w:p w14:paraId="5AC28DC3" w14:textId="77777777" w:rsidR="00460B62" w:rsidRDefault="00460B62" w:rsidP="00F71170">
      <w:pPr>
        <w:rPr>
          <w:lang w:val="en-US"/>
        </w:rPr>
      </w:pPr>
    </w:p>
    <w:p w14:paraId="51FD6C79" w14:textId="77777777" w:rsidR="00460B62" w:rsidRDefault="00460B62" w:rsidP="00F71170">
      <w:pPr>
        <w:rPr>
          <w:lang w:val="en-US"/>
        </w:rPr>
      </w:pPr>
    </w:p>
    <w:p w14:paraId="1E893A93" w14:textId="77777777" w:rsidR="00460B62" w:rsidRDefault="00460B62" w:rsidP="00F71170">
      <w:pPr>
        <w:rPr>
          <w:lang w:val="en-US"/>
        </w:rPr>
      </w:pPr>
    </w:p>
    <w:p w14:paraId="2D74825D" w14:textId="77777777" w:rsidR="00460B62" w:rsidRDefault="00460B62" w:rsidP="00F71170">
      <w:pPr>
        <w:rPr>
          <w:lang w:val="en-US"/>
        </w:rPr>
      </w:pPr>
    </w:p>
    <w:p w14:paraId="1E66971A" w14:textId="77777777" w:rsidR="00460B62" w:rsidRDefault="00460B62" w:rsidP="00F71170">
      <w:pPr>
        <w:rPr>
          <w:lang w:val="en-US"/>
        </w:rPr>
      </w:pPr>
    </w:p>
    <w:p w14:paraId="30B71DE4" w14:textId="77777777" w:rsidR="00460B62" w:rsidRDefault="00460B62" w:rsidP="00F71170">
      <w:pPr>
        <w:rPr>
          <w:lang w:val="en-US"/>
        </w:rPr>
      </w:pPr>
    </w:p>
    <w:p w14:paraId="0943C7D2" w14:textId="77777777" w:rsidR="00460B62" w:rsidRDefault="00460B62" w:rsidP="00F71170">
      <w:pPr>
        <w:rPr>
          <w:lang w:val="en-US"/>
        </w:rPr>
      </w:pPr>
    </w:p>
    <w:p w14:paraId="54B6AC79" w14:textId="77777777" w:rsidR="00460B62" w:rsidRDefault="00460B62" w:rsidP="00F71170">
      <w:pPr>
        <w:rPr>
          <w:lang w:val="en-US"/>
        </w:rPr>
      </w:pPr>
    </w:p>
    <w:p w14:paraId="4579035D" w14:textId="77777777" w:rsidR="00460B62" w:rsidRDefault="00460B62" w:rsidP="00F71170">
      <w:pPr>
        <w:rPr>
          <w:lang w:val="en-US"/>
        </w:rPr>
      </w:pPr>
    </w:p>
    <w:p w14:paraId="0F321D51" w14:textId="77777777" w:rsidR="00460B62" w:rsidRDefault="00460B62" w:rsidP="00F71170">
      <w:pPr>
        <w:rPr>
          <w:lang w:val="en-US"/>
        </w:rPr>
      </w:pPr>
    </w:p>
    <w:p w14:paraId="337BB570" w14:textId="77777777" w:rsidR="00460B62" w:rsidRDefault="00460B62" w:rsidP="00F71170">
      <w:pPr>
        <w:rPr>
          <w:lang w:val="en-US"/>
        </w:rPr>
      </w:pPr>
    </w:p>
    <w:p w14:paraId="22F8AEA7" w14:textId="77777777" w:rsidR="00460B62" w:rsidRDefault="00460B62" w:rsidP="00F71170">
      <w:pPr>
        <w:rPr>
          <w:lang w:val="en-US"/>
        </w:rPr>
      </w:pPr>
    </w:p>
    <w:p w14:paraId="74D9A1EA" w14:textId="77777777" w:rsidR="00460B62" w:rsidRDefault="00460B62" w:rsidP="00F71170">
      <w:pPr>
        <w:rPr>
          <w:lang w:val="en-US"/>
        </w:rPr>
      </w:pPr>
    </w:p>
    <w:p w14:paraId="286E7820" w14:textId="77777777" w:rsidR="00460B62" w:rsidRDefault="00460B62" w:rsidP="00F71170">
      <w:pPr>
        <w:rPr>
          <w:lang w:val="en-US"/>
        </w:rPr>
      </w:pPr>
    </w:p>
    <w:p w14:paraId="5F7D27E6" w14:textId="77777777" w:rsidR="00460B62" w:rsidRDefault="00460B62" w:rsidP="00F71170">
      <w:pPr>
        <w:rPr>
          <w:lang w:val="en-US"/>
        </w:rPr>
      </w:pPr>
    </w:p>
    <w:p w14:paraId="7C43BF20" w14:textId="77777777" w:rsidR="00460B62" w:rsidRDefault="00460B62" w:rsidP="00F71170">
      <w:pPr>
        <w:rPr>
          <w:lang w:val="en-US"/>
        </w:rPr>
      </w:pPr>
    </w:p>
    <w:p w14:paraId="276A15D6" w14:textId="77777777" w:rsidR="00460B62" w:rsidRDefault="00460B62" w:rsidP="00F71170">
      <w:pPr>
        <w:rPr>
          <w:lang w:val="en-US"/>
        </w:rPr>
      </w:pPr>
    </w:p>
    <w:p w14:paraId="10B54940" w14:textId="77777777" w:rsidR="00460B62" w:rsidRDefault="00460B62" w:rsidP="00F71170">
      <w:pPr>
        <w:rPr>
          <w:lang w:val="en-US"/>
        </w:rPr>
      </w:pPr>
    </w:p>
    <w:p w14:paraId="2C0BD4AB" w14:textId="77777777" w:rsidR="00460B62" w:rsidRDefault="00460B62" w:rsidP="00F71170">
      <w:pPr>
        <w:rPr>
          <w:lang w:val="en-US"/>
        </w:rPr>
      </w:pPr>
    </w:p>
    <w:p w14:paraId="28CFD07C" w14:textId="77777777" w:rsidR="00460B62" w:rsidRDefault="00460B62" w:rsidP="00F71170">
      <w:pPr>
        <w:rPr>
          <w:lang w:val="en-US"/>
        </w:rPr>
      </w:pPr>
    </w:p>
    <w:p w14:paraId="4394AB15" w14:textId="77777777" w:rsidR="00460B62" w:rsidRDefault="00460B62" w:rsidP="00F71170">
      <w:pPr>
        <w:rPr>
          <w:lang w:val="en-US"/>
        </w:rPr>
      </w:pPr>
    </w:p>
    <w:p w14:paraId="36A7D46E" w14:textId="77777777" w:rsidR="00460B62" w:rsidRDefault="00460B62" w:rsidP="00F71170">
      <w:pPr>
        <w:rPr>
          <w:lang w:val="en-US"/>
        </w:rPr>
      </w:pPr>
    </w:p>
    <w:p w14:paraId="4C78C21E" w14:textId="77777777" w:rsidR="00460B62" w:rsidRDefault="00460B62" w:rsidP="00F71170">
      <w:pPr>
        <w:rPr>
          <w:lang w:val="en-US"/>
        </w:rPr>
      </w:pPr>
    </w:p>
    <w:p w14:paraId="519F070E" w14:textId="3961B4A6" w:rsidR="00460B62" w:rsidRPr="00235EDA" w:rsidRDefault="00BC6EE4" w:rsidP="00460B62">
      <w:pPr>
        <w:pStyle w:val="Kop2"/>
        <w:rPr>
          <w:rFonts w:ascii="Times New Roman" w:hAnsi="Times New Roman" w:cs="Times New Roman"/>
        </w:rPr>
      </w:pPr>
      <w:bookmarkStart w:id="38" w:name="_Toc105093967"/>
      <w:r>
        <w:rPr>
          <w:noProof/>
        </w:rPr>
        <w:lastRenderedPageBreak/>
        <w:drawing>
          <wp:anchor distT="0" distB="0" distL="114300" distR="114300" simplePos="0" relativeHeight="251663360" behindDoc="0" locked="0" layoutInCell="1" allowOverlap="1" wp14:anchorId="0D334F0F" wp14:editId="1A379C44">
            <wp:simplePos x="0" y="0"/>
            <wp:positionH relativeFrom="margin">
              <wp:posOffset>-1905</wp:posOffset>
            </wp:positionH>
            <wp:positionV relativeFrom="paragraph">
              <wp:posOffset>349250</wp:posOffset>
            </wp:positionV>
            <wp:extent cx="5799455" cy="4450715"/>
            <wp:effectExtent l="0" t="0" r="0" b="6985"/>
            <wp:wrapTopAndBottom/>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4">
                      <a:extLst>
                        <a:ext uri="{28A0092B-C50C-407E-A947-70E740481C1C}">
                          <a14:useLocalDpi xmlns:a14="http://schemas.microsoft.com/office/drawing/2010/main" val="0"/>
                        </a:ext>
                      </a:extLst>
                    </a:blip>
                    <a:srcRect l="23421" t="16963" r="24918" b="12529"/>
                    <a:stretch/>
                  </pic:blipFill>
                  <pic:spPr bwMode="auto">
                    <a:xfrm>
                      <a:off x="0" y="0"/>
                      <a:ext cx="5799455" cy="445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B62" w:rsidRPr="00235EDA">
        <w:rPr>
          <w:rFonts w:ascii="Times New Roman" w:hAnsi="Times New Roman" w:cs="Times New Roman"/>
        </w:rPr>
        <w:t xml:space="preserve">Bijlage 2: </w:t>
      </w:r>
      <w:proofErr w:type="spellStart"/>
      <w:r w:rsidR="00460B62" w:rsidRPr="00235EDA">
        <w:rPr>
          <w:rFonts w:ascii="Times New Roman" w:hAnsi="Times New Roman" w:cs="Times New Roman"/>
        </w:rPr>
        <w:t>PEDro-scale</w:t>
      </w:r>
      <w:bookmarkEnd w:id="38"/>
      <w:proofErr w:type="spellEnd"/>
      <w:r w:rsidR="00460B62" w:rsidRPr="00235EDA">
        <w:rPr>
          <w:rFonts w:ascii="Times New Roman" w:hAnsi="Times New Roman" w:cs="Times New Roman"/>
        </w:rPr>
        <w:t xml:space="preserve"> </w:t>
      </w:r>
    </w:p>
    <w:p w14:paraId="67D1CA74" w14:textId="6635CF61" w:rsidR="008C6500" w:rsidRPr="00235EDA" w:rsidRDefault="008C6500" w:rsidP="008C6500"/>
    <w:p w14:paraId="3A7E152E" w14:textId="77777777" w:rsidR="00693D0D" w:rsidRPr="00235EDA" w:rsidRDefault="00693D0D"/>
    <w:p w14:paraId="0D0CF561" w14:textId="77777777" w:rsidR="00693D0D" w:rsidRPr="00235EDA" w:rsidRDefault="00693D0D"/>
    <w:p w14:paraId="1D38822B" w14:textId="77777777" w:rsidR="00693D0D" w:rsidRPr="00235EDA" w:rsidRDefault="00693D0D"/>
    <w:p w14:paraId="7162022A" w14:textId="77777777" w:rsidR="00693D0D" w:rsidRPr="00235EDA" w:rsidRDefault="00693D0D"/>
    <w:p w14:paraId="2A1E3ABE" w14:textId="77777777" w:rsidR="00693D0D" w:rsidRPr="00235EDA" w:rsidRDefault="00693D0D"/>
    <w:p w14:paraId="40105051" w14:textId="77777777" w:rsidR="00693D0D" w:rsidRPr="00235EDA" w:rsidRDefault="00693D0D"/>
    <w:p w14:paraId="2FA3665E" w14:textId="77777777" w:rsidR="00693D0D" w:rsidRPr="00235EDA" w:rsidRDefault="00693D0D"/>
    <w:p w14:paraId="17BDFCB2" w14:textId="77777777" w:rsidR="00693D0D" w:rsidRPr="00235EDA" w:rsidRDefault="00693D0D"/>
    <w:p w14:paraId="3E57F5E9" w14:textId="77777777" w:rsidR="00693D0D" w:rsidRDefault="00693D0D"/>
    <w:p w14:paraId="440F6226" w14:textId="77777777" w:rsidR="00747216" w:rsidRDefault="00747216"/>
    <w:p w14:paraId="19C14A53" w14:textId="77777777" w:rsidR="00747216" w:rsidRDefault="00747216"/>
    <w:p w14:paraId="700346AC" w14:textId="77777777" w:rsidR="00747216" w:rsidRDefault="00747216"/>
    <w:p w14:paraId="50EC952B" w14:textId="77777777" w:rsidR="00747216" w:rsidRDefault="00747216"/>
    <w:p w14:paraId="2B866DBE" w14:textId="77777777" w:rsidR="00747216" w:rsidRDefault="00747216"/>
    <w:p w14:paraId="5536DEF0" w14:textId="77777777" w:rsidR="00747216" w:rsidRDefault="00747216"/>
    <w:p w14:paraId="5305AA54" w14:textId="77777777" w:rsidR="00747216" w:rsidRPr="00235EDA" w:rsidRDefault="00747216"/>
    <w:p w14:paraId="40B5B564" w14:textId="77777777" w:rsidR="00693D0D" w:rsidRPr="00235EDA" w:rsidRDefault="00693D0D"/>
    <w:p w14:paraId="16909AAD" w14:textId="77777777" w:rsidR="00693D0D" w:rsidRPr="00235EDA" w:rsidRDefault="00693D0D"/>
    <w:p w14:paraId="12FF8D1F" w14:textId="77777777" w:rsidR="00693D0D" w:rsidRPr="00235EDA" w:rsidRDefault="00693D0D"/>
    <w:p w14:paraId="4CA0CD31" w14:textId="77777777" w:rsidR="00693D0D" w:rsidRPr="00235EDA" w:rsidRDefault="00693D0D"/>
    <w:p w14:paraId="488B8285" w14:textId="77777777" w:rsidR="00693D0D" w:rsidRPr="00235EDA" w:rsidRDefault="00693D0D"/>
    <w:p w14:paraId="48F1AA64" w14:textId="77777777" w:rsidR="00693D0D" w:rsidRPr="00235EDA" w:rsidRDefault="00693D0D"/>
    <w:p w14:paraId="41499147" w14:textId="77777777" w:rsidR="00343A4A" w:rsidRDefault="00343A4A"/>
    <w:p w14:paraId="2FE2056E" w14:textId="77777777" w:rsidR="003B2492" w:rsidRPr="00235EDA" w:rsidRDefault="003B2492"/>
    <w:p w14:paraId="3189D4D6" w14:textId="77777777" w:rsidR="00343A4A" w:rsidRPr="00235EDA" w:rsidRDefault="00343A4A"/>
    <w:p w14:paraId="73D369AF" w14:textId="77777777" w:rsidR="00343A4A" w:rsidRPr="00235EDA" w:rsidRDefault="00343A4A"/>
    <w:p w14:paraId="250CE4F1" w14:textId="77777777" w:rsidR="00343A4A" w:rsidRPr="00235EDA" w:rsidRDefault="00343A4A"/>
    <w:p w14:paraId="09990D1B" w14:textId="77777777" w:rsidR="00B01481" w:rsidRDefault="00B01481" w:rsidP="00B01481">
      <w:pPr>
        <w:pStyle w:val="Kop2"/>
        <w:rPr>
          <w:rFonts w:ascii="Times New Roman" w:hAnsi="Times New Roman" w:cs="Times New Roman"/>
        </w:rPr>
        <w:sectPr w:rsidR="00B01481" w:rsidSect="00F017A9">
          <w:type w:val="continuous"/>
          <w:pgSz w:w="11906" w:h="16838"/>
          <w:pgMar w:top="1417" w:right="1417" w:bottom="1417" w:left="1417" w:header="708" w:footer="708" w:gutter="0"/>
          <w:cols w:num="2" w:space="708"/>
          <w:docGrid w:linePitch="360"/>
        </w:sectPr>
      </w:pPr>
    </w:p>
    <w:p w14:paraId="20EA5EFA" w14:textId="65CD21DD" w:rsidR="00343A4A" w:rsidRPr="00B01481" w:rsidRDefault="00B01481" w:rsidP="00B01481">
      <w:pPr>
        <w:pStyle w:val="Kop2"/>
        <w:rPr>
          <w:rFonts w:ascii="Times New Roman" w:hAnsi="Times New Roman" w:cs="Times New Roman"/>
        </w:rPr>
      </w:pPr>
      <w:bookmarkStart w:id="39" w:name="_Toc105093968"/>
      <w:r w:rsidRPr="00B01481">
        <w:rPr>
          <w:rFonts w:ascii="Times New Roman" w:hAnsi="Times New Roman" w:cs="Times New Roman"/>
        </w:rPr>
        <w:lastRenderedPageBreak/>
        <w:t>Bijlage 3: methodologische kwaliteit per s</w:t>
      </w:r>
      <w:r>
        <w:rPr>
          <w:rFonts w:ascii="Times New Roman" w:hAnsi="Times New Roman" w:cs="Times New Roman"/>
        </w:rPr>
        <w:t>tudie</w:t>
      </w:r>
      <w:bookmarkEnd w:id="39"/>
    </w:p>
    <w:p w14:paraId="4F9874E9" w14:textId="77777777" w:rsidR="00B01481" w:rsidRDefault="00B01481">
      <w:pPr>
        <w:sectPr w:rsidR="00B01481" w:rsidSect="00B01481">
          <w:type w:val="continuous"/>
          <w:pgSz w:w="11906" w:h="16838"/>
          <w:pgMar w:top="1417" w:right="1417" w:bottom="1417" w:left="1417" w:header="708" w:footer="708" w:gutter="0"/>
          <w:cols w:space="708"/>
          <w:docGrid w:linePitch="360"/>
        </w:sectPr>
      </w:pPr>
    </w:p>
    <w:tbl>
      <w:tblPr>
        <w:tblStyle w:val="Tabelrasterlicht"/>
        <w:tblW w:w="8997" w:type="dxa"/>
        <w:tblLayout w:type="fixed"/>
        <w:tblLook w:val="04A0" w:firstRow="1" w:lastRow="0" w:firstColumn="1" w:lastColumn="0" w:noHBand="0" w:noVBand="1"/>
      </w:tblPr>
      <w:tblGrid>
        <w:gridCol w:w="1735"/>
        <w:gridCol w:w="565"/>
        <w:gridCol w:w="565"/>
        <w:gridCol w:w="565"/>
        <w:gridCol w:w="565"/>
        <w:gridCol w:w="565"/>
        <w:gridCol w:w="565"/>
        <w:gridCol w:w="565"/>
        <w:gridCol w:w="565"/>
        <w:gridCol w:w="565"/>
        <w:gridCol w:w="565"/>
        <w:gridCol w:w="565"/>
        <w:gridCol w:w="1047"/>
      </w:tblGrid>
      <w:tr w:rsidR="00E50484" w14:paraId="7A99F53C" w14:textId="77777777" w:rsidTr="00BC6EE4">
        <w:trPr>
          <w:trHeight w:val="25"/>
        </w:trPr>
        <w:tc>
          <w:tcPr>
            <w:tcW w:w="1735" w:type="dxa"/>
          </w:tcPr>
          <w:p w14:paraId="3E9B32CC" w14:textId="77777777" w:rsidR="00E50484" w:rsidRPr="002C7DC9" w:rsidRDefault="00E50484" w:rsidP="00D60018">
            <w:pPr>
              <w:pStyle w:val="Geenafstand"/>
              <w:rPr>
                <w:rFonts w:ascii="Times New Roman" w:hAnsi="Times New Roman" w:cs="Times New Roman"/>
                <w:b/>
                <w:bCs/>
              </w:rPr>
            </w:pPr>
            <w:r w:rsidRPr="002C7DC9">
              <w:rPr>
                <w:rFonts w:ascii="Times New Roman" w:hAnsi="Times New Roman" w:cs="Times New Roman"/>
                <w:b/>
                <w:bCs/>
              </w:rPr>
              <w:t>Studie</w:t>
            </w:r>
          </w:p>
        </w:tc>
        <w:tc>
          <w:tcPr>
            <w:tcW w:w="565" w:type="dxa"/>
          </w:tcPr>
          <w:p w14:paraId="62F89E30" w14:textId="77777777" w:rsidR="00E50484" w:rsidRPr="002C7DC9" w:rsidRDefault="00E50484" w:rsidP="00D60018">
            <w:pPr>
              <w:pStyle w:val="Geenafstand"/>
              <w:jc w:val="right"/>
              <w:rPr>
                <w:rFonts w:ascii="Times New Roman" w:hAnsi="Times New Roman" w:cs="Times New Roman"/>
                <w:b/>
                <w:bCs/>
              </w:rPr>
            </w:pPr>
            <w:r w:rsidRPr="002C7DC9">
              <w:rPr>
                <w:rFonts w:ascii="Times New Roman" w:hAnsi="Times New Roman" w:cs="Times New Roman"/>
                <w:b/>
                <w:bCs/>
              </w:rPr>
              <w:t>1</w:t>
            </w:r>
          </w:p>
        </w:tc>
        <w:tc>
          <w:tcPr>
            <w:tcW w:w="565" w:type="dxa"/>
          </w:tcPr>
          <w:p w14:paraId="76D98EB8" w14:textId="77777777" w:rsidR="00E50484" w:rsidRPr="002C7DC9" w:rsidRDefault="00E50484" w:rsidP="00D60018">
            <w:pPr>
              <w:pStyle w:val="Geenafstand"/>
              <w:jc w:val="right"/>
              <w:rPr>
                <w:rFonts w:ascii="Times New Roman" w:hAnsi="Times New Roman" w:cs="Times New Roman"/>
                <w:b/>
                <w:bCs/>
              </w:rPr>
            </w:pPr>
            <w:r w:rsidRPr="002C7DC9">
              <w:rPr>
                <w:rFonts w:ascii="Times New Roman" w:hAnsi="Times New Roman" w:cs="Times New Roman"/>
                <w:b/>
                <w:bCs/>
              </w:rPr>
              <w:t>2</w:t>
            </w:r>
          </w:p>
        </w:tc>
        <w:tc>
          <w:tcPr>
            <w:tcW w:w="565" w:type="dxa"/>
          </w:tcPr>
          <w:p w14:paraId="13452FA5" w14:textId="77777777" w:rsidR="00E50484" w:rsidRPr="002C7DC9" w:rsidRDefault="00E50484" w:rsidP="00D60018">
            <w:pPr>
              <w:pStyle w:val="Geenafstand"/>
              <w:jc w:val="right"/>
              <w:rPr>
                <w:rFonts w:ascii="Times New Roman" w:hAnsi="Times New Roman" w:cs="Times New Roman"/>
                <w:b/>
                <w:bCs/>
              </w:rPr>
            </w:pPr>
            <w:r w:rsidRPr="002C7DC9">
              <w:rPr>
                <w:rFonts w:ascii="Times New Roman" w:hAnsi="Times New Roman" w:cs="Times New Roman"/>
                <w:b/>
                <w:bCs/>
              </w:rPr>
              <w:t>3</w:t>
            </w:r>
          </w:p>
        </w:tc>
        <w:tc>
          <w:tcPr>
            <w:tcW w:w="565" w:type="dxa"/>
          </w:tcPr>
          <w:p w14:paraId="604177B9" w14:textId="77777777" w:rsidR="00E50484" w:rsidRPr="002C7DC9" w:rsidRDefault="00E50484" w:rsidP="00D60018">
            <w:pPr>
              <w:jc w:val="right"/>
              <w:rPr>
                <w:rFonts w:ascii="Times New Roman" w:hAnsi="Times New Roman" w:cs="Times New Roman"/>
                <w:b/>
                <w:bCs/>
              </w:rPr>
            </w:pPr>
            <w:r w:rsidRPr="002C7DC9">
              <w:rPr>
                <w:rFonts w:ascii="Times New Roman" w:hAnsi="Times New Roman" w:cs="Times New Roman"/>
                <w:b/>
                <w:bCs/>
              </w:rPr>
              <w:t>4</w:t>
            </w:r>
          </w:p>
        </w:tc>
        <w:tc>
          <w:tcPr>
            <w:tcW w:w="565" w:type="dxa"/>
          </w:tcPr>
          <w:p w14:paraId="4A9AE98B" w14:textId="77777777" w:rsidR="00E50484" w:rsidRPr="002C7DC9" w:rsidRDefault="00E50484" w:rsidP="00D60018">
            <w:pPr>
              <w:jc w:val="right"/>
              <w:rPr>
                <w:rFonts w:ascii="Times New Roman" w:hAnsi="Times New Roman" w:cs="Times New Roman"/>
                <w:b/>
                <w:bCs/>
              </w:rPr>
            </w:pPr>
            <w:r w:rsidRPr="002C7DC9">
              <w:rPr>
                <w:rFonts w:ascii="Times New Roman" w:hAnsi="Times New Roman" w:cs="Times New Roman"/>
                <w:b/>
                <w:bCs/>
              </w:rPr>
              <w:t>5</w:t>
            </w:r>
          </w:p>
        </w:tc>
        <w:tc>
          <w:tcPr>
            <w:tcW w:w="565" w:type="dxa"/>
          </w:tcPr>
          <w:p w14:paraId="33FE6492" w14:textId="77777777" w:rsidR="00E50484" w:rsidRPr="002C7DC9" w:rsidRDefault="00E50484" w:rsidP="00D60018">
            <w:pPr>
              <w:jc w:val="right"/>
              <w:rPr>
                <w:rFonts w:ascii="Times New Roman" w:hAnsi="Times New Roman" w:cs="Times New Roman"/>
                <w:b/>
                <w:bCs/>
              </w:rPr>
            </w:pPr>
            <w:r w:rsidRPr="002C7DC9">
              <w:rPr>
                <w:rFonts w:ascii="Times New Roman" w:hAnsi="Times New Roman" w:cs="Times New Roman"/>
                <w:b/>
                <w:bCs/>
              </w:rPr>
              <w:t>6</w:t>
            </w:r>
          </w:p>
        </w:tc>
        <w:tc>
          <w:tcPr>
            <w:tcW w:w="565" w:type="dxa"/>
          </w:tcPr>
          <w:p w14:paraId="4164FE2B" w14:textId="77777777" w:rsidR="00E50484" w:rsidRPr="002C7DC9" w:rsidRDefault="00E50484" w:rsidP="00D60018">
            <w:pPr>
              <w:jc w:val="right"/>
              <w:rPr>
                <w:rFonts w:ascii="Times New Roman" w:hAnsi="Times New Roman" w:cs="Times New Roman"/>
                <w:b/>
                <w:bCs/>
              </w:rPr>
            </w:pPr>
            <w:r w:rsidRPr="002C7DC9">
              <w:rPr>
                <w:rFonts w:ascii="Times New Roman" w:hAnsi="Times New Roman" w:cs="Times New Roman"/>
                <w:b/>
                <w:bCs/>
              </w:rPr>
              <w:t>7</w:t>
            </w:r>
          </w:p>
        </w:tc>
        <w:tc>
          <w:tcPr>
            <w:tcW w:w="565" w:type="dxa"/>
          </w:tcPr>
          <w:p w14:paraId="5A779C40" w14:textId="77777777" w:rsidR="00E50484" w:rsidRPr="002C7DC9" w:rsidRDefault="00E50484" w:rsidP="00D60018">
            <w:pPr>
              <w:jc w:val="right"/>
              <w:rPr>
                <w:rFonts w:ascii="Times New Roman" w:hAnsi="Times New Roman" w:cs="Times New Roman"/>
                <w:b/>
                <w:bCs/>
              </w:rPr>
            </w:pPr>
            <w:r w:rsidRPr="002C7DC9">
              <w:rPr>
                <w:rFonts w:ascii="Times New Roman" w:hAnsi="Times New Roman" w:cs="Times New Roman"/>
                <w:b/>
                <w:bCs/>
              </w:rPr>
              <w:t>8</w:t>
            </w:r>
          </w:p>
        </w:tc>
        <w:tc>
          <w:tcPr>
            <w:tcW w:w="565" w:type="dxa"/>
          </w:tcPr>
          <w:p w14:paraId="39B21AEB" w14:textId="77777777" w:rsidR="00E50484" w:rsidRPr="002C7DC9" w:rsidRDefault="00E50484" w:rsidP="00D60018">
            <w:pPr>
              <w:jc w:val="right"/>
              <w:rPr>
                <w:rFonts w:ascii="Times New Roman" w:hAnsi="Times New Roman" w:cs="Times New Roman"/>
                <w:b/>
                <w:bCs/>
              </w:rPr>
            </w:pPr>
            <w:r w:rsidRPr="002C7DC9">
              <w:rPr>
                <w:rFonts w:ascii="Times New Roman" w:hAnsi="Times New Roman" w:cs="Times New Roman"/>
                <w:b/>
                <w:bCs/>
              </w:rPr>
              <w:t>9</w:t>
            </w:r>
          </w:p>
        </w:tc>
        <w:tc>
          <w:tcPr>
            <w:tcW w:w="565" w:type="dxa"/>
          </w:tcPr>
          <w:p w14:paraId="00BF70C8" w14:textId="77777777" w:rsidR="00E50484" w:rsidRPr="002C7DC9" w:rsidRDefault="00E50484" w:rsidP="00D60018">
            <w:pPr>
              <w:jc w:val="right"/>
              <w:rPr>
                <w:rFonts w:ascii="Times New Roman" w:hAnsi="Times New Roman" w:cs="Times New Roman"/>
                <w:b/>
                <w:bCs/>
              </w:rPr>
            </w:pPr>
            <w:r w:rsidRPr="002C7DC9">
              <w:rPr>
                <w:rFonts w:ascii="Times New Roman" w:hAnsi="Times New Roman" w:cs="Times New Roman"/>
                <w:b/>
                <w:bCs/>
              </w:rPr>
              <w:t>10</w:t>
            </w:r>
          </w:p>
        </w:tc>
        <w:tc>
          <w:tcPr>
            <w:tcW w:w="565" w:type="dxa"/>
          </w:tcPr>
          <w:p w14:paraId="4B56601A" w14:textId="77777777" w:rsidR="00E50484" w:rsidRPr="002C7DC9" w:rsidRDefault="00E50484" w:rsidP="00D60018">
            <w:pPr>
              <w:jc w:val="right"/>
              <w:rPr>
                <w:rFonts w:ascii="Times New Roman" w:hAnsi="Times New Roman" w:cs="Times New Roman"/>
                <w:b/>
                <w:bCs/>
              </w:rPr>
            </w:pPr>
            <w:r w:rsidRPr="002C7DC9">
              <w:rPr>
                <w:rFonts w:ascii="Times New Roman" w:hAnsi="Times New Roman" w:cs="Times New Roman"/>
                <w:b/>
                <w:bCs/>
              </w:rPr>
              <w:t>11</w:t>
            </w:r>
          </w:p>
        </w:tc>
        <w:tc>
          <w:tcPr>
            <w:tcW w:w="1047" w:type="dxa"/>
          </w:tcPr>
          <w:p w14:paraId="4BB1AF2B" w14:textId="77777777" w:rsidR="00E50484" w:rsidRPr="002C7DC9" w:rsidRDefault="00E50484" w:rsidP="00D60018">
            <w:pPr>
              <w:jc w:val="right"/>
              <w:rPr>
                <w:rFonts w:ascii="Times New Roman" w:hAnsi="Times New Roman" w:cs="Times New Roman"/>
                <w:b/>
                <w:bCs/>
              </w:rPr>
            </w:pPr>
            <w:r>
              <w:rPr>
                <w:rFonts w:ascii="Times New Roman" w:hAnsi="Times New Roman" w:cs="Times New Roman"/>
                <w:b/>
                <w:bCs/>
              </w:rPr>
              <w:t>Score</w:t>
            </w:r>
          </w:p>
        </w:tc>
      </w:tr>
      <w:tr w:rsidR="00E50484" w14:paraId="03C70E62" w14:textId="77777777" w:rsidTr="00BC6EE4">
        <w:trPr>
          <w:trHeight w:val="25"/>
        </w:trPr>
        <w:tc>
          <w:tcPr>
            <w:tcW w:w="1735" w:type="dxa"/>
          </w:tcPr>
          <w:p w14:paraId="7F61FF38" w14:textId="77777777" w:rsidR="00E50484" w:rsidRPr="00257996" w:rsidRDefault="00E50484" w:rsidP="00D60018">
            <w:pPr>
              <w:pStyle w:val="Geenafstand"/>
              <w:rPr>
                <w:rFonts w:ascii="Times New Roman" w:hAnsi="Times New Roman" w:cs="Times New Roman"/>
              </w:rPr>
            </w:pPr>
            <w:r w:rsidRPr="00257996">
              <w:rPr>
                <w:rFonts w:ascii="Times New Roman" w:hAnsi="Times New Roman" w:cs="Times New Roman"/>
              </w:rPr>
              <w:t>Dos Santos</w:t>
            </w:r>
          </w:p>
        </w:tc>
        <w:tc>
          <w:tcPr>
            <w:tcW w:w="565" w:type="dxa"/>
          </w:tcPr>
          <w:p w14:paraId="6D89146E" w14:textId="249F74ED" w:rsidR="00E50484" w:rsidRPr="00502D6C" w:rsidRDefault="00377FB4" w:rsidP="00D60018">
            <w:pPr>
              <w:jc w:val="right"/>
              <w:rPr>
                <w:rFonts w:ascii="Times New Roman" w:hAnsi="Times New Roman" w:cs="Times New Roman"/>
              </w:rPr>
            </w:pPr>
            <w:r>
              <w:rPr>
                <w:rFonts w:ascii="Times New Roman" w:hAnsi="Times New Roman" w:cs="Times New Roman"/>
              </w:rPr>
              <w:t>1</w:t>
            </w:r>
          </w:p>
        </w:tc>
        <w:tc>
          <w:tcPr>
            <w:tcW w:w="565" w:type="dxa"/>
          </w:tcPr>
          <w:p w14:paraId="3EE1C15D" w14:textId="2BC34FC3" w:rsidR="00E50484" w:rsidRPr="00502D6C" w:rsidRDefault="00377FB4" w:rsidP="00D60018">
            <w:pPr>
              <w:jc w:val="right"/>
              <w:rPr>
                <w:rFonts w:ascii="Times New Roman" w:hAnsi="Times New Roman" w:cs="Times New Roman"/>
              </w:rPr>
            </w:pPr>
            <w:r>
              <w:rPr>
                <w:rFonts w:ascii="Times New Roman" w:hAnsi="Times New Roman" w:cs="Times New Roman"/>
              </w:rPr>
              <w:t>1</w:t>
            </w:r>
          </w:p>
        </w:tc>
        <w:tc>
          <w:tcPr>
            <w:tcW w:w="565" w:type="dxa"/>
          </w:tcPr>
          <w:p w14:paraId="75C3DAEF" w14:textId="3596C398" w:rsidR="00E50484" w:rsidRPr="00502D6C" w:rsidRDefault="00377FB4" w:rsidP="00D60018">
            <w:pPr>
              <w:jc w:val="right"/>
              <w:rPr>
                <w:rFonts w:ascii="Times New Roman" w:hAnsi="Times New Roman" w:cs="Times New Roman"/>
              </w:rPr>
            </w:pPr>
            <w:r>
              <w:rPr>
                <w:rFonts w:ascii="Times New Roman" w:hAnsi="Times New Roman" w:cs="Times New Roman"/>
              </w:rPr>
              <w:t>0</w:t>
            </w:r>
          </w:p>
        </w:tc>
        <w:tc>
          <w:tcPr>
            <w:tcW w:w="565" w:type="dxa"/>
          </w:tcPr>
          <w:p w14:paraId="75B2EDF8" w14:textId="1BA4D282" w:rsidR="00E50484" w:rsidRPr="00502D6C" w:rsidRDefault="00377FB4" w:rsidP="00D60018">
            <w:pPr>
              <w:jc w:val="right"/>
              <w:rPr>
                <w:rFonts w:ascii="Times New Roman" w:hAnsi="Times New Roman" w:cs="Times New Roman"/>
              </w:rPr>
            </w:pPr>
            <w:r>
              <w:rPr>
                <w:rFonts w:ascii="Times New Roman" w:hAnsi="Times New Roman" w:cs="Times New Roman"/>
              </w:rPr>
              <w:t>1</w:t>
            </w:r>
          </w:p>
        </w:tc>
        <w:tc>
          <w:tcPr>
            <w:tcW w:w="565" w:type="dxa"/>
          </w:tcPr>
          <w:p w14:paraId="6C6039B4" w14:textId="503BCAC0" w:rsidR="00E50484" w:rsidRPr="00502D6C" w:rsidRDefault="00377FB4" w:rsidP="00D60018">
            <w:pPr>
              <w:jc w:val="right"/>
              <w:rPr>
                <w:rFonts w:ascii="Times New Roman" w:hAnsi="Times New Roman" w:cs="Times New Roman"/>
              </w:rPr>
            </w:pPr>
            <w:r>
              <w:rPr>
                <w:rFonts w:ascii="Times New Roman" w:hAnsi="Times New Roman" w:cs="Times New Roman"/>
              </w:rPr>
              <w:t>1</w:t>
            </w:r>
          </w:p>
        </w:tc>
        <w:tc>
          <w:tcPr>
            <w:tcW w:w="565" w:type="dxa"/>
          </w:tcPr>
          <w:p w14:paraId="42929CE9" w14:textId="7EBF1D3B" w:rsidR="00E50484" w:rsidRPr="00502D6C" w:rsidRDefault="00377FB4" w:rsidP="00D60018">
            <w:pPr>
              <w:jc w:val="right"/>
              <w:rPr>
                <w:rFonts w:ascii="Times New Roman" w:hAnsi="Times New Roman" w:cs="Times New Roman"/>
              </w:rPr>
            </w:pPr>
            <w:r>
              <w:rPr>
                <w:rFonts w:ascii="Times New Roman" w:hAnsi="Times New Roman" w:cs="Times New Roman"/>
              </w:rPr>
              <w:t>0</w:t>
            </w:r>
          </w:p>
        </w:tc>
        <w:tc>
          <w:tcPr>
            <w:tcW w:w="565" w:type="dxa"/>
          </w:tcPr>
          <w:p w14:paraId="0D9A6D7D" w14:textId="719D0621" w:rsidR="00E50484" w:rsidRPr="00502D6C" w:rsidRDefault="00377FB4" w:rsidP="00D60018">
            <w:pPr>
              <w:jc w:val="right"/>
              <w:rPr>
                <w:rFonts w:ascii="Times New Roman" w:hAnsi="Times New Roman" w:cs="Times New Roman"/>
              </w:rPr>
            </w:pPr>
            <w:r>
              <w:rPr>
                <w:rFonts w:ascii="Times New Roman" w:hAnsi="Times New Roman" w:cs="Times New Roman"/>
              </w:rPr>
              <w:t>1</w:t>
            </w:r>
          </w:p>
        </w:tc>
        <w:tc>
          <w:tcPr>
            <w:tcW w:w="565" w:type="dxa"/>
          </w:tcPr>
          <w:p w14:paraId="78671BE3" w14:textId="339F07C2" w:rsidR="00E50484" w:rsidRPr="00502D6C" w:rsidRDefault="00377FB4" w:rsidP="00D60018">
            <w:pPr>
              <w:jc w:val="right"/>
              <w:rPr>
                <w:rFonts w:ascii="Times New Roman" w:hAnsi="Times New Roman" w:cs="Times New Roman"/>
              </w:rPr>
            </w:pPr>
            <w:r>
              <w:rPr>
                <w:rFonts w:ascii="Times New Roman" w:hAnsi="Times New Roman" w:cs="Times New Roman"/>
              </w:rPr>
              <w:t>0</w:t>
            </w:r>
          </w:p>
        </w:tc>
        <w:tc>
          <w:tcPr>
            <w:tcW w:w="565" w:type="dxa"/>
          </w:tcPr>
          <w:p w14:paraId="26A5DE9C" w14:textId="57D3F918" w:rsidR="00E50484" w:rsidRPr="00502D6C" w:rsidRDefault="00377FB4" w:rsidP="00D60018">
            <w:pPr>
              <w:jc w:val="right"/>
              <w:rPr>
                <w:rFonts w:ascii="Times New Roman" w:hAnsi="Times New Roman" w:cs="Times New Roman"/>
              </w:rPr>
            </w:pPr>
            <w:r>
              <w:rPr>
                <w:rFonts w:ascii="Times New Roman" w:hAnsi="Times New Roman" w:cs="Times New Roman"/>
              </w:rPr>
              <w:t>1</w:t>
            </w:r>
          </w:p>
        </w:tc>
        <w:tc>
          <w:tcPr>
            <w:tcW w:w="565" w:type="dxa"/>
          </w:tcPr>
          <w:p w14:paraId="4459C5FD" w14:textId="1C8A67C7" w:rsidR="00E50484" w:rsidRPr="00502D6C" w:rsidRDefault="00377FB4" w:rsidP="00D60018">
            <w:pPr>
              <w:jc w:val="right"/>
              <w:rPr>
                <w:rFonts w:ascii="Times New Roman" w:hAnsi="Times New Roman" w:cs="Times New Roman"/>
              </w:rPr>
            </w:pPr>
            <w:r>
              <w:rPr>
                <w:rFonts w:ascii="Times New Roman" w:hAnsi="Times New Roman" w:cs="Times New Roman"/>
              </w:rPr>
              <w:t>1</w:t>
            </w:r>
          </w:p>
        </w:tc>
        <w:tc>
          <w:tcPr>
            <w:tcW w:w="565" w:type="dxa"/>
          </w:tcPr>
          <w:p w14:paraId="430D410B" w14:textId="3CA85DDB" w:rsidR="00E50484" w:rsidRPr="00502D6C" w:rsidRDefault="00377FB4" w:rsidP="00D60018">
            <w:pPr>
              <w:jc w:val="right"/>
              <w:rPr>
                <w:rFonts w:ascii="Times New Roman" w:hAnsi="Times New Roman" w:cs="Times New Roman"/>
              </w:rPr>
            </w:pPr>
            <w:r>
              <w:rPr>
                <w:rFonts w:ascii="Times New Roman" w:hAnsi="Times New Roman" w:cs="Times New Roman"/>
              </w:rPr>
              <w:t>0</w:t>
            </w:r>
          </w:p>
        </w:tc>
        <w:tc>
          <w:tcPr>
            <w:tcW w:w="1047" w:type="dxa"/>
          </w:tcPr>
          <w:p w14:paraId="6E851D6F" w14:textId="77777777" w:rsidR="00E50484" w:rsidRPr="00502D6C" w:rsidRDefault="00E50484" w:rsidP="00D60018">
            <w:pPr>
              <w:jc w:val="right"/>
              <w:rPr>
                <w:rFonts w:ascii="Times New Roman" w:hAnsi="Times New Roman" w:cs="Times New Roman"/>
                <w:b/>
                <w:bCs/>
              </w:rPr>
            </w:pPr>
            <w:r>
              <w:rPr>
                <w:rFonts w:ascii="Times New Roman" w:hAnsi="Times New Roman" w:cs="Times New Roman"/>
                <w:b/>
                <w:bCs/>
              </w:rPr>
              <w:t>6</w:t>
            </w:r>
          </w:p>
        </w:tc>
      </w:tr>
      <w:tr w:rsidR="00E50484" w14:paraId="177A465D" w14:textId="77777777" w:rsidTr="00BC6EE4">
        <w:trPr>
          <w:trHeight w:val="25"/>
        </w:trPr>
        <w:tc>
          <w:tcPr>
            <w:tcW w:w="1735" w:type="dxa"/>
          </w:tcPr>
          <w:p w14:paraId="067F7E2D" w14:textId="77777777" w:rsidR="00E50484" w:rsidRPr="00257996" w:rsidRDefault="00E50484" w:rsidP="00D60018">
            <w:pPr>
              <w:pStyle w:val="Geenafstand"/>
              <w:rPr>
                <w:rFonts w:ascii="Times New Roman" w:hAnsi="Times New Roman" w:cs="Times New Roman"/>
              </w:rPr>
            </w:pPr>
            <w:r w:rsidRPr="00257996">
              <w:rPr>
                <w:rFonts w:ascii="Times New Roman" w:hAnsi="Times New Roman" w:cs="Times New Roman"/>
              </w:rPr>
              <w:t>Segers</w:t>
            </w:r>
          </w:p>
        </w:tc>
        <w:tc>
          <w:tcPr>
            <w:tcW w:w="565" w:type="dxa"/>
          </w:tcPr>
          <w:p w14:paraId="64183D24" w14:textId="2CB52528"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1</w:t>
            </w:r>
          </w:p>
        </w:tc>
        <w:tc>
          <w:tcPr>
            <w:tcW w:w="565" w:type="dxa"/>
          </w:tcPr>
          <w:p w14:paraId="10EE8225" w14:textId="2D4CA1AB"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290386C8" w14:textId="7145CBBE"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0756691F" w14:textId="0C496083"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90B8229" w14:textId="335045B4"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698D25B3" w14:textId="6804D20E"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66EC36D1" w14:textId="129C07E8"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0EFFD442" w14:textId="10A43CC9"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077EA3C6" w14:textId="6BABADB3"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205D9476" w14:textId="3D18688B"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411528D1" w14:textId="0FB61856" w:rsidR="00E50484" w:rsidRPr="00502D6C" w:rsidRDefault="00377FB4" w:rsidP="00D60018">
            <w:pPr>
              <w:jc w:val="right"/>
              <w:rPr>
                <w:rFonts w:ascii="Times New Roman" w:hAnsi="Times New Roman" w:cs="Times New Roman"/>
              </w:rPr>
            </w:pPr>
            <w:r>
              <w:rPr>
                <w:rFonts w:ascii="Times New Roman" w:hAnsi="Times New Roman" w:cs="Times New Roman"/>
              </w:rPr>
              <w:t>1</w:t>
            </w:r>
          </w:p>
        </w:tc>
        <w:tc>
          <w:tcPr>
            <w:tcW w:w="1047" w:type="dxa"/>
          </w:tcPr>
          <w:p w14:paraId="63CBAB5F" w14:textId="77777777" w:rsidR="00E50484" w:rsidRPr="00502D6C" w:rsidRDefault="00E50484" w:rsidP="00D60018">
            <w:pPr>
              <w:jc w:val="right"/>
              <w:rPr>
                <w:rFonts w:ascii="Times New Roman" w:hAnsi="Times New Roman" w:cs="Times New Roman"/>
                <w:b/>
                <w:bCs/>
              </w:rPr>
            </w:pPr>
            <w:r w:rsidRPr="00502D6C">
              <w:rPr>
                <w:rFonts w:ascii="Times New Roman" w:hAnsi="Times New Roman" w:cs="Times New Roman"/>
                <w:b/>
                <w:bCs/>
              </w:rPr>
              <w:t>7</w:t>
            </w:r>
          </w:p>
        </w:tc>
      </w:tr>
      <w:tr w:rsidR="00E50484" w14:paraId="14A872B0" w14:textId="77777777" w:rsidTr="00BC6EE4">
        <w:trPr>
          <w:trHeight w:val="25"/>
        </w:trPr>
        <w:tc>
          <w:tcPr>
            <w:tcW w:w="1735" w:type="dxa"/>
          </w:tcPr>
          <w:p w14:paraId="48EA1203" w14:textId="77777777" w:rsidR="00E50484" w:rsidRPr="00257996" w:rsidRDefault="00E50484" w:rsidP="00D60018">
            <w:pPr>
              <w:pStyle w:val="Geenafstand"/>
              <w:rPr>
                <w:rFonts w:ascii="Times New Roman" w:hAnsi="Times New Roman" w:cs="Times New Roman"/>
              </w:rPr>
            </w:pPr>
            <w:proofErr w:type="spellStart"/>
            <w:r w:rsidRPr="00257996">
              <w:rPr>
                <w:rFonts w:ascii="Times New Roman" w:hAnsi="Times New Roman" w:cs="Times New Roman"/>
              </w:rPr>
              <w:t>Wollersheim</w:t>
            </w:r>
            <w:proofErr w:type="spellEnd"/>
          </w:p>
        </w:tc>
        <w:tc>
          <w:tcPr>
            <w:tcW w:w="565" w:type="dxa"/>
          </w:tcPr>
          <w:p w14:paraId="56C1C7B8" w14:textId="0AE4F560"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6317B462" w14:textId="5B08A74C"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F700BF0" w14:textId="039D039B"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2886C517" w14:textId="4BD5D9D4"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5543C118" w14:textId="6CBFAC8E"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2353A956" w14:textId="452FF34D"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5B940622" w14:textId="1A75C054"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58BC218A" w14:textId="2B3AF220"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445F8725" w14:textId="11344E36"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1FD07261" w14:textId="588FD117"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AC0C836" w14:textId="00C221DE"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1047" w:type="dxa"/>
          </w:tcPr>
          <w:p w14:paraId="70CD7257" w14:textId="77777777" w:rsidR="00E50484" w:rsidRPr="00502D6C" w:rsidRDefault="00E50484" w:rsidP="00D60018">
            <w:pPr>
              <w:jc w:val="right"/>
              <w:rPr>
                <w:rFonts w:ascii="Times New Roman" w:hAnsi="Times New Roman" w:cs="Times New Roman"/>
                <w:b/>
                <w:bCs/>
              </w:rPr>
            </w:pPr>
            <w:r>
              <w:rPr>
                <w:rFonts w:ascii="Times New Roman" w:hAnsi="Times New Roman" w:cs="Times New Roman"/>
                <w:b/>
                <w:bCs/>
              </w:rPr>
              <w:t>4</w:t>
            </w:r>
          </w:p>
        </w:tc>
      </w:tr>
      <w:tr w:rsidR="00E50484" w14:paraId="56280976" w14:textId="77777777" w:rsidTr="00BC6EE4">
        <w:trPr>
          <w:trHeight w:val="25"/>
        </w:trPr>
        <w:tc>
          <w:tcPr>
            <w:tcW w:w="1735" w:type="dxa"/>
          </w:tcPr>
          <w:p w14:paraId="1D447FD0" w14:textId="77777777" w:rsidR="00E50484" w:rsidRPr="00257996" w:rsidRDefault="00E50484" w:rsidP="00D60018">
            <w:pPr>
              <w:pStyle w:val="Geenafstand"/>
              <w:rPr>
                <w:rFonts w:ascii="Times New Roman" w:hAnsi="Times New Roman" w:cs="Times New Roman"/>
              </w:rPr>
            </w:pPr>
            <w:r w:rsidRPr="00257996">
              <w:rPr>
                <w:rFonts w:ascii="Times New Roman" w:hAnsi="Times New Roman" w:cs="Times New Roman"/>
              </w:rPr>
              <w:t>Silva</w:t>
            </w:r>
          </w:p>
        </w:tc>
        <w:tc>
          <w:tcPr>
            <w:tcW w:w="565" w:type="dxa"/>
          </w:tcPr>
          <w:p w14:paraId="67E8190A" w14:textId="54979E3E"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4E15839A" w14:textId="7727DF40"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2A668529" w14:textId="2A1BB7FF"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3A0F440C" w14:textId="1B5D6D5F"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76B24524" w14:textId="3F2062DD"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30136C8B" w14:textId="6344D3D7"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7437CAB6" w14:textId="5B3FB28E"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B68AD7E" w14:textId="03EC62B5"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9D47A8A" w14:textId="1B64847E"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076DC9B7" w14:textId="5B49342F"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9E03332" w14:textId="6CA62212"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1047" w:type="dxa"/>
          </w:tcPr>
          <w:p w14:paraId="4918C41B" w14:textId="77777777" w:rsidR="00E50484" w:rsidRPr="00502D6C" w:rsidRDefault="00E50484" w:rsidP="00D60018">
            <w:pPr>
              <w:jc w:val="right"/>
              <w:rPr>
                <w:rFonts w:ascii="Times New Roman" w:hAnsi="Times New Roman" w:cs="Times New Roman"/>
                <w:b/>
                <w:bCs/>
              </w:rPr>
            </w:pPr>
            <w:r>
              <w:rPr>
                <w:rFonts w:ascii="Times New Roman" w:hAnsi="Times New Roman" w:cs="Times New Roman"/>
                <w:b/>
                <w:bCs/>
              </w:rPr>
              <w:t>8</w:t>
            </w:r>
          </w:p>
        </w:tc>
      </w:tr>
      <w:tr w:rsidR="00E50484" w14:paraId="216135B1" w14:textId="77777777" w:rsidTr="00BC6EE4">
        <w:trPr>
          <w:trHeight w:val="25"/>
        </w:trPr>
        <w:tc>
          <w:tcPr>
            <w:tcW w:w="1735" w:type="dxa"/>
          </w:tcPr>
          <w:p w14:paraId="58FFE2E9" w14:textId="77777777" w:rsidR="00E50484" w:rsidRPr="00257996" w:rsidRDefault="00E50484" w:rsidP="00D60018">
            <w:pPr>
              <w:pStyle w:val="Geenafstand"/>
              <w:rPr>
                <w:rFonts w:ascii="Times New Roman" w:hAnsi="Times New Roman" w:cs="Times New Roman"/>
              </w:rPr>
            </w:pPr>
            <w:proofErr w:type="spellStart"/>
            <w:r w:rsidRPr="00257996">
              <w:rPr>
                <w:rFonts w:ascii="Times New Roman" w:hAnsi="Times New Roman" w:cs="Times New Roman"/>
              </w:rPr>
              <w:t>Dall</w:t>
            </w:r>
            <w:proofErr w:type="spellEnd"/>
            <w:r w:rsidRPr="00257996">
              <w:rPr>
                <w:rFonts w:ascii="Times New Roman" w:hAnsi="Times New Roman" w:cs="Times New Roman"/>
              </w:rPr>
              <w:t xml:space="preserve">’ </w:t>
            </w:r>
            <w:proofErr w:type="spellStart"/>
            <w:r w:rsidRPr="00257996">
              <w:rPr>
                <w:rFonts w:ascii="Times New Roman" w:hAnsi="Times New Roman" w:cs="Times New Roman"/>
              </w:rPr>
              <w:t>Acqua</w:t>
            </w:r>
            <w:proofErr w:type="spellEnd"/>
          </w:p>
        </w:tc>
        <w:tc>
          <w:tcPr>
            <w:tcW w:w="565" w:type="dxa"/>
          </w:tcPr>
          <w:p w14:paraId="6BB0E5D3" w14:textId="138F57EB"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7C6DC00B" w14:textId="30094827"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96D5185" w14:textId="7DFDAFB1"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1DD27F9" w14:textId="1DAA3CA6"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6C5327F6" w14:textId="48C36B63"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4D310486" w14:textId="4ECD0D8C"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6C8761C4" w14:textId="71FA6CC1"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20BE9B49" w14:textId="253AE2A9"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4B57F565" w14:textId="7275D476"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086DEE2D" w14:textId="08CC8705"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7C56D696" w14:textId="0FC96F5C"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1047" w:type="dxa"/>
          </w:tcPr>
          <w:p w14:paraId="2A733912" w14:textId="77777777" w:rsidR="00E50484" w:rsidRPr="00502D6C" w:rsidRDefault="00E50484" w:rsidP="00D60018">
            <w:pPr>
              <w:jc w:val="right"/>
              <w:rPr>
                <w:rFonts w:ascii="Times New Roman" w:hAnsi="Times New Roman" w:cs="Times New Roman"/>
                <w:b/>
                <w:bCs/>
              </w:rPr>
            </w:pPr>
            <w:r>
              <w:rPr>
                <w:rFonts w:ascii="Times New Roman" w:hAnsi="Times New Roman" w:cs="Times New Roman"/>
                <w:b/>
                <w:bCs/>
              </w:rPr>
              <w:t>7</w:t>
            </w:r>
          </w:p>
        </w:tc>
      </w:tr>
      <w:tr w:rsidR="00E50484" w14:paraId="66583568" w14:textId="77777777" w:rsidTr="00BC6EE4">
        <w:trPr>
          <w:trHeight w:val="25"/>
        </w:trPr>
        <w:tc>
          <w:tcPr>
            <w:tcW w:w="1735" w:type="dxa"/>
          </w:tcPr>
          <w:p w14:paraId="29558C16" w14:textId="77777777" w:rsidR="00E50484" w:rsidRPr="00257996" w:rsidRDefault="00E50484" w:rsidP="00D60018">
            <w:pPr>
              <w:pStyle w:val="Geenafstand"/>
              <w:rPr>
                <w:rFonts w:ascii="Times New Roman" w:hAnsi="Times New Roman" w:cs="Times New Roman"/>
              </w:rPr>
            </w:pPr>
            <w:r w:rsidRPr="00257996">
              <w:rPr>
                <w:rFonts w:ascii="Times New Roman" w:hAnsi="Times New Roman" w:cs="Times New Roman"/>
              </w:rPr>
              <w:t>Leite</w:t>
            </w:r>
          </w:p>
        </w:tc>
        <w:tc>
          <w:tcPr>
            <w:tcW w:w="565" w:type="dxa"/>
          </w:tcPr>
          <w:p w14:paraId="51EBF817" w14:textId="5170C3C8"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1</w:t>
            </w:r>
          </w:p>
        </w:tc>
        <w:tc>
          <w:tcPr>
            <w:tcW w:w="565" w:type="dxa"/>
          </w:tcPr>
          <w:p w14:paraId="64996ADC" w14:textId="074B316B"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1</w:t>
            </w:r>
          </w:p>
        </w:tc>
        <w:tc>
          <w:tcPr>
            <w:tcW w:w="565" w:type="dxa"/>
          </w:tcPr>
          <w:p w14:paraId="6CA57853" w14:textId="064C9A20"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0</w:t>
            </w:r>
          </w:p>
        </w:tc>
        <w:tc>
          <w:tcPr>
            <w:tcW w:w="565" w:type="dxa"/>
          </w:tcPr>
          <w:p w14:paraId="2305F267" w14:textId="70DD2FF1"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1</w:t>
            </w:r>
          </w:p>
        </w:tc>
        <w:tc>
          <w:tcPr>
            <w:tcW w:w="565" w:type="dxa"/>
          </w:tcPr>
          <w:p w14:paraId="363122C6" w14:textId="3C3FA0D1"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0</w:t>
            </w:r>
          </w:p>
        </w:tc>
        <w:tc>
          <w:tcPr>
            <w:tcW w:w="565" w:type="dxa"/>
          </w:tcPr>
          <w:p w14:paraId="160FD91A" w14:textId="2CC6D13E"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0</w:t>
            </w:r>
          </w:p>
        </w:tc>
        <w:tc>
          <w:tcPr>
            <w:tcW w:w="565" w:type="dxa"/>
          </w:tcPr>
          <w:p w14:paraId="790885BF" w14:textId="1930021E"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0</w:t>
            </w:r>
          </w:p>
        </w:tc>
        <w:tc>
          <w:tcPr>
            <w:tcW w:w="565" w:type="dxa"/>
          </w:tcPr>
          <w:p w14:paraId="56FFDF48" w14:textId="35C39B99"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0</w:t>
            </w:r>
          </w:p>
        </w:tc>
        <w:tc>
          <w:tcPr>
            <w:tcW w:w="565" w:type="dxa"/>
          </w:tcPr>
          <w:p w14:paraId="3125A067" w14:textId="09489A54"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0</w:t>
            </w:r>
          </w:p>
        </w:tc>
        <w:tc>
          <w:tcPr>
            <w:tcW w:w="565" w:type="dxa"/>
          </w:tcPr>
          <w:p w14:paraId="0B8761B1" w14:textId="7C8CA0B8"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1</w:t>
            </w:r>
          </w:p>
        </w:tc>
        <w:tc>
          <w:tcPr>
            <w:tcW w:w="565" w:type="dxa"/>
          </w:tcPr>
          <w:p w14:paraId="63BB87B5" w14:textId="7BB19EE5" w:rsidR="00E50484" w:rsidRPr="00502D6C" w:rsidRDefault="003B2492" w:rsidP="00D60018">
            <w:pPr>
              <w:pStyle w:val="Geenafstand"/>
              <w:jc w:val="right"/>
              <w:rPr>
                <w:rFonts w:ascii="Times New Roman" w:hAnsi="Times New Roman" w:cs="Times New Roman"/>
              </w:rPr>
            </w:pPr>
            <w:r>
              <w:rPr>
                <w:rFonts w:ascii="Times New Roman" w:hAnsi="Times New Roman" w:cs="Times New Roman"/>
              </w:rPr>
              <w:t>1</w:t>
            </w:r>
          </w:p>
        </w:tc>
        <w:tc>
          <w:tcPr>
            <w:tcW w:w="1047" w:type="dxa"/>
          </w:tcPr>
          <w:p w14:paraId="2C5224BD" w14:textId="77777777" w:rsidR="00E50484" w:rsidRPr="00502D6C" w:rsidRDefault="00E50484" w:rsidP="00D60018">
            <w:pPr>
              <w:pStyle w:val="Geenafstand"/>
              <w:jc w:val="right"/>
              <w:rPr>
                <w:rFonts w:ascii="Times New Roman" w:hAnsi="Times New Roman" w:cs="Times New Roman"/>
                <w:b/>
                <w:bCs/>
              </w:rPr>
            </w:pPr>
            <w:r w:rsidRPr="00502D6C">
              <w:rPr>
                <w:rFonts w:ascii="Times New Roman" w:hAnsi="Times New Roman" w:cs="Times New Roman"/>
                <w:b/>
                <w:bCs/>
              </w:rPr>
              <w:t>4</w:t>
            </w:r>
          </w:p>
        </w:tc>
      </w:tr>
      <w:tr w:rsidR="00E50484" w14:paraId="3E59E23C" w14:textId="77777777" w:rsidTr="00BC6EE4">
        <w:trPr>
          <w:trHeight w:val="25"/>
        </w:trPr>
        <w:tc>
          <w:tcPr>
            <w:tcW w:w="1735" w:type="dxa"/>
          </w:tcPr>
          <w:p w14:paraId="6105D34F" w14:textId="77777777" w:rsidR="00E50484" w:rsidRPr="00257996" w:rsidRDefault="00E50484" w:rsidP="00D60018">
            <w:pPr>
              <w:pStyle w:val="Geenafstand"/>
              <w:rPr>
                <w:rFonts w:ascii="Times New Roman" w:hAnsi="Times New Roman" w:cs="Times New Roman"/>
              </w:rPr>
            </w:pPr>
            <w:proofErr w:type="spellStart"/>
            <w:r w:rsidRPr="00257996">
              <w:rPr>
                <w:rFonts w:ascii="Times New Roman" w:hAnsi="Times New Roman" w:cs="Times New Roman"/>
              </w:rPr>
              <w:t>Fossat</w:t>
            </w:r>
            <w:proofErr w:type="spellEnd"/>
          </w:p>
        </w:tc>
        <w:tc>
          <w:tcPr>
            <w:tcW w:w="565" w:type="dxa"/>
          </w:tcPr>
          <w:p w14:paraId="3788798E" w14:textId="23818E9C"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09AC2018" w14:textId="4E26BDC6"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2B57F497" w14:textId="425C6C98"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684EFD59" w14:textId="280B9E77"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395A3DE3" w14:textId="65371BC9"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5604FF49" w14:textId="28A47F63"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18C27AD9" w14:textId="28816427"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77EF9CD0" w14:textId="25426856"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3E5FCA6E" w14:textId="20BD3DD8"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7BE5A2F7" w14:textId="1B5A8911"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33A9E919" w14:textId="3EED622E"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1047" w:type="dxa"/>
          </w:tcPr>
          <w:p w14:paraId="1860383B" w14:textId="77777777" w:rsidR="00E50484" w:rsidRPr="00502D6C" w:rsidRDefault="00E50484" w:rsidP="00D60018">
            <w:pPr>
              <w:jc w:val="right"/>
              <w:rPr>
                <w:rFonts w:ascii="Times New Roman" w:hAnsi="Times New Roman" w:cs="Times New Roman"/>
                <w:b/>
                <w:bCs/>
              </w:rPr>
            </w:pPr>
            <w:r>
              <w:rPr>
                <w:rFonts w:ascii="Times New Roman" w:hAnsi="Times New Roman" w:cs="Times New Roman"/>
                <w:b/>
                <w:bCs/>
              </w:rPr>
              <w:t>7</w:t>
            </w:r>
          </w:p>
        </w:tc>
      </w:tr>
      <w:tr w:rsidR="00E50484" w14:paraId="66C1D275" w14:textId="77777777" w:rsidTr="00BC6EE4">
        <w:trPr>
          <w:trHeight w:val="25"/>
        </w:trPr>
        <w:tc>
          <w:tcPr>
            <w:tcW w:w="1735" w:type="dxa"/>
          </w:tcPr>
          <w:p w14:paraId="1948F77C" w14:textId="77777777" w:rsidR="00E50484" w:rsidRPr="00257996" w:rsidRDefault="00E50484" w:rsidP="00D60018">
            <w:pPr>
              <w:pStyle w:val="Geenafstand"/>
              <w:rPr>
                <w:rFonts w:ascii="Times New Roman" w:hAnsi="Times New Roman" w:cs="Times New Roman"/>
              </w:rPr>
            </w:pPr>
            <w:proofErr w:type="spellStart"/>
            <w:r w:rsidRPr="00257996">
              <w:rPr>
                <w:rFonts w:ascii="Times New Roman" w:hAnsi="Times New Roman" w:cs="Times New Roman"/>
              </w:rPr>
              <w:t>Nakamura</w:t>
            </w:r>
            <w:proofErr w:type="spellEnd"/>
          </w:p>
        </w:tc>
        <w:tc>
          <w:tcPr>
            <w:tcW w:w="565" w:type="dxa"/>
          </w:tcPr>
          <w:p w14:paraId="1F4B01CD" w14:textId="270FECF7"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B90E054" w14:textId="621B1B1C"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FFABB9A" w14:textId="27D34D0A"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70FBC88D" w14:textId="44DC2534"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0649BF9D" w14:textId="345B81EB"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56489D36" w14:textId="058E31A8"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3AC3FCC8" w14:textId="7E5895DC"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0BC5482C" w14:textId="103A085C"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2A6E6659" w14:textId="7229E0A5"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68593E2B" w14:textId="3A51210E"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42B2EFA8" w14:textId="73EDDC09"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1047" w:type="dxa"/>
          </w:tcPr>
          <w:p w14:paraId="65A0D96B" w14:textId="77777777" w:rsidR="00E50484" w:rsidRPr="00502D6C" w:rsidRDefault="00E50484" w:rsidP="00D60018">
            <w:pPr>
              <w:jc w:val="right"/>
              <w:rPr>
                <w:rFonts w:ascii="Times New Roman" w:hAnsi="Times New Roman" w:cs="Times New Roman"/>
                <w:b/>
                <w:bCs/>
              </w:rPr>
            </w:pPr>
            <w:r>
              <w:rPr>
                <w:rFonts w:ascii="Times New Roman" w:hAnsi="Times New Roman" w:cs="Times New Roman"/>
                <w:b/>
                <w:bCs/>
              </w:rPr>
              <w:t>5</w:t>
            </w:r>
          </w:p>
        </w:tc>
      </w:tr>
      <w:tr w:rsidR="00E50484" w14:paraId="354F99AE" w14:textId="77777777" w:rsidTr="00BC6EE4">
        <w:trPr>
          <w:trHeight w:val="25"/>
        </w:trPr>
        <w:tc>
          <w:tcPr>
            <w:tcW w:w="1735" w:type="dxa"/>
          </w:tcPr>
          <w:p w14:paraId="34B3C49F" w14:textId="77777777" w:rsidR="00E50484" w:rsidRPr="00257996" w:rsidRDefault="00E50484" w:rsidP="00D60018">
            <w:pPr>
              <w:pStyle w:val="Geenafstand"/>
              <w:rPr>
                <w:rFonts w:ascii="Times New Roman" w:hAnsi="Times New Roman" w:cs="Times New Roman"/>
              </w:rPr>
            </w:pPr>
            <w:proofErr w:type="spellStart"/>
            <w:r w:rsidRPr="00257996">
              <w:rPr>
                <w:rFonts w:ascii="Times New Roman" w:hAnsi="Times New Roman" w:cs="Times New Roman"/>
              </w:rPr>
              <w:t>Akar</w:t>
            </w:r>
            <w:proofErr w:type="spellEnd"/>
            <w:r w:rsidRPr="00257996">
              <w:rPr>
                <w:rFonts w:ascii="Times New Roman" w:hAnsi="Times New Roman" w:cs="Times New Roman"/>
              </w:rPr>
              <w:t xml:space="preserve"> </w:t>
            </w:r>
          </w:p>
        </w:tc>
        <w:tc>
          <w:tcPr>
            <w:tcW w:w="565" w:type="dxa"/>
          </w:tcPr>
          <w:p w14:paraId="6F8AD3BD" w14:textId="55B06504"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3BE9DA8B" w14:textId="4CE62E5B"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571DB18" w14:textId="0462392E"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4BEEDDF7" w14:textId="558E80C4"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25C63A0E" w14:textId="1E68F63E"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40ADDF16" w14:textId="1D6941D0"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69542B14" w14:textId="4B2C011C"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5D05812B" w14:textId="3C97C400"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373945D5" w14:textId="2FC2DB9C"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2B38D5D8" w14:textId="165951DF"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3E7094AA" w14:textId="40BD7B03"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1047" w:type="dxa"/>
          </w:tcPr>
          <w:p w14:paraId="00040565" w14:textId="77777777" w:rsidR="00E50484" w:rsidRPr="00502D6C" w:rsidRDefault="00E50484" w:rsidP="00D60018">
            <w:pPr>
              <w:jc w:val="right"/>
              <w:rPr>
                <w:rFonts w:ascii="Times New Roman" w:hAnsi="Times New Roman" w:cs="Times New Roman"/>
                <w:b/>
                <w:bCs/>
              </w:rPr>
            </w:pPr>
            <w:r>
              <w:rPr>
                <w:rFonts w:ascii="Times New Roman" w:hAnsi="Times New Roman" w:cs="Times New Roman"/>
                <w:b/>
                <w:bCs/>
              </w:rPr>
              <w:t>5</w:t>
            </w:r>
          </w:p>
        </w:tc>
      </w:tr>
      <w:tr w:rsidR="00E50484" w14:paraId="76E3152A" w14:textId="77777777" w:rsidTr="00BC6EE4">
        <w:trPr>
          <w:trHeight w:val="25"/>
        </w:trPr>
        <w:tc>
          <w:tcPr>
            <w:tcW w:w="1735" w:type="dxa"/>
          </w:tcPr>
          <w:p w14:paraId="49C78593" w14:textId="77777777" w:rsidR="00E50484" w:rsidRPr="00257996" w:rsidRDefault="00E50484" w:rsidP="00D60018">
            <w:pPr>
              <w:pStyle w:val="Geenafstand"/>
              <w:rPr>
                <w:rFonts w:ascii="Times New Roman" w:hAnsi="Times New Roman" w:cs="Times New Roman"/>
              </w:rPr>
            </w:pPr>
            <w:proofErr w:type="spellStart"/>
            <w:r w:rsidRPr="00257996">
              <w:rPr>
                <w:rFonts w:ascii="Times New Roman" w:hAnsi="Times New Roman" w:cs="Times New Roman"/>
              </w:rPr>
              <w:t>Nakanishi</w:t>
            </w:r>
            <w:proofErr w:type="spellEnd"/>
          </w:p>
        </w:tc>
        <w:tc>
          <w:tcPr>
            <w:tcW w:w="565" w:type="dxa"/>
          </w:tcPr>
          <w:p w14:paraId="065C2625" w14:textId="64CDB78C"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8300B0C" w14:textId="0C4403C9"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06248848" w14:textId="6C06E152"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428CD91E" w14:textId="75D67162"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30723F1F" w14:textId="35566424"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29EC5F54" w14:textId="66CD5FA9"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6C11F5E6" w14:textId="5A4C9C3C"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08137756" w14:textId="0B1141B7"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6DD5DE9A" w14:textId="5B3B056A"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40C9BB46" w14:textId="29464C50"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62233B0" w14:textId="2421BDC9"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1047" w:type="dxa"/>
          </w:tcPr>
          <w:p w14:paraId="3925B6D0" w14:textId="77777777" w:rsidR="00E50484" w:rsidRPr="00502D6C" w:rsidRDefault="00E50484" w:rsidP="00D60018">
            <w:pPr>
              <w:jc w:val="right"/>
              <w:rPr>
                <w:rFonts w:ascii="Times New Roman" w:hAnsi="Times New Roman" w:cs="Times New Roman"/>
                <w:b/>
                <w:bCs/>
              </w:rPr>
            </w:pPr>
            <w:r>
              <w:rPr>
                <w:rFonts w:ascii="Times New Roman" w:hAnsi="Times New Roman" w:cs="Times New Roman"/>
                <w:b/>
                <w:bCs/>
              </w:rPr>
              <w:t>6</w:t>
            </w:r>
          </w:p>
        </w:tc>
      </w:tr>
      <w:tr w:rsidR="00E50484" w14:paraId="55F8A0F9" w14:textId="77777777" w:rsidTr="00BC6EE4">
        <w:trPr>
          <w:trHeight w:val="25"/>
        </w:trPr>
        <w:tc>
          <w:tcPr>
            <w:tcW w:w="1735" w:type="dxa"/>
          </w:tcPr>
          <w:p w14:paraId="00AFD0AA" w14:textId="77777777" w:rsidR="00E50484" w:rsidRPr="00E50484" w:rsidRDefault="003A66D0" w:rsidP="00E50484">
            <w:pPr>
              <w:pStyle w:val="Geenafstand"/>
              <w:rPr>
                <w:rFonts w:ascii="Times New Roman" w:hAnsi="Times New Roman" w:cs="Times New Roman"/>
              </w:rPr>
            </w:pPr>
            <w:hyperlink r:id="rId15" w:history="1">
              <w:proofErr w:type="spellStart"/>
              <w:r w:rsidR="00E50484" w:rsidRPr="00E50484">
                <w:rPr>
                  <w:rStyle w:val="Hyperlink"/>
                  <w:rFonts w:ascii="Times New Roman" w:hAnsi="Times New Roman" w:cs="Times New Roman"/>
                  <w:color w:val="auto"/>
                  <w:u w:val="none"/>
                </w:rPr>
                <w:t>Koutsioumpa</w:t>
              </w:r>
              <w:proofErr w:type="spellEnd"/>
            </w:hyperlink>
          </w:p>
        </w:tc>
        <w:tc>
          <w:tcPr>
            <w:tcW w:w="565" w:type="dxa"/>
          </w:tcPr>
          <w:p w14:paraId="73E4CC84" w14:textId="22F3F9DE"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2B86DE17" w14:textId="24EF96B0"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7002DA37" w14:textId="12C46C9F"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387A6339" w14:textId="704EF8DC"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4A3D4345" w14:textId="512627F0"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2B4A856F" w14:textId="39581EA2"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64EDC538" w14:textId="6F803411"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10B3E3A4" w14:textId="3AD87EF5"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6030CC70" w14:textId="607BA610" w:rsidR="00E50484" w:rsidRPr="00502D6C" w:rsidRDefault="003B2492" w:rsidP="00D60018">
            <w:pPr>
              <w:jc w:val="right"/>
              <w:rPr>
                <w:rFonts w:ascii="Times New Roman" w:hAnsi="Times New Roman" w:cs="Times New Roman"/>
              </w:rPr>
            </w:pPr>
            <w:r>
              <w:rPr>
                <w:rFonts w:ascii="Times New Roman" w:hAnsi="Times New Roman" w:cs="Times New Roman"/>
              </w:rPr>
              <w:t>0</w:t>
            </w:r>
          </w:p>
        </w:tc>
        <w:tc>
          <w:tcPr>
            <w:tcW w:w="565" w:type="dxa"/>
          </w:tcPr>
          <w:p w14:paraId="4B1FD7ED" w14:textId="1CA0B84F"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565" w:type="dxa"/>
          </w:tcPr>
          <w:p w14:paraId="1FAB86E0" w14:textId="050BB84A" w:rsidR="00E50484" w:rsidRPr="00502D6C" w:rsidRDefault="003B2492" w:rsidP="00D60018">
            <w:pPr>
              <w:jc w:val="right"/>
              <w:rPr>
                <w:rFonts w:ascii="Times New Roman" w:hAnsi="Times New Roman" w:cs="Times New Roman"/>
              </w:rPr>
            </w:pPr>
            <w:r>
              <w:rPr>
                <w:rFonts w:ascii="Times New Roman" w:hAnsi="Times New Roman" w:cs="Times New Roman"/>
              </w:rPr>
              <w:t>1</w:t>
            </w:r>
          </w:p>
        </w:tc>
        <w:tc>
          <w:tcPr>
            <w:tcW w:w="1047" w:type="dxa"/>
          </w:tcPr>
          <w:p w14:paraId="126208CF" w14:textId="77777777" w:rsidR="00E50484" w:rsidRPr="00502D6C" w:rsidRDefault="00E50484" w:rsidP="00D60018">
            <w:pPr>
              <w:jc w:val="right"/>
              <w:rPr>
                <w:rFonts w:ascii="Times New Roman" w:hAnsi="Times New Roman" w:cs="Times New Roman"/>
                <w:b/>
                <w:bCs/>
              </w:rPr>
            </w:pPr>
            <w:r>
              <w:rPr>
                <w:rFonts w:ascii="Times New Roman" w:hAnsi="Times New Roman" w:cs="Times New Roman"/>
                <w:b/>
                <w:bCs/>
              </w:rPr>
              <w:t>4</w:t>
            </w:r>
          </w:p>
        </w:tc>
      </w:tr>
    </w:tbl>
    <w:p w14:paraId="052C8FC6" w14:textId="77777777" w:rsidR="0028372B" w:rsidRDefault="0028372B"/>
    <w:p w14:paraId="730442E3" w14:textId="614DEA90" w:rsidR="005F5D2E" w:rsidRPr="005F5D2E" w:rsidRDefault="005F5D2E" w:rsidP="005F5D2E">
      <w:pPr>
        <w:rPr>
          <w:i/>
          <w:iCs/>
        </w:rPr>
        <w:sectPr w:rsidR="005F5D2E" w:rsidRPr="005F5D2E" w:rsidSect="0028372B">
          <w:type w:val="continuous"/>
          <w:pgSz w:w="11906" w:h="16838"/>
          <w:pgMar w:top="1417" w:right="1417" w:bottom="1417" w:left="1417" w:header="708" w:footer="708" w:gutter="0"/>
          <w:cols w:space="708"/>
          <w:docGrid w:linePitch="360"/>
        </w:sectPr>
      </w:pPr>
    </w:p>
    <w:p w14:paraId="0401C474" w14:textId="77777777" w:rsidR="00693D0D" w:rsidRPr="00B01481" w:rsidRDefault="00693D0D"/>
    <w:p w14:paraId="19D154E3" w14:textId="77777777" w:rsidR="00693D0D" w:rsidRPr="00B01481" w:rsidRDefault="00693D0D"/>
    <w:p w14:paraId="666D6153" w14:textId="77777777" w:rsidR="00693D0D" w:rsidRPr="00B01481" w:rsidRDefault="00693D0D"/>
    <w:p w14:paraId="42F82A71" w14:textId="77777777" w:rsidR="00693D0D" w:rsidRDefault="00693D0D"/>
    <w:p w14:paraId="7EAE7FBD" w14:textId="77777777" w:rsidR="0028372B" w:rsidRDefault="0028372B"/>
    <w:p w14:paraId="294F17F2" w14:textId="77777777" w:rsidR="0028372B" w:rsidRDefault="0028372B"/>
    <w:p w14:paraId="3E896225" w14:textId="77777777" w:rsidR="0028372B" w:rsidRDefault="0028372B"/>
    <w:p w14:paraId="5007E9D2" w14:textId="77777777" w:rsidR="0028372B" w:rsidRDefault="0028372B"/>
    <w:p w14:paraId="1341D6C6" w14:textId="77777777" w:rsidR="0028372B" w:rsidRDefault="0028372B"/>
    <w:p w14:paraId="29CAF39D" w14:textId="77777777" w:rsidR="0028372B" w:rsidRDefault="0028372B"/>
    <w:p w14:paraId="5095EBD9" w14:textId="77777777" w:rsidR="0028372B" w:rsidRDefault="0028372B"/>
    <w:p w14:paraId="00B8D66D" w14:textId="77777777" w:rsidR="0028372B" w:rsidRDefault="0028372B"/>
    <w:p w14:paraId="757A50CA" w14:textId="77777777" w:rsidR="0028372B" w:rsidRDefault="0028372B"/>
    <w:p w14:paraId="1C3E5AC4" w14:textId="77777777" w:rsidR="0028372B" w:rsidRDefault="0028372B"/>
    <w:p w14:paraId="136B19EC" w14:textId="77777777" w:rsidR="0028372B" w:rsidRDefault="0028372B"/>
    <w:p w14:paraId="14BC8161" w14:textId="77777777" w:rsidR="0028372B" w:rsidRDefault="0028372B"/>
    <w:p w14:paraId="334FBAD7" w14:textId="77777777" w:rsidR="0028372B" w:rsidRDefault="0028372B"/>
    <w:p w14:paraId="15D09A4C" w14:textId="77777777" w:rsidR="0028372B" w:rsidRDefault="0028372B"/>
    <w:p w14:paraId="10DD49D6" w14:textId="77777777" w:rsidR="0028372B" w:rsidRDefault="0028372B"/>
    <w:p w14:paraId="35567FB4" w14:textId="77777777" w:rsidR="0028372B" w:rsidRDefault="0028372B"/>
    <w:p w14:paraId="5E5B54D0" w14:textId="77777777" w:rsidR="0028372B" w:rsidRDefault="0028372B"/>
    <w:p w14:paraId="33B8ED43" w14:textId="77777777" w:rsidR="0028372B" w:rsidRDefault="0028372B"/>
    <w:p w14:paraId="4AC44949" w14:textId="77777777" w:rsidR="0028372B" w:rsidRDefault="0028372B"/>
    <w:p w14:paraId="0E8C9BCE" w14:textId="77777777" w:rsidR="0028372B" w:rsidRDefault="0028372B"/>
    <w:p w14:paraId="539572E7" w14:textId="77777777" w:rsidR="0028372B" w:rsidRDefault="0028372B"/>
    <w:p w14:paraId="0CA94919" w14:textId="77777777" w:rsidR="0028372B" w:rsidRDefault="0028372B"/>
    <w:p w14:paraId="43E27A1B" w14:textId="77777777" w:rsidR="0028372B" w:rsidRDefault="0028372B"/>
    <w:p w14:paraId="76A10A33" w14:textId="77777777" w:rsidR="0028372B" w:rsidRDefault="0028372B"/>
    <w:p w14:paraId="025A3419" w14:textId="77777777" w:rsidR="0028372B" w:rsidRDefault="0028372B"/>
    <w:p w14:paraId="1BB7BAB9" w14:textId="77777777" w:rsidR="0028372B" w:rsidRDefault="0028372B"/>
    <w:p w14:paraId="2ACC9F12" w14:textId="77777777" w:rsidR="0028372B" w:rsidRDefault="0028372B"/>
    <w:p w14:paraId="07A13B70" w14:textId="77777777" w:rsidR="0028372B" w:rsidRDefault="0028372B"/>
    <w:p w14:paraId="5F32491F" w14:textId="77777777" w:rsidR="0028372B" w:rsidRDefault="0028372B"/>
    <w:p w14:paraId="5E55AEBD" w14:textId="77777777" w:rsidR="0028372B" w:rsidRDefault="0028372B"/>
    <w:p w14:paraId="3A52DA6E" w14:textId="77777777" w:rsidR="0028372B" w:rsidRDefault="0028372B"/>
    <w:p w14:paraId="6C9B87B1" w14:textId="77777777" w:rsidR="0028372B" w:rsidRDefault="0028372B"/>
    <w:p w14:paraId="27199FC5" w14:textId="77777777" w:rsidR="0028372B" w:rsidRDefault="0028372B"/>
    <w:p w14:paraId="7DE5D1F2" w14:textId="77777777" w:rsidR="0028372B" w:rsidRDefault="0028372B"/>
    <w:p w14:paraId="4F332454" w14:textId="77777777" w:rsidR="006F309B" w:rsidRDefault="006F309B" w:rsidP="0028372B">
      <w:pPr>
        <w:pStyle w:val="Kop2"/>
        <w:rPr>
          <w:rFonts w:ascii="Times New Roman" w:hAnsi="Times New Roman" w:cs="Times New Roman"/>
        </w:rPr>
        <w:sectPr w:rsidR="006F309B" w:rsidSect="00F017A9">
          <w:type w:val="continuous"/>
          <w:pgSz w:w="11906" w:h="16838"/>
          <w:pgMar w:top="1417" w:right="1417" w:bottom="1417" w:left="1417" w:header="708" w:footer="708" w:gutter="0"/>
          <w:cols w:num="2" w:space="708"/>
          <w:docGrid w:linePitch="360"/>
        </w:sectPr>
      </w:pPr>
    </w:p>
    <w:p w14:paraId="06930E8C" w14:textId="2C26B57F" w:rsidR="0028372B" w:rsidRDefault="0028372B" w:rsidP="0028372B">
      <w:pPr>
        <w:pStyle w:val="Kop2"/>
        <w:rPr>
          <w:rFonts w:ascii="Times New Roman" w:hAnsi="Times New Roman" w:cs="Times New Roman"/>
        </w:rPr>
      </w:pPr>
      <w:bookmarkStart w:id="40" w:name="_Toc105093969"/>
      <w:r>
        <w:rPr>
          <w:rFonts w:ascii="Times New Roman" w:hAnsi="Times New Roman" w:cs="Times New Roman"/>
        </w:rPr>
        <w:lastRenderedPageBreak/>
        <w:t xml:space="preserve">Bijlage 4: </w:t>
      </w:r>
      <w:r w:rsidR="006F309B">
        <w:rPr>
          <w:rFonts w:ascii="Times New Roman" w:hAnsi="Times New Roman" w:cs="Times New Roman"/>
        </w:rPr>
        <w:t>basis karakteristieken van de participanten per studie</w:t>
      </w:r>
      <w:bookmarkEnd w:id="40"/>
      <w:r w:rsidR="006F309B">
        <w:rPr>
          <w:rFonts w:ascii="Times New Roman" w:hAnsi="Times New Roman" w:cs="Times New Roman"/>
        </w:rPr>
        <w:t xml:space="preserve"> </w:t>
      </w:r>
    </w:p>
    <w:p w14:paraId="78058AA5" w14:textId="77777777" w:rsidR="006F309B" w:rsidRDefault="006F309B" w:rsidP="006F309B">
      <w:pPr>
        <w:sectPr w:rsidR="006F309B" w:rsidSect="00141927">
          <w:pgSz w:w="16838" w:h="11906" w:orient="landscape"/>
          <w:pgMar w:top="1418" w:right="1418" w:bottom="1418" w:left="1418" w:header="709" w:footer="709" w:gutter="0"/>
          <w:cols w:space="708"/>
          <w:docGrid w:linePitch="360"/>
        </w:sectPr>
      </w:pPr>
    </w:p>
    <w:tbl>
      <w:tblPr>
        <w:tblStyle w:val="Tabelrasterlicht"/>
        <w:tblW w:w="15329" w:type="dxa"/>
        <w:tblInd w:w="-674" w:type="dxa"/>
        <w:tblLayout w:type="fixed"/>
        <w:tblLook w:val="04A0" w:firstRow="1" w:lastRow="0" w:firstColumn="1" w:lastColumn="0" w:noHBand="0" w:noVBand="1"/>
      </w:tblPr>
      <w:tblGrid>
        <w:gridCol w:w="2519"/>
        <w:gridCol w:w="2135"/>
        <w:gridCol w:w="2135"/>
        <w:gridCol w:w="2135"/>
        <w:gridCol w:w="2135"/>
        <w:gridCol w:w="2135"/>
        <w:gridCol w:w="2135"/>
      </w:tblGrid>
      <w:tr w:rsidR="006D4C89" w:rsidRPr="002452CB" w14:paraId="3266A6AE" w14:textId="77777777" w:rsidTr="00141927">
        <w:trPr>
          <w:trHeight w:val="226"/>
        </w:trPr>
        <w:tc>
          <w:tcPr>
            <w:tcW w:w="2519" w:type="dxa"/>
          </w:tcPr>
          <w:p w14:paraId="736A1344" w14:textId="651C4885" w:rsidR="006D4C89" w:rsidRPr="002452CB" w:rsidRDefault="006D4C89" w:rsidP="00141927">
            <w:pPr>
              <w:pStyle w:val="Geenafstand"/>
              <w:rPr>
                <w:rFonts w:ascii="Times New Roman" w:hAnsi="Times New Roman" w:cs="Times New Roman"/>
                <w:b/>
                <w:bCs/>
                <w:sz w:val="16"/>
                <w:szCs w:val="16"/>
              </w:rPr>
            </w:pPr>
            <w:r w:rsidRPr="002452CB">
              <w:rPr>
                <w:rFonts w:ascii="Times New Roman" w:hAnsi="Times New Roman" w:cs="Times New Roman"/>
                <w:b/>
                <w:bCs/>
                <w:sz w:val="16"/>
                <w:szCs w:val="16"/>
              </w:rPr>
              <w:t xml:space="preserve">Studie (naam </w:t>
            </w:r>
            <w:r w:rsidR="00C078A3" w:rsidRPr="002452CB">
              <w:rPr>
                <w:rFonts w:ascii="Times New Roman" w:hAnsi="Times New Roman" w:cs="Times New Roman"/>
                <w:b/>
                <w:bCs/>
                <w:sz w:val="16"/>
                <w:szCs w:val="16"/>
              </w:rPr>
              <w:t>auteur/</w:t>
            </w:r>
            <w:r w:rsidRPr="002452CB">
              <w:rPr>
                <w:rFonts w:ascii="Times New Roman" w:hAnsi="Times New Roman" w:cs="Times New Roman"/>
                <w:b/>
                <w:bCs/>
                <w:sz w:val="16"/>
                <w:szCs w:val="16"/>
              </w:rPr>
              <w:t xml:space="preserve"> publicatiedatum)</w:t>
            </w:r>
          </w:p>
        </w:tc>
        <w:tc>
          <w:tcPr>
            <w:tcW w:w="2135" w:type="dxa"/>
          </w:tcPr>
          <w:p w14:paraId="47721AC1" w14:textId="77777777" w:rsidR="006D4C89" w:rsidRPr="002452CB" w:rsidRDefault="006D4C89" w:rsidP="00141927">
            <w:pPr>
              <w:pStyle w:val="Geenafstand"/>
              <w:rPr>
                <w:rFonts w:ascii="Times New Roman" w:hAnsi="Times New Roman" w:cs="Times New Roman"/>
                <w:b/>
                <w:bCs/>
                <w:sz w:val="16"/>
                <w:szCs w:val="16"/>
              </w:rPr>
            </w:pPr>
            <w:r w:rsidRPr="002452CB">
              <w:rPr>
                <w:rFonts w:ascii="Times New Roman" w:hAnsi="Times New Roman" w:cs="Times New Roman"/>
                <w:b/>
                <w:bCs/>
                <w:sz w:val="16"/>
                <w:szCs w:val="16"/>
              </w:rPr>
              <w:t>Studiegroep en aantal participanten</w:t>
            </w:r>
          </w:p>
        </w:tc>
        <w:tc>
          <w:tcPr>
            <w:tcW w:w="2135" w:type="dxa"/>
          </w:tcPr>
          <w:p w14:paraId="7F792C1C" w14:textId="77777777" w:rsidR="006D4C89" w:rsidRPr="002452CB" w:rsidRDefault="006D4C89" w:rsidP="00141927">
            <w:pPr>
              <w:pStyle w:val="Geenafstand"/>
              <w:rPr>
                <w:rFonts w:ascii="Times New Roman" w:hAnsi="Times New Roman" w:cs="Times New Roman"/>
                <w:b/>
                <w:bCs/>
                <w:sz w:val="16"/>
                <w:szCs w:val="16"/>
              </w:rPr>
            </w:pPr>
            <w:r w:rsidRPr="002452CB">
              <w:rPr>
                <w:rFonts w:ascii="Times New Roman" w:hAnsi="Times New Roman" w:cs="Times New Roman"/>
                <w:b/>
                <w:bCs/>
                <w:sz w:val="16"/>
                <w:szCs w:val="16"/>
              </w:rPr>
              <w:t xml:space="preserve">Leeftijd in jaren, gemiddelde </w:t>
            </w:r>
            <w:r w:rsidRPr="002452CB">
              <w:rPr>
                <w:rFonts w:ascii="Times New Roman" w:hAnsi="Times New Roman" w:cs="Times New Roman"/>
                <w:sz w:val="16"/>
                <w:szCs w:val="16"/>
              </w:rPr>
              <w:t>±</w:t>
            </w:r>
            <w:r w:rsidRPr="002452CB">
              <w:rPr>
                <w:rFonts w:ascii="Times New Roman" w:hAnsi="Times New Roman" w:cs="Times New Roman"/>
                <w:b/>
                <w:bCs/>
                <w:sz w:val="16"/>
                <w:szCs w:val="16"/>
              </w:rPr>
              <w:t xml:space="preserve"> SD</w:t>
            </w:r>
          </w:p>
        </w:tc>
        <w:tc>
          <w:tcPr>
            <w:tcW w:w="2135" w:type="dxa"/>
          </w:tcPr>
          <w:p w14:paraId="669E31BE" w14:textId="77777777" w:rsidR="006D4C89" w:rsidRPr="002452CB" w:rsidRDefault="006D4C89" w:rsidP="00141927">
            <w:pPr>
              <w:pStyle w:val="Geenafstand"/>
              <w:rPr>
                <w:rFonts w:ascii="Times New Roman" w:hAnsi="Times New Roman" w:cs="Times New Roman"/>
                <w:b/>
                <w:bCs/>
                <w:sz w:val="16"/>
                <w:szCs w:val="16"/>
              </w:rPr>
            </w:pPr>
            <w:r w:rsidRPr="002452CB">
              <w:rPr>
                <w:rFonts w:ascii="Times New Roman" w:hAnsi="Times New Roman" w:cs="Times New Roman"/>
                <w:b/>
                <w:bCs/>
                <w:sz w:val="16"/>
                <w:szCs w:val="16"/>
              </w:rPr>
              <w:t xml:space="preserve">Geslacht, vrouw, N (%) </w:t>
            </w:r>
          </w:p>
        </w:tc>
        <w:tc>
          <w:tcPr>
            <w:tcW w:w="2135" w:type="dxa"/>
          </w:tcPr>
          <w:p w14:paraId="5DE744BA"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b/>
                <w:bCs/>
                <w:sz w:val="16"/>
                <w:szCs w:val="16"/>
              </w:rPr>
              <w:t>APACHE II, gemiddelde ± SD</w:t>
            </w:r>
          </w:p>
        </w:tc>
        <w:tc>
          <w:tcPr>
            <w:tcW w:w="2135" w:type="dxa"/>
          </w:tcPr>
          <w:p w14:paraId="0C447355" w14:textId="77777777" w:rsidR="006D4C89" w:rsidRPr="002452CB" w:rsidRDefault="006D4C89" w:rsidP="00141927">
            <w:pPr>
              <w:pStyle w:val="Geenafstand"/>
              <w:rPr>
                <w:rFonts w:ascii="Times New Roman" w:hAnsi="Times New Roman" w:cs="Times New Roman"/>
                <w:b/>
                <w:bCs/>
                <w:sz w:val="16"/>
                <w:szCs w:val="16"/>
              </w:rPr>
            </w:pPr>
            <w:r w:rsidRPr="002452CB">
              <w:rPr>
                <w:rFonts w:ascii="Times New Roman" w:hAnsi="Times New Roman" w:cs="Times New Roman"/>
                <w:b/>
                <w:bCs/>
                <w:sz w:val="16"/>
                <w:szCs w:val="16"/>
              </w:rPr>
              <w:t xml:space="preserve">SAPS II, gemiddelde </w:t>
            </w:r>
            <w:r w:rsidRPr="002452CB">
              <w:rPr>
                <w:rFonts w:ascii="Times New Roman" w:hAnsi="Times New Roman" w:cs="Times New Roman"/>
                <w:sz w:val="16"/>
                <w:szCs w:val="16"/>
              </w:rPr>
              <w:t xml:space="preserve">± </w:t>
            </w:r>
            <w:r w:rsidRPr="002452CB">
              <w:rPr>
                <w:rFonts w:ascii="Times New Roman" w:hAnsi="Times New Roman" w:cs="Times New Roman"/>
                <w:b/>
                <w:bCs/>
                <w:sz w:val="16"/>
                <w:szCs w:val="16"/>
              </w:rPr>
              <w:t>SD</w:t>
            </w:r>
          </w:p>
        </w:tc>
        <w:tc>
          <w:tcPr>
            <w:tcW w:w="2135" w:type="dxa"/>
          </w:tcPr>
          <w:p w14:paraId="39093C9A" w14:textId="77777777" w:rsidR="006D4C89" w:rsidRPr="002452CB" w:rsidRDefault="006D4C89" w:rsidP="00141927">
            <w:pPr>
              <w:pStyle w:val="Geenafstand"/>
              <w:rPr>
                <w:rFonts w:ascii="Times New Roman" w:hAnsi="Times New Roman" w:cs="Times New Roman"/>
                <w:b/>
                <w:bCs/>
                <w:sz w:val="16"/>
                <w:szCs w:val="16"/>
              </w:rPr>
            </w:pPr>
            <w:r w:rsidRPr="002452CB">
              <w:rPr>
                <w:rFonts w:ascii="Times New Roman" w:hAnsi="Times New Roman" w:cs="Times New Roman"/>
                <w:b/>
                <w:bCs/>
                <w:sz w:val="16"/>
                <w:szCs w:val="16"/>
              </w:rPr>
              <w:t>SOFA, gemiddelde ± SD</w:t>
            </w:r>
          </w:p>
        </w:tc>
      </w:tr>
      <w:tr w:rsidR="006D4C89" w:rsidRPr="002452CB" w14:paraId="7D6024C1" w14:textId="77777777" w:rsidTr="00141927">
        <w:trPr>
          <w:trHeight w:val="226"/>
        </w:trPr>
        <w:tc>
          <w:tcPr>
            <w:tcW w:w="2519" w:type="dxa"/>
          </w:tcPr>
          <w:p w14:paraId="271526AC" w14:textId="77777777" w:rsidR="006D4C89" w:rsidRPr="002452CB" w:rsidRDefault="006D4C89" w:rsidP="00141927">
            <w:pPr>
              <w:pStyle w:val="Geenafstand"/>
              <w:rPr>
                <w:rFonts w:ascii="Times New Roman" w:hAnsi="Times New Roman" w:cs="Times New Roman"/>
                <w:b/>
                <w:bCs/>
                <w:sz w:val="16"/>
                <w:szCs w:val="16"/>
              </w:rPr>
            </w:pPr>
            <w:r w:rsidRPr="002452CB">
              <w:rPr>
                <w:rFonts w:ascii="Times New Roman" w:hAnsi="Times New Roman" w:cs="Times New Roman"/>
                <w:b/>
                <w:bCs/>
                <w:sz w:val="16"/>
                <w:szCs w:val="16"/>
              </w:rPr>
              <w:t>Segers (2021)</w:t>
            </w:r>
          </w:p>
        </w:tc>
        <w:tc>
          <w:tcPr>
            <w:tcW w:w="2135" w:type="dxa"/>
          </w:tcPr>
          <w:p w14:paraId="71795692"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NMES (47)</w:t>
            </w:r>
          </w:p>
        </w:tc>
        <w:tc>
          <w:tcPr>
            <w:tcW w:w="2135" w:type="dxa"/>
          </w:tcPr>
          <w:p w14:paraId="56FB00D2"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60 ± 15</w:t>
            </w:r>
          </w:p>
        </w:tc>
        <w:tc>
          <w:tcPr>
            <w:tcW w:w="2135" w:type="dxa"/>
          </w:tcPr>
          <w:p w14:paraId="765B53C6"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22 (47)</w:t>
            </w:r>
          </w:p>
        </w:tc>
        <w:tc>
          <w:tcPr>
            <w:tcW w:w="2135" w:type="dxa"/>
          </w:tcPr>
          <w:p w14:paraId="28A9CAD1"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26 ± 8</w:t>
            </w:r>
          </w:p>
        </w:tc>
        <w:tc>
          <w:tcPr>
            <w:tcW w:w="2135" w:type="dxa"/>
          </w:tcPr>
          <w:p w14:paraId="14D67F62"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w:t>
            </w:r>
          </w:p>
        </w:tc>
        <w:tc>
          <w:tcPr>
            <w:tcW w:w="2135" w:type="dxa"/>
          </w:tcPr>
          <w:p w14:paraId="03E182B6"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w:t>
            </w:r>
          </w:p>
        </w:tc>
      </w:tr>
      <w:tr w:rsidR="006D4C89" w:rsidRPr="002452CB" w14:paraId="5F630A5E" w14:textId="77777777" w:rsidTr="00141927">
        <w:trPr>
          <w:trHeight w:val="226"/>
        </w:trPr>
        <w:tc>
          <w:tcPr>
            <w:tcW w:w="2519" w:type="dxa"/>
          </w:tcPr>
          <w:p w14:paraId="6C6EF97F" w14:textId="77777777" w:rsidR="006D4C89" w:rsidRPr="002452CB" w:rsidRDefault="006D4C89" w:rsidP="00141927">
            <w:pPr>
              <w:pStyle w:val="Geenafstand"/>
              <w:rPr>
                <w:rFonts w:ascii="Times New Roman" w:hAnsi="Times New Roman" w:cs="Times New Roman"/>
                <w:b/>
                <w:bCs/>
                <w:sz w:val="16"/>
                <w:szCs w:val="16"/>
              </w:rPr>
            </w:pPr>
            <w:proofErr w:type="spellStart"/>
            <w:r w:rsidRPr="002452CB">
              <w:rPr>
                <w:rFonts w:ascii="Times New Roman" w:hAnsi="Times New Roman" w:cs="Times New Roman"/>
                <w:b/>
                <w:bCs/>
                <w:sz w:val="16"/>
                <w:szCs w:val="16"/>
              </w:rPr>
              <w:t>Wollersheim</w:t>
            </w:r>
            <w:proofErr w:type="spellEnd"/>
            <w:r w:rsidRPr="002452CB">
              <w:rPr>
                <w:rFonts w:ascii="Times New Roman" w:hAnsi="Times New Roman" w:cs="Times New Roman"/>
                <w:b/>
                <w:bCs/>
                <w:sz w:val="16"/>
                <w:szCs w:val="16"/>
              </w:rPr>
              <w:t xml:space="preserve"> (2019)</w:t>
            </w:r>
          </w:p>
        </w:tc>
        <w:tc>
          <w:tcPr>
            <w:tcW w:w="2135" w:type="dxa"/>
          </w:tcPr>
          <w:p w14:paraId="786660DD"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NMES (33)</w:t>
            </w:r>
            <w:r w:rsidRPr="002452CB">
              <w:rPr>
                <w:rFonts w:ascii="Times New Roman" w:hAnsi="Times New Roman" w:cs="Times New Roman"/>
                <w:sz w:val="16"/>
                <w:szCs w:val="16"/>
              </w:rPr>
              <w:br/>
              <w:t>CG (17)</w:t>
            </w:r>
          </w:p>
        </w:tc>
        <w:tc>
          <w:tcPr>
            <w:tcW w:w="2135" w:type="dxa"/>
          </w:tcPr>
          <w:p w14:paraId="0A9EF580" w14:textId="73078E16"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54 (45-</w:t>
            </w:r>
            <w:r w:rsidR="00C078A3" w:rsidRPr="002452CB">
              <w:rPr>
                <w:rFonts w:ascii="Times New Roman" w:hAnsi="Times New Roman" w:cs="Times New Roman"/>
                <w:sz w:val="16"/>
                <w:szCs w:val="16"/>
              </w:rPr>
              <w:t>68) *</w:t>
            </w:r>
          </w:p>
          <w:p w14:paraId="0F3CE2AE" w14:textId="1F610BF1"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45 (39-</w:t>
            </w:r>
            <w:r w:rsidR="00C078A3" w:rsidRPr="002452CB">
              <w:rPr>
                <w:rFonts w:ascii="Times New Roman" w:hAnsi="Times New Roman" w:cs="Times New Roman"/>
                <w:sz w:val="16"/>
                <w:szCs w:val="16"/>
              </w:rPr>
              <w:t>61) *</w:t>
            </w:r>
          </w:p>
          <w:p w14:paraId="2DD0E303" w14:textId="77777777" w:rsidR="006D4C89" w:rsidRPr="002452CB" w:rsidRDefault="006D4C89" w:rsidP="00141927">
            <w:pPr>
              <w:pStyle w:val="Geenafstand"/>
              <w:rPr>
                <w:rFonts w:ascii="Times New Roman" w:hAnsi="Times New Roman" w:cs="Times New Roman"/>
                <w:sz w:val="16"/>
                <w:szCs w:val="16"/>
              </w:rPr>
            </w:pPr>
          </w:p>
        </w:tc>
        <w:tc>
          <w:tcPr>
            <w:tcW w:w="2135" w:type="dxa"/>
          </w:tcPr>
          <w:p w14:paraId="41A1AD9A"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9 (27)</w:t>
            </w:r>
          </w:p>
          <w:p w14:paraId="728DB9AB"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8 (47)</w:t>
            </w:r>
          </w:p>
        </w:tc>
        <w:tc>
          <w:tcPr>
            <w:tcW w:w="2135" w:type="dxa"/>
          </w:tcPr>
          <w:p w14:paraId="4218D553" w14:textId="5CBF8408"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24 (20-</w:t>
            </w:r>
            <w:r w:rsidR="00C078A3" w:rsidRPr="002452CB">
              <w:rPr>
                <w:rFonts w:ascii="Times New Roman" w:hAnsi="Times New Roman" w:cs="Times New Roman"/>
                <w:sz w:val="16"/>
                <w:szCs w:val="16"/>
              </w:rPr>
              <w:t>28) *</w:t>
            </w:r>
          </w:p>
          <w:p w14:paraId="4DBCA2E6" w14:textId="5DF69212"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26 (19-</w:t>
            </w:r>
            <w:r w:rsidR="00C078A3" w:rsidRPr="002452CB">
              <w:rPr>
                <w:rFonts w:ascii="Times New Roman" w:hAnsi="Times New Roman" w:cs="Times New Roman"/>
                <w:sz w:val="16"/>
                <w:szCs w:val="16"/>
              </w:rPr>
              <w:t>31) *</w:t>
            </w:r>
          </w:p>
          <w:p w14:paraId="58C231E9"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i/>
                <w:iCs/>
                <w:sz w:val="16"/>
                <w:szCs w:val="16"/>
              </w:rPr>
              <w:t>APACHE I</w:t>
            </w:r>
          </w:p>
        </w:tc>
        <w:tc>
          <w:tcPr>
            <w:tcW w:w="2135" w:type="dxa"/>
          </w:tcPr>
          <w:p w14:paraId="2D01A81D"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57 (44-65)</w:t>
            </w:r>
          </w:p>
          <w:p w14:paraId="339B2CAA"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62 (43-68)</w:t>
            </w:r>
          </w:p>
        </w:tc>
        <w:tc>
          <w:tcPr>
            <w:tcW w:w="2135" w:type="dxa"/>
          </w:tcPr>
          <w:p w14:paraId="630D3E36" w14:textId="02BB042A"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12 (11-</w:t>
            </w:r>
            <w:r w:rsidR="00C078A3" w:rsidRPr="002452CB">
              <w:rPr>
                <w:rFonts w:ascii="Times New Roman" w:hAnsi="Times New Roman" w:cs="Times New Roman"/>
                <w:sz w:val="16"/>
                <w:szCs w:val="16"/>
              </w:rPr>
              <w:t>14) *</w:t>
            </w:r>
          </w:p>
          <w:p w14:paraId="0E189043" w14:textId="0983BAF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14 (12-</w:t>
            </w:r>
            <w:r w:rsidR="00C078A3" w:rsidRPr="002452CB">
              <w:rPr>
                <w:rFonts w:ascii="Times New Roman" w:hAnsi="Times New Roman" w:cs="Times New Roman"/>
                <w:sz w:val="16"/>
                <w:szCs w:val="16"/>
              </w:rPr>
              <w:t>17) *</w:t>
            </w:r>
          </w:p>
        </w:tc>
      </w:tr>
      <w:tr w:rsidR="006D4C89" w:rsidRPr="002452CB" w14:paraId="2D0EEA54" w14:textId="77777777" w:rsidTr="00141927">
        <w:trPr>
          <w:trHeight w:val="202"/>
        </w:trPr>
        <w:tc>
          <w:tcPr>
            <w:tcW w:w="2519" w:type="dxa"/>
          </w:tcPr>
          <w:p w14:paraId="7591A28B" w14:textId="77777777" w:rsidR="006D4C89" w:rsidRPr="002452CB" w:rsidRDefault="006D4C89" w:rsidP="00141927">
            <w:pPr>
              <w:pStyle w:val="Geenafstand"/>
              <w:rPr>
                <w:rFonts w:ascii="Times New Roman" w:hAnsi="Times New Roman" w:cs="Times New Roman"/>
                <w:b/>
                <w:bCs/>
                <w:sz w:val="16"/>
                <w:szCs w:val="16"/>
              </w:rPr>
            </w:pPr>
            <w:r w:rsidRPr="002452CB">
              <w:rPr>
                <w:rFonts w:ascii="Times New Roman" w:hAnsi="Times New Roman" w:cs="Times New Roman"/>
                <w:b/>
                <w:bCs/>
                <w:sz w:val="16"/>
                <w:szCs w:val="16"/>
              </w:rPr>
              <w:t>Silva (2019)</w:t>
            </w:r>
          </w:p>
        </w:tc>
        <w:tc>
          <w:tcPr>
            <w:tcW w:w="2135" w:type="dxa"/>
          </w:tcPr>
          <w:p w14:paraId="6F15AC00"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NMES (30)</w:t>
            </w:r>
          </w:p>
          <w:p w14:paraId="2D745F6E"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CG (30)</w:t>
            </w:r>
          </w:p>
        </w:tc>
        <w:tc>
          <w:tcPr>
            <w:tcW w:w="2135" w:type="dxa"/>
          </w:tcPr>
          <w:p w14:paraId="647DDA4C"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30 (95% CI 27-33)</w:t>
            </w:r>
          </w:p>
          <w:p w14:paraId="4B2C7F8F" w14:textId="77777777" w:rsidR="006D4C89" w:rsidRPr="002452CB" w:rsidRDefault="006D4C89" w:rsidP="00141927">
            <w:pPr>
              <w:pStyle w:val="Geenafstand"/>
              <w:rPr>
                <w:rFonts w:ascii="Times New Roman" w:hAnsi="Times New Roman" w:cs="Times New Roman"/>
                <w:i/>
                <w:iCs/>
                <w:sz w:val="16"/>
                <w:szCs w:val="16"/>
              </w:rPr>
            </w:pPr>
            <w:r w:rsidRPr="002452CB">
              <w:rPr>
                <w:rFonts w:ascii="Times New Roman" w:hAnsi="Times New Roman" w:cs="Times New Roman"/>
                <w:sz w:val="16"/>
                <w:szCs w:val="16"/>
              </w:rPr>
              <w:t>33 (95% CI 29-27)</w:t>
            </w:r>
          </w:p>
        </w:tc>
        <w:tc>
          <w:tcPr>
            <w:tcW w:w="2135" w:type="dxa"/>
          </w:tcPr>
          <w:p w14:paraId="052664A6"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4 (13)</w:t>
            </w:r>
          </w:p>
          <w:p w14:paraId="2CEFE3A9"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4 (13)</w:t>
            </w:r>
          </w:p>
        </w:tc>
        <w:tc>
          <w:tcPr>
            <w:tcW w:w="2135" w:type="dxa"/>
          </w:tcPr>
          <w:p w14:paraId="09FD9C72" w14:textId="1FAA15D0"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11 (8-</w:t>
            </w:r>
            <w:r w:rsidR="00C078A3" w:rsidRPr="002452CB">
              <w:rPr>
                <w:rFonts w:ascii="Times New Roman" w:hAnsi="Times New Roman" w:cs="Times New Roman"/>
                <w:sz w:val="16"/>
                <w:szCs w:val="16"/>
              </w:rPr>
              <w:t>13) *</w:t>
            </w:r>
          </w:p>
          <w:p w14:paraId="616770EB" w14:textId="20686C3F" w:rsidR="006D4C89" w:rsidRPr="002452CB" w:rsidRDefault="006D4C89" w:rsidP="00141927">
            <w:pPr>
              <w:pStyle w:val="Geenafstand"/>
              <w:rPr>
                <w:rFonts w:ascii="Times New Roman" w:hAnsi="Times New Roman" w:cs="Times New Roman"/>
                <w:i/>
                <w:iCs/>
                <w:sz w:val="16"/>
                <w:szCs w:val="16"/>
              </w:rPr>
            </w:pPr>
            <w:r w:rsidRPr="002452CB">
              <w:rPr>
                <w:rFonts w:ascii="Times New Roman" w:hAnsi="Times New Roman" w:cs="Times New Roman"/>
                <w:sz w:val="16"/>
                <w:szCs w:val="16"/>
              </w:rPr>
              <w:t>11 (9-</w:t>
            </w:r>
            <w:r w:rsidR="00C078A3" w:rsidRPr="002452CB">
              <w:rPr>
                <w:rFonts w:ascii="Times New Roman" w:hAnsi="Times New Roman" w:cs="Times New Roman"/>
                <w:sz w:val="16"/>
                <w:szCs w:val="16"/>
              </w:rPr>
              <w:t>14) *</w:t>
            </w:r>
          </w:p>
        </w:tc>
        <w:tc>
          <w:tcPr>
            <w:tcW w:w="2135" w:type="dxa"/>
          </w:tcPr>
          <w:p w14:paraId="5863C75A" w14:textId="299D8D6E"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40 (30-</w:t>
            </w:r>
            <w:r w:rsidR="00C078A3" w:rsidRPr="002452CB">
              <w:rPr>
                <w:rFonts w:ascii="Times New Roman" w:hAnsi="Times New Roman" w:cs="Times New Roman"/>
                <w:sz w:val="16"/>
                <w:szCs w:val="16"/>
              </w:rPr>
              <w:t>48) *</w:t>
            </w:r>
          </w:p>
          <w:p w14:paraId="06E3BBB0" w14:textId="49B1886D"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40 (32-</w:t>
            </w:r>
            <w:r w:rsidR="00C078A3" w:rsidRPr="002452CB">
              <w:rPr>
                <w:rFonts w:ascii="Times New Roman" w:hAnsi="Times New Roman" w:cs="Times New Roman"/>
                <w:sz w:val="16"/>
                <w:szCs w:val="16"/>
              </w:rPr>
              <w:t>47) *</w:t>
            </w:r>
          </w:p>
          <w:p w14:paraId="69A4094E"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i/>
                <w:iCs/>
                <w:sz w:val="16"/>
                <w:szCs w:val="16"/>
              </w:rPr>
              <w:t>SAPS III</w:t>
            </w:r>
          </w:p>
        </w:tc>
        <w:tc>
          <w:tcPr>
            <w:tcW w:w="2135" w:type="dxa"/>
          </w:tcPr>
          <w:p w14:paraId="5505E248" w14:textId="463CB8CE"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5 (5-</w:t>
            </w:r>
            <w:r w:rsidR="00C078A3" w:rsidRPr="002452CB">
              <w:rPr>
                <w:rFonts w:ascii="Times New Roman" w:hAnsi="Times New Roman" w:cs="Times New Roman"/>
                <w:sz w:val="16"/>
                <w:szCs w:val="16"/>
              </w:rPr>
              <w:t>8) *</w:t>
            </w:r>
          </w:p>
          <w:p w14:paraId="5DC6C20A" w14:textId="607B39A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6 (4-</w:t>
            </w:r>
            <w:r w:rsidR="00C078A3" w:rsidRPr="002452CB">
              <w:rPr>
                <w:rFonts w:ascii="Times New Roman" w:hAnsi="Times New Roman" w:cs="Times New Roman"/>
                <w:sz w:val="16"/>
                <w:szCs w:val="16"/>
              </w:rPr>
              <w:t>9) *</w:t>
            </w:r>
          </w:p>
        </w:tc>
      </w:tr>
      <w:tr w:rsidR="006D4C89" w:rsidRPr="002452CB" w14:paraId="05A2B16A" w14:textId="77777777" w:rsidTr="00141927">
        <w:trPr>
          <w:trHeight w:val="226"/>
        </w:trPr>
        <w:tc>
          <w:tcPr>
            <w:tcW w:w="2519" w:type="dxa"/>
          </w:tcPr>
          <w:p w14:paraId="30405330" w14:textId="77777777" w:rsidR="006D4C89" w:rsidRPr="002452CB" w:rsidRDefault="006D4C89" w:rsidP="00141927">
            <w:pPr>
              <w:pStyle w:val="Geenafstand"/>
              <w:rPr>
                <w:rFonts w:ascii="Times New Roman" w:hAnsi="Times New Roman" w:cs="Times New Roman"/>
                <w:b/>
                <w:bCs/>
                <w:sz w:val="16"/>
                <w:szCs w:val="16"/>
              </w:rPr>
            </w:pPr>
            <w:proofErr w:type="spellStart"/>
            <w:r w:rsidRPr="002452CB">
              <w:rPr>
                <w:rFonts w:ascii="Times New Roman" w:hAnsi="Times New Roman" w:cs="Times New Roman"/>
                <w:b/>
                <w:bCs/>
                <w:sz w:val="16"/>
                <w:szCs w:val="16"/>
              </w:rPr>
              <w:t>Dall</w:t>
            </w:r>
            <w:proofErr w:type="spellEnd"/>
            <w:r w:rsidRPr="002452CB">
              <w:rPr>
                <w:rFonts w:ascii="Times New Roman" w:hAnsi="Times New Roman" w:cs="Times New Roman"/>
                <w:b/>
                <w:bCs/>
                <w:sz w:val="16"/>
                <w:szCs w:val="16"/>
              </w:rPr>
              <w:t xml:space="preserve">’ </w:t>
            </w:r>
            <w:proofErr w:type="spellStart"/>
            <w:r w:rsidRPr="002452CB">
              <w:rPr>
                <w:rFonts w:ascii="Times New Roman" w:hAnsi="Times New Roman" w:cs="Times New Roman"/>
                <w:b/>
                <w:bCs/>
                <w:sz w:val="16"/>
                <w:szCs w:val="16"/>
              </w:rPr>
              <w:t>Acqua</w:t>
            </w:r>
            <w:proofErr w:type="spellEnd"/>
            <w:r w:rsidRPr="002452CB">
              <w:rPr>
                <w:rFonts w:ascii="Times New Roman" w:hAnsi="Times New Roman" w:cs="Times New Roman"/>
                <w:b/>
                <w:bCs/>
                <w:sz w:val="16"/>
                <w:szCs w:val="16"/>
              </w:rPr>
              <w:t xml:space="preserve"> (2017)</w:t>
            </w:r>
          </w:p>
        </w:tc>
        <w:tc>
          <w:tcPr>
            <w:tcW w:w="2135" w:type="dxa"/>
          </w:tcPr>
          <w:p w14:paraId="2EC41488"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NMES (11)</w:t>
            </w:r>
          </w:p>
          <w:p w14:paraId="335472CF"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CG (14)</w:t>
            </w:r>
          </w:p>
        </w:tc>
        <w:tc>
          <w:tcPr>
            <w:tcW w:w="2135" w:type="dxa"/>
          </w:tcPr>
          <w:p w14:paraId="49C53B07"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56 ± 13</w:t>
            </w:r>
          </w:p>
          <w:p w14:paraId="2E764E7D"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61 ± 15</w:t>
            </w:r>
          </w:p>
        </w:tc>
        <w:tc>
          <w:tcPr>
            <w:tcW w:w="2135" w:type="dxa"/>
          </w:tcPr>
          <w:p w14:paraId="0BADEE2D"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4 (36)</w:t>
            </w:r>
          </w:p>
          <w:p w14:paraId="2A96E2E1"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5 (36)</w:t>
            </w:r>
          </w:p>
        </w:tc>
        <w:tc>
          <w:tcPr>
            <w:tcW w:w="2135" w:type="dxa"/>
          </w:tcPr>
          <w:p w14:paraId="798AA3DB"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26 ± 5</w:t>
            </w:r>
          </w:p>
          <w:p w14:paraId="56BD0BC2"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29 ± 7</w:t>
            </w:r>
          </w:p>
        </w:tc>
        <w:tc>
          <w:tcPr>
            <w:tcW w:w="2135" w:type="dxa"/>
          </w:tcPr>
          <w:p w14:paraId="2D78ED6A" w14:textId="77777777" w:rsidR="006D4C89" w:rsidRPr="002452CB" w:rsidRDefault="006D4C89" w:rsidP="00141927">
            <w:pPr>
              <w:pStyle w:val="Geenafstand"/>
              <w:rPr>
                <w:rFonts w:ascii="Times New Roman" w:hAnsi="Times New Roman" w:cs="Times New Roman"/>
                <w:i/>
                <w:iCs/>
                <w:sz w:val="16"/>
                <w:szCs w:val="16"/>
              </w:rPr>
            </w:pPr>
            <w:r w:rsidRPr="002452CB">
              <w:rPr>
                <w:rFonts w:ascii="Times New Roman" w:hAnsi="Times New Roman" w:cs="Times New Roman"/>
                <w:sz w:val="16"/>
                <w:szCs w:val="16"/>
              </w:rPr>
              <w:t>-</w:t>
            </w:r>
          </w:p>
        </w:tc>
        <w:tc>
          <w:tcPr>
            <w:tcW w:w="2135" w:type="dxa"/>
          </w:tcPr>
          <w:p w14:paraId="1338D07B"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w:t>
            </w:r>
          </w:p>
        </w:tc>
      </w:tr>
      <w:tr w:rsidR="006D4C89" w:rsidRPr="002452CB" w14:paraId="066E7BF4" w14:textId="77777777" w:rsidTr="00141927">
        <w:trPr>
          <w:trHeight w:val="226"/>
        </w:trPr>
        <w:tc>
          <w:tcPr>
            <w:tcW w:w="2519" w:type="dxa"/>
          </w:tcPr>
          <w:p w14:paraId="4D7CE1DC" w14:textId="77777777" w:rsidR="006D4C89" w:rsidRPr="002452CB" w:rsidRDefault="006D4C89" w:rsidP="00141927">
            <w:pPr>
              <w:pStyle w:val="Geenafstand"/>
              <w:rPr>
                <w:rFonts w:ascii="Times New Roman" w:hAnsi="Times New Roman" w:cs="Times New Roman"/>
                <w:b/>
                <w:bCs/>
                <w:sz w:val="16"/>
                <w:szCs w:val="16"/>
              </w:rPr>
            </w:pPr>
            <w:r w:rsidRPr="002452CB">
              <w:rPr>
                <w:rFonts w:ascii="Times New Roman" w:hAnsi="Times New Roman" w:cs="Times New Roman"/>
                <w:b/>
                <w:bCs/>
                <w:sz w:val="16"/>
                <w:szCs w:val="16"/>
              </w:rPr>
              <w:t>Leite (2018)</w:t>
            </w:r>
          </w:p>
        </w:tc>
        <w:tc>
          <w:tcPr>
            <w:tcW w:w="2135" w:type="dxa"/>
          </w:tcPr>
          <w:p w14:paraId="4AF19129"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NMES QG (24)</w:t>
            </w:r>
          </w:p>
          <w:p w14:paraId="305A9C60"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NMES DG (17)</w:t>
            </w:r>
          </w:p>
          <w:p w14:paraId="1F2DD77C"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CG (26)</w:t>
            </w:r>
          </w:p>
        </w:tc>
        <w:tc>
          <w:tcPr>
            <w:tcW w:w="2135" w:type="dxa"/>
          </w:tcPr>
          <w:p w14:paraId="3CB063E6"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lang w:val="fr-FR"/>
              </w:rPr>
              <w:t xml:space="preserve">48.8 </w:t>
            </w:r>
            <w:r w:rsidRPr="002452CB">
              <w:rPr>
                <w:rFonts w:ascii="Times New Roman" w:hAnsi="Times New Roman" w:cs="Times New Roman"/>
                <w:sz w:val="16"/>
                <w:szCs w:val="16"/>
              </w:rPr>
              <w:t>± 19.69</w:t>
            </w:r>
          </w:p>
          <w:p w14:paraId="55F53CB4"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41.3 ± 24.26</w:t>
            </w:r>
          </w:p>
          <w:p w14:paraId="3C26B08A"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42.4 ± 12.74</w:t>
            </w:r>
          </w:p>
        </w:tc>
        <w:tc>
          <w:tcPr>
            <w:tcW w:w="2135" w:type="dxa"/>
          </w:tcPr>
          <w:p w14:paraId="334F6E3B"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lang w:val="fr-FR"/>
              </w:rPr>
              <w:t>6 (25)</w:t>
            </w:r>
          </w:p>
          <w:p w14:paraId="0944ADF2"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lang w:val="fr-FR"/>
              </w:rPr>
              <w:t>2 (12)</w:t>
            </w:r>
          </w:p>
          <w:p w14:paraId="2AD1CE98"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lang w:val="fr-FR"/>
              </w:rPr>
              <w:t>6 (23)</w:t>
            </w:r>
          </w:p>
        </w:tc>
        <w:tc>
          <w:tcPr>
            <w:tcW w:w="2135" w:type="dxa"/>
          </w:tcPr>
          <w:p w14:paraId="4DEF611A"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lang w:val="fr-FR"/>
              </w:rPr>
              <w:t xml:space="preserve">18.7 </w:t>
            </w:r>
            <w:r w:rsidRPr="002452CB">
              <w:rPr>
                <w:rFonts w:ascii="Times New Roman" w:hAnsi="Times New Roman" w:cs="Times New Roman"/>
                <w:sz w:val="16"/>
                <w:szCs w:val="16"/>
              </w:rPr>
              <w:t>± 4.01</w:t>
            </w:r>
          </w:p>
          <w:p w14:paraId="736D1203"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17.9 ± 3.68</w:t>
            </w:r>
          </w:p>
          <w:p w14:paraId="3A58E8B0"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18.9 ± 1.93</w:t>
            </w:r>
          </w:p>
        </w:tc>
        <w:tc>
          <w:tcPr>
            <w:tcW w:w="2135" w:type="dxa"/>
          </w:tcPr>
          <w:p w14:paraId="7FE37B7B"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lang w:val="fr-FR"/>
              </w:rPr>
              <w:t>-</w:t>
            </w:r>
          </w:p>
          <w:p w14:paraId="55050BD4" w14:textId="77777777" w:rsidR="006D4C89" w:rsidRPr="002452CB" w:rsidRDefault="006D4C89" w:rsidP="00141927">
            <w:pPr>
              <w:pStyle w:val="Geenafstand"/>
              <w:rPr>
                <w:rFonts w:ascii="Times New Roman" w:hAnsi="Times New Roman" w:cs="Times New Roman"/>
                <w:sz w:val="16"/>
                <w:szCs w:val="16"/>
              </w:rPr>
            </w:pPr>
          </w:p>
        </w:tc>
        <w:tc>
          <w:tcPr>
            <w:tcW w:w="2135" w:type="dxa"/>
          </w:tcPr>
          <w:p w14:paraId="3DA39E74"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lang w:val="fr-FR"/>
              </w:rPr>
              <w:t>-</w:t>
            </w:r>
          </w:p>
          <w:p w14:paraId="4902AB32" w14:textId="77777777" w:rsidR="006D4C89" w:rsidRPr="002452CB" w:rsidRDefault="006D4C89" w:rsidP="00141927">
            <w:pPr>
              <w:pStyle w:val="Geenafstand"/>
              <w:rPr>
                <w:rFonts w:ascii="Times New Roman" w:hAnsi="Times New Roman" w:cs="Times New Roman"/>
                <w:sz w:val="16"/>
                <w:szCs w:val="16"/>
              </w:rPr>
            </w:pPr>
          </w:p>
        </w:tc>
      </w:tr>
      <w:tr w:rsidR="006D4C89" w:rsidRPr="002452CB" w14:paraId="6EEE3B3D" w14:textId="77777777" w:rsidTr="00141927">
        <w:trPr>
          <w:trHeight w:val="226"/>
        </w:trPr>
        <w:tc>
          <w:tcPr>
            <w:tcW w:w="2519" w:type="dxa"/>
          </w:tcPr>
          <w:p w14:paraId="5795EA80" w14:textId="77777777" w:rsidR="006D4C89" w:rsidRPr="002452CB" w:rsidRDefault="006D4C89" w:rsidP="00141927">
            <w:pPr>
              <w:pStyle w:val="Geenafstand"/>
              <w:rPr>
                <w:rFonts w:ascii="Times New Roman" w:hAnsi="Times New Roman" w:cs="Times New Roman"/>
                <w:b/>
                <w:bCs/>
                <w:sz w:val="16"/>
                <w:szCs w:val="16"/>
              </w:rPr>
            </w:pPr>
            <w:proofErr w:type="spellStart"/>
            <w:r w:rsidRPr="002452CB">
              <w:rPr>
                <w:rFonts w:ascii="Times New Roman" w:hAnsi="Times New Roman" w:cs="Times New Roman"/>
                <w:b/>
                <w:bCs/>
                <w:sz w:val="16"/>
                <w:szCs w:val="16"/>
              </w:rPr>
              <w:t>Fossat</w:t>
            </w:r>
            <w:proofErr w:type="spellEnd"/>
            <w:r w:rsidRPr="002452CB">
              <w:rPr>
                <w:rFonts w:ascii="Times New Roman" w:hAnsi="Times New Roman" w:cs="Times New Roman"/>
                <w:b/>
                <w:bCs/>
                <w:sz w:val="16"/>
                <w:szCs w:val="16"/>
              </w:rPr>
              <w:t xml:space="preserve"> (2018)</w:t>
            </w:r>
          </w:p>
        </w:tc>
        <w:tc>
          <w:tcPr>
            <w:tcW w:w="2135" w:type="dxa"/>
          </w:tcPr>
          <w:p w14:paraId="2D520672"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EMS (158)</w:t>
            </w:r>
          </w:p>
          <w:p w14:paraId="3ECE0401"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CG (154)</w:t>
            </w:r>
          </w:p>
        </w:tc>
        <w:tc>
          <w:tcPr>
            <w:tcW w:w="2135" w:type="dxa"/>
          </w:tcPr>
          <w:p w14:paraId="007C63DF"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65 ± 13</w:t>
            </w:r>
          </w:p>
          <w:p w14:paraId="3F101CC2"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66 ± 15</w:t>
            </w:r>
          </w:p>
        </w:tc>
        <w:tc>
          <w:tcPr>
            <w:tcW w:w="2135" w:type="dxa"/>
          </w:tcPr>
          <w:p w14:paraId="682C0189"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55 (35)</w:t>
            </w:r>
          </w:p>
          <w:p w14:paraId="7B43DFE0"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56 (36)</w:t>
            </w:r>
          </w:p>
        </w:tc>
        <w:tc>
          <w:tcPr>
            <w:tcW w:w="2135" w:type="dxa"/>
          </w:tcPr>
          <w:p w14:paraId="75F07EEC"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w:t>
            </w:r>
          </w:p>
          <w:p w14:paraId="264208F7"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w:t>
            </w:r>
          </w:p>
        </w:tc>
        <w:tc>
          <w:tcPr>
            <w:tcW w:w="2135" w:type="dxa"/>
          </w:tcPr>
          <w:p w14:paraId="4E5EAE7E"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47 ± 19</w:t>
            </w:r>
          </w:p>
          <w:p w14:paraId="2158EB8C" w14:textId="77777777"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46 ± 17</w:t>
            </w:r>
          </w:p>
        </w:tc>
        <w:tc>
          <w:tcPr>
            <w:tcW w:w="2135" w:type="dxa"/>
          </w:tcPr>
          <w:p w14:paraId="6B51102E" w14:textId="201F28AE"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9 (6-</w:t>
            </w:r>
            <w:r w:rsidR="00C078A3" w:rsidRPr="002452CB">
              <w:rPr>
                <w:rFonts w:ascii="Times New Roman" w:hAnsi="Times New Roman" w:cs="Times New Roman"/>
                <w:sz w:val="16"/>
                <w:szCs w:val="16"/>
              </w:rPr>
              <w:t>12) *</w:t>
            </w:r>
          </w:p>
          <w:p w14:paraId="1FE6A900" w14:textId="276109A0" w:rsidR="006D4C89" w:rsidRPr="002452CB" w:rsidRDefault="006D4C89" w:rsidP="00141927">
            <w:pPr>
              <w:pStyle w:val="Geenafstand"/>
              <w:rPr>
                <w:rFonts w:ascii="Times New Roman" w:hAnsi="Times New Roman" w:cs="Times New Roman"/>
                <w:sz w:val="16"/>
                <w:szCs w:val="16"/>
                <w:lang w:val="fr-FR"/>
              </w:rPr>
            </w:pPr>
            <w:r w:rsidRPr="002452CB">
              <w:rPr>
                <w:rFonts w:ascii="Times New Roman" w:hAnsi="Times New Roman" w:cs="Times New Roman"/>
                <w:sz w:val="16"/>
                <w:szCs w:val="16"/>
              </w:rPr>
              <w:t>8.5 (6-</w:t>
            </w:r>
            <w:r w:rsidR="00C078A3" w:rsidRPr="002452CB">
              <w:rPr>
                <w:rFonts w:ascii="Times New Roman" w:hAnsi="Times New Roman" w:cs="Times New Roman"/>
                <w:sz w:val="16"/>
                <w:szCs w:val="16"/>
              </w:rPr>
              <w:t>12) *</w:t>
            </w:r>
          </w:p>
        </w:tc>
      </w:tr>
      <w:tr w:rsidR="006D4C89" w:rsidRPr="002452CB" w14:paraId="19E10863" w14:textId="77777777" w:rsidTr="00141927">
        <w:trPr>
          <w:trHeight w:val="226"/>
        </w:trPr>
        <w:tc>
          <w:tcPr>
            <w:tcW w:w="2519" w:type="dxa"/>
          </w:tcPr>
          <w:p w14:paraId="446395FC" w14:textId="77777777" w:rsidR="006D4C89" w:rsidRPr="002452CB" w:rsidRDefault="006D4C89" w:rsidP="00141927">
            <w:pPr>
              <w:pStyle w:val="Geenafstand"/>
              <w:rPr>
                <w:rFonts w:ascii="Times New Roman" w:hAnsi="Times New Roman" w:cs="Times New Roman"/>
                <w:b/>
                <w:bCs/>
                <w:sz w:val="16"/>
                <w:szCs w:val="16"/>
              </w:rPr>
            </w:pPr>
            <w:proofErr w:type="spellStart"/>
            <w:r w:rsidRPr="002452CB">
              <w:rPr>
                <w:rFonts w:ascii="Times New Roman" w:hAnsi="Times New Roman" w:cs="Times New Roman"/>
                <w:b/>
                <w:bCs/>
                <w:sz w:val="16"/>
                <w:szCs w:val="16"/>
              </w:rPr>
              <w:t>Nakamura</w:t>
            </w:r>
            <w:proofErr w:type="spellEnd"/>
            <w:r w:rsidRPr="002452CB">
              <w:rPr>
                <w:rFonts w:ascii="Times New Roman" w:hAnsi="Times New Roman" w:cs="Times New Roman"/>
                <w:b/>
                <w:bCs/>
                <w:sz w:val="16"/>
                <w:szCs w:val="16"/>
              </w:rPr>
              <w:t xml:space="preserve"> (2019)</w:t>
            </w:r>
          </w:p>
        </w:tc>
        <w:tc>
          <w:tcPr>
            <w:tcW w:w="2135" w:type="dxa"/>
          </w:tcPr>
          <w:p w14:paraId="3B7DC415"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 xml:space="preserve">EMS (21) </w:t>
            </w:r>
          </w:p>
          <w:p w14:paraId="62D823CE"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CG (16)</w:t>
            </w:r>
          </w:p>
        </w:tc>
        <w:tc>
          <w:tcPr>
            <w:tcW w:w="2135" w:type="dxa"/>
          </w:tcPr>
          <w:p w14:paraId="18E28F4C"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76.6 ± 11.0</w:t>
            </w:r>
          </w:p>
          <w:p w14:paraId="46A01AF2"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74.6 ± 13.1</w:t>
            </w:r>
          </w:p>
        </w:tc>
        <w:tc>
          <w:tcPr>
            <w:tcW w:w="2135" w:type="dxa"/>
          </w:tcPr>
          <w:p w14:paraId="07368292"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7 (33)</w:t>
            </w:r>
          </w:p>
          <w:p w14:paraId="513BC78C"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5 (31)</w:t>
            </w:r>
          </w:p>
        </w:tc>
        <w:tc>
          <w:tcPr>
            <w:tcW w:w="2135" w:type="dxa"/>
          </w:tcPr>
          <w:p w14:paraId="7D631BA6"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22.8 ± 6.2</w:t>
            </w:r>
          </w:p>
          <w:p w14:paraId="5E28AEAE"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22.9 ± 3.9</w:t>
            </w:r>
          </w:p>
        </w:tc>
        <w:tc>
          <w:tcPr>
            <w:tcW w:w="2135" w:type="dxa"/>
          </w:tcPr>
          <w:p w14:paraId="59C24152"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w:t>
            </w:r>
          </w:p>
          <w:p w14:paraId="0C50C726" w14:textId="77777777" w:rsidR="006D4C89" w:rsidRPr="002452CB" w:rsidRDefault="006D4C89" w:rsidP="00141927">
            <w:pPr>
              <w:pStyle w:val="Geenafstand"/>
              <w:rPr>
                <w:rFonts w:ascii="Times New Roman" w:hAnsi="Times New Roman" w:cs="Times New Roman"/>
                <w:sz w:val="16"/>
                <w:szCs w:val="16"/>
              </w:rPr>
            </w:pPr>
          </w:p>
        </w:tc>
        <w:tc>
          <w:tcPr>
            <w:tcW w:w="2135" w:type="dxa"/>
          </w:tcPr>
          <w:p w14:paraId="11F4C6E9"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8.6 ± 3.7</w:t>
            </w:r>
          </w:p>
          <w:p w14:paraId="767FA4C5"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8.7 ± 2.8</w:t>
            </w:r>
          </w:p>
        </w:tc>
      </w:tr>
      <w:tr w:rsidR="006D4C89" w:rsidRPr="002452CB" w14:paraId="562442D3" w14:textId="77777777" w:rsidTr="00141927">
        <w:trPr>
          <w:trHeight w:val="226"/>
        </w:trPr>
        <w:tc>
          <w:tcPr>
            <w:tcW w:w="2519" w:type="dxa"/>
          </w:tcPr>
          <w:p w14:paraId="690B8A51" w14:textId="77777777" w:rsidR="006D4C89" w:rsidRPr="002452CB" w:rsidRDefault="006D4C89" w:rsidP="00141927">
            <w:pPr>
              <w:pStyle w:val="Geenafstand"/>
              <w:rPr>
                <w:rFonts w:ascii="Times New Roman" w:hAnsi="Times New Roman" w:cs="Times New Roman"/>
                <w:b/>
                <w:bCs/>
                <w:sz w:val="16"/>
                <w:szCs w:val="16"/>
              </w:rPr>
            </w:pPr>
            <w:proofErr w:type="spellStart"/>
            <w:r w:rsidRPr="002452CB">
              <w:rPr>
                <w:rFonts w:ascii="Times New Roman" w:hAnsi="Times New Roman" w:cs="Times New Roman"/>
                <w:b/>
                <w:bCs/>
                <w:sz w:val="16"/>
                <w:szCs w:val="16"/>
              </w:rPr>
              <w:t>Akar</w:t>
            </w:r>
            <w:proofErr w:type="spellEnd"/>
            <w:r w:rsidRPr="002452CB">
              <w:rPr>
                <w:rFonts w:ascii="Times New Roman" w:hAnsi="Times New Roman" w:cs="Times New Roman"/>
                <w:b/>
                <w:bCs/>
                <w:sz w:val="16"/>
                <w:szCs w:val="16"/>
              </w:rPr>
              <w:t xml:space="preserve"> (2017)</w:t>
            </w:r>
          </w:p>
        </w:tc>
        <w:tc>
          <w:tcPr>
            <w:tcW w:w="2135" w:type="dxa"/>
          </w:tcPr>
          <w:p w14:paraId="7AC622C8" w14:textId="1AF3D7B6"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 xml:space="preserve">NMES + </w:t>
            </w:r>
            <w:r w:rsidR="00F32E58">
              <w:rPr>
                <w:rFonts w:ascii="Times New Roman" w:hAnsi="Times New Roman" w:cs="Times New Roman"/>
                <w:sz w:val="16"/>
                <w:szCs w:val="16"/>
              </w:rPr>
              <w:t>FT</w:t>
            </w:r>
            <w:r w:rsidRPr="002452CB">
              <w:rPr>
                <w:rFonts w:ascii="Times New Roman" w:hAnsi="Times New Roman" w:cs="Times New Roman"/>
                <w:sz w:val="16"/>
                <w:szCs w:val="16"/>
              </w:rPr>
              <w:t xml:space="preserve"> (10)</w:t>
            </w:r>
          </w:p>
          <w:p w14:paraId="1E315F4D"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NMES (10)</w:t>
            </w:r>
          </w:p>
          <w:p w14:paraId="6721BE33" w14:textId="59B10CDD" w:rsidR="006D4C89" w:rsidRPr="002452CB" w:rsidRDefault="00F32E58" w:rsidP="00141927">
            <w:pPr>
              <w:pStyle w:val="Geenafstand"/>
              <w:rPr>
                <w:rFonts w:ascii="Times New Roman" w:hAnsi="Times New Roman" w:cs="Times New Roman"/>
                <w:sz w:val="16"/>
                <w:szCs w:val="16"/>
              </w:rPr>
            </w:pPr>
            <w:r>
              <w:rPr>
                <w:rFonts w:ascii="Times New Roman" w:hAnsi="Times New Roman" w:cs="Times New Roman"/>
                <w:sz w:val="16"/>
                <w:szCs w:val="16"/>
              </w:rPr>
              <w:t>FT</w:t>
            </w:r>
            <w:r w:rsidR="006D4C89" w:rsidRPr="002452CB">
              <w:rPr>
                <w:rFonts w:ascii="Times New Roman" w:hAnsi="Times New Roman" w:cs="Times New Roman"/>
                <w:sz w:val="16"/>
                <w:szCs w:val="16"/>
              </w:rPr>
              <w:t xml:space="preserve"> (10)</w:t>
            </w:r>
          </w:p>
        </w:tc>
        <w:tc>
          <w:tcPr>
            <w:tcW w:w="2135" w:type="dxa"/>
          </w:tcPr>
          <w:p w14:paraId="148A9155"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70 ± 12.28</w:t>
            </w:r>
          </w:p>
          <w:p w14:paraId="22F62573"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62 ± 6.80</w:t>
            </w:r>
          </w:p>
          <w:p w14:paraId="58076FC3"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68 ± 17.77</w:t>
            </w:r>
          </w:p>
        </w:tc>
        <w:tc>
          <w:tcPr>
            <w:tcW w:w="2135" w:type="dxa"/>
          </w:tcPr>
          <w:p w14:paraId="30577484"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6 (60)</w:t>
            </w:r>
          </w:p>
          <w:p w14:paraId="261DBC47"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4 (40)</w:t>
            </w:r>
          </w:p>
          <w:p w14:paraId="5DCCBED7"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5 (50)</w:t>
            </w:r>
          </w:p>
        </w:tc>
        <w:tc>
          <w:tcPr>
            <w:tcW w:w="2135" w:type="dxa"/>
          </w:tcPr>
          <w:p w14:paraId="12C23026"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w:t>
            </w:r>
          </w:p>
          <w:p w14:paraId="3EBDE6D0" w14:textId="77777777" w:rsidR="006D4C89" w:rsidRPr="002452CB" w:rsidRDefault="006D4C89" w:rsidP="00141927">
            <w:pPr>
              <w:pStyle w:val="Geenafstand"/>
              <w:rPr>
                <w:rFonts w:ascii="Times New Roman" w:hAnsi="Times New Roman" w:cs="Times New Roman"/>
                <w:sz w:val="16"/>
                <w:szCs w:val="16"/>
              </w:rPr>
            </w:pPr>
          </w:p>
        </w:tc>
        <w:tc>
          <w:tcPr>
            <w:tcW w:w="2135" w:type="dxa"/>
          </w:tcPr>
          <w:p w14:paraId="164C9E92"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w:t>
            </w:r>
          </w:p>
          <w:p w14:paraId="146BF4D3" w14:textId="77777777" w:rsidR="006D4C89" w:rsidRPr="002452CB" w:rsidRDefault="006D4C89" w:rsidP="00141927">
            <w:pPr>
              <w:pStyle w:val="Geenafstand"/>
              <w:rPr>
                <w:rFonts w:ascii="Times New Roman" w:hAnsi="Times New Roman" w:cs="Times New Roman"/>
                <w:sz w:val="16"/>
                <w:szCs w:val="16"/>
              </w:rPr>
            </w:pPr>
          </w:p>
        </w:tc>
        <w:tc>
          <w:tcPr>
            <w:tcW w:w="2135" w:type="dxa"/>
          </w:tcPr>
          <w:p w14:paraId="0C9BF575"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w:t>
            </w:r>
          </w:p>
        </w:tc>
      </w:tr>
      <w:tr w:rsidR="006D4C89" w:rsidRPr="002452CB" w14:paraId="66F97E15" w14:textId="77777777" w:rsidTr="00141927">
        <w:trPr>
          <w:trHeight w:val="226"/>
        </w:trPr>
        <w:tc>
          <w:tcPr>
            <w:tcW w:w="2519" w:type="dxa"/>
          </w:tcPr>
          <w:p w14:paraId="482470C5" w14:textId="77777777" w:rsidR="006D4C89" w:rsidRPr="002452CB" w:rsidRDefault="006D4C89" w:rsidP="00141927">
            <w:pPr>
              <w:pStyle w:val="Geenafstand"/>
              <w:rPr>
                <w:rFonts w:ascii="Times New Roman" w:hAnsi="Times New Roman" w:cs="Times New Roman"/>
                <w:b/>
                <w:bCs/>
                <w:sz w:val="16"/>
                <w:szCs w:val="16"/>
              </w:rPr>
            </w:pPr>
            <w:proofErr w:type="spellStart"/>
            <w:r w:rsidRPr="002452CB">
              <w:rPr>
                <w:rFonts w:ascii="Times New Roman" w:hAnsi="Times New Roman" w:cs="Times New Roman"/>
                <w:b/>
                <w:bCs/>
                <w:sz w:val="16"/>
                <w:szCs w:val="16"/>
              </w:rPr>
              <w:t>Nakanishi</w:t>
            </w:r>
            <w:proofErr w:type="spellEnd"/>
            <w:r w:rsidRPr="002452CB">
              <w:rPr>
                <w:rFonts w:ascii="Times New Roman" w:hAnsi="Times New Roman" w:cs="Times New Roman"/>
                <w:b/>
                <w:bCs/>
                <w:sz w:val="16"/>
                <w:szCs w:val="16"/>
              </w:rPr>
              <w:t xml:space="preserve"> (2020)</w:t>
            </w:r>
          </w:p>
        </w:tc>
        <w:tc>
          <w:tcPr>
            <w:tcW w:w="2135" w:type="dxa"/>
          </w:tcPr>
          <w:p w14:paraId="3907006C"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EMS (17)</w:t>
            </w:r>
          </w:p>
          <w:p w14:paraId="5CA7F451"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CG (19)</w:t>
            </w:r>
          </w:p>
        </w:tc>
        <w:tc>
          <w:tcPr>
            <w:tcW w:w="2135" w:type="dxa"/>
          </w:tcPr>
          <w:p w14:paraId="3254B366"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 xml:space="preserve">73 ± 3 </w:t>
            </w:r>
          </w:p>
          <w:p w14:paraId="76732013"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66 ± 3</w:t>
            </w:r>
          </w:p>
        </w:tc>
        <w:tc>
          <w:tcPr>
            <w:tcW w:w="2135" w:type="dxa"/>
          </w:tcPr>
          <w:p w14:paraId="39A278CE"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5 (29)</w:t>
            </w:r>
          </w:p>
          <w:p w14:paraId="29015313"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7 (37)</w:t>
            </w:r>
          </w:p>
        </w:tc>
        <w:tc>
          <w:tcPr>
            <w:tcW w:w="2135" w:type="dxa"/>
          </w:tcPr>
          <w:p w14:paraId="32DCCA62" w14:textId="20BB1B7C"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25 (20-</w:t>
            </w:r>
            <w:r w:rsidR="00C078A3" w:rsidRPr="002452CB">
              <w:rPr>
                <w:rFonts w:ascii="Times New Roman" w:hAnsi="Times New Roman" w:cs="Times New Roman"/>
                <w:sz w:val="16"/>
                <w:szCs w:val="16"/>
              </w:rPr>
              <w:t>31) *</w:t>
            </w:r>
          </w:p>
          <w:p w14:paraId="5B4CDA35" w14:textId="14C0F67E"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22 (19-</w:t>
            </w:r>
            <w:r w:rsidR="00C078A3" w:rsidRPr="002452CB">
              <w:rPr>
                <w:rFonts w:ascii="Times New Roman" w:hAnsi="Times New Roman" w:cs="Times New Roman"/>
                <w:sz w:val="16"/>
                <w:szCs w:val="16"/>
              </w:rPr>
              <w:t>30) *</w:t>
            </w:r>
          </w:p>
        </w:tc>
        <w:tc>
          <w:tcPr>
            <w:tcW w:w="2135" w:type="dxa"/>
          </w:tcPr>
          <w:p w14:paraId="2E5BFD78"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w:t>
            </w:r>
          </w:p>
        </w:tc>
        <w:tc>
          <w:tcPr>
            <w:tcW w:w="2135" w:type="dxa"/>
          </w:tcPr>
          <w:p w14:paraId="1A17B2BF" w14:textId="57E06608"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9 (6-</w:t>
            </w:r>
            <w:r w:rsidR="00C078A3" w:rsidRPr="002452CB">
              <w:rPr>
                <w:rFonts w:ascii="Times New Roman" w:hAnsi="Times New Roman" w:cs="Times New Roman"/>
                <w:sz w:val="16"/>
                <w:szCs w:val="16"/>
              </w:rPr>
              <w:t>12) *</w:t>
            </w:r>
          </w:p>
          <w:p w14:paraId="1A310E2C" w14:textId="5541E839"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7 (5-</w:t>
            </w:r>
            <w:r w:rsidR="00C078A3" w:rsidRPr="002452CB">
              <w:rPr>
                <w:rFonts w:ascii="Times New Roman" w:hAnsi="Times New Roman" w:cs="Times New Roman"/>
                <w:sz w:val="16"/>
                <w:szCs w:val="16"/>
              </w:rPr>
              <w:t>10) *</w:t>
            </w:r>
          </w:p>
        </w:tc>
      </w:tr>
      <w:tr w:rsidR="006D4C89" w:rsidRPr="002452CB" w14:paraId="78382C0C" w14:textId="77777777" w:rsidTr="00141927">
        <w:trPr>
          <w:trHeight w:val="226"/>
        </w:trPr>
        <w:tc>
          <w:tcPr>
            <w:tcW w:w="2519" w:type="dxa"/>
          </w:tcPr>
          <w:p w14:paraId="0C66CC24" w14:textId="77777777" w:rsidR="006D4C89" w:rsidRPr="002452CB" w:rsidRDefault="003A66D0" w:rsidP="00141927">
            <w:pPr>
              <w:pStyle w:val="Geenafstand"/>
              <w:rPr>
                <w:rFonts w:ascii="Times New Roman" w:hAnsi="Times New Roman" w:cs="Times New Roman"/>
                <w:b/>
                <w:bCs/>
                <w:sz w:val="16"/>
                <w:szCs w:val="16"/>
              </w:rPr>
            </w:pPr>
            <w:hyperlink r:id="rId16" w:history="1">
              <w:proofErr w:type="spellStart"/>
              <w:r w:rsidR="006D4C89" w:rsidRPr="006D4C89">
                <w:rPr>
                  <w:rFonts w:ascii="Times New Roman" w:hAnsi="Times New Roman" w:cs="Times New Roman"/>
                  <w:b/>
                  <w:bCs/>
                  <w:sz w:val="16"/>
                  <w:szCs w:val="16"/>
                </w:rPr>
                <w:t>Koutsioumpa</w:t>
              </w:r>
              <w:proofErr w:type="spellEnd"/>
            </w:hyperlink>
            <w:r w:rsidR="006D4C89" w:rsidRPr="006D4C89">
              <w:rPr>
                <w:rFonts w:ascii="Times New Roman" w:hAnsi="Times New Roman" w:cs="Times New Roman"/>
                <w:b/>
                <w:bCs/>
                <w:sz w:val="10"/>
                <w:szCs w:val="10"/>
              </w:rPr>
              <w:t xml:space="preserve"> </w:t>
            </w:r>
            <w:r w:rsidR="006D4C89" w:rsidRPr="002452CB">
              <w:rPr>
                <w:rFonts w:ascii="Times New Roman" w:hAnsi="Times New Roman" w:cs="Times New Roman"/>
                <w:b/>
                <w:bCs/>
                <w:sz w:val="16"/>
                <w:szCs w:val="16"/>
              </w:rPr>
              <w:t>(2018)</w:t>
            </w:r>
          </w:p>
        </w:tc>
        <w:tc>
          <w:tcPr>
            <w:tcW w:w="2135" w:type="dxa"/>
          </w:tcPr>
          <w:p w14:paraId="5EB232C1"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TENMS (38)</w:t>
            </w:r>
          </w:p>
          <w:p w14:paraId="7552005C"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CG (42)</w:t>
            </w:r>
          </w:p>
        </w:tc>
        <w:tc>
          <w:tcPr>
            <w:tcW w:w="2135" w:type="dxa"/>
          </w:tcPr>
          <w:p w14:paraId="65E4B8FD"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64 ± 12.4</w:t>
            </w:r>
          </w:p>
          <w:p w14:paraId="1299AD96"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66 ± 13.1</w:t>
            </w:r>
          </w:p>
        </w:tc>
        <w:tc>
          <w:tcPr>
            <w:tcW w:w="2135" w:type="dxa"/>
          </w:tcPr>
          <w:p w14:paraId="2CA507A5"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12 (32)</w:t>
            </w:r>
          </w:p>
          <w:p w14:paraId="5223089A"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8 (19)</w:t>
            </w:r>
          </w:p>
        </w:tc>
        <w:tc>
          <w:tcPr>
            <w:tcW w:w="2135" w:type="dxa"/>
          </w:tcPr>
          <w:p w14:paraId="250DD69C"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17 ± 7.6</w:t>
            </w:r>
          </w:p>
          <w:p w14:paraId="1EEEF045"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21 ± 7.9</w:t>
            </w:r>
          </w:p>
        </w:tc>
        <w:tc>
          <w:tcPr>
            <w:tcW w:w="2135" w:type="dxa"/>
          </w:tcPr>
          <w:p w14:paraId="4F84597D"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w:t>
            </w:r>
          </w:p>
          <w:p w14:paraId="2369E2C2"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w:t>
            </w:r>
          </w:p>
          <w:p w14:paraId="302CF7DB" w14:textId="77777777" w:rsidR="006D4C89" w:rsidRPr="002452CB" w:rsidRDefault="006D4C89" w:rsidP="00141927">
            <w:pPr>
              <w:pStyle w:val="Geenafstand"/>
              <w:rPr>
                <w:rFonts w:ascii="Times New Roman" w:hAnsi="Times New Roman" w:cs="Times New Roman"/>
                <w:sz w:val="16"/>
                <w:szCs w:val="16"/>
              </w:rPr>
            </w:pPr>
          </w:p>
        </w:tc>
        <w:tc>
          <w:tcPr>
            <w:tcW w:w="2135" w:type="dxa"/>
          </w:tcPr>
          <w:p w14:paraId="482D5C0F"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8 ± 4.2</w:t>
            </w:r>
          </w:p>
          <w:p w14:paraId="0F317A94" w14:textId="77777777" w:rsidR="006D4C89" w:rsidRPr="002452CB" w:rsidRDefault="006D4C89" w:rsidP="00141927">
            <w:pPr>
              <w:pStyle w:val="Geenafstand"/>
              <w:rPr>
                <w:rFonts w:ascii="Times New Roman" w:hAnsi="Times New Roman" w:cs="Times New Roman"/>
                <w:sz w:val="16"/>
                <w:szCs w:val="16"/>
              </w:rPr>
            </w:pPr>
            <w:r w:rsidRPr="002452CB">
              <w:rPr>
                <w:rFonts w:ascii="Times New Roman" w:hAnsi="Times New Roman" w:cs="Times New Roman"/>
                <w:sz w:val="16"/>
                <w:szCs w:val="16"/>
              </w:rPr>
              <w:t>7 ± 4.1</w:t>
            </w:r>
          </w:p>
        </w:tc>
      </w:tr>
    </w:tbl>
    <w:p w14:paraId="3349113E" w14:textId="77777777" w:rsidR="00D52218" w:rsidRPr="00B92E9A" w:rsidRDefault="00D52218" w:rsidP="00D52218">
      <w:pPr>
        <w:pStyle w:val="Geenafstand"/>
        <w:rPr>
          <w:rFonts w:ascii="Times New Roman" w:hAnsi="Times New Roman" w:cs="Times New Roman"/>
          <w:i/>
          <w:iCs/>
        </w:rPr>
      </w:pPr>
      <w:r w:rsidRPr="00B92E9A">
        <w:rPr>
          <w:rFonts w:ascii="Times New Roman" w:hAnsi="Times New Roman" w:cs="Times New Roman"/>
          <w:i/>
          <w:iCs/>
        </w:rPr>
        <w:t>*Mediaan (IQR)</w:t>
      </w:r>
    </w:p>
    <w:p w14:paraId="15273BB6" w14:textId="0D043BD2" w:rsidR="00D52218" w:rsidRPr="00381CC2" w:rsidRDefault="00D52218" w:rsidP="00D52218">
      <w:pPr>
        <w:pStyle w:val="Geenafstand"/>
        <w:rPr>
          <w:rFonts w:ascii="Times New Roman" w:hAnsi="Times New Roman" w:cs="Times New Roman"/>
          <w:i/>
          <w:iCs/>
        </w:rPr>
        <w:sectPr w:rsidR="00D52218" w:rsidRPr="00381CC2" w:rsidSect="00D52218">
          <w:type w:val="continuous"/>
          <w:pgSz w:w="16838" w:h="11906" w:orient="landscape"/>
          <w:pgMar w:top="1418" w:right="1418" w:bottom="1418" w:left="1418" w:header="709" w:footer="709" w:gutter="0"/>
          <w:cols w:space="708"/>
          <w:docGrid w:linePitch="360"/>
        </w:sectPr>
      </w:pPr>
      <w:r w:rsidRPr="00381CC2">
        <w:rPr>
          <w:rFonts w:ascii="Times New Roman" w:hAnsi="Times New Roman" w:cs="Times New Roman"/>
          <w:i/>
          <w:iCs/>
        </w:rPr>
        <w:t xml:space="preserve">Afkortingen: </w:t>
      </w:r>
      <w:r w:rsidRPr="00381CC2">
        <w:rPr>
          <w:rFonts w:ascii="Times New Roman" w:hAnsi="Times New Roman" w:cs="Times New Roman"/>
          <w:b/>
          <w:bCs/>
          <w:i/>
          <w:iCs/>
        </w:rPr>
        <w:t>SD:</w:t>
      </w:r>
      <w:r w:rsidRPr="00381CC2">
        <w:rPr>
          <w:rFonts w:ascii="Times New Roman" w:hAnsi="Times New Roman" w:cs="Times New Roman"/>
          <w:i/>
          <w:iCs/>
        </w:rPr>
        <w:t xml:space="preserve"> standaarddeviatie, </w:t>
      </w:r>
      <w:r w:rsidRPr="00381CC2">
        <w:rPr>
          <w:rFonts w:ascii="Times New Roman" w:hAnsi="Times New Roman" w:cs="Times New Roman"/>
          <w:b/>
          <w:bCs/>
          <w:i/>
          <w:iCs/>
        </w:rPr>
        <w:t>APACHE II:</w:t>
      </w:r>
      <w:r w:rsidRPr="00381CC2">
        <w:rPr>
          <w:rFonts w:ascii="Times New Roman" w:hAnsi="Times New Roman" w:cs="Times New Roman"/>
          <w:i/>
          <w:iCs/>
        </w:rPr>
        <w:t xml:space="preserve"> Acute </w:t>
      </w:r>
      <w:proofErr w:type="spellStart"/>
      <w:r w:rsidRPr="00381CC2">
        <w:rPr>
          <w:rFonts w:ascii="Times New Roman" w:hAnsi="Times New Roman" w:cs="Times New Roman"/>
          <w:i/>
          <w:iCs/>
        </w:rPr>
        <w:t>Physiology</w:t>
      </w:r>
      <w:proofErr w:type="spellEnd"/>
      <w:r w:rsidRPr="00381CC2">
        <w:rPr>
          <w:rFonts w:ascii="Times New Roman" w:hAnsi="Times New Roman" w:cs="Times New Roman"/>
          <w:i/>
          <w:iCs/>
        </w:rPr>
        <w:t xml:space="preserve"> </w:t>
      </w:r>
      <w:proofErr w:type="spellStart"/>
      <w:r w:rsidRPr="00381CC2">
        <w:rPr>
          <w:rFonts w:ascii="Times New Roman" w:hAnsi="Times New Roman" w:cs="Times New Roman"/>
          <w:i/>
          <w:iCs/>
        </w:rPr>
        <w:t>and</w:t>
      </w:r>
      <w:proofErr w:type="spellEnd"/>
      <w:r w:rsidRPr="00381CC2">
        <w:rPr>
          <w:rFonts w:ascii="Times New Roman" w:hAnsi="Times New Roman" w:cs="Times New Roman"/>
          <w:i/>
          <w:iCs/>
        </w:rPr>
        <w:t xml:space="preserve"> </w:t>
      </w:r>
      <w:proofErr w:type="spellStart"/>
      <w:r w:rsidRPr="00381CC2">
        <w:rPr>
          <w:rFonts w:ascii="Times New Roman" w:hAnsi="Times New Roman" w:cs="Times New Roman"/>
          <w:i/>
          <w:iCs/>
        </w:rPr>
        <w:t>Chronic</w:t>
      </w:r>
      <w:proofErr w:type="spellEnd"/>
      <w:r w:rsidRPr="00381CC2">
        <w:rPr>
          <w:rFonts w:ascii="Times New Roman" w:hAnsi="Times New Roman" w:cs="Times New Roman"/>
          <w:i/>
          <w:iCs/>
        </w:rPr>
        <w:t xml:space="preserve"> Health Evaluation II, </w:t>
      </w:r>
      <w:r w:rsidRPr="00381CC2">
        <w:rPr>
          <w:rFonts w:ascii="Times New Roman" w:hAnsi="Times New Roman" w:cs="Times New Roman"/>
          <w:b/>
          <w:bCs/>
          <w:i/>
          <w:iCs/>
        </w:rPr>
        <w:t>SAPS II:</w:t>
      </w:r>
      <w:r w:rsidRPr="00381CC2">
        <w:rPr>
          <w:rFonts w:ascii="Times New Roman" w:hAnsi="Times New Roman" w:cs="Times New Roman"/>
          <w:i/>
          <w:iCs/>
        </w:rPr>
        <w:t xml:space="preserve"> </w:t>
      </w:r>
      <w:proofErr w:type="spellStart"/>
      <w:r w:rsidRPr="00381CC2">
        <w:rPr>
          <w:rFonts w:ascii="Times New Roman" w:hAnsi="Times New Roman" w:cs="Times New Roman"/>
          <w:i/>
          <w:iCs/>
        </w:rPr>
        <w:t>Sequential</w:t>
      </w:r>
      <w:proofErr w:type="spellEnd"/>
      <w:r w:rsidRPr="00381CC2">
        <w:rPr>
          <w:rFonts w:ascii="Times New Roman" w:hAnsi="Times New Roman" w:cs="Times New Roman"/>
          <w:i/>
          <w:iCs/>
        </w:rPr>
        <w:t xml:space="preserve"> Acute </w:t>
      </w:r>
      <w:proofErr w:type="spellStart"/>
      <w:r w:rsidRPr="00381CC2">
        <w:rPr>
          <w:rFonts w:ascii="Times New Roman" w:hAnsi="Times New Roman" w:cs="Times New Roman"/>
          <w:i/>
          <w:iCs/>
        </w:rPr>
        <w:t>Physiology</w:t>
      </w:r>
      <w:proofErr w:type="spellEnd"/>
      <w:r w:rsidRPr="00381CC2">
        <w:rPr>
          <w:rFonts w:ascii="Times New Roman" w:hAnsi="Times New Roman" w:cs="Times New Roman"/>
          <w:i/>
          <w:iCs/>
        </w:rPr>
        <w:t xml:space="preserve"> Score II</w:t>
      </w:r>
      <w:r w:rsidRPr="00381CC2">
        <w:rPr>
          <w:rFonts w:ascii="Times New Roman" w:hAnsi="Times New Roman" w:cs="Times New Roman"/>
          <w:b/>
          <w:bCs/>
          <w:i/>
          <w:iCs/>
        </w:rPr>
        <w:t>, SOFA:</w:t>
      </w:r>
      <w:r w:rsidRPr="00381CC2">
        <w:rPr>
          <w:rFonts w:ascii="Times New Roman" w:hAnsi="Times New Roman" w:cs="Times New Roman"/>
          <w:i/>
          <w:iCs/>
        </w:rPr>
        <w:t xml:space="preserve"> </w:t>
      </w:r>
      <w:proofErr w:type="spellStart"/>
      <w:r w:rsidRPr="00381CC2">
        <w:rPr>
          <w:rFonts w:ascii="Times New Roman" w:hAnsi="Times New Roman" w:cs="Times New Roman"/>
          <w:i/>
          <w:iCs/>
        </w:rPr>
        <w:t>Sequential</w:t>
      </w:r>
      <w:proofErr w:type="spellEnd"/>
      <w:r w:rsidRPr="00381CC2">
        <w:rPr>
          <w:rFonts w:ascii="Times New Roman" w:hAnsi="Times New Roman" w:cs="Times New Roman"/>
          <w:i/>
          <w:iCs/>
        </w:rPr>
        <w:t xml:space="preserve"> </w:t>
      </w:r>
      <w:proofErr w:type="spellStart"/>
      <w:r w:rsidRPr="00381CC2">
        <w:rPr>
          <w:rFonts w:ascii="Times New Roman" w:hAnsi="Times New Roman" w:cs="Times New Roman"/>
          <w:i/>
          <w:iCs/>
        </w:rPr>
        <w:t>Organ</w:t>
      </w:r>
      <w:proofErr w:type="spellEnd"/>
      <w:r w:rsidRPr="00381CC2">
        <w:rPr>
          <w:rFonts w:ascii="Times New Roman" w:hAnsi="Times New Roman" w:cs="Times New Roman"/>
          <w:i/>
          <w:iCs/>
        </w:rPr>
        <w:t xml:space="preserve"> Failure Assessment, </w:t>
      </w:r>
      <w:r w:rsidRPr="00381CC2">
        <w:rPr>
          <w:rFonts w:ascii="Times New Roman" w:hAnsi="Times New Roman" w:cs="Times New Roman"/>
          <w:b/>
          <w:bCs/>
          <w:i/>
          <w:iCs/>
        </w:rPr>
        <w:t>IQR:</w:t>
      </w:r>
      <w:r w:rsidRPr="00381CC2">
        <w:rPr>
          <w:rFonts w:ascii="Times New Roman" w:hAnsi="Times New Roman" w:cs="Times New Roman"/>
          <w:i/>
          <w:iCs/>
        </w:rPr>
        <w:t xml:space="preserve"> </w:t>
      </w:r>
      <w:proofErr w:type="spellStart"/>
      <w:r w:rsidRPr="00381CC2">
        <w:rPr>
          <w:rFonts w:ascii="Times New Roman" w:hAnsi="Times New Roman" w:cs="Times New Roman"/>
          <w:i/>
          <w:iCs/>
        </w:rPr>
        <w:t>interkwartielafstand</w:t>
      </w:r>
      <w:proofErr w:type="spellEnd"/>
      <w:r w:rsidRPr="00381CC2">
        <w:rPr>
          <w:rFonts w:ascii="Times New Roman" w:hAnsi="Times New Roman" w:cs="Times New Roman"/>
          <w:i/>
          <w:iCs/>
        </w:rPr>
        <w:t xml:space="preserve">, </w:t>
      </w:r>
      <w:r w:rsidRPr="00381CC2">
        <w:rPr>
          <w:rFonts w:ascii="Times New Roman" w:hAnsi="Times New Roman" w:cs="Times New Roman"/>
          <w:b/>
          <w:bCs/>
          <w:i/>
          <w:iCs/>
        </w:rPr>
        <w:t>NMES:</w:t>
      </w:r>
      <w:r w:rsidRPr="00381CC2">
        <w:rPr>
          <w:rFonts w:ascii="Times New Roman" w:hAnsi="Times New Roman" w:cs="Times New Roman"/>
          <w:i/>
          <w:iCs/>
        </w:rPr>
        <w:t xml:space="preserve"> neuromusculaire elektrostimulatie, </w:t>
      </w:r>
      <w:r w:rsidR="00F32E58">
        <w:rPr>
          <w:rFonts w:ascii="Times New Roman" w:hAnsi="Times New Roman" w:cs="Times New Roman"/>
          <w:b/>
          <w:bCs/>
          <w:i/>
          <w:iCs/>
        </w:rPr>
        <w:t>FT</w:t>
      </w:r>
      <w:r w:rsidRPr="00381CC2">
        <w:rPr>
          <w:rFonts w:ascii="Times New Roman" w:hAnsi="Times New Roman" w:cs="Times New Roman"/>
          <w:b/>
          <w:bCs/>
          <w:i/>
          <w:iCs/>
        </w:rPr>
        <w:t>:</w:t>
      </w:r>
      <w:r w:rsidRPr="00381CC2">
        <w:rPr>
          <w:rFonts w:ascii="Times New Roman" w:hAnsi="Times New Roman" w:cs="Times New Roman"/>
          <w:i/>
          <w:iCs/>
        </w:rPr>
        <w:t xml:space="preserve"> </w:t>
      </w:r>
      <w:r w:rsidR="00F32E58">
        <w:rPr>
          <w:rFonts w:ascii="Times New Roman" w:hAnsi="Times New Roman" w:cs="Times New Roman"/>
          <w:i/>
          <w:iCs/>
        </w:rPr>
        <w:t>fysiotherapie</w:t>
      </w:r>
      <w:r w:rsidRPr="00381CC2">
        <w:rPr>
          <w:rFonts w:ascii="Times New Roman" w:hAnsi="Times New Roman" w:cs="Times New Roman"/>
          <w:i/>
          <w:iCs/>
        </w:rPr>
        <w:t xml:space="preserve">, </w:t>
      </w:r>
      <w:r w:rsidRPr="00381CC2">
        <w:rPr>
          <w:rFonts w:ascii="Times New Roman" w:hAnsi="Times New Roman" w:cs="Times New Roman"/>
          <w:b/>
          <w:bCs/>
          <w:i/>
          <w:iCs/>
        </w:rPr>
        <w:t xml:space="preserve">CG: </w:t>
      </w:r>
      <w:r w:rsidRPr="00381CC2">
        <w:rPr>
          <w:rFonts w:ascii="Times New Roman" w:hAnsi="Times New Roman" w:cs="Times New Roman"/>
          <w:i/>
          <w:iCs/>
        </w:rPr>
        <w:t xml:space="preserve">controlegroep, </w:t>
      </w:r>
      <w:r w:rsidRPr="00381CC2">
        <w:rPr>
          <w:rFonts w:ascii="Times New Roman" w:hAnsi="Times New Roman" w:cs="Times New Roman"/>
          <w:b/>
          <w:bCs/>
          <w:i/>
          <w:iCs/>
        </w:rPr>
        <w:t>QG:</w:t>
      </w:r>
      <w:r w:rsidRPr="00381CC2">
        <w:rPr>
          <w:rFonts w:ascii="Times New Roman" w:hAnsi="Times New Roman" w:cs="Times New Roman"/>
          <w:i/>
          <w:iCs/>
        </w:rPr>
        <w:t xml:space="preserve"> quadriceps groep, </w:t>
      </w:r>
      <w:r w:rsidRPr="00381CC2">
        <w:rPr>
          <w:rFonts w:ascii="Times New Roman" w:hAnsi="Times New Roman" w:cs="Times New Roman"/>
          <w:b/>
          <w:bCs/>
          <w:i/>
          <w:iCs/>
        </w:rPr>
        <w:t>DG:</w:t>
      </w:r>
      <w:r w:rsidRPr="00381CC2">
        <w:rPr>
          <w:rFonts w:ascii="Times New Roman" w:hAnsi="Times New Roman" w:cs="Times New Roman"/>
          <w:i/>
          <w:iCs/>
        </w:rPr>
        <w:t xml:space="preserve"> diafragma groep, </w:t>
      </w:r>
      <w:r w:rsidRPr="00381CC2">
        <w:rPr>
          <w:rFonts w:ascii="Times New Roman" w:hAnsi="Times New Roman" w:cs="Times New Roman"/>
          <w:b/>
          <w:bCs/>
          <w:i/>
          <w:iCs/>
        </w:rPr>
        <w:t>EMS:</w:t>
      </w:r>
      <w:r w:rsidRPr="00381CC2">
        <w:rPr>
          <w:rFonts w:ascii="Times New Roman" w:hAnsi="Times New Roman" w:cs="Times New Roman"/>
          <w:i/>
          <w:iCs/>
        </w:rPr>
        <w:t xml:space="preserve"> elektro musculaire stimulatie, </w:t>
      </w:r>
      <w:r w:rsidRPr="00381CC2">
        <w:rPr>
          <w:rFonts w:ascii="Times New Roman" w:hAnsi="Times New Roman" w:cs="Times New Roman"/>
          <w:b/>
          <w:bCs/>
          <w:i/>
          <w:iCs/>
        </w:rPr>
        <w:t>TENMS:</w:t>
      </w:r>
      <w:r w:rsidRPr="00381CC2">
        <w:rPr>
          <w:rFonts w:ascii="Times New Roman" w:hAnsi="Times New Roman" w:cs="Times New Roman"/>
          <w:i/>
          <w:iCs/>
        </w:rPr>
        <w:t xml:space="preserve"> transcutane elektrische neuromusculaire stimulati</w:t>
      </w:r>
      <w:r w:rsidR="00747216">
        <w:rPr>
          <w:rFonts w:ascii="Times New Roman" w:hAnsi="Times New Roman" w:cs="Times New Roman"/>
          <w:i/>
          <w:iCs/>
        </w:rPr>
        <w:t>e</w:t>
      </w:r>
    </w:p>
    <w:p w14:paraId="1159EDBA" w14:textId="5E8CAB01" w:rsidR="00D52218" w:rsidRPr="00D52218" w:rsidRDefault="00D52218" w:rsidP="00D52218">
      <w:pPr>
        <w:sectPr w:rsidR="00D52218" w:rsidRPr="00D52218" w:rsidSect="00141927">
          <w:type w:val="continuous"/>
          <w:pgSz w:w="16838" w:h="11906" w:orient="landscape"/>
          <w:pgMar w:top="1418" w:right="1418" w:bottom="1418" w:left="1418" w:header="709" w:footer="709" w:gutter="0"/>
          <w:cols w:space="708"/>
          <w:docGrid w:linePitch="360"/>
        </w:sectPr>
      </w:pPr>
    </w:p>
    <w:p w14:paraId="0631A6C9" w14:textId="77777777" w:rsidR="00915EED" w:rsidRPr="00B01481" w:rsidRDefault="00915EED" w:rsidP="005F7045"/>
    <w:sectPr w:rsidR="00915EED" w:rsidRPr="00B01481" w:rsidSect="00C6003A">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009D5" w14:textId="77777777" w:rsidR="00C2640A" w:rsidRDefault="00C2640A" w:rsidP="00106C0F">
      <w:pPr>
        <w:spacing w:after="0" w:line="240" w:lineRule="auto"/>
      </w:pPr>
      <w:r>
        <w:separator/>
      </w:r>
    </w:p>
  </w:endnote>
  <w:endnote w:type="continuationSeparator" w:id="0">
    <w:p w14:paraId="7E00F527" w14:textId="77777777" w:rsidR="00C2640A" w:rsidRDefault="00C2640A" w:rsidP="00106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040711"/>
      <w:docPartObj>
        <w:docPartGallery w:val="Page Numbers (Bottom of Page)"/>
        <w:docPartUnique/>
      </w:docPartObj>
    </w:sdtPr>
    <w:sdtEndPr/>
    <w:sdtContent>
      <w:p w14:paraId="146BA2DD" w14:textId="76DE1D5F" w:rsidR="00A663EC" w:rsidRDefault="00A663EC">
        <w:pPr>
          <w:pStyle w:val="Voettekst"/>
          <w:jc w:val="right"/>
        </w:pPr>
        <w:r w:rsidRPr="00673E2D">
          <w:rPr>
            <w:rFonts w:ascii="Times New Roman" w:hAnsi="Times New Roman" w:cs="Times New Roman"/>
            <w:color w:val="2F5496" w:themeColor="accent1" w:themeShade="BF"/>
          </w:rPr>
          <w:fldChar w:fldCharType="begin"/>
        </w:r>
        <w:r w:rsidRPr="00673E2D">
          <w:rPr>
            <w:rFonts w:ascii="Times New Roman" w:hAnsi="Times New Roman" w:cs="Times New Roman"/>
            <w:color w:val="2F5496" w:themeColor="accent1" w:themeShade="BF"/>
          </w:rPr>
          <w:instrText>PAGE   \* MERGEFORMAT</w:instrText>
        </w:r>
        <w:r w:rsidRPr="00673E2D">
          <w:rPr>
            <w:rFonts w:ascii="Times New Roman" w:hAnsi="Times New Roman" w:cs="Times New Roman"/>
            <w:color w:val="2F5496" w:themeColor="accent1" w:themeShade="BF"/>
          </w:rPr>
          <w:fldChar w:fldCharType="separate"/>
        </w:r>
        <w:r w:rsidRPr="00673E2D">
          <w:rPr>
            <w:rFonts w:ascii="Times New Roman" w:hAnsi="Times New Roman" w:cs="Times New Roman"/>
            <w:color w:val="2F5496" w:themeColor="accent1" w:themeShade="BF"/>
          </w:rPr>
          <w:t>2</w:t>
        </w:r>
        <w:r w:rsidRPr="00673E2D">
          <w:rPr>
            <w:rFonts w:ascii="Times New Roman" w:hAnsi="Times New Roman" w:cs="Times New Roman"/>
            <w:color w:val="2F5496" w:themeColor="accent1" w:themeShade="BF"/>
          </w:rPr>
          <w:fldChar w:fldCharType="end"/>
        </w:r>
      </w:p>
    </w:sdtContent>
  </w:sdt>
  <w:p w14:paraId="259DCEC5" w14:textId="77777777" w:rsidR="003E7687" w:rsidRDefault="003E76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E8F71" w14:textId="77777777" w:rsidR="00C2640A" w:rsidRDefault="00C2640A" w:rsidP="00106C0F">
      <w:pPr>
        <w:spacing w:after="0" w:line="240" w:lineRule="auto"/>
      </w:pPr>
      <w:r>
        <w:separator/>
      </w:r>
    </w:p>
  </w:footnote>
  <w:footnote w:type="continuationSeparator" w:id="0">
    <w:p w14:paraId="786F62A5" w14:textId="77777777" w:rsidR="00C2640A" w:rsidRDefault="00C2640A" w:rsidP="00106C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97481"/>
    <w:multiLevelType w:val="hybridMultilevel"/>
    <w:tmpl w:val="5CA48404"/>
    <w:lvl w:ilvl="0" w:tplc="5112AF44">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7C0F85"/>
    <w:multiLevelType w:val="hybridMultilevel"/>
    <w:tmpl w:val="BF164B24"/>
    <w:lvl w:ilvl="0" w:tplc="40766818">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F16E20"/>
    <w:multiLevelType w:val="hybridMultilevel"/>
    <w:tmpl w:val="AD32F212"/>
    <w:lvl w:ilvl="0" w:tplc="BB1480E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2169592">
    <w:abstractNumId w:val="2"/>
  </w:num>
  <w:num w:numId="2" w16cid:durableId="1726634824">
    <w:abstractNumId w:val="0"/>
  </w:num>
  <w:num w:numId="3" w16cid:durableId="710230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ABF"/>
    <w:rsid w:val="00005944"/>
    <w:rsid w:val="0001052B"/>
    <w:rsid w:val="00012A59"/>
    <w:rsid w:val="00013FD9"/>
    <w:rsid w:val="000166A3"/>
    <w:rsid w:val="00021682"/>
    <w:rsid w:val="000220BD"/>
    <w:rsid w:val="00026B54"/>
    <w:rsid w:val="00027732"/>
    <w:rsid w:val="0003264D"/>
    <w:rsid w:val="00034ED1"/>
    <w:rsid w:val="00035ACF"/>
    <w:rsid w:val="000363DB"/>
    <w:rsid w:val="000364AE"/>
    <w:rsid w:val="00041974"/>
    <w:rsid w:val="00044D45"/>
    <w:rsid w:val="000502EA"/>
    <w:rsid w:val="00057BB6"/>
    <w:rsid w:val="00060247"/>
    <w:rsid w:val="00062EE5"/>
    <w:rsid w:val="0007111B"/>
    <w:rsid w:val="00073C0D"/>
    <w:rsid w:val="000751AD"/>
    <w:rsid w:val="00077B2A"/>
    <w:rsid w:val="00082154"/>
    <w:rsid w:val="000827E7"/>
    <w:rsid w:val="000857B9"/>
    <w:rsid w:val="00086C26"/>
    <w:rsid w:val="00092650"/>
    <w:rsid w:val="000A23EE"/>
    <w:rsid w:val="000A4E5E"/>
    <w:rsid w:val="000B38BA"/>
    <w:rsid w:val="000B4D62"/>
    <w:rsid w:val="000B61D1"/>
    <w:rsid w:val="000C3250"/>
    <w:rsid w:val="000C3520"/>
    <w:rsid w:val="000C63FC"/>
    <w:rsid w:val="000D36CD"/>
    <w:rsid w:val="000D66D9"/>
    <w:rsid w:val="000D7287"/>
    <w:rsid w:val="000E2B86"/>
    <w:rsid w:val="000E3779"/>
    <w:rsid w:val="000E3812"/>
    <w:rsid w:val="000E3F60"/>
    <w:rsid w:val="000E4F7D"/>
    <w:rsid w:val="000E52C9"/>
    <w:rsid w:val="000E7EE6"/>
    <w:rsid w:val="000F63C5"/>
    <w:rsid w:val="00101DDE"/>
    <w:rsid w:val="00102DB0"/>
    <w:rsid w:val="00106C0F"/>
    <w:rsid w:val="001126CB"/>
    <w:rsid w:val="00117455"/>
    <w:rsid w:val="00125A0B"/>
    <w:rsid w:val="00125ABA"/>
    <w:rsid w:val="00131A52"/>
    <w:rsid w:val="00133E49"/>
    <w:rsid w:val="00134B01"/>
    <w:rsid w:val="001363A8"/>
    <w:rsid w:val="0014097A"/>
    <w:rsid w:val="00141927"/>
    <w:rsid w:val="00141E2C"/>
    <w:rsid w:val="001461A0"/>
    <w:rsid w:val="001467D1"/>
    <w:rsid w:val="00146E2E"/>
    <w:rsid w:val="00147E2A"/>
    <w:rsid w:val="001524FA"/>
    <w:rsid w:val="00152F66"/>
    <w:rsid w:val="00154CE5"/>
    <w:rsid w:val="00156733"/>
    <w:rsid w:val="00157905"/>
    <w:rsid w:val="001615B2"/>
    <w:rsid w:val="00161E5F"/>
    <w:rsid w:val="0016427D"/>
    <w:rsid w:val="0017432D"/>
    <w:rsid w:val="001774FF"/>
    <w:rsid w:val="001777E0"/>
    <w:rsid w:val="001778CF"/>
    <w:rsid w:val="0018674B"/>
    <w:rsid w:val="00191C4D"/>
    <w:rsid w:val="001A4AFD"/>
    <w:rsid w:val="001C0073"/>
    <w:rsid w:val="001C16B4"/>
    <w:rsid w:val="001C249C"/>
    <w:rsid w:val="001C73CB"/>
    <w:rsid w:val="001D2EED"/>
    <w:rsid w:val="001D44D3"/>
    <w:rsid w:val="001D6B56"/>
    <w:rsid w:val="001E3B47"/>
    <w:rsid w:val="001E5D71"/>
    <w:rsid w:val="001E7835"/>
    <w:rsid w:val="001F14B2"/>
    <w:rsid w:val="0020395E"/>
    <w:rsid w:val="002040EB"/>
    <w:rsid w:val="00206478"/>
    <w:rsid w:val="0021466F"/>
    <w:rsid w:val="0021492E"/>
    <w:rsid w:val="002160E7"/>
    <w:rsid w:val="0022352E"/>
    <w:rsid w:val="002247D2"/>
    <w:rsid w:val="00226F4C"/>
    <w:rsid w:val="00230232"/>
    <w:rsid w:val="0023331C"/>
    <w:rsid w:val="0023529E"/>
    <w:rsid w:val="00235EDA"/>
    <w:rsid w:val="0024226D"/>
    <w:rsid w:val="002433F9"/>
    <w:rsid w:val="002442C7"/>
    <w:rsid w:val="002445CA"/>
    <w:rsid w:val="00257BE3"/>
    <w:rsid w:val="00262701"/>
    <w:rsid w:val="00274123"/>
    <w:rsid w:val="00276D95"/>
    <w:rsid w:val="0028372B"/>
    <w:rsid w:val="00285092"/>
    <w:rsid w:val="002A0FE7"/>
    <w:rsid w:val="002A2131"/>
    <w:rsid w:val="002A3A65"/>
    <w:rsid w:val="002A5E61"/>
    <w:rsid w:val="002B3413"/>
    <w:rsid w:val="002B63D5"/>
    <w:rsid w:val="002C03C9"/>
    <w:rsid w:val="002C6ADF"/>
    <w:rsid w:val="002C6D6C"/>
    <w:rsid w:val="002D35CF"/>
    <w:rsid w:val="002E5A85"/>
    <w:rsid w:val="002E762B"/>
    <w:rsid w:val="002F0071"/>
    <w:rsid w:val="002F7A87"/>
    <w:rsid w:val="003038B7"/>
    <w:rsid w:val="00307916"/>
    <w:rsid w:val="003142D1"/>
    <w:rsid w:val="003237BB"/>
    <w:rsid w:val="0032401F"/>
    <w:rsid w:val="00330714"/>
    <w:rsid w:val="0033600F"/>
    <w:rsid w:val="00342C37"/>
    <w:rsid w:val="003430BA"/>
    <w:rsid w:val="003430D0"/>
    <w:rsid w:val="00343A4A"/>
    <w:rsid w:val="00344C45"/>
    <w:rsid w:val="00345204"/>
    <w:rsid w:val="00346AB1"/>
    <w:rsid w:val="00352DB9"/>
    <w:rsid w:val="00372322"/>
    <w:rsid w:val="003762D6"/>
    <w:rsid w:val="00377FB4"/>
    <w:rsid w:val="00381CC2"/>
    <w:rsid w:val="00386C99"/>
    <w:rsid w:val="0039137A"/>
    <w:rsid w:val="00391F1D"/>
    <w:rsid w:val="003954D4"/>
    <w:rsid w:val="003A4B2F"/>
    <w:rsid w:val="003A66D0"/>
    <w:rsid w:val="003B2492"/>
    <w:rsid w:val="003C0F3F"/>
    <w:rsid w:val="003C2C6A"/>
    <w:rsid w:val="003C6AF5"/>
    <w:rsid w:val="003D3172"/>
    <w:rsid w:val="003D7B19"/>
    <w:rsid w:val="003D7CF7"/>
    <w:rsid w:val="003E2A30"/>
    <w:rsid w:val="003E3BDD"/>
    <w:rsid w:val="003E5912"/>
    <w:rsid w:val="003E7687"/>
    <w:rsid w:val="003F345C"/>
    <w:rsid w:val="003F5C48"/>
    <w:rsid w:val="003F6CB0"/>
    <w:rsid w:val="003F7677"/>
    <w:rsid w:val="004015CF"/>
    <w:rsid w:val="004017B0"/>
    <w:rsid w:val="00403A0C"/>
    <w:rsid w:val="00407377"/>
    <w:rsid w:val="00407EB9"/>
    <w:rsid w:val="00416751"/>
    <w:rsid w:val="00417580"/>
    <w:rsid w:val="00420C32"/>
    <w:rsid w:val="004251E6"/>
    <w:rsid w:val="00435C4C"/>
    <w:rsid w:val="00440C47"/>
    <w:rsid w:val="00441DC7"/>
    <w:rsid w:val="0044269C"/>
    <w:rsid w:val="00451A28"/>
    <w:rsid w:val="00460B62"/>
    <w:rsid w:val="004647A2"/>
    <w:rsid w:val="004648CA"/>
    <w:rsid w:val="00466941"/>
    <w:rsid w:val="004832F4"/>
    <w:rsid w:val="0048641C"/>
    <w:rsid w:val="0049246C"/>
    <w:rsid w:val="00492C86"/>
    <w:rsid w:val="00497E41"/>
    <w:rsid w:val="004A3F96"/>
    <w:rsid w:val="004A4A26"/>
    <w:rsid w:val="004A6541"/>
    <w:rsid w:val="004B0C6C"/>
    <w:rsid w:val="004B0CDC"/>
    <w:rsid w:val="004C0976"/>
    <w:rsid w:val="004C200D"/>
    <w:rsid w:val="004C37D2"/>
    <w:rsid w:val="004C7C78"/>
    <w:rsid w:val="004D0BE7"/>
    <w:rsid w:val="004D15BE"/>
    <w:rsid w:val="004D38E1"/>
    <w:rsid w:val="004D4229"/>
    <w:rsid w:val="004D6193"/>
    <w:rsid w:val="004E2F31"/>
    <w:rsid w:val="004F2774"/>
    <w:rsid w:val="004F4231"/>
    <w:rsid w:val="004F6CC5"/>
    <w:rsid w:val="004F7BA1"/>
    <w:rsid w:val="00501E8E"/>
    <w:rsid w:val="00502C28"/>
    <w:rsid w:val="005065C6"/>
    <w:rsid w:val="00520B5E"/>
    <w:rsid w:val="00530A43"/>
    <w:rsid w:val="0053627C"/>
    <w:rsid w:val="00537212"/>
    <w:rsid w:val="005407DF"/>
    <w:rsid w:val="005439DE"/>
    <w:rsid w:val="00543B9A"/>
    <w:rsid w:val="00545313"/>
    <w:rsid w:val="005514E7"/>
    <w:rsid w:val="00552158"/>
    <w:rsid w:val="005561CC"/>
    <w:rsid w:val="00557B68"/>
    <w:rsid w:val="00563A31"/>
    <w:rsid w:val="0057576A"/>
    <w:rsid w:val="00584E1F"/>
    <w:rsid w:val="00584E38"/>
    <w:rsid w:val="00591145"/>
    <w:rsid w:val="00597645"/>
    <w:rsid w:val="00597BE1"/>
    <w:rsid w:val="005A23FE"/>
    <w:rsid w:val="005A251E"/>
    <w:rsid w:val="005B04D5"/>
    <w:rsid w:val="005B35D2"/>
    <w:rsid w:val="005C6A1C"/>
    <w:rsid w:val="005C702E"/>
    <w:rsid w:val="005D099F"/>
    <w:rsid w:val="005D6387"/>
    <w:rsid w:val="005E258D"/>
    <w:rsid w:val="005E3165"/>
    <w:rsid w:val="005E477C"/>
    <w:rsid w:val="005E5E3E"/>
    <w:rsid w:val="005F4BBC"/>
    <w:rsid w:val="005F4D3D"/>
    <w:rsid w:val="005F5D2E"/>
    <w:rsid w:val="005F7045"/>
    <w:rsid w:val="006002F9"/>
    <w:rsid w:val="00600D97"/>
    <w:rsid w:val="00600DDD"/>
    <w:rsid w:val="00600DFC"/>
    <w:rsid w:val="006037C5"/>
    <w:rsid w:val="00607437"/>
    <w:rsid w:val="00607EC9"/>
    <w:rsid w:val="006169B1"/>
    <w:rsid w:val="006230E5"/>
    <w:rsid w:val="00624F58"/>
    <w:rsid w:val="00626499"/>
    <w:rsid w:val="00630930"/>
    <w:rsid w:val="0064614B"/>
    <w:rsid w:val="00646BE0"/>
    <w:rsid w:val="00650069"/>
    <w:rsid w:val="00650AF5"/>
    <w:rsid w:val="006569B6"/>
    <w:rsid w:val="00661349"/>
    <w:rsid w:val="00661A22"/>
    <w:rsid w:val="00662C32"/>
    <w:rsid w:val="0066729B"/>
    <w:rsid w:val="0067376F"/>
    <w:rsid w:val="00673E2D"/>
    <w:rsid w:val="006743E5"/>
    <w:rsid w:val="00682DE6"/>
    <w:rsid w:val="0068333C"/>
    <w:rsid w:val="00693D0D"/>
    <w:rsid w:val="006969E7"/>
    <w:rsid w:val="006A3DDB"/>
    <w:rsid w:val="006B3A5E"/>
    <w:rsid w:val="006B5878"/>
    <w:rsid w:val="006B6EBD"/>
    <w:rsid w:val="006B7EFB"/>
    <w:rsid w:val="006C0D48"/>
    <w:rsid w:val="006D067C"/>
    <w:rsid w:val="006D0709"/>
    <w:rsid w:val="006D4C89"/>
    <w:rsid w:val="006E6FCE"/>
    <w:rsid w:val="006F1338"/>
    <w:rsid w:val="006F309B"/>
    <w:rsid w:val="006F7CE2"/>
    <w:rsid w:val="00703255"/>
    <w:rsid w:val="00705820"/>
    <w:rsid w:val="007265F9"/>
    <w:rsid w:val="007321A1"/>
    <w:rsid w:val="007325A9"/>
    <w:rsid w:val="00734076"/>
    <w:rsid w:val="0074235D"/>
    <w:rsid w:val="00747216"/>
    <w:rsid w:val="007523CC"/>
    <w:rsid w:val="00756ABC"/>
    <w:rsid w:val="00757CBE"/>
    <w:rsid w:val="00761109"/>
    <w:rsid w:val="007613C0"/>
    <w:rsid w:val="00761587"/>
    <w:rsid w:val="007640EE"/>
    <w:rsid w:val="00782065"/>
    <w:rsid w:val="007836FF"/>
    <w:rsid w:val="00785705"/>
    <w:rsid w:val="00785F3F"/>
    <w:rsid w:val="00796AB4"/>
    <w:rsid w:val="00796AC8"/>
    <w:rsid w:val="007A134B"/>
    <w:rsid w:val="007A4B75"/>
    <w:rsid w:val="007A5316"/>
    <w:rsid w:val="007A7894"/>
    <w:rsid w:val="007D6924"/>
    <w:rsid w:val="00820659"/>
    <w:rsid w:val="00822379"/>
    <w:rsid w:val="0083106A"/>
    <w:rsid w:val="008312B3"/>
    <w:rsid w:val="00834A2B"/>
    <w:rsid w:val="00842F78"/>
    <w:rsid w:val="00853305"/>
    <w:rsid w:val="00853741"/>
    <w:rsid w:val="00861597"/>
    <w:rsid w:val="00863991"/>
    <w:rsid w:val="008642BD"/>
    <w:rsid w:val="008656CA"/>
    <w:rsid w:val="00872799"/>
    <w:rsid w:val="00872EBE"/>
    <w:rsid w:val="00876E7E"/>
    <w:rsid w:val="00881C82"/>
    <w:rsid w:val="008831EE"/>
    <w:rsid w:val="00883878"/>
    <w:rsid w:val="008958C4"/>
    <w:rsid w:val="00895C08"/>
    <w:rsid w:val="008A3E5E"/>
    <w:rsid w:val="008A4E18"/>
    <w:rsid w:val="008A5B05"/>
    <w:rsid w:val="008B0230"/>
    <w:rsid w:val="008B3E5E"/>
    <w:rsid w:val="008B5C89"/>
    <w:rsid w:val="008B5F48"/>
    <w:rsid w:val="008B6F9A"/>
    <w:rsid w:val="008C0019"/>
    <w:rsid w:val="008C1A7C"/>
    <w:rsid w:val="008C6500"/>
    <w:rsid w:val="008D0A4A"/>
    <w:rsid w:val="008D2C01"/>
    <w:rsid w:val="008D3825"/>
    <w:rsid w:val="008D79DF"/>
    <w:rsid w:val="008E072F"/>
    <w:rsid w:val="008E58BE"/>
    <w:rsid w:val="008F15A6"/>
    <w:rsid w:val="008F4ACA"/>
    <w:rsid w:val="008F70D4"/>
    <w:rsid w:val="00903EEA"/>
    <w:rsid w:val="00905B71"/>
    <w:rsid w:val="00912348"/>
    <w:rsid w:val="009141C4"/>
    <w:rsid w:val="00915EED"/>
    <w:rsid w:val="0092042B"/>
    <w:rsid w:val="00925792"/>
    <w:rsid w:val="00926050"/>
    <w:rsid w:val="00927FAA"/>
    <w:rsid w:val="00935300"/>
    <w:rsid w:val="00937DE2"/>
    <w:rsid w:val="009412AA"/>
    <w:rsid w:val="00941936"/>
    <w:rsid w:val="00947FE9"/>
    <w:rsid w:val="00950E7D"/>
    <w:rsid w:val="00954CEE"/>
    <w:rsid w:val="00956DEB"/>
    <w:rsid w:val="009629DF"/>
    <w:rsid w:val="00963F2C"/>
    <w:rsid w:val="00973154"/>
    <w:rsid w:val="00973315"/>
    <w:rsid w:val="00986AE7"/>
    <w:rsid w:val="00986BC7"/>
    <w:rsid w:val="00996FEC"/>
    <w:rsid w:val="009A0AEF"/>
    <w:rsid w:val="009A23A0"/>
    <w:rsid w:val="009A2877"/>
    <w:rsid w:val="009A518A"/>
    <w:rsid w:val="009B2800"/>
    <w:rsid w:val="009B6651"/>
    <w:rsid w:val="009C5197"/>
    <w:rsid w:val="009C72D3"/>
    <w:rsid w:val="009D4917"/>
    <w:rsid w:val="009D5395"/>
    <w:rsid w:val="009D53F7"/>
    <w:rsid w:val="009E05D1"/>
    <w:rsid w:val="00A01846"/>
    <w:rsid w:val="00A02989"/>
    <w:rsid w:val="00A03CAC"/>
    <w:rsid w:val="00A04058"/>
    <w:rsid w:val="00A056D0"/>
    <w:rsid w:val="00A21F62"/>
    <w:rsid w:val="00A26563"/>
    <w:rsid w:val="00A27CEB"/>
    <w:rsid w:val="00A30C26"/>
    <w:rsid w:val="00A351FE"/>
    <w:rsid w:val="00A35581"/>
    <w:rsid w:val="00A40408"/>
    <w:rsid w:val="00A40EE4"/>
    <w:rsid w:val="00A429D9"/>
    <w:rsid w:val="00A54840"/>
    <w:rsid w:val="00A6481A"/>
    <w:rsid w:val="00A65A4F"/>
    <w:rsid w:val="00A663EC"/>
    <w:rsid w:val="00A73274"/>
    <w:rsid w:val="00A742EC"/>
    <w:rsid w:val="00A80BD4"/>
    <w:rsid w:val="00A82848"/>
    <w:rsid w:val="00A83564"/>
    <w:rsid w:val="00A9281F"/>
    <w:rsid w:val="00A93BA4"/>
    <w:rsid w:val="00A954C9"/>
    <w:rsid w:val="00AA097C"/>
    <w:rsid w:val="00AA1EDF"/>
    <w:rsid w:val="00AA32A1"/>
    <w:rsid w:val="00AA3455"/>
    <w:rsid w:val="00AA4380"/>
    <w:rsid w:val="00AA7FB5"/>
    <w:rsid w:val="00AC171F"/>
    <w:rsid w:val="00AD0FBD"/>
    <w:rsid w:val="00AD2255"/>
    <w:rsid w:val="00AD2742"/>
    <w:rsid w:val="00AD536E"/>
    <w:rsid w:val="00AE7FA7"/>
    <w:rsid w:val="00AF0FD5"/>
    <w:rsid w:val="00AF1276"/>
    <w:rsid w:val="00B00B14"/>
    <w:rsid w:val="00B01481"/>
    <w:rsid w:val="00B128FD"/>
    <w:rsid w:val="00B12AD2"/>
    <w:rsid w:val="00B2011C"/>
    <w:rsid w:val="00B25075"/>
    <w:rsid w:val="00B371B6"/>
    <w:rsid w:val="00B40117"/>
    <w:rsid w:val="00B41324"/>
    <w:rsid w:val="00B41522"/>
    <w:rsid w:val="00B44BB1"/>
    <w:rsid w:val="00B458C0"/>
    <w:rsid w:val="00B4593F"/>
    <w:rsid w:val="00B50746"/>
    <w:rsid w:val="00B65C1E"/>
    <w:rsid w:val="00B661AD"/>
    <w:rsid w:val="00B70B5D"/>
    <w:rsid w:val="00B772A1"/>
    <w:rsid w:val="00B779FF"/>
    <w:rsid w:val="00B811A3"/>
    <w:rsid w:val="00B82ABF"/>
    <w:rsid w:val="00B84042"/>
    <w:rsid w:val="00B92E9A"/>
    <w:rsid w:val="00B94619"/>
    <w:rsid w:val="00B96576"/>
    <w:rsid w:val="00BA144E"/>
    <w:rsid w:val="00BA6BD7"/>
    <w:rsid w:val="00BA76EE"/>
    <w:rsid w:val="00BB30BE"/>
    <w:rsid w:val="00BB667C"/>
    <w:rsid w:val="00BC1F50"/>
    <w:rsid w:val="00BC6331"/>
    <w:rsid w:val="00BC6EE4"/>
    <w:rsid w:val="00BD05AD"/>
    <w:rsid w:val="00BD1864"/>
    <w:rsid w:val="00BD7AAA"/>
    <w:rsid w:val="00BE26C3"/>
    <w:rsid w:val="00BE47AB"/>
    <w:rsid w:val="00BE49B0"/>
    <w:rsid w:val="00BE50BE"/>
    <w:rsid w:val="00BE5971"/>
    <w:rsid w:val="00BE59AB"/>
    <w:rsid w:val="00BF2682"/>
    <w:rsid w:val="00BF353A"/>
    <w:rsid w:val="00BF3F5A"/>
    <w:rsid w:val="00C05E11"/>
    <w:rsid w:val="00C078A3"/>
    <w:rsid w:val="00C124C9"/>
    <w:rsid w:val="00C22FC9"/>
    <w:rsid w:val="00C2356F"/>
    <w:rsid w:val="00C239C2"/>
    <w:rsid w:val="00C2640A"/>
    <w:rsid w:val="00C267AC"/>
    <w:rsid w:val="00C304CE"/>
    <w:rsid w:val="00C421B4"/>
    <w:rsid w:val="00C437BD"/>
    <w:rsid w:val="00C45DE8"/>
    <w:rsid w:val="00C57F35"/>
    <w:rsid w:val="00C6003A"/>
    <w:rsid w:val="00C6074D"/>
    <w:rsid w:val="00C65A46"/>
    <w:rsid w:val="00C80A33"/>
    <w:rsid w:val="00C85672"/>
    <w:rsid w:val="00C92699"/>
    <w:rsid w:val="00C92B7C"/>
    <w:rsid w:val="00C93F00"/>
    <w:rsid w:val="00CA0ACD"/>
    <w:rsid w:val="00CA598C"/>
    <w:rsid w:val="00CB0A6B"/>
    <w:rsid w:val="00CB1526"/>
    <w:rsid w:val="00CB1576"/>
    <w:rsid w:val="00CB1EE2"/>
    <w:rsid w:val="00CB5379"/>
    <w:rsid w:val="00CD3871"/>
    <w:rsid w:val="00CD3F38"/>
    <w:rsid w:val="00CD5955"/>
    <w:rsid w:val="00CD7B31"/>
    <w:rsid w:val="00CE08BA"/>
    <w:rsid w:val="00CE20B4"/>
    <w:rsid w:val="00CE2EE3"/>
    <w:rsid w:val="00CE5153"/>
    <w:rsid w:val="00CE70E8"/>
    <w:rsid w:val="00CF0217"/>
    <w:rsid w:val="00CF0DFD"/>
    <w:rsid w:val="00CF1947"/>
    <w:rsid w:val="00CF7095"/>
    <w:rsid w:val="00D01071"/>
    <w:rsid w:val="00D07CFE"/>
    <w:rsid w:val="00D11286"/>
    <w:rsid w:val="00D123D1"/>
    <w:rsid w:val="00D16CE1"/>
    <w:rsid w:val="00D20ACD"/>
    <w:rsid w:val="00D23021"/>
    <w:rsid w:val="00D24887"/>
    <w:rsid w:val="00D24B0A"/>
    <w:rsid w:val="00D26A63"/>
    <w:rsid w:val="00D30C51"/>
    <w:rsid w:val="00D32980"/>
    <w:rsid w:val="00D33901"/>
    <w:rsid w:val="00D479D6"/>
    <w:rsid w:val="00D52218"/>
    <w:rsid w:val="00D534F9"/>
    <w:rsid w:val="00D55F3D"/>
    <w:rsid w:val="00D6454E"/>
    <w:rsid w:val="00D740B3"/>
    <w:rsid w:val="00D84A4D"/>
    <w:rsid w:val="00D92479"/>
    <w:rsid w:val="00D94F2C"/>
    <w:rsid w:val="00D97CB3"/>
    <w:rsid w:val="00DA0EE1"/>
    <w:rsid w:val="00DA3416"/>
    <w:rsid w:val="00DA6BA3"/>
    <w:rsid w:val="00DB01CB"/>
    <w:rsid w:val="00DB1328"/>
    <w:rsid w:val="00DB1C33"/>
    <w:rsid w:val="00DB2325"/>
    <w:rsid w:val="00DC6321"/>
    <w:rsid w:val="00DE633D"/>
    <w:rsid w:val="00DE7B3E"/>
    <w:rsid w:val="00DF4FAE"/>
    <w:rsid w:val="00DF7619"/>
    <w:rsid w:val="00E025EB"/>
    <w:rsid w:val="00E0515C"/>
    <w:rsid w:val="00E16F09"/>
    <w:rsid w:val="00E173CF"/>
    <w:rsid w:val="00E21D93"/>
    <w:rsid w:val="00E24526"/>
    <w:rsid w:val="00E30F25"/>
    <w:rsid w:val="00E35956"/>
    <w:rsid w:val="00E36309"/>
    <w:rsid w:val="00E429E7"/>
    <w:rsid w:val="00E43B84"/>
    <w:rsid w:val="00E4773F"/>
    <w:rsid w:val="00E500A4"/>
    <w:rsid w:val="00E50484"/>
    <w:rsid w:val="00E51758"/>
    <w:rsid w:val="00E6010C"/>
    <w:rsid w:val="00E65644"/>
    <w:rsid w:val="00E66E81"/>
    <w:rsid w:val="00E722AB"/>
    <w:rsid w:val="00E75009"/>
    <w:rsid w:val="00E90679"/>
    <w:rsid w:val="00E90A64"/>
    <w:rsid w:val="00E9166A"/>
    <w:rsid w:val="00E92A3F"/>
    <w:rsid w:val="00E966C3"/>
    <w:rsid w:val="00EA0CC4"/>
    <w:rsid w:val="00EA16EF"/>
    <w:rsid w:val="00EA2283"/>
    <w:rsid w:val="00EA2469"/>
    <w:rsid w:val="00EA2C4C"/>
    <w:rsid w:val="00EA2DD9"/>
    <w:rsid w:val="00EA3CFC"/>
    <w:rsid w:val="00EB1734"/>
    <w:rsid w:val="00EB2C9D"/>
    <w:rsid w:val="00EC17D9"/>
    <w:rsid w:val="00ED4819"/>
    <w:rsid w:val="00ED563A"/>
    <w:rsid w:val="00ED5A04"/>
    <w:rsid w:val="00EE1F93"/>
    <w:rsid w:val="00EE4E6D"/>
    <w:rsid w:val="00EF44BD"/>
    <w:rsid w:val="00EF6889"/>
    <w:rsid w:val="00EF6BD9"/>
    <w:rsid w:val="00F017A9"/>
    <w:rsid w:val="00F058DE"/>
    <w:rsid w:val="00F1095E"/>
    <w:rsid w:val="00F113E4"/>
    <w:rsid w:val="00F11AF2"/>
    <w:rsid w:val="00F11BC9"/>
    <w:rsid w:val="00F172AB"/>
    <w:rsid w:val="00F17717"/>
    <w:rsid w:val="00F220BD"/>
    <w:rsid w:val="00F23E8E"/>
    <w:rsid w:val="00F2780F"/>
    <w:rsid w:val="00F32E58"/>
    <w:rsid w:val="00F442EC"/>
    <w:rsid w:val="00F4640F"/>
    <w:rsid w:val="00F56D6C"/>
    <w:rsid w:val="00F644C2"/>
    <w:rsid w:val="00F64E24"/>
    <w:rsid w:val="00F663ED"/>
    <w:rsid w:val="00F71170"/>
    <w:rsid w:val="00F7207E"/>
    <w:rsid w:val="00F7369D"/>
    <w:rsid w:val="00F76784"/>
    <w:rsid w:val="00F96FB9"/>
    <w:rsid w:val="00FA2C4B"/>
    <w:rsid w:val="00FA5BC4"/>
    <w:rsid w:val="00FB24DC"/>
    <w:rsid w:val="00FB344F"/>
    <w:rsid w:val="00FC442C"/>
    <w:rsid w:val="00FD2D70"/>
    <w:rsid w:val="00FD4A41"/>
    <w:rsid w:val="00FE02C0"/>
    <w:rsid w:val="00FE4556"/>
    <w:rsid w:val="00FE6E77"/>
    <w:rsid w:val="00FF0D15"/>
    <w:rsid w:val="00FF4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35D4B"/>
  <w15:chartTrackingRefBased/>
  <w15:docId w15:val="{AB66A2C9-0799-40BA-AFCE-CBCEC53D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1936"/>
  </w:style>
  <w:style w:type="paragraph" w:styleId="Kop1">
    <w:name w:val="heading 1"/>
    <w:basedOn w:val="Standaard"/>
    <w:next w:val="Standaard"/>
    <w:link w:val="Kop1Char"/>
    <w:uiPriority w:val="9"/>
    <w:qFormat/>
    <w:rsid w:val="00E359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419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E2F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35956"/>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rsid w:val="00530A43"/>
    <w:pPr>
      <w:spacing w:after="0" w:line="240" w:lineRule="auto"/>
    </w:pPr>
  </w:style>
  <w:style w:type="character" w:customStyle="1" w:styleId="jlqj4b">
    <w:name w:val="jlqj4b"/>
    <w:basedOn w:val="Standaardalinea-lettertype"/>
    <w:rsid w:val="008656CA"/>
  </w:style>
  <w:style w:type="character" w:styleId="Verwijzingopmerking">
    <w:name w:val="annotation reference"/>
    <w:basedOn w:val="Standaardalinea-lettertype"/>
    <w:uiPriority w:val="99"/>
    <w:semiHidden/>
    <w:unhideWhenUsed/>
    <w:rsid w:val="008656CA"/>
    <w:rPr>
      <w:sz w:val="16"/>
      <w:szCs w:val="16"/>
    </w:rPr>
  </w:style>
  <w:style w:type="paragraph" w:styleId="Tekstopmerking">
    <w:name w:val="annotation text"/>
    <w:basedOn w:val="Standaard"/>
    <w:link w:val="TekstopmerkingChar"/>
    <w:uiPriority w:val="99"/>
    <w:semiHidden/>
    <w:unhideWhenUsed/>
    <w:rsid w:val="008656C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656CA"/>
    <w:rPr>
      <w:sz w:val="20"/>
      <w:szCs w:val="20"/>
    </w:rPr>
  </w:style>
  <w:style w:type="character" w:customStyle="1" w:styleId="GeenafstandChar">
    <w:name w:val="Geen afstand Char"/>
    <w:basedOn w:val="Standaardalinea-lettertype"/>
    <w:link w:val="Geenafstand"/>
    <w:uiPriority w:val="1"/>
    <w:rsid w:val="008656CA"/>
  </w:style>
  <w:style w:type="character" w:customStyle="1" w:styleId="Kop2Char">
    <w:name w:val="Kop 2 Char"/>
    <w:basedOn w:val="Standaardalinea-lettertype"/>
    <w:link w:val="Kop2"/>
    <w:uiPriority w:val="9"/>
    <w:rsid w:val="00941936"/>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941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BF3F5A"/>
    <w:pPr>
      <w:spacing w:after="200" w:line="240" w:lineRule="auto"/>
    </w:pPr>
    <w:rPr>
      <w:i/>
      <w:iCs/>
      <w:color w:val="44546A" w:themeColor="text2"/>
      <w:sz w:val="18"/>
      <w:szCs w:val="18"/>
    </w:rPr>
  </w:style>
  <w:style w:type="character" w:styleId="Hyperlink">
    <w:name w:val="Hyperlink"/>
    <w:basedOn w:val="Standaardalinea-lettertype"/>
    <w:uiPriority w:val="99"/>
    <w:unhideWhenUsed/>
    <w:rsid w:val="00BF3F5A"/>
    <w:rPr>
      <w:color w:val="0000FF"/>
      <w:u w:val="single"/>
    </w:rPr>
  </w:style>
  <w:style w:type="table" w:styleId="Tabelrasterlicht">
    <w:name w:val="Grid Table Light"/>
    <w:basedOn w:val="Standaardtabel"/>
    <w:uiPriority w:val="40"/>
    <w:rsid w:val="00BF3F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3Char">
    <w:name w:val="Kop 3 Char"/>
    <w:basedOn w:val="Standaardalinea-lettertype"/>
    <w:link w:val="Kop3"/>
    <w:uiPriority w:val="9"/>
    <w:rsid w:val="004E2F31"/>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106C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6C0F"/>
  </w:style>
  <w:style w:type="paragraph" w:styleId="Voettekst">
    <w:name w:val="footer"/>
    <w:basedOn w:val="Standaard"/>
    <w:link w:val="VoettekstChar"/>
    <w:uiPriority w:val="99"/>
    <w:unhideWhenUsed/>
    <w:rsid w:val="00106C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6C0F"/>
  </w:style>
  <w:style w:type="character" w:styleId="Tekstvantijdelijkeaanduiding">
    <w:name w:val="Placeholder Text"/>
    <w:basedOn w:val="Standaardalinea-lettertype"/>
    <w:uiPriority w:val="99"/>
    <w:semiHidden/>
    <w:rsid w:val="004D6193"/>
    <w:rPr>
      <w:color w:val="808080"/>
    </w:rPr>
  </w:style>
  <w:style w:type="paragraph" w:customStyle="1" w:styleId="commentcontentpara">
    <w:name w:val="commentcontentpara"/>
    <w:basedOn w:val="Standaard"/>
    <w:rsid w:val="00A0298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0E2B86"/>
    <w:pPr>
      <w:outlineLvl w:val="9"/>
    </w:pPr>
    <w:rPr>
      <w:lang w:eastAsia="nl-NL"/>
    </w:rPr>
  </w:style>
  <w:style w:type="paragraph" w:styleId="Inhopg1">
    <w:name w:val="toc 1"/>
    <w:basedOn w:val="Standaard"/>
    <w:next w:val="Standaard"/>
    <w:autoRedefine/>
    <w:uiPriority w:val="39"/>
    <w:unhideWhenUsed/>
    <w:rsid w:val="000E2B86"/>
    <w:pPr>
      <w:spacing w:after="100"/>
    </w:pPr>
  </w:style>
  <w:style w:type="paragraph" w:styleId="Inhopg2">
    <w:name w:val="toc 2"/>
    <w:basedOn w:val="Standaard"/>
    <w:next w:val="Standaard"/>
    <w:autoRedefine/>
    <w:uiPriority w:val="39"/>
    <w:unhideWhenUsed/>
    <w:rsid w:val="000E2B8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3114">
      <w:bodyDiv w:val="1"/>
      <w:marLeft w:val="0"/>
      <w:marRight w:val="0"/>
      <w:marTop w:val="0"/>
      <w:marBottom w:val="0"/>
      <w:divBdr>
        <w:top w:val="none" w:sz="0" w:space="0" w:color="auto"/>
        <w:left w:val="none" w:sz="0" w:space="0" w:color="auto"/>
        <w:bottom w:val="none" w:sz="0" w:space="0" w:color="auto"/>
        <w:right w:val="none" w:sz="0" w:space="0" w:color="auto"/>
      </w:divBdr>
      <w:divsChild>
        <w:div w:id="1012222784">
          <w:marLeft w:val="640"/>
          <w:marRight w:val="0"/>
          <w:marTop w:val="0"/>
          <w:marBottom w:val="0"/>
          <w:divBdr>
            <w:top w:val="none" w:sz="0" w:space="0" w:color="auto"/>
            <w:left w:val="none" w:sz="0" w:space="0" w:color="auto"/>
            <w:bottom w:val="none" w:sz="0" w:space="0" w:color="auto"/>
            <w:right w:val="none" w:sz="0" w:space="0" w:color="auto"/>
          </w:divBdr>
        </w:div>
        <w:div w:id="2108114607">
          <w:marLeft w:val="640"/>
          <w:marRight w:val="0"/>
          <w:marTop w:val="0"/>
          <w:marBottom w:val="0"/>
          <w:divBdr>
            <w:top w:val="none" w:sz="0" w:space="0" w:color="auto"/>
            <w:left w:val="none" w:sz="0" w:space="0" w:color="auto"/>
            <w:bottom w:val="none" w:sz="0" w:space="0" w:color="auto"/>
            <w:right w:val="none" w:sz="0" w:space="0" w:color="auto"/>
          </w:divBdr>
        </w:div>
        <w:div w:id="1000473274">
          <w:marLeft w:val="640"/>
          <w:marRight w:val="0"/>
          <w:marTop w:val="0"/>
          <w:marBottom w:val="0"/>
          <w:divBdr>
            <w:top w:val="none" w:sz="0" w:space="0" w:color="auto"/>
            <w:left w:val="none" w:sz="0" w:space="0" w:color="auto"/>
            <w:bottom w:val="none" w:sz="0" w:space="0" w:color="auto"/>
            <w:right w:val="none" w:sz="0" w:space="0" w:color="auto"/>
          </w:divBdr>
        </w:div>
        <w:div w:id="820275482">
          <w:marLeft w:val="640"/>
          <w:marRight w:val="0"/>
          <w:marTop w:val="0"/>
          <w:marBottom w:val="0"/>
          <w:divBdr>
            <w:top w:val="none" w:sz="0" w:space="0" w:color="auto"/>
            <w:left w:val="none" w:sz="0" w:space="0" w:color="auto"/>
            <w:bottom w:val="none" w:sz="0" w:space="0" w:color="auto"/>
            <w:right w:val="none" w:sz="0" w:space="0" w:color="auto"/>
          </w:divBdr>
        </w:div>
        <w:div w:id="876115001">
          <w:marLeft w:val="640"/>
          <w:marRight w:val="0"/>
          <w:marTop w:val="0"/>
          <w:marBottom w:val="0"/>
          <w:divBdr>
            <w:top w:val="none" w:sz="0" w:space="0" w:color="auto"/>
            <w:left w:val="none" w:sz="0" w:space="0" w:color="auto"/>
            <w:bottom w:val="none" w:sz="0" w:space="0" w:color="auto"/>
            <w:right w:val="none" w:sz="0" w:space="0" w:color="auto"/>
          </w:divBdr>
        </w:div>
        <w:div w:id="1690715040">
          <w:marLeft w:val="640"/>
          <w:marRight w:val="0"/>
          <w:marTop w:val="0"/>
          <w:marBottom w:val="0"/>
          <w:divBdr>
            <w:top w:val="none" w:sz="0" w:space="0" w:color="auto"/>
            <w:left w:val="none" w:sz="0" w:space="0" w:color="auto"/>
            <w:bottom w:val="none" w:sz="0" w:space="0" w:color="auto"/>
            <w:right w:val="none" w:sz="0" w:space="0" w:color="auto"/>
          </w:divBdr>
        </w:div>
        <w:div w:id="1606111664">
          <w:marLeft w:val="640"/>
          <w:marRight w:val="0"/>
          <w:marTop w:val="0"/>
          <w:marBottom w:val="0"/>
          <w:divBdr>
            <w:top w:val="none" w:sz="0" w:space="0" w:color="auto"/>
            <w:left w:val="none" w:sz="0" w:space="0" w:color="auto"/>
            <w:bottom w:val="none" w:sz="0" w:space="0" w:color="auto"/>
            <w:right w:val="none" w:sz="0" w:space="0" w:color="auto"/>
          </w:divBdr>
        </w:div>
        <w:div w:id="1875003439">
          <w:marLeft w:val="640"/>
          <w:marRight w:val="0"/>
          <w:marTop w:val="0"/>
          <w:marBottom w:val="0"/>
          <w:divBdr>
            <w:top w:val="none" w:sz="0" w:space="0" w:color="auto"/>
            <w:left w:val="none" w:sz="0" w:space="0" w:color="auto"/>
            <w:bottom w:val="none" w:sz="0" w:space="0" w:color="auto"/>
            <w:right w:val="none" w:sz="0" w:space="0" w:color="auto"/>
          </w:divBdr>
        </w:div>
        <w:div w:id="1155799878">
          <w:marLeft w:val="640"/>
          <w:marRight w:val="0"/>
          <w:marTop w:val="0"/>
          <w:marBottom w:val="0"/>
          <w:divBdr>
            <w:top w:val="none" w:sz="0" w:space="0" w:color="auto"/>
            <w:left w:val="none" w:sz="0" w:space="0" w:color="auto"/>
            <w:bottom w:val="none" w:sz="0" w:space="0" w:color="auto"/>
            <w:right w:val="none" w:sz="0" w:space="0" w:color="auto"/>
          </w:divBdr>
        </w:div>
        <w:div w:id="1326394442">
          <w:marLeft w:val="640"/>
          <w:marRight w:val="0"/>
          <w:marTop w:val="0"/>
          <w:marBottom w:val="0"/>
          <w:divBdr>
            <w:top w:val="none" w:sz="0" w:space="0" w:color="auto"/>
            <w:left w:val="none" w:sz="0" w:space="0" w:color="auto"/>
            <w:bottom w:val="none" w:sz="0" w:space="0" w:color="auto"/>
            <w:right w:val="none" w:sz="0" w:space="0" w:color="auto"/>
          </w:divBdr>
        </w:div>
        <w:div w:id="706490469">
          <w:marLeft w:val="640"/>
          <w:marRight w:val="0"/>
          <w:marTop w:val="0"/>
          <w:marBottom w:val="0"/>
          <w:divBdr>
            <w:top w:val="none" w:sz="0" w:space="0" w:color="auto"/>
            <w:left w:val="none" w:sz="0" w:space="0" w:color="auto"/>
            <w:bottom w:val="none" w:sz="0" w:space="0" w:color="auto"/>
            <w:right w:val="none" w:sz="0" w:space="0" w:color="auto"/>
          </w:divBdr>
        </w:div>
        <w:div w:id="1005400702">
          <w:marLeft w:val="640"/>
          <w:marRight w:val="0"/>
          <w:marTop w:val="0"/>
          <w:marBottom w:val="0"/>
          <w:divBdr>
            <w:top w:val="none" w:sz="0" w:space="0" w:color="auto"/>
            <w:left w:val="none" w:sz="0" w:space="0" w:color="auto"/>
            <w:bottom w:val="none" w:sz="0" w:space="0" w:color="auto"/>
            <w:right w:val="none" w:sz="0" w:space="0" w:color="auto"/>
          </w:divBdr>
        </w:div>
        <w:div w:id="740636941">
          <w:marLeft w:val="640"/>
          <w:marRight w:val="0"/>
          <w:marTop w:val="0"/>
          <w:marBottom w:val="0"/>
          <w:divBdr>
            <w:top w:val="none" w:sz="0" w:space="0" w:color="auto"/>
            <w:left w:val="none" w:sz="0" w:space="0" w:color="auto"/>
            <w:bottom w:val="none" w:sz="0" w:space="0" w:color="auto"/>
            <w:right w:val="none" w:sz="0" w:space="0" w:color="auto"/>
          </w:divBdr>
        </w:div>
        <w:div w:id="986591546">
          <w:marLeft w:val="640"/>
          <w:marRight w:val="0"/>
          <w:marTop w:val="0"/>
          <w:marBottom w:val="0"/>
          <w:divBdr>
            <w:top w:val="none" w:sz="0" w:space="0" w:color="auto"/>
            <w:left w:val="none" w:sz="0" w:space="0" w:color="auto"/>
            <w:bottom w:val="none" w:sz="0" w:space="0" w:color="auto"/>
            <w:right w:val="none" w:sz="0" w:space="0" w:color="auto"/>
          </w:divBdr>
        </w:div>
        <w:div w:id="236984134">
          <w:marLeft w:val="640"/>
          <w:marRight w:val="0"/>
          <w:marTop w:val="0"/>
          <w:marBottom w:val="0"/>
          <w:divBdr>
            <w:top w:val="none" w:sz="0" w:space="0" w:color="auto"/>
            <w:left w:val="none" w:sz="0" w:space="0" w:color="auto"/>
            <w:bottom w:val="none" w:sz="0" w:space="0" w:color="auto"/>
            <w:right w:val="none" w:sz="0" w:space="0" w:color="auto"/>
          </w:divBdr>
        </w:div>
        <w:div w:id="1675493980">
          <w:marLeft w:val="640"/>
          <w:marRight w:val="0"/>
          <w:marTop w:val="0"/>
          <w:marBottom w:val="0"/>
          <w:divBdr>
            <w:top w:val="none" w:sz="0" w:space="0" w:color="auto"/>
            <w:left w:val="none" w:sz="0" w:space="0" w:color="auto"/>
            <w:bottom w:val="none" w:sz="0" w:space="0" w:color="auto"/>
            <w:right w:val="none" w:sz="0" w:space="0" w:color="auto"/>
          </w:divBdr>
        </w:div>
        <w:div w:id="319385734">
          <w:marLeft w:val="640"/>
          <w:marRight w:val="0"/>
          <w:marTop w:val="0"/>
          <w:marBottom w:val="0"/>
          <w:divBdr>
            <w:top w:val="none" w:sz="0" w:space="0" w:color="auto"/>
            <w:left w:val="none" w:sz="0" w:space="0" w:color="auto"/>
            <w:bottom w:val="none" w:sz="0" w:space="0" w:color="auto"/>
            <w:right w:val="none" w:sz="0" w:space="0" w:color="auto"/>
          </w:divBdr>
        </w:div>
        <w:div w:id="1846238383">
          <w:marLeft w:val="640"/>
          <w:marRight w:val="0"/>
          <w:marTop w:val="0"/>
          <w:marBottom w:val="0"/>
          <w:divBdr>
            <w:top w:val="none" w:sz="0" w:space="0" w:color="auto"/>
            <w:left w:val="none" w:sz="0" w:space="0" w:color="auto"/>
            <w:bottom w:val="none" w:sz="0" w:space="0" w:color="auto"/>
            <w:right w:val="none" w:sz="0" w:space="0" w:color="auto"/>
          </w:divBdr>
        </w:div>
        <w:div w:id="1243636819">
          <w:marLeft w:val="640"/>
          <w:marRight w:val="0"/>
          <w:marTop w:val="0"/>
          <w:marBottom w:val="0"/>
          <w:divBdr>
            <w:top w:val="none" w:sz="0" w:space="0" w:color="auto"/>
            <w:left w:val="none" w:sz="0" w:space="0" w:color="auto"/>
            <w:bottom w:val="none" w:sz="0" w:space="0" w:color="auto"/>
            <w:right w:val="none" w:sz="0" w:space="0" w:color="auto"/>
          </w:divBdr>
        </w:div>
        <w:div w:id="2078743506">
          <w:marLeft w:val="640"/>
          <w:marRight w:val="0"/>
          <w:marTop w:val="0"/>
          <w:marBottom w:val="0"/>
          <w:divBdr>
            <w:top w:val="none" w:sz="0" w:space="0" w:color="auto"/>
            <w:left w:val="none" w:sz="0" w:space="0" w:color="auto"/>
            <w:bottom w:val="none" w:sz="0" w:space="0" w:color="auto"/>
            <w:right w:val="none" w:sz="0" w:space="0" w:color="auto"/>
          </w:divBdr>
        </w:div>
        <w:div w:id="1741512778">
          <w:marLeft w:val="640"/>
          <w:marRight w:val="0"/>
          <w:marTop w:val="0"/>
          <w:marBottom w:val="0"/>
          <w:divBdr>
            <w:top w:val="none" w:sz="0" w:space="0" w:color="auto"/>
            <w:left w:val="none" w:sz="0" w:space="0" w:color="auto"/>
            <w:bottom w:val="none" w:sz="0" w:space="0" w:color="auto"/>
            <w:right w:val="none" w:sz="0" w:space="0" w:color="auto"/>
          </w:divBdr>
        </w:div>
        <w:div w:id="720597468">
          <w:marLeft w:val="640"/>
          <w:marRight w:val="0"/>
          <w:marTop w:val="0"/>
          <w:marBottom w:val="0"/>
          <w:divBdr>
            <w:top w:val="none" w:sz="0" w:space="0" w:color="auto"/>
            <w:left w:val="none" w:sz="0" w:space="0" w:color="auto"/>
            <w:bottom w:val="none" w:sz="0" w:space="0" w:color="auto"/>
            <w:right w:val="none" w:sz="0" w:space="0" w:color="auto"/>
          </w:divBdr>
        </w:div>
        <w:div w:id="971013048">
          <w:marLeft w:val="640"/>
          <w:marRight w:val="0"/>
          <w:marTop w:val="0"/>
          <w:marBottom w:val="0"/>
          <w:divBdr>
            <w:top w:val="none" w:sz="0" w:space="0" w:color="auto"/>
            <w:left w:val="none" w:sz="0" w:space="0" w:color="auto"/>
            <w:bottom w:val="none" w:sz="0" w:space="0" w:color="auto"/>
            <w:right w:val="none" w:sz="0" w:space="0" w:color="auto"/>
          </w:divBdr>
        </w:div>
        <w:div w:id="1787046663">
          <w:marLeft w:val="640"/>
          <w:marRight w:val="0"/>
          <w:marTop w:val="0"/>
          <w:marBottom w:val="0"/>
          <w:divBdr>
            <w:top w:val="none" w:sz="0" w:space="0" w:color="auto"/>
            <w:left w:val="none" w:sz="0" w:space="0" w:color="auto"/>
            <w:bottom w:val="none" w:sz="0" w:space="0" w:color="auto"/>
            <w:right w:val="none" w:sz="0" w:space="0" w:color="auto"/>
          </w:divBdr>
        </w:div>
        <w:div w:id="1211577532">
          <w:marLeft w:val="640"/>
          <w:marRight w:val="0"/>
          <w:marTop w:val="0"/>
          <w:marBottom w:val="0"/>
          <w:divBdr>
            <w:top w:val="none" w:sz="0" w:space="0" w:color="auto"/>
            <w:left w:val="none" w:sz="0" w:space="0" w:color="auto"/>
            <w:bottom w:val="none" w:sz="0" w:space="0" w:color="auto"/>
            <w:right w:val="none" w:sz="0" w:space="0" w:color="auto"/>
          </w:divBdr>
        </w:div>
        <w:div w:id="485051909">
          <w:marLeft w:val="640"/>
          <w:marRight w:val="0"/>
          <w:marTop w:val="0"/>
          <w:marBottom w:val="0"/>
          <w:divBdr>
            <w:top w:val="none" w:sz="0" w:space="0" w:color="auto"/>
            <w:left w:val="none" w:sz="0" w:space="0" w:color="auto"/>
            <w:bottom w:val="none" w:sz="0" w:space="0" w:color="auto"/>
            <w:right w:val="none" w:sz="0" w:space="0" w:color="auto"/>
          </w:divBdr>
        </w:div>
        <w:div w:id="814836113">
          <w:marLeft w:val="640"/>
          <w:marRight w:val="0"/>
          <w:marTop w:val="0"/>
          <w:marBottom w:val="0"/>
          <w:divBdr>
            <w:top w:val="none" w:sz="0" w:space="0" w:color="auto"/>
            <w:left w:val="none" w:sz="0" w:space="0" w:color="auto"/>
            <w:bottom w:val="none" w:sz="0" w:space="0" w:color="auto"/>
            <w:right w:val="none" w:sz="0" w:space="0" w:color="auto"/>
          </w:divBdr>
        </w:div>
        <w:div w:id="2076320239">
          <w:marLeft w:val="640"/>
          <w:marRight w:val="0"/>
          <w:marTop w:val="0"/>
          <w:marBottom w:val="0"/>
          <w:divBdr>
            <w:top w:val="none" w:sz="0" w:space="0" w:color="auto"/>
            <w:left w:val="none" w:sz="0" w:space="0" w:color="auto"/>
            <w:bottom w:val="none" w:sz="0" w:space="0" w:color="auto"/>
            <w:right w:val="none" w:sz="0" w:space="0" w:color="auto"/>
          </w:divBdr>
        </w:div>
        <w:div w:id="1567959947">
          <w:marLeft w:val="640"/>
          <w:marRight w:val="0"/>
          <w:marTop w:val="0"/>
          <w:marBottom w:val="0"/>
          <w:divBdr>
            <w:top w:val="none" w:sz="0" w:space="0" w:color="auto"/>
            <w:left w:val="none" w:sz="0" w:space="0" w:color="auto"/>
            <w:bottom w:val="none" w:sz="0" w:space="0" w:color="auto"/>
            <w:right w:val="none" w:sz="0" w:space="0" w:color="auto"/>
          </w:divBdr>
        </w:div>
        <w:div w:id="1981762277">
          <w:marLeft w:val="640"/>
          <w:marRight w:val="0"/>
          <w:marTop w:val="0"/>
          <w:marBottom w:val="0"/>
          <w:divBdr>
            <w:top w:val="none" w:sz="0" w:space="0" w:color="auto"/>
            <w:left w:val="none" w:sz="0" w:space="0" w:color="auto"/>
            <w:bottom w:val="none" w:sz="0" w:space="0" w:color="auto"/>
            <w:right w:val="none" w:sz="0" w:space="0" w:color="auto"/>
          </w:divBdr>
        </w:div>
        <w:div w:id="1638140797">
          <w:marLeft w:val="640"/>
          <w:marRight w:val="0"/>
          <w:marTop w:val="0"/>
          <w:marBottom w:val="0"/>
          <w:divBdr>
            <w:top w:val="none" w:sz="0" w:space="0" w:color="auto"/>
            <w:left w:val="none" w:sz="0" w:space="0" w:color="auto"/>
            <w:bottom w:val="none" w:sz="0" w:space="0" w:color="auto"/>
            <w:right w:val="none" w:sz="0" w:space="0" w:color="auto"/>
          </w:divBdr>
        </w:div>
        <w:div w:id="1360858936">
          <w:marLeft w:val="640"/>
          <w:marRight w:val="0"/>
          <w:marTop w:val="0"/>
          <w:marBottom w:val="0"/>
          <w:divBdr>
            <w:top w:val="none" w:sz="0" w:space="0" w:color="auto"/>
            <w:left w:val="none" w:sz="0" w:space="0" w:color="auto"/>
            <w:bottom w:val="none" w:sz="0" w:space="0" w:color="auto"/>
            <w:right w:val="none" w:sz="0" w:space="0" w:color="auto"/>
          </w:divBdr>
        </w:div>
        <w:div w:id="1467163256">
          <w:marLeft w:val="640"/>
          <w:marRight w:val="0"/>
          <w:marTop w:val="0"/>
          <w:marBottom w:val="0"/>
          <w:divBdr>
            <w:top w:val="none" w:sz="0" w:space="0" w:color="auto"/>
            <w:left w:val="none" w:sz="0" w:space="0" w:color="auto"/>
            <w:bottom w:val="none" w:sz="0" w:space="0" w:color="auto"/>
            <w:right w:val="none" w:sz="0" w:space="0" w:color="auto"/>
          </w:divBdr>
        </w:div>
        <w:div w:id="1786995183">
          <w:marLeft w:val="640"/>
          <w:marRight w:val="0"/>
          <w:marTop w:val="0"/>
          <w:marBottom w:val="0"/>
          <w:divBdr>
            <w:top w:val="none" w:sz="0" w:space="0" w:color="auto"/>
            <w:left w:val="none" w:sz="0" w:space="0" w:color="auto"/>
            <w:bottom w:val="none" w:sz="0" w:space="0" w:color="auto"/>
            <w:right w:val="none" w:sz="0" w:space="0" w:color="auto"/>
          </w:divBdr>
        </w:div>
        <w:div w:id="742144517">
          <w:marLeft w:val="640"/>
          <w:marRight w:val="0"/>
          <w:marTop w:val="0"/>
          <w:marBottom w:val="0"/>
          <w:divBdr>
            <w:top w:val="none" w:sz="0" w:space="0" w:color="auto"/>
            <w:left w:val="none" w:sz="0" w:space="0" w:color="auto"/>
            <w:bottom w:val="none" w:sz="0" w:space="0" w:color="auto"/>
            <w:right w:val="none" w:sz="0" w:space="0" w:color="auto"/>
          </w:divBdr>
        </w:div>
        <w:div w:id="1559052345">
          <w:marLeft w:val="640"/>
          <w:marRight w:val="0"/>
          <w:marTop w:val="0"/>
          <w:marBottom w:val="0"/>
          <w:divBdr>
            <w:top w:val="none" w:sz="0" w:space="0" w:color="auto"/>
            <w:left w:val="none" w:sz="0" w:space="0" w:color="auto"/>
            <w:bottom w:val="none" w:sz="0" w:space="0" w:color="auto"/>
            <w:right w:val="none" w:sz="0" w:space="0" w:color="auto"/>
          </w:divBdr>
        </w:div>
        <w:div w:id="1553927347">
          <w:marLeft w:val="640"/>
          <w:marRight w:val="0"/>
          <w:marTop w:val="0"/>
          <w:marBottom w:val="0"/>
          <w:divBdr>
            <w:top w:val="none" w:sz="0" w:space="0" w:color="auto"/>
            <w:left w:val="none" w:sz="0" w:space="0" w:color="auto"/>
            <w:bottom w:val="none" w:sz="0" w:space="0" w:color="auto"/>
            <w:right w:val="none" w:sz="0" w:space="0" w:color="auto"/>
          </w:divBdr>
        </w:div>
        <w:div w:id="1224411768">
          <w:marLeft w:val="640"/>
          <w:marRight w:val="0"/>
          <w:marTop w:val="0"/>
          <w:marBottom w:val="0"/>
          <w:divBdr>
            <w:top w:val="none" w:sz="0" w:space="0" w:color="auto"/>
            <w:left w:val="none" w:sz="0" w:space="0" w:color="auto"/>
            <w:bottom w:val="none" w:sz="0" w:space="0" w:color="auto"/>
            <w:right w:val="none" w:sz="0" w:space="0" w:color="auto"/>
          </w:divBdr>
        </w:div>
        <w:div w:id="929315819">
          <w:marLeft w:val="640"/>
          <w:marRight w:val="0"/>
          <w:marTop w:val="0"/>
          <w:marBottom w:val="0"/>
          <w:divBdr>
            <w:top w:val="none" w:sz="0" w:space="0" w:color="auto"/>
            <w:left w:val="none" w:sz="0" w:space="0" w:color="auto"/>
            <w:bottom w:val="none" w:sz="0" w:space="0" w:color="auto"/>
            <w:right w:val="none" w:sz="0" w:space="0" w:color="auto"/>
          </w:divBdr>
        </w:div>
        <w:div w:id="961426661">
          <w:marLeft w:val="640"/>
          <w:marRight w:val="0"/>
          <w:marTop w:val="0"/>
          <w:marBottom w:val="0"/>
          <w:divBdr>
            <w:top w:val="none" w:sz="0" w:space="0" w:color="auto"/>
            <w:left w:val="none" w:sz="0" w:space="0" w:color="auto"/>
            <w:bottom w:val="none" w:sz="0" w:space="0" w:color="auto"/>
            <w:right w:val="none" w:sz="0" w:space="0" w:color="auto"/>
          </w:divBdr>
        </w:div>
        <w:div w:id="1100874952">
          <w:marLeft w:val="640"/>
          <w:marRight w:val="0"/>
          <w:marTop w:val="0"/>
          <w:marBottom w:val="0"/>
          <w:divBdr>
            <w:top w:val="none" w:sz="0" w:space="0" w:color="auto"/>
            <w:left w:val="none" w:sz="0" w:space="0" w:color="auto"/>
            <w:bottom w:val="none" w:sz="0" w:space="0" w:color="auto"/>
            <w:right w:val="none" w:sz="0" w:space="0" w:color="auto"/>
          </w:divBdr>
        </w:div>
        <w:div w:id="19672991">
          <w:marLeft w:val="640"/>
          <w:marRight w:val="0"/>
          <w:marTop w:val="0"/>
          <w:marBottom w:val="0"/>
          <w:divBdr>
            <w:top w:val="none" w:sz="0" w:space="0" w:color="auto"/>
            <w:left w:val="none" w:sz="0" w:space="0" w:color="auto"/>
            <w:bottom w:val="none" w:sz="0" w:space="0" w:color="auto"/>
            <w:right w:val="none" w:sz="0" w:space="0" w:color="auto"/>
          </w:divBdr>
        </w:div>
        <w:div w:id="51000067">
          <w:marLeft w:val="640"/>
          <w:marRight w:val="0"/>
          <w:marTop w:val="0"/>
          <w:marBottom w:val="0"/>
          <w:divBdr>
            <w:top w:val="none" w:sz="0" w:space="0" w:color="auto"/>
            <w:left w:val="none" w:sz="0" w:space="0" w:color="auto"/>
            <w:bottom w:val="none" w:sz="0" w:space="0" w:color="auto"/>
            <w:right w:val="none" w:sz="0" w:space="0" w:color="auto"/>
          </w:divBdr>
        </w:div>
        <w:div w:id="120150022">
          <w:marLeft w:val="640"/>
          <w:marRight w:val="0"/>
          <w:marTop w:val="0"/>
          <w:marBottom w:val="0"/>
          <w:divBdr>
            <w:top w:val="none" w:sz="0" w:space="0" w:color="auto"/>
            <w:left w:val="none" w:sz="0" w:space="0" w:color="auto"/>
            <w:bottom w:val="none" w:sz="0" w:space="0" w:color="auto"/>
            <w:right w:val="none" w:sz="0" w:space="0" w:color="auto"/>
          </w:divBdr>
        </w:div>
      </w:divsChild>
    </w:div>
    <w:div w:id="168762820">
      <w:bodyDiv w:val="1"/>
      <w:marLeft w:val="0"/>
      <w:marRight w:val="0"/>
      <w:marTop w:val="0"/>
      <w:marBottom w:val="0"/>
      <w:divBdr>
        <w:top w:val="none" w:sz="0" w:space="0" w:color="auto"/>
        <w:left w:val="none" w:sz="0" w:space="0" w:color="auto"/>
        <w:bottom w:val="none" w:sz="0" w:space="0" w:color="auto"/>
        <w:right w:val="none" w:sz="0" w:space="0" w:color="auto"/>
      </w:divBdr>
      <w:divsChild>
        <w:div w:id="802117148">
          <w:marLeft w:val="640"/>
          <w:marRight w:val="0"/>
          <w:marTop w:val="0"/>
          <w:marBottom w:val="0"/>
          <w:divBdr>
            <w:top w:val="none" w:sz="0" w:space="0" w:color="auto"/>
            <w:left w:val="none" w:sz="0" w:space="0" w:color="auto"/>
            <w:bottom w:val="none" w:sz="0" w:space="0" w:color="auto"/>
            <w:right w:val="none" w:sz="0" w:space="0" w:color="auto"/>
          </w:divBdr>
        </w:div>
        <w:div w:id="334461869">
          <w:marLeft w:val="640"/>
          <w:marRight w:val="0"/>
          <w:marTop w:val="0"/>
          <w:marBottom w:val="0"/>
          <w:divBdr>
            <w:top w:val="none" w:sz="0" w:space="0" w:color="auto"/>
            <w:left w:val="none" w:sz="0" w:space="0" w:color="auto"/>
            <w:bottom w:val="none" w:sz="0" w:space="0" w:color="auto"/>
            <w:right w:val="none" w:sz="0" w:space="0" w:color="auto"/>
          </w:divBdr>
        </w:div>
        <w:div w:id="1279872538">
          <w:marLeft w:val="640"/>
          <w:marRight w:val="0"/>
          <w:marTop w:val="0"/>
          <w:marBottom w:val="0"/>
          <w:divBdr>
            <w:top w:val="none" w:sz="0" w:space="0" w:color="auto"/>
            <w:left w:val="none" w:sz="0" w:space="0" w:color="auto"/>
            <w:bottom w:val="none" w:sz="0" w:space="0" w:color="auto"/>
            <w:right w:val="none" w:sz="0" w:space="0" w:color="auto"/>
          </w:divBdr>
        </w:div>
        <w:div w:id="1808430734">
          <w:marLeft w:val="640"/>
          <w:marRight w:val="0"/>
          <w:marTop w:val="0"/>
          <w:marBottom w:val="0"/>
          <w:divBdr>
            <w:top w:val="none" w:sz="0" w:space="0" w:color="auto"/>
            <w:left w:val="none" w:sz="0" w:space="0" w:color="auto"/>
            <w:bottom w:val="none" w:sz="0" w:space="0" w:color="auto"/>
            <w:right w:val="none" w:sz="0" w:space="0" w:color="auto"/>
          </w:divBdr>
        </w:div>
        <w:div w:id="1314410513">
          <w:marLeft w:val="640"/>
          <w:marRight w:val="0"/>
          <w:marTop w:val="0"/>
          <w:marBottom w:val="0"/>
          <w:divBdr>
            <w:top w:val="none" w:sz="0" w:space="0" w:color="auto"/>
            <w:left w:val="none" w:sz="0" w:space="0" w:color="auto"/>
            <w:bottom w:val="none" w:sz="0" w:space="0" w:color="auto"/>
            <w:right w:val="none" w:sz="0" w:space="0" w:color="auto"/>
          </w:divBdr>
        </w:div>
        <w:div w:id="1073818331">
          <w:marLeft w:val="640"/>
          <w:marRight w:val="0"/>
          <w:marTop w:val="0"/>
          <w:marBottom w:val="0"/>
          <w:divBdr>
            <w:top w:val="none" w:sz="0" w:space="0" w:color="auto"/>
            <w:left w:val="none" w:sz="0" w:space="0" w:color="auto"/>
            <w:bottom w:val="none" w:sz="0" w:space="0" w:color="auto"/>
            <w:right w:val="none" w:sz="0" w:space="0" w:color="auto"/>
          </w:divBdr>
        </w:div>
        <w:div w:id="660960842">
          <w:marLeft w:val="640"/>
          <w:marRight w:val="0"/>
          <w:marTop w:val="0"/>
          <w:marBottom w:val="0"/>
          <w:divBdr>
            <w:top w:val="none" w:sz="0" w:space="0" w:color="auto"/>
            <w:left w:val="none" w:sz="0" w:space="0" w:color="auto"/>
            <w:bottom w:val="none" w:sz="0" w:space="0" w:color="auto"/>
            <w:right w:val="none" w:sz="0" w:space="0" w:color="auto"/>
          </w:divBdr>
        </w:div>
        <w:div w:id="294146386">
          <w:marLeft w:val="640"/>
          <w:marRight w:val="0"/>
          <w:marTop w:val="0"/>
          <w:marBottom w:val="0"/>
          <w:divBdr>
            <w:top w:val="none" w:sz="0" w:space="0" w:color="auto"/>
            <w:left w:val="none" w:sz="0" w:space="0" w:color="auto"/>
            <w:bottom w:val="none" w:sz="0" w:space="0" w:color="auto"/>
            <w:right w:val="none" w:sz="0" w:space="0" w:color="auto"/>
          </w:divBdr>
        </w:div>
        <w:div w:id="1220019584">
          <w:marLeft w:val="640"/>
          <w:marRight w:val="0"/>
          <w:marTop w:val="0"/>
          <w:marBottom w:val="0"/>
          <w:divBdr>
            <w:top w:val="none" w:sz="0" w:space="0" w:color="auto"/>
            <w:left w:val="none" w:sz="0" w:space="0" w:color="auto"/>
            <w:bottom w:val="none" w:sz="0" w:space="0" w:color="auto"/>
            <w:right w:val="none" w:sz="0" w:space="0" w:color="auto"/>
          </w:divBdr>
        </w:div>
        <w:div w:id="2139226415">
          <w:marLeft w:val="640"/>
          <w:marRight w:val="0"/>
          <w:marTop w:val="0"/>
          <w:marBottom w:val="0"/>
          <w:divBdr>
            <w:top w:val="none" w:sz="0" w:space="0" w:color="auto"/>
            <w:left w:val="none" w:sz="0" w:space="0" w:color="auto"/>
            <w:bottom w:val="none" w:sz="0" w:space="0" w:color="auto"/>
            <w:right w:val="none" w:sz="0" w:space="0" w:color="auto"/>
          </w:divBdr>
        </w:div>
        <w:div w:id="2082943303">
          <w:marLeft w:val="640"/>
          <w:marRight w:val="0"/>
          <w:marTop w:val="0"/>
          <w:marBottom w:val="0"/>
          <w:divBdr>
            <w:top w:val="none" w:sz="0" w:space="0" w:color="auto"/>
            <w:left w:val="none" w:sz="0" w:space="0" w:color="auto"/>
            <w:bottom w:val="none" w:sz="0" w:space="0" w:color="auto"/>
            <w:right w:val="none" w:sz="0" w:space="0" w:color="auto"/>
          </w:divBdr>
        </w:div>
        <w:div w:id="367527940">
          <w:marLeft w:val="640"/>
          <w:marRight w:val="0"/>
          <w:marTop w:val="0"/>
          <w:marBottom w:val="0"/>
          <w:divBdr>
            <w:top w:val="none" w:sz="0" w:space="0" w:color="auto"/>
            <w:left w:val="none" w:sz="0" w:space="0" w:color="auto"/>
            <w:bottom w:val="none" w:sz="0" w:space="0" w:color="auto"/>
            <w:right w:val="none" w:sz="0" w:space="0" w:color="auto"/>
          </w:divBdr>
        </w:div>
        <w:div w:id="222909318">
          <w:marLeft w:val="640"/>
          <w:marRight w:val="0"/>
          <w:marTop w:val="0"/>
          <w:marBottom w:val="0"/>
          <w:divBdr>
            <w:top w:val="none" w:sz="0" w:space="0" w:color="auto"/>
            <w:left w:val="none" w:sz="0" w:space="0" w:color="auto"/>
            <w:bottom w:val="none" w:sz="0" w:space="0" w:color="auto"/>
            <w:right w:val="none" w:sz="0" w:space="0" w:color="auto"/>
          </w:divBdr>
        </w:div>
        <w:div w:id="1241329265">
          <w:marLeft w:val="640"/>
          <w:marRight w:val="0"/>
          <w:marTop w:val="0"/>
          <w:marBottom w:val="0"/>
          <w:divBdr>
            <w:top w:val="none" w:sz="0" w:space="0" w:color="auto"/>
            <w:left w:val="none" w:sz="0" w:space="0" w:color="auto"/>
            <w:bottom w:val="none" w:sz="0" w:space="0" w:color="auto"/>
            <w:right w:val="none" w:sz="0" w:space="0" w:color="auto"/>
          </w:divBdr>
        </w:div>
        <w:div w:id="1183740489">
          <w:marLeft w:val="640"/>
          <w:marRight w:val="0"/>
          <w:marTop w:val="0"/>
          <w:marBottom w:val="0"/>
          <w:divBdr>
            <w:top w:val="none" w:sz="0" w:space="0" w:color="auto"/>
            <w:left w:val="none" w:sz="0" w:space="0" w:color="auto"/>
            <w:bottom w:val="none" w:sz="0" w:space="0" w:color="auto"/>
            <w:right w:val="none" w:sz="0" w:space="0" w:color="auto"/>
          </w:divBdr>
        </w:div>
        <w:div w:id="149830808">
          <w:marLeft w:val="640"/>
          <w:marRight w:val="0"/>
          <w:marTop w:val="0"/>
          <w:marBottom w:val="0"/>
          <w:divBdr>
            <w:top w:val="none" w:sz="0" w:space="0" w:color="auto"/>
            <w:left w:val="none" w:sz="0" w:space="0" w:color="auto"/>
            <w:bottom w:val="none" w:sz="0" w:space="0" w:color="auto"/>
            <w:right w:val="none" w:sz="0" w:space="0" w:color="auto"/>
          </w:divBdr>
        </w:div>
        <w:div w:id="1034844141">
          <w:marLeft w:val="640"/>
          <w:marRight w:val="0"/>
          <w:marTop w:val="0"/>
          <w:marBottom w:val="0"/>
          <w:divBdr>
            <w:top w:val="none" w:sz="0" w:space="0" w:color="auto"/>
            <w:left w:val="none" w:sz="0" w:space="0" w:color="auto"/>
            <w:bottom w:val="none" w:sz="0" w:space="0" w:color="auto"/>
            <w:right w:val="none" w:sz="0" w:space="0" w:color="auto"/>
          </w:divBdr>
        </w:div>
        <w:div w:id="1973632301">
          <w:marLeft w:val="640"/>
          <w:marRight w:val="0"/>
          <w:marTop w:val="0"/>
          <w:marBottom w:val="0"/>
          <w:divBdr>
            <w:top w:val="none" w:sz="0" w:space="0" w:color="auto"/>
            <w:left w:val="none" w:sz="0" w:space="0" w:color="auto"/>
            <w:bottom w:val="none" w:sz="0" w:space="0" w:color="auto"/>
            <w:right w:val="none" w:sz="0" w:space="0" w:color="auto"/>
          </w:divBdr>
        </w:div>
        <w:div w:id="2073966431">
          <w:marLeft w:val="640"/>
          <w:marRight w:val="0"/>
          <w:marTop w:val="0"/>
          <w:marBottom w:val="0"/>
          <w:divBdr>
            <w:top w:val="none" w:sz="0" w:space="0" w:color="auto"/>
            <w:left w:val="none" w:sz="0" w:space="0" w:color="auto"/>
            <w:bottom w:val="none" w:sz="0" w:space="0" w:color="auto"/>
            <w:right w:val="none" w:sz="0" w:space="0" w:color="auto"/>
          </w:divBdr>
        </w:div>
        <w:div w:id="1426877552">
          <w:marLeft w:val="640"/>
          <w:marRight w:val="0"/>
          <w:marTop w:val="0"/>
          <w:marBottom w:val="0"/>
          <w:divBdr>
            <w:top w:val="none" w:sz="0" w:space="0" w:color="auto"/>
            <w:left w:val="none" w:sz="0" w:space="0" w:color="auto"/>
            <w:bottom w:val="none" w:sz="0" w:space="0" w:color="auto"/>
            <w:right w:val="none" w:sz="0" w:space="0" w:color="auto"/>
          </w:divBdr>
        </w:div>
        <w:div w:id="1020854753">
          <w:marLeft w:val="640"/>
          <w:marRight w:val="0"/>
          <w:marTop w:val="0"/>
          <w:marBottom w:val="0"/>
          <w:divBdr>
            <w:top w:val="none" w:sz="0" w:space="0" w:color="auto"/>
            <w:left w:val="none" w:sz="0" w:space="0" w:color="auto"/>
            <w:bottom w:val="none" w:sz="0" w:space="0" w:color="auto"/>
            <w:right w:val="none" w:sz="0" w:space="0" w:color="auto"/>
          </w:divBdr>
        </w:div>
        <w:div w:id="645011829">
          <w:marLeft w:val="640"/>
          <w:marRight w:val="0"/>
          <w:marTop w:val="0"/>
          <w:marBottom w:val="0"/>
          <w:divBdr>
            <w:top w:val="none" w:sz="0" w:space="0" w:color="auto"/>
            <w:left w:val="none" w:sz="0" w:space="0" w:color="auto"/>
            <w:bottom w:val="none" w:sz="0" w:space="0" w:color="auto"/>
            <w:right w:val="none" w:sz="0" w:space="0" w:color="auto"/>
          </w:divBdr>
        </w:div>
        <w:div w:id="533272453">
          <w:marLeft w:val="640"/>
          <w:marRight w:val="0"/>
          <w:marTop w:val="0"/>
          <w:marBottom w:val="0"/>
          <w:divBdr>
            <w:top w:val="none" w:sz="0" w:space="0" w:color="auto"/>
            <w:left w:val="none" w:sz="0" w:space="0" w:color="auto"/>
            <w:bottom w:val="none" w:sz="0" w:space="0" w:color="auto"/>
            <w:right w:val="none" w:sz="0" w:space="0" w:color="auto"/>
          </w:divBdr>
        </w:div>
        <w:div w:id="1496720746">
          <w:marLeft w:val="640"/>
          <w:marRight w:val="0"/>
          <w:marTop w:val="0"/>
          <w:marBottom w:val="0"/>
          <w:divBdr>
            <w:top w:val="none" w:sz="0" w:space="0" w:color="auto"/>
            <w:left w:val="none" w:sz="0" w:space="0" w:color="auto"/>
            <w:bottom w:val="none" w:sz="0" w:space="0" w:color="auto"/>
            <w:right w:val="none" w:sz="0" w:space="0" w:color="auto"/>
          </w:divBdr>
        </w:div>
        <w:div w:id="1994530913">
          <w:marLeft w:val="640"/>
          <w:marRight w:val="0"/>
          <w:marTop w:val="0"/>
          <w:marBottom w:val="0"/>
          <w:divBdr>
            <w:top w:val="none" w:sz="0" w:space="0" w:color="auto"/>
            <w:left w:val="none" w:sz="0" w:space="0" w:color="auto"/>
            <w:bottom w:val="none" w:sz="0" w:space="0" w:color="auto"/>
            <w:right w:val="none" w:sz="0" w:space="0" w:color="auto"/>
          </w:divBdr>
        </w:div>
        <w:div w:id="806123920">
          <w:marLeft w:val="640"/>
          <w:marRight w:val="0"/>
          <w:marTop w:val="0"/>
          <w:marBottom w:val="0"/>
          <w:divBdr>
            <w:top w:val="none" w:sz="0" w:space="0" w:color="auto"/>
            <w:left w:val="none" w:sz="0" w:space="0" w:color="auto"/>
            <w:bottom w:val="none" w:sz="0" w:space="0" w:color="auto"/>
            <w:right w:val="none" w:sz="0" w:space="0" w:color="auto"/>
          </w:divBdr>
        </w:div>
        <w:div w:id="728530463">
          <w:marLeft w:val="640"/>
          <w:marRight w:val="0"/>
          <w:marTop w:val="0"/>
          <w:marBottom w:val="0"/>
          <w:divBdr>
            <w:top w:val="none" w:sz="0" w:space="0" w:color="auto"/>
            <w:left w:val="none" w:sz="0" w:space="0" w:color="auto"/>
            <w:bottom w:val="none" w:sz="0" w:space="0" w:color="auto"/>
            <w:right w:val="none" w:sz="0" w:space="0" w:color="auto"/>
          </w:divBdr>
        </w:div>
        <w:div w:id="461266207">
          <w:marLeft w:val="640"/>
          <w:marRight w:val="0"/>
          <w:marTop w:val="0"/>
          <w:marBottom w:val="0"/>
          <w:divBdr>
            <w:top w:val="none" w:sz="0" w:space="0" w:color="auto"/>
            <w:left w:val="none" w:sz="0" w:space="0" w:color="auto"/>
            <w:bottom w:val="none" w:sz="0" w:space="0" w:color="auto"/>
            <w:right w:val="none" w:sz="0" w:space="0" w:color="auto"/>
          </w:divBdr>
        </w:div>
        <w:div w:id="389883115">
          <w:marLeft w:val="640"/>
          <w:marRight w:val="0"/>
          <w:marTop w:val="0"/>
          <w:marBottom w:val="0"/>
          <w:divBdr>
            <w:top w:val="none" w:sz="0" w:space="0" w:color="auto"/>
            <w:left w:val="none" w:sz="0" w:space="0" w:color="auto"/>
            <w:bottom w:val="none" w:sz="0" w:space="0" w:color="auto"/>
            <w:right w:val="none" w:sz="0" w:space="0" w:color="auto"/>
          </w:divBdr>
        </w:div>
        <w:div w:id="1449856322">
          <w:marLeft w:val="640"/>
          <w:marRight w:val="0"/>
          <w:marTop w:val="0"/>
          <w:marBottom w:val="0"/>
          <w:divBdr>
            <w:top w:val="none" w:sz="0" w:space="0" w:color="auto"/>
            <w:left w:val="none" w:sz="0" w:space="0" w:color="auto"/>
            <w:bottom w:val="none" w:sz="0" w:space="0" w:color="auto"/>
            <w:right w:val="none" w:sz="0" w:space="0" w:color="auto"/>
          </w:divBdr>
        </w:div>
        <w:div w:id="580217639">
          <w:marLeft w:val="640"/>
          <w:marRight w:val="0"/>
          <w:marTop w:val="0"/>
          <w:marBottom w:val="0"/>
          <w:divBdr>
            <w:top w:val="none" w:sz="0" w:space="0" w:color="auto"/>
            <w:left w:val="none" w:sz="0" w:space="0" w:color="auto"/>
            <w:bottom w:val="none" w:sz="0" w:space="0" w:color="auto"/>
            <w:right w:val="none" w:sz="0" w:space="0" w:color="auto"/>
          </w:divBdr>
        </w:div>
        <w:div w:id="1330252751">
          <w:marLeft w:val="640"/>
          <w:marRight w:val="0"/>
          <w:marTop w:val="0"/>
          <w:marBottom w:val="0"/>
          <w:divBdr>
            <w:top w:val="none" w:sz="0" w:space="0" w:color="auto"/>
            <w:left w:val="none" w:sz="0" w:space="0" w:color="auto"/>
            <w:bottom w:val="none" w:sz="0" w:space="0" w:color="auto"/>
            <w:right w:val="none" w:sz="0" w:space="0" w:color="auto"/>
          </w:divBdr>
        </w:div>
        <w:div w:id="32198438">
          <w:marLeft w:val="640"/>
          <w:marRight w:val="0"/>
          <w:marTop w:val="0"/>
          <w:marBottom w:val="0"/>
          <w:divBdr>
            <w:top w:val="none" w:sz="0" w:space="0" w:color="auto"/>
            <w:left w:val="none" w:sz="0" w:space="0" w:color="auto"/>
            <w:bottom w:val="none" w:sz="0" w:space="0" w:color="auto"/>
            <w:right w:val="none" w:sz="0" w:space="0" w:color="auto"/>
          </w:divBdr>
        </w:div>
        <w:div w:id="196622392">
          <w:marLeft w:val="640"/>
          <w:marRight w:val="0"/>
          <w:marTop w:val="0"/>
          <w:marBottom w:val="0"/>
          <w:divBdr>
            <w:top w:val="none" w:sz="0" w:space="0" w:color="auto"/>
            <w:left w:val="none" w:sz="0" w:space="0" w:color="auto"/>
            <w:bottom w:val="none" w:sz="0" w:space="0" w:color="auto"/>
            <w:right w:val="none" w:sz="0" w:space="0" w:color="auto"/>
          </w:divBdr>
        </w:div>
        <w:div w:id="1286279939">
          <w:marLeft w:val="640"/>
          <w:marRight w:val="0"/>
          <w:marTop w:val="0"/>
          <w:marBottom w:val="0"/>
          <w:divBdr>
            <w:top w:val="none" w:sz="0" w:space="0" w:color="auto"/>
            <w:left w:val="none" w:sz="0" w:space="0" w:color="auto"/>
            <w:bottom w:val="none" w:sz="0" w:space="0" w:color="auto"/>
            <w:right w:val="none" w:sz="0" w:space="0" w:color="auto"/>
          </w:divBdr>
        </w:div>
        <w:div w:id="1806775730">
          <w:marLeft w:val="640"/>
          <w:marRight w:val="0"/>
          <w:marTop w:val="0"/>
          <w:marBottom w:val="0"/>
          <w:divBdr>
            <w:top w:val="none" w:sz="0" w:space="0" w:color="auto"/>
            <w:left w:val="none" w:sz="0" w:space="0" w:color="auto"/>
            <w:bottom w:val="none" w:sz="0" w:space="0" w:color="auto"/>
            <w:right w:val="none" w:sz="0" w:space="0" w:color="auto"/>
          </w:divBdr>
        </w:div>
        <w:div w:id="400754809">
          <w:marLeft w:val="640"/>
          <w:marRight w:val="0"/>
          <w:marTop w:val="0"/>
          <w:marBottom w:val="0"/>
          <w:divBdr>
            <w:top w:val="none" w:sz="0" w:space="0" w:color="auto"/>
            <w:left w:val="none" w:sz="0" w:space="0" w:color="auto"/>
            <w:bottom w:val="none" w:sz="0" w:space="0" w:color="auto"/>
            <w:right w:val="none" w:sz="0" w:space="0" w:color="auto"/>
          </w:divBdr>
        </w:div>
        <w:div w:id="440144923">
          <w:marLeft w:val="640"/>
          <w:marRight w:val="0"/>
          <w:marTop w:val="0"/>
          <w:marBottom w:val="0"/>
          <w:divBdr>
            <w:top w:val="none" w:sz="0" w:space="0" w:color="auto"/>
            <w:left w:val="none" w:sz="0" w:space="0" w:color="auto"/>
            <w:bottom w:val="none" w:sz="0" w:space="0" w:color="auto"/>
            <w:right w:val="none" w:sz="0" w:space="0" w:color="auto"/>
          </w:divBdr>
        </w:div>
        <w:div w:id="1626350868">
          <w:marLeft w:val="640"/>
          <w:marRight w:val="0"/>
          <w:marTop w:val="0"/>
          <w:marBottom w:val="0"/>
          <w:divBdr>
            <w:top w:val="none" w:sz="0" w:space="0" w:color="auto"/>
            <w:left w:val="none" w:sz="0" w:space="0" w:color="auto"/>
            <w:bottom w:val="none" w:sz="0" w:space="0" w:color="auto"/>
            <w:right w:val="none" w:sz="0" w:space="0" w:color="auto"/>
          </w:divBdr>
        </w:div>
        <w:div w:id="1921330647">
          <w:marLeft w:val="640"/>
          <w:marRight w:val="0"/>
          <w:marTop w:val="0"/>
          <w:marBottom w:val="0"/>
          <w:divBdr>
            <w:top w:val="none" w:sz="0" w:space="0" w:color="auto"/>
            <w:left w:val="none" w:sz="0" w:space="0" w:color="auto"/>
            <w:bottom w:val="none" w:sz="0" w:space="0" w:color="auto"/>
            <w:right w:val="none" w:sz="0" w:space="0" w:color="auto"/>
          </w:divBdr>
        </w:div>
        <w:div w:id="966278162">
          <w:marLeft w:val="640"/>
          <w:marRight w:val="0"/>
          <w:marTop w:val="0"/>
          <w:marBottom w:val="0"/>
          <w:divBdr>
            <w:top w:val="none" w:sz="0" w:space="0" w:color="auto"/>
            <w:left w:val="none" w:sz="0" w:space="0" w:color="auto"/>
            <w:bottom w:val="none" w:sz="0" w:space="0" w:color="auto"/>
            <w:right w:val="none" w:sz="0" w:space="0" w:color="auto"/>
          </w:divBdr>
        </w:div>
        <w:div w:id="450712758">
          <w:marLeft w:val="640"/>
          <w:marRight w:val="0"/>
          <w:marTop w:val="0"/>
          <w:marBottom w:val="0"/>
          <w:divBdr>
            <w:top w:val="none" w:sz="0" w:space="0" w:color="auto"/>
            <w:left w:val="none" w:sz="0" w:space="0" w:color="auto"/>
            <w:bottom w:val="none" w:sz="0" w:space="0" w:color="auto"/>
            <w:right w:val="none" w:sz="0" w:space="0" w:color="auto"/>
          </w:divBdr>
        </w:div>
        <w:div w:id="1907642051">
          <w:marLeft w:val="640"/>
          <w:marRight w:val="0"/>
          <w:marTop w:val="0"/>
          <w:marBottom w:val="0"/>
          <w:divBdr>
            <w:top w:val="none" w:sz="0" w:space="0" w:color="auto"/>
            <w:left w:val="none" w:sz="0" w:space="0" w:color="auto"/>
            <w:bottom w:val="none" w:sz="0" w:space="0" w:color="auto"/>
            <w:right w:val="none" w:sz="0" w:space="0" w:color="auto"/>
          </w:divBdr>
        </w:div>
        <w:div w:id="609432076">
          <w:marLeft w:val="640"/>
          <w:marRight w:val="0"/>
          <w:marTop w:val="0"/>
          <w:marBottom w:val="0"/>
          <w:divBdr>
            <w:top w:val="none" w:sz="0" w:space="0" w:color="auto"/>
            <w:left w:val="none" w:sz="0" w:space="0" w:color="auto"/>
            <w:bottom w:val="none" w:sz="0" w:space="0" w:color="auto"/>
            <w:right w:val="none" w:sz="0" w:space="0" w:color="auto"/>
          </w:divBdr>
        </w:div>
      </w:divsChild>
    </w:div>
    <w:div w:id="275989498">
      <w:bodyDiv w:val="1"/>
      <w:marLeft w:val="0"/>
      <w:marRight w:val="0"/>
      <w:marTop w:val="0"/>
      <w:marBottom w:val="0"/>
      <w:divBdr>
        <w:top w:val="none" w:sz="0" w:space="0" w:color="auto"/>
        <w:left w:val="none" w:sz="0" w:space="0" w:color="auto"/>
        <w:bottom w:val="none" w:sz="0" w:space="0" w:color="auto"/>
        <w:right w:val="none" w:sz="0" w:space="0" w:color="auto"/>
      </w:divBdr>
      <w:divsChild>
        <w:div w:id="789973359">
          <w:marLeft w:val="640"/>
          <w:marRight w:val="0"/>
          <w:marTop w:val="0"/>
          <w:marBottom w:val="0"/>
          <w:divBdr>
            <w:top w:val="none" w:sz="0" w:space="0" w:color="auto"/>
            <w:left w:val="none" w:sz="0" w:space="0" w:color="auto"/>
            <w:bottom w:val="none" w:sz="0" w:space="0" w:color="auto"/>
            <w:right w:val="none" w:sz="0" w:space="0" w:color="auto"/>
          </w:divBdr>
        </w:div>
        <w:div w:id="60762053">
          <w:marLeft w:val="640"/>
          <w:marRight w:val="0"/>
          <w:marTop w:val="0"/>
          <w:marBottom w:val="0"/>
          <w:divBdr>
            <w:top w:val="none" w:sz="0" w:space="0" w:color="auto"/>
            <w:left w:val="none" w:sz="0" w:space="0" w:color="auto"/>
            <w:bottom w:val="none" w:sz="0" w:space="0" w:color="auto"/>
            <w:right w:val="none" w:sz="0" w:space="0" w:color="auto"/>
          </w:divBdr>
        </w:div>
        <w:div w:id="1183400272">
          <w:marLeft w:val="640"/>
          <w:marRight w:val="0"/>
          <w:marTop w:val="0"/>
          <w:marBottom w:val="0"/>
          <w:divBdr>
            <w:top w:val="none" w:sz="0" w:space="0" w:color="auto"/>
            <w:left w:val="none" w:sz="0" w:space="0" w:color="auto"/>
            <w:bottom w:val="none" w:sz="0" w:space="0" w:color="auto"/>
            <w:right w:val="none" w:sz="0" w:space="0" w:color="auto"/>
          </w:divBdr>
        </w:div>
        <w:div w:id="939994782">
          <w:marLeft w:val="640"/>
          <w:marRight w:val="0"/>
          <w:marTop w:val="0"/>
          <w:marBottom w:val="0"/>
          <w:divBdr>
            <w:top w:val="none" w:sz="0" w:space="0" w:color="auto"/>
            <w:left w:val="none" w:sz="0" w:space="0" w:color="auto"/>
            <w:bottom w:val="none" w:sz="0" w:space="0" w:color="auto"/>
            <w:right w:val="none" w:sz="0" w:space="0" w:color="auto"/>
          </w:divBdr>
        </w:div>
        <w:div w:id="1979648704">
          <w:marLeft w:val="640"/>
          <w:marRight w:val="0"/>
          <w:marTop w:val="0"/>
          <w:marBottom w:val="0"/>
          <w:divBdr>
            <w:top w:val="none" w:sz="0" w:space="0" w:color="auto"/>
            <w:left w:val="none" w:sz="0" w:space="0" w:color="auto"/>
            <w:bottom w:val="none" w:sz="0" w:space="0" w:color="auto"/>
            <w:right w:val="none" w:sz="0" w:space="0" w:color="auto"/>
          </w:divBdr>
        </w:div>
        <w:div w:id="2046054823">
          <w:marLeft w:val="640"/>
          <w:marRight w:val="0"/>
          <w:marTop w:val="0"/>
          <w:marBottom w:val="0"/>
          <w:divBdr>
            <w:top w:val="none" w:sz="0" w:space="0" w:color="auto"/>
            <w:left w:val="none" w:sz="0" w:space="0" w:color="auto"/>
            <w:bottom w:val="none" w:sz="0" w:space="0" w:color="auto"/>
            <w:right w:val="none" w:sz="0" w:space="0" w:color="auto"/>
          </w:divBdr>
        </w:div>
        <w:div w:id="272326902">
          <w:marLeft w:val="640"/>
          <w:marRight w:val="0"/>
          <w:marTop w:val="0"/>
          <w:marBottom w:val="0"/>
          <w:divBdr>
            <w:top w:val="none" w:sz="0" w:space="0" w:color="auto"/>
            <w:left w:val="none" w:sz="0" w:space="0" w:color="auto"/>
            <w:bottom w:val="none" w:sz="0" w:space="0" w:color="auto"/>
            <w:right w:val="none" w:sz="0" w:space="0" w:color="auto"/>
          </w:divBdr>
        </w:div>
        <w:div w:id="1664509085">
          <w:marLeft w:val="640"/>
          <w:marRight w:val="0"/>
          <w:marTop w:val="0"/>
          <w:marBottom w:val="0"/>
          <w:divBdr>
            <w:top w:val="none" w:sz="0" w:space="0" w:color="auto"/>
            <w:left w:val="none" w:sz="0" w:space="0" w:color="auto"/>
            <w:bottom w:val="none" w:sz="0" w:space="0" w:color="auto"/>
            <w:right w:val="none" w:sz="0" w:space="0" w:color="auto"/>
          </w:divBdr>
        </w:div>
        <w:div w:id="339353095">
          <w:marLeft w:val="640"/>
          <w:marRight w:val="0"/>
          <w:marTop w:val="0"/>
          <w:marBottom w:val="0"/>
          <w:divBdr>
            <w:top w:val="none" w:sz="0" w:space="0" w:color="auto"/>
            <w:left w:val="none" w:sz="0" w:space="0" w:color="auto"/>
            <w:bottom w:val="none" w:sz="0" w:space="0" w:color="auto"/>
            <w:right w:val="none" w:sz="0" w:space="0" w:color="auto"/>
          </w:divBdr>
        </w:div>
        <w:div w:id="39716362">
          <w:marLeft w:val="640"/>
          <w:marRight w:val="0"/>
          <w:marTop w:val="0"/>
          <w:marBottom w:val="0"/>
          <w:divBdr>
            <w:top w:val="none" w:sz="0" w:space="0" w:color="auto"/>
            <w:left w:val="none" w:sz="0" w:space="0" w:color="auto"/>
            <w:bottom w:val="none" w:sz="0" w:space="0" w:color="auto"/>
            <w:right w:val="none" w:sz="0" w:space="0" w:color="auto"/>
          </w:divBdr>
        </w:div>
        <w:div w:id="682629767">
          <w:marLeft w:val="640"/>
          <w:marRight w:val="0"/>
          <w:marTop w:val="0"/>
          <w:marBottom w:val="0"/>
          <w:divBdr>
            <w:top w:val="none" w:sz="0" w:space="0" w:color="auto"/>
            <w:left w:val="none" w:sz="0" w:space="0" w:color="auto"/>
            <w:bottom w:val="none" w:sz="0" w:space="0" w:color="auto"/>
            <w:right w:val="none" w:sz="0" w:space="0" w:color="auto"/>
          </w:divBdr>
        </w:div>
        <w:div w:id="740564778">
          <w:marLeft w:val="640"/>
          <w:marRight w:val="0"/>
          <w:marTop w:val="0"/>
          <w:marBottom w:val="0"/>
          <w:divBdr>
            <w:top w:val="none" w:sz="0" w:space="0" w:color="auto"/>
            <w:left w:val="none" w:sz="0" w:space="0" w:color="auto"/>
            <w:bottom w:val="none" w:sz="0" w:space="0" w:color="auto"/>
            <w:right w:val="none" w:sz="0" w:space="0" w:color="auto"/>
          </w:divBdr>
        </w:div>
        <w:div w:id="739064003">
          <w:marLeft w:val="640"/>
          <w:marRight w:val="0"/>
          <w:marTop w:val="0"/>
          <w:marBottom w:val="0"/>
          <w:divBdr>
            <w:top w:val="none" w:sz="0" w:space="0" w:color="auto"/>
            <w:left w:val="none" w:sz="0" w:space="0" w:color="auto"/>
            <w:bottom w:val="none" w:sz="0" w:space="0" w:color="auto"/>
            <w:right w:val="none" w:sz="0" w:space="0" w:color="auto"/>
          </w:divBdr>
        </w:div>
        <w:div w:id="680089853">
          <w:marLeft w:val="640"/>
          <w:marRight w:val="0"/>
          <w:marTop w:val="0"/>
          <w:marBottom w:val="0"/>
          <w:divBdr>
            <w:top w:val="none" w:sz="0" w:space="0" w:color="auto"/>
            <w:left w:val="none" w:sz="0" w:space="0" w:color="auto"/>
            <w:bottom w:val="none" w:sz="0" w:space="0" w:color="auto"/>
            <w:right w:val="none" w:sz="0" w:space="0" w:color="auto"/>
          </w:divBdr>
        </w:div>
        <w:div w:id="256865046">
          <w:marLeft w:val="640"/>
          <w:marRight w:val="0"/>
          <w:marTop w:val="0"/>
          <w:marBottom w:val="0"/>
          <w:divBdr>
            <w:top w:val="none" w:sz="0" w:space="0" w:color="auto"/>
            <w:left w:val="none" w:sz="0" w:space="0" w:color="auto"/>
            <w:bottom w:val="none" w:sz="0" w:space="0" w:color="auto"/>
            <w:right w:val="none" w:sz="0" w:space="0" w:color="auto"/>
          </w:divBdr>
        </w:div>
        <w:div w:id="912661839">
          <w:marLeft w:val="640"/>
          <w:marRight w:val="0"/>
          <w:marTop w:val="0"/>
          <w:marBottom w:val="0"/>
          <w:divBdr>
            <w:top w:val="none" w:sz="0" w:space="0" w:color="auto"/>
            <w:left w:val="none" w:sz="0" w:space="0" w:color="auto"/>
            <w:bottom w:val="none" w:sz="0" w:space="0" w:color="auto"/>
            <w:right w:val="none" w:sz="0" w:space="0" w:color="auto"/>
          </w:divBdr>
        </w:div>
        <w:div w:id="1728141641">
          <w:marLeft w:val="640"/>
          <w:marRight w:val="0"/>
          <w:marTop w:val="0"/>
          <w:marBottom w:val="0"/>
          <w:divBdr>
            <w:top w:val="none" w:sz="0" w:space="0" w:color="auto"/>
            <w:left w:val="none" w:sz="0" w:space="0" w:color="auto"/>
            <w:bottom w:val="none" w:sz="0" w:space="0" w:color="auto"/>
            <w:right w:val="none" w:sz="0" w:space="0" w:color="auto"/>
          </w:divBdr>
        </w:div>
        <w:div w:id="2022583185">
          <w:marLeft w:val="640"/>
          <w:marRight w:val="0"/>
          <w:marTop w:val="0"/>
          <w:marBottom w:val="0"/>
          <w:divBdr>
            <w:top w:val="none" w:sz="0" w:space="0" w:color="auto"/>
            <w:left w:val="none" w:sz="0" w:space="0" w:color="auto"/>
            <w:bottom w:val="none" w:sz="0" w:space="0" w:color="auto"/>
            <w:right w:val="none" w:sz="0" w:space="0" w:color="auto"/>
          </w:divBdr>
        </w:div>
        <w:div w:id="1749305289">
          <w:marLeft w:val="640"/>
          <w:marRight w:val="0"/>
          <w:marTop w:val="0"/>
          <w:marBottom w:val="0"/>
          <w:divBdr>
            <w:top w:val="none" w:sz="0" w:space="0" w:color="auto"/>
            <w:left w:val="none" w:sz="0" w:space="0" w:color="auto"/>
            <w:bottom w:val="none" w:sz="0" w:space="0" w:color="auto"/>
            <w:right w:val="none" w:sz="0" w:space="0" w:color="auto"/>
          </w:divBdr>
        </w:div>
        <w:div w:id="2037533683">
          <w:marLeft w:val="640"/>
          <w:marRight w:val="0"/>
          <w:marTop w:val="0"/>
          <w:marBottom w:val="0"/>
          <w:divBdr>
            <w:top w:val="none" w:sz="0" w:space="0" w:color="auto"/>
            <w:left w:val="none" w:sz="0" w:space="0" w:color="auto"/>
            <w:bottom w:val="none" w:sz="0" w:space="0" w:color="auto"/>
            <w:right w:val="none" w:sz="0" w:space="0" w:color="auto"/>
          </w:divBdr>
        </w:div>
        <w:div w:id="949118897">
          <w:marLeft w:val="640"/>
          <w:marRight w:val="0"/>
          <w:marTop w:val="0"/>
          <w:marBottom w:val="0"/>
          <w:divBdr>
            <w:top w:val="none" w:sz="0" w:space="0" w:color="auto"/>
            <w:left w:val="none" w:sz="0" w:space="0" w:color="auto"/>
            <w:bottom w:val="none" w:sz="0" w:space="0" w:color="auto"/>
            <w:right w:val="none" w:sz="0" w:space="0" w:color="auto"/>
          </w:divBdr>
        </w:div>
        <w:div w:id="192378938">
          <w:marLeft w:val="640"/>
          <w:marRight w:val="0"/>
          <w:marTop w:val="0"/>
          <w:marBottom w:val="0"/>
          <w:divBdr>
            <w:top w:val="none" w:sz="0" w:space="0" w:color="auto"/>
            <w:left w:val="none" w:sz="0" w:space="0" w:color="auto"/>
            <w:bottom w:val="none" w:sz="0" w:space="0" w:color="auto"/>
            <w:right w:val="none" w:sz="0" w:space="0" w:color="auto"/>
          </w:divBdr>
        </w:div>
        <w:div w:id="22244801">
          <w:marLeft w:val="640"/>
          <w:marRight w:val="0"/>
          <w:marTop w:val="0"/>
          <w:marBottom w:val="0"/>
          <w:divBdr>
            <w:top w:val="none" w:sz="0" w:space="0" w:color="auto"/>
            <w:left w:val="none" w:sz="0" w:space="0" w:color="auto"/>
            <w:bottom w:val="none" w:sz="0" w:space="0" w:color="auto"/>
            <w:right w:val="none" w:sz="0" w:space="0" w:color="auto"/>
          </w:divBdr>
        </w:div>
        <w:div w:id="747112565">
          <w:marLeft w:val="640"/>
          <w:marRight w:val="0"/>
          <w:marTop w:val="0"/>
          <w:marBottom w:val="0"/>
          <w:divBdr>
            <w:top w:val="none" w:sz="0" w:space="0" w:color="auto"/>
            <w:left w:val="none" w:sz="0" w:space="0" w:color="auto"/>
            <w:bottom w:val="none" w:sz="0" w:space="0" w:color="auto"/>
            <w:right w:val="none" w:sz="0" w:space="0" w:color="auto"/>
          </w:divBdr>
        </w:div>
        <w:div w:id="233704228">
          <w:marLeft w:val="640"/>
          <w:marRight w:val="0"/>
          <w:marTop w:val="0"/>
          <w:marBottom w:val="0"/>
          <w:divBdr>
            <w:top w:val="none" w:sz="0" w:space="0" w:color="auto"/>
            <w:left w:val="none" w:sz="0" w:space="0" w:color="auto"/>
            <w:bottom w:val="none" w:sz="0" w:space="0" w:color="auto"/>
            <w:right w:val="none" w:sz="0" w:space="0" w:color="auto"/>
          </w:divBdr>
        </w:div>
        <w:div w:id="1981299963">
          <w:marLeft w:val="640"/>
          <w:marRight w:val="0"/>
          <w:marTop w:val="0"/>
          <w:marBottom w:val="0"/>
          <w:divBdr>
            <w:top w:val="none" w:sz="0" w:space="0" w:color="auto"/>
            <w:left w:val="none" w:sz="0" w:space="0" w:color="auto"/>
            <w:bottom w:val="none" w:sz="0" w:space="0" w:color="auto"/>
            <w:right w:val="none" w:sz="0" w:space="0" w:color="auto"/>
          </w:divBdr>
        </w:div>
        <w:div w:id="2071070638">
          <w:marLeft w:val="640"/>
          <w:marRight w:val="0"/>
          <w:marTop w:val="0"/>
          <w:marBottom w:val="0"/>
          <w:divBdr>
            <w:top w:val="none" w:sz="0" w:space="0" w:color="auto"/>
            <w:left w:val="none" w:sz="0" w:space="0" w:color="auto"/>
            <w:bottom w:val="none" w:sz="0" w:space="0" w:color="auto"/>
            <w:right w:val="none" w:sz="0" w:space="0" w:color="auto"/>
          </w:divBdr>
        </w:div>
        <w:div w:id="827479859">
          <w:marLeft w:val="640"/>
          <w:marRight w:val="0"/>
          <w:marTop w:val="0"/>
          <w:marBottom w:val="0"/>
          <w:divBdr>
            <w:top w:val="none" w:sz="0" w:space="0" w:color="auto"/>
            <w:left w:val="none" w:sz="0" w:space="0" w:color="auto"/>
            <w:bottom w:val="none" w:sz="0" w:space="0" w:color="auto"/>
            <w:right w:val="none" w:sz="0" w:space="0" w:color="auto"/>
          </w:divBdr>
        </w:div>
        <w:div w:id="1442722724">
          <w:marLeft w:val="640"/>
          <w:marRight w:val="0"/>
          <w:marTop w:val="0"/>
          <w:marBottom w:val="0"/>
          <w:divBdr>
            <w:top w:val="none" w:sz="0" w:space="0" w:color="auto"/>
            <w:left w:val="none" w:sz="0" w:space="0" w:color="auto"/>
            <w:bottom w:val="none" w:sz="0" w:space="0" w:color="auto"/>
            <w:right w:val="none" w:sz="0" w:space="0" w:color="auto"/>
          </w:divBdr>
        </w:div>
        <w:div w:id="843399764">
          <w:marLeft w:val="640"/>
          <w:marRight w:val="0"/>
          <w:marTop w:val="0"/>
          <w:marBottom w:val="0"/>
          <w:divBdr>
            <w:top w:val="none" w:sz="0" w:space="0" w:color="auto"/>
            <w:left w:val="none" w:sz="0" w:space="0" w:color="auto"/>
            <w:bottom w:val="none" w:sz="0" w:space="0" w:color="auto"/>
            <w:right w:val="none" w:sz="0" w:space="0" w:color="auto"/>
          </w:divBdr>
        </w:div>
        <w:div w:id="569847382">
          <w:marLeft w:val="640"/>
          <w:marRight w:val="0"/>
          <w:marTop w:val="0"/>
          <w:marBottom w:val="0"/>
          <w:divBdr>
            <w:top w:val="none" w:sz="0" w:space="0" w:color="auto"/>
            <w:left w:val="none" w:sz="0" w:space="0" w:color="auto"/>
            <w:bottom w:val="none" w:sz="0" w:space="0" w:color="auto"/>
            <w:right w:val="none" w:sz="0" w:space="0" w:color="auto"/>
          </w:divBdr>
        </w:div>
        <w:div w:id="571354624">
          <w:marLeft w:val="640"/>
          <w:marRight w:val="0"/>
          <w:marTop w:val="0"/>
          <w:marBottom w:val="0"/>
          <w:divBdr>
            <w:top w:val="none" w:sz="0" w:space="0" w:color="auto"/>
            <w:left w:val="none" w:sz="0" w:space="0" w:color="auto"/>
            <w:bottom w:val="none" w:sz="0" w:space="0" w:color="auto"/>
            <w:right w:val="none" w:sz="0" w:space="0" w:color="auto"/>
          </w:divBdr>
        </w:div>
        <w:div w:id="1264151516">
          <w:marLeft w:val="640"/>
          <w:marRight w:val="0"/>
          <w:marTop w:val="0"/>
          <w:marBottom w:val="0"/>
          <w:divBdr>
            <w:top w:val="none" w:sz="0" w:space="0" w:color="auto"/>
            <w:left w:val="none" w:sz="0" w:space="0" w:color="auto"/>
            <w:bottom w:val="none" w:sz="0" w:space="0" w:color="auto"/>
            <w:right w:val="none" w:sz="0" w:space="0" w:color="auto"/>
          </w:divBdr>
        </w:div>
        <w:div w:id="176583534">
          <w:marLeft w:val="640"/>
          <w:marRight w:val="0"/>
          <w:marTop w:val="0"/>
          <w:marBottom w:val="0"/>
          <w:divBdr>
            <w:top w:val="none" w:sz="0" w:space="0" w:color="auto"/>
            <w:left w:val="none" w:sz="0" w:space="0" w:color="auto"/>
            <w:bottom w:val="none" w:sz="0" w:space="0" w:color="auto"/>
            <w:right w:val="none" w:sz="0" w:space="0" w:color="auto"/>
          </w:divBdr>
        </w:div>
        <w:div w:id="2038266385">
          <w:marLeft w:val="640"/>
          <w:marRight w:val="0"/>
          <w:marTop w:val="0"/>
          <w:marBottom w:val="0"/>
          <w:divBdr>
            <w:top w:val="none" w:sz="0" w:space="0" w:color="auto"/>
            <w:left w:val="none" w:sz="0" w:space="0" w:color="auto"/>
            <w:bottom w:val="none" w:sz="0" w:space="0" w:color="auto"/>
            <w:right w:val="none" w:sz="0" w:space="0" w:color="auto"/>
          </w:divBdr>
        </w:div>
        <w:div w:id="202059014">
          <w:marLeft w:val="640"/>
          <w:marRight w:val="0"/>
          <w:marTop w:val="0"/>
          <w:marBottom w:val="0"/>
          <w:divBdr>
            <w:top w:val="none" w:sz="0" w:space="0" w:color="auto"/>
            <w:left w:val="none" w:sz="0" w:space="0" w:color="auto"/>
            <w:bottom w:val="none" w:sz="0" w:space="0" w:color="auto"/>
            <w:right w:val="none" w:sz="0" w:space="0" w:color="auto"/>
          </w:divBdr>
        </w:div>
        <w:div w:id="1368947853">
          <w:marLeft w:val="640"/>
          <w:marRight w:val="0"/>
          <w:marTop w:val="0"/>
          <w:marBottom w:val="0"/>
          <w:divBdr>
            <w:top w:val="none" w:sz="0" w:space="0" w:color="auto"/>
            <w:left w:val="none" w:sz="0" w:space="0" w:color="auto"/>
            <w:bottom w:val="none" w:sz="0" w:space="0" w:color="auto"/>
            <w:right w:val="none" w:sz="0" w:space="0" w:color="auto"/>
          </w:divBdr>
        </w:div>
        <w:div w:id="1776367019">
          <w:marLeft w:val="640"/>
          <w:marRight w:val="0"/>
          <w:marTop w:val="0"/>
          <w:marBottom w:val="0"/>
          <w:divBdr>
            <w:top w:val="none" w:sz="0" w:space="0" w:color="auto"/>
            <w:left w:val="none" w:sz="0" w:space="0" w:color="auto"/>
            <w:bottom w:val="none" w:sz="0" w:space="0" w:color="auto"/>
            <w:right w:val="none" w:sz="0" w:space="0" w:color="auto"/>
          </w:divBdr>
        </w:div>
        <w:div w:id="2061436239">
          <w:marLeft w:val="640"/>
          <w:marRight w:val="0"/>
          <w:marTop w:val="0"/>
          <w:marBottom w:val="0"/>
          <w:divBdr>
            <w:top w:val="none" w:sz="0" w:space="0" w:color="auto"/>
            <w:left w:val="none" w:sz="0" w:space="0" w:color="auto"/>
            <w:bottom w:val="none" w:sz="0" w:space="0" w:color="auto"/>
            <w:right w:val="none" w:sz="0" w:space="0" w:color="auto"/>
          </w:divBdr>
        </w:div>
        <w:div w:id="1093209130">
          <w:marLeft w:val="640"/>
          <w:marRight w:val="0"/>
          <w:marTop w:val="0"/>
          <w:marBottom w:val="0"/>
          <w:divBdr>
            <w:top w:val="none" w:sz="0" w:space="0" w:color="auto"/>
            <w:left w:val="none" w:sz="0" w:space="0" w:color="auto"/>
            <w:bottom w:val="none" w:sz="0" w:space="0" w:color="auto"/>
            <w:right w:val="none" w:sz="0" w:space="0" w:color="auto"/>
          </w:divBdr>
        </w:div>
        <w:div w:id="609555069">
          <w:marLeft w:val="640"/>
          <w:marRight w:val="0"/>
          <w:marTop w:val="0"/>
          <w:marBottom w:val="0"/>
          <w:divBdr>
            <w:top w:val="none" w:sz="0" w:space="0" w:color="auto"/>
            <w:left w:val="none" w:sz="0" w:space="0" w:color="auto"/>
            <w:bottom w:val="none" w:sz="0" w:space="0" w:color="auto"/>
            <w:right w:val="none" w:sz="0" w:space="0" w:color="auto"/>
          </w:divBdr>
        </w:div>
        <w:div w:id="1081684438">
          <w:marLeft w:val="640"/>
          <w:marRight w:val="0"/>
          <w:marTop w:val="0"/>
          <w:marBottom w:val="0"/>
          <w:divBdr>
            <w:top w:val="none" w:sz="0" w:space="0" w:color="auto"/>
            <w:left w:val="none" w:sz="0" w:space="0" w:color="auto"/>
            <w:bottom w:val="none" w:sz="0" w:space="0" w:color="auto"/>
            <w:right w:val="none" w:sz="0" w:space="0" w:color="auto"/>
          </w:divBdr>
        </w:div>
        <w:div w:id="2147353099">
          <w:marLeft w:val="640"/>
          <w:marRight w:val="0"/>
          <w:marTop w:val="0"/>
          <w:marBottom w:val="0"/>
          <w:divBdr>
            <w:top w:val="none" w:sz="0" w:space="0" w:color="auto"/>
            <w:left w:val="none" w:sz="0" w:space="0" w:color="auto"/>
            <w:bottom w:val="none" w:sz="0" w:space="0" w:color="auto"/>
            <w:right w:val="none" w:sz="0" w:space="0" w:color="auto"/>
          </w:divBdr>
        </w:div>
        <w:div w:id="1827162428">
          <w:marLeft w:val="640"/>
          <w:marRight w:val="0"/>
          <w:marTop w:val="0"/>
          <w:marBottom w:val="0"/>
          <w:divBdr>
            <w:top w:val="none" w:sz="0" w:space="0" w:color="auto"/>
            <w:left w:val="none" w:sz="0" w:space="0" w:color="auto"/>
            <w:bottom w:val="none" w:sz="0" w:space="0" w:color="auto"/>
            <w:right w:val="none" w:sz="0" w:space="0" w:color="auto"/>
          </w:divBdr>
        </w:div>
      </w:divsChild>
    </w:div>
    <w:div w:id="305664194">
      <w:bodyDiv w:val="1"/>
      <w:marLeft w:val="0"/>
      <w:marRight w:val="0"/>
      <w:marTop w:val="0"/>
      <w:marBottom w:val="0"/>
      <w:divBdr>
        <w:top w:val="none" w:sz="0" w:space="0" w:color="auto"/>
        <w:left w:val="none" w:sz="0" w:space="0" w:color="auto"/>
        <w:bottom w:val="none" w:sz="0" w:space="0" w:color="auto"/>
        <w:right w:val="none" w:sz="0" w:space="0" w:color="auto"/>
      </w:divBdr>
      <w:divsChild>
        <w:div w:id="1834879685">
          <w:marLeft w:val="640"/>
          <w:marRight w:val="0"/>
          <w:marTop w:val="0"/>
          <w:marBottom w:val="0"/>
          <w:divBdr>
            <w:top w:val="none" w:sz="0" w:space="0" w:color="auto"/>
            <w:left w:val="none" w:sz="0" w:space="0" w:color="auto"/>
            <w:bottom w:val="none" w:sz="0" w:space="0" w:color="auto"/>
            <w:right w:val="none" w:sz="0" w:space="0" w:color="auto"/>
          </w:divBdr>
        </w:div>
        <w:div w:id="535313929">
          <w:marLeft w:val="640"/>
          <w:marRight w:val="0"/>
          <w:marTop w:val="0"/>
          <w:marBottom w:val="0"/>
          <w:divBdr>
            <w:top w:val="none" w:sz="0" w:space="0" w:color="auto"/>
            <w:left w:val="none" w:sz="0" w:space="0" w:color="auto"/>
            <w:bottom w:val="none" w:sz="0" w:space="0" w:color="auto"/>
            <w:right w:val="none" w:sz="0" w:space="0" w:color="auto"/>
          </w:divBdr>
        </w:div>
        <w:div w:id="104738341">
          <w:marLeft w:val="640"/>
          <w:marRight w:val="0"/>
          <w:marTop w:val="0"/>
          <w:marBottom w:val="0"/>
          <w:divBdr>
            <w:top w:val="none" w:sz="0" w:space="0" w:color="auto"/>
            <w:left w:val="none" w:sz="0" w:space="0" w:color="auto"/>
            <w:bottom w:val="none" w:sz="0" w:space="0" w:color="auto"/>
            <w:right w:val="none" w:sz="0" w:space="0" w:color="auto"/>
          </w:divBdr>
        </w:div>
        <w:div w:id="1667395578">
          <w:marLeft w:val="640"/>
          <w:marRight w:val="0"/>
          <w:marTop w:val="0"/>
          <w:marBottom w:val="0"/>
          <w:divBdr>
            <w:top w:val="none" w:sz="0" w:space="0" w:color="auto"/>
            <w:left w:val="none" w:sz="0" w:space="0" w:color="auto"/>
            <w:bottom w:val="none" w:sz="0" w:space="0" w:color="auto"/>
            <w:right w:val="none" w:sz="0" w:space="0" w:color="auto"/>
          </w:divBdr>
        </w:div>
        <w:div w:id="1771394378">
          <w:marLeft w:val="640"/>
          <w:marRight w:val="0"/>
          <w:marTop w:val="0"/>
          <w:marBottom w:val="0"/>
          <w:divBdr>
            <w:top w:val="none" w:sz="0" w:space="0" w:color="auto"/>
            <w:left w:val="none" w:sz="0" w:space="0" w:color="auto"/>
            <w:bottom w:val="none" w:sz="0" w:space="0" w:color="auto"/>
            <w:right w:val="none" w:sz="0" w:space="0" w:color="auto"/>
          </w:divBdr>
        </w:div>
        <w:div w:id="403532762">
          <w:marLeft w:val="640"/>
          <w:marRight w:val="0"/>
          <w:marTop w:val="0"/>
          <w:marBottom w:val="0"/>
          <w:divBdr>
            <w:top w:val="none" w:sz="0" w:space="0" w:color="auto"/>
            <w:left w:val="none" w:sz="0" w:space="0" w:color="auto"/>
            <w:bottom w:val="none" w:sz="0" w:space="0" w:color="auto"/>
            <w:right w:val="none" w:sz="0" w:space="0" w:color="auto"/>
          </w:divBdr>
        </w:div>
        <w:div w:id="606084511">
          <w:marLeft w:val="640"/>
          <w:marRight w:val="0"/>
          <w:marTop w:val="0"/>
          <w:marBottom w:val="0"/>
          <w:divBdr>
            <w:top w:val="none" w:sz="0" w:space="0" w:color="auto"/>
            <w:left w:val="none" w:sz="0" w:space="0" w:color="auto"/>
            <w:bottom w:val="none" w:sz="0" w:space="0" w:color="auto"/>
            <w:right w:val="none" w:sz="0" w:space="0" w:color="auto"/>
          </w:divBdr>
        </w:div>
        <w:div w:id="1544365124">
          <w:marLeft w:val="640"/>
          <w:marRight w:val="0"/>
          <w:marTop w:val="0"/>
          <w:marBottom w:val="0"/>
          <w:divBdr>
            <w:top w:val="none" w:sz="0" w:space="0" w:color="auto"/>
            <w:left w:val="none" w:sz="0" w:space="0" w:color="auto"/>
            <w:bottom w:val="none" w:sz="0" w:space="0" w:color="auto"/>
            <w:right w:val="none" w:sz="0" w:space="0" w:color="auto"/>
          </w:divBdr>
        </w:div>
        <w:div w:id="1590232975">
          <w:marLeft w:val="640"/>
          <w:marRight w:val="0"/>
          <w:marTop w:val="0"/>
          <w:marBottom w:val="0"/>
          <w:divBdr>
            <w:top w:val="none" w:sz="0" w:space="0" w:color="auto"/>
            <w:left w:val="none" w:sz="0" w:space="0" w:color="auto"/>
            <w:bottom w:val="none" w:sz="0" w:space="0" w:color="auto"/>
            <w:right w:val="none" w:sz="0" w:space="0" w:color="auto"/>
          </w:divBdr>
        </w:div>
        <w:div w:id="2005546574">
          <w:marLeft w:val="640"/>
          <w:marRight w:val="0"/>
          <w:marTop w:val="0"/>
          <w:marBottom w:val="0"/>
          <w:divBdr>
            <w:top w:val="none" w:sz="0" w:space="0" w:color="auto"/>
            <w:left w:val="none" w:sz="0" w:space="0" w:color="auto"/>
            <w:bottom w:val="none" w:sz="0" w:space="0" w:color="auto"/>
            <w:right w:val="none" w:sz="0" w:space="0" w:color="auto"/>
          </w:divBdr>
        </w:div>
        <w:div w:id="1822578261">
          <w:marLeft w:val="640"/>
          <w:marRight w:val="0"/>
          <w:marTop w:val="0"/>
          <w:marBottom w:val="0"/>
          <w:divBdr>
            <w:top w:val="none" w:sz="0" w:space="0" w:color="auto"/>
            <w:left w:val="none" w:sz="0" w:space="0" w:color="auto"/>
            <w:bottom w:val="none" w:sz="0" w:space="0" w:color="auto"/>
            <w:right w:val="none" w:sz="0" w:space="0" w:color="auto"/>
          </w:divBdr>
        </w:div>
        <w:div w:id="703821847">
          <w:marLeft w:val="640"/>
          <w:marRight w:val="0"/>
          <w:marTop w:val="0"/>
          <w:marBottom w:val="0"/>
          <w:divBdr>
            <w:top w:val="none" w:sz="0" w:space="0" w:color="auto"/>
            <w:left w:val="none" w:sz="0" w:space="0" w:color="auto"/>
            <w:bottom w:val="none" w:sz="0" w:space="0" w:color="auto"/>
            <w:right w:val="none" w:sz="0" w:space="0" w:color="auto"/>
          </w:divBdr>
        </w:div>
        <w:div w:id="1121606735">
          <w:marLeft w:val="640"/>
          <w:marRight w:val="0"/>
          <w:marTop w:val="0"/>
          <w:marBottom w:val="0"/>
          <w:divBdr>
            <w:top w:val="none" w:sz="0" w:space="0" w:color="auto"/>
            <w:left w:val="none" w:sz="0" w:space="0" w:color="auto"/>
            <w:bottom w:val="none" w:sz="0" w:space="0" w:color="auto"/>
            <w:right w:val="none" w:sz="0" w:space="0" w:color="auto"/>
          </w:divBdr>
        </w:div>
        <w:div w:id="1603613835">
          <w:marLeft w:val="640"/>
          <w:marRight w:val="0"/>
          <w:marTop w:val="0"/>
          <w:marBottom w:val="0"/>
          <w:divBdr>
            <w:top w:val="none" w:sz="0" w:space="0" w:color="auto"/>
            <w:left w:val="none" w:sz="0" w:space="0" w:color="auto"/>
            <w:bottom w:val="none" w:sz="0" w:space="0" w:color="auto"/>
            <w:right w:val="none" w:sz="0" w:space="0" w:color="auto"/>
          </w:divBdr>
        </w:div>
        <w:div w:id="1086536487">
          <w:marLeft w:val="640"/>
          <w:marRight w:val="0"/>
          <w:marTop w:val="0"/>
          <w:marBottom w:val="0"/>
          <w:divBdr>
            <w:top w:val="none" w:sz="0" w:space="0" w:color="auto"/>
            <w:left w:val="none" w:sz="0" w:space="0" w:color="auto"/>
            <w:bottom w:val="none" w:sz="0" w:space="0" w:color="auto"/>
            <w:right w:val="none" w:sz="0" w:space="0" w:color="auto"/>
          </w:divBdr>
        </w:div>
        <w:div w:id="1829860805">
          <w:marLeft w:val="640"/>
          <w:marRight w:val="0"/>
          <w:marTop w:val="0"/>
          <w:marBottom w:val="0"/>
          <w:divBdr>
            <w:top w:val="none" w:sz="0" w:space="0" w:color="auto"/>
            <w:left w:val="none" w:sz="0" w:space="0" w:color="auto"/>
            <w:bottom w:val="none" w:sz="0" w:space="0" w:color="auto"/>
            <w:right w:val="none" w:sz="0" w:space="0" w:color="auto"/>
          </w:divBdr>
        </w:div>
        <w:div w:id="557547345">
          <w:marLeft w:val="640"/>
          <w:marRight w:val="0"/>
          <w:marTop w:val="0"/>
          <w:marBottom w:val="0"/>
          <w:divBdr>
            <w:top w:val="none" w:sz="0" w:space="0" w:color="auto"/>
            <w:left w:val="none" w:sz="0" w:space="0" w:color="auto"/>
            <w:bottom w:val="none" w:sz="0" w:space="0" w:color="auto"/>
            <w:right w:val="none" w:sz="0" w:space="0" w:color="auto"/>
          </w:divBdr>
        </w:div>
        <w:div w:id="1811902758">
          <w:marLeft w:val="640"/>
          <w:marRight w:val="0"/>
          <w:marTop w:val="0"/>
          <w:marBottom w:val="0"/>
          <w:divBdr>
            <w:top w:val="none" w:sz="0" w:space="0" w:color="auto"/>
            <w:left w:val="none" w:sz="0" w:space="0" w:color="auto"/>
            <w:bottom w:val="none" w:sz="0" w:space="0" w:color="auto"/>
            <w:right w:val="none" w:sz="0" w:space="0" w:color="auto"/>
          </w:divBdr>
        </w:div>
        <w:div w:id="1657341784">
          <w:marLeft w:val="640"/>
          <w:marRight w:val="0"/>
          <w:marTop w:val="0"/>
          <w:marBottom w:val="0"/>
          <w:divBdr>
            <w:top w:val="none" w:sz="0" w:space="0" w:color="auto"/>
            <w:left w:val="none" w:sz="0" w:space="0" w:color="auto"/>
            <w:bottom w:val="none" w:sz="0" w:space="0" w:color="auto"/>
            <w:right w:val="none" w:sz="0" w:space="0" w:color="auto"/>
          </w:divBdr>
        </w:div>
        <w:div w:id="1237862557">
          <w:marLeft w:val="640"/>
          <w:marRight w:val="0"/>
          <w:marTop w:val="0"/>
          <w:marBottom w:val="0"/>
          <w:divBdr>
            <w:top w:val="none" w:sz="0" w:space="0" w:color="auto"/>
            <w:left w:val="none" w:sz="0" w:space="0" w:color="auto"/>
            <w:bottom w:val="none" w:sz="0" w:space="0" w:color="auto"/>
            <w:right w:val="none" w:sz="0" w:space="0" w:color="auto"/>
          </w:divBdr>
        </w:div>
        <w:div w:id="1323893648">
          <w:marLeft w:val="640"/>
          <w:marRight w:val="0"/>
          <w:marTop w:val="0"/>
          <w:marBottom w:val="0"/>
          <w:divBdr>
            <w:top w:val="none" w:sz="0" w:space="0" w:color="auto"/>
            <w:left w:val="none" w:sz="0" w:space="0" w:color="auto"/>
            <w:bottom w:val="none" w:sz="0" w:space="0" w:color="auto"/>
            <w:right w:val="none" w:sz="0" w:space="0" w:color="auto"/>
          </w:divBdr>
        </w:div>
        <w:div w:id="594900083">
          <w:marLeft w:val="640"/>
          <w:marRight w:val="0"/>
          <w:marTop w:val="0"/>
          <w:marBottom w:val="0"/>
          <w:divBdr>
            <w:top w:val="none" w:sz="0" w:space="0" w:color="auto"/>
            <w:left w:val="none" w:sz="0" w:space="0" w:color="auto"/>
            <w:bottom w:val="none" w:sz="0" w:space="0" w:color="auto"/>
            <w:right w:val="none" w:sz="0" w:space="0" w:color="auto"/>
          </w:divBdr>
        </w:div>
        <w:div w:id="278073258">
          <w:marLeft w:val="640"/>
          <w:marRight w:val="0"/>
          <w:marTop w:val="0"/>
          <w:marBottom w:val="0"/>
          <w:divBdr>
            <w:top w:val="none" w:sz="0" w:space="0" w:color="auto"/>
            <w:left w:val="none" w:sz="0" w:space="0" w:color="auto"/>
            <w:bottom w:val="none" w:sz="0" w:space="0" w:color="auto"/>
            <w:right w:val="none" w:sz="0" w:space="0" w:color="auto"/>
          </w:divBdr>
        </w:div>
        <w:div w:id="168109058">
          <w:marLeft w:val="640"/>
          <w:marRight w:val="0"/>
          <w:marTop w:val="0"/>
          <w:marBottom w:val="0"/>
          <w:divBdr>
            <w:top w:val="none" w:sz="0" w:space="0" w:color="auto"/>
            <w:left w:val="none" w:sz="0" w:space="0" w:color="auto"/>
            <w:bottom w:val="none" w:sz="0" w:space="0" w:color="auto"/>
            <w:right w:val="none" w:sz="0" w:space="0" w:color="auto"/>
          </w:divBdr>
        </w:div>
        <w:div w:id="2117478855">
          <w:marLeft w:val="640"/>
          <w:marRight w:val="0"/>
          <w:marTop w:val="0"/>
          <w:marBottom w:val="0"/>
          <w:divBdr>
            <w:top w:val="none" w:sz="0" w:space="0" w:color="auto"/>
            <w:left w:val="none" w:sz="0" w:space="0" w:color="auto"/>
            <w:bottom w:val="none" w:sz="0" w:space="0" w:color="auto"/>
            <w:right w:val="none" w:sz="0" w:space="0" w:color="auto"/>
          </w:divBdr>
        </w:div>
        <w:div w:id="1370690021">
          <w:marLeft w:val="640"/>
          <w:marRight w:val="0"/>
          <w:marTop w:val="0"/>
          <w:marBottom w:val="0"/>
          <w:divBdr>
            <w:top w:val="none" w:sz="0" w:space="0" w:color="auto"/>
            <w:left w:val="none" w:sz="0" w:space="0" w:color="auto"/>
            <w:bottom w:val="none" w:sz="0" w:space="0" w:color="auto"/>
            <w:right w:val="none" w:sz="0" w:space="0" w:color="auto"/>
          </w:divBdr>
        </w:div>
        <w:div w:id="60450155">
          <w:marLeft w:val="640"/>
          <w:marRight w:val="0"/>
          <w:marTop w:val="0"/>
          <w:marBottom w:val="0"/>
          <w:divBdr>
            <w:top w:val="none" w:sz="0" w:space="0" w:color="auto"/>
            <w:left w:val="none" w:sz="0" w:space="0" w:color="auto"/>
            <w:bottom w:val="none" w:sz="0" w:space="0" w:color="auto"/>
            <w:right w:val="none" w:sz="0" w:space="0" w:color="auto"/>
          </w:divBdr>
        </w:div>
        <w:div w:id="1722754815">
          <w:marLeft w:val="640"/>
          <w:marRight w:val="0"/>
          <w:marTop w:val="0"/>
          <w:marBottom w:val="0"/>
          <w:divBdr>
            <w:top w:val="none" w:sz="0" w:space="0" w:color="auto"/>
            <w:left w:val="none" w:sz="0" w:space="0" w:color="auto"/>
            <w:bottom w:val="none" w:sz="0" w:space="0" w:color="auto"/>
            <w:right w:val="none" w:sz="0" w:space="0" w:color="auto"/>
          </w:divBdr>
        </w:div>
        <w:div w:id="168755433">
          <w:marLeft w:val="640"/>
          <w:marRight w:val="0"/>
          <w:marTop w:val="0"/>
          <w:marBottom w:val="0"/>
          <w:divBdr>
            <w:top w:val="none" w:sz="0" w:space="0" w:color="auto"/>
            <w:left w:val="none" w:sz="0" w:space="0" w:color="auto"/>
            <w:bottom w:val="none" w:sz="0" w:space="0" w:color="auto"/>
            <w:right w:val="none" w:sz="0" w:space="0" w:color="auto"/>
          </w:divBdr>
        </w:div>
        <w:div w:id="95905154">
          <w:marLeft w:val="640"/>
          <w:marRight w:val="0"/>
          <w:marTop w:val="0"/>
          <w:marBottom w:val="0"/>
          <w:divBdr>
            <w:top w:val="none" w:sz="0" w:space="0" w:color="auto"/>
            <w:left w:val="none" w:sz="0" w:space="0" w:color="auto"/>
            <w:bottom w:val="none" w:sz="0" w:space="0" w:color="auto"/>
            <w:right w:val="none" w:sz="0" w:space="0" w:color="auto"/>
          </w:divBdr>
        </w:div>
        <w:div w:id="1130827654">
          <w:marLeft w:val="640"/>
          <w:marRight w:val="0"/>
          <w:marTop w:val="0"/>
          <w:marBottom w:val="0"/>
          <w:divBdr>
            <w:top w:val="none" w:sz="0" w:space="0" w:color="auto"/>
            <w:left w:val="none" w:sz="0" w:space="0" w:color="auto"/>
            <w:bottom w:val="none" w:sz="0" w:space="0" w:color="auto"/>
            <w:right w:val="none" w:sz="0" w:space="0" w:color="auto"/>
          </w:divBdr>
        </w:div>
        <w:div w:id="654146477">
          <w:marLeft w:val="640"/>
          <w:marRight w:val="0"/>
          <w:marTop w:val="0"/>
          <w:marBottom w:val="0"/>
          <w:divBdr>
            <w:top w:val="none" w:sz="0" w:space="0" w:color="auto"/>
            <w:left w:val="none" w:sz="0" w:space="0" w:color="auto"/>
            <w:bottom w:val="none" w:sz="0" w:space="0" w:color="auto"/>
            <w:right w:val="none" w:sz="0" w:space="0" w:color="auto"/>
          </w:divBdr>
        </w:div>
        <w:div w:id="1368991002">
          <w:marLeft w:val="640"/>
          <w:marRight w:val="0"/>
          <w:marTop w:val="0"/>
          <w:marBottom w:val="0"/>
          <w:divBdr>
            <w:top w:val="none" w:sz="0" w:space="0" w:color="auto"/>
            <w:left w:val="none" w:sz="0" w:space="0" w:color="auto"/>
            <w:bottom w:val="none" w:sz="0" w:space="0" w:color="auto"/>
            <w:right w:val="none" w:sz="0" w:space="0" w:color="auto"/>
          </w:divBdr>
        </w:div>
        <w:div w:id="1453357711">
          <w:marLeft w:val="640"/>
          <w:marRight w:val="0"/>
          <w:marTop w:val="0"/>
          <w:marBottom w:val="0"/>
          <w:divBdr>
            <w:top w:val="none" w:sz="0" w:space="0" w:color="auto"/>
            <w:left w:val="none" w:sz="0" w:space="0" w:color="auto"/>
            <w:bottom w:val="none" w:sz="0" w:space="0" w:color="auto"/>
            <w:right w:val="none" w:sz="0" w:space="0" w:color="auto"/>
          </w:divBdr>
        </w:div>
        <w:div w:id="1583177700">
          <w:marLeft w:val="640"/>
          <w:marRight w:val="0"/>
          <w:marTop w:val="0"/>
          <w:marBottom w:val="0"/>
          <w:divBdr>
            <w:top w:val="none" w:sz="0" w:space="0" w:color="auto"/>
            <w:left w:val="none" w:sz="0" w:space="0" w:color="auto"/>
            <w:bottom w:val="none" w:sz="0" w:space="0" w:color="auto"/>
            <w:right w:val="none" w:sz="0" w:space="0" w:color="auto"/>
          </w:divBdr>
        </w:div>
        <w:div w:id="1408571079">
          <w:marLeft w:val="640"/>
          <w:marRight w:val="0"/>
          <w:marTop w:val="0"/>
          <w:marBottom w:val="0"/>
          <w:divBdr>
            <w:top w:val="none" w:sz="0" w:space="0" w:color="auto"/>
            <w:left w:val="none" w:sz="0" w:space="0" w:color="auto"/>
            <w:bottom w:val="none" w:sz="0" w:space="0" w:color="auto"/>
            <w:right w:val="none" w:sz="0" w:space="0" w:color="auto"/>
          </w:divBdr>
        </w:div>
        <w:div w:id="1786654924">
          <w:marLeft w:val="640"/>
          <w:marRight w:val="0"/>
          <w:marTop w:val="0"/>
          <w:marBottom w:val="0"/>
          <w:divBdr>
            <w:top w:val="none" w:sz="0" w:space="0" w:color="auto"/>
            <w:left w:val="none" w:sz="0" w:space="0" w:color="auto"/>
            <w:bottom w:val="none" w:sz="0" w:space="0" w:color="auto"/>
            <w:right w:val="none" w:sz="0" w:space="0" w:color="auto"/>
          </w:divBdr>
        </w:div>
        <w:div w:id="493449525">
          <w:marLeft w:val="640"/>
          <w:marRight w:val="0"/>
          <w:marTop w:val="0"/>
          <w:marBottom w:val="0"/>
          <w:divBdr>
            <w:top w:val="none" w:sz="0" w:space="0" w:color="auto"/>
            <w:left w:val="none" w:sz="0" w:space="0" w:color="auto"/>
            <w:bottom w:val="none" w:sz="0" w:space="0" w:color="auto"/>
            <w:right w:val="none" w:sz="0" w:space="0" w:color="auto"/>
          </w:divBdr>
        </w:div>
        <w:div w:id="751901158">
          <w:marLeft w:val="640"/>
          <w:marRight w:val="0"/>
          <w:marTop w:val="0"/>
          <w:marBottom w:val="0"/>
          <w:divBdr>
            <w:top w:val="none" w:sz="0" w:space="0" w:color="auto"/>
            <w:left w:val="none" w:sz="0" w:space="0" w:color="auto"/>
            <w:bottom w:val="none" w:sz="0" w:space="0" w:color="auto"/>
            <w:right w:val="none" w:sz="0" w:space="0" w:color="auto"/>
          </w:divBdr>
        </w:div>
        <w:div w:id="626005649">
          <w:marLeft w:val="640"/>
          <w:marRight w:val="0"/>
          <w:marTop w:val="0"/>
          <w:marBottom w:val="0"/>
          <w:divBdr>
            <w:top w:val="none" w:sz="0" w:space="0" w:color="auto"/>
            <w:left w:val="none" w:sz="0" w:space="0" w:color="auto"/>
            <w:bottom w:val="none" w:sz="0" w:space="0" w:color="auto"/>
            <w:right w:val="none" w:sz="0" w:space="0" w:color="auto"/>
          </w:divBdr>
        </w:div>
        <w:div w:id="1270702642">
          <w:marLeft w:val="640"/>
          <w:marRight w:val="0"/>
          <w:marTop w:val="0"/>
          <w:marBottom w:val="0"/>
          <w:divBdr>
            <w:top w:val="none" w:sz="0" w:space="0" w:color="auto"/>
            <w:left w:val="none" w:sz="0" w:space="0" w:color="auto"/>
            <w:bottom w:val="none" w:sz="0" w:space="0" w:color="auto"/>
            <w:right w:val="none" w:sz="0" w:space="0" w:color="auto"/>
          </w:divBdr>
        </w:div>
        <w:div w:id="1014922568">
          <w:marLeft w:val="640"/>
          <w:marRight w:val="0"/>
          <w:marTop w:val="0"/>
          <w:marBottom w:val="0"/>
          <w:divBdr>
            <w:top w:val="none" w:sz="0" w:space="0" w:color="auto"/>
            <w:left w:val="none" w:sz="0" w:space="0" w:color="auto"/>
            <w:bottom w:val="none" w:sz="0" w:space="0" w:color="auto"/>
            <w:right w:val="none" w:sz="0" w:space="0" w:color="auto"/>
          </w:divBdr>
        </w:div>
        <w:div w:id="1401443001">
          <w:marLeft w:val="640"/>
          <w:marRight w:val="0"/>
          <w:marTop w:val="0"/>
          <w:marBottom w:val="0"/>
          <w:divBdr>
            <w:top w:val="none" w:sz="0" w:space="0" w:color="auto"/>
            <w:left w:val="none" w:sz="0" w:space="0" w:color="auto"/>
            <w:bottom w:val="none" w:sz="0" w:space="0" w:color="auto"/>
            <w:right w:val="none" w:sz="0" w:space="0" w:color="auto"/>
          </w:divBdr>
        </w:div>
        <w:div w:id="398091151">
          <w:marLeft w:val="640"/>
          <w:marRight w:val="0"/>
          <w:marTop w:val="0"/>
          <w:marBottom w:val="0"/>
          <w:divBdr>
            <w:top w:val="none" w:sz="0" w:space="0" w:color="auto"/>
            <w:left w:val="none" w:sz="0" w:space="0" w:color="auto"/>
            <w:bottom w:val="none" w:sz="0" w:space="0" w:color="auto"/>
            <w:right w:val="none" w:sz="0" w:space="0" w:color="auto"/>
          </w:divBdr>
        </w:div>
      </w:divsChild>
    </w:div>
    <w:div w:id="327758743">
      <w:bodyDiv w:val="1"/>
      <w:marLeft w:val="0"/>
      <w:marRight w:val="0"/>
      <w:marTop w:val="0"/>
      <w:marBottom w:val="0"/>
      <w:divBdr>
        <w:top w:val="none" w:sz="0" w:space="0" w:color="auto"/>
        <w:left w:val="none" w:sz="0" w:space="0" w:color="auto"/>
        <w:bottom w:val="none" w:sz="0" w:space="0" w:color="auto"/>
        <w:right w:val="none" w:sz="0" w:space="0" w:color="auto"/>
      </w:divBdr>
      <w:divsChild>
        <w:div w:id="759180589">
          <w:marLeft w:val="640"/>
          <w:marRight w:val="0"/>
          <w:marTop w:val="0"/>
          <w:marBottom w:val="0"/>
          <w:divBdr>
            <w:top w:val="none" w:sz="0" w:space="0" w:color="auto"/>
            <w:left w:val="none" w:sz="0" w:space="0" w:color="auto"/>
            <w:bottom w:val="none" w:sz="0" w:space="0" w:color="auto"/>
            <w:right w:val="none" w:sz="0" w:space="0" w:color="auto"/>
          </w:divBdr>
        </w:div>
        <w:div w:id="786656043">
          <w:marLeft w:val="640"/>
          <w:marRight w:val="0"/>
          <w:marTop w:val="0"/>
          <w:marBottom w:val="0"/>
          <w:divBdr>
            <w:top w:val="none" w:sz="0" w:space="0" w:color="auto"/>
            <w:left w:val="none" w:sz="0" w:space="0" w:color="auto"/>
            <w:bottom w:val="none" w:sz="0" w:space="0" w:color="auto"/>
            <w:right w:val="none" w:sz="0" w:space="0" w:color="auto"/>
          </w:divBdr>
        </w:div>
        <w:div w:id="1844010935">
          <w:marLeft w:val="640"/>
          <w:marRight w:val="0"/>
          <w:marTop w:val="0"/>
          <w:marBottom w:val="0"/>
          <w:divBdr>
            <w:top w:val="none" w:sz="0" w:space="0" w:color="auto"/>
            <w:left w:val="none" w:sz="0" w:space="0" w:color="auto"/>
            <w:bottom w:val="none" w:sz="0" w:space="0" w:color="auto"/>
            <w:right w:val="none" w:sz="0" w:space="0" w:color="auto"/>
          </w:divBdr>
        </w:div>
        <w:div w:id="300548821">
          <w:marLeft w:val="640"/>
          <w:marRight w:val="0"/>
          <w:marTop w:val="0"/>
          <w:marBottom w:val="0"/>
          <w:divBdr>
            <w:top w:val="none" w:sz="0" w:space="0" w:color="auto"/>
            <w:left w:val="none" w:sz="0" w:space="0" w:color="auto"/>
            <w:bottom w:val="none" w:sz="0" w:space="0" w:color="auto"/>
            <w:right w:val="none" w:sz="0" w:space="0" w:color="auto"/>
          </w:divBdr>
        </w:div>
        <w:div w:id="503279002">
          <w:marLeft w:val="640"/>
          <w:marRight w:val="0"/>
          <w:marTop w:val="0"/>
          <w:marBottom w:val="0"/>
          <w:divBdr>
            <w:top w:val="none" w:sz="0" w:space="0" w:color="auto"/>
            <w:left w:val="none" w:sz="0" w:space="0" w:color="auto"/>
            <w:bottom w:val="none" w:sz="0" w:space="0" w:color="auto"/>
            <w:right w:val="none" w:sz="0" w:space="0" w:color="auto"/>
          </w:divBdr>
        </w:div>
        <w:div w:id="1632977344">
          <w:marLeft w:val="640"/>
          <w:marRight w:val="0"/>
          <w:marTop w:val="0"/>
          <w:marBottom w:val="0"/>
          <w:divBdr>
            <w:top w:val="none" w:sz="0" w:space="0" w:color="auto"/>
            <w:left w:val="none" w:sz="0" w:space="0" w:color="auto"/>
            <w:bottom w:val="none" w:sz="0" w:space="0" w:color="auto"/>
            <w:right w:val="none" w:sz="0" w:space="0" w:color="auto"/>
          </w:divBdr>
        </w:div>
        <w:div w:id="231040525">
          <w:marLeft w:val="640"/>
          <w:marRight w:val="0"/>
          <w:marTop w:val="0"/>
          <w:marBottom w:val="0"/>
          <w:divBdr>
            <w:top w:val="none" w:sz="0" w:space="0" w:color="auto"/>
            <w:left w:val="none" w:sz="0" w:space="0" w:color="auto"/>
            <w:bottom w:val="none" w:sz="0" w:space="0" w:color="auto"/>
            <w:right w:val="none" w:sz="0" w:space="0" w:color="auto"/>
          </w:divBdr>
        </w:div>
        <w:div w:id="665204987">
          <w:marLeft w:val="640"/>
          <w:marRight w:val="0"/>
          <w:marTop w:val="0"/>
          <w:marBottom w:val="0"/>
          <w:divBdr>
            <w:top w:val="none" w:sz="0" w:space="0" w:color="auto"/>
            <w:left w:val="none" w:sz="0" w:space="0" w:color="auto"/>
            <w:bottom w:val="none" w:sz="0" w:space="0" w:color="auto"/>
            <w:right w:val="none" w:sz="0" w:space="0" w:color="auto"/>
          </w:divBdr>
        </w:div>
        <w:div w:id="30500207">
          <w:marLeft w:val="640"/>
          <w:marRight w:val="0"/>
          <w:marTop w:val="0"/>
          <w:marBottom w:val="0"/>
          <w:divBdr>
            <w:top w:val="none" w:sz="0" w:space="0" w:color="auto"/>
            <w:left w:val="none" w:sz="0" w:space="0" w:color="auto"/>
            <w:bottom w:val="none" w:sz="0" w:space="0" w:color="auto"/>
            <w:right w:val="none" w:sz="0" w:space="0" w:color="auto"/>
          </w:divBdr>
        </w:div>
        <w:div w:id="123425144">
          <w:marLeft w:val="640"/>
          <w:marRight w:val="0"/>
          <w:marTop w:val="0"/>
          <w:marBottom w:val="0"/>
          <w:divBdr>
            <w:top w:val="none" w:sz="0" w:space="0" w:color="auto"/>
            <w:left w:val="none" w:sz="0" w:space="0" w:color="auto"/>
            <w:bottom w:val="none" w:sz="0" w:space="0" w:color="auto"/>
            <w:right w:val="none" w:sz="0" w:space="0" w:color="auto"/>
          </w:divBdr>
        </w:div>
        <w:div w:id="36467639">
          <w:marLeft w:val="640"/>
          <w:marRight w:val="0"/>
          <w:marTop w:val="0"/>
          <w:marBottom w:val="0"/>
          <w:divBdr>
            <w:top w:val="none" w:sz="0" w:space="0" w:color="auto"/>
            <w:left w:val="none" w:sz="0" w:space="0" w:color="auto"/>
            <w:bottom w:val="none" w:sz="0" w:space="0" w:color="auto"/>
            <w:right w:val="none" w:sz="0" w:space="0" w:color="auto"/>
          </w:divBdr>
        </w:div>
        <w:div w:id="1486437722">
          <w:marLeft w:val="640"/>
          <w:marRight w:val="0"/>
          <w:marTop w:val="0"/>
          <w:marBottom w:val="0"/>
          <w:divBdr>
            <w:top w:val="none" w:sz="0" w:space="0" w:color="auto"/>
            <w:left w:val="none" w:sz="0" w:space="0" w:color="auto"/>
            <w:bottom w:val="none" w:sz="0" w:space="0" w:color="auto"/>
            <w:right w:val="none" w:sz="0" w:space="0" w:color="auto"/>
          </w:divBdr>
        </w:div>
        <w:div w:id="1138376173">
          <w:marLeft w:val="640"/>
          <w:marRight w:val="0"/>
          <w:marTop w:val="0"/>
          <w:marBottom w:val="0"/>
          <w:divBdr>
            <w:top w:val="none" w:sz="0" w:space="0" w:color="auto"/>
            <w:left w:val="none" w:sz="0" w:space="0" w:color="auto"/>
            <w:bottom w:val="none" w:sz="0" w:space="0" w:color="auto"/>
            <w:right w:val="none" w:sz="0" w:space="0" w:color="auto"/>
          </w:divBdr>
        </w:div>
        <w:div w:id="1114714587">
          <w:marLeft w:val="640"/>
          <w:marRight w:val="0"/>
          <w:marTop w:val="0"/>
          <w:marBottom w:val="0"/>
          <w:divBdr>
            <w:top w:val="none" w:sz="0" w:space="0" w:color="auto"/>
            <w:left w:val="none" w:sz="0" w:space="0" w:color="auto"/>
            <w:bottom w:val="none" w:sz="0" w:space="0" w:color="auto"/>
            <w:right w:val="none" w:sz="0" w:space="0" w:color="auto"/>
          </w:divBdr>
        </w:div>
        <w:div w:id="875432715">
          <w:marLeft w:val="640"/>
          <w:marRight w:val="0"/>
          <w:marTop w:val="0"/>
          <w:marBottom w:val="0"/>
          <w:divBdr>
            <w:top w:val="none" w:sz="0" w:space="0" w:color="auto"/>
            <w:left w:val="none" w:sz="0" w:space="0" w:color="auto"/>
            <w:bottom w:val="none" w:sz="0" w:space="0" w:color="auto"/>
            <w:right w:val="none" w:sz="0" w:space="0" w:color="auto"/>
          </w:divBdr>
        </w:div>
        <w:div w:id="658846938">
          <w:marLeft w:val="640"/>
          <w:marRight w:val="0"/>
          <w:marTop w:val="0"/>
          <w:marBottom w:val="0"/>
          <w:divBdr>
            <w:top w:val="none" w:sz="0" w:space="0" w:color="auto"/>
            <w:left w:val="none" w:sz="0" w:space="0" w:color="auto"/>
            <w:bottom w:val="none" w:sz="0" w:space="0" w:color="auto"/>
            <w:right w:val="none" w:sz="0" w:space="0" w:color="auto"/>
          </w:divBdr>
        </w:div>
        <w:div w:id="488903892">
          <w:marLeft w:val="640"/>
          <w:marRight w:val="0"/>
          <w:marTop w:val="0"/>
          <w:marBottom w:val="0"/>
          <w:divBdr>
            <w:top w:val="none" w:sz="0" w:space="0" w:color="auto"/>
            <w:left w:val="none" w:sz="0" w:space="0" w:color="auto"/>
            <w:bottom w:val="none" w:sz="0" w:space="0" w:color="auto"/>
            <w:right w:val="none" w:sz="0" w:space="0" w:color="auto"/>
          </w:divBdr>
        </w:div>
        <w:div w:id="396441051">
          <w:marLeft w:val="640"/>
          <w:marRight w:val="0"/>
          <w:marTop w:val="0"/>
          <w:marBottom w:val="0"/>
          <w:divBdr>
            <w:top w:val="none" w:sz="0" w:space="0" w:color="auto"/>
            <w:left w:val="none" w:sz="0" w:space="0" w:color="auto"/>
            <w:bottom w:val="none" w:sz="0" w:space="0" w:color="auto"/>
            <w:right w:val="none" w:sz="0" w:space="0" w:color="auto"/>
          </w:divBdr>
        </w:div>
        <w:div w:id="1021249199">
          <w:marLeft w:val="640"/>
          <w:marRight w:val="0"/>
          <w:marTop w:val="0"/>
          <w:marBottom w:val="0"/>
          <w:divBdr>
            <w:top w:val="none" w:sz="0" w:space="0" w:color="auto"/>
            <w:left w:val="none" w:sz="0" w:space="0" w:color="auto"/>
            <w:bottom w:val="none" w:sz="0" w:space="0" w:color="auto"/>
            <w:right w:val="none" w:sz="0" w:space="0" w:color="auto"/>
          </w:divBdr>
        </w:div>
        <w:div w:id="1648784161">
          <w:marLeft w:val="640"/>
          <w:marRight w:val="0"/>
          <w:marTop w:val="0"/>
          <w:marBottom w:val="0"/>
          <w:divBdr>
            <w:top w:val="none" w:sz="0" w:space="0" w:color="auto"/>
            <w:left w:val="none" w:sz="0" w:space="0" w:color="auto"/>
            <w:bottom w:val="none" w:sz="0" w:space="0" w:color="auto"/>
            <w:right w:val="none" w:sz="0" w:space="0" w:color="auto"/>
          </w:divBdr>
        </w:div>
        <w:div w:id="1746108071">
          <w:marLeft w:val="640"/>
          <w:marRight w:val="0"/>
          <w:marTop w:val="0"/>
          <w:marBottom w:val="0"/>
          <w:divBdr>
            <w:top w:val="none" w:sz="0" w:space="0" w:color="auto"/>
            <w:left w:val="none" w:sz="0" w:space="0" w:color="auto"/>
            <w:bottom w:val="none" w:sz="0" w:space="0" w:color="auto"/>
            <w:right w:val="none" w:sz="0" w:space="0" w:color="auto"/>
          </w:divBdr>
        </w:div>
        <w:div w:id="144130358">
          <w:marLeft w:val="640"/>
          <w:marRight w:val="0"/>
          <w:marTop w:val="0"/>
          <w:marBottom w:val="0"/>
          <w:divBdr>
            <w:top w:val="none" w:sz="0" w:space="0" w:color="auto"/>
            <w:left w:val="none" w:sz="0" w:space="0" w:color="auto"/>
            <w:bottom w:val="none" w:sz="0" w:space="0" w:color="auto"/>
            <w:right w:val="none" w:sz="0" w:space="0" w:color="auto"/>
          </w:divBdr>
        </w:div>
        <w:div w:id="1123813679">
          <w:marLeft w:val="640"/>
          <w:marRight w:val="0"/>
          <w:marTop w:val="0"/>
          <w:marBottom w:val="0"/>
          <w:divBdr>
            <w:top w:val="none" w:sz="0" w:space="0" w:color="auto"/>
            <w:left w:val="none" w:sz="0" w:space="0" w:color="auto"/>
            <w:bottom w:val="none" w:sz="0" w:space="0" w:color="auto"/>
            <w:right w:val="none" w:sz="0" w:space="0" w:color="auto"/>
          </w:divBdr>
        </w:div>
        <w:div w:id="1706324631">
          <w:marLeft w:val="640"/>
          <w:marRight w:val="0"/>
          <w:marTop w:val="0"/>
          <w:marBottom w:val="0"/>
          <w:divBdr>
            <w:top w:val="none" w:sz="0" w:space="0" w:color="auto"/>
            <w:left w:val="none" w:sz="0" w:space="0" w:color="auto"/>
            <w:bottom w:val="none" w:sz="0" w:space="0" w:color="auto"/>
            <w:right w:val="none" w:sz="0" w:space="0" w:color="auto"/>
          </w:divBdr>
        </w:div>
        <w:div w:id="724767039">
          <w:marLeft w:val="640"/>
          <w:marRight w:val="0"/>
          <w:marTop w:val="0"/>
          <w:marBottom w:val="0"/>
          <w:divBdr>
            <w:top w:val="none" w:sz="0" w:space="0" w:color="auto"/>
            <w:left w:val="none" w:sz="0" w:space="0" w:color="auto"/>
            <w:bottom w:val="none" w:sz="0" w:space="0" w:color="auto"/>
            <w:right w:val="none" w:sz="0" w:space="0" w:color="auto"/>
          </w:divBdr>
        </w:div>
        <w:div w:id="463082239">
          <w:marLeft w:val="640"/>
          <w:marRight w:val="0"/>
          <w:marTop w:val="0"/>
          <w:marBottom w:val="0"/>
          <w:divBdr>
            <w:top w:val="none" w:sz="0" w:space="0" w:color="auto"/>
            <w:left w:val="none" w:sz="0" w:space="0" w:color="auto"/>
            <w:bottom w:val="none" w:sz="0" w:space="0" w:color="auto"/>
            <w:right w:val="none" w:sz="0" w:space="0" w:color="auto"/>
          </w:divBdr>
        </w:div>
        <w:div w:id="1549755742">
          <w:marLeft w:val="640"/>
          <w:marRight w:val="0"/>
          <w:marTop w:val="0"/>
          <w:marBottom w:val="0"/>
          <w:divBdr>
            <w:top w:val="none" w:sz="0" w:space="0" w:color="auto"/>
            <w:left w:val="none" w:sz="0" w:space="0" w:color="auto"/>
            <w:bottom w:val="none" w:sz="0" w:space="0" w:color="auto"/>
            <w:right w:val="none" w:sz="0" w:space="0" w:color="auto"/>
          </w:divBdr>
        </w:div>
        <w:div w:id="1594583571">
          <w:marLeft w:val="640"/>
          <w:marRight w:val="0"/>
          <w:marTop w:val="0"/>
          <w:marBottom w:val="0"/>
          <w:divBdr>
            <w:top w:val="none" w:sz="0" w:space="0" w:color="auto"/>
            <w:left w:val="none" w:sz="0" w:space="0" w:color="auto"/>
            <w:bottom w:val="none" w:sz="0" w:space="0" w:color="auto"/>
            <w:right w:val="none" w:sz="0" w:space="0" w:color="auto"/>
          </w:divBdr>
        </w:div>
        <w:div w:id="2063287947">
          <w:marLeft w:val="640"/>
          <w:marRight w:val="0"/>
          <w:marTop w:val="0"/>
          <w:marBottom w:val="0"/>
          <w:divBdr>
            <w:top w:val="none" w:sz="0" w:space="0" w:color="auto"/>
            <w:left w:val="none" w:sz="0" w:space="0" w:color="auto"/>
            <w:bottom w:val="none" w:sz="0" w:space="0" w:color="auto"/>
            <w:right w:val="none" w:sz="0" w:space="0" w:color="auto"/>
          </w:divBdr>
        </w:div>
        <w:div w:id="1516966852">
          <w:marLeft w:val="640"/>
          <w:marRight w:val="0"/>
          <w:marTop w:val="0"/>
          <w:marBottom w:val="0"/>
          <w:divBdr>
            <w:top w:val="none" w:sz="0" w:space="0" w:color="auto"/>
            <w:left w:val="none" w:sz="0" w:space="0" w:color="auto"/>
            <w:bottom w:val="none" w:sz="0" w:space="0" w:color="auto"/>
            <w:right w:val="none" w:sz="0" w:space="0" w:color="auto"/>
          </w:divBdr>
        </w:div>
        <w:div w:id="1215047649">
          <w:marLeft w:val="640"/>
          <w:marRight w:val="0"/>
          <w:marTop w:val="0"/>
          <w:marBottom w:val="0"/>
          <w:divBdr>
            <w:top w:val="none" w:sz="0" w:space="0" w:color="auto"/>
            <w:left w:val="none" w:sz="0" w:space="0" w:color="auto"/>
            <w:bottom w:val="none" w:sz="0" w:space="0" w:color="auto"/>
            <w:right w:val="none" w:sz="0" w:space="0" w:color="auto"/>
          </w:divBdr>
        </w:div>
        <w:div w:id="29764057">
          <w:marLeft w:val="640"/>
          <w:marRight w:val="0"/>
          <w:marTop w:val="0"/>
          <w:marBottom w:val="0"/>
          <w:divBdr>
            <w:top w:val="none" w:sz="0" w:space="0" w:color="auto"/>
            <w:left w:val="none" w:sz="0" w:space="0" w:color="auto"/>
            <w:bottom w:val="none" w:sz="0" w:space="0" w:color="auto"/>
            <w:right w:val="none" w:sz="0" w:space="0" w:color="auto"/>
          </w:divBdr>
        </w:div>
        <w:div w:id="1800567600">
          <w:marLeft w:val="640"/>
          <w:marRight w:val="0"/>
          <w:marTop w:val="0"/>
          <w:marBottom w:val="0"/>
          <w:divBdr>
            <w:top w:val="none" w:sz="0" w:space="0" w:color="auto"/>
            <w:left w:val="none" w:sz="0" w:space="0" w:color="auto"/>
            <w:bottom w:val="none" w:sz="0" w:space="0" w:color="auto"/>
            <w:right w:val="none" w:sz="0" w:space="0" w:color="auto"/>
          </w:divBdr>
        </w:div>
        <w:div w:id="166216814">
          <w:marLeft w:val="640"/>
          <w:marRight w:val="0"/>
          <w:marTop w:val="0"/>
          <w:marBottom w:val="0"/>
          <w:divBdr>
            <w:top w:val="none" w:sz="0" w:space="0" w:color="auto"/>
            <w:left w:val="none" w:sz="0" w:space="0" w:color="auto"/>
            <w:bottom w:val="none" w:sz="0" w:space="0" w:color="auto"/>
            <w:right w:val="none" w:sz="0" w:space="0" w:color="auto"/>
          </w:divBdr>
        </w:div>
        <w:div w:id="1593247344">
          <w:marLeft w:val="640"/>
          <w:marRight w:val="0"/>
          <w:marTop w:val="0"/>
          <w:marBottom w:val="0"/>
          <w:divBdr>
            <w:top w:val="none" w:sz="0" w:space="0" w:color="auto"/>
            <w:left w:val="none" w:sz="0" w:space="0" w:color="auto"/>
            <w:bottom w:val="none" w:sz="0" w:space="0" w:color="auto"/>
            <w:right w:val="none" w:sz="0" w:space="0" w:color="auto"/>
          </w:divBdr>
        </w:div>
        <w:div w:id="2058817040">
          <w:marLeft w:val="640"/>
          <w:marRight w:val="0"/>
          <w:marTop w:val="0"/>
          <w:marBottom w:val="0"/>
          <w:divBdr>
            <w:top w:val="none" w:sz="0" w:space="0" w:color="auto"/>
            <w:left w:val="none" w:sz="0" w:space="0" w:color="auto"/>
            <w:bottom w:val="none" w:sz="0" w:space="0" w:color="auto"/>
            <w:right w:val="none" w:sz="0" w:space="0" w:color="auto"/>
          </w:divBdr>
        </w:div>
        <w:div w:id="1978073926">
          <w:marLeft w:val="640"/>
          <w:marRight w:val="0"/>
          <w:marTop w:val="0"/>
          <w:marBottom w:val="0"/>
          <w:divBdr>
            <w:top w:val="none" w:sz="0" w:space="0" w:color="auto"/>
            <w:left w:val="none" w:sz="0" w:space="0" w:color="auto"/>
            <w:bottom w:val="none" w:sz="0" w:space="0" w:color="auto"/>
            <w:right w:val="none" w:sz="0" w:space="0" w:color="auto"/>
          </w:divBdr>
        </w:div>
        <w:div w:id="644242694">
          <w:marLeft w:val="640"/>
          <w:marRight w:val="0"/>
          <w:marTop w:val="0"/>
          <w:marBottom w:val="0"/>
          <w:divBdr>
            <w:top w:val="none" w:sz="0" w:space="0" w:color="auto"/>
            <w:left w:val="none" w:sz="0" w:space="0" w:color="auto"/>
            <w:bottom w:val="none" w:sz="0" w:space="0" w:color="auto"/>
            <w:right w:val="none" w:sz="0" w:space="0" w:color="auto"/>
          </w:divBdr>
        </w:div>
        <w:div w:id="1644971103">
          <w:marLeft w:val="640"/>
          <w:marRight w:val="0"/>
          <w:marTop w:val="0"/>
          <w:marBottom w:val="0"/>
          <w:divBdr>
            <w:top w:val="none" w:sz="0" w:space="0" w:color="auto"/>
            <w:left w:val="none" w:sz="0" w:space="0" w:color="auto"/>
            <w:bottom w:val="none" w:sz="0" w:space="0" w:color="auto"/>
            <w:right w:val="none" w:sz="0" w:space="0" w:color="auto"/>
          </w:divBdr>
        </w:div>
        <w:div w:id="2072270831">
          <w:marLeft w:val="640"/>
          <w:marRight w:val="0"/>
          <w:marTop w:val="0"/>
          <w:marBottom w:val="0"/>
          <w:divBdr>
            <w:top w:val="none" w:sz="0" w:space="0" w:color="auto"/>
            <w:left w:val="none" w:sz="0" w:space="0" w:color="auto"/>
            <w:bottom w:val="none" w:sz="0" w:space="0" w:color="auto"/>
            <w:right w:val="none" w:sz="0" w:space="0" w:color="auto"/>
          </w:divBdr>
        </w:div>
        <w:div w:id="102767006">
          <w:marLeft w:val="640"/>
          <w:marRight w:val="0"/>
          <w:marTop w:val="0"/>
          <w:marBottom w:val="0"/>
          <w:divBdr>
            <w:top w:val="none" w:sz="0" w:space="0" w:color="auto"/>
            <w:left w:val="none" w:sz="0" w:space="0" w:color="auto"/>
            <w:bottom w:val="none" w:sz="0" w:space="0" w:color="auto"/>
            <w:right w:val="none" w:sz="0" w:space="0" w:color="auto"/>
          </w:divBdr>
        </w:div>
        <w:div w:id="1266384615">
          <w:marLeft w:val="640"/>
          <w:marRight w:val="0"/>
          <w:marTop w:val="0"/>
          <w:marBottom w:val="0"/>
          <w:divBdr>
            <w:top w:val="none" w:sz="0" w:space="0" w:color="auto"/>
            <w:left w:val="none" w:sz="0" w:space="0" w:color="auto"/>
            <w:bottom w:val="none" w:sz="0" w:space="0" w:color="auto"/>
            <w:right w:val="none" w:sz="0" w:space="0" w:color="auto"/>
          </w:divBdr>
        </w:div>
        <w:div w:id="146291012">
          <w:marLeft w:val="640"/>
          <w:marRight w:val="0"/>
          <w:marTop w:val="0"/>
          <w:marBottom w:val="0"/>
          <w:divBdr>
            <w:top w:val="none" w:sz="0" w:space="0" w:color="auto"/>
            <w:left w:val="none" w:sz="0" w:space="0" w:color="auto"/>
            <w:bottom w:val="none" w:sz="0" w:space="0" w:color="auto"/>
            <w:right w:val="none" w:sz="0" w:space="0" w:color="auto"/>
          </w:divBdr>
        </w:div>
        <w:div w:id="133328841">
          <w:marLeft w:val="640"/>
          <w:marRight w:val="0"/>
          <w:marTop w:val="0"/>
          <w:marBottom w:val="0"/>
          <w:divBdr>
            <w:top w:val="none" w:sz="0" w:space="0" w:color="auto"/>
            <w:left w:val="none" w:sz="0" w:space="0" w:color="auto"/>
            <w:bottom w:val="none" w:sz="0" w:space="0" w:color="auto"/>
            <w:right w:val="none" w:sz="0" w:space="0" w:color="auto"/>
          </w:divBdr>
        </w:div>
      </w:divsChild>
    </w:div>
    <w:div w:id="428623853">
      <w:bodyDiv w:val="1"/>
      <w:marLeft w:val="0"/>
      <w:marRight w:val="0"/>
      <w:marTop w:val="0"/>
      <w:marBottom w:val="0"/>
      <w:divBdr>
        <w:top w:val="none" w:sz="0" w:space="0" w:color="auto"/>
        <w:left w:val="none" w:sz="0" w:space="0" w:color="auto"/>
        <w:bottom w:val="none" w:sz="0" w:space="0" w:color="auto"/>
        <w:right w:val="none" w:sz="0" w:space="0" w:color="auto"/>
      </w:divBdr>
      <w:divsChild>
        <w:div w:id="398671413">
          <w:marLeft w:val="640"/>
          <w:marRight w:val="0"/>
          <w:marTop w:val="0"/>
          <w:marBottom w:val="0"/>
          <w:divBdr>
            <w:top w:val="none" w:sz="0" w:space="0" w:color="auto"/>
            <w:left w:val="none" w:sz="0" w:space="0" w:color="auto"/>
            <w:bottom w:val="none" w:sz="0" w:space="0" w:color="auto"/>
            <w:right w:val="none" w:sz="0" w:space="0" w:color="auto"/>
          </w:divBdr>
        </w:div>
        <w:div w:id="2142845010">
          <w:marLeft w:val="640"/>
          <w:marRight w:val="0"/>
          <w:marTop w:val="0"/>
          <w:marBottom w:val="0"/>
          <w:divBdr>
            <w:top w:val="none" w:sz="0" w:space="0" w:color="auto"/>
            <w:left w:val="none" w:sz="0" w:space="0" w:color="auto"/>
            <w:bottom w:val="none" w:sz="0" w:space="0" w:color="auto"/>
            <w:right w:val="none" w:sz="0" w:space="0" w:color="auto"/>
          </w:divBdr>
        </w:div>
        <w:div w:id="1178613949">
          <w:marLeft w:val="640"/>
          <w:marRight w:val="0"/>
          <w:marTop w:val="0"/>
          <w:marBottom w:val="0"/>
          <w:divBdr>
            <w:top w:val="none" w:sz="0" w:space="0" w:color="auto"/>
            <w:left w:val="none" w:sz="0" w:space="0" w:color="auto"/>
            <w:bottom w:val="none" w:sz="0" w:space="0" w:color="auto"/>
            <w:right w:val="none" w:sz="0" w:space="0" w:color="auto"/>
          </w:divBdr>
        </w:div>
        <w:div w:id="1227910768">
          <w:marLeft w:val="640"/>
          <w:marRight w:val="0"/>
          <w:marTop w:val="0"/>
          <w:marBottom w:val="0"/>
          <w:divBdr>
            <w:top w:val="none" w:sz="0" w:space="0" w:color="auto"/>
            <w:left w:val="none" w:sz="0" w:space="0" w:color="auto"/>
            <w:bottom w:val="none" w:sz="0" w:space="0" w:color="auto"/>
            <w:right w:val="none" w:sz="0" w:space="0" w:color="auto"/>
          </w:divBdr>
        </w:div>
        <w:div w:id="1778717370">
          <w:marLeft w:val="640"/>
          <w:marRight w:val="0"/>
          <w:marTop w:val="0"/>
          <w:marBottom w:val="0"/>
          <w:divBdr>
            <w:top w:val="none" w:sz="0" w:space="0" w:color="auto"/>
            <w:left w:val="none" w:sz="0" w:space="0" w:color="auto"/>
            <w:bottom w:val="none" w:sz="0" w:space="0" w:color="auto"/>
            <w:right w:val="none" w:sz="0" w:space="0" w:color="auto"/>
          </w:divBdr>
        </w:div>
        <w:div w:id="1736855648">
          <w:marLeft w:val="640"/>
          <w:marRight w:val="0"/>
          <w:marTop w:val="0"/>
          <w:marBottom w:val="0"/>
          <w:divBdr>
            <w:top w:val="none" w:sz="0" w:space="0" w:color="auto"/>
            <w:left w:val="none" w:sz="0" w:space="0" w:color="auto"/>
            <w:bottom w:val="none" w:sz="0" w:space="0" w:color="auto"/>
            <w:right w:val="none" w:sz="0" w:space="0" w:color="auto"/>
          </w:divBdr>
        </w:div>
        <w:div w:id="403182086">
          <w:marLeft w:val="640"/>
          <w:marRight w:val="0"/>
          <w:marTop w:val="0"/>
          <w:marBottom w:val="0"/>
          <w:divBdr>
            <w:top w:val="none" w:sz="0" w:space="0" w:color="auto"/>
            <w:left w:val="none" w:sz="0" w:space="0" w:color="auto"/>
            <w:bottom w:val="none" w:sz="0" w:space="0" w:color="auto"/>
            <w:right w:val="none" w:sz="0" w:space="0" w:color="auto"/>
          </w:divBdr>
        </w:div>
        <w:div w:id="56589475">
          <w:marLeft w:val="640"/>
          <w:marRight w:val="0"/>
          <w:marTop w:val="0"/>
          <w:marBottom w:val="0"/>
          <w:divBdr>
            <w:top w:val="none" w:sz="0" w:space="0" w:color="auto"/>
            <w:left w:val="none" w:sz="0" w:space="0" w:color="auto"/>
            <w:bottom w:val="none" w:sz="0" w:space="0" w:color="auto"/>
            <w:right w:val="none" w:sz="0" w:space="0" w:color="auto"/>
          </w:divBdr>
        </w:div>
        <w:div w:id="537669765">
          <w:marLeft w:val="640"/>
          <w:marRight w:val="0"/>
          <w:marTop w:val="0"/>
          <w:marBottom w:val="0"/>
          <w:divBdr>
            <w:top w:val="none" w:sz="0" w:space="0" w:color="auto"/>
            <w:left w:val="none" w:sz="0" w:space="0" w:color="auto"/>
            <w:bottom w:val="none" w:sz="0" w:space="0" w:color="auto"/>
            <w:right w:val="none" w:sz="0" w:space="0" w:color="auto"/>
          </w:divBdr>
        </w:div>
        <w:div w:id="1737823536">
          <w:marLeft w:val="640"/>
          <w:marRight w:val="0"/>
          <w:marTop w:val="0"/>
          <w:marBottom w:val="0"/>
          <w:divBdr>
            <w:top w:val="none" w:sz="0" w:space="0" w:color="auto"/>
            <w:left w:val="none" w:sz="0" w:space="0" w:color="auto"/>
            <w:bottom w:val="none" w:sz="0" w:space="0" w:color="auto"/>
            <w:right w:val="none" w:sz="0" w:space="0" w:color="auto"/>
          </w:divBdr>
        </w:div>
        <w:div w:id="1540698891">
          <w:marLeft w:val="640"/>
          <w:marRight w:val="0"/>
          <w:marTop w:val="0"/>
          <w:marBottom w:val="0"/>
          <w:divBdr>
            <w:top w:val="none" w:sz="0" w:space="0" w:color="auto"/>
            <w:left w:val="none" w:sz="0" w:space="0" w:color="auto"/>
            <w:bottom w:val="none" w:sz="0" w:space="0" w:color="auto"/>
            <w:right w:val="none" w:sz="0" w:space="0" w:color="auto"/>
          </w:divBdr>
        </w:div>
        <w:div w:id="986252101">
          <w:marLeft w:val="640"/>
          <w:marRight w:val="0"/>
          <w:marTop w:val="0"/>
          <w:marBottom w:val="0"/>
          <w:divBdr>
            <w:top w:val="none" w:sz="0" w:space="0" w:color="auto"/>
            <w:left w:val="none" w:sz="0" w:space="0" w:color="auto"/>
            <w:bottom w:val="none" w:sz="0" w:space="0" w:color="auto"/>
            <w:right w:val="none" w:sz="0" w:space="0" w:color="auto"/>
          </w:divBdr>
        </w:div>
        <w:div w:id="1984114770">
          <w:marLeft w:val="640"/>
          <w:marRight w:val="0"/>
          <w:marTop w:val="0"/>
          <w:marBottom w:val="0"/>
          <w:divBdr>
            <w:top w:val="none" w:sz="0" w:space="0" w:color="auto"/>
            <w:left w:val="none" w:sz="0" w:space="0" w:color="auto"/>
            <w:bottom w:val="none" w:sz="0" w:space="0" w:color="auto"/>
            <w:right w:val="none" w:sz="0" w:space="0" w:color="auto"/>
          </w:divBdr>
        </w:div>
        <w:div w:id="1645889748">
          <w:marLeft w:val="640"/>
          <w:marRight w:val="0"/>
          <w:marTop w:val="0"/>
          <w:marBottom w:val="0"/>
          <w:divBdr>
            <w:top w:val="none" w:sz="0" w:space="0" w:color="auto"/>
            <w:left w:val="none" w:sz="0" w:space="0" w:color="auto"/>
            <w:bottom w:val="none" w:sz="0" w:space="0" w:color="auto"/>
            <w:right w:val="none" w:sz="0" w:space="0" w:color="auto"/>
          </w:divBdr>
        </w:div>
        <w:div w:id="472647532">
          <w:marLeft w:val="640"/>
          <w:marRight w:val="0"/>
          <w:marTop w:val="0"/>
          <w:marBottom w:val="0"/>
          <w:divBdr>
            <w:top w:val="none" w:sz="0" w:space="0" w:color="auto"/>
            <w:left w:val="none" w:sz="0" w:space="0" w:color="auto"/>
            <w:bottom w:val="none" w:sz="0" w:space="0" w:color="auto"/>
            <w:right w:val="none" w:sz="0" w:space="0" w:color="auto"/>
          </w:divBdr>
        </w:div>
        <w:div w:id="1172068449">
          <w:marLeft w:val="640"/>
          <w:marRight w:val="0"/>
          <w:marTop w:val="0"/>
          <w:marBottom w:val="0"/>
          <w:divBdr>
            <w:top w:val="none" w:sz="0" w:space="0" w:color="auto"/>
            <w:left w:val="none" w:sz="0" w:space="0" w:color="auto"/>
            <w:bottom w:val="none" w:sz="0" w:space="0" w:color="auto"/>
            <w:right w:val="none" w:sz="0" w:space="0" w:color="auto"/>
          </w:divBdr>
        </w:div>
        <w:div w:id="770973972">
          <w:marLeft w:val="640"/>
          <w:marRight w:val="0"/>
          <w:marTop w:val="0"/>
          <w:marBottom w:val="0"/>
          <w:divBdr>
            <w:top w:val="none" w:sz="0" w:space="0" w:color="auto"/>
            <w:left w:val="none" w:sz="0" w:space="0" w:color="auto"/>
            <w:bottom w:val="none" w:sz="0" w:space="0" w:color="auto"/>
            <w:right w:val="none" w:sz="0" w:space="0" w:color="auto"/>
          </w:divBdr>
        </w:div>
        <w:div w:id="2142767644">
          <w:marLeft w:val="640"/>
          <w:marRight w:val="0"/>
          <w:marTop w:val="0"/>
          <w:marBottom w:val="0"/>
          <w:divBdr>
            <w:top w:val="none" w:sz="0" w:space="0" w:color="auto"/>
            <w:left w:val="none" w:sz="0" w:space="0" w:color="auto"/>
            <w:bottom w:val="none" w:sz="0" w:space="0" w:color="auto"/>
            <w:right w:val="none" w:sz="0" w:space="0" w:color="auto"/>
          </w:divBdr>
        </w:div>
        <w:div w:id="1561209170">
          <w:marLeft w:val="640"/>
          <w:marRight w:val="0"/>
          <w:marTop w:val="0"/>
          <w:marBottom w:val="0"/>
          <w:divBdr>
            <w:top w:val="none" w:sz="0" w:space="0" w:color="auto"/>
            <w:left w:val="none" w:sz="0" w:space="0" w:color="auto"/>
            <w:bottom w:val="none" w:sz="0" w:space="0" w:color="auto"/>
            <w:right w:val="none" w:sz="0" w:space="0" w:color="auto"/>
          </w:divBdr>
        </w:div>
        <w:div w:id="1064530509">
          <w:marLeft w:val="640"/>
          <w:marRight w:val="0"/>
          <w:marTop w:val="0"/>
          <w:marBottom w:val="0"/>
          <w:divBdr>
            <w:top w:val="none" w:sz="0" w:space="0" w:color="auto"/>
            <w:left w:val="none" w:sz="0" w:space="0" w:color="auto"/>
            <w:bottom w:val="none" w:sz="0" w:space="0" w:color="auto"/>
            <w:right w:val="none" w:sz="0" w:space="0" w:color="auto"/>
          </w:divBdr>
        </w:div>
        <w:div w:id="554243653">
          <w:marLeft w:val="640"/>
          <w:marRight w:val="0"/>
          <w:marTop w:val="0"/>
          <w:marBottom w:val="0"/>
          <w:divBdr>
            <w:top w:val="none" w:sz="0" w:space="0" w:color="auto"/>
            <w:left w:val="none" w:sz="0" w:space="0" w:color="auto"/>
            <w:bottom w:val="none" w:sz="0" w:space="0" w:color="auto"/>
            <w:right w:val="none" w:sz="0" w:space="0" w:color="auto"/>
          </w:divBdr>
        </w:div>
        <w:div w:id="1486120574">
          <w:marLeft w:val="640"/>
          <w:marRight w:val="0"/>
          <w:marTop w:val="0"/>
          <w:marBottom w:val="0"/>
          <w:divBdr>
            <w:top w:val="none" w:sz="0" w:space="0" w:color="auto"/>
            <w:left w:val="none" w:sz="0" w:space="0" w:color="auto"/>
            <w:bottom w:val="none" w:sz="0" w:space="0" w:color="auto"/>
            <w:right w:val="none" w:sz="0" w:space="0" w:color="auto"/>
          </w:divBdr>
        </w:div>
        <w:div w:id="111174373">
          <w:marLeft w:val="640"/>
          <w:marRight w:val="0"/>
          <w:marTop w:val="0"/>
          <w:marBottom w:val="0"/>
          <w:divBdr>
            <w:top w:val="none" w:sz="0" w:space="0" w:color="auto"/>
            <w:left w:val="none" w:sz="0" w:space="0" w:color="auto"/>
            <w:bottom w:val="none" w:sz="0" w:space="0" w:color="auto"/>
            <w:right w:val="none" w:sz="0" w:space="0" w:color="auto"/>
          </w:divBdr>
        </w:div>
        <w:div w:id="430202080">
          <w:marLeft w:val="640"/>
          <w:marRight w:val="0"/>
          <w:marTop w:val="0"/>
          <w:marBottom w:val="0"/>
          <w:divBdr>
            <w:top w:val="none" w:sz="0" w:space="0" w:color="auto"/>
            <w:left w:val="none" w:sz="0" w:space="0" w:color="auto"/>
            <w:bottom w:val="none" w:sz="0" w:space="0" w:color="auto"/>
            <w:right w:val="none" w:sz="0" w:space="0" w:color="auto"/>
          </w:divBdr>
        </w:div>
        <w:div w:id="287051939">
          <w:marLeft w:val="640"/>
          <w:marRight w:val="0"/>
          <w:marTop w:val="0"/>
          <w:marBottom w:val="0"/>
          <w:divBdr>
            <w:top w:val="none" w:sz="0" w:space="0" w:color="auto"/>
            <w:left w:val="none" w:sz="0" w:space="0" w:color="auto"/>
            <w:bottom w:val="none" w:sz="0" w:space="0" w:color="auto"/>
            <w:right w:val="none" w:sz="0" w:space="0" w:color="auto"/>
          </w:divBdr>
        </w:div>
        <w:div w:id="1331980080">
          <w:marLeft w:val="640"/>
          <w:marRight w:val="0"/>
          <w:marTop w:val="0"/>
          <w:marBottom w:val="0"/>
          <w:divBdr>
            <w:top w:val="none" w:sz="0" w:space="0" w:color="auto"/>
            <w:left w:val="none" w:sz="0" w:space="0" w:color="auto"/>
            <w:bottom w:val="none" w:sz="0" w:space="0" w:color="auto"/>
            <w:right w:val="none" w:sz="0" w:space="0" w:color="auto"/>
          </w:divBdr>
        </w:div>
        <w:div w:id="868566750">
          <w:marLeft w:val="640"/>
          <w:marRight w:val="0"/>
          <w:marTop w:val="0"/>
          <w:marBottom w:val="0"/>
          <w:divBdr>
            <w:top w:val="none" w:sz="0" w:space="0" w:color="auto"/>
            <w:left w:val="none" w:sz="0" w:space="0" w:color="auto"/>
            <w:bottom w:val="none" w:sz="0" w:space="0" w:color="auto"/>
            <w:right w:val="none" w:sz="0" w:space="0" w:color="auto"/>
          </w:divBdr>
        </w:div>
        <w:div w:id="1451168079">
          <w:marLeft w:val="640"/>
          <w:marRight w:val="0"/>
          <w:marTop w:val="0"/>
          <w:marBottom w:val="0"/>
          <w:divBdr>
            <w:top w:val="none" w:sz="0" w:space="0" w:color="auto"/>
            <w:left w:val="none" w:sz="0" w:space="0" w:color="auto"/>
            <w:bottom w:val="none" w:sz="0" w:space="0" w:color="auto"/>
            <w:right w:val="none" w:sz="0" w:space="0" w:color="auto"/>
          </w:divBdr>
        </w:div>
        <w:div w:id="600452722">
          <w:marLeft w:val="640"/>
          <w:marRight w:val="0"/>
          <w:marTop w:val="0"/>
          <w:marBottom w:val="0"/>
          <w:divBdr>
            <w:top w:val="none" w:sz="0" w:space="0" w:color="auto"/>
            <w:left w:val="none" w:sz="0" w:space="0" w:color="auto"/>
            <w:bottom w:val="none" w:sz="0" w:space="0" w:color="auto"/>
            <w:right w:val="none" w:sz="0" w:space="0" w:color="auto"/>
          </w:divBdr>
        </w:div>
        <w:div w:id="1344864503">
          <w:marLeft w:val="640"/>
          <w:marRight w:val="0"/>
          <w:marTop w:val="0"/>
          <w:marBottom w:val="0"/>
          <w:divBdr>
            <w:top w:val="none" w:sz="0" w:space="0" w:color="auto"/>
            <w:left w:val="none" w:sz="0" w:space="0" w:color="auto"/>
            <w:bottom w:val="none" w:sz="0" w:space="0" w:color="auto"/>
            <w:right w:val="none" w:sz="0" w:space="0" w:color="auto"/>
          </w:divBdr>
        </w:div>
        <w:div w:id="494340324">
          <w:marLeft w:val="640"/>
          <w:marRight w:val="0"/>
          <w:marTop w:val="0"/>
          <w:marBottom w:val="0"/>
          <w:divBdr>
            <w:top w:val="none" w:sz="0" w:space="0" w:color="auto"/>
            <w:left w:val="none" w:sz="0" w:space="0" w:color="auto"/>
            <w:bottom w:val="none" w:sz="0" w:space="0" w:color="auto"/>
            <w:right w:val="none" w:sz="0" w:space="0" w:color="auto"/>
          </w:divBdr>
        </w:div>
        <w:div w:id="413206559">
          <w:marLeft w:val="640"/>
          <w:marRight w:val="0"/>
          <w:marTop w:val="0"/>
          <w:marBottom w:val="0"/>
          <w:divBdr>
            <w:top w:val="none" w:sz="0" w:space="0" w:color="auto"/>
            <w:left w:val="none" w:sz="0" w:space="0" w:color="auto"/>
            <w:bottom w:val="none" w:sz="0" w:space="0" w:color="auto"/>
            <w:right w:val="none" w:sz="0" w:space="0" w:color="auto"/>
          </w:divBdr>
        </w:div>
        <w:div w:id="701325900">
          <w:marLeft w:val="640"/>
          <w:marRight w:val="0"/>
          <w:marTop w:val="0"/>
          <w:marBottom w:val="0"/>
          <w:divBdr>
            <w:top w:val="none" w:sz="0" w:space="0" w:color="auto"/>
            <w:left w:val="none" w:sz="0" w:space="0" w:color="auto"/>
            <w:bottom w:val="none" w:sz="0" w:space="0" w:color="auto"/>
            <w:right w:val="none" w:sz="0" w:space="0" w:color="auto"/>
          </w:divBdr>
        </w:div>
        <w:div w:id="617562393">
          <w:marLeft w:val="640"/>
          <w:marRight w:val="0"/>
          <w:marTop w:val="0"/>
          <w:marBottom w:val="0"/>
          <w:divBdr>
            <w:top w:val="none" w:sz="0" w:space="0" w:color="auto"/>
            <w:left w:val="none" w:sz="0" w:space="0" w:color="auto"/>
            <w:bottom w:val="none" w:sz="0" w:space="0" w:color="auto"/>
            <w:right w:val="none" w:sz="0" w:space="0" w:color="auto"/>
          </w:divBdr>
        </w:div>
        <w:div w:id="1758478788">
          <w:marLeft w:val="640"/>
          <w:marRight w:val="0"/>
          <w:marTop w:val="0"/>
          <w:marBottom w:val="0"/>
          <w:divBdr>
            <w:top w:val="none" w:sz="0" w:space="0" w:color="auto"/>
            <w:left w:val="none" w:sz="0" w:space="0" w:color="auto"/>
            <w:bottom w:val="none" w:sz="0" w:space="0" w:color="auto"/>
            <w:right w:val="none" w:sz="0" w:space="0" w:color="auto"/>
          </w:divBdr>
        </w:div>
        <w:div w:id="268049935">
          <w:marLeft w:val="640"/>
          <w:marRight w:val="0"/>
          <w:marTop w:val="0"/>
          <w:marBottom w:val="0"/>
          <w:divBdr>
            <w:top w:val="none" w:sz="0" w:space="0" w:color="auto"/>
            <w:left w:val="none" w:sz="0" w:space="0" w:color="auto"/>
            <w:bottom w:val="none" w:sz="0" w:space="0" w:color="auto"/>
            <w:right w:val="none" w:sz="0" w:space="0" w:color="auto"/>
          </w:divBdr>
        </w:div>
        <w:div w:id="926964429">
          <w:marLeft w:val="640"/>
          <w:marRight w:val="0"/>
          <w:marTop w:val="0"/>
          <w:marBottom w:val="0"/>
          <w:divBdr>
            <w:top w:val="none" w:sz="0" w:space="0" w:color="auto"/>
            <w:left w:val="none" w:sz="0" w:space="0" w:color="auto"/>
            <w:bottom w:val="none" w:sz="0" w:space="0" w:color="auto"/>
            <w:right w:val="none" w:sz="0" w:space="0" w:color="auto"/>
          </w:divBdr>
        </w:div>
        <w:div w:id="235944882">
          <w:marLeft w:val="640"/>
          <w:marRight w:val="0"/>
          <w:marTop w:val="0"/>
          <w:marBottom w:val="0"/>
          <w:divBdr>
            <w:top w:val="none" w:sz="0" w:space="0" w:color="auto"/>
            <w:left w:val="none" w:sz="0" w:space="0" w:color="auto"/>
            <w:bottom w:val="none" w:sz="0" w:space="0" w:color="auto"/>
            <w:right w:val="none" w:sz="0" w:space="0" w:color="auto"/>
          </w:divBdr>
        </w:div>
        <w:div w:id="1033768676">
          <w:marLeft w:val="640"/>
          <w:marRight w:val="0"/>
          <w:marTop w:val="0"/>
          <w:marBottom w:val="0"/>
          <w:divBdr>
            <w:top w:val="none" w:sz="0" w:space="0" w:color="auto"/>
            <w:left w:val="none" w:sz="0" w:space="0" w:color="auto"/>
            <w:bottom w:val="none" w:sz="0" w:space="0" w:color="auto"/>
            <w:right w:val="none" w:sz="0" w:space="0" w:color="auto"/>
          </w:divBdr>
        </w:div>
        <w:div w:id="1190415763">
          <w:marLeft w:val="640"/>
          <w:marRight w:val="0"/>
          <w:marTop w:val="0"/>
          <w:marBottom w:val="0"/>
          <w:divBdr>
            <w:top w:val="none" w:sz="0" w:space="0" w:color="auto"/>
            <w:left w:val="none" w:sz="0" w:space="0" w:color="auto"/>
            <w:bottom w:val="none" w:sz="0" w:space="0" w:color="auto"/>
            <w:right w:val="none" w:sz="0" w:space="0" w:color="auto"/>
          </w:divBdr>
        </w:div>
        <w:div w:id="579950082">
          <w:marLeft w:val="640"/>
          <w:marRight w:val="0"/>
          <w:marTop w:val="0"/>
          <w:marBottom w:val="0"/>
          <w:divBdr>
            <w:top w:val="none" w:sz="0" w:space="0" w:color="auto"/>
            <w:left w:val="none" w:sz="0" w:space="0" w:color="auto"/>
            <w:bottom w:val="none" w:sz="0" w:space="0" w:color="auto"/>
            <w:right w:val="none" w:sz="0" w:space="0" w:color="auto"/>
          </w:divBdr>
        </w:div>
        <w:div w:id="860977716">
          <w:marLeft w:val="640"/>
          <w:marRight w:val="0"/>
          <w:marTop w:val="0"/>
          <w:marBottom w:val="0"/>
          <w:divBdr>
            <w:top w:val="none" w:sz="0" w:space="0" w:color="auto"/>
            <w:left w:val="none" w:sz="0" w:space="0" w:color="auto"/>
            <w:bottom w:val="none" w:sz="0" w:space="0" w:color="auto"/>
            <w:right w:val="none" w:sz="0" w:space="0" w:color="auto"/>
          </w:divBdr>
        </w:div>
        <w:div w:id="1061364284">
          <w:marLeft w:val="640"/>
          <w:marRight w:val="0"/>
          <w:marTop w:val="0"/>
          <w:marBottom w:val="0"/>
          <w:divBdr>
            <w:top w:val="none" w:sz="0" w:space="0" w:color="auto"/>
            <w:left w:val="none" w:sz="0" w:space="0" w:color="auto"/>
            <w:bottom w:val="none" w:sz="0" w:space="0" w:color="auto"/>
            <w:right w:val="none" w:sz="0" w:space="0" w:color="auto"/>
          </w:divBdr>
        </w:div>
        <w:div w:id="1885092955">
          <w:marLeft w:val="640"/>
          <w:marRight w:val="0"/>
          <w:marTop w:val="0"/>
          <w:marBottom w:val="0"/>
          <w:divBdr>
            <w:top w:val="none" w:sz="0" w:space="0" w:color="auto"/>
            <w:left w:val="none" w:sz="0" w:space="0" w:color="auto"/>
            <w:bottom w:val="none" w:sz="0" w:space="0" w:color="auto"/>
            <w:right w:val="none" w:sz="0" w:space="0" w:color="auto"/>
          </w:divBdr>
        </w:div>
      </w:divsChild>
    </w:div>
    <w:div w:id="502859078">
      <w:bodyDiv w:val="1"/>
      <w:marLeft w:val="0"/>
      <w:marRight w:val="0"/>
      <w:marTop w:val="0"/>
      <w:marBottom w:val="0"/>
      <w:divBdr>
        <w:top w:val="none" w:sz="0" w:space="0" w:color="auto"/>
        <w:left w:val="none" w:sz="0" w:space="0" w:color="auto"/>
        <w:bottom w:val="none" w:sz="0" w:space="0" w:color="auto"/>
        <w:right w:val="none" w:sz="0" w:space="0" w:color="auto"/>
      </w:divBdr>
    </w:div>
    <w:div w:id="599990385">
      <w:bodyDiv w:val="1"/>
      <w:marLeft w:val="0"/>
      <w:marRight w:val="0"/>
      <w:marTop w:val="0"/>
      <w:marBottom w:val="0"/>
      <w:divBdr>
        <w:top w:val="none" w:sz="0" w:space="0" w:color="auto"/>
        <w:left w:val="none" w:sz="0" w:space="0" w:color="auto"/>
        <w:bottom w:val="none" w:sz="0" w:space="0" w:color="auto"/>
        <w:right w:val="none" w:sz="0" w:space="0" w:color="auto"/>
      </w:divBdr>
      <w:divsChild>
        <w:div w:id="15430930">
          <w:marLeft w:val="640"/>
          <w:marRight w:val="0"/>
          <w:marTop w:val="0"/>
          <w:marBottom w:val="0"/>
          <w:divBdr>
            <w:top w:val="none" w:sz="0" w:space="0" w:color="auto"/>
            <w:left w:val="none" w:sz="0" w:space="0" w:color="auto"/>
            <w:bottom w:val="none" w:sz="0" w:space="0" w:color="auto"/>
            <w:right w:val="none" w:sz="0" w:space="0" w:color="auto"/>
          </w:divBdr>
        </w:div>
        <w:div w:id="1476095872">
          <w:marLeft w:val="640"/>
          <w:marRight w:val="0"/>
          <w:marTop w:val="0"/>
          <w:marBottom w:val="0"/>
          <w:divBdr>
            <w:top w:val="none" w:sz="0" w:space="0" w:color="auto"/>
            <w:left w:val="none" w:sz="0" w:space="0" w:color="auto"/>
            <w:bottom w:val="none" w:sz="0" w:space="0" w:color="auto"/>
            <w:right w:val="none" w:sz="0" w:space="0" w:color="auto"/>
          </w:divBdr>
        </w:div>
        <w:div w:id="700209933">
          <w:marLeft w:val="640"/>
          <w:marRight w:val="0"/>
          <w:marTop w:val="0"/>
          <w:marBottom w:val="0"/>
          <w:divBdr>
            <w:top w:val="none" w:sz="0" w:space="0" w:color="auto"/>
            <w:left w:val="none" w:sz="0" w:space="0" w:color="auto"/>
            <w:bottom w:val="none" w:sz="0" w:space="0" w:color="auto"/>
            <w:right w:val="none" w:sz="0" w:space="0" w:color="auto"/>
          </w:divBdr>
        </w:div>
        <w:div w:id="742068653">
          <w:marLeft w:val="640"/>
          <w:marRight w:val="0"/>
          <w:marTop w:val="0"/>
          <w:marBottom w:val="0"/>
          <w:divBdr>
            <w:top w:val="none" w:sz="0" w:space="0" w:color="auto"/>
            <w:left w:val="none" w:sz="0" w:space="0" w:color="auto"/>
            <w:bottom w:val="none" w:sz="0" w:space="0" w:color="auto"/>
            <w:right w:val="none" w:sz="0" w:space="0" w:color="auto"/>
          </w:divBdr>
        </w:div>
        <w:div w:id="817383045">
          <w:marLeft w:val="640"/>
          <w:marRight w:val="0"/>
          <w:marTop w:val="0"/>
          <w:marBottom w:val="0"/>
          <w:divBdr>
            <w:top w:val="none" w:sz="0" w:space="0" w:color="auto"/>
            <w:left w:val="none" w:sz="0" w:space="0" w:color="auto"/>
            <w:bottom w:val="none" w:sz="0" w:space="0" w:color="auto"/>
            <w:right w:val="none" w:sz="0" w:space="0" w:color="auto"/>
          </w:divBdr>
        </w:div>
        <w:div w:id="1986548751">
          <w:marLeft w:val="640"/>
          <w:marRight w:val="0"/>
          <w:marTop w:val="0"/>
          <w:marBottom w:val="0"/>
          <w:divBdr>
            <w:top w:val="none" w:sz="0" w:space="0" w:color="auto"/>
            <w:left w:val="none" w:sz="0" w:space="0" w:color="auto"/>
            <w:bottom w:val="none" w:sz="0" w:space="0" w:color="auto"/>
            <w:right w:val="none" w:sz="0" w:space="0" w:color="auto"/>
          </w:divBdr>
        </w:div>
        <w:div w:id="1725791476">
          <w:marLeft w:val="640"/>
          <w:marRight w:val="0"/>
          <w:marTop w:val="0"/>
          <w:marBottom w:val="0"/>
          <w:divBdr>
            <w:top w:val="none" w:sz="0" w:space="0" w:color="auto"/>
            <w:left w:val="none" w:sz="0" w:space="0" w:color="auto"/>
            <w:bottom w:val="none" w:sz="0" w:space="0" w:color="auto"/>
            <w:right w:val="none" w:sz="0" w:space="0" w:color="auto"/>
          </w:divBdr>
        </w:div>
        <w:div w:id="1316953506">
          <w:marLeft w:val="640"/>
          <w:marRight w:val="0"/>
          <w:marTop w:val="0"/>
          <w:marBottom w:val="0"/>
          <w:divBdr>
            <w:top w:val="none" w:sz="0" w:space="0" w:color="auto"/>
            <w:left w:val="none" w:sz="0" w:space="0" w:color="auto"/>
            <w:bottom w:val="none" w:sz="0" w:space="0" w:color="auto"/>
            <w:right w:val="none" w:sz="0" w:space="0" w:color="auto"/>
          </w:divBdr>
        </w:div>
        <w:div w:id="1866088692">
          <w:marLeft w:val="640"/>
          <w:marRight w:val="0"/>
          <w:marTop w:val="0"/>
          <w:marBottom w:val="0"/>
          <w:divBdr>
            <w:top w:val="none" w:sz="0" w:space="0" w:color="auto"/>
            <w:left w:val="none" w:sz="0" w:space="0" w:color="auto"/>
            <w:bottom w:val="none" w:sz="0" w:space="0" w:color="auto"/>
            <w:right w:val="none" w:sz="0" w:space="0" w:color="auto"/>
          </w:divBdr>
        </w:div>
        <w:div w:id="1831751785">
          <w:marLeft w:val="640"/>
          <w:marRight w:val="0"/>
          <w:marTop w:val="0"/>
          <w:marBottom w:val="0"/>
          <w:divBdr>
            <w:top w:val="none" w:sz="0" w:space="0" w:color="auto"/>
            <w:left w:val="none" w:sz="0" w:space="0" w:color="auto"/>
            <w:bottom w:val="none" w:sz="0" w:space="0" w:color="auto"/>
            <w:right w:val="none" w:sz="0" w:space="0" w:color="auto"/>
          </w:divBdr>
        </w:div>
        <w:div w:id="1573586123">
          <w:marLeft w:val="640"/>
          <w:marRight w:val="0"/>
          <w:marTop w:val="0"/>
          <w:marBottom w:val="0"/>
          <w:divBdr>
            <w:top w:val="none" w:sz="0" w:space="0" w:color="auto"/>
            <w:left w:val="none" w:sz="0" w:space="0" w:color="auto"/>
            <w:bottom w:val="none" w:sz="0" w:space="0" w:color="auto"/>
            <w:right w:val="none" w:sz="0" w:space="0" w:color="auto"/>
          </w:divBdr>
        </w:div>
        <w:div w:id="1866628923">
          <w:marLeft w:val="640"/>
          <w:marRight w:val="0"/>
          <w:marTop w:val="0"/>
          <w:marBottom w:val="0"/>
          <w:divBdr>
            <w:top w:val="none" w:sz="0" w:space="0" w:color="auto"/>
            <w:left w:val="none" w:sz="0" w:space="0" w:color="auto"/>
            <w:bottom w:val="none" w:sz="0" w:space="0" w:color="auto"/>
            <w:right w:val="none" w:sz="0" w:space="0" w:color="auto"/>
          </w:divBdr>
        </w:div>
        <w:div w:id="951982460">
          <w:marLeft w:val="640"/>
          <w:marRight w:val="0"/>
          <w:marTop w:val="0"/>
          <w:marBottom w:val="0"/>
          <w:divBdr>
            <w:top w:val="none" w:sz="0" w:space="0" w:color="auto"/>
            <w:left w:val="none" w:sz="0" w:space="0" w:color="auto"/>
            <w:bottom w:val="none" w:sz="0" w:space="0" w:color="auto"/>
            <w:right w:val="none" w:sz="0" w:space="0" w:color="auto"/>
          </w:divBdr>
        </w:div>
        <w:div w:id="667833412">
          <w:marLeft w:val="640"/>
          <w:marRight w:val="0"/>
          <w:marTop w:val="0"/>
          <w:marBottom w:val="0"/>
          <w:divBdr>
            <w:top w:val="none" w:sz="0" w:space="0" w:color="auto"/>
            <w:left w:val="none" w:sz="0" w:space="0" w:color="auto"/>
            <w:bottom w:val="none" w:sz="0" w:space="0" w:color="auto"/>
            <w:right w:val="none" w:sz="0" w:space="0" w:color="auto"/>
          </w:divBdr>
        </w:div>
        <w:div w:id="1560092122">
          <w:marLeft w:val="640"/>
          <w:marRight w:val="0"/>
          <w:marTop w:val="0"/>
          <w:marBottom w:val="0"/>
          <w:divBdr>
            <w:top w:val="none" w:sz="0" w:space="0" w:color="auto"/>
            <w:left w:val="none" w:sz="0" w:space="0" w:color="auto"/>
            <w:bottom w:val="none" w:sz="0" w:space="0" w:color="auto"/>
            <w:right w:val="none" w:sz="0" w:space="0" w:color="auto"/>
          </w:divBdr>
        </w:div>
        <w:div w:id="876508980">
          <w:marLeft w:val="640"/>
          <w:marRight w:val="0"/>
          <w:marTop w:val="0"/>
          <w:marBottom w:val="0"/>
          <w:divBdr>
            <w:top w:val="none" w:sz="0" w:space="0" w:color="auto"/>
            <w:left w:val="none" w:sz="0" w:space="0" w:color="auto"/>
            <w:bottom w:val="none" w:sz="0" w:space="0" w:color="auto"/>
            <w:right w:val="none" w:sz="0" w:space="0" w:color="auto"/>
          </w:divBdr>
        </w:div>
        <w:div w:id="868371977">
          <w:marLeft w:val="640"/>
          <w:marRight w:val="0"/>
          <w:marTop w:val="0"/>
          <w:marBottom w:val="0"/>
          <w:divBdr>
            <w:top w:val="none" w:sz="0" w:space="0" w:color="auto"/>
            <w:left w:val="none" w:sz="0" w:space="0" w:color="auto"/>
            <w:bottom w:val="none" w:sz="0" w:space="0" w:color="auto"/>
            <w:right w:val="none" w:sz="0" w:space="0" w:color="auto"/>
          </w:divBdr>
        </w:div>
        <w:div w:id="1388920048">
          <w:marLeft w:val="640"/>
          <w:marRight w:val="0"/>
          <w:marTop w:val="0"/>
          <w:marBottom w:val="0"/>
          <w:divBdr>
            <w:top w:val="none" w:sz="0" w:space="0" w:color="auto"/>
            <w:left w:val="none" w:sz="0" w:space="0" w:color="auto"/>
            <w:bottom w:val="none" w:sz="0" w:space="0" w:color="auto"/>
            <w:right w:val="none" w:sz="0" w:space="0" w:color="auto"/>
          </w:divBdr>
        </w:div>
        <w:div w:id="1868984985">
          <w:marLeft w:val="640"/>
          <w:marRight w:val="0"/>
          <w:marTop w:val="0"/>
          <w:marBottom w:val="0"/>
          <w:divBdr>
            <w:top w:val="none" w:sz="0" w:space="0" w:color="auto"/>
            <w:left w:val="none" w:sz="0" w:space="0" w:color="auto"/>
            <w:bottom w:val="none" w:sz="0" w:space="0" w:color="auto"/>
            <w:right w:val="none" w:sz="0" w:space="0" w:color="auto"/>
          </w:divBdr>
        </w:div>
        <w:div w:id="1932080189">
          <w:marLeft w:val="640"/>
          <w:marRight w:val="0"/>
          <w:marTop w:val="0"/>
          <w:marBottom w:val="0"/>
          <w:divBdr>
            <w:top w:val="none" w:sz="0" w:space="0" w:color="auto"/>
            <w:left w:val="none" w:sz="0" w:space="0" w:color="auto"/>
            <w:bottom w:val="none" w:sz="0" w:space="0" w:color="auto"/>
            <w:right w:val="none" w:sz="0" w:space="0" w:color="auto"/>
          </w:divBdr>
        </w:div>
        <w:div w:id="311451051">
          <w:marLeft w:val="640"/>
          <w:marRight w:val="0"/>
          <w:marTop w:val="0"/>
          <w:marBottom w:val="0"/>
          <w:divBdr>
            <w:top w:val="none" w:sz="0" w:space="0" w:color="auto"/>
            <w:left w:val="none" w:sz="0" w:space="0" w:color="auto"/>
            <w:bottom w:val="none" w:sz="0" w:space="0" w:color="auto"/>
            <w:right w:val="none" w:sz="0" w:space="0" w:color="auto"/>
          </w:divBdr>
        </w:div>
        <w:div w:id="180361106">
          <w:marLeft w:val="640"/>
          <w:marRight w:val="0"/>
          <w:marTop w:val="0"/>
          <w:marBottom w:val="0"/>
          <w:divBdr>
            <w:top w:val="none" w:sz="0" w:space="0" w:color="auto"/>
            <w:left w:val="none" w:sz="0" w:space="0" w:color="auto"/>
            <w:bottom w:val="none" w:sz="0" w:space="0" w:color="auto"/>
            <w:right w:val="none" w:sz="0" w:space="0" w:color="auto"/>
          </w:divBdr>
        </w:div>
        <w:div w:id="1366057591">
          <w:marLeft w:val="640"/>
          <w:marRight w:val="0"/>
          <w:marTop w:val="0"/>
          <w:marBottom w:val="0"/>
          <w:divBdr>
            <w:top w:val="none" w:sz="0" w:space="0" w:color="auto"/>
            <w:left w:val="none" w:sz="0" w:space="0" w:color="auto"/>
            <w:bottom w:val="none" w:sz="0" w:space="0" w:color="auto"/>
            <w:right w:val="none" w:sz="0" w:space="0" w:color="auto"/>
          </w:divBdr>
        </w:div>
        <w:div w:id="551769427">
          <w:marLeft w:val="640"/>
          <w:marRight w:val="0"/>
          <w:marTop w:val="0"/>
          <w:marBottom w:val="0"/>
          <w:divBdr>
            <w:top w:val="none" w:sz="0" w:space="0" w:color="auto"/>
            <w:left w:val="none" w:sz="0" w:space="0" w:color="auto"/>
            <w:bottom w:val="none" w:sz="0" w:space="0" w:color="auto"/>
            <w:right w:val="none" w:sz="0" w:space="0" w:color="auto"/>
          </w:divBdr>
        </w:div>
        <w:div w:id="19743330">
          <w:marLeft w:val="640"/>
          <w:marRight w:val="0"/>
          <w:marTop w:val="0"/>
          <w:marBottom w:val="0"/>
          <w:divBdr>
            <w:top w:val="none" w:sz="0" w:space="0" w:color="auto"/>
            <w:left w:val="none" w:sz="0" w:space="0" w:color="auto"/>
            <w:bottom w:val="none" w:sz="0" w:space="0" w:color="auto"/>
            <w:right w:val="none" w:sz="0" w:space="0" w:color="auto"/>
          </w:divBdr>
        </w:div>
        <w:div w:id="1283540643">
          <w:marLeft w:val="640"/>
          <w:marRight w:val="0"/>
          <w:marTop w:val="0"/>
          <w:marBottom w:val="0"/>
          <w:divBdr>
            <w:top w:val="none" w:sz="0" w:space="0" w:color="auto"/>
            <w:left w:val="none" w:sz="0" w:space="0" w:color="auto"/>
            <w:bottom w:val="none" w:sz="0" w:space="0" w:color="auto"/>
            <w:right w:val="none" w:sz="0" w:space="0" w:color="auto"/>
          </w:divBdr>
        </w:div>
        <w:div w:id="168175243">
          <w:marLeft w:val="640"/>
          <w:marRight w:val="0"/>
          <w:marTop w:val="0"/>
          <w:marBottom w:val="0"/>
          <w:divBdr>
            <w:top w:val="none" w:sz="0" w:space="0" w:color="auto"/>
            <w:left w:val="none" w:sz="0" w:space="0" w:color="auto"/>
            <w:bottom w:val="none" w:sz="0" w:space="0" w:color="auto"/>
            <w:right w:val="none" w:sz="0" w:space="0" w:color="auto"/>
          </w:divBdr>
        </w:div>
        <w:div w:id="1196314897">
          <w:marLeft w:val="640"/>
          <w:marRight w:val="0"/>
          <w:marTop w:val="0"/>
          <w:marBottom w:val="0"/>
          <w:divBdr>
            <w:top w:val="none" w:sz="0" w:space="0" w:color="auto"/>
            <w:left w:val="none" w:sz="0" w:space="0" w:color="auto"/>
            <w:bottom w:val="none" w:sz="0" w:space="0" w:color="auto"/>
            <w:right w:val="none" w:sz="0" w:space="0" w:color="auto"/>
          </w:divBdr>
        </w:div>
        <w:div w:id="378937642">
          <w:marLeft w:val="640"/>
          <w:marRight w:val="0"/>
          <w:marTop w:val="0"/>
          <w:marBottom w:val="0"/>
          <w:divBdr>
            <w:top w:val="none" w:sz="0" w:space="0" w:color="auto"/>
            <w:left w:val="none" w:sz="0" w:space="0" w:color="auto"/>
            <w:bottom w:val="none" w:sz="0" w:space="0" w:color="auto"/>
            <w:right w:val="none" w:sz="0" w:space="0" w:color="auto"/>
          </w:divBdr>
        </w:div>
        <w:div w:id="1584945857">
          <w:marLeft w:val="640"/>
          <w:marRight w:val="0"/>
          <w:marTop w:val="0"/>
          <w:marBottom w:val="0"/>
          <w:divBdr>
            <w:top w:val="none" w:sz="0" w:space="0" w:color="auto"/>
            <w:left w:val="none" w:sz="0" w:space="0" w:color="auto"/>
            <w:bottom w:val="none" w:sz="0" w:space="0" w:color="auto"/>
            <w:right w:val="none" w:sz="0" w:space="0" w:color="auto"/>
          </w:divBdr>
        </w:div>
        <w:div w:id="889151246">
          <w:marLeft w:val="640"/>
          <w:marRight w:val="0"/>
          <w:marTop w:val="0"/>
          <w:marBottom w:val="0"/>
          <w:divBdr>
            <w:top w:val="none" w:sz="0" w:space="0" w:color="auto"/>
            <w:left w:val="none" w:sz="0" w:space="0" w:color="auto"/>
            <w:bottom w:val="none" w:sz="0" w:space="0" w:color="auto"/>
            <w:right w:val="none" w:sz="0" w:space="0" w:color="auto"/>
          </w:divBdr>
        </w:div>
        <w:div w:id="1094742163">
          <w:marLeft w:val="640"/>
          <w:marRight w:val="0"/>
          <w:marTop w:val="0"/>
          <w:marBottom w:val="0"/>
          <w:divBdr>
            <w:top w:val="none" w:sz="0" w:space="0" w:color="auto"/>
            <w:left w:val="none" w:sz="0" w:space="0" w:color="auto"/>
            <w:bottom w:val="none" w:sz="0" w:space="0" w:color="auto"/>
            <w:right w:val="none" w:sz="0" w:space="0" w:color="auto"/>
          </w:divBdr>
        </w:div>
        <w:div w:id="1472747702">
          <w:marLeft w:val="640"/>
          <w:marRight w:val="0"/>
          <w:marTop w:val="0"/>
          <w:marBottom w:val="0"/>
          <w:divBdr>
            <w:top w:val="none" w:sz="0" w:space="0" w:color="auto"/>
            <w:left w:val="none" w:sz="0" w:space="0" w:color="auto"/>
            <w:bottom w:val="none" w:sz="0" w:space="0" w:color="auto"/>
            <w:right w:val="none" w:sz="0" w:space="0" w:color="auto"/>
          </w:divBdr>
        </w:div>
        <w:div w:id="1393306518">
          <w:marLeft w:val="640"/>
          <w:marRight w:val="0"/>
          <w:marTop w:val="0"/>
          <w:marBottom w:val="0"/>
          <w:divBdr>
            <w:top w:val="none" w:sz="0" w:space="0" w:color="auto"/>
            <w:left w:val="none" w:sz="0" w:space="0" w:color="auto"/>
            <w:bottom w:val="none" w:sz="0" w:space="0" w:color="auto"/>
            <w:right w:val="none" w:sz="0" w:space="0" w:color="auto"/>
          </w:divBdr>
        </w:div>
        <w:div w:id="920026287">
          <w:marLeft w:val="640"/>
          <w:marRight w:val="0"/>
          <w:marTop w:val="0"/>
          <w:marBottom w:val="0"/>
          <w:divBdr>
            <w:top w:val="none" w:sz="0" w:space="0" w:color="auto"/>
            <w:left w:val="none" w:sz="0" w:space="0" w:color="auto"/>
            <w:bottom w:val="none" w:sz="0" w:space="0" w:color="auto"/>
            <w:right w:val="none" w:sz="0" w:space="0" w:color="auto"/>
          </w:divBdr>
        </w:div>
        <w:div w:id="1675106566">
          <w:marLeft w:val="640"/>
          <w:marRight w:val="0"/>
          <w:marTop w:val="0"/>
          <w:marBottom w:val="0"/>
          <w:divBdr>
            <w:top w:val="none" w:sz="0" w:space="0" w:color="auto"/>
            <w:left w:val="none" w:sz="0" w:space="0" w:color="auto"/>
            <w:bottom w:val="none" w:sz="0" w:space="0" w:color="auto"/>
            <w:right w:val="none" w:sz="0" w:space="0" w:color="auto"/>
          </w:divBdr>
        </w:div>
        <w:div w:id="2003004288">
          <w:marLeft w:val="640"/>
          <w:marRight w:val="0"/>
          <w:marTop w:val="0"/>
          <w:marBottom w:val="0"/>
          <w:divBdr>
            <w:top w:val="none" w:sz="0" w:space="0" w:color="auto"/>
            <w:left w:val="none" w:sz="0" w:space="0" w:color="auto"/>
            <w:bottom w:val="none" w:sz="0" w:space="0" w:color="auto"/>
            <w:right w:val="none" w:sz="0" w:space="0" w:color="auto"/>
          </w:divBdr>
        </w:div>
        <w:div w:id="899487942">
          <w:marLeft w:val="640"/>
          <w:marRight w:val="0"/>
          <w:marTop w:val="0"/>
          <w:marBottom w:val="0"/>
          <w:divBdr>
            <w:top w:val="none" w:sz="0" w:space="0" w:color="auto"/>
            <w:left w:val="none" w:sz="0" w:space="0" w:color="auto"/>
            <w:bottom w:val="none" w:sz="0" w:space="0" w:color="auto"/>
            <w:right w:val="none" w:sz="0" w:space="0" w:color="auto"/>
          </w:divBdr>
        </w:div>
        <w:div w:id="1628003503">
          <w:marLeft w:val="640"/>
          <w:marRight w:val="0"/>
          <w:marTop w:val="0"/>
          <w:marBottom w:val="0"/>
          <w:divBdr>
            <w:top w:val="none" w:sz="0" w:space="0" w:color="auto"/>
            <w:left w:val="none" w:sz="0" w:space="0" w:color="auto"/>
            <w:bottom w:val="none" w:sz="0" w:space="0" w:color="auto"/>
            <w:right w:val="none" w:sz="0" w:space="0" w:color="auto"/>
          </w:divBdr>
        </w:div>
        <w:div w:id="1095133111">
          <w:marLeft w:val="640"/>
          <w:marRight w:val="0"/>
          <w:marTop w:val="0"/>
          <w:marBottom w:val="0"/>
          <w:divBdr>
            <w:top w:val="none" w:sz="0" w:space="0" w:color="auto"/>
            <w:left w:val="none" w:sz="0" w:space="0" w:color="auto"/>
            <w:bottom w:val="none" w:sz="0" w:space="0" w:color="auto"/>
            <w:right w:val="none" w:sz="0" w:space="0" w:color="auto"/>
          </w:divBdr>
        </w:div>
        <w:div w:id="71702180">
          <w:marLeft w:val="640"/>
          <w:marRight w:val="0"/>
          <w:marTop w:val="0"/>
          <w:marBottom w:val="0"/>
          <w:divBdr>
            <w:top w:val="none" w:sz="0" w:space="0" w:color="auto"/>
            <w:left w:val="none" w:sz="0" w:space="0" w:color="auto"/>
            <w:bottom w:val="none" w:sz="0" w:space="0" w:color="auto"/>
            <w:right w:val="none" w:sz="0" w:space="0" w:color="auto"/>
          </w:divBdr>
        </w:div>
        <w:div w:id="787355185">
          <w:marLeft w:val="640"/>
          <w:marRight w:val="0"/>
          <w:marTop w:val="0"/>
          <w:marBottom w:val="0"/>
          <w:divBdr>
            <w:top w:val="none" w:sz="0" w:space="0" w:color="auto"/>
            <w:left w:val="none" w:sz="0" w:space="0" w:color="auto"/>
            <w:bottom w:val="none" w:sz="0" w:space="0" w:color="auto"/>
            <w:right w:val="none" w:sz="0" w:space="0" w:color="auto"/>
          </w:divBdr>
        </w:div>
        <w:div w:id="1845823537">
          <w:marLeft w:val="640"/>
          <w:marRight w:val="0"/>
          <w:marTop w:val="0"/>
          <w:marBottom w:val="0"/>
          <w:divBdr>
            <w:top w:val="none" w:sz="0" w:space="0" w:color="auto"/>
            <w:left w:val="none" w:sz="0" w:space="0" w:color="auto"/>
            <w:bottom w:val="none" w:sz="0" w:space="0" w:color="auto"/>
            <w:right w:val="none" w:sz="0" w:space="0" w:color="auto"/>
          </w:divBdr>
        </w:div>
        <w:div w:id="1102922534">
          <w:marLeft w:val="640"/>
          <w:marRight w:val="0"/>
          <w:marTop w:val="0"/>
          <w:marBottom w:val="0"/>
          <w:divBdr>
            <w:top w:val="none" w:sz="0" w:space="0" w:color="auto"/>
            <w:left w:val="none" w:sz="0" w:space="0" w:color="auto"/>
            <w:bottom w:val="none" w:sz="0" w:space="0" w:color="auto"/>
            <w:right w:val="none" w:sz="0" w:space="0" w:color="auto"/>
          </w:divBdr>
        </w:div>
      </w:divsChild>
    </w:div>
    <w:div w:id="615259282">
      <w:bodyDiv w:val="1"/>
      <w:marLeft w:val="0"/>
      <w:marRight w:val="0"/>
      <w:marTop w:val="0"/>
      <w:marBottom w:val="0"/>
      <w:divBdr>
        <w:top w:val="none" w:sz="0" w:space="0" w:color="auto"/>
        <w:left w:val="none" w:sz="0" w:space="0" w:color="auto"/>
        <w:bottom w:val="none" w:sz="0" w:space="0" w:color="auto"/>
        <w:right w:val="none" w:sz="0" w:space="0" w:color="auto"/>
      </w:divBdr>
      <w:divsChild>
        <w:div w:id="1331760777">
          <w:marLeft w:val="0"/>
          <w:marRight w:val="0"/>
          <w:marTop w:val="0"/>
          <w:marBottom w:val="0"/>
          <w:divBdr>
            <w:top w:val="none" w:sz="0" w:space="0" w:color="auto"/>
            <w:left w:val="none" w:sz="0" w:space="0" w:color="auto"/>
            <w:bottom w:val="none" w:sz="0" w:space="0" w:color="auto"/>
            <w:right w:val="none" w:sz="0" w:space="0" w:color="auto"/>
          </w:divBdr>
        </w:div>
      </w:divsChild>
    </w:div>
    <w:div w:id="673655167">
      <w:bodyDiv w:val="1"/>
      <w:marLeft w:val="0"/>
      <w:marRight w:val="0"/>
      <w:marTop w:val="0"/>
      <w:marBottom w:val="0"/>
      <w:divBdr>
        <w:top w:val="none" w:sz="0" w:space="0" w:color="auto"/>
        <w:left w:val="none" w:sz="0" w:space="0" w:color="auto"/>
        <w:bottom w:val="none" w:sz="0" w:space="0" w:color="auto"/>
        <w:right w:val="none" w:sz="0" w:space="0" w:color="auto"/>
      </w:divBdr>
      <w:divsChild>
        <w:div w:id="1518078734">
          <w:marLeft w:val="640"/>
          <w:marRight w:val="0"/>
          <w:marTop w:val="0"/>
          <w:marBottom w:val="0"/>
          <w:divBdr>
            <w:top w:val="none" w:sz="0" w:space="0" w:color="auto"/>
            <w:left w:val="none" w:sz="0" w:space="0" w:color="auto"/>
            <w:bottom w:val="none" w:sz="0" w:space="0" w:color="auto"/>
            <w:right w:val="none" w:sz="0" w:space="0" w:color="auto"/>
          </w:divBdr>
        </w:div>
        <w:div w:id="888960548">
          <w:marLeft w:val="640"/>
          <w:marRight w:val="0"/>
          <w:marTop w:val="0"/>
          <w:marBottom w:val="0"/>
          <w:divBdr>
            <w:top w:val="none" w:sz="0" w:space="0" w:color="auto"/>
            <w:left w:val="none" w:sz="0" w:space="0" w:color="auto"/>
            <w:bottom w:val="none" w:sz="0" w:space="0" w:color="auto"/>
            <w:right w:val="none" w:sz="0" w:space="0" w:color="auto"/>
          </w:divBdr>
        </w:div>
        <w:div w:id="9719734">
          <w:marLeft w:val="640"/>
          <w:marRight w:val="0"/>
          <w:marTop w:val="0"/>
          <w:marBottom w:val="0"/>
          <w:divBdr>
            <w:top w:val="none" w:sz="0" w:space="0" w:color="auto"/>
            <w:left w:val="none" w:sz="0" w:space="0" w:color="auto"/>
            <w:bottom w:val="none" w:sz="0" w:space="0" w:color="auto"/>
            <w:right w:val="none" w:sz="0" w:space="0" w:color="auto"/>
          </w:divBdr>
        </w:div>
        <w:div w:id="660275408">
          <w:marLeft w:val="640"/>
          <w:marRight w:val="0"/>
          <w:marTop w:val="0"/>
          <w:marBottom w:val="0"/>
          <w:divBdr>
            <w:top w:val="none" w:sz="0" w:space="0" w:color="auto"/>
            <w:left w:val="none" w:sz="0" w:space="0" w:color="auto"/>
            <w:bottom w:val="none" w:sz="0" w:space="0" w:color="auto"/>
            <w:right w:val="none" w:sz="0" w:space="0" w:color="auto"/>
          </w:divBdr>
        </w:div>
        <w:div w:id="783890733">
          <w:marLeft w:val="640"/>
          <w:marRight w:val="0"/>
          <w:marTop w:val="0"/>
          <w:marBottom w:val="0"/>
          <w:divBdr>
            <w:top w:val="none" w:sz="0" w:space="0" w:color="auto"/>
            <w:left w:val="none" w:sz="0" w:space="0" w:color="auto"/>
            <w:bottom w:val="none" w:sz="0" w:space="0" w:color="auto"/>
            <w:right w:val="none" w:sz="0" w:space="0" w:color="auto"/>
          </w:divBdr>
        </w:div>
        <w:div w:id="41641432">
          <w:marLeft w:val="640"/>
          <w:marRight w:val="0"/>
          <w:marTop w:val="0"/>
          <w:marBottom w:val="0"/>
          <w:divBdr>
            <w:top w:val="none" w:sz="0" w:space="0" w:color="auto"/>
            <w:left w:val="none" w:sz="0" w:space="0" w:color="auto"/>
            <w:bottom w:val="none" w:sz="0" w:space="0" w:color="auto"/>
            <w:right w:val="none" w:sz="0" w:space="0" w:color="auto"/>
          </w:divBdr>
        </w:div>
        <w:div w:id="811558792">
          <w:marLeft w:val="640"/>
          <w:marRight w:val="0"/>
          <w:marTop w:val="0"/>
          <w:marBottom w:val="0"/>
          <w:divBdr>
            <w:top w:val="none" w:sz="0" w:space="0" w:color="auto"/>
            <w:left w:val="none" w:sz="0" w:space="0" w:color="auto"/>
            <w:bottom w:val="none" w:sz="0" w:space="0" w:color="auto"/>
            <w:right w:val="none" w:sz="0" w:space="0" w:color="auto"/>
          </w:divBdr>
        </w:div>
        <w:div w:id="53814769">
          <w:marLeft w:val="640"/>
          <w:marRight w:val="0"/>
          <w:marTop w:val="0"/>
          <w:marBottom w:val="0"/>
          <w:divBdr>
            <w:top w:val="none" w:sz="0" w:space="0" w:color="auto"/>
            <w:left w:val="none" w:sz="0" w:space="0" w:color="auto"/>
            <w:bottom w:val="none" w:sz="0" w:space="0" w:color="auto"/>
            <w:right w:val="none" w:sz="0" w:space="0" w:color="auto"/>
          </w:divBdr>
        </w:div>
        <w:div w:id="632637501">
          <w:marLeft w:val="640"/>
          <w:marRight w:val="0"/>
          <w:marTop w:val="0"/>
          <w:marBottom w:val="0"/>
          <w:divBdr>
            <w:top w:val="none" w:sz="0" w:space="0" w:color="auto"/>
            <w:left w:val="none" w:sz="0" w:space="0" w:color="auto"/>
            <w:bottom w:val="none" w:sz="0" w:space="0" w:color="auto"/>
            <w:right w:val="none" w:sz="0" w:space="0" w:color="auto"/>
          </w:divBdr>
        </w:div>
        <w:div w:id="1645163955">
          <w:marLeft w:val="640"/>
          <w:marRight w:val="0"/>
          <w:marTop w:val="0"/>
          <w:marBottom w:val="0"/>
          <w:divBdr>
            <w:top w:val="none" w:sz="0" w:space="0" w:color="auto"/>
            <w:left w:val="none" w:sz="0" w:space="0" w:color="auto"/>
            <w:bottom w:val="none" w:sz="0" w:space="0" w:color="auto"/>
            <w:right w:val="none" w:sz="0" w:space="0" w:color="auto"/>
          </w:divBdr>
        </w:div>
        <w:div w:id="640112225">
          <w:marLeft w:val="640"/>
          <w:marRight w:val="0"/>
          <w:marTop w:val="0"/>
          <w:marBottom w:val="0"/>
          <w:divBdr>
            <w:top w:val="none" w:sz="0" w:space="0" w:color="auto"/>
            <w:left w:val="none" w:sz="0" w:space="0" w:color="auto"/>
            <w:bottom w:val="none" w:sz="0" w:space="0" w:color="auto"/>
            <w:right w:val="none" w:sz="0" w:space="0" w:color="auto"/>
          </w:divBdr>
        </w:div>
        <w:div w:id="1526823569">
          <w:marLeft w:val="640"/>
          <w:marRight w:val="0"/>
          <w:marTop w:val="0"/>
          <w:marBottom w:val="0"/>
          <w:divBdr>
            <w:top w:val="none" w:sz="0" w:space="0" w:color="auto"/>
            <w:left w:val="none" w:sz="0" w:space="0" w:color="auto"/>
            <w:bottom w:val="none" w:sz="0" w:space="0" w:color="auto"/>
            <w:right w:val="none" w:sz="0" w:space="0" w:color="auto"/>
          </w:divBdr>
        </w:div>
        <w:div w:id="1115441535">
          <w:marLeft w:val="640"/>
          <w:marRight w:val="0"/>
          <w:marTop w:val="0"/>
          <w:marBottom w:val="0"/>
          <w:divBdr>
            <w:top w:val="none" w:sz="0" w:space="0" w:color="auto"/>
            <w:left w:val="none" w:sz="0" w:space="0" w:color="auto"/>
            <w:bottom w:val="none" w:sz="0" w:space="0" w:color="auto"/>
            <w:right w:val="none" w:sz="0" w:space="0" w:color="auto"/>
          </w:divBdr>
        </w:div>
        <w:div w:id="598679395">
          <w:marLeft w:val="640"/>
          <w:marRight w:val="0"/>
          <w:marTop w:val="0"/>
          <w:marBottom w:val="0"/>
          <w:divBdr>
            <w:top w:val="none" w:sz="0" w:space="0" w:color="auto"/>
            <w:left w:val="none" w:sz="0" w:space="0" w:color="auto"/>
            <w:bottom w:val="none" w:sz="0" w:space="0" w:color="auto"/>
            <w:right w:val="none" w:sz="0" w:space="0" w:color="auto"/>
          </w:divBdr>
        </w:div>
        <w:div w:id="661196897">
          <w:marLeft w:val="640"/>
          <w:marRight w:val="0"/>
          <w:marTop w:val="0"/>
          <w:marBottom w:val="0"/>
          <w:divBdr>
            <w:top w:val="none" w:sz="0" w:space="0" w:color="auto"/>
            <w:left w:val="none" w:sz="0" w:space="0" w:color="auto"/>
            <w:bottom w:val="none" w:sz="0" w:space="0" w:color="auto"/>
            <w:right w:val="none" w:sz="0" w:space="0" w:color="auto"/>
          </w:divBdr>
        </w:div>
        <w:div w:id="1556237476">
          <w:marLeft w:val="640"/>
          <w:marRight w:val="0"/>
          <w:marTop w:val="0"/>
          <w:marBottom w:val="0"/>
          <w:divBdr>
            <w:top w:val="none" w:sz="0" w:space="0" w:color="auto"/>
            <w:left w:val="none" w:sz="0" w:space="0" w:color="auto"/>
            <w:bottom w:val="none" w:sz="0" w:space="0" w:color="auto"/>
            <w:right w:val="none" w:sz="0" w:space="0" w:color="auto"/>
          </w:divBdr>
        </w:div>
        <w:div w:id="1306086269">
          <w:marLeft w:val="640"/>
          <w:marRight w:val="0"/>
          <w:marTop w:val="0"/>
          <w:marBottom w:val="0"/>
          <w:divBdr>
            <w:top w:val="none" w:sz="0" w:space="0" w:color="auto"/>
            <w:left w:val="none" w:sz="0" w:space="0" w:color="auto"/>
            <w:bottom w:val="none" w:sz="0" w:space="0" w:color="auto"/>
            <w:right w:val="none" w:sz="0" w:space="0" w:color="auto"/>
          </w:divBdr>
        </w:div>
        <w:div w:id="515047747">
          <w:marLeft w:val="640"/>
          <w:marRight w:val="0"/>
          <w:marTop w:val="0"/>
          <w:marBottom w:val="0"/>
          <w:divBdr>
            <w:top w:val="none" w:sz="0" w:space="0" w:color="auto"/>
            <w:left w:val="none" w:sz="0" w:space="0" w:color="auto"/>
            <w:bottom w:val="none" w:sz="0" w:space="0" w:color="auto"/>
            <w:right w:val="none" w:sz="0" w:space="0" w:color="auto"/>
          </w:divBdr>
        </w:div>
        <w:div w:id="1850438128">
          <w:marLeft w:val="640"/>
          <w:marRight w:val="0"/>
          <w:marTop w:val="0"/>
          <w:marBottom w:val="0"/>
          <w:divBdr>
            <w:top w:val="none" w:sz="0" w:space="0" w:color="auto"/>
            <w:left w:val="none" w:sz="0" w:space="0" w:color="auto"/>
            <w:bottom w:val="none" w:sz="0" w:space="0" w:color="auto"/>
            <w:right w:val="none" w:sz="0" w:space="0" w:color="auto"/>
          </w:divBdr>
        </w:div>
        <w:div w:id="1090542305">
          <w:marLeft w:val="640"/>
          <w:marRight w:val="0"/>
          <w:marTop w:val="0"/>
          <w:marBottom w:val="0"/>
          <w:divBdr>
            <w:top w:val="none" w:sz="0" w:space="0" w:color="auto"/>
            <w:left w:val="none" w:sz="0" w:space="0" w:color="auto"/>
            <w:bottom w:val="none" w:sz="0" w:space="0" w:color="auto"/>
            <w:right w:val="none" w:sz="0" w:space="0" w:color="auto"/>
          </w:divBdr>
        </w:div>
        <w:div w:id="253247657">
          <w:marLeft w:val="640"/>
          <w:marRight w:val="0"/>
          <w:marTop w:val="0"/>
          <w:marBottom w:val="0"/>
          <w:divBdr>
            <w:top w:val="none" w:sz="0" w:space="0" w:color="auto"/>
            <w:left w:val="none" w:sz="0" w:space="0" w:color="auto"/>
            <w:bottom w:val="none" w:sz="0" w:space="0" w:color="auto"/>
            <w:right w:val="none" w:sz="0" w:space="0" w:color="auto"/>
          </w:divBdr>
        </w:div>
        <w:div w:id="1034890940">
          <w:marLeft w:val="640"/>
          <w:marRight w:val="0"/>
          <w:marTop w:val="0"/>
          <w:marBottom w:val="0"/>
          <w:divBdr>
            <w:top w:val="none" w:sz="0" w:space="0" w:color="auto"/>
            <w:left w:val="none" w:sz="0" w:space="0" w:color="auto"/>
            <w:bottom w:val="none" w:sz="0" w:space="0" w:color="auto"/>
            <w:right w:val="none" w:sz="0" w:space="0" w:color="auto"/>
          </w:divBdr>
        </w:div>
        <w:div w:id="65341256">
          <w:marLeft w:val="640"/>
          <w:marRight w:val="0"/>
          <w:marTop w:val="0"/>
          <w:marBottom w:val="0"/>
          <w:divBdr>
            <w:top w:val="none" w:sz="0" w:space="0" w:color="auto"/>
            <w:left w:val="none" w:sz="0" w:space="0" w:color="auto"/>
            <w:bottom w:val="none" w:sz="0" w:space="0" w:color="auto"/>
            <w:right w:val="none" w:sz="0" w:space="0" w:color="auto"/>
          </w:divBdr>
        </w:div>
        <w:div w:id="1424298815">
          <w:marLeft w:val="640"/>
          <w:marRight w:val="0"/>
          <w:marTop w:val="0"/>
          <w:marBottom w:val="0"/>
          <w:divBdr>
            <w:top w:val="none" w:sz="0" w:space="0" w:color="auto"/>
            <w:left w:val="none" w:sz="0" w:space="0" w:color="auto"/>
            <w:bottom w:val="none" w:sz="0" w:space="0" w:color="auto"/>
            <w:right w:val="none" w:sz="0" w:space="0" w:color="auto"/>
          </w:divBdr>
        </w:div>
        <w:div w:id="1653022310">
          <w:marLeft w:val="640"/>
          <w:marRight w:val="0"/>
          <w:marTop w:val="0"/>
          <w:marBottom w:val="0"/>
          <w:divBdr>
            <w:top w:val="none" w:sz="0" w:space="0" w:color="auto"/>
            <w:left w:val="none" w:sz="0" w:space="0" w:color="auto"/>
            <w:bottom w:val="none" w:sz="0" w:space="0" w:color="auto"/>
            <w:right w:val="none" w:sz="0" w:space="0" w:color="auto"/>
          </w:divBdr>
        </w:div>
        <w:div w:id="960721964">
          <w:marLeft w:val="640"/>
          <w:marRight w:val="0"/>
          <w:marTop w:val="0"/>
          <w:marBottom w:val="0"/>
          <w:divBdr>
            <w:top w:val="none" w:sz="0" w:space="0" w:color="auto"/>
            <w:left w:val="none" w:sz="0" w:space="0" w:color="auto"/>
            <w:bottom w:val="none" w:sz="0" w:space="0" w:color="auto"/>
            <w:right w:val="none" w:sz="0" w:space="0" w:color="auto"/>
          </w:divBdr>
        </w:div>
        <w:div w:id="1987664257">
          <w:marLeft w:val="640"/>
          <w:marRight w:val="0"/>
          <w:marTop w:val="0"/>
          <w:marBottom w:val="0"/>
          <w:divBdr>
            <w:top w:val="none" w:sz="0" w:space="0" w:color="auto"/>
            <w:left w:val="none" w:sz="0" w:space="0" w:color="auto"/>
            <w:bottom w:val="none" w:sz="0" w:space="0" w:color="auto"/>
            <w:right w:val="none" w:sz="0" w:space="0" w:color="auto"/>
          </w:divBdr>
        </w:div>
        <w:div w:id="1552838466">
          <w:marLeft w:val="640"/>
          <w:marRight w:val="0"/>
          <w:marTop w:val="0"/>
          <w:marBottom w:val="0"/>
          <w:divBdr>
            <w:top w:val="none" w:sz="0" w:space="0" w:color="auto"/>
            <w:left w:val="none" w:sz="0" w:space="0" w:color="auto"/>
            <w:bottom w:val="none" w:sz="0" w:space="0" w:color="auto"/>
            <w:right w:val="none" w:sz="0" w:space="0" w:color="auto"/>
          </w:divBdr>
        </w:div>
        <w:div w:id="1647398648">
          <w:marLeft w:val="640"/>
          <w:marRight w:val="0"/>
          <w:marTop w:val="0"/>
          <w:marBottom w:val="0"/>
          <w:divBdr>
            <w:top w:val="none" w:sz="0" w:space="0" w:color="auto"/>
            <w:left w:val="none" w:sz="0" w:space="0" w:color="auto"/>
            <w:bottom w:val="none" w:sz="0" w:space="0" w:color="auto"/>
            <w:right w:val="none" w:sz="0" w:space="0" w:color="auto"/>
          </w:divBdr>
        </w:div>
        <w:div w:id="596904657">
          <w:marLeft w:val="640"/>
          <w:marRight w:val="0"/>
          <w:marTop w:val="0"/>
          <w:marBottom w:val="0"/>
          <w:divBdr>
            <w:top w:val="none" w:sz="0" w:space="0" w:color="auto"/>
            <w:left w:val="none" w:sz="0" w:space="0" w:color="auto"/>
            <w:bottom w:val="none" w:sz="0" w:space="0" w:color="auto"/>
            <w:right w:val="none" w:sz="0" w:space="0" w:color="auto"/>
          </w:divBdr>
        </w:div>
        <w:div w:id="2121341709">
          <w:marLeft w:val="640"/>
          <w:marRight w:val="0"/>
          <w:marTop w:val="0"/>
          <w:marBottom w:val="0"/>
          <w:divBdr>
            <w:top w:val="none" w:sz="0" w:space="0" w:color="auto"/>
            <w:left w:val="none" w:sz="0" w:space="0" w:color="auto"/>
            <w:bottom w:val="none" w:sz="0" w:space="0" w:color="auto"/>
            <w:right w:val="none" w:sz="0" w:space="0" w:color="auto"/>
          </w:divBdr>
        </w:div>
        <w:div w:id="1558979941">
          <w:marLeft w:val="640"/>
          <w:marRight w:val="0"/>
          <w:marTop w:val="0"/>
          <w:marBottom w:val="0"/>
          <w:divBdr>
            <w:top w:val="none" w:sz="0" w:space="0" w:color="auto"/>
            <w:left w:val="none" w:sz="0" w:space="0" w:color="auto"/>
            <w:bottom w:val="none" w:sz="0" w:space="0" w:color="auto"/>
            <w:right w:val="none" w:sz="0" w:space="0" w:color="auto"/>
          </w:divBdr>
        </w:div>
        <w:div w:id="377629669">
          <w:marLeft w:val="640"/>
          <w:marRight w:val="0"/>
          <w:marTop w:val="0"/>
          <w:marBottom w:val="0"/>
          <w:divBdr>
            <w:top w:val="none" w:sz="0" w:space="0" w:color="auto"/>
            <w:left w:val="none" w:sz="0" w:space="0" w:color="auto"/>
            <w:bottom w:val="none" w:sz="0" w:space="0" w:color="auto"/>
            <w:right w:val="none" w:sz="0" w:space="0" w:color="auto"/>
          </w:divBdr>
        </w:div>
        <w:div w:id="2094890887">
          <w:marLeft w:val="640"/>
          <w:marRight w:val="0"/>
          <w:marTop w:val="0"/>
          <w:marBottom w:val="0"/>
          <w:divBdr>
            <w:top w:val="none" w:sz="0" w:space="0" w:color="auto"/>
            <w:left w:val="none" w:sz="0" w:space="0" w:color="auto"/>
            <w:bottom w:val="none" w:sz="0" w:space="0" w:color="auto"/>
            <w:right w:val="none" w:sz="0" w:space="0" w:color="auto"/>
          </w:divBdr>
        </w:div>
        <w:div w:id="2117482047">
          <w:marLeft w:val="640"/>
          <w:marRight w:val="0"/>
          <w:marTop w:val="0"/>
          <w:marBottom w:val="0"/>
          <w:divBdr>
            <w:top w:val="none" w:sz="0" w:space="0" w:color="auto"/>
            <w:left w:val="none" w:sz="0" w:space="0" w:color="auto"/>
            <w:bottom w:val="none" w:sz="0" w:space="0" w:color="auto"/>
            <w:right w:val="none" w:sz="0" w:space="0" w:color="auto"/>
          </w:divBdr>
        </w:div>
        <w:div w:id="889457057">
          <w:marLeft w:val="640"/>
          <w:marRight w:val="0"/>
          <w:marTop w:val="0"/>
          <w:marBottom w:val="0"/>
          <w:divBdr>
            <w:top w:val="none" w:sz="0" w:space="0" w:color="auto"/>
            <w:left w:val="none" w:sz="0" w:space="0" w:color="auto"/>
            <w:bottom w:val="none" w:sz="0" w:space="0" w:color="auto"/>
            <w:right w:val="none" w:sz="0" w:space="0" w:color="auto"/>
          </w:divBdr>
        </w:div>
        <w:div w:id="1696156215">
          <w:marLeft w:val="640"/>
          <w:marRight w:val="0"/>
          <w:marTop w:val="0"/>
          <w:marBottom w:val="0"/>
          <w:divBdr>
            <w:top w:val="none" w:sz="0" w:space="0" w:color="auto"/>
            <w:left w:val="none" w:sz="0" w:space="0" w:color="auto"/>
            <w:bottom w:val="none" w:sz="0" w:space="0" w:color="auto"/>
            <w:right w:val="none" w:sz="0" w:space="0" w:color="auto"/>
          </w:divBdr>
        </w:div>
        <w:div w:id="1081606800">
          <w:marLeft w:val="640"/>
          <w:marRight w:val="0"/>
          <w:marTop w:val="0"/>
          <w:marBottom w:val="0"/>
          <w:divBdr>
            <w:top w:val="none" w:sz="0" w:space="0" w:color="auto"/>
            <w:left w:val="none" w:sz="0" w:space="0" w:color="auto"/>
            <w:bottom w:val="none" w:sz="0" w:space="0" w:color="auto"/>
            <w:right w:val="none" w:sz="0" w:space="0" w:color="auto"/>
          </w:divBdr>
        </w:div>
        <w:div w:id="1157267398">
          <w:marLeft w:val="640"/>
          <w:marRight w:val="0"/>
          <w:marTop w:val="0"/>
          <w:marBottom w:val="0"/>
          <w:divBdr>
            <w:top w:val="none" w:sz="0" w:space="0" w:color="auto"/>
            <w:left w:val="none" w:sz="0" w:space="0" w:color="auto"/>
            <w:bottom w:val="none" w:sz="0" w:space="0" w:color="auto"/>
            <w:right w:val="none" w:sz="0" w:space="0" w:color="auto"/>
          </w:divBdr>
        </w:div>
        <w:div w:id="2038113087">
          <w:marLeft w:val="640"/>
          <w:marRight w:val="0"/>
          <w:marTop w:val="0"/>
          <w:marBottom w:val="0"/>
          <w:divBdr>
            <w:top w:val="none" w:sz="0" w:space="0" w:color="auto"/>
            <w:left w:val="none" w:sz="0" w:space="0" w:color="auto"/>
            <w:bottom w:val="none" w:sz="0" w:space="0" w:color="auto"/>
            <w:right w:val="none" w:sz="0" w:space="0" w:color="auto"/>
          </w:divBdr>
        </w:div>
        <w:div w:id="702365553">
          <w:marLeft w:val="640"/>
          <w:marRight w:val="0"/>
          <w:marTop w:val="0"/>
          <w:marBottom w:val="0"/>
          <w:divBdr>
            <w:top w:val="none" w:sz="0" w:space="0" w:color="auto"/>
            <w:left w:val="none" w:sz="0" w:space="0" w:color="auto"/>
            <w:bottom w:val="none" w:sz="0" w:space="0" w:color="auto"/>
            <w:right w:val="none" w:sz="0" w:space="0" w:color="auto"/>
          </w:divBdr>
        </w:div>
        <w:div w:id="1693531715">
          <w:marLeft w:val="640"/>
          <w:marRight w:val="0"/>
          <w:marTop w:val="0"/>
          <w:marBottom w:val="0"/>
          <w:divBdr>
            <w:top w:val="none" w:sz="0" w:space="0" w:color="auto"/>
            <w:left w:val="none" w:sz="0" w:space="0" w:color="auto"/>
            <w:bottom w:val="none" w:sz="0" w:space="0" w:color="auto"/>
            <w:right w:val="none" w:sz="0" w:space="0" w:color="auto"/>
          </w:divBdr>
        </w:div>
        <w:div w:id="877812816">
          <w:marLeft w:val="640"/>
          <w:marRight w:val="0"/>
          <w:marTop w:val="0"/>
          <w:marBottom w:val="0"/>
          <w:divBdr>
            <w:top w:val="none" w:sz="0" w:space="0" w:color="auto"/>
            <w:left w:val="none" w:sz="0" w:space="0" w:color="auto"/>
            <w:bottom w:val="none" w:sz="0" w:space="0" w:color="auto"/>
            <w:right w:val="none" w:sz="0" w:space="0" w:color="auto"/>
          </w:divBdr>
        </w:div>
        <w:div w:id="140737996">
          <w:marLeft w:val="640"/>
          <w:marRight w:val="0"/>
          <w:marTop w:val="0"/>
          <w:marBottom w:val="0"/>
          <w:divBdr>
            <w:top w:val="none" w:sz="0" w:space="0" w:color="auto"/>
            <w:left w:val="none" w:sz="0" w:space="0" w:color="auto"/>
            <w:bottom w:val="none" w:sz="0" w:space="0" w:color="auto"/>
            <w:right w:val="none" w:sz="0" w:space="0" w:color="auto"/>
          </w:divBdr>
        </w:div>
      </w:divsChild>
    </w:div>
    <w:div w:id="796608043">
      <w:bodyDiv w:val="1"/>
      <w:marLeft w:val="0"/>
      <w:marRight w:val="0"/>
      <w:marTop w:val="0"/>
      <w:marBottom w:val="0"/>
      <w:divBdr>
        <w:top w:val="none" w:sz="0" w:space="0" w:color="auto"/>
        <w:left w:val="none" w:sz="0" w:space="0" w:color="auto"/>
        <w:bottom w:val="none" w:sz="0" w:space="0" w:color="auto"/>
        <w:right w:val="none" w:sz="0" w:space="0" w:color="auto"/>
      </w:divBdr>
      <w:divsChild>
        <w:div w:id="1276445862">
          <w:marLeft w:val="640"/>
          <w:marRight w:val="0"/>
          <w:marTop w:val="0"/>
          <w:marBottom w:val="0"/>
          <w:divBdr>
            <w:top w:val="none" w:sz="0" w:space="0" w:color="auto"/>
            <w:left w:val="none" w:sz="0" w:space="0" w:color="auto"/>
            <w:bottom w:val="none" w:sz="0" w:space="0" w:color="auto"/>
            <w:right w:val="none" w:sz="0" w:space="0" w:color="auto"/>
          </w:divBdr>
        </w:div>
        <w:div w:id="1757363450">
          <w:marLeft w:val="640"/>
          <w:marRight w:val="0"/>
          <w:marTop w:val="0"/>
          <w:marBottom w:val="0"/>
          <w:divBdr>
            <w:top w:val="none" w:sz="0" w:space="0" w:color="auto"/>
            <w:left w:val="none" w:sz="0" w:space="0" w:color="auto"/>
            <w:bottom w:val="none" w:sz="0" w:space="0" w:color="auto"/>
            <w:right w:val="none" w:sz="0" w:space="0" w:color="auto"/>
          </w:divBdr>
        </w:div>
        <w:div w:id="1567229084">
          <w:marLeft w:val="640"/>
          <w:marRight w:val="0"/>
          <w:marTop w:val="0"/>
          <w:marBottom w:val="0"/>
          <w:divBdr>
            <w:top w:val="none" w:sz="0" w:space="0" w:color="auto"/>
            <w:left w:val="none" w:sz="0" w:space="0" w:color="auto"/>
            <w:bottom w:val="none" w:sz="0" w:space="0" w:color="auto"/>
            <w:right w:val="none" w:sz="0" w:space="0" w:color="auto"/>
          </w:divBdr>
        </w:div>
        <w:div w:id="1319383383">
          <w:marLeft w:val="640"/>
          <w:marRight w:val="0"/>
          <w:marTop w:val="0"/>
          <w:marBottom w:val="0"/>
          <w:divBdr>
            <w:top w:val="none" w:sz="0" w:space="0" w:color="auto"/>
            <w:left w:val="none" w:sz="0" w:space="0" w:color="auto"/>
            <w:bottom w:val="none" w:sz="0" w:space="0" w:color="auto"/>
            <w:right w:val="none" w:sz="0" w:space="0" w:color="auto"/>
          </w:divBdr>
        </w:div>
        <w:div w:id="2022975029">
          <w:marLeft w:val="640"/>
          <w:marRight w:val="0"/>
          <w:marTop w:val="0"/>
          <w:marBottom w:val="0"/>
          <w:divBdr>
            <w:top w:val="none" w:sz="0" w:space="0" w:color="auto"/>
            <w:left w:val="none" w:sz="0" w:space="0" w:color="auto"/>
            <w:bottom w:val="none" w:sz="0" w:space="0" w:color="auto"/>
            <w:right w:val="none" w:sz="0" w:space="0" w:color="auto"/>
          </w:divBdr>
        </w:div>
        <w:div w:id="1452091482">
          <w:marLeft w:val="640"/>
          <w:marRight w:val="0"/>
          <w:marTop w:val="0"/>
          <w:marBottom w:val="0"/>
          <w:divBdr>
            <w:top w:val="none" w:sz="0" w:space="0" w:color="auto"/>
            <w:left w:val="none" w:sz="0" w:space="0" w:color="auto"/>
            <w:bottom w:val="none" w:sz="0" w:space="0" w:color="auto"/>
            <w:right w:val="none" w:sz="0" w:space="0" w:color="auto"/>
          </w:divBdr>
        </w:div>
        <w:div w:id="353264548">
          <w:marLeft w:val="640"/>
          <w:marRight w:val="0"/>
          <w:marTop w:val="0"/>
          <w:marBottom w:val="0"/>
          <w:divBdr>
            <w:top w:val="none" w:sz="0" w:space="0" w:color="auto"/>
            <w:left w:val="none" w:sz="0" w:space="0" w:color="auto"/>
            <w:bottom w:val="none" w:sz="0" w:space="0" w:color="auto"/>
            <w:right w:val="none" w:sz="0" w:space="0" w:color="auto"/>
          </w:divBdr>
        </w:div>
        <w:div w:id="798298693">
          <w:marLeft w:val="640"/>
          <w:marRight w:val="0"/>
          <w:marTop w:val="0"/>
          <w:marBottom w:val="0"/>
          <w:divBdr>
            <w:top w:val="none" w:sz="0" w:space="0" w:color="auto"/>
            <w:left w:val="none" w:sz="0" w:space="0" w:color="auto"/>
            <w:bottom w:val="none" w:sz="0" w:space="0" w:color="auto"/>
            <w:right w:val="none" w:sz="0" w:space="0" w:color="auto"/>
          </w:divBdr>
        </w:div>
        <w:div w:id="2116291099">
          <w:marLeft w:val="640"/>
          <w:marRight w:val="0"/>
          <w:marTop w:val="0"/>
          <w:marBottom w:val="0"/>
          <w:divBdr>
            <w:top w:val="none" w:sz="0" w:space="0" w:color="auto"/>
            <w:left w:val="none" w:sz="0" w:space="0" w:color="auto"/>
            <w:bottom w:val="none" w:sz="0" w:space="0" w:color="auto"/>
            <w:right w:val="none" w:sz="0" w:space="0" w:color="auto"/>
          </w:divBdr>
        </w:div>
        <w:div w:id="732655239">
          <w:marLeft w:val="640"/>
          <w:marRight w:val="0"/>
          <w:marTop w:val="0"/>
          <w:marBottom w:val="0"/>
          <w:divBdr>
            <w:top w:val="none" w:sz="0" w:space="0" w:color="auto"/>
            <w:left w:val="none" w:sz="0" w:space="0" w:color="auto"/>
            <w:bottom w:val="none" w:sz="0" w:space="0" w:color="auto"/>
            <w:right w:val="none" w:sz="0" w:space="0" w:color="auto"/>
          </w:divBdr>
        </w:div>
        <w:div w:id="1636988632">
          <w:marLeft w:val="640"/>
          <w:marRight w:val="0"/>
          <w:marTop w:val="0"/>
          <w:marBottom w:val="0"/>
          <w:divBdr>
            <w:top w:val="none" w:sz="0" w:space="0" w:color="auto"/>
            <w:left w:val="none" w:sz="0" w:space="0" w:color="auto"/>
            <w:bottom w:val="none" w:sz="0" w:space="0" w:color="auto"/>
            <w:right w:val="none" w:sz="0" w:space="0" w:color="auto"/>
          </w:divBdr>
        </w:div>
        <w:div w:id="1830320179">
          <w:marLeft w:val="640"/>
          <w:marRight w:val="0"/>
          <w:marTop w:val="0"/>
          <w:marBottom w:val="0"/>
          <w:divBdr>
            <w:top w:val="none" w:sz="0" w:space="0" w:color="auto"/>
            <w:left w:val="none" w:sz="0" w:space="0" w:color="auto"/>
            <w:bottom w:val="none" w:sz="0" w:space="0" w:color="auto"/>
            <w:right w:val="none" w:sz="0" w:space="0" w:color="auto"/>
          </w:divBdr>
        </w:div>
        <w:div w:id="1702121389">
          <w:marLeft w:val="640"/>
          <w:marRight w:val="0"/>
          <w:marTop w:val="0"/>
          <w:marBottom w:val="0"/>
          <w:divBdr>
            <w:top w:val="none" w:sz="0" w:space="0" w:color="auto"/>
            <w:left w:val="none" w:sz="0" w:space="0" w:color="auto"/>
            <w:bottom w:val="none" w:sz="0" w:space="0" w:color="auto"/>
            <w:right w:val="none" w:sz="0" w:space="0" w:color="auto"/>
          </w:divBdr>
        </w:div>
        <w:div w:id="1227034201">
          <w:marLeft w:val="640"/>
          <w:marRight w:val="0"/>
          <w:marTop w:val="0"/>
          <w:marBottom w:val="0"/>
          <w:divBdr>
            <w:top w:val="none" w:sz="0" w:space="0" w:color="auto"/>
            <w:left w:val="none" w:sz="0" w:space="0" w:color="auto"/>
            <w:bottom w:val="none" w:sz="0" w:space="0" w:color="auto"/>
            <w:right w:val="none" w:sz="0" w:space="0" w:color="auto"/>
          </w:divBdr>
        </w:div>
        <w:div w:id="1849252580">
          <w:marLeft w:val="640"/>
          <w:marRight w:val="0"/>
          <w:marTop w:val="0"/>
          <w:marBottom w:val="0"/>
          <w:divBdr>
            <w:top w:val="none" w:sz="0" w:space="0" w:color="auto"/>
            <w:left w:val="none" w:sz="0" w:space="0" w:color="auto"/>
            <w:bottom w:val="none" w:sz="0" w:space="0" w:color="auto"/>
            <w:right w:val="none" w:sz="0" w:space="0" w:color="auto"/>
          </w:divBdr>
        </w:div>
        <w:div w:id="1871723013">
          <w:marLeft w:val="640"/>
          <w:marRight w:val="0"/>
          <w:marTop w:val="0"/>
          <w:marBottom w:val="0"/>
          <w:divBdr>
            <w:top w:val="none" w:sz="0" w:space="0" w:color="auto"/>
            <w:left w:val="none" w:sz="0" w:space="0" w:color="auto"/>
            <w:bottom w:val="none" w:sz="0" w:space="0" w:color="auto"/>
            <w:right w:val="none" w:sz="0" w:space="0" w:color="auto"/>
          </w:divBdr>
        </w:div>
        <w:div w:id="1989165064">
          <w:marLeft w:val="640"/>
          <w:marRight w:val="0"/>
          <w:marTop w:val="0"/>
          <w:marBottom w:val="0"/>
          <w:divBdr>
            <w:top w:val="none" w:sz="0" w:space="0" w:color="auto"/>
            <w:left w:val="none" w:sz="0" w:space="0" w:color="auto"/>
            <w:bottom w:val="none" w:sz="0" w:space="0" w:color="auto"/>
            <w:right w:val="none" w:sz="0" w:space="0" w:color="auto"/>
          </w:divBdr>
        </w:div>
        <w:div w:id="499853408">
          <w:marLeft w:val="640"/>
          <w:marRight w:val="0"/>
          <w:marTop w:val="0"/>
          <w:marBottom w:val="0"/>
          <w:divBdr>
            <w:top w:val="none" w:sz="0" w:space="0" w:color="auto"/>
            <w:left w:val="none" w:sz="0" w:space="0" w:color="auto"/>
            <w:bottom w:val="none" w:sz="0" w:space="0" w:color="auto"/>
            <w:right w:val="none" w:sz="0" w:space="0" w:color="auto"/>
          </w:divBdr>
        </w:div>
        <w:div w:id="2132354728">
          <w:marLeft w:val="640"/>
          <w:marRight w:val="0"/>
          <w:marTop w:val="0"/>
          <w:marBottom w:val="0"/>
          <w:divBdr>
            <w:top w:val="none" w:sz="0" w:space="0" w:color="auto"/>
            <w:left w:val="none" w:sz="0" w:space="0" w:color="auto"/>
            <w:bottom w:val="none" w:sz="0" w:space="0" w:color="auto"/>
            <w:right w:val="none" w:sz="0" w:space="0" w:color="auto"/>
          </w:divBdr>
        </w:div>
        <w:div w:id="392630169">
          <w:marLeft w:val="640"/>
          <w:marRight w:val="0"/>
          <w:marTop w:val="0"/>
          <w:marBottom w:val="0"/>
          <w:divBdr>
            <w:top w:val="none" w:sz="0" w:space="0" w:color="auto"/>
            <w:left w:val="none" w:sz="0" w:space="0" w:color="auto"/>
            <w:bottom w:val="none" w:sz="0" w:space="0" w:color="auto"/>
            <w:right w:val="none" w:sz="0" w:space="0" w:color="auto"/>
          </w:divBdr>
        </w:div>
        <w:div w:id="1643658483">
          <w:marLeft w:val="640"/>
          <w:marRight w:val="0"/>
          <w:marTop w:val="0"/>
          <w:marBottom w:val="0"/>
          <w:divBdr>
            <w:top w:val="none" w:sz="0" w:space="0" w:color="auto"/>
            <w:left w:val="none" w:sz="0" w:space="0" w:color="auto"/>
            <w:bottom w:val="none" w:sz="0" w:space="0" w:color="auto"/>
            <w:right w:val="none" w:sz="0" w:space="0" w:color="auto"/>
          </w:divBdr>
        </w:div>
        <w:div w:id="1046830805">
          <w:marLeft w:val="640"/>
          <w:marRight w:val="0"/>
          <w:marTop w:val="0"/>
          <w:marBottom w:val="0"/>
          <w:divBdr>
            <w:top w:val="none" w:sz="0" w:space="0" w:color="auto"/>
            <w:left w:val="none" w:sz="0" w:space="0" w:color="auto"/>
            <w:bottom w:val="none" w:sz="0" w:space="0" w:color="auto"/>
            <w:right w:val="none" w:sz="0" w:space="0" w:color="auto"/>
          </w:divBdr>
        </w:div>
        <w:div w:id="612438035">
          <w:marLeft w:val="640"/>
          <w:marRight w:val="0"/>
          <w:marTop w:val="0"/>
          <w:marBottom w:val="0"/>
          <w:divBdr>
            <w:top w:val="none" w:sz="0" w:space="0" w:color="auto"/>
            <w:left w:val="none" w:sz="0" w:space="0" w:color="auto"/>
            <w:bottom w:val="none" w:sz="0" w:space="0" w:color="auto"/>
            <w:right w:val="none" w:sz="0" w:space="0" w:color="auto"/>
          </w:divBdr>
        </w:div>
        <w:div w:id="728379997">
          <w:marLeft w:val="640"/>
          <w:marRight w:val="0"/>
          <w:marTop w:val="0"/>
          <w:marBottom w:val="0"/>
          <w:divBdr>
            <w:top w:val="none" w:sz="0" w:space="0" w:color="auto"/>
            <w:left w:val="none" w:sz="0" w:space="0" w:color="auto"/>
            <w:bottom w:val="none" w:sz="0" w:space="0" w:color="auto"/>
            <w:right w:val="none" w:sz="0" w:space="0" w:color="auto"/>
          </w:divBdr>
        </w:div>
        <w:div w:id="1101608896">
          <w:marLeft w:val="640"/>
          <w:marRight w:val="0"/>
          <w:marTop w:val="0"/>
          <w:marBottom w:val="0"/>
          <w:divBdr>
            <w:top w:val="none" w:sz="0" w:space="0" w:color="auto"/>
            <w:left w:val="none" w:sz="0" w:space="0" w:color="auto"/>
            <w:bottom w:val="none" w:sz="0" w:space="0" w:color="auto"/>
            <w:right w:val="none" w:sz="0" w:space="0" w:color="auto"/>
          </w:divBdr>
        </w:div>
        <w:div w:id="1493134146">
          <w:marLeft w:val="640"/>
          <w:marRight w:val="0"/>
          <w:marTop w:val="0"/>
          <w:marBottom w:val="0"/>
          <w:divBdr>
            <w:top w:val="none" w:sz="0" w:space="0" w:color="auto"/>
            <w:left w:val="none" w:sz="0" w:space="0" w:color="auto"/>
            <w:bottom w:val="none" w:sz="0" w:space="0" w:color="auto"/>
            <w:right w:val="none" w:sz="0" w:space="0" w:color="auto"/>
          </w:divBdr>
        </w:div>
        <w:div w:id="1492015820">
          <w:marLeft w:val="640"/>
          <w:marRight w:val="0"/>
          <w:marTop w:val="0"/>
          <w:marBottom w:val="0"/>
          <w:divBdr>
            <w:top w:val="none" w:sz="0" w:space="0" w:color="auto"/>
            <w:left w:val="none" w:sz="0" w:space="0" w:color="auto"/>
            <w:bottom w:val="none" w:sz="0" w:space="0" w:color="auto"/>
            <w:right w:val="none" w:sz="0" w:space="0" w:color="auto"/>
          </w:divBdr>
        </w:div>
        <w:div w:id="1576822291">
          <w:marLeft w:val="640"/>
          <w:marRight w:val="0"/>
          <w:marTop w:val="0"/>
          <w:marBottom w:val="0"/>
          <w:divBdr>
            <w:top w:val="none" w:sz="0" w:space="0" w:color="auto"/>
            <w:left w:val="none" w:sz="0" w:space="0" w:color="auto"/>
            <w:bottom w:val="none" w:sz="0" w:space="0" w:color="auto"/>
            <w:right w:val="none" w:sz="0" w:space="0" w:color="auto"/>
          </w:divBdr>
        </w:div>
        <w:div w:id="484274716">
          <w:marLeft w:val="640"/>
          <w:marRight w:val="0"/>
          <w:marTop w:val="0"/>
          <w:marBottom w:val="0"/>
          <w:divBdr>
            <w:top w:val="none" w:sz="0" w:space="0" w:color="auto"/>
            <w:left w:val="none" w:sz="0" w:space="0" w:color="auto"/>
            <w:bottom w:val="none" w:sz="0" w:space="0" w:color="auto"/>
            <w:right w:val="none" w:sz="0" w:space="0" w:color="auto"/>
          </w:divBdr>
        </w:div>
        <w:div w:id="1429278148">
          <w:marLeft w:val="640"/>
          <w:marRight w:val="0"/>
          <w:marTop w:val="0"/>
          <w:marBottom w:val="0"/>
          <w:divBdr>
            <w:top w:val="none" w:sz="0" w:space="0" w:color="auto"/>
            <w:left w:val="none" w:sz="0" w:space="0" w:color="auto"/>
            <w:bottom w:val="none" w:sz="0" w:space="0" w:color="auto"/>
            <w:right w:val="none" w:sz="0" w:space="0" w:color="auto"/>
          </w:divBdr>
        </w:div>
        <w:div w:id="889611718">
          <w:marLeft w:val="640"/>
          <w:marRight w:val="0"/>
          <w:marTop w:val="0"/>
          <w:marBottom w:val="0"/>
          <w:divBdr>
            <w:top w:val="none" w:sz="0" w:space="0" w:color="auto"/>
            <w:left w:val="none" w:sz="0" w:space="0" w:color="auto"/>
            <w:bottom w:val="none" w:sz="0" w:space="0" w:color="auto"/>
            <w:right w:val="none" w:sz="0" w:space="0" w:color="auto"/>
          </w:divBdr>
        </w:div>
        <w:div w:id="356388563">
          <w:marLeft w:val="640"/>
          <w:marRight w:val="0"/>
          <w:marTop w:val="0"/>
          <w:marBottom w:val="0"/>
          <w:divBdr>
            <w:top w:val="none" w:sz="0" w:space="0" w:color="auto"/>
            <w:left w:val="none" w:sz="0" w:space="0" w:color="auto"/>
            <w:bottom w:val="none" w:sz="0" w:space="0" w:color="auto"/>
            <w:right w:val="none" w:sz="0" w:space="0" w:color="auto"/>
          </w:divBdr>
        </w:div>
        <w:div w:id="813184330">
          <w:marLeft w:val="640"/>
          <w:marRight w:val="0"/>
          <w:marTop w:val="0"/>
          <w:marBottom w:val="0"/>
          <w:divBdr>
            <w:top w:val="none" w:sz="0" w:space="0" w:color="auto"/>
            <w:left w:val="none" w:sz="0" w:space="0" w:color="auto"/>
            <w:bottom w:val="none" w:sz="0" w:space="0" w:color="auto"/>
            <w:right w:val="none" w:sz="0" w:space="0" w:color="auto"/>
          </w:divBdr>
        </w:div>
        <w:div w:id="1733771402">
          <w:marLeft w:val="640"/>
          <w:marRight w:val="0"/>
          <w:marTop w:val="0"/>
          <w:marBottom w:val="0"/>
          <w:divBdr>
            <w:top w:val="none" w:sz="0" w:space="0" w:color="auto"/>
            <w:left w:val="none" w:sz="0" w:space="0" w:color="auto"/>
            <w:bottom w:val="none" w:sz="0" w:space="0" w:color="auto"/>
            <w:right w:val="none" w:sz="0" w:space="0" w:color="auto"/>
          </w:divBdr>
        </w:div>
        <w:div w:id="181552635">
          <w:marLeft w:val="640"/>
          <w:marRight w:val="0"/>
          <w:marTop w:val="0"/>
          <w:marBottom w:val="0"/>
          <w:divBdr>
            <w:top w:val="none" w:sz="0" w:space="0" w:color="auto"/>
            <w:left w:val="none" w:sz="0" w:space="0" w:color="auto"/>
            <w:bottom w:val="none" w:sz="0" w:space="0" w:color="auto"/>
            <w:right w:val="none" w:sz="0" w:space="0" w:color="auto"/>
          </w:divBdr>
        </w:div>
        <w:div w:id="1419864607">
          <w:marLeft w:val="640"/>
          <w:marRight w:val="0"/>
          <w:marTop w:val="0"/>
          <w:marBottom w:val="0"/>
          <w:divBdr>
            <w:top w:val="none" w:sz="0" w:space="0" w:color="auto"/>
            <w:left w:val="none" w:sz="0" w:space="0" w:color="auto"/>
            <w:bottom w:val="none" w:sz="0" w:space="0" w:color="auto"/>
            <w:right w:val="none" w:sz="0" w:space="0" w:color="auto"/>
          </w:divBdr>
        </w:div>
        <w:div w:id="1333684031">
          <w:marLeft w:val="640"/>
          <w:marRight w:val="0"/>
          <w:marTop w:val="0"/>
          <w:marBottom w:val="0"/>
          <w:divBdr>
            <w:top w:val="none" w:sz="0" w:space="0" w:color="auto"/>
            <w:left w:val="none" w:sz="0" w:space="0" w:color="auto"/>
            <w:bottom w:val="none" w:sz="0" w:space="0" w:color="auto"/>
            <w:right w:val="none" w:sz="0" w:space="0" w:color="auto"/>
          </w:divBdr>
        </w:div>
        <w:div w:id="321734388">
          <w:marLeft w:val="640"/>
          <w:marRight w:val="0"/>
          <w:marTop w:val="0"/>
          <w:marBottom w:val="0"/>
          <w:divBdr>
            <w:top w:val="none" w:sz="0" w:space="0" w:color="auto"/>
            <w:left w:val="none" w:sz="0" w:space="0" w:color="auto"/>
            <w:bottom w:val="none" w:sz="0" w:space="0" w:color="auto"/>
            <w:right w:val="none" w:sz="0" w:space="0" w:color="auto"/>
          </w:divBdr>
        </w:div>
        <w:div w:id="413549624">
          <w:marLeft w:val="640"/>
          <w:marRight w:val="0"/>
          <w:marTop w:val="0"/>
          <w:marBottom w:val="0"/>
          <w:divBdr>
            <w:top w:val="none" w:sz="0" w:space="0" w:color="auto"/>
            <w:left w:val="none" w:sz="0" w:space="0" w:color="auto"/>
            <w:bottom w:val="none" w:sz="0" w:space="0" w:color="auto"/>
            <w:right w:val="none" w:sz="0" w:space="0" w:color="auto"/>
          </w:divBdr>
        </w:div>
        <w:div w:id="1068110398">
          <w:marLeft w:val="640"/>
          <w:marRight w:val="0"/>
          <w:marTop w:val="0"/>
          <w:marBottom w:val="0"/>
          <w:divBdr>
            <w:top w:val="none" w:sz="0" w:space="0" w:color="auto"/>
            <w:left w:val="none" w:sz="0" w:space="0" w:color="auto"/>
            <w:bottom w:val="none" w:sz="0" w:space="0" w:color="auto"/>
            <w:right w:val="none" w:sz="0" w:space="0" w:color="auto"/>
          </w:divBdr>
        </w:div>
        <w:div w:id="1516190146">
          <w:marLeft w:val="640"/>
          <w:marRight w:val="0"/>
          <w:marTop w:val="0"/>
          <w:marBottom w:val="0"/>
          <w:divBdr>
            <w:top w:val="none" w:sz="0" w:space="0" w:color="auto"/>
            <w:left w:val="none" w:sz="0" w:space="0" w:color="auto"/>
            <w:bottom w:val="none" w:sz="0" w:space="0" w:color="auto"/>
            <w:right w:val="none" w:sz="0" w:space="0" w:color="auto"/>
          </w:divBdr>
        </w:div>
        <w:div w:id="1828085043">
          <w:marLeft w:val="640"/>
          <w:marRight w:val="0"/>
          <w:marTop w:val="0"/>
          <w:marBottom w:val="0"/>
          <w:divBdr>
            <w:top w:val="none" w:sz="0" w:space="0" w:color="auto"/>
            <w:left w:val="none" w:sz="0" w:space="0" w:color="auto"/>
            <w:bottom w:val="none" w:sz="0" w:space="0" w:color="auto"/>
            <w:right w:val="none" w:sz="0" w:space="0" w:color="auto"/>
          </w:divBdr>
        </w:div>
        <w:div w:id="478301890">
          <w:marLeft w:val="640"/>
          <w:marRight w:val="0"/>
          <w:marTop w:val="0"/>
          <w:marBottom w:val="0"/>
          <w:divBdr>
            <w:top w:val="none" w:sz="0" w:space="0" w:color="auto"/>
            <w:left w:val="none" w:sz="0" w:space="0" w:color="auto"/>
            <w:bottom w:val="none" w:sz="0" w:space="0" w:color="auto"/>
            <w:right w:val="none" w:sz="0" w:space="0" w:color="auto"/>
          </w:divBdr>
        </w:div>
        <w:div w:id="395931230">
          <w:marLeft w:val="640"/>
          <w:marRight w:val="0"/>
          <w:marTop w:val="0"/>
          <w:marBottom w:val="0"/>
          <w:divBdr>
            <w:top w:val="none" w:sz="0" w:space="0" w:color="auto"/>
            <w:left w:val="none" w:sz="0" w:space="0" w:color="auto"/>
            <w:bottom w:val="none" w:sz="0" w:space="0" w:color="auto"/>
            <w:right w:val="none" w:sz="0" w:space="0" w:color="auto"/>
          </w:divBdr>
        </w:div>
      </w:divsChild>
    </w:div>
    <w:div w:id="813565310">
      <w:bodyDiv w:val="1"/>
      <w:marLeft w:val="0"/>
      <w:marRight w:val="0"/>
      <w:marTop w:val="0"/>
      <w:marBottom w:val="0"/>
      <w:divBdr>
        <w:top w:val="none" w:sz="0" w:space="0" w:color="auto"/>
        <w:left w:val="none" w:sz="0" w:space="0" w:color="auto"/>
        <w:bottom w:val="none" w:sz="0" w:space="0" w:color="auto"/>
        <w:right w:val="none" w:sz="0" w:space="0" w:color="auto"/>
      </w:divBdr>
    </w:div>
    <w:div w:id="846674915">
      <w:bodyDiv w:val="1"/>
      <w:marLeft w:val="0"/>
      <w:marRight w:val="0"/>
      <w:marTop w:val="0"/>
      <w:marBottom w:val="0"/>
      <w:divBdr>
        <w:top w:val="none" w:sz="0" w:space="0" w:color="auto"/>
        <w:left w:val="none" w:sz="0" w:space="0" w:color="auto"/>
        <w:bottom w:val="none" w:sz="0" w:space="0" w:color="auto"/>
        <w:right w:val="none" w:sz="0" w:space="0" w:color="auto"/>
      </w:divBdr>
    </w:div>
    <w:div w:id="912663676">
      <w:bodyDiv w:val="1"/>
      <w:marLeft w:val="0"/>
      <w:marRight w:val="0"/>
      <w:marTop w:val="0"/>
      <w:marBottom w:val="0"/>
      <w:divBdr>
        <w:top w:val="none" w:sz="0" w:space="0" w:color="auto"/>
        <w:left w:val="none" w:sz="0" w:space="0" w:color="auto"/>
        <w:bottom w:val="none" w:sz="0" w:space="0" w:color="auto"/>
        <w:right w:val="none" w:sz="0" w:space="0" w:color="auto"/>
      </w:divBdr>
      <w:divsChild>
        <w:div w:id="1208100861">
          <w:marLeft w:val="640"/>
          <w:marRight w:val="0"/>
          <w:marTop w:val="0"/>
          <w:marBottom w:val="0"/>
          <w:divBdr>
            <w:top w:val="none" w:sz="0" w:space="0" w:color="auto"/>
            <w:left w:val="none" w:sz="0" w:space="0" w:color="auto"/>
            <w:bottom w:val="none" w:sz="0" w:space="0" w:color="auto"/>
            <w:right w:val="none" w:sz="0" w:space="0" w:color="auto"/>
          </w:divBdr>
        </w:div>
        <w:div w:id="996306582">
          <w:marLeft w:val="640"/>
          <w:marRight w:val="0"/>
          <w:marTop w:val="0"/>
          <w:marBottom w:val="0"/>
          <w:divBdr>
            <w:top w:val="none" w:sz="0" w:space="0" w:color="auto"/>
            <w:left w:val="none" w:sz="0" w:space="0" w:color="auto"/>
            <w:bottom w:val="none" w:sz="0" w:space="0" w:color="auto"/>
            <w:right w:val="none" w:sz="0" w:space="0" w:color="auto"/>
          </w:divBdr>
        </w:div>
        <w:div w:id="223295247">
          <w:marLeft w:val="640"/>
          <w:marRight w:val="0"/>
          <w:marTop w:val="0"/>
          <w:marBottom w:val="0"/>
          <w:divBdr>
            <w:top w:val="none" w:sz="0" w:space="0" w:color="auto"/>
            <w:left w:val="none" w:sz="0" w:space="0" w:color="auto"/>
            <w:bottom w:val="none" w:sz="0" w:space="0" w:color="auto"/>
            <w:right w:val="none" w:sz="0" w:space="0" w:color="auto"/>
          </w:divBdr>
        </w:div>
        <w:div w:id="1617324773">
          <w:marLeft w:val="640"/>
          <w:marRight w:val="0"/>
          <w:marTop w:val="0"/>
          <w:marBottom w:val="0"/>
          <w:divBdr>
            <w:top w:val="none" w:sz="0" w:space="0" w:color="auto"/>
            <w:left w:val="none" w:sz="0" w:space="0" w:color="auto"/>
            <w:bottom w:val="none" w:sz="0" w:space="0" w:color="auto"/>
            <w:right w:val="none" w:sz="0" w:space="0" w:color="auto"/>
          </w:divBdr>
        </w:div>
        <w:div w:id="1788510">
          <w:marLeft w:val="640"/>
          <w:marRight w:val="0"/>
          <w:marTop w:val="0"/>
          <w:marBottom w:val="0"/>
          <w:divBdr>
            <w:top w:val="none" w:sz="0" w:space="0" w:color="auto"/>
            <w:left w:val="none" w:sz="0" w:space="0" w:color="auto"/>
            <w:bottom w:val="none" w:sz="0" w:space="0" w:color="auto"/>
            <w:right w:val="none" w:sz="0" w:space="0" w:color="auto"/>
          </w:divBdr>
        </w:div>
        <w:div w:id="266619568">
          <w:marLeft w:val="640"/>
          <w:marRight w:val="0"/>
          <w:marTop w:val="0"/>
          <w:marBottom w:val="0"/>
          <w:divBdr>
            <w:top w:val="none" w:sz="0" w:space="0" w:color="auto"/>
            <w:left w:val="none" w:sz="0" w:space="0" w:color="auto"/>
            <w:bottom w:val="none" w:sz="0" w:space="0" w:color="auto"/>
            <w:right w:val="none" w:sz="0" w:space="0" w:color="auto"/>
          </w:divBdr>
        </w:div>
        <w:div w:id="1824396981">
          <w:marLeft w:val="640"/>
          <w:marRight w:val="0"/>
          <w:marTop w:val="0"/>
          <w:marBottom w:val="0"/>
          <w:divBdr>
            <w:top w:val="none" w:sz="0" w:space="0" w:color="auto"/>
            <w:left w:val="none" w:sz="0" w:space="0" w:color="auto"/>
            <w:bottom w:val="none" w:sz="0" w:space="0" w:color="auto"/>
            <w:right w:val="none" w:sz="0" w:space="0" w:color="auto"/>
          </w:divBdr>
        </w:div>
        <w:div w:id="869953365">
          <w:marLeft w:val="640"/>
          <w:marRight w:val="0"/>
          <w:marTop w:val="0"/>
          <w:marBottom w:val="0"/>
          <w:divBdr>
            <w:top w:val="none" w:sz="0" w:space="0" w:color="auto"/>
            <w:left w:val="none" w:sz="0" w:space="0" w:color="auto"/>
            <w:bottom w:val="none" w:sz="0" w:space="0" w:color="auto"/>
            <w:right w:val="none" w:sz="0" w:space="0" w:color="auto"/>
          </w:divBdr>
        </w:div>
        <w:div w:id="1132943139">
          <w:marLeft w:val="640"/>
          <w:marRight w:val="0"/>
          <w:marTop w:val="0"/>
          <w:marBottom w:val="0"/>
          <w:divBdr>
            <w:top w:val="none" w:sz="0" w:space="0" w:color="auto"/>
            <w:left w:val="none" w:sz="0" w:space="0" w:color="auto"/>
            <w:bottom w:val="none" w:sz="0" w:space="0" w:color="auto"/>
            <w:right w:val="none" w:sz="0" w:space="0" w:color="auto"/>
          </w:divBdr>
        </w:div>
        <w:div w:id="1881162776">
          <w:marLeft w:val="640"/>
          <w:marRight w:val="0"/>
          <w:marTop w:val="0"/>
          <w:marBottom w:val="0"/>
          <w:divBdr>
            <w:top w:val="none" w:sz="0" w:space="0" w:color="auto"/>
            <w:left w:val="none" w:sz="0" w:space="0" w:color="auto"/>
            <w:bottom w:val="none" w:sz="0" w:space="0" w:color="auto"/>
            <w:right w:val="none" w:sz="0" w:space="0" w:color="auto"/>
          </w:divBdr>
        </w:div>
        <w:div w:id="1693845884">
          <w:marLeft w:val="640"/>
          <w:marRight w:val="0"/>
          <w:marTop w:val="0"/>
          <w:marBottom w:val="0"/>
          <w:divBdr>
            <w:top w:val="none" w:sz="0" w:space="0" w:color="auto"/>
            <w:left w:val="none" w:sz="0" w:space="0" w:color="auto"/>
            <w:bottom w:val="none" w:sz="0" w:space="0" w:color="auto"/>
            <w:right w:val="none" w:sz="0" w:space="0" w:color="auto"/>
          </w:divBdr>
        </w:div>
        <w:div w:id="1550147092">
          <w:marLeft w:val="640"/>
          <w:marRight w:val="0"/>
          <w:marTop w:val="0"/>
          <w:marBottom w:val="0"/>
          <w:divBdr>
            <w:top w:val="none" w:sz="0" w:space="0" w:color="auto"/>
            <w:left w:val="none" w:sz="0" w:space="0" w:color="auto"/>
            <w:bottom w:val="none" w:sz="0" w:space="0" w:color="auto"/>
            <w:right w:val="none" w:sz="0" w:space="0" w:color="auto"/>
          </w:divBdr>
        </w:div>
        <w:div w:id="1531144632">
          <w:marLeft w:val="640"/>
          <w:marRight w:val="0"/>
          <w:marTop w:val="0"/>
          <w:marBottom w:val="0"/>
          <w:divBdr>
            <w:top w:val="none" w:sz="0" w:space="0" w:color="auto"/>
            <w:left w:val="none" w:sz="0" w:space="0" w:color="auto"/>
            <w:bottom w:val="none" w:sz="0" w:space="0" w:color="auto"/>
            <w:right w:val="none" w:sz="0" w:space="0" w:color="auto"/>
          </w:divBdr>
        </w:div>
        <w:div w:id="1582373774">
          <w:marLeft w:val="640"/>
          <w:marRight w:val="0"/>
          <w:marTop w:val="0"/>
          <w:marBottom w:val="0"/>
          <w:divBdr>
            <w:top w:val="none" w:sz="0" w:space="0" w:color="auto"/>
            <w:left w:val="none" w:sz="0" w:space="0" w:color="auto"/>
            <w:bottom w:val="none" w:sz="0" w:space="0" w:color="auto"/>
            <w:right w:val="none" w:sz="0" w:space="0" w:color="auto"/>
          </w:divBdr>
        </w:div>
        <w:div w:id="880677802">
          <w:marLeft w:val="640"/>
          <w:marRight w:val="0"/>
          <w:marTop w:val="0"/>
          <w:marBottom w:val="0"/>
          <w:divBdr>
            <w:top w:val="none" w:sz="0" w:space="0" w:color="auto"/>
            <w:left w:val="none" w:sz="0" w:space="0" w:color="auto"/>
            <w:bottom w:val="none" w:sz="0" w:space="0" w:color="auto"/>
            <w:right w:val="none" w:sz="0" w:space="0" w:color="auto"/>
          </w:divBdr>
        </w:div>
        <w:div w:id="8800884">
          <w:marLeft w:val="640"/>
          <w:marRight w:val="0"/>
          <w:marTop w:val="0"/>
          <w:marBottom w:val="0"/>
          <w:divBdr>
            <w:top w:val="none" w:sz="0" w:space="0" w:color="auto"/>
            <w:left w:val="none" w:sz="0" w:space="0" w:color="auto"/>
            <w:bottom w:val="none" w:sz="0" w:space="0" w:color="auto"/>
            <w:right w:val="none" w:sz="0" w:space="0" w:color="auto"/>
          </w:divBdr>
        </w:div>
        <w:div w:id="1844275627">
          <w:marLeft w:val="640"/>
          <w:marRight w:val="0"/>
          <w:marTop w:val="0"/>
          <w:marBottom w:val="0"/>
          <w:divBdr>
            <w:top w:val="none" w:sz="0" w:space="0" w:color="auto"/>
            <w:left w:val="none" w:sz="0" w:space="0" w:color="auto"/>
            <w:bottom w:val="none" w:sz="0" w:space="0" w:color="auto"/>
            <w:right w:val="none" w:sz="0" w:space="0" w:color="auto"/>
          </w:divBdr>
        </w:div>
        <w:div w:id="1597598329">
          <w:marLeft w:val="640"/>
          <w:marRight w:val="0"/>
          <w:marTop w:val="0"/>
          <w:marBottom w:val="0"/>
          <w:divBdr>
            <w:top w:val="none" w:sz="0" w:space="0" w:color="auto"/>
            <w:left w:val="none" w:sz="0" w:space="0" w:color="auto"/>
            <w:bottom w:val="none" w:sz="0" w:space="0" w:color="auto"/>
            <w:right w:val="none" w:sz="0" w:space="0" w:color="auto"/>
          </w:divBdr>
        </w:div>
        <w:div w:id="1104182828">
          <w:marLeft w:val="640"/>
          <w:marRight w:val="0"/>
          <w:marTop w:val="0"/>
          <w:marBottom w:val="0"/>
          <w:divBdr>
            <w:top w:val="none" w:sz="0" w:space="0" w:color="auto"/>
            <w:left w:val="none" w:sz="0" w:space="0" w:color="auto"/>
            <w:bottom w:val="none" w:sz="0" w:space="0" w:color="auto"/>
            <w:right w:val="none" w:sz="0" w:space="0" w:color="auto"/>
          </w:divBdr>
        </w:div>
        <w:div w:id="464466551">
          <w:marLeft w:val="640"/>
          <w:marRight w:val="0"/>
          <w:marTop w:val="0"/>
          <w:marBottom w:val="0"/>
          <w:divBdr>
            <w:top w:val="none" w:sz="0" w:space="0" w:color="auto"/>
            <w:left w:val="none" w:sz="0" w:space="0" w:color="auto"/>
            <w:bottom w:val="none" w:sz="0" w:space="0" w:color="auto"/>
            <w:right w:val="none" w:sz="0" w:space="0" w:color="auto"/>
          </w:divBdr>
        </w:div>
        <w:div w:id="355352299">
          <w:marLeft w:val="640"/>
          <w:marRight w:val="0"/>
          <w:marTop w:val="0"/>
          <w:marBottom w:val="0"/>
          <w:divBdr>
            <w:top w:val="none" w:sz="0" w:space="0" w:color="auto"/>
            <w:left w:val="none" w:sz="0" w:space="0" w:color="auto"/>
            <w:bottom w:val="none" w:sz="0" w:space="0" w:color="auto"/>
            <w:right w:val="none" w:sz="0" w:space="0" w:color="auto"/>
          </w:divBdr>
        </w:div>
        <w:div w:id="1503357112">
          <w:marLeft w:val="640"/>
          <w:marRight w:val="0"/>
          <w:marTop w:val="0"/>
          <w:marBottom w:val="0"/>
          <w:divBdr>
            <w:top w:val="none" w:sz="0" w:space="0" w:color="auto"/>
            <w:left w:val="none" w:sz="0" w:space="0" w:color="auto"/>
            <w:bottom w:val="none" w:sz="0" w:space="0" w:color="auto"/>
            <w:right w:val="none" w:sz="0" w:space="0" w:color="auto"/>
          </w:divBdr>
        </w:div>
        <w:div w:id="2110202335">
          <w:marLeft w:val="640"/>
          <w:marRight w:val="0"/>
          <w:marTop w:val="0"/>
          <w:marBottom w:val="0"/>
          <w:divBdr>
            <w:top w:val="none" w:sz="0" w:space="0" w:color="auto"/>
            <w:left w:val="none" w:sz="0" w:space="0" w:color="auto"/>
            <w:bottom w:val="none" w:sz="0" w:space="0" w:color="auto"/>
            <w:right w:val="none" w:sz="0" w:space="0" w:color="auto"/>
          </w:divBdr>
        </w:div>
        <w:div w:id="1736314259">
          <w:marLeft w:val="640"/>
          <w:marRight w:val="0"/>
          <w:marTop w:val="0"/>
          <w:marBottom w:val="0"/>
          <w:divBdr>
            <w:top w:val="none" w:sz="0" w:space="0" w:color="auto"/>
            <w:left w:val="none" w:sz="0" w:space="0" w:color="auto"/>
            <w:bottom w:val="none" w:sz="0" w:space="0" w:color="auto"/>
            <w:right w:val="none" w:sz="0" w:space="0" w:color="auto"/>
          </w:divBdr>
        </w:div>
        <w:div w:id="1366565023">
          <w:marLeft w:val="640"/>
          <w:marRight w:val="0"/>
          <w:marTop w:val="0"/>
          <w:marBottom w:val="0"/>
          <w:divBdr>
            <w:top w:val="none" w:sz="0" w:space="0" w:color="auto"/>
            <w:left w:val="none" w:sz="0" w:space="0" w:color="auto"/>
            <w:bottom w:val="none" w:sz="0" w:space="0" w:color="auto"/>
            <w:right w:val="none" w:sz="0" w:space="0" w:color="auto"/>
          </w:divBdr>
        </w:div>
        <w:div w:id="384985731">
          <w:marLeft w:val="640"/>
          <w:marRight w:val="0"/>
          <w:marTop w:val="0"/>
          <w:marBottom w:val="0"/>
          <w:divBdr>
            <w:top w:val="none" w:sz="0" w:space="0" w:color="auto"/>
            <w:left w:val="none" w:sz="0" w:space="0" w:color="auto"/>
            <w:bottom w:val="none" w:sz="0" w:space="0" w:color="auto"/>
            <w:right w:val="none" w:sz="0" w:space="0" w:color="auto"/>
          </w:divBdr>
        </w:div>
        <w:div w:id="1521359059">
          <w:marLeft w:val="640"/>
          <w:marRight w:val="0"/>
          <w:marTop w:val="0"/>
          <w:marBottom w:val="0"/>
          <w:divBdr>
            <w:top w:val="none" w:sz="0" w:space="0" w:color="auto"/>
            <w:left w:val="none" w:sz="0" w:space="0" w:color="auto"/>
            <w:bottom w:val="none" w:sz="0" w:space="0" w:color="auto"/>
            <w:right w:val="none" w:sz="0" w:space="0" w:color="auto"/>
          </w:divBdr>
        </w:div>
        <w:div w:id="1826312357">
          <w:marLeft w:val="640"/>
          <w:marRight w:val="0"/>
          <w:marTop w:val="0"/>
          <w:marBottom w:val="0"/>
          <w:divBdr>
            <w:top w:val="none" w:sz="0" w:space="0" w:color="auto"/>
            <w:left w:val="none" w:sz="0" w:space="0" w:color="auto"/>
            <w:bottom w:val="none" w:sz="0" w:space="0" w:color="auto"/>
            <w:right w:val="none" w:sz="0" w:space="0" w:color="auto"/>
          </w:divBdr>
        </w:div>
        <w:div w:id="2030135971">
          <w:marLeft w:val="640"/>
          <w:marRight w:val="0"/>
          <w:marTop w:val="0"/>
          <w:marBottom w:val="0"/>
          <w:divBdr>
            <w:top w:val="none" w:sz="0" w:space="0" w:color="auto"/>
            <w:left w:val="none" w:sz="0" w:space="0" w:color="auto"/>
            <w:bottom w:val="none" w:sz="0" w:space="0" w:color="auto"/>
            <w:right w:val="none" w:sz="0" w:space="0" w:color="auto"/>
          </w:divBdr>
        </w:div>
        <w:div w:id="487096249">
          <w:marLeft w:val="640"/>
          <w:marRight w:val="0"/>
          <w:marTop w:val="0"/>
          <w:marBottom w:val="0"/>
          <w:divBdr>
            <w:top w:val="none" w:sz="0" w:space="0" w:color="auto"/>
            <w:left w:val="none" w:sz="0" w:space="0" w:color="auto"/>
            <w:bottom w:val="none" w:sz="0" w:space="0" w:color="auto"/>
            <w:right w:val="none" w:sz="0" w:space="0" w:color="auto"/>
          </w:divBdr>
        </w:div>
        <w:div w:id="2063363410">
          <w:marLeft w:val="640"/>
          <w:marRight w:val="0"/>
          <w:marTop w:val="0"/>
          <w:marBottom w:val="0"/>
          <w:divBdr>
            <w:top w:val="none" w:sz="0" w:space="0" w:color="auto"/>
            <w:left w:val="none" w:sz="0" w:space="0" w:color="auto"/>
            <w:bottom w:val="none" w:sz="0" w:space="0" w:color="auto"/>
            <w:right w:val="none" w:sz="0" w:space="0" w:color="auto"/>
          </w:divBdr>
        </w:div>
        <w:div w:id="2131582782">
          <w:marLeft w:val="640"/>
          <w:marRight w:val="0"/>
          <w:marTop w:val="0"/>
          <w:marBottom w:val="0"/>
          <w:divBdr>
            <w:top w:val="none" w:sz="0" w:space="0" w:color="auto"/>
            <w:left w:val="none" w:sz="0" w:space="0" w:color="auto"/>
            <w:bottom w:val="none" w:sz="0" w:space="0" w:color="auto"/>
            <w:right w:val="none" w:sz="0" w:space="0" w:color="auto"/>
          </w:divBdr>
        </w:div>
        <w:div w:id="1892107716">
          <w:marLeft w:val="640"/>
          <w:marRight w:val="0"/>
          <w:marTop w:val="0"/>
          <w:marBottom w:val="0"/>
          <w:divBdr>
            <w:top w:val="none" w:sz="0" w:space="0" w:color="auto"/>
            <w:left w:val="none" w:sz="0" w:space="0" w:color="auto"/>
            <w:bottom w:val="none" w:sz="0" w:space="0" w:color="auto"/>
            <w:right w:val="none" w:sz="0" w:space="0" w:color="auto"/>
          </w:divBdr>
        </w:div>
        <w:div w:id="159273923">
          <w:marLeft w:val="640"/>
          <w:marRight w:val="0"/>
          <w:marTop w:val="0"/>
          <w:marBottom w:val="0"/>
          <w:divBdr>
            <w:top w:val="none" w:sz="0" w:space="0" w:color="auto"/>
            <w:left w:val="none" w:sz="0" w:space="0" w:color="auto"/>
            <w:bottom w:val="none" w:sz="0" w:space="0" w:color="auto"/>
            <w:right w:val="none" w:sz="0" w:space="0" w:color="auto"/>
          </w:divBdr>
        </w:div>
        <w:div w:id="1887793247">
          <w:marLeft w:val="640"/>
          <w:marRight w:val="0"/>
          <w:marTop w:val="0"/>
          <w:marBottom w:val="0"/>
          <w:divBdr>
            <w:top w:val="none" w:sz="0" w:space="0" w:color="auto"/>
            <w:left w:val="none" w:sz="0" w:space="0" w:color="auto"/>
            <w:bottom w:val="none" w:sz="0" w:space="0" w:color="auto"/>
            <w:right w:val="none" w:sz="0" w:space="0" w:color="auto"/>
          </w:divBdr>
        </w:div>
        <w:div w:id="66197733">
          <w:marLeft w:val="640"/>
          <w:marRight w:val="0"/>
          <w:marTop w:val="0"/>
          <w:marBottom w:val="0"/>
          <w:divBdr>
            <w:top w:val="none" w:sz="0" w:space="0" w:color="auto"/>
            <w:left w:val="none" w:sz="0" w:space="0" w:color="auto"/>
            <w:bottom w:val="none" w:sz="0" w:space="0" w:color="auto"/>
            <w:right w:val="none" w:sz="0" w:space="0" w:color="auto"/>
          </w:divBdr>
        </w:div>
        <w:div w:id="166137638">
          <w:marLeft w:val="640"/>
          <w:marRight w:val="0"/>
          <w:marTop w:val="0"/>
          <w:marBottom w:val="0"/>
          <w:divBdr>
            <w:top w:val="none" w:sz="0" w:space="0" w:color="auto"/>
            <w:left w:val="none" w:sz="0" w:space="0" w:color="auto"/>
            <w:bottom w:val="none" w:sz="0" w:space="0" w:color="auto"/>
            <w:right w:val="none" w:sz="0" w:space="0" w:color="auto"/>
          </w:divBdr>
        </w:div>
        <w:div w:id="653877753">
          <w:marLeft w:val="640"/>
          <w:marRight w:val="0"/>
          <w:marTop w:val="0"/>
          <w:marBottom w:val="0"/>
          <w:divBdr>
            <w:top w:val="none" w:sz="0" w:space="0" w:color="auto"/>
            <w:left w:val="none" w:sz="0" w:space="0" w:color="auto"/>
            <w:bottom w:val="none" w:sz="0" w:space="0" w:color="auto"/>
            <w:right w:val="none" w:sz="0" w:space="0" w:color="auto"/>
          </w:divBdr>
        </w:div>
        <w:div w:id="845286149">
          <w:marLeft w:val="640"/>
          <w:marRight w:val="0"/>
          <w:marTop w:val="0"/>
          <w:marBottom w:val="0"/>
          <w:divBdr>
            <w:top w:val="none" w:sz="0" w:space="0" w:color="auto"/>
            <w:left w:val="none" w:sz="0" w:space="0" w:color="auto"/>
            <w:bottom w:val="none" w:sz="0" w:space="0" w:color="auto"/>
            <w:right w:val="none" w:sz="0" w:space="0" w:color="auto"/>
          </w:divBdr>
        </w:div>
        <w:div w:id="1453211251">
          <w:marLeft w:val="640"/>
          <w:marRight w:val="0"/>
          <w:marTop w:val="0"/>
          <w:marBottom w:val="0"/>
          <w:divBdr>
            <w:top w:val="none" w:sz="0" w:space="0" w:color="auto"/>
            <w:left w:val="none" w:sz="0" w:space="0" w:color="auto"/>
            <w:bottom w:val="none" w:sz="0" w:space="0" w:color="auto"/>
            <w:right w:val="none" w:sz="0" w:space="0" w:color="auto"/>
          </w:divBdr>
        </w:div>
        <w:div w:id="1233349718">
          <w:marLeft w:val="640"/>
          <w:marRight w:val="0"/>
          <w:marTop w:val="0"/>
          <w:marBottom w:val="0"/>
          <w:divBdr>
            <w:top w:val="none" w:sz="0" w:space="0" w:color="auto"/>
            <w:left w:val="none" w:sz="0" w:space="0" w:color="auto"/>
            <w:bottom w:val="none" w:sz="0" w:space="0" w:color="auto"/>
            <w:right w:val="none" w:sz="0" w:space="0" w:color="auto"/>
          </w:divBdr>
        </w:div>
        <w:div w:id="890309992">
          <w:marLeft w:val="640"/>
          <w:marRight w:val="0"/>
          <w:marTop w:val="0"/>
          <w:marBottom w:val="0"/>
          <w:divBdr>
            <w:top w:val="none" w:sz="0" w:space="0" w:color="auto"/>
            <w:left w:val="none" w:sz="0" w:space="0" w:color="auto"/>
            <w:bottom w:val="none" w:sz="0" w:space="0" w:color="auto"/>
            <w:right w:val="none" w:sz="0" w:space="0" w:color="auto"/>
          </w:divBdr>
        </w:div>
        <w:div w:id="1258710438">
          <w:marLeft w:val="640"/>
          <w:marRight w:val="0"/>
          <w:marTop w:val="0"/>
          <w:marBottom w:val="0"/>
          <w:divBdr>
            <w:top w:val="none" w:sz="0" w:space="0" w:color="auto"/>
            <w:left w:val="none" w:sz="0" w:space="0" w:color="auto"/>
            <w:bottom w:val="none" w:sz="0" w:space="0" w:color="auto"/>
            <w:right w:val="none" w:sz="0" w:space="0" w:color="auto"/>
          </w:divBdr>
        </w:div>
        <w:div w:id="1052657951">
          <w:marLeft w:val="640"/>
          <w:marRight w:val="0"/>
          <w:marTop w:val="0"/>
          <w:marBottom w:val="0"/>
          <w:divBdr>
            <w:top w:val="none" w:sz="0" w:space="0" w:color="auto"/>
            <w:left w:val="none" w:sz="0" w:space="0" w:color="auto"/>
            <w:bottom w:val="none" w:sz="0" w:space="0" w:color="auto"/>
            <w:right w:val="none" w:sz="0" w:space="0" w:color="auto"/>
          </w:divBdr>
        </w:div>
      </w:divsChild>
    </w:div>
    <w:div w:id="969015754">
      <w:bodyDiv w:val="1"/>
      <w:marLeft w:val="0"/>
      <w:marRight w:val="0"/>
      <w:marTop w:val="0"/>
      <w:marBottom w:val="0"/>
      <w:divBdr>
        <w:top w:val="none" w:sz="0" w:space="0" w:color="auto"/>
        <w:left w:val="none" w:sz="0" w:space="0" w:color="auto"/>
        <w:bottom w:val="none" w:sz="0" w:space="0" w:color="auto"/>
        <w:right w:val="none" w:sz="0" w:space="0" w:color="auto"/>
      </w:divBdr>
      <w:divsChild>
        <w:div w:id="1003821158">
          <w:marLeft w:val="640"/>
          <w:marRight w:val="0"/>
          <w:marTop w:val="0"/>
          <w:marBottom w:val="0"/>
          <w:divBdr>
            <w:top w:val="none" w:sz="0" w:space="0" w:color="auto"/>
            <w:left w:val="none" w:sz="0" w:space="0" w:color="auto"/>
            <w:bottom w:val="none" w:sz="0" w:space="0" w:color="auto"/>
            <w:right w:val="none" w:sz="0" w:space="0" w:color="auto"/>
          </w:divBdr>
        </w:div>
        <w:div w:id="437678032">
          <w:marLeft w:val="640"/>
          <w:marRight w:val="0"/>
          <w:marTop w:val="0"/>
          <w:marBottom w:val="0"/>
          <w:divBdr>
            <w:top w:val="none" w:sz="0" w:space="0" w:color="auto"/>
            <w:left w:val="none" w:sz="0" w:space="0" w:color="auto"/>
            <w:bottom w:val="none" w:sz="0" w:space="0" w:color="auto"/>
            <w:right w:val="none" w:sz="0" w:space="0" w:color="auto"/>
          </w:divBdr>
        </w:div>
        <w:div w:id="785581574">
          <w:marLeft w:val="640"/>
          <w:marRight w:val="0"/>
          <w:marTop w:val="0"/>
          <w:marBottom w:val="0"/>
          <w:divBdr>
            <w:top w:val="none" w:sz="0" w:space="0" w:color="auto"/>
            <w:left w:val="none" w:sz="0" w:space="0" w:color="auto"/>
            <w:bottom w:val="none" w:sz="0" w:space="0" w:color="auto"/>
            <w:right w:val="none" w:sz="0" w:space="0" w:color="auto"/>
          </w:divBdr>
        </w:div>
        <w:div w:id="682365595">
          <w:marLeft w:val="640"/>
          <w:marRight w:val="0"/>
          <w:marTop w:val="0"/>
          <w:marBottom w:val="0"/>
          <w:divBdr>
            <w:top w:val="none" w:sz="0" w:space="0" w:color="auto"/>
            <w:left w:val="none" w:sz="0" w:space="0" w:color="auto"/>
            <w:bottom w:val="none" w:sz="0" w:space="0" w:color="auto"/>
            <w:right w:val="none" w:sz="0" w:space="0" w:color="auto"/>
          </w:divBdr>
        </w:div>
        <w:div w:id="1494446206">
          <w:marLeft w:val="640"/>
          <w:marRight w:val="0"/>
          <w:marTop w:val="0"/>
          <w:marBottom w:val="0"/>
          <w:divBdr>
            <w:top w:val="none" w:sz="0" w:space="0" w:color="auto"/>
            <w:left w:val="none" w:sz="0" w:space="0" w:color="auto"/>
            <w:bottom w:val="none" w:sz="0" w:space="0" w:color="auto"/>
            <w:right w:val="none" w:sz="0" w:space="0" w:color="auto"/>
          </w:divBdr>
        </w:div>
        <w:div w:id="1289622657">
          <w:marLeft w:val="640"/>
          <w:marRight w:val="0"/>
          <w:marTop w:val="0"/>
          <w:marBottom w:val="0"/>
          <w:divBdr>
            <w:top w:val="none" w:sz="0" w:space="0" w:color="auto"/>
            <w:left w:val="none" w:sz="0" w:space="0" w:color="auto"/>
            <w:bottom w:val="none" w:sz="0" w:space="0" w:color="auto"/>
            <w:right w:val="none" w:sz="0" w:space="0" w:color="auto"/>
          </w:divBdr>
        </w:div>
        <w:div w:id="731268237">
          <w:marLeft w:val="640"/>
          <w:marRight w:val="0"/>
          <w:marTop w:val="0"/>
          <w:marBottom w:val="0"/>
          <w:divBdr>
            <w:top w:val="none" w:sz="0" w:space="0" w:color="auto"/>
            <w:left w:val="none" w:sz="0" w:space="0" w:color="auto"/>
            <w:bottom w:val="none" w:sz="0" w:space="0" w:color="auto"/>
            <w:right w:val="none" w:sz="0" w:space="0" w:color="auto"/>
          </w:divBdr>
        </w:div>
        <w:div w:id="1780443414">
          <w:marLeft w:val="640"/>
          <w:marRight w:val="0"/>
          <w:marTop w:val="0"/>
          <w:marBottom w:val="0"/>
          <w:divBdr>
            <w:top w:val="none" w:sz="0" w:space="0" w:color="auto"/>
            <w:left w:val="none" w:sz="0" w:space="0" w:color="auto"/>
            <w:bottom w:val="none" w:sz="0" w:space="0" w:color="auto"/>
            <w:right w:val="none" w:sz="0" w:space="0" w:color="auto"/>
          </w:divBdr>
        </w:div>
        <w:div w:id="321743142">
          <w:marLeft w:val="640"/>
          <w:marRight w:val="0"/>
          <w:marTop w:val="0"/>
          <w:marBottom w:val="0"/>
          <w:divBdr>
            <w:top w:val="none" w:sz="0" w:space="0" w:color="auto"/>
            <w:left w:val="none" w:sz="0" w:space="0" w:color="auto"/>
            <w:bottom w:val="none" w:sz="0" w:space="0" w:color="auto"/>
            <w:right w:val="none" w:sz="0" w:space="0" w:color="auto"/>
          </w:divBdr>
        </w:div>
        <w:div w:id="236982312">
          <w:marLeft w:val="640"/>
          <w:marRight w:val="0"/>
          <w:marTop w:val="0"/>
          <w:marBottom w:val="0"/>
          <w:divBdr>
            <w:top w:val="none" w:sz="0" w:space="0" w:color="auto"/>
            <w:left w:val="none" w:sz="0" w:space="0" w:color="auto"/>
            <w:bottom w:val="none" w:sz="0" w:space="0" w:color="auto"/>
            <w:right w:val="none" w:sz="0" w:space="0" w:color="auto"/>
          </w:divBdr>
        </w:div>
        <w:div w:id="1824930267">
          <w:marLeft w:val="640"/>
          <w:marRight w:val="0"/>
          <w:marTop w:val="0"/>
          <w:marBottom w:val="0"/>
          <w:divBdr>
            <w:top w:val="none" w:sz="0" w:space="0" w:color="auto"/>
            <w:left w:val="none" w:sz="0" w:space="0" w:color="auto"/>
            <w:bottom w:val="none" w:sz="0" w:space="0" w:color="auto"/>
            <w:right w:val="none" w:sz="0" w:space="0" w:color="auto"/>
          </w:divBdr>
        </w:div>
        <w:div w:id="648020988">
          <w:marLeft w:val="640"/>
          <w:marRight w:val="0"/>
          <w:marTop w:val="0"/>
          <w:marBottom w:val="0"/>
          <w:divBdr>
            <w:top w:val="none" w:sz="0" w:space="0" w:color="auto"/>
            <w:left w:val="none" w:sz="0" w:space="0" w:color="auto"/>
            <w:bottom w:val="none" w:sz="0" w:space="0" w:color="auto"/>
            <w:right w:val="none" w:sz="0" w:space="0" w:color="auto"/>
          </w:divBdr>
        </w:div>
        <w:div w:id="1785533306">
          <w:marLeft w:val="640"/>
          <w:marRight w:val="0"/>
          <w:marTop w:val="0"/>
          <w:marBottom w:val="0"/>
          <w:divBdr>
            <w:top w:val="none" w:sz="0" w:space="0" w:color="auto"/>
            <w:left w:val="none" w:sz="0" w:space="0" w:color="auto"/>
            <w:bottom w:val="none" w:sz="0" w:space="0" w:color="auto"/>
            <w:right w:val="none" w:sz="0" w:space="0" w:color="auto"/>
          </w:divBdr>
        </w:div>
        <w:div w:id="1236403812">
          <w:marLeft w:val="640"/>
          <w:marRight w:val="0"/>
          <w:marTop w:val="0"/>
          <w:marBottom w:val="0"/>
          <w:divBdr>
            <w:top w:val="none" w:sz="0" w:space="0" w:color="auto"/>
            <w:left w:val="none" w:sz="0" w:space="0" w:color="auto"/>
            <w:bottom w:val="none" w:sz="0" w:space="0" w:color="auto"/>
            <w:right w:val="none" w:sz="0" w:space="0" w:color="auto"/>
          </w:divBdr>
        </w:div>
        <w:div w:id="1077173155">
          <w:marLeft w:val="640"/>
          <w:marRight w:val="0"/>
          <w:marTop w:val="0"/>
          <w:marBottom w:val="0"/>
          <w:divBdr>
            <w:top w:val="none" w:sz="0" w:space="0" w:color="auto"/>
            <w:left w:val="none" w:sz="0" w:space="0" w:color="auto"/>
            <w:bottom w:val="none" w:sz="0" w:space="0" w:color="auto"/>
            <w:right w:val="none" w:sz="0" w:space="0" w:color="auto"/>
          </w:divBdr>
        </w:div>
        <w:div w:id="480999664">
          <w:marLeft w:val="640"/>
          <w:marRight w:val="0"/>
          <w:marTop w:val="0"/>
          <w:marBottom w:val="0"/>
          <w:divBdr>
            <w:top w:val="none" w:sz="0" w:space="0" w:color="auto"/>
            <w:left w:val="none" w:sz="0" w:space="0" w:color="auto"/>
            <w:bottom w:val="none" w:sz="0" w:space="0" w:color="auto"/>
            <w:right w:val="none" w:sz="0" w:space="0" w:color="auto"/>
          </w:divBdr>
        </w:div>
        <w:div w:id="1038091888">
          <w:marLeft w:val="640"/>
          <w:marRight w:val="0"/>
          <w:marTop w:val="0"/>
          <w:marBottom w:val="0"/>
          <w:divBdr>
            <w:top w:val="none" w:sz="0" w:space="0" w:color="auto"/>
            <w:left w:val="none" w:sz="0" w:space="0" w:color="auto"/>
            <w:bottom w:val="none" w:sz="0" w:space="0" w:color="auto"/>
            <w:right w:val="none" w:sz="0" w:space="0" w:color="auto"/>
          </w:divBdr>
        </w:div>
        <w:div w:id="2013606997">
          <w:marLeft w:val="640"/>
          <w:marRight w:val="0"/>
          <w:marTop w:val="0"/>
          <w:marBottom w:val="0"/>
          <w:divBdr>
            <w:top w:val="none" w:sz="0" w:space="0" w:color="auto"/>
            <w:left w:val="none" w:sz="0" w:space="0" w:color="auto"/>
            <w:bottom w:val="none" w:sz="0" w:space="0" w:color="auto"/>
            <w:right w:val="none" w:sz="0" w:space="0" w:color="auto"/>
          </w:divBdr>
        </w:div>
        <w:div w:id="1163546235">
          <w:marLeft w:val="640"/>
          <w:marRight w:val="0"/>
          <w:marTop w:val="0"/>
          <w:marBottom w:val="0"/>
          <w:divBdr>
            <w:top w:val="none" w:sz="0" w:space="0" w:color="auto"/>
            <w:left w:val="none" w:sz="0" w:space="0" w:color="auto"/>
            <w:bottom w:val="none" w:sz="0" w:space="0" w:color="auto"/>
            <w:right w:val="none" w:sz="0" w:space="0" w:color="auto"/>
          </w:divBdr>
        </w:div>
        <w:div w:id="1647587418">
          <w:marLeft w:val="640"/>
          <w:marRight w:val="0"/>
          <w:marTop w:val="0"/>
          <w:marBottom w:val="0"/>
          <w:divBdr>
            <w:top w:val="none" w:sz="0" w:space="0" w:color="auto"/>
            <w:left w:val="none" w:sz="0" w:space="0" w:color="auto"/>
            <w:bottom w:val="none" w:sz="0" w:space="0" w:color="auto"/>
            <w:right w:val="none" w:sz="0" w:space="0" w:color="auto"/>
          </w:divBdr>
        </w:div>
        <w:div w:id="2023704173">
          <w:marLeft w:val="640"/>
          <w:marRight w:val="0"/>
          <w:marTop w:val="0"/>
          <w:marBottom w:val="0"/>
          <w:divBdr>
            <w:top w:val="none" w:sz="0" w:space="0" w:color="auto"/>
            <w:left w:val="none" w:sz="0" w:space="0" w:color="auto"/>
            <w:bottom w:val="none" w:sz="0" w:space="0" w:color="auto"/>
            <w:right w:val="none" w:sz="0" w:space="0" w:color="auto"/>
          </w:divBdr>
        </w:div>
        <w:div w:id="1301377566">
          <w:marLeft w:val="640"/>
          <w:marRight w:val="0"/>
          <w:marTop w:val="0"/>
          <w:marBottom w:val="0"/>
          <w:divBdr>
            <w:top w:val="none" w:sz="0" w:space="0" w:color="auto"/>
            <w:left w:val="none" w:sz="0" w:space="0" w:color="auto"/>
            <w:bottom w:val="none" w:sz="0" w:space="0" w:color="auto"/>
            <w:right w:val="none" w:sz="0" w:space="0" w:color="auto"/>
          </w:divBdr>
        </w:div>
        <w:div w:id="258103482">
          <w:marLeft w:val="640"/>
          <w:marRight w:val="0"/>
          <w:marTop w:val="0"/>
          <w:marBottom w:val="0"/>
          <w:divBdr>
            <w:top w:val="none" w:sz="0" w:space="0" w:color="auto"/>
            <w:left w:val="none" w:sz="0" w:space="0" w:color="auto"/>
            <w:bottom w:val="none" w:sz="0" w:space="0" w:color="auto"/>
            <w:right w:val="none" w:sz="0" w:space="0" w:color="auto"/>
          </w:divBdr>
        </w:div>
        <w:div w:id="198202180">
          <w:marLeft w:val="640"/>
          <w:marRight w:val="0"/>
          <w:marTop w:val="0"/>
          <w:marBottom w:val="0"/>
          <w:divBdr>
            <w:top w:val="none" w:sz="0" w:space="0" w:color="auto"/>
            <w:left w:val="none" w:sz="0" w:space="0" w:color="auto"/>
            <w:bottom w:val="none" w:sz="0" w:space="0" w:color="auto"/>
            <w:right w:val="none" w:sz="0" w:space="0" w:color="auto"/>
          </w:divBdr>
        </w:div>
        <w:div w:id="54361406">
          <w:marLeft w:val="640"/>
          <w:marRight w:val="0"/>
          <w:marTop w:val="0"/>
          <w:marBottom w:val="0"/>
          <w:divBdr>
            <w:top w:val="none" w:sz="0" w:space="0" w:color="auto"/>
            <w:left w:val="none" w:sz="0" w:space="0" w:color="auto"/>
            <w:bottom w:val="none" w:sz="0" w:space="0" w:color="auto"/>
            <w:right w:val="none" w:sz="0" w:space="0" w:color="auto"/>
          </w:divBdr>
        </w:div>
        <w:div w:id="1499421649">
          <w:marLeft w:val="640"/>
          <w:marRight w:val="0"/>
          <w:marTop w:val="0"/>
          <w:marBottom w:val="0"/>
          <w:divBdr>
            <w:top w:val="none" w:sz="0" w:space="0" w:color="auto"/>
            <w:left w:val="none" w:sz="0" w:space="0" w:color="auto"/>
            <w:bottom w:val="none" w:sz="0" w:space="0" w:color="auto"/>
            <w:right w:val="none" w:sz="0" w:space="0" w:color="auto"/>
          </w:divBdr>
        </w:div>
        <w:div w:id="1951888002">
          <w:marLeft w:val="640"/>
          <w:marRight w:val="0"/>
          <w:marTop w:val="0"/>
          <w:marBottom w:val="0"/>
          <w:divBdr>
            <w:top w:val="none" w:sz="0" w:space="0" w:color="auto"/>
            <w:left w:val="none" w:sz="0" w:space="0" w:color="auto"/>
            <w:bottom w:val="none" w:sz="0" w:space="0" w:color="auto"/>
            <w:right w:val="none" w:sz="0" w:space="0" w:color="auto"/>
          </w:divBdr>
        </w:div>
        <w:div w:id="117796686">
          <w:marLeft w:val="640"/>
          <w:marRight w:val="0"/>
          <w:marTop w:val="0"/>
          <w:marBottom w:val="0"/>
          <w:divBdr>
            <w:top w:val="none" w:sz="0" w:space="0" w:color="auto"/>
            <w:left w:val="none" w:sz="0" w:space="0" w:color="auto"/>
            <w:bottom w:val="none" w:sz="0" w:space="0" w:color="auto"/>
            <w:right w:val="none" w:sz="0" w:space="0" w:color="auto"/>
          </w:divBdr>
        </w:div>
        <w:div w:id="426510534">
          <w:marLeft w:val="640"/>
          <w:marRight w:val="0"/>
          <w:marTop w:val="0"/>
          <w:marBottom w:val="0"/>
          <w:divBdr>
            <w:top w:val="none" w:sz="0" w:space="0" w:color="auto"/>
            <w:left w:val="none" w:sz="0" w:space="0" w:color="auto"/>
            <w:bottom w:val="none" w:sz="0" w:space="0" w:color="auto"/>
            <w:right w:val="none" w:sz="0" w:space="0" w:color="auto"/>
          </w:divBdr>
        </w:div>
        <w:div w:id="377170683">
          <w:marLeft w:val="640"/>
          <w:marRight w:val="0"/>
          <w:marTop w:val="0"/>
          <w:marBottom w:val="0"/>
          <w:divBdr>
            <w:top w:val="none" w:sz="0" w:space="0" w:color="auto"/>
            <w:left w:val="none" w:sz="0" w:space="0" w:color="auto"/>
            <w:bottom w:val="none" w:sz="0" w:space="0" w:color="auto"/>
            <w:right w:val="none" w:sz="0" w:space="0" w:color="auto"/>
          </w:divBdr>
        </w:div>
        <w:div w:id="2111659406">
          <w:marLeft w:val="640"/>
          <w:marRight w:val="0"/>
          <w:marTop w:val="0"/>
          <w:marBottom w:val="0"/>
          <w:divBdr>
            <w:top w:val="none" w:sz="0" w:space="0" w:color="auto"/>
            <w:left w:val="none" w:sz="0" w:space="0" w:color="auto"/>
            <w:bottom w:val="none" w:sz="0" w:space="0" w:color="auto"/>
            <w:right w:val="none" w:sz="0" w:space="0" w:color="auto"/>
          </w:divBdr>
        </w:div>
        <w:div w:id="650914508">
          <w:marLeft w:val="640"/>
          <w:marRight w:val="0"/>
          <w:marTop w:val="0"/>
          <w:marBottom w:val="0"/>
          <w:divBdr>
            <w:top w:val="none" w:sz="0" w:space="0" w:color="auto"/>
            <w:left w:val="none" w:sz="0" w:space="0" w:color="auto"/>
            <w:bottom w:val="none" w:sz="0" w:space="0" w:color="auto"/>
            <w:right w:val="none" w:sz="0" w:space="0" w:color="auto"/>
          </w:divBdr>
        </w:div>
        <w:div w:id="1850606856">
          <w:marLeft w:val="640"/>
          <w:marRight w:val="0"/>
          <w:marTop w:val="0"/>
          <w:marBottom w:val="0"/>
          <w:divBdr>
            <w:top w:val="none" w:sz="0" w:space="0" w:color="auto"/>
            <w:left w:val="none" w:sz="0" w:space="0" w:color="auto"/>
            <w:bottom w:val="none" w:sz="0" w:space="0" w:color="auto"/>
            <w:right w:val="none" w:sz="0" w:space="0" w:color="auto"/>
          </w:divBdr>
        </w:div>
        <w:div w:id="76942822">
          <w:marLeft w:val="640"/>
          <w:marRight w:val="0"/>
          <w:marTop w:val="0"/>
          <w:marBottom w:val="0"/>
          <w:divBdr>
            <w:top w:val="none" w:sz="0" w:space="0" w:color="auto"/>
            <w:left w:val="none" w:sz="0" w:space="0" w:color="auto"/>
            <w:bottom w:val="none" w:sz="0" w:space="0" w:color="auto"/>
            <w:right w:val="none" w:sz="0" w:space="0" w:color="auto"/>
          </w:divBdr>
        </w:div>
        <w:div w:id="696542767">
          <w:marLeft w:val="640"/>
          <w:marRight w:val="0"/>
          <w:marTop w:val="0"/>
          <w:marBottom w:val="0"/>
          <w:divBdr>
            <w:top w:val="none" w:sz="0" w:space="0" w:color="auto"/>
            <w:left w:val="none" w:sz="0" w:space="0" w:color="auto"/>
            <w:bottom w:val="none" w:sz="0" w:space="0" w:color="auto"/>
            <w:right w:val="none" w:sz="0" w:space="0" w:color="auto"/>
          </w:divBdr>
        </w:div>
        <w:div w:id="1045758940">
          <w:marLeft w:val="640"/>
          <w:marRight w:val="0"/>
          <w:marTop w:val="0"/>
          <w:marBottom w:val="0"/>
          <w:divBdr>
            <w:top w:val="none" w:sz="0" w:space="0" w:color="auto"/>
            <w:left w:val="none" w:sz="0" w:space="0" w:color="auto"/>
            <w:bottom w:val="none" w:sz="0" w:space="0" w:color="auto"/>
            <w:right w:val="none" w:sz="0" w:space="0" w:color="auto"/>
          </w:divBdr>
        </w:div>
        <w:div w:id="627322846">
          <w:marLeft w:val="640"/>
          <w:marRight w:val="0"/>
          <w:marTop w:val="0"/>
          <w:marBottom w:val="0"/>
          <w:divBdr>
            <w:top w:val="none" w:sz="0" w:space="0" w:color="auto"/>
            <w:left w:val="none" w:sz="0" w:space="0" w:color="auto"/>
            <w:bottom w:val="none" w:sz="0" w:space="0" w:color="auto"/>
            <w:right w:val="none" w:sz="0" w:space="0" w:color="auto"/>
          </w:divBdr>
        </w:div>
        <w:div w:id="2039311968">
          <w:marLeft w:val="640"/>
          <w:marRight w:val="0"/>
          <w:marTop w:val="0"/>
          <w:marBottom w:val="0"/>
          <w:divBdr>
            <w:top w:val="none" w:sz="0" w:space="0" w:color="auto"/>
            <w:left w:val="none" w:sz="0" w:space="0" w:color="auto"/>
            <w:bottom w:val="none" w:sz="0" w:space="0" w:color="auto"/>
            <w:right w:val="none" w:sz="0" w:space="0" w:color="auto"/>
          </w:divBdr>
        </w:div>
        <w:div w:id="1924298189">
          <w:marLeft w:val="640"/>
          <w:marRight w:val="0"/>
          <w:marTop w:val="0"/>
          <w:marBottom w:val="0"/>
          <w:divBdr>
            <w:top w:val="none" w:sz="0" w:space="0" w:color="auto"/>
            <w:left w:val="none" w:sz="0" w:space="0" w:color="auto"/>
            <w:bottom w:val="none" w:sz="0" w:space="0" w:color="auto"/>
            <w:right w:val="none" w:sz="0" w:space="0" w:color="auto"/>
          </w:divBdr>
        </w:div>
        <w:div w:id="1571429201">
          <w:marLeft w:val="640"/>
          <w:marRight w:val="0"/>
          <w:marTop w:val="0"/>
          <w:marBottom w:val="0"/>
          <w:divBdr>
            <w:top w:val="none" w:sz="0" w:space="0" w:color="auto"/>
            <w:left w:val="none" w:sz="0" w:space="0" w:color="auto"/>
            <w:bottom w:val="none" w:sz="0" w:space="0" w:color="auto"/>
            <w:right w:val="none" w:sz="0" w:space="0" w:color="auto"/>
          </w:divBdr>
        </w:div>
        <w:div w:id="236940251">
          <w:marLeft w:val="640"/>
          <w:marRight w:val="0"/>
          <w:marTop w:val="0"/>
          <w:marBottom w:val="0"/>
          <w:divBdr>
            <w:top w:val="none" w:sz="0" w:space="0" w:color="auto"/>
            <w:left w:val="none" w:sz="0" w:space="0" w:color="auto"/>
            <w:bottom w:val="none" w:sz="0" w:space="0" w:color="auto"/>
            <w:right w:val="none" w:sz="0" w:space="0" w:color="auto"/>
          </w:divBdr>
        </w:div>
        <w:div w:id="1255241383">
          <w:marLeft w:val="640"/>
          <w:marRight w:val="0"/>
          <w:marTop w:val="0"/>
          <w:marBottom w:val="0"/>
          <w:divBdr>
            <w:top w:val="none" w:sz="0" w:space="0" w:color="auto"/>
            <w:left w:val="none" w:sz="0" w:space="0" w:color="auto"/>
            <w:bottom w:val="none" w:sz="0" w:space="0" w:color="auto"/>
            <w:right w:val="none" w:sz="0" w:space="0" w:color="auto"/>
          </w:divBdr>
        </w:div>
        <w:div w:id="46686834">
          <w:marLeft w:val="640"/>
          <w:marRight w:val="0"/>
          <w:marTop w:val="0"/>
          <w:marBottom w:val="0"/>
          <w:divBdr>
            <w:top w:val="none" w:sz="0" w:space="0" w:color="auto"/>
            <w:left w:val="none" w:sz="0" w:space="0" w:color="auto"/>
            <w:bottom w:val="none" w:sz="0" w:space="0" w:color="auto"/>
            <w:right w:val="none" w:sz="0" w:space="0" w:color="auto"/>
          </w:divBdr>
        </w:div>
        <w:div w:id="1329753841">
          <w:marLeft w:val="640"/>
          <w:marRight w:val="0"/>
          <w:marTop w:val="0"/>
          <w:marBottom w:val="0"/>
          <w:divBdr>
            <w:top w:val="none" w:sz="0" w:space="0" w:color="auto"/>
            <w:left w:val="none" w:sz="0" w:space="0" w:color="auto"/>
            <w:bottom w:val="none" w:sz="0" w:space="0" w:color="auto"/>
            <w:right w:val="none" w:sz="0" w:space="0" w:color="auto"/>
          </w:divBdr>
        </w:div>
      </w:divsChild>
    </w:div>
    <w:div w:id="984088931">
      <w:bodyDiv w:val="1"/>
      <w:marLeft w:val="0"/>
      <w:marRight w:val="0"/>
      <w:marTop w:val="0"/>
      <w:marBottom w:val="0"/>
      <w:divBdr>
        <w:top w:val="none" w:sz="0" w:space="0" w:color="auto"/>
        <w:left w:val="none" w:sz="0" w:space="0" w:color="auto"/>
        <w:bottom w:val="none" w:sz="0" w:space="0" w:color="auto"/>
        <w:right w:val="none" w:sz="0" w:space="0" w:color="auto"/>
      </w:divBdr>
      <w:divsChild>
        <w:div w:id="886799456">
          <w:marLeft w:val="640"/>
          <w:marRight w:val="0"/>
          <w:marTop w:val="0"/>
          <w:marBottom w:val="0"/>
          <w:divBdr>
            <w:top w:val="none" w:sz="0" w:space="0" w:color="auto"/>
            <w:left w:val="none" w:sz="0" w:space="0" w:color="auto"/>
            <w:bottom w:val="none" w:sz="0" w:space="0" w:color="auto"/>
            <w:right w:val="none" w:sz="0" w:space="0" w:color="auto"/>
          </w:divBdr>
        </w:div>
        <w:div w:id="224606611">
          <w:marLeft w:val="640"/>
          <w:marRight w:val="0"/>
          <w:marTop w:val="0"/>
          <w:marBottom w:val="0"/>
          <w:divBdr>
            <w:top w:val="none" w:sz="0" w:space="0" w:color="auto"/>
            <w:left w:val="none" w:sz="0" w:space="0" w:color="auto"/>
            <w:bottom w:val="none" w:sz="0" w:space="0" w:color="auto"/>
            <w:right w:val="none" w:sz="0" w:space="0" w:color="auto"/>
          </w:divBdr>
        </w:div>
        <w:div w:id="1664503270">
          <w:marLeft w:val="640"/>
          <w:marRight w:val="0"/>
          <w:marTop w:val="0"/>
          <w:marBottom w:val="0"/>
          <w:divBdr>
            <w:top w:val="none" w:sz="0" w:space="0" w:color="auto"/>
            <w:left w:val="none" w:sz="0" w:space="0" w:color="auto"/>
            <w:bottom w:val="none" w:sz="0" w:space="0" w:color="auto"/>
            <w:right w:val="none" w:sz="0" w:space="0" w:color="auto"/>
          </w:divBdr>
        </w:div>
        <w:div w:id="105853625">
          <w:marLeft w:val="640"/>
          <w:marRight w:val="0"/>
          <w:marTop w:val="0"/>
          <w:marBottom w:val="0"/>
          <w:divBdr>
            <w:top w:val="none" w:sz="0" w:space="0" w:color="auto"/>
            <w:left w:val="none" w:sz="0" w:space="0" w:color="auto"/>
            <w:bottom w:val="none" w:sz="0" w:space="0" w:color="auto"/>
            <w:right w:val="none" w:sz="0" w:space="0" w:color="auto"/>
          </w:divBdr>
        </w:div>
        <w:div w:id="24792119">
          <w:marLeft w:val="640"/>
          <w:marRight w:val="0"/>
          <w:marTop w:val="0"/>
          <w:marBottom w:val="0"/>
          <w:divBdr>
            <w:top w:val="none" w:sz="0" w:space="0" w:color="auto"/>
            <w:left w:val="none" w:sz="0" w:space="0" w:color="auto"/>
            <w:bottom w:val="none" w:sz="0" w:space="0" w:color="auto"/>
            <w:right w:val="none" w:sz="0" w:space="0" w:color="auto"/>
          </w:divBdr>
        </w:div>
        <w:div w:id="128012894">
          <w:marLeft w:val="640"/>
          <w:marRight w:val="0"/>
          <w:marTop w:val="0"/>
          <w:marBottom w:val="0"/>
          <w:divBdr>
            <w:top w:val="none" w:sz="0" w:space="0" w:color="auto"/>
            <w:left w:val="none" w:sz="0" w:space="0" w:color="auto"/>
            <w:bottom w:val="none" w:sz="0" w:space="0" w:color="auto"/>
            <w:right w:val="none" w:sz="0" w:space="0" w:color="auto"/>
          </w:divBdr>
        </w:div>
        <w:div w:id="2090540837">
          <w:marLeft w:val="640"/>
          <w:marRight w:val="0"/>
          <w:marTop w:val="0"/>
          <w:marBottom w:val="0"/>
          <w:divBdr>
            <w:top w:val="none" w:sz="0" w:space="0" w:color="auto"/>
            <w:left w:val="none" w:sz="0" w:space="0" w:color="auto"/>
            <w:bottom w:val="none" w:sz="0" w:space="0" w:color="auto"/>
            <w:right w:val="none" w:sz="0" w:space="0" w:color="auto"/>
          </w:divBdr>
        </w:div>
        <w:div w:id="1753551648">
          <w:marLeft w:val="640"/>
          <w:marRight w:val="0"/>
          <w:marTop w:val="0"/>
          <w:marBottom w:val="0"/>
          <w:divBdr>
            <w:top w:val="none" w:sz="0" w:space="0" w:color="auto"/>
            <w:left w:val="none" w:sz="0" w:space="0" w:color="auto"/>
            <w:bottom w:val="none" w:sz="0" w:space="0" w:color="auto"/>
            <w:right w:val="none" w:sz="0" w:space="0" w:color="auto"/>
          </w:divBdr>
        </w:div>
        <w:div w:id="934555378">
          <w:marLeft w:val="640"/>
          <w:marRight w:val="0"/>
          <w:marTop w:val="0"/>
          <w:marBottom w:val="0"/>
          <w:divBdr>
            <w:top w:val="none" w:sz="0" w:space="0" w:color="auto"/>
            <w:left w:val="none" w:sz="0" w:space="0" w:color="auto"/>
            <w:bottom w:val="none" w:sz="0" w:space="0" w:color="auto"/>
            <w:right w:val="none" w:sz="0" w:space="0" w:color="auto"/>
          </w:divBdr>
        </w:div>
        <w:div w:id="138809365">
          <w:marLeft w:val="640"/>
          <w:marRight w:val="0"/>
          <w:marTop w:val="0"/>
          <w:marBottom w:val="0"/>
          <w:divBdr>
            <w:top w:val="none" w:sz="0" w:space="0" w:color="auto"/>
            <w:left w:val="none" w:sz="0" w:space="0" w:color="auto"/>
            <w:bottom w:val="none" w:sz="0" w:space="0" w:color="auto"/>
            <w:right w:val="none" w:sz="0" w:space="0" w:color="auto"/>
          </w:divBdr>
        </w:div>
        <w:div w:id="1892961114">
          <w:marLeft w:val="640"/>
          <w:marRight w:val="0"/>
          <w:marTop w:val="0"/>
          <w:marBottom w:val="0"/>
          <w:divBdr>
            <w:top w:val="none" w:sz="0" w:space="0" w:color="auto"/>
            <w:left w:val="none" w:sz="0" w:space="0" w:color="auto"/>
            <w:bottom w:val="none" w:sz="0" w:space="0" w:color="auto"/>
            <w:right w:val="none" w:sz="0" w:space="0" w:color="auto"/>
          </w:divBdr>
        </w:div>
        <w:div w:id="1430466943">
          <w:marLeft w:val="640"/>
          <w:marRight w:val="0"/>
          <w:marTop w:val="0"/>
          <w:marBottom w:val="0"/>
          <w:divBdr>
            <w:top w:val="none" w:sz="0" w:space="0" w:color="auto"/>
            <w:left w:val="none" w:sz="0" w:space="0" w:color="auto"/>
            <w:bottom w:val="none" w:sz="0" w:space="0" w:color="auto"/>
            <w:right w:val="none" w:sz="0" w:space="0" w:color="auto"/>
          </w:divBdr>
        </w:div>
        <w:div w:id="1593666145">
          <w:marLeft w:val="640"/>
          <w:marRight w:val="0"/>
          <w:marTop w:val="0"/>
          <w:marBottom w:val="0"/>
          <w:divBdr>
            <w:top w:val="none" w:sz="0" w:space="0" w:color="auto"/>
            <w:left w:val="none" w:sz="0" w:space="0" w:color="auto"/>
            <w:bottom w:val="none" w:sz="0" w:space="0" w:color="auto"/>
            <w:right w:val="none" w:sz="0" w:space="0" w:color="auto"/>
          </w:divBdr>
        </w:div>
        <w:div w:id="685516787">
          <w:marLeft w:val="640"/>
          <w:marRight w:val="0"/>
          <w:marTop w:val="0"/>
          <w:marBottom w:val="0"/>
          <w:divBdr>
            <w:top w:val="none" w:sz="0" w:space="0" w:color="auto"/>
            <w:left w:val="none" w:sz="0" w:space="0" w:color="auto"/>
            <w:bottom w:val="none" w:sz="0" w:space="0" w:color="auto"/>
            <w:right w:val="none" w:sz="0" w:space="0" w:color="auto"/>
          </w:divBdr>
        </w:div>
        <w:div w:id="697589532">
          <w:marLeft w:val="640"/>
          <w:marRight w:val="0"/>
          <w:marTop w:val="0"/>
          <w:marBottom w:val="0"/>
          <w:divBdr>
            <w:top w:val="none" w:sz="0" w:space="0" w:color="auto"/>
            <w:left w:val="none" w:sz="0" w:space="0" w:color="auto"/>
            <w:bottom w:val="none" w:sz="0" w:space="0" w:color="auto"/>
            <w:right w:val="none" w:sz="0" w:space="0" w:color="auto"/>
          </w:divBdr>
        </w:div>
        <w:div w:id="1452088212">
          <w:marLeft w:val="640"/>
          <w:marRight w:val="0"/>
          <w:marTop w:val="0"/>
          <w:marBottom w:val="0"/>
          <w:divBdr>
            <w:top w:val="none" w:sz="0" w:space="0" w:color="auto"/>
            <w:left w:val="none" w:sz="0" w:space="0" w:color="auto"/>
            <w:bottom w:val="none" w:sz="0" w:space="0" w:color="auto"/>
            <w:right w:val="none" w:sz="0" w:space="0" w:color="auto"/>
          </w:divBdr>
        </w:div>
        <w:div w:id="400905861">
          <w:marLeft w:val="640"/>
          <w:marRight w:val="0"/>
          <w:marTop w:val="0"/>
          <w:marBottom w:val="0"/>
          <w:divBdr>
            <w:top w:val="none" w:sz="0" w:space="0" w:color="auto"/>
            <w:left w:val="none" w:sz="0" w:space="0" w:color="auto"/>
            <w:bottom w:val="none" w:sz="0" w:space="0" w:color="auto"/>
            <w:right w:val="none" w:sz="0" w:space="0" w:color="auto"/>
          </w:divBdr>
        </w:div>
        <w:div w:id="1297417417">
          <w:marLeft w:val="640"/>
          <w:marRight w:val="0"/>
          <w:marTop w:val="0"/>
          <w:marBottom w:val="0"/>
          <w:divBdr>
            <w:top w:val="none" w:sz="0" w:space="0" w:color="auto"/>
            <w:left w:val="none" w:sz="0" w:space="0" w:color="auto"/>
            <w:bottom w:val="none" w:sz="0" w:space="0" w:color="auto"/>
            <w:right w:val="none" w:sz="0" w:space="0" w:color="auto"/>
          </w:divBdr>
        </w:div>
        <w:div w:id="248466329">
          <w:marLeft w:val="640"/>
          <w:marRight w:val="0"/>
          <w:marTop w:val="0"/>
          <w:marBottom w:val="0"/>
          <w:divBdr>
            <w:top w:val="none" w:sz="0" w:space="0" w:color="auto"/>
            <w:left w:val="none" w:sz="0" w:space="0" w:color="auto"/>
            <w:bottom w:val="none" w:sz="0" w:space="0" w:color="auto"/>
            <w:right w:val="none" w:sz="0" w:space="0" w:color="auto"/>
          </w:divBdr>
        </w:div>
        <w:div w:id="1229415533">
          <w:marLeft w:val="640"/>
          <w:marRight w:val="0"/>
          <w:marTop w:val="0"/>
          <w:marBottom w:val="0"/>
          <w:divBdr>
            <w:top w:val="none" w:sz="0" w:space="0" w:color="auto"/>
            <w:left w:val="none" w:sz="0" w:space="0" w:color="auto"/>
            <w:bottom w:val="none" w:sz="0" w:space="0" w:color="auto"/>
            <w:right w:val="none" w:sz="0" w:space="0" w:color="auto"/>
          </w:divBdr>
        </w:div>
        <w:div w:id="1475366292">
          <w:marLeft w:val="640"/>
          <w:marRight w:val="0"/>
          <w:marTop w:val="0"/>
          <w:marBottom w:val="0"/>
          <w:divBdr>
            <w:top w:val="none" w:sz="0" w:space="0" w:color="auto"/>
            <w:left w:val="none" w:sz="0" w:space="0" w:color="auto"/>
            <w:bottom w:val="none" w:sz="0" w:space="0" w:color="auto"/>
            <w:right w:val="none" w:sz="0" w:space="0" w:color="auto"/>
          </w:divBdr>
        </w:div>
        <w:div w:id="1067529330">
          <w:marLeft w:val="640"/>
          <w:marRight w:val="0"/>
          <w:marTop w:val="0"/>
          <w:marBottom w:val="0"/>
          <w:divBdr>
            <w:top w:val="none" w:sz="0" w:space="0" w:color="auto"/>
            <w:left w:val="none" w:sz="0" w:space="0" w:color="auto"/>
            <w:bottom w:val="none" w:sz="0" w:space="0" w:color="auto"/>
            <w:right w:val="none" w:sz="0" w:space="0" w:color="auto"/>
          </w:divBdr>
        </w:div>
        <w:div w:id="140393405">
          <w:marLeft w:val="640"/>
          <w:marRight w:val="0"/>
          <w:marTop w:val="0"/>
          <w:marBottom w:val="0"/>
          <w:divBdr>
            <w:top w:val="none" w:sz="0" w:space="0" w:color="auto"/>
            <w:left w:val="none" w:sz="0" w:space="0" w:color="auto"/>
            <w:bottom w:val="none" w:sz="0" w:space="0" w:color="auto"/>
            <w:right w:val="none" w:sz="0" w:space="0" w:color="auto"/>
          </w:divBdr>
        </w:div>
        <w:div w:id="1372917583">
          <w:marLeft w:val="640"/>
          <w:marRight w:val="0"/>
          <w:marTop w:val="0"/>
          <w:marBottom w:val="0"/>
          <w:divBdr>
            <w:top w:val="none" w:sz="0" w:space="0" w:color="auto"/>
            <w:left w:val="none" w:sz="0" w:space="0" w:color="auto"/>
            <w:bottom w:val="none" w:sz="0" w:space="0" w:color="auto"/>
            <w:right w:val="none" w:sz="0" w:space="0" w:color="auto"/>
          </w:divBdr>
        </w:div>
        <w:div w:id="1211188434">
          <w:marLeft w:val="640"/>
          <w:marRight w:val="0"/>
          <w:marTop w:val="0"/>
          <w:marBottom w:val="0"/>
          <w:divBdr>
            <w:top w:val="none" w:sz="0" w:space="0" w:color="auto"/>
            <w:left w:val="none" w:sz="0" w:space="0" w:color="auto"/>
            <w:bottom w:val="none" w:sz="0" w:space="0" w:color="auto"/>
            <w:right w:val="none" w:sz="0" w:space="0" w:color="auto"/>
          </w:divBdr>
        </w:div>
        <w:div w:id="1342514316">
          <w:marLeft w:val="640"/>
          <w:marRight w:val="0"/>
          <w:marTop w:val="0"/>
          <w:marBottom w:val="0"/>
          <w:divBdr>
            <w:top w:val="none" w:sz="0" w:space="0" w:color="auto"/>
            <w:left w:val="none" w:sz="0" w:space="0" w:color="auto"/>
            <w:bottom w:val="none" w:sz="0" w:space="0" w:color="auto"/>
            <w:right w:val="none" w:sz="0" w:space="0" w:color="auto"/>
          </w:divBdr>
        </w:div>
        <w:div w:id="288826572">
          <w:marLeft w:val="640"/>
          <w:marRight w:val="0"/>
          <w:marTop w:val="0"/>
          <w:marBottom w:val="0"/>
          <w:divBdr>
            <w:top w:val="none" w:sz="0" w:space="0" w:color="auto"/>
            <w:left w:val="none" w:sz="0" w:space="0" w:color="auto"/>
            <w:bottom w:val="none" w:sz="0" w:space="0" w:color="auto"/>
            <w:right w:val="none" w:sz="0" w:space="0" w:color="auto"/>
          </w:divBdr>
        </w:div>
        <w:div w:id="1235433995">
          <w:marLeft w:val="640"/>
          <w:marRight w:val="0"/>
          <w:marTop w:val="0"/>
          <w:marBottom w:val="0"/>
          <w:divBdr>
            <w:top w:val="none" w:sz="0" w:space="0" w:color="auto"/>
            <w:left w:val="none" w:sz="0" w:space="0" w:color="auto"/>
            <w:bottom w:val="none" w:sz="0" w:space="0" w:color="auto"/>
            <w:right w:val="none" w:sz="0" w:space="0" w:color="auto"/>
          </w:divBdr>
        </w:div>
        <w:div w:id="1514564162">
          <w:marLeft w:val="640"/>
          <w:marRight w:val="0"/>
          <w:marTop w:val="0"/>
          <w:marBottom w:val="0"/>
          <w:divBdr>
            <w:top w:val="none" w:sz="0" w:space="0" w:color="auto"/>
            <w:left w:val="none" w:sz="0" w:space="0" w:color="auto"/>
            <w:bottom w:val="none" w:sz="0" w:space="0" w:color="auto"/>
            <w:right w:val="none" w:sz="0" w:space="0" w:color="auto"/>
          </w:divBdr>
        </w:div>
        <w:div w:id="2062898560">
          <w:marLeft w:val="640"/>
          <w:marRight w:val="0"/>
          <w:marTop w:val="0"/>
          <w:marBottom w:val="0"/>
          <w:divBdr>
            <w:top w:val="none" w:sz="0" w:space="0" w:color="auto"/>
            <w:left w:val="none" w:sz="0" w:space="0" w:color="auto"/>
            <w:bottom w:val="none" w:sz="0" w:space="0" w:color="auto"/>
            <w:right w:val="none" w:sz="0" w:space="0" w:color="auto"/>
          </w:divBdr>
        </w:div>
        <w:div w:id="768548206">
          <w:marLeft w:val="640"/>
          <w:marRight w:val="0"/>
          <w:marTop w:val="0"/>
          <w:marBottom w:val="0"/>
          <w:divBdr>
            <w:top w:val="none" w:sz="0" w:space="0" w:color="auto"/>
            <w:left w:val="none" w:sz="0" w:space="0" w:color="auto"/>
            <w:bottom w:val="none" w:sz="0" w:space="0" w:color="auto"/>
            <w:right w:val="none" w:sz="0" w:space="0" w:color="auto"/>
          </w:divBdr>
        </w:div>
        <w:div w:id="218521000">
          <w:marLeft w:val="640"/>
          <w:marRight w:val="0"/>
          <w:marTop w:val="0"/>
          <w:marBottom w:val="0"/>
          <w:divBdr>
            <w:top w:val="none" w:sz="0" w:space="0" w:color="auto"/>
            <w:left w:val="none" w:sz="0" w:space="0" w:color="auto"/>
            <w:bottom w:val="none" w:sz="0" w:space="0" w:color="auto"/>
            <w:right w:val="none" w:sz="0" w:space="0" w:color="auto"/>
          </w:divBdr>
        </w:div>
        <w:div w:id="178660869">
          <w:marLeft w:val="640"/>
          <w:marRight w:val="0"/>
          <w:marTop w:val="0"/>
          <w:marBottom w:val="0"/>
          <w:divBdr>
            <w:top w:val="none" w:sz="0" w:space="0" w:color="auto"/>
            <w:left w:val="none" w:sz="0" w:space="0" w:color="auto"/>
            <w:bottom w:val="none" w:sz="0" w:space="0" w:color="auto"/>
            <w:right w:val="none" w:sz="0" w:space="0" w:color="auto"/>
          </w:divBdr>
        </w:div>
        <w:div w:id="323552226">
          <w:marLeft w:val="640"/>
          <w:marRight w:val="0"/>
          <w:marTop w:val="0"/>
          <w:marBottom w:val="0"/>
          <w:divBdr>
            <w:top w:val="none" w:sz="0" w:space="0" w:color="auto"/>
            <w:left w:val="none" w:sz="0" w:space="0" w:color="auto"/>
            <w:bottom w:val="none" w:sz="0" w:space="0" w:color="auto"/>
            <w:right w:val="none" w:sz="0" w:space="0" w:color="auto"/>
          </w:divBdr>
        </w:div>
        <w:div w:id="1908802477">
          <w:marLeft w:val="640"/>
          <w:marRight w:val="0"/>
          <w:marTop w:val="0"/>
          <w:marBottom w:val="0"/>
          <w:divBdr>
            <w:top w:val="none" w:sz="0" w:space="0" w:color="auto"/>
            <w:left w:val="none" w:sz="0" w:space="0" w:color="auto"/>
            <w:bottom w:val="none" w:sz="0" w:space="0" w:color="auto"/>
            <w:right w:val="none" w:sz="0" w:space="0" w:color="auto"/>
          </w:divBdr>
        </w:div>
        <w:div w:id="217594312">
          <w:marLeft w:val="640"/>
          <w:marRight w:val="0"/>
          <w:marTop w:val="0"/>
          <w:marBottom w:val="0"/>
          <w:divBdr>
            <w:top w:val="none" w:sz="0" w:space="0" w:color="auto"/>
            <w:left w:val="none" w:sz="0" w:space="0" w:color="auto"/>
            <w:bottom w:val="none" w:sz="0" w:space="0" w:color="auto"/>
            <w:right w:val="none" w:sz="0" w:space="0" w:color="auto"/>
          </w:divBdr>
        </w:div>
        <w:div w:id="1427579227">
          <w:marLeft w:val="640"/>
          <w:marRight w:val="0"/>
          <w:marTop w:val="0"/>
          <w:marBottom w:val="0"/>
          <w:divBdr>
            <w:top w:val="none" w:sz="0" w:space="0" w:color="auto"/>
            <w:left w:val="none" w:sz="0" w:space="0" w:color="auto"/>
            <w:bottom w:val="none" w:sz="0" w:space="0" w:color="auto"/>
            <w:right w:val="none" w:sz="0" w:space="0" w:color="auto"/>
          </w:divBdr>
        </w:div>
        <w:div w:id="1098138188">
          <w:marLeft w:val="640"/>
          <w:marRight w:val="0"/>
          <w:marTop w:val="0"/>
          <w:marBottom w:val="0"/>
          <w:divBdr>
            <w:top w:val="none" w:sz="0" w:space="0" w:color="auto"/>
            <w:left w:val="none" w:sz="0" w:space="0" w:color="auto"/>
            <w:bottom w:val="none" w:sz="0" w:space="0" w:color="auto"/>
            <w:right w:val="none" w:sz="0" w:space="0" w:color="auto"/>
          </w:divBdr>
        </w:div>
        <w:div w:id="1890460524">
          <w:marLeft w:val="640"/>
          <w:marRight w:val="0"/>
          <w:marTop w:val="0"/>
          <w:marBottom w:val="0"/>
          <w:divBdr>
            <w:top w:val="none" w:sz="0" w:space="0" w:color="auto"/>
            <w:left w:val="none" w:sz="0" w:space="0" w:color="auto"/>
            <w:bottom w:val="none" w:sz="0" w:space="0" w:color="auto"/>
            <w:right w:val="none" w:sz="0" w:space="0" w:color="auto"/>
          </w:divBdr>
        </w:div>
        <w:div w:id="1821340161">
          <w:marLeft w:val="640"/>
          <w:marRight w:val="0"/>
          <w:marTop w:val="0"/>
          <w:marBottom w:val="0"/>
          <w:divBdr>
            <w:top w:val="none" w:sz="0" w:space="0" w:color="auto"/>
            <w:left w:val="none" w:sz="0" w:space="0" w:color="auto"/>
            <w:bottom w:val="none" w:sz="0" w:space="0" w:color="auto"/>
            <w:right w:val="none" w:sz="0" w:space="0" w:color="auto"/>
          </w:divBdr>
        </w:div>
        <w:div w:id="869418790">
          <w:marLeft w:val="640"/>
          <w:marRight w:val="0"/>
          <w:marTop w:val="0"/>
          <w:marBottom w:val="0"/>
          <w:divBdr>
            <w:top w:val="none" w:sz="0" w:space="0" w:color="auto"/>
            <w:left w:val="none" w:sz="0" w:space="0" w:color="auto"/>
            <w:bottom w:val="none" w:sz="0" w:space="0" w:color="auto"/>
            <w:right w:val="none" w:sz="0" w:space="0" w:color="auto"/>
          </w:divBdr>
        </w:div>
        <w:div w:id="564490219">
          <w:marLeft w:val="640"/>
          <w:marRight w:val="0"/>
          <w:marTop w:val="0"/>
          <w:marBottom w:val="0"/>
          <w:divBdr>
            <w:top w:val="none" w:sz="0" w:space="0" w:color="auto"/>
            <w:left w:val="none" w:sz="0" w:space="0" w:color="auto"/>
            <w:bottom w:val="none" w:sz="0" w:space="0" w:color="auto"/>
            <w:right w:val="none" w:sz="0" w:space="0" w:color="auto"/>
          </w:divBdr>
        </w:div>
        <w:div w:id="658194742">
          <w:marLeft w:val="640"/>
          <w:marRight w:val="0"/>
          <w:marTop w:val="0"/>
          <w:marBottom w:val="0"/>
          <w:divBdr>
            <w:top w:val="none" w:sz="0" w:space="0" w:color="auto"/>
            <w:left w:val="none" w:sz="0" w:space="0" w:color="auto"/>
            <w:bottom w:val="none" w:sz="0" w:space="0" w:color="auto"/>
            <w:right w:val="none" w:sz="0" w:space="0" w:color="auto"/>
          </w:divBdr>
        </w:div>
        <w:div w:id="1172259142">
          <w:marLeft w:val="640"/>
          <w:marRight w:val="0"/>
          <w:marTop w:val="0"/>
          <w:marBottom w:val="0"/>
          <w:divBdr>
            <w:top w:val="none" w:sz="0" w:space="0" w:color="auto"/>
            <w:left w:val="none" w:sz="0" w:space="0" w:color="auto"/>
            <w:bottom w:val="none" w:sz="0" w:space="0" w:color="auto"/>
            <w:right w:val="none" w:sz="0" w:space="0" w:color="auto"/>
          </w:divBdr>
        </w:div>
      </w:divsChild>
    </w:div>
    <w:div w:id="988628523">
      <w:bodyDiv w:val="1"/>
      <w:marLeft w:val="0"/>
      <w:marRight w:val="0"/>
      <w:marTop w:val="0"/>
      <w:marBottom w:val="0"/>
      <w:divBdr>
        <w:top w:val="none" w:sz="0" w:space="0" w:color="auto"/>
        <w:left w:val="none" w:sz="0" w:space="0" w:color="auto"/>
        <w:bottom w:val="none" w:sz="0" w:space="0" w:color="auto"/>
        <w:right w:val="none" w:sz="0" w:space="0" w:color="auto"/>
      </w:divBdr>
      <w:divsChild>
        <w:div w:id="908735592">
          <w:marLeft w:val="640"/>
          <w:marRight w:val="0"/>
          <w:marTop w:val="0"/>
          <w:marBottom w:val="0"/>
          <w:divBdr>
            <w:top w:val="none" w:sz="0" w:space="0" w:color="auto"/>
            <w:left w:val="none" w:sz="0" w:space="0" w:color="auto"/>
            <w:bottom w:val="none" w:sz="0" w:space="0" w:color="auto"/>
            <w:right w:val="none" w:sz="0" w:space="0" w:color="auto"/>
          </w:divBdr>
        </w:div>
        <w:div w:id="256331985">
          <w:marLeft w:val="640"/>
          <w:marRight w:val="0"/>
          <w:marTop w:val="0"/>
          <w:marBottom w:val="0"/>
          <w:divBdr>
            <w:top w:val="none" w:sz="0" w:space="0" w:color="auto"/>
            <w:left w:val="none" w:sz="0" w:space="0" w:color="auto"/>
            <w:bottom w:val="none" w:sz="0" w:space="0" w:color="auto"/>
            <w:right w:val="none" w:sz="0" w:space="0" w:color="auto"/>
          </w:divBdr>
        </w:div>
        <w:div w:id="1990357998">
          <w:marLeft w:val="640"/>
          <w:marRight w:val="0"/>
          <w:marTop w:val="0"/>
          <w:marBottom w:val="0"/>
          <w:divBdr>
            <w:top w:val="none" w:sz="0" w:space="0" w:color="auto"/>
            <w:left w:val="none" w:sz="0" w:space="0" w:color="auto"/>
            <w:bottom w:val="none" w:sz="0" w:space="0" w:color="auto"/>
            <w:right w:val="none" w:sz="0" w:space="0" w:color="auto"/>
          </w:divBdr>
        </w:div>
        <w:div w:id="395586517">
          <w:marLeft w:val="640"/>
          <w:marRight w:val="0"/>
          <w:marTop w:val="0"/>
          <w:marBottom w:val="0"/>
          <w:divBdr>
            <w:top w:val="none" w:sz="0" w:space="0" w:color="auto"/>
            <w:left w:val="none" w:sz="0" w:space="0" w:color="auto"/>
            <w:bottom w:val="none" w:sz="0" w:space="0" w:color="auto"/>
            <w:right w:val="none" w:sz="0" w:space="0" w:color="auto"/>
          </w:divBdr>
        </w:div>
        <w:div w:id="632949888">
          <w:marLeft w:val="640"/>
          <w:marRight w:val="0"/>
          <w:marTop w:val="0"/>
          <w:marBottom w:val="0"/>
          <w:divBdr>
            <w:top w:val="none" w:sz="0" w:space="0" w:color="auto"/>
            <w:left w:val="none" w:sz="0" w:space="0" w:color="auto"/>
            <w:bottom w:val="none" w:sz="0" w:space="0" w:color="auto"/>
            <w:right w:val="none" w:sz="0" w:space="0" w:color="auto"/>
          </w:divBdr>
        </w:div>
        <w:div w:id="361632311">
          <w:marLeft w:val="640"/>
          <w:marRight w:val="0"/>
          <w:marTop w:val="0"/>
          <w:marBottom w:val="0"/>
          <w:divBdr>
            <w:top w:val="none" w:sz="0" w:space="0" w:color="auto"/>
            <w:left w:val="none" w:sz="0" w:space="0" w:color="auto"/>
            <w:bottom w:val="none" w:sz="0" w:space="0" w:color="auto"/>
            <w:right w:val="none" w:sz="0" w:space="0" w:color="auto"/>
          </w:divBdr>
        </w:div>
        <w:div w:id="1199929414">
          <w:marLeft w:val="640"/>
          <w:marRight w:val="0"/>
          <w:marTop w:val="0"/>
          <w:marBottom w:val="0"/>
          <w:divBdr>
            <w:top w:val="none" w:sz="0" w:space="0" w:color="auto"/>
            <w:left w:val="none" w:sz="0" w:space="0" w:color="auto"/>
            <w:bottom w:val="none" w:sz="0" w:space="0" w:color="auto"/>
            <w:right w:val="none" w:sz="0" w:space="0" w:color="auto"/>
          </w:divBdr>
        </w:div>
        <w:div w:id="1011180503">
          <w:marLeft w:val="640"/>
          <w:marRight w:val="0"/>
          <w:marTop w:val="0"/>
          <w:marBottom w:val="0"/>
          <w:divBdr>
            <w:top w:val="none" w:sz="0" w:space="0" w:color="auto"/>
            <w:left w:val="none" w:sz="0" w:space="0" w:color="auto"/>
            <w:bottom w:val="none" w:sz="0" w:space="0" w:color="auto"/>
            <w:right w:val="none" w:sz="0" w:space="0" w:color="auto"/>
          </w:divBdr>
        </w:div>
        <w:div w:id="1718239601">
          <w:marLeft w:val="640"/>
          <w:marRight w:val="0"/>
          <w:marTop w:val="0"/>
          <w:marBottom w:val="0"/>
          <w:divBdr>
            <w:top w:val="none" w:sz="0" w:space="0" w:color="auto"/>
            <w:left w:val="none" w:sz="0" w:space="0" w:color="auto"/>
            <w:bottom w:val="none" w:sz="0" w:space="0" w:color="auto"/>
            <w:right w:val="none" w:sz="0" w:space="0" w:color="auto"/>
          </w:divBdr>
        </w:div>
        <w:div w:id="632489785">
          <w:marLeft w:val="640"/>
          <w:marRight w:val="0"/>
          <w:marTop w:val="0"/>
          <w:marBottom w:val="0"/>
          <w:divBdr>
            <w:top w:val="none" w:sz="0" w:space="0" w:color="auto"/>
            <w:left w:val="none" w:sz="0" w:space="0" w:color="auto"/>
            <w:bottom w:val="none" w:sz="0" w:space="0" w:color="auto"/>
            <w:right w:val="none" w:sz="0" w:space="0" w:color="auto"/>
          </w:divBdr>
        </w:div>
        <w:div w:id="698353856">
          <w:marLeft w:val="640"/>
          <w:marRight w:val="0"/>
          <w:marTop w:val="0"/>
          <w:marBottom w:val="0"/>
          <w:divBdr>
            <w:top w:val="none" w:sz="0" w:space="0" w:color="auto"/>
            <w:left w:val="none" w:sz="0" w:space="0" w:color="auto"/>
            <w:bottom w:val="none" w:sz="0" w:space="0" w:color="auto"/>
            <w:right w:val="none" w:sz="0" w:space="0" w:color="auto"/>
          </w:divBdr>
        </w:div>
        <w:div w:id="1060246395">
          <w:marLeft w:val="640"/>
          <w:marRight w:val="0"/>
          <w:marTop w:val="0"/>
          <w:marBottom w:val="0"/>
          <w:divBdr>
            <w:top w:val="none" w:sz="0" w:space="0" w:color="auto"/>
            <w:left w:val="none" w:sz="0" w:space="0" w:color="auto"/>
            <w:bottom w:val="none" w:sz="0" w:space="0" w:color="auto"/>
            <w:right w:val="none" w:sz="0" w:space="0" w:color="auto"/>
          </w:divBdr>
        </w:div>
        <w:div w:id="1674838981">
          <w:marLeft w:val="640"/>
          <w:marRight w:val="0"/>
          <w:marTop w:val="0"/>
          <w:marBottom w:val="0"/>
          <w:divBdr>
            <w:top w:val="none" w:sz="0" w:space="0" w:color="auto"/>
            <w:left w:val="none" w:sz="0" w:space="0" w:color="auto"/>
            <w:bottom w:val="none" w:sz="0" w:space="0" w:color="auto"/>
            <w:right w:val="none" w:sz="0" w:space="0" w:color="auto"/>
          </w:divBdr>
        </w:div>
        <w:div w:id="878475067">
          <w:marLeft w:val="640"/>
          <w:marRight w:val="0"/>
          <w:marTop w:val="0"/>
          <w:marBottom w:val="0"/>
          <w:divBdr>
            <w:top w:val="none" w:sz="0" w:space="0" w:color="auto"/>
            <w:left w:val="none" w:sz="0" w:space="0" w:color="auto"/>
            <w:bottom w:val="none" w:sz="0" w:space="0" w:color="auto"/>
            <w:right w:val="none" w:sz="0" w:space="0" w:color="auto"/>
          </w:divBdr>
        </w:div>
        <w:div w:id="997465816">
          <w:marLeft w:val="640"/>
          <w:marRight w:val="0"/>
          <w:marTop w:val="0"/>
          <w:marBottom w:val="0"/>
          <w:divBdr>
            <w:top w:val="none" w:sz="0" w:space="0" w:color="auto"/>
            <w:left w:val="none" w:sz="0" w:space="0" w:color="auto"/>
            <w:bottom w:val="none" w:sz="0" w:space="0" w:color="auto"/>
            <w:right w:val="none" w:sz="0" w:space="0" w:color="auto"/>
          </w:divBdr>
        </w:div>
        <w:div w:id="1152254580">
          <w:marLeft w:val="640"/>
          <w:marRight w:val="0"/>
          <w:marTop w:val="0"/>
          <w:marBottom w:val="0"/>
          <w:divBdr>
            <w:top w:val="none" w:sz="0" w:space="0" w:color="auto"/>
            <w:left w:val="none" w:sz="0" w:space="0" w:color="auto"/>
            <w:bottom w:val="none" w:sz="0" w:space="0" w:color="auto"/>
            <w:right w:val="none" w:sz="0" w:space="0" w:color="auto"/>
          </w:divBdr>
        </w:div>
        <w:div w:id="348919517">
          <w:marLeft w:val="640"/>
          <w:marRight w:val="0"/>
          <w:marTop w:val="0"/>
          <w:marBottom w:val="0"/>
          <w:divBdr>
            <w:top w:val="none" w:sz="0" w:space="0" w:color="auto"/>
            <w:left w:val="none" w:sz="0" w:space="0" w:color="auto"/>
            <w:bottom w:val="none" w:sz="0" w:space="0" w:color="auto"/>
            <w:right w:val="none" w:sz="0" w:space="0" w:color="auto"/>
          </w:divBdr>
        </w:div>
        <w:div w:id="722674720">
          <w:marLeft w:val="640"/>
          <w:marRight w:val="0"/>
          <w:marTop w:val="0"/>
          <w:marBottom w:val="0"/>
          <w:divBdr>
            <w:top w:val="none" w:sz="0" w:space="0" w:color="auto"/>
            <w:left w:val="none" w:sz="0" w:space="0" w:color="auto"/>
            <w:bottom w:val="none" w:sz="0" w:space="0" w:color="auto"/>
            <w:right w:val="none" w:sz="0" w:space="0" w:color="auto"/>
          </w:divBdr>
        </w:div>
        <w:div w:id="1729647672">
          <w:marLeft w:val="640"/>
          <w:marRight w:val="0"/>
          <w:marTop w:val="0"/>
          <w:marBottom w:val="0"/>
          <w:divBdr>
            <w:top w:val="none" w:sz="0" w:space="0" w:color="auto"/>
            <w:left w:val="none" w:sz="0" w:space="0" w:color="auto"/>
            <w:bottom w:val="none" w:sz="0" w:space="0" w:color="auto"/>
            <w:right w:val="none" w:sz="0" w:space="0" w:color="auto"/>
          </w:divBdr>
        </w:div>
        <w:div w:id="135880249">
          <w:marLeft w:val="640"/>
          <w:marRight w:val="0"/>
          <w:marTop w:val="0"/>
          <w:marBottom w:val="0"/>
          <w:divBdr>
            <w:top w:val="none" w:sz="0" w:space="0" w:color="auto"/>
            <w:left w:val="none" w:sz="0" w:space="0" w:color="auto"/>
            <w:bottom w:val="none" w:sz="0" w:space="0" w:color="auto"/>
            <w:right w:val="none" w:sz="0" w:space="0" w:color="auto"/>
          </w:divBdr>
        </w:div>
        <w:div w:id="1593197684">
          <w:marLeft w:val="640"/>
          <w:marRight w:val="0"/>
          <w:marTop w:val="0"/>
          <w:marBottom w:val="0"/>
          <w:divBdr>
            <w:top w:val="none" w:sz="0" w:space="0" w:color="auto"/>
            <w:left w:val="none" w:sz="0" w:space="0" w:color="auto"/>
            <w:bottom w:val="none" w:sz="0" w:space="0" w:color="auto"/>
            <w:right w:val="none" w:sz="0" w:space="0" w:color="auto"/>
          </w:divBdr>
        </w:div>
        <w:div w:id="766534280">
          <w:marLeft w:val="640"/>
          <w:marRight w:val="0"/>
          <w:marTop w:val="0"/>
          <w:marBottom w:val="0"/>
          <w:divBdr>
            <w:top w:val="none" w:sz="0" w:space="0" w:color="auto"/>
            <w:left w:val="none" w:sz="0" w:space="0" w:color="auto"/>
            <w:bottom w:val="none" w:sz="0" w:space="0" w:color="auto"/>
            <w:right w:val="none" w:sz="0" w:space="0" w:color="auto"/>
          </w:divBdr>
        </w:div>
        <w:div w:id="329404900">
          <w:marLeft w:val="640"/>
          <w:marRight w:val="0"/>
          <w:marTop w:val="0"/>
          <w:marBottom w:val="0"/>
          <w:divBdr>
            <w:top w:val="none" w:sz="0" w:space="0" w:color="auto"/>
            <w:left w:val="none" w:sz="0" w:space="0" w:color="auto"/>
            <w:bottom w:val="none" w:sz="0" w:space="0" w:color="auto"/>
            <w:right w:val="none" w:sz="0" w:space="0" w:color="auto"/>
          </w:divBdr>
        </w:div>
        <w:div w:id="1241675550">
          <w:marLeft w:val="640"/>
          <w:marRight w:val="0"/>
          <w:marTop w:val="0"/>
          <w:marBottom w:val="0"/>
          <w:divBdr>
            <w:top w:val="none" w:sz="0" w:space="0" w:color="auto"/>
            <w:left w:val="none" w:sz="0" w:space="0" w:color="auto"/>
            <w:bottom w:val="none" w:sz="0" w:space="0" w:color="auto"/>
            <w:right w:val="none" w:sz="0" w:space="0" w:color="auto"/>
          </w:divBdr>
        </w:div>
        <w:div w:id="1556894456">
          <w:marLeft w:val="640"/>
          <w:marRight w:val="0"/>
          <w:marTop w:val="0"/>
          <w:marBottom w:val="0"/>
          <w:divBdr>
            <w:top w:val="none" w:sz="0" w:space="0" w:color="auto"/>
            <w:left w:val="none" w:sz="0" w:space="0" w:color="auto"/>
            <w:bottom w:val="none" w:sz="0" w:space="0" w:color="auto"/>
            <w:right w:val="none" w:sz="0" w:space="0" w:color="auto"/>
          </w:divBdr>
        </w:div>
        <w:div w:id="567954808">
          <w:marLeft w:val="640"/>
          <w:marRight w:val="0"/>
          <w:marTop w:val="0"/>
          <w:marBottom w:val="0"/>
          <w:divBdr>
            <w:top w:val="none" w:sz="0" w:space="0" w:color="auto"/>
            <w:left w:val="none" w:sz="0" w:space="0" w:color="auto"/>
            <w:bottom w:val="none" w:sz="0" w:space="0" w:color="auto"/>
            <w:right w:val="none" w:sz="0" w:space="0" w:color="auto"/>
          </w:divBdr>
        </w:div>
        <w:div w:id="575406751">
          <w:marLeft w:val="640"/>
          <w:marRight w:val="0"/>
          <w:marTop w:val="0"/>
          <w:marBottom w:val="0"/>
          <w:divBdr>
            <w:top w:val="none" w:sz="0" w:space="0" w:color="auto"/>
            <w:left w:val="none" w:sz="0" w:space="0" w:color="auto"/>
            <w:bottom w:val="none" w:sz="0" w:space="0" w:color="auto"/>
            <w:right w:val="none" w:sz="0" w:space="0" w:color="auto"/>
          </w:divBdr>
        </w:div>
        <w:div w:id="666907363">
          <w:marLeft w:val="640"/>
          <w:marRight w:val="0"/>
          <w:marTop w:val="0"/>
          <w:marBottom w:val="0"/>
          <w:divBdr>
            <w:top w:val="none" w:sz="0" w:space="0" w:color="auto"/>
            <w:left w:val="none" w:sz="0" w:space="0" w:color="auto"/>
            <w:bottom w:val="none" w:sz="0" w:space="0" w:color="auto"/>
            <w:right w:val="none" w:sz="0" w:space="0" w:color="auto"/>
          </w:divBdr>
        </w:div>
        <w:div w:id="1201210063">
          <w:marLeft w:val="640"/>
          <w:marRight w:val="0"/>
          <w:marTop w:val="0"/>
          <w:marBottom w:val="0"/>
          <w:divBdr>
            <w:top w:val="none" w:sz="0" w:space="0" w:color="auto"/>
            <w:left w:val="none" w:sz="0" w:space="0" w:color="auto"/>
            <w:bottom w:val="none" w:sz="0" w:space="0" w:color="auto"/>
            <w:right w:val="none" w:sz="0" w:space="0" w:color="auto"/>
          </w:divBdr>
        </w:div>
        <w:div w:id="1484546190">
          <w:marLeft w:val="640"/>
          <w:marRight w:val="0"/>
          <w:marTop w:val="0"/>
          <w:marBottom w:val="0"/>
          <w:divBdr>
            <w:top w:val="none" w:sz="0" w:space="0" w:color="auto"/>
            <w:left w:val="none" w:sz="0" w:space="0" w:color="auto"/>
            <w:bottom w:val="none" w:sz="0" w:space="0" w:color="auto"/>
            <w:right w:val="none" w:sz="0" w:space="0" w:color="auto"/>
          </w:divBdr>
        </w:div>
        <w:div w:id="1100375288">
          <w:marLeft w:val="640"/>
          <w:marRight w:val="0"/>
          <w:marTop w:val="0"/>
          <w:marBottom w:val="0"/>
          <w:divBdr>
            <w:top w:val="none" w:sz="0" w:space="0" w:color="auto"/>
            <w:left w:val="none" w:sz="0" w:space="0" w:color="auto"/>
            <w:bottom w:val="none" w:sz="0" w:space="0" w:color="auto"/>
            <w:right w:val="none" w:sz="0" w:space="0" w:color="auto"/>
          </w:divBdr>
        </w:div>
        <w:div w:id="912156947">
          <w:marLeft w:val="640"/>
          <w:marRight w:val="0"/>
          <w:marTop w:val="0"/>
          <w:marBottom w:val="0"/>
          <w:divBdr>
            <w:top w:val="none" w:sz="0" w:space="0" w:color="auto"/>
            <w:left w:val="none" w:sz="0" w:space="0" w:color="auto"/>
            <w:bottom w:val="none" w:sz="0" w:space="0" w:color="auto"/>
            <w:right w:val="none" w:sz="0" w:space="0" w:color="auto"/>
          </w:divBdr>
        </w:div>
        <w:div w:id="516962888">
          <w:marLeft w:val="640"/>
          <w:marRight w:val="0"/>
          <w:marTop w:val="0"/>
          <w:marBottom w:val="0"/>
          <w:divBdr>
            <w:top w:val="none" w:sz="0" w:space="0" w:color="auto"/>
            <w:left w:val="none" w:sz="0" w:space="0" w:color="auto"/>
            <w:bottom w:val="none" w:sz="0" w:space="0" w:color="auto"/>
            <w:right w:val="none" w:sz="0" w:space="0" w:color="auto"/>
          </w:divBdr>
        </w:div>
        <w:div w:id="1761759149">
          <w:marLeft w:val="640"/>
          <w:marRight w:val="0"/>
          <w:marTop w:val="0"/>
          <w:marBottom w:val="0"/>
          <w:divBdr>
            <w:top w:val="none" w:sz="0" w:space="0" w:color="auto"/>
            <w:left w:val="none" w:sz="0" w:space="0" w:color="auto"/>
            <w:bottom w:val="none" w:sz="0" w:space="0" w:color="auto"/>
            <w:right w:val="none" w:sz="0" w:space="0" w:color="auto"/>
          </w:divBdr>
        </w:div>
        <w:div w:id="969477248">
          <w:marLeft w:val="640"/>
          <w:marRight w:val="0"/>
          <w:marTop w:val="0"/>
          <w:marBottom w:val="0"/>
          <w:divBdr>
            <w:top w:val="none" w:sz="0" w:space="0" w:color="auto"/>
            <w:left w:val="none" w:sz="0" w:space="0" w:color="auto"/>
            <w:bottom w:val="none" w:sz="0" w:space="0" w:color="auto"/>
            <w:right w:val="none" w:sz="0" w:space="0" w:color="auto"/>
          </w:divBdr>
        </w:div>
        <w:div w:id="194002194">
          <w:marLeft w:val="640"/>
          <w:marRight w:val="0"/>
          <w:marTop w:val="0"/>
          <w:marBottom w:val="0"/>
          <w:divBdr>
            <w:top w:val="none" w:sz="0" w:space="0" w:color="auto"/>
            <w:left w:val="none" w:sz="0" w:space="0" w:color="auto"/>
            <w:bottom w:val="none" w:sz="0" w:space="0" w:color="auto"/>
            <w:right w:val="none" w:sz="0" w:space="0" w:color="auto"/>
          </w:divBdr>
        </w:div>
        <w:div w:id="1907838087">
          <w:marLeft w:val="640"/>
          <w:marRight w:val="0"/>
          <w:marTop w:val="0"/>
          <w:marBottom w:val="0"/>
          <w:divBdr>
            <w:top w:val="none" w:sz="0" w:space="0" w:color="auto"/>
            <w:left w:val="none" w:sz="0" w:space="0" w:color="auto"/>
            <w:bottom w:val="none" w:sz="0" w:space="0" w:color="auto"/>
            <w:right w:val="none" w:sz="0" w:space="0" w:color="auto"/>
          </w:divBdr>
        </w:div>
        <w:div w:id="1760103514">
          <w:marLeft w:val="640"/>
          <w:marRight w:val="0"/>
          <w:marTop w:val="0"/>
          <w:marBottom w:val="0"/>
          <w:divBdr>
            <w:top w:val="none" w:sz="0" w:space="0" w:color="auto"/>
            <w:left w:val="none" w:sz="0" w:space="0" w:color="auto"/>
            <w:bottom w:val="none" w:sz="0" w:space="0" w:color="auto"/>
            <w:right w:val="none" w:sz="0" w:space="0" w:color="auto"/>
          </w:divBdr>
        </w:div>
        <w:div w:id="1851026261">
          <w:marLeft w:val="640"/>
          <w:marRight w:val="0"/>
          <w:marTop w:val="0"/>
          <w:marBottom w:val="0"/>
          <w:divBdr>
            <w:top w:val="none" w:sz="0" w:space="0" w:color="auto"/>
            <w:left w:val="none" w:sz="0" w:space="0" w:color="auto"/>
            <w:bottom w:val="none" w:sz="0" w:space="0" w:color="auto"/>
            <w:right w:val="none" w:sz="0" w:space="0" w:color="auto"/>
          </w:divBdr>
        </w:div>
        <w:div w:id="1255894104">
          <w:marLeft w:val="640"/>
          <w:marRight w:val="0"/>
          <w:marTop w:val="0"/>
          <w:marBottom w:val="0"/>
          <w:divBdr>
            <w:top w:val="none" w:sz="0" w:space="0" w:color="auto"/>
            <w:left w:val="none" w:sz="0" w:space="0" w:color="auto"/>
            <w:bottom w:val="none" w:sz="0" w:space="0" w:color="auto"/>
            <w:right w:val="none" w:sz="0" w:space="0" w:color="auto"/>
          </w:divBdr>
        </w:div>
        <w:div w:id="422337529">
          <w:marLeft w:val="640"/>
          <w:marRight w:val="0"/>
          <w:marTop w:val="0"/>
          <w:marBottom w:val="0"/>
          <w:divBdr>
            <w:top w:val="none" w:sz="0" w:space="0" w:color="auto"/>
            <w:left w:val="none" w:sz="0" w:space="0" w:color="auto"/>
            <w:bottom w:val="none" w:sz="0" w:space="0" w:color="auto"/>
            <w:right w:val="none" w:sz="0" w:space="0" w:color="auto"/>
          </w:divBdr>
        </w:div>
        <w:div w:id="320502702">
          <w:marLeft w:val="640"/>
          <w:marRight w:val="0"/>
          <w:marTop w:val="0"/>
          <w:marBottom w:val="0"/>
          <w:divBdr>
            <w:top w:val="none" w:sz="0" w:space="0" w:color="auto"/>
            <w:left w:val="none" w:sz="0" w:space="0" w:color="auto"/>
            <w:bottom w:val="none" w:sz="0" w:space="0" w:color="auto"/>
            <w:right w:val="none" w:sz="0" w:space="0" w:color="auto"/>
          </w:divBdr>
        </w:div>
        <w:div w:id="37055489">
          <w:marLeft w:val="640"/>
          <w:marRight w:val="0"/>
          <w:marTop w:val="0"/>
          <w:marBottom w:val="0"/>
          <w:divBdr>
            <w:top w:val="none" w:sz="0" w:space="0" w:color="auto"/>
            <w:left w:val="none" w:sz="0" w:space="0" w:color="auto"/>
            <w:bottom w:val="none" w:sz="0" w:space="0" w:color="auto"/>
            <w:right w:val="none" w:sz="0" w:space="0" w:color="auto"/>
          </w:divBdr>
        </w:div>
        <w:div w:id="167717008">
          <w:marLeft w:val="640"/>
          <w:marRight w:val="0"/>
          <w:marTop w:val="0"/>
          <w:marBottom w:val="0"/>
          <w:divBdr>
            <w:top w:val="none" w:sz="0" w:space="0" w:color="auto"/>
            <w:left w:val="none" w:sz="0" w:space="0" w:color="auto"/>
            <w:bottom w:val="none" w:sz="0" w:space="0" w:color="auto"/>
            <w:right w:val="none" w:sz="0" w:space="0" w:color="auto"/>
          </w:divBdr>
        </w:div>
      </w:divsChild>
    </w:div>
    <w:div w:id="1013187299">
      <w:bodyDiv w:val="1"/>
      <w:marLeft w:val="0"/>
      <w:marRight w:val="0"/>
      <w:marTop w:val="0"/>
      <w:marBottom w:val="0"/>
      <w:divBdr>
        <w:top w:val="none" w:sz="0" w:space="0" w:color="auto"/>
        <w:left w:val="none" w:sz="0" w:space="0" w:color="auto"/>
        <w:bottom w:val="none" w:sz="0" w:space="0" w:color="auto"/>
        <w:right w:val="none" w:sz="0" w:space="0" w:color="auto"/>
      </w:divBdr>
      <w:divsChild>
        <w:div w:id="247424924">
          <w:marLeft w:val="640"/>
          <w:marRight w:val="0"/>
          <w:marTop w:val="0"/>
          <w:marBottom w:val="0"/>
          <w:divBdr>
            <w:top w:val="none" w:sz="0" w:space="0" w:color="auto"/>
            <w:left w:val="none" w:sz="0" w:space="0" w:color="auto"/>
            <w:bottom w:val="none" w:sz="0" w:space="0" w:color="auto"/>
            <w:right w:val="none" w:sz="0" w:space="0" w:color="auto"/>
          </w:divBdr>
        </w:div>
        <w:div w:id="1653489074">
          <w:marLeft w:val="640"/>
          <w:marRight w:val="0"/>
          <w:marTop w:val="0"/>
          <w:marBottom w:val="0"/>
          <w:divBdr>
            <w:top w:val="none" w:sz="0" w:space="0" w:color="auto"/>
            <w:left w:val="none" w:sz="0" w:space="0" w:color="auto"/>
            <w:bottom w:val="none" w:sz="0" w:space="0" w:color="auto"/>
            <w:right w:val="none" w:sz="0" w:space="0" w:color="auto"/>
          </w:divBdr>
        </w:div>
        <w:div w:id="31734619">
          <w:marLeft w:val="640"/>
          <w:marRight w:val="0"/>
          <w:marTop w:val="0"/>
          <w:marBottom w:val="0"/>
          <w:divBdr>
            <w:top w:val="none" w:sz="0" w:space="0" w:color="auto"/>
            <w:left w:val="none" w:sz="0" w:space="0" w:color="auto"/>
            <w:bottom w:val="none" w:sz="0" w:space="0" w:color="auto"/>
            <w:right w:val="none" w:sz="0" w:space="0" w:color="auto"/>
          </w:divBdr>
        </w:div>
        <w:div w:id="875971828">
          <w:marLeft w:val="640"/>
          <w:marRight w:val="0"/>
          <w:marTop w:val="0"/>
          <w:marBottom w:val="0"/>
          <w:divBdr>
            <w:top w:val="none" w:sz="0" w:space="0" w:color="auto"/>
            <w:left w:val="none" w:sz="0" w:space="0" w:color="auto"/>
            <w:bottom w:val="none" w:sz="0" w:space="0" w:color="auto"/>
            <w:right w:val="none" w:sz="0" w:space="0" w:color="auto"/>
          </w:divBdr>
        </w:div>
        <w:div w:id="1853715189">
          <w:marLeft w:val="640"/>
          <w:marRight w:val="0"/>
          <w:marTop w:val="0"/>
          <w:marBottom w:val="0"/>
          <w:divBdr>
            <w:top w:val="none" w:sz="0" w:space="0" w:color="auto"/>
            <w:left w:val="none" w:sz="0" w:space="0" w:color="auto"/>
            <w:bottom w:val="none" w:sz="0" w:space="0" w:color="auto"/>
            <w:right w:val="none" w:sz="0" w:space="0" w:color="auto"/>
          </w:divBdr>
        </w:div>
        <w:div w:id="1207378954">
          <w:marLeft w:val="640"/>
          <w:marRight w:val="0"/>
          <w:marTop w:val="0"/>
          <w:marBottom w:val="0"/>
          <w:divBdr>
            <w:top w:val="none" w:sz="0" w:space="0" w:color="auto"/>
            <w:left w:val="none" w:sz="0" w:space="0" w:color="auto"/>
            <w:bottom w:val="none" w:sz="0" w:space="0" w:color="auto"/>
            <w:right w:val="none" w:sz="0" w:space="0" w:color="auto"/>
          </w:divBdr>
        </w:div>
        <w:div w:id="417944741">
          <w:marLeft w:val="640"/>
          <w:marRight w:val="0"/>
          <w:marTop w:val="0"/>
          <w:marBottom w:val="0"/>
          <w:divBdr>
            <w:top w:val="none" w:sz="0" w:space="0" w:color="auto"/>
            <w:left w:val="none" w:sz="0" w:space="0" w:color="auto"/>
            <w:bottom w:val="none" w:sz="0" w:space="0" w:color="auto"/>
            <w:right w:val="none" w:sz="0" w:space="0" w:color="auto"/>
          </w:divBdr>
        </w:div>
        <w:div w:id="1752502218">
          <w:marLeft w:val="640"/>
          <w:marRight w:val="0"/>
          <w:marTop w:val="0"/>
          <w:marBottom w:val="0"/>
          <w:divBdr>
            <w:top w:val="none" w:sz="0" w:space="0" w:color="auto"/>
            <w:left w:val="none" w:sz="0" w:space="0" w:color="auto"/>
            <w:bottom w:val="none" w:sz="0" w:space="0" w:color="auto"/>
            <w:right w:val="none" w:sz="0" w:space="0" w:color="auto"/>
          </w:divBdr>
        </w:div>
        <w:div w:id="1169518142">
          <w:marLeft w:val="640"/>
          <w:marRight w:val="0"/>
          <w:marTop w:val="0"/>
          <w:marBottom w:val="0"/>
          <w:divBdr>
            <w:top w:val="none" w:sz="0" w:space="0" w:color="auto"/>
            <w:left w:val="none" w:sz="0" w:space="0" w:color="auto"/>
            <w:bottom w:val="none" w:sz="0" w:space="0" w:color="auto"/>
            <w:right w:val="none" w:sz="0" w:space="0" w:color="auto"/>
          </w:divBdr>
        </w:div>
        <w:div w:id="2074309261">
          <w:marLeft w:val="640"/>
          <w:marRight w:val="0"/>
          <w:marTop w:val="0"/>
          <w:marBottom w:val="0"/>
          <w:divBdr>
            <w:top w:val="none" w:sz="0" w:space="0" w:color="auto"/>
            <w:left w:val="none" w:sz="0" w:space="0" w:color="auto"/>
            <w:bottom w:val="none" w:sz="0" w:space="0" w:color="auto"/>
            <w:right w:val="none" w:sz="0" w:space="0" w:color="auto"/>
          </w:divBdr>
        </w:div>
        <w:div w:id="867989413">
          <w:marLeft w:val="640"/>
          <w:marRight w:val="0"/>
          <w:marTop w:val="0"/>
          <w:marBottom w:val="0"/>
          <w:divBdr>
            <w:top w:val="none" w:sz="0" w:space="0" w:color="auto"/>
            <w:left w:val="none" w:sz="0" w:space="0" w:color="auto"/>
            <w:bottom w:val="none" w:sz="0" w:space="0" w:color="auto"/>
            <w:right w:val="none" w:sz="0" w:space="0" w:color="auto"/>
          </w:divBdr>
        </w:div>
        <w:div w:id="252401622">
          <w:marLeft w:val="640"/>
          <w:marRight w:val="0"/>
          <w:marTop w:val="0"/>
          <w:marBottom w:val="0"/>
          <w:divBdr>
            <w:top w:val="none" w:sz="0" w:space="0" w:color="auto"/>
            <w:left w:val="none" w:sz="0" w:space="0" w:color="auto"/>
            <w:bottom w:val="none" w:sz="0" w:space="0" w:color="auto"/>
            <w:right w:val="none" w:sz="0" w:space="0" w:color="auto"/>
          </w:divBdr>
        </w:div>
        <w:div w:id="1555235941">
          <w:marLeft w:val="640"/>
          <w:marRight w:val="0"/>
          <w:marTop w:val="0"/>
          <w:marBottom w:val="0"/>
          <w:divBdr>
            <w:top w:val="none" w:sz="0" w:space="0" w:color="auto"/>
            <w:left w:val="none" w:sz="0" w:space="0" w:color="auto"/>
            <w:bottom w:val="none" w:sz="0" w:space="0" w:color="auto"/>
            <w:right w:val="none" w:sz="0" w:space="0" w:color="auto"/>
          </w:divBdr>
        </w:div>
        <w:div w:id="710347924">
          <w:marLeft w:val="640"/>
          <w:marRight w:val="0"/>
          <w:marTop w:val="0"/>
          <w:marBottom w:val="0"/>
          <w:divBdr>
            <w:top w:val="none" w:sz="0" w:space="0" w:color="auto"/>
            <w:left w:val="none" w:sz="0" w:space="0" w:color="auto"/>
            <w:bottom w:val="none" w:sz="0" w:space="0" w:color="auto"/>
            <w:right w:val="none" w:sz="0" w:space="0" w:color="auto"/>
          </w:divBdr>
        </w:div>
        <w:div w:id="645208793">
          <w:marLeft w:val="640"/>
          <w:marRight w:val="0"/>
          <w:marTop w:val="0"/>
          <w:marBottom w:val="0"/>
          <w:divBdr>
            <w:top w:val="none" w:sz="0" w:space="0" w:color="auto"/>
            <w:left w:val="none" w:sz="0" w:space="0" w:color="auto"/>
            <w:bottom w:val="none" w:sz="0" w:space="0" w:color="auto"/>
            <w:right w:val="none" w:sz="0" w:space="0" w:color="auto"/>
          </w:divBdr>
        </w:div>
        <w:div w:id="275599671">
          <w:marLeft w:val="640"/>
          <w:marRight w:val="0"/>
          <w:marTop w:val="0"/>
          <w:marBottom w:val="0"/>
          <w:divBdr>
            <w:top w:val="none" w:sz="0" w:space="0" w:color="auto"/>
            <w:left w:val="none" w:sz="0" w:space="0" w:color="auto"/>
            <w:bottom w:val="none" w:sz="0" w:space="0" w:color="auto"/>
            <w:right w:val="none" w:sz="0" w:space="0" w:color="auto"/>
          </w:divBdr>
        </w:div>
        <w:div w:id="1521620477">
          <w:marLeft w:val="640"/>
          <w:marRight w:val="0"/>
          <w:marTop w:val="0"/>
          <w:marBottom w:val="0"/>
          <w:divBdr>
            <w:top w:val="none" w:sz="0" w:space="0" w:color="auto"/>
            <w:left w:val="none" w:sz="0" w:space="0" w:color="auto"/>
            <w:bottom w:val="none" w:sz="0" w:space="0" w:color="auto"/>
            <w:right w:val="none" w:sz="0" w:space="0" w:color="auto"/>
          </w:divBdr>
        </w:div>
        <w:div w:id="283313377">
          <w:marLeft w:val="640"/>
          <w:marRight w:val="0"/>
          <w:marTop w:val="0"/>
          <w:marBottom w:val="0"/>
          <w:divBdr>
            <w:top w:val="none" w:sz="0" w:space="0" w:color="auto"/>
            <w:left w:val="none" w:sz="0" w:space="0" w:color="auto"/>
            <w:bottom w:val="none" w:sz="0" w:space="0" w:color="auto"/>
            <w:right w:val="none" w:sz="0" w:space="0" w:color="auto"/>
          </w:divBdr>
        </w:div>
        <w:div w:id="1040517305">
          <w:marLeft w:val="640"/>
          <w:marRight w:val="0"/>
          <w:marTop w:val="0"/>
          <w:marBottom w:val="0"/>
          <w:divBdr>
            <w:top w:val="none" w:sz="0" w:space="0" w:color="auto"/>
            <w:left w:val="none" w:sz="0" w:space="0" w:color="auto"/>
            <w:bottom w:val="none" w:sz="0" w:space="0" w:color="auto"/>
            <w:right w:val="none" w:sz="0" w:space="0" w:color="auto"/>
          </w:divBdr>
        </w:div>
        <w:div w:id="884948949">
          <w:marLeft w:val="640"/>
          <w:marRight w:val="0"/>
          <w:marTop w:val="0"/>
          <w:marBottom w:val="0"/>
          <w:divBdr>
            <w:top w:val="none" w:sz="0" w:space="0" w:color="auto"/>
            <w:left w:val="none" w:sz="0" w:space="0" w:color="auto"/>
            <w:bottom w:val="none" w:sz="0" w:space="0" w:color="auto"/>
            <w:right w:val="none" w:sz="0" w:space="0" w:color="auto"/>
          </w:divBdr>
        </w:div>
        <w:div w:id="1816675756">
          <w:marLeft w:val="640"/>
          <w:marRight w:val="0"/>
          <w:marTop w:val="0"/>
          <w:marBottom w:val="0"/>
          <w:divBdr>
            <w:top w:val="none" w:sz="0" w:space="0" w:color="auto"/>
            <w:left w:val="none" w:sz="0" w:space="0" w:color="auto"/>
            <w:bottom w:val="none" w:sz="0" w:space="0" w:color="auto"/>
            <w:right w:val="none" w:sz="0" w:space="0" w:color="auto"/>
          </w:divBdr>
        </w:div>
        <w:div w:id="1677489730">
          <w:marLeft w:val="640"/>
          <w:marRight w:val="0"/>
          <w:marTop w:val="0"/>
          <w:marBottom w:val="0"/>
          <w:divBdr>
            <w:top w:val="none" w:sz="0" w:space="0" w:color="auto"/>
            <w:left w:val="none" w:sz="0" w:space="0" w:color="auto"/>
            <w:bottom w:val="none" w:sz="0" w:space="0" w:color="auto"/>
            <w:right w:val="none" w:sz="0" w:space="0" w:color="auto"/>
          </w:divBdr>
        </w:div>
        <w:div w:id="2027899813">
          <w:marLeft w:val="640"/>
          <w:marRight w:val="0"/>
          <w:marTop w:val="0"/>
          <w:marBottom w:val="0"/>
          <w:divBdr>
            <w:top w:val="none" w:sz="0" w:space="0" w:color="auto"/>
            <w:left w:val="none" w:sz="0" w:space="0" w:color="auto"/>
            <w:bottom w:val="none" w:sz="0" w:space="0" w:color="auto"/>
            <w:right w:val="none" w:sz="0" w:space="0" w:color="auto"/>
          </w:divBdr>
        </w:div>
        <w:div w:id="121585436">
          <w:marLeft w:val="640"/>
          <w:marRight w:val="0"/>
          <w:marTop w:val="0"/>
          <w:marBottom w:val="0"/>
          <w:divBdr>
            <w:top w:val="none" w:sz="0" w:space="0" w:color="auto"/>
            <w:left w:val="none" w:sz="0" w:space="0" w:color="auto"/>
            <w:bottom w:val="none" w:sz="0" w:space="0" w:color="auto"/>
            <w:right w:val="none" w:sz="0" w:space="0" w:color="auto"/>
          </w:divBdr>
        </w:div>
        <w:div w:id="634139665">
          <w:marLeft w:val="640"/>
          <w:marRight w:val="0"/>
          <w:marTop w:val="0"/>
          <w:marBottom w:val="0"/>
          <w:divBdr>
            <w:top w:val="none" w:sz="0" w:space="0" w:color="auto"/>
            <w:left w:val="none" w:sz="0" w:space="0" w:color="auto"/>
            <w:bottom w:val="none" w:sz="0" w:space="0" w:color="auto"/>
            <w:right w:val="none" w:sz="0" w:space="0" w:color="auto"/>
          </w:divBdr>
        </w:div>
        <w:div w:id="226186776">
          <w:marLeft w:val="640"/>
          <w:marRight w:val="0"/>
          <w:marTop w:val="0"/>
          <w:marBottom w:val="0"/>
          <w:divBdr>
            <w:top w:val="none" w:sz="0" w:space="0" w:color="auto"/>
            <w:left w:val="none" w:sz="0" w:space="0" w:color="auto"/>
            <w:bottom w:val="none" w:sz="0" w:space="0" w:color="auto"/>
            <w:right w:val="none" w:sz="0" w:space="0" w:color="auto"/>
          </w:divBdr>
        </w:div>
        <w:div w:id="2129154064">
          <w:marLeft w:val="640"/>
          <w:marRight w:val="0"/>
          <w:marTop w:val="0"/>
          <w:marBottom w:val="0"/>
          <w:divBdr>
            <w:top w:val="none" w:sz="0" w:space="0" w:color="auto"/>
            <w:left w:val="none" w:sz="0" w:space="0" w:color="auto"/>
            <w:bottom w:val="none" w:sz="0" w:space="0" w:color="auto"/>
            <w:right w:val="none" w:sz="0" w:space="0" w:color="auto"/>
          </w:divBdr>
        </w:div>
        <w:div w:id="551967984">
          <w:marLeft w:val="640"/>
          <w:marRight w:val="0"/>
          <w:marTop w:val="0"/>
          <w:marBottom w:val="0"/>
          <w:divBdr>
            <w:top w:val="none" w:sz="0" w:space="0" w:color="auto"/>
            <w:left w:val="none" w:sz="0" w:space="0" w:color="auto"/>
            <w:bottom w:val="none" w:sz="0" w:space="0" w:color="auto"/>
            <w:right w:val="none" w:sz="0" w:space="0" w:color="auto"/>
          </w:divBdr>
        </w:div>
        <w:div w:id="290598734">
          <w:marLeft w:val="640"/>
          <w:marRight w:val="0"/>
          <w:marTop w:val="0"/>
          <w:marBottom w:val="0"/>
          <w:divBdr>
            <w:top w:val="none" w:sz="0" w:space="0" w:color="auto"/>
            <w:left w:val="none" w:sz="0" w:space="0" w:color="auto"/>
            <w:bottom w:val="none" w:sz="0" w:space="0" w:color="auto"/>
            <w:right w:val="none" w:sz="0" w:space="0" w:color="auto"/>
          </w:divBdr>
        </w:div>
        <w:div w:id="1293950042">
          <w:marLeft w:val="640"/>
          <w:marRight w:val="0"/>
          <w:marTop w:val="0"/>
          <w:marBottom w:val="0"/>
          <w:divBdr>
            <w:top w:val="none" w:sz="0" w:space="0" w:color="auto"/>
            <w:left w:val="none" w:sz="0" w:space="0" w:color="auto"/>
            <w:bottom w:val="none" w:sz="0" w:space="0" w:color="auto"/>
            <w:right w:val="none" w:sz="0" w:space="0" w:color="auto"/>
          </w:divBdr>
        </w:div>
        <w:div w:id="851065943">
          <w:marLeft w:val="640"/>
          <w:marRight w:val="0"/>
          <w:marTop w:val="0"/>
          <w:marBottom w:val="0"/>
          <w:divBdr>
            <w:top w:val="none" w:sz="0" w:space="0" w:color="auto"/>
            <w:left w:val="none" w:sz="0" w:space="0" w:color="auto"/>
            <w:bottom w:val="none" w:sz="0" w:space="0" w:color="auto"/>
            <w:right w:val="none" w:sz="0" w:space="0" w:color="auto"/>
          </w:divBdr>
        </w:div>
        <w:div w:id="1862547984">
          <w:marLeft w:val="640"/>
          <w:marRight w:val="0"/>
          <w:marTop w:val="0"/>
          <w:marBottom w:val="0"/>
          <w:divBdr>
            <w:top w:val="none" w:sz="0" w:space="0" w:color="auto"/>
            <w:left w:val="none" w:sz="0" w:space="0" w:color="auto"/>
            <w:bottom w:val="none" w:sz="0" w:space="0" w:color="auto"/>
            <w:right w:val="none" w:sz="0" w:space="0" w:color="auto"/>
          </w:divBdr>
        </w:div>
        <w:div w:id="481384068">
          <w:marLeft w:val="640"/>
          <w:marRight w:val="0"/>
          <w:marTop w:val="0"/>
          <w:marBottom w:val="0"/>
          <w:divBdr>
            <w:top w:val="none" w:sz="0" w:space="0" w:color="auto"/>
            <w:left w:val="none" w:sz="0" w:space="0" w:color="auto"/>
            <w:bottom w:val="none" w:sz="0" w:space="0" w:color="auto"/>
            <w:right w:val="none" w:sz="0" w:space="0" w:color="auto"/>
          </w:divBdr>
        </w:div>
        <w:div w:id="615715049">
          <w:marLeft w:val="640"/>
          <w:marRight w:val="0"/>
          <w:marTop w:val="0"/>
          <w:marBottom w:val="0"/>
          <w:divBdr>
            <w:top w:val="none" w:sz="0" w:space="0" w:color="auto"/>
            <w:left w:val="none" w:sz="0" w:space="0" w:color="auto"/>
            <w:bottom w:val="none" w:sz="0" w:space="0" w:color="auto"/>
            <w:right w:val="none" w:sz="0" w:space="0" w:color="auto"/>
          </w:divBdr>
        </w:div>
        <w:div w:id="1054158700">
          <w:marLeft w:val="640"/>
          <w:marRight w:val="0"/>
          <w:marTop w:val="0"/>
          <w:marBottom w:val="0"/>
          <w:divBdr>
            <w:top w:val="none" w:sz="0" w:space="0" w:color="auto"/>
            <w:left w:val="none" w:sz="0" w:space="0" w:color="auto"/>
            <w:bottom w:val="none" w:sz="0" w:space="0" w:color="auto"/>
            <w:right w:val="none" w:sz="0" w:space="0" w:color="auto"/>
          </w:divBdr>
        </w:div>
        <w:div w:id="1751076965">
          <w:marLeft w:val="640"/>
          <w:marRight w:val="0"/>
          <w:marTop w:val="0"/>
          <w:marBottom w:val="0"/>
          <w:divBdr>
            <w:top w:val="none" w:sz="0" w:space="0" w:color="auto"/>
            <w:left w:val="none" w:sz="0" w:space="0" w:color="auto"/>
            <w:bottom w:val="none" w:sz="0" w:space="0" w:color="auto"/>
            <w:right w:val="none" w:sz="0" w:space="0" w:color="auto"/>
          </w:divBdr>
        </w:div>
        <w:div w:id="1169902618">
          <w:marLeft w:val="640"/>
          <w:marRight w:val="0"/>
          <w:marTop w:val="0"/>
          <w:marBottom w:val="0"/>
          <w:divBdr>
            <w:top w:val="none" w:sz="0" w:space="0" w:color="auto"/>
            <w:left w:val="none" w:sz="0" w:space="0" w:color="auto"/>
            <w:bottom w:val="none" w:sz="0" w:space="0" w:color="auto"/>
            <w:right w:val="none" w:sz="0" w:space="0" w:color="auto"/>
          </w:divBdr>
        </w:div>
        <w:div w:id="448626398">
          <w:marLeft w:val="640"/>
          <w:marRight w:val="0"/>
          <w:marTop w:val="0"/>
          <w:marBottom w:val="0"/>
          <w:divBdr>
            <w:top w:val="none" w:sz="0" w:space="0" w:color="auto"/>
            <w:left w:val="none" w:sz="0" w:space="0" w:color="auto"/>
            <w:bottom w:val="none" w:sz="0" w:space="0" w:color="auto"/>
            <w:right w:val="none" w:sz="0" w:space="0" w:color="auto"/>
          </w:divBdr>
        </w:div>
        <w:div w:id="734815756">
          <w:marLeft w:val="640"/>
          <w:marRight w:val="0"/>
          <w:marTop w:val="0"/>
          <w:marBottom w:val="0"/>
          <w:divBdr>
            <w:top w:val="none" w:sz="0" w:space="0" w:color="auto"/>
            <w:left w:val="none" w:sz="0" w:space="0" w:color="auto"/>
            <w:bottom w:val="none" w:sz="0" w:space="0" w:color="auto"/>
            <w:right w:val="none" w:sz="0" w:space="0" w:color="auto"/>
          </w:divBdr>
        </w:div>
        <w:div w:id="2079015085">
          <w:marLeft w:val="640"/>
          <w:marRight w:val="0"/>
          <w:marTop w:val="0"/>
          <w:marBottom w:val="0"/>
          <w:divBdr>
            <w:top w:val="none" w:sz="0" w:space="0" w:color="auto"/>
            <w:left w:val="none" w:sz="0" w:space="0" w:color="auto"/>
            <w:bottom w:val="none" w:sz="0" w:space="0" w:color="auto"/>
            <w:right w:val="none" w:sz="0" w:space="0" w:color="auto"/>
          </w:divBdr>
        </w:div>
        <w:div w:id="1453208294">
          <w:marLeft w:val="640"/>
          <w:marRight w:val="0"/>
          <w:marTop w:val="0"/>
          <w:marBottom w:val="0"/>
          <w:divBdr>
            <w:top w:val="none" w:sz="0" w:space="0" w:color="auto"/>
            <w:left w:val="none" w:sz="0" w:space="0" w:color="auto"/>
            <w:bottom w:val="none" w:sz="0" w:space="0" w:color="auto"/>
            <w:right w:val="none" w:sz="0" w:space="0" w:color="auto"/>
          </w:divBdr>
        </w:div>
        <w:div w:id="896209755">
          <w:marLeft w:val="640"/>
          <w:marRight w:val="0"/>
          <w:marTop w:val="0"/>
          <w:marBottom w:val="0"/>
          <w:divBdr>
            <w:top w:val="none" w:sz="0" w:space="0" w:color="auto"/>
            <w:left w:val="none" w:sz="0" w:space="0" w:color="auto"/>
            <w:bottom w:val="none" w:sz="0" w:space="0" w:color="auto"/>
            <w:right w:val="none" w:sz="0" w:space="0" w:color="auto"/>
          </w:divBdr>
        </w:div>
        <w:div w:id="529344707">
          <w:marLeft w:val="640"/>
          <w:marRight w:val="0"/>
          <w:marTop w:val="0"/>
          <w:marBottom w:val="0"/>
          <w:divBdr>
            <w:top w:val="none" w:sz="0" w:space="0" w:color="auto"/>
            <w:left w:val="none" w:sz="0" w:space="0" w:color="auto"/>
            <w:bottom w:val="none" w:sz="0" w:space="0" w:color="auto"/>
            <w:right w:val="none" w:sz="0" w:space="0" w:color="auto"/>
          </w:divBdr>
        </w:div>
        <w:div w:id="1597983240">
          <w:marLeft w:val="640"/>
          <w:marRight w:val="0"/>
          <w:marTop w:val="0"/>
          <w:marBottom w:val="0"/>
          <w:divBdr>
            <w:top w:val="none" w:sz="0" w:space="0" w:color="auto"/>
            <w:left w:val="none" w:sz="0" w:space="0" w:color="auto"/>
            <w:bottom w:val="none" w:sz="0" w:space="0" w:color="auto"/>
            <w:right w:val="none" w:sz="0" w:space="0" w:color="auto"/>
          </w:divBdr>
        </w:div>
      </w:divsChild>
    </w:div>
    <w:div w:id="1058944467">
      <w:bodyDiv w:val="1"/>
      <w:marLeft w:val="0"/>
      <w:marRight w:val="0"/>
      <w:marTop w:val="0"/>
      <w:marBottom w:val="0"/>
      <w:divBdr>
        <w:top w:val="none" w:sz="0" w:space="0" w:color="auto"/>
        <w:left w:val="none" w:sz="0" w:space="0" w:color="auto"/>
        <w:bottom w:val="none" w:sz="0" w:space="0" w:color="auto"/>
        <w:right w:val="none" w:sz="0" w:space="0" w:color="auto"/>
      </w:divBdr>
      <w:divsChild>
        <w:div w:id="850142919">
          <w:marLeft w:val="640"/>
          <w:marRight w:val="0"/>
          <w:marTop w:val="0"/>
          <w:marBottom w:val="0"/>
          <w:divBdr>
            <w:top w:val="none" w:sz="0" w:space="0" w:color="auto"/>
            <w:left w:val="none" w:sz="0" w:space="0" w:color="auto"/>
            <w:bottom w:val="none" w:sz="0" w:space="0" w:color="auto"/>
            <w:right w:val="none" w:sz="0" w:space="0" w:color="auto"/>
          </w:divBdr>
        </w:div>
        <w:div w:id="1091046687">
          <w:marLeft w:val="640"/>
          <w:marRight w:val="0"/>
          <w:marTop w:val="0"/>
          <w:marBottom w:val="0"/>
          <w:divBdr>
            <w:top w:val="none" w:sz="0" w:space="0" w:color="auto"/>
            <w:left w:val="none" w:sz="0" w:space="0" w:color="auto"/>
            <w:bottom w:val="none" w:sz="0" w:space="0" w:color="auto"/>
            <w:right w:val="none" w:sz="0" w:space="0" w:color="auto"/>
          </w:divBdr>
        </w:div>
        <w:div w:id="1891459959">
          <w:marLeft w:val="640"/>
          <w:marRight w:val="0"/>
          <w:marTop w:val="0"/>
          <w:marBottom w:val="0"/>
          <w:divBdr>
            <w:top w:val="none" w:sz="0" w:space="0" w:color="auto"/>
            <w:left w:val="none" w:sz="0" w:space="0" w:color="auto"/>
            <w:bottom w:val="none" w:sz="0" w:space="0" w:color="auto"/>
            <w:right w:val="none" w:sz="0" w:space="0" w:color="auto"/>
          </w:divBdr>
        </w:div>
        <w:div w:id="2076512647">
          <w:marLeft w:val="640"/>
          <w:marRight w:val="0"/>
          <w:marTop w:val="0"/>
          <w:marBottom w:val="0"/>
          <w:divBdr>
            <w:top w:val="none" w:sz="0" w:space="0" w:color="auto"/>
            <w:left w:val="none" w:sz="0" w:space="0" w:color="auto"/>
            <w:bottom w:val="none" w:sz="0" w:space="0" w:color="auto"/>
            <w:right w:val="none" w:sz="0" w:space="0" w:color="auto"/>
          </w:divBdr>
        </w:div>
        <w:div w:id="2071927189">
          <w:marLeft w:val="640"/>
          <w:marRight w:val="0"/>
          <w:marTop w:val="0"/>
          <w:marBottom w:val="0"/>
          <w:divBdr>
            <w:top w:val="none" w:sz="0" w:space="0" w:color="auto"/>
            <w:left w:val="none" w:sz="0" w:space="0" w:color="auto"/>
            <w:bottom w:val="none" w:sz="0" w:space="0" w:color="auto"/>
            <w:right w:val="none" w:sz="0" w:space="0" w:color="auto"/>
          </w:divBdr>
        </w:div>
        <w:div w:id="45421323">
          <w:marLeft w:val="640"/>
          <w:marRight w:val="0"/>
          <w:marTop w:val="0"/>
          <w:marBottom w:val="0"/>
          <w:divBdr>
            <w:top w:val="none" w:sz="0" w:space="0" w:color="auto"/>
            <w:left w:val="none" w:sz="0" w:space="0" w:color="auto"/>
            <w:bottom w:val="none" w:sz="0" w:space="0" w:color="auto"/>
            <w:right w:val="none" w:sz="0" w:space="0" w:color="auto"/>
          </w:divBdr>
        </w:div>
        <w:div w:id="641421168">
          <w:marLeft w:val="640"/>
          <w:marRight w:val="0"/>
          <w:marTop w:val="0"/>
          <w:marBottom w:val="0"/>
          <w:divBdr>
            <w:top w:val="none" w:sz="0" w:space="0" w:color="auto"/>
            <w:left w:val="none" w:sz="0" w:space="0" w:color="auto"/>
            <w:bottom w:val="none" w:sz="0" w:space="0" w:color="auto"/>
            <w:right w:val="none" w:sz="0" w:space="0" w:color="auto"/>
          </w:divBdr>
        </w:div>
        <w:div w:id="618147538">
          <w:marLeft w:val="640"/>
          <w:marRight w:val="0"/>
          <w:marTop w:val="0"/>
          <w:marBottom w:val="0"/>
          <w:divBdr>
            <w:top w:val="none" w:sz="0" w:space="0" w:color="auto"/>
            <w:left w:val="none" w:sz="0" w:space="0" w:color="auto"/>
            <w:bottom w:val="none" w:sz="0" w:space="0" w:color="auto"/>
            <w:right w:val="none" w:sz="0" w:space="0" w:color="auto"/>
          </w:divBdr>
        </w:div>
        <w:div w:id="1340156559">
          <w:marLeft w:val="640"/>
          <w:marRight w:val="0"/>
          <w:marTop w:val="0"/>
          <w:marBottom w:val="0"/>
          <w:divBdr>
            <w:top w:val="none" w:sz="0" w:space="0" w:color="auto"/>
            <w:left w:val="none" w:sz="0" w:space="0" w:color="auto"/>
            <w:bottom w:val="none" w:sz="0" w:space="0" w:color="auto"/>
            <w:right w:val="none" w:sz="0" w:space="0" w:color="auto"/>
          </w:divBdr>
        </w:div>
        <w:div w:id="1269433666">
          <w:marLeft w:val="640"/>
          <w:marRight w:val="0"/>
          <w:marTop w:val="0"/>
          <w:marBottom w:val="0"/>
          <w:divBdr>
            <w:top w:val="none" w:sz="0" w:space="0" w:color="auto"/>
            <w:left w:val="none" w:sz="0" w:space="0" w:color="auto"/>
            <w:bottom w:val="none" w:sz="0" w:space="0" w:color="auto"/>
            <w:right w:val="none" w:sz="0" w:space="0" w:color="auto"/>
          </w:divBdr>
        </w:div>
        <w:div w:id="759526263">
          <w:marLeft w:val="640"/>
          <w:marRight w:val="0"/>
          <w:marTop w:val="0"/>
          <w:marBottom w:val="0"/>
          <w:divBdr>
            <w:top w:val="none" w:sz="0" w:space="0" w:color="auto"/>
            <w:left w:val="none" w:sz="0" w:space="0" w:color="auto"/>
            <w:bottom w:val="none" w:sz="0" w:space="0" w:color="auto"/>
            <w:right w:val="none" w:sz="0" w:space="0" w:color="auto"/>
          </w:divBdr>
        </w:div>
        <w:div w:id="1299990554">
          <w:marLeft w:val="640"/>
          <w:marRight w:val="0"/>
          <w:marTop w:val="0"/>
          <w:marBottom w:val="0"/>
          <w:divBdr>
            <w:top w:val="none" w:sz="0" w:space="0" w:color="auto"/>
            <w:left w:val="none" w:sz="0" w:space="0" w:color="auto"/>
            <w:bottom w:val="none" w:sz="0" w:space="0" w:color="auto"/>
            <w:right w:val="none" w:sz="0" w:space="0" w:color="auto"/>
          </w:divBdr>
        </w:div>
        <w:div w:id="863523617">
          <w:marLeft w:val="640"/>
          <w:marRight w:val="0"/>
          <w:marTop w:val="0"/>
          <w:marBottom w:val="0"/>
          <w:divBdr>
            <w:top w:val="none" w:sz="0" w:space="0" w:color="auto"/>
            <w:left w:val="none" w:sz="0" w:space="0" w:color="auto"/>
            <w:bottom w:val="none" w:sz="0" w:space="0" w:color="auto"/>
            <w:right w:val="none" w:sz="0" w:space="0" w:color="auto"/>
          </w:divBdr>
        </w:div>
        <w:div w:id="879972004">
          <w:marLeft w:val="640"/>
          <w:marRight w:val="0"/>
          <w:marTop w:val="0"/>
          <w:marBottom w:val="0"/>
          <w:divBdr>
            <w:top w:val="none" w:sz="0" w:space="0" w:color="auto"/>
            <w:left w:val="none" w:sz="0" w:space="0" w:color="auto"/>
            <w:bottom w:val="none" w:sz="0" w:space="0" w:color="auto"/>
            <w:right w:val="none" w:sz="0" w:space="0" w:color="auto"/>
          </w:divBdr>
        </w:div>
        <w:div w:id="313801343">
          <w:marLeft w:val="640"/>
          <w:marRight w:val="0"/>
          <w:marTop w:val="0"/>
          <w:marBottom w:val="0"/>
          <w:divBdr>
            <w:top w:val="none" w:sz="0" w:space="0" w:color="auto"/>
            <w:left w:val="none" w:sz="0" w:space="0" w:color="auto"/>
            <w:bottom w:val="none" w:sz="0" w:space="0" w:color="auto"/>
            <w:right w:val="none" w:sz="0" w:space="0" w:color="auto"/>
          </w:divBdr>
        </w:div>
        <w:div w:id="1030375645">
          <w:marLeft w:val="640"/>
          <w:marRight w:val="0"/>
          <w:marTop w:val="0"/>
          <w:marBottom w:val="0"/>
          <w:divBdr>
            <w:top w:val="none" w:sz="0" w:space="0" w:color="auto"/>
            <w:left w:val="none" w:sz="0" w:space="0" w:color="auto"/>
            <w:bottom w:val="none" w:sz="0" w:space="0" w:color="auto"/>
            <w:right w:val="none" w:sz="0" w:space="0" w:color="auto"/>
          </w:divBdr>
        </w:div>
        <w:div w:id="1953632356">
          <w:marLeft w:val="640"/>
          <w:marRight w:val="0"/>
          <w:marTop w:val="0"/>
          <w:marBottom w:val="0"/>
          <w:divBdr>
            <w:top w:val="none" w:sz="0" w:space="0" w:color="auto"/>
            <w:left w:val="none" w:sz="0" w:space="0" w:color="auto"/>
            <w:bottom w:val="none" w:sz="0" w:space="0" w:color="auto"/>
            <w:right w:val="none" w:sz="0" w:space="0" w:color="auto"/>
          </w:divBdr>
        </w:div>
        <w:div w:id="1395008748">
          <w:marLeft w:val="640"/>
          <w:marRight w:val="0"/>
          <w:marTop w:val="0"/>
          <w:marBottom w:val="0"/>
          <w:divBdr>
            <w:top w:val="none" w:sz="0" w:space="0" w:color="auto"/>
            <w:left w:val="none" w:sz="0" w:space="0" w:color="auto"/>
            <w:bottom w:val="none" w:sz="0" w:space="0" w:color="auto"/>
            <w:right w:val="none" w:sz="0" w:space="0" w:color="auto"/>
          </w:divBdr>
        </w:div>
        <w:div w:id="269242102">
          <w:marLeft w:val="640"/>
          <w:marRight w:val="0"/>
          <w:marTop w:val="0"/>
          <w:marBottom w:val="0"/>
          <w:divBdr>
            <w:top w:val="none" w:sz="0" w:space="0" w:color="auto"/>
            <w:left w:val="none" w:sz="0" w:space="0" w:color="auto"/>
            <w:bottom w:val="none" w:sz="0" w:space="0" w:color="auto"/>
            <w:right w:val="none" w:sz="0" w:space="0" w:color="auto"/>
          </w:divBdr>
        </w:div>
        <w:div w:id="1217277970">
          <w:marLeft w:val="640"/>
          <w:marRight w:val="0"/>
          <w:marTop w:val="0"/>
          <w:marBottom w:val="0"/>
          <w:divBdr>
            <w:top w:val="none" w:sz="0" w:space="0" w:color="auto"/>
            <w:left w:val="none" w:sz="0" w:space="0" w:color="auto"/>
            <w:bottom w:val="none" w:sz="0" w:space="0" w:color="auto"/>
            <w:right w:val="none" w:sz="0" w:space="0" w:color="auto"/>
          </w:divBdr>
        </w:div>
        <w:div w:id="967465759">
          <w:marLeft w:val="640"/>
          <w:marRight w:val="0"/>
          <w:marTop w:val="0"/>
          <w:marBottom w:val="0"/>
          <w:divBdr>
            <w:top w:val="none" w:sz="0" w:space="0" w:color="auto"/>
            <w:left w:val="none" w:sz="0" w:space="0" w:color="auto"/>
            <w:bottom w:val="none" w:sz="0" w:space="0" w:color="auto"/>
            <w:right w:val="none" w:sz="0" w:space="0" w:color="auto"/>
          </w:divBdr>
        </w:div>
        <w:div w:id="1626152742">
          <w:marLeft w:val="640"/>
          <w:marRight w:val="0"/>
          <w:marTop w:val="0"/>
          <w:marBottom w:val="0"/>
          <w:divBdr>
            <w:top w:val="none" w:sz="0" w:space="0" w:color="auto"/>
            <w:left w:val="none" w:sz="0" w:space="0" w:color="auto"/>
            <w:bottom w:val="none" w:sz="0" w:space="0" w:color="auto"/>
            <w:right w:val="none" w:sz="0" w:space="0" w:color="auto"/>
          </w:divBdr>
        </w:div>
        <w:div w:id="2033919707">
          <w:marLeft w:val="640"/>
          <w:marRight w:val="0"/>
          <w:marTop w:val="0"/>
          <w:marBottom w:val="0"/>
          <w:divBdr>
            <w:top w:val="none" w:sz="0" w:space="0" w:color="auto"/>
            <w:left w:val="none" w:sz="0" w:space="0" w:color="auto"/>
            <w:bottom w:val="none" w:sz="0" w:space="0" w:color="auto"/>
            <w:right w:val="none" w:sz="0" w:space="0" w:color="auto"/>
          </w:divBdr>
        </w:div>
        <w:div w:id="1129058350">
          <w:marLeft w:val="640"/>
          <w:marRight w:val="0"/>
          <w:marTop w:val="0"/>
          <w:marBottom w:val="0"/>
          <w:divBdr>
            <w:top w:val="none" w:sz="0" w:space="0" w:color="auto"/>
            <w:left w:val="none" w:sz="0" w:space="0" w:color="auto"/>
            <w:bottom w:val="none" w:sz="0" w:space="0" w:color="auto"/>
            <w:right w:val="none" w:sz="0" w:space="0" w:color="auto"/>
          </w:divBdr>
        </w:div>
        <w:div w:id="930434153">
          <w:marLeft w:val="640"/>
          <w:marRight w:val="0"/>
          <w:marTop w:val="0"/>
          <w:marBottom w:val="0"/>
          <w:divBdr>
            <w:top w:val="none" w:sz="0" w:space="0" w:color="auto"/>
            <w:left w:val="none" w:sz="0" w:space="0" w:color="auto"/>
            <w:bottom w:val="none" w:sz="0" w:space="0" w:color="auto"/>
            <w:right w:val="none" w:sz="0" w:space="0" w:color="auto"/>
          </w:divBdr>
        </w:div>
        <w:div w:id="70009954">
          <w:marLeft w:val="640"/>
          <w:marRight w:val="0"/>
          <w:marTop w:val="0"/>
          <w:marBottom w:val="0"/>
          <w:divBdr>
            <w:top w:val="none" w:sz="0" w:space="0" w:color="auto"/>
            <w:left w:val="none" w:sz="0" w:space="0" w:color="auto"/>
            <w:bottom w:val="none" w:sz="0" w:space="0" w:color="auto"/>
            <w:right w:val="none" w:sz="0" w:space="0" w:color="auto"/>
          </w:divBdr>
        </w:div>
        <w:div w:id="1878271209">
          <w:marLeft w:val="640"/>
          <w:marRight w:val="0"/>
          <w:marTop w:val="0"/>
          <w:marBottom w:val="0"/>
          <w:divBdr>
            <w:top w:val="none" w:sz="0" w:space="0" w:color="auto"/>
            <w:left w:val="none" w:sz="0" w:space="0" w:color="auto"/>
            <w:bottom w:val="none" w:sz="0" w:space="0" w:color="auto"/>
            <w:right w:val="none" w:sz="0" w:space="0" w:color="auto"/>
          </w:divBdr>
        </w:div>
        <w:div w:id="472134995">
          <w:marLeft w:val="640"/>
          <w:marRight w:val="0"/>
          <w:marTop w:val="0"/>
          <w:marBottom w:val="0"/>
          <w:divBdr>
            <w:top w:val="none" w:sz="0" w:space="0" w:color="auto"/>
            <w:left w:val="none" w:sz="0" w:space="0" w:color="auto"/>
            <w:bottom w:val="none" w:sz="0" w:space="0" w:color="auto"/>
            <w:right w:val="none" w:sz="0" w:space="0" w:color="auto"/>
          </w:divBdr>
        </w:div>
        <w:div w:id="1102184511">
          <w:marLeft w:val="640"/>
          <w:marRight w:val="0"/>
          <w:marTop w:val="0"/>
          <w:marBottom w:val="0"/>
          <w:divBdr>
            <w:top w:val="none" w:sz="0" w:space="0" w:color="auto"/>
            <w:left w:val="none" w:sz="0" w:space="0" w:color="auto"/>
            <w:bottom w:val="none" w:sz="0" w:space="0" w:color="auto"/>
            <w:right w:val="none" w:sz="0" w:space="0" w:color="auto"/>
          </w:divBdr>
        </w:div>
        <w:div w:id="1737429774">
          <w:marLeft w:val="640"/>
          <w:marRight w:val="0"/>
          <w:marTop w:val="0"/>
          <w:marBottom w:val="0"/>
          <w:divBdr>
            <w:top w:val="none" w:sz="0" w:space="0" w:color="auto"/>
            <w:left w:val="none" w:sz="0" w:space="0" w:color="auto"/>
            <w:bottom w:val="none" w:sz="0" w:space="0" w:color="auto"/>
            <w:right w:val="none" w:sz="0" w:space="0" w:color="auto"/>
          </w:divBdr>
        </w:div>
        <w:div w:id="397435130">
          <w:marLeft w:val="640"/>
          <w:marRight w:val="0"/>
          <w:marTop w:val="0"/>
          <w:marBottom w:val="0"/>
          <w:divBdr>
            <w:top w:val="none" w:sz="0" w:space="0" w:color="auto"/>
            <w:left w:val="none" w:sz="0" w:space="0" w:color="auto"/>
            <w:bottom w:val="none" w:sz="0" w:space="0" w:color="auto"/>
            <w:right w:val="none" w:sz="0" w:space="0" w:color="auto"/>
          </w:divBdr>
        </w:div>
        <w:div w:id="34741269">
          <w:marLeft w:val="640"/>
          <w:marRight w:val="0"/>
          <w:marTop w:val="0"/>
          <w:marBottom w:val="0"/>
          <w:divBdr>
            <w:top w:val="none" w:sz="0" w:space="0" w:color="auto"/>
            <w:left w:val="none" w:sz="0" w:space="0" w:color="auto"/>
            <w:bottom w:val="none" w:sz="0" w:space="0" w:color="auto"/>
            <w:right w:val="none" w:sz="0" w:space="0" w:color="auto"/>
          </w:divBdr>
        </w:div>
        <w:div w:id="1815759059">
          <w:marLeft w:val="640"/>
          <w:marRight w:val="0"/>
          <w:marTop w:val="0"/>
          <w:marBottom w:val="0"/>
          <w:divBdr>
            <w:top w:val="none" w:sz="0" w:space="0" w:color="auto"/>
            <w:left w:val="none" w:sz="0" w:space="0" w:color="auto"/>
            <w:bottom w:val="none" w:sz="0" w:space="0" w:color="auto"/>
            <w:right w:val="none" w:sz="0" w:space="0" w:color="auto"/>
          </w:divBdr>
        </w:div>
        <w:div w:id="1482817995">
          <w:marLeft w:val="640"/>
          <w:marRight w:val="0"/>
          <w:marTop w:val="0"/>
          <w:marBottom w:val="0"/>
          <w:divBdr>
            <w:top w:val="none" w:sz="0" w:space="0" w:color="auto"/>
            <w:left w:val="none" w:sz="0" w:space="0" w:color="auto"/>
            <w:bottom w:val="none" w:sz="0" w:space="0" w:color="auto"/>
            <w:right w:val="none" w:sz="0" w:space="0" w:color="auto"/>
          </w:divBdr>
        </w:div>
        <w:div w:id="1350529343">
          <w:marLeft w:val="640"/>
          <w:marRight w:val="0"/>
          <w:marTop w:val="0"/>
          <w:marBottom w:val="0"/>
          <w:divBdr>
            <w:top w:val="none" w:sz="0" w:space="0" w:color="auto"/>
            <w:left w:val="none" w:sz="0" w:space="0" w:color="auto"/>
            <w:bottom w:val="none" w:sz="0" w:space="0" w:color="auto"/>
            <w:right w:val="none" w:sz="0" w:space="0" w:color="auto"/>
          </w:divBdr>
        </w:div>
        <w:div w:id="555891900">
          <w:marLeft w:val="640"/>
          <w:marRight w:val="0"/>
          <w:marTop w:val="0"/>
          <w:marBottom w:val="0"/>
          <w:divBdr>
            <w:top w:val="none" w:sz="0" w:space="0" w:color="auto"/>
            <w:left w:val="none" w:sz="0" w:space="0" w:color="auto"/>
            <w:bottom w:val="none" w:sz="0" w:space="0" w:color="auto"/>
            <w:right w:val="none" w:sz="0" w:space="0" w:color="auto"/>
          </w:divBdr>
        </w:div>
        <w:div w:id="32048736">
          <w:marLeft w:val="640"/>
          <w:marRight w:val="0"/>
          <w:marTop w:val="0"/>
          <w:marBottom w:val="0"/>
          <w:divBdr>
            <w:top w:val="none" w:sz="0" w:space="0" w:color="auto"/>
            <w:left w:val="none" w:sz="0" w:space="0" w:color="auto"/>
            <w:bottom w:val="none" w:sz="0" w:space="0" w:color="auto"/>
            <w:right w:val="none" w:sz="0" w:space="0" w:color="auto"/>
          </w:divBdr>
        </w:div>
        <w:div w:id="721290952">
          <w:marLeft w:val="640"/>
          <w:marRight w:val="0"/>
          <w:marTop w:val="0"/>
          <w:marBottom w:val="0"/>
          <w:divBdr>
            <w:top w:val="none" w:sz="0" w:space="0" w:color="auto"/>
            <w:left w:val="none" w:sz="0" w:space="0" w:color="auto"/>
            <w:bottom w:val="none" w:sz="0" w:space="0" w:color="auto"/>
            <w:right w:val="none" w:sz="0" w:space="0" w:color="auto"/>
          </w:divBdr>
        </w:div>
        <w:div w:id="1067143613">
          <w:marLeft w:val="640"/>
          <w:marRight w:val="0"/>
          <w:marTop w:val="0"/>
          <w:marBottom w:val="0"/>
          <w:divBdr>
            <w:top w:val="none" w:sz="0" w:space="0" w:color="auto"/>
            <w:left w:val="none" w:sz="0" w:space="0" w:color="auto"/>
            <w:bottom w:val="none" w:sz="0" w:space="0" w:color="auto"/>
            <w:right w:val="none" w:sz="0" w:space="0" w:color="auto"/>
          </w:divBdr>
        </w:div>
        <w:div w:id="1357149581">
          <w:marLeft w:val="640"/>
          <w:marRight w:val="0"/>
          <w:marTop w:val="0"/>
          <w:marBottom w:val="0"/>
          <w:divBdr>
            <w:top w:val="none" w:sz="0" w:space="0" w:color="auto"/>
            <w:left w:val="none" w:sz="0" w:space="0" w:color="auto"/>
            <w:bottom w:val="none" w:sz="0" w:space="0" w:color="auto"/>
            <w:right w:val="none" w:sz="0" w:space="0" w:color="auto"/>
          </w:divBdr>
        </w:div>
        <w:div w:id="1488134133">
          <w:marLeft w:val="640"/>
          <w:marRight w:val="0"/>
          <w:marTop w:val="0"/>
          <w:marBottom w:val="0"/>
          <w:divBdr>
            <w:top w:val="none" w:sz="0" w:space="0" w:color="auto"/>
            <w:left w:val="none" w:sz="0" w:space="0" w:color="auto"/>
            <w:bottom w:val="none" w:sz="0" w:space="0" w:color="auto"/>
            <w:right w:val="none" w:sz="0" w:space="0" w:color="auto"/>
          </w:divBdr>
        </w:div>
        <w:div w:id="302585922">
          <w:marLeft w:val="640"/>
          <w:marRight w:val="0"/>
          <w:marTop w:val="0"/>
          <w:marBottom w:val="0"/>
          <w:divBdr>
            <w:top w:val="none" w:sz="0" w:space="0" w:color="auto"/>
            <w:left w:val="none" w:sz="0" w:space="0" w:color="auto"/>
            <w:bottom w:val="none" w:sz="0" w:space="0" w:color="auto"/>
            <w:right w:val="none" w:sz="0" w:space="0" w:color="auto"/>
          </w:divBdr>
        </w:div>
        <w:div w:id="450368185">
          <w:marLeft w:val="640"/>
          <w:marRight w:val="0"/>
          <w:marTop w:val="0"/>
          <w:marBottom w:val="0"/>
          <w:divBdr>
            <w:top w:val="none" w:sz="0" w:space="0" w:color="auto"/>
            <w:left w:val="none" w:sz="0" w:space="0" w:color="auto"/>
            <w:bottom w:val="none" w:sz="0" w:space="0" w:color="auto"/>
            <w:right w:val="none" w:sz="0" w:space="0" w:color="auto"/>
          </w:divBdr>
        </w:div>
        <w:div w:id="1118184939">
          <w:marLeft w:val="640"/>
          <w:marRight w:val="0"/>
          <w:marTop w:val="0"/>
          <w:marBottom w:val="0"/>
          <w:divBdr>
            <w:top w:val="none" w:sz="0" w:space="0" w:color="auto"/>
            <w:left w:val="none" w:sz="0" w:space="0" w:color="auto"/>
            <w:bottom w:val="none" w:sz="0" w:space="0" w:color="auto"/>
            <w:right w:val="none" w:sz="0" w:space="0" w:color="auto"/>
          </w:divBdr>
        </w:div>
      </w:divsChild>
    </w:div>
    <w:div w:id="1145855775">
      <w:bodyDiv w:val="1"/>
      <w:marLeft w:val="0"/>
      <w:marRight w:val="0"/>
      <w:marTop w:val="0"/>
      <w:marBottom w:val="0"/>
      <w:divBdr>
        <w:top w:val="none" w:sz="0" w:space="0" w:color="auto"/>
        <w:left w:val="none" w:sz="0" w:space="0" w:color="auto"/>
        <w:bottom w:val="none" w:sz="0" w:space="0" w:color="auto"/>
        <w:right w:val="none" w:sz="0" w:space="0" w:color="auto"/>
      </w:divBdr>
      <w:divsChild>
        <w:div w:id="1934438738">
          <w:marLeft w:val="0"/>
          <w:marRight w:val="0"/>
          <w:marTop w:val="0"/>
          <w:marBottom w:val="0"/>
          <w:divBdr>
            <w:top w:val="none" w:sz="0" w:space="0" w:color="auto"/>
            <w:left w:val="none" w:sz="0" w:space="0" w:color="auto"/>
            <w:bottom w:val="none" w:sz="0" w:space="0" w:color="auto"/>
            <w:right w:val="none" w:sz="0" w:space="0" w:color="auto"/>
          </w:divBdr>
        </w:div>
        <w:div w:id="907614790">
          <w:marLeft w:val="0"/>
          <w:marRight w:val="0"/>
          <w:marTop w:val="45"/>
          <w:marBottom w:val="75"/>
          <w:divBdr>
            <w:top w:val="none" w:sz="0" w:space="0" w:color="auto"/>
            <w:left w:val="none" w:sz="0" w:space="0" w:color="auto"/>
            <w:bottom w:val="single" w:sz="6" w:space="2" w:color="E1E1E1"/>
            <w:right w:val="none" w:sz="0" w:space="0" w:color="auto"/>
          </w:divBdr>
        </w:div>
      </w:divsChild>
    </w:div>
    <w:div w:id="1146052751">
      <w:bodyDiv w:val="1"/>
      <w:marLeft w:val="0"/>
      <w:marRight w:val="0"/>
      <w:marTop w:val="0"/>
      <w:marBottom w:val="0"/>
      <w:divBdr>
        <w:top w:val="none" w:sz="0" w:space="0" w:color="auto"/>
        <w:left w:val="none" w:sz="0" w:space="0" w:color="auto"/>
        <w:bottom w:val="none" w:sz="0" w:space="0" w:color="auto"/>
        <w:right w:val="none" w:sz="0" w:space="0" w:color="auto"/>
      </w:divBdr>
      <w:divsChild>
        <w:div w:id="306013099">
          <w:marLeft w:val="640"/>
          <w:marRight w:val="0"/>
          <w:marTop w:val="0"/>
          <w:marBottom w:val="0"/>
          <w:divBdr>
            <w:top w:val="none" w:sz="0" w:space="0" w:color="auto"/>
            <w:left w:val="none" w:sz="0" w:space="0" w:color="auto"/>
            <w:bottom w:val="none" w:sz="0" w:space="0" w:color="auto"/>
            <w:right w:val="none" w:sz="0" w:space="0" w:color="auto"/>
          </w:divBdr>
        </w:div>
        <w:div w:id="1338315152">
          <w:marLeft w:val="640"/>
          <w:marRight w:val="0"/>
          <w:marTop w:val="0"/>
          <w:marBottom w:val="0"/>
          <w:divBdr>
            <w:top w:val="none" w:sz="0" w:space="0" w:color="auto"/>
            <w:left w:val="none" w:sz="0" w:space="0" w:color="auto"/>
            <w:bottom w:val="none" w:sz="0" w:space="0" w:color="auto"/>
            <w:right w:val="none" w:sz="0" w:space="0" w:color="auto"/>
          </w:divBdr>
        </w:div>
        <w:div w:id="1603874183">
          <w:marLeft w:val="640"/>
          <w:marRight w:val="0"/>
          <w:marTop w:val="0"/>
          <w:marBottom w:val="0"/>
          <w:divBdr>
            <w:top w:val="none" w:sz="0" w:space="0" w:color="auto"/>
            <w:left w:val="none" w:sz="0" w:space="0" w:color="auto"/>
            <w:bottom w:val="none" w:sz="0" w:space="0" w:color="auto"/>
            <w:right w:val="none" w:sz="0" w:space="0" w:color="auto"/>
          </w:divBdr>
        </w:div>
        <w:div w:id="686366254">
          <w:marLeft w:val="640"/>
          <w:marRight w:val="0"/>
          <w:marTop w:val="0"/>
          <w:marBottom w:val="0"/>
          <w:divBdr>
            <w:top w:val="none" w:sz="0" w:space="0" w:color="auto"/>
            <w:left w:val="none" w:sz="0" w:space="0" w:color="auto"/>
            <w:bottom w:val="none" w:sz="0" w:space="0" w:color="auto"/>
            <w:right w:val="none" w:sz="0" w:space="0" w:color="auto"/>
          </w:divBdr>
        </w:div>
        <w:div w:id="1544322455">
          <w:marLeft w:val="640"/>
          <w:marRight w:val="0"/>
          <w:marTop w:val="0"/>
          <w:marBottom w:val="0"/>
          <w:divBdr>
            <w:top w:val="none" w:sz="0" w:space="0" w:color="auto"/>
            <w:left w:val="none" w:sz="0" w:space="0" w:color="auto"/>
            <w:bottom w:val="none" w:sz="0" w:space="0" w:color="auto"/>
            <w:right w:val="none" w:sz="0" w:space="0" w:color="auto"/>
          </w:divBdr>
        </w:div>
        <w:div w:id="1031340352">
          <w:marLeft w:val="640"/>
          <w:marRight w:val="0"/>
          <w:marTop w:val="0"/>
          <w:marBottom w:val="0"/>
          <w:divBdr>
            <w:top w:val="none" w:sz="0" w:space="0" w:color="auto"/>
            <w:left w:val="none" w:sz="0" w:space="0" w:color="auto"/>
            <w:bottom w:val="none" w:sz="0" w:space="0" w:color="auto"/>
            <w:right w:val="none" w:sz="0" w:space="0" w:color="auto"/>
          </w:divBdr>
        </w:div>
        <w:div w:id="81806956">
          <w:marLeft w:val="640"/>
          <w:marRight w:val="0"/>
          <w:marTop w:val="0"/>
          <w:marBottom w:val="0"/>
          <w:divBdr>
            <w:top w:val="none" w:sz="0" w:space="0" w:color="auto"/>
            <w:left w:val="none" w:sz="0" w:space="0" w:color="auto"/>
            <w:bottom w:val="none" w:sz="0" w:space="0" w:color="auto"/>
            <w:right w:val="none" w:sz="0" w:space="0" w:color="auto"/>
          </w:divBdr>
        </w:div>
        <w:div w:id="1079331170">
          <w:marLeft w:val="640"/>
          <w:marRight w:val="0"/>
          <w:marTop w:val="0"/>
          <w:marBottom w:val="0"/>
          <w:divBdr>
            <w:top w:val="none" w:sz="0" w:space="0" w:color="auto"/>
            <w:left w:val="none" w:sz="0" w:space="0" w:color="auto"/>
            <w:bottom w:val="none" w:sz="0" w:space="0" w:color="auto"/>
            <w:right w:val="none" w:sz="0" w:space="0" w:color="auto"/>
          </w:divBdr>
        </w:div>
        <w:div w:id="1558593156">
          <w:marLeft w:val="640"/>
          <w:marRight w:val="0"/>
          <w:marTop w:val="0"/>
          <w:marBottom w:val="0"/>
          <w:divBdr>
            <w:top w:val="none" w:sz="0" w:space="0" w:color="auto"/>
            <w:left w:val="none" w:sz="0" w:space="0" w:color="auto"/>
            <w:bottom w:val="none" w:sz="0" w:space="0" w:color="auto"/>
            <w:right w:val="none" w:sz="0" w:space="0" w:color="auto"/>
          </w:divBdr>
        </w:div>
        <w:div w:id="1930430257">
          <w:marLeft w:val="640"/>
          <w:marRight w:val="0"/>
          <w:marTop w:val="0"/>
          <w:marBottom w:val="0"/>
          <w:divBdr>
            <w:top w:val="none" w:sz="0" w:space="0" w:color="auto"/>
            <w:left w:val="none" w:sz="0" w:space="0" w:color="auto"/>
            <w:bottom w:val="none" w:sz="0" w:space="0" w:color="auto"/>
            <w:right w:val="none" w:sz="0" w:space="0" w:color="auto"/>
          </w:divBdr>
        </w:div>
        <w:div w:id="1757937948">
          <w:marLeft w:val="640"/>
          <w:marRight w:val="0"/>
          <w:marTop w:val="0"/>
          <w:marBottom w:val="0"/>
          <w:divBdr>
            <w:top w:val="none" w:sz="0" w:space="0" w:color="auto"/>
            <w:left w:val="none" w:sz="0" w:space="0" w:color="auto"/>
            <w:bottom w:val="none" w:sz="0" w:space="0" w:color="auto"/>
            <w:right w:val="none" w:sz="0" w:space="0" w:color="auto"/>
          </w:divBdr>
        </w:div>
        <w:div w:id="514542455">
          <w:marLeft w:val="640"/>
          <w:marRight w:val="0"/>
          <w:marTop w:val="0"/>
          <w:marBottom w:val="0"/>
          <w:divBdr>
            <w:top w:val="none" w:sz="0" w:space="0" w:color="auto"/>
            <w:left w:val="none" w:sz="0" w:space="0" w:color="auto"/>
            <w:bottom w:val="none" w:sz="0" w:space="0" w:color="auto"/>
            <w:right w:val="none" w:sz="0" w:space="0" w:color="auto"/>
          </w:divBdr>
        </w:div>
        <w:div w:id="602883843">
          <w:marLeft w:val="640"/>
          <w:marRight w:val="0"/>
          <w:marTop w:val="0"/>
          <w:marBottom w:val="0"/>
          <w:divBdr>
            <w:top w:val="none" w:sz="0" w:space="0" w:color="auto"/>
            <w:left w:val="none" w:sz="0" w:space="0" w:color="auto"/>
            <w:bottom w:val="none" w:sz="0" w:space="0" w:color="auto"/>
            <w:right w:val="none" w:sz="0" w:space="0" w:color="auto"/>
          </w:divBdr>
        </w:div>
        <w:div w:id="1216241776">
          <w:marLeft w:val="640"/>
          <w:marRight w:val="0"/>
          <w:marTop w:val="0"/>
          <w:marBottom w:val="0"/>
          <w:divBdr>
            <w:top w:val="none" w:sz="0" w:space="0" w:color="auto"/>
            <w:left w:val="none" w:sz="0" w:space="0" w:color="auto"/>
            <w:bottom w:val="none" w:sz="0" w:space="0" w:color="auto"/>
            <w:right w:val="none" w:sz="0" w:space="0" w:color="auto"/>
          </w:divBdr>
        </w:div>
        <w:div w:id="1537233938">
          <w:marLeft w:val="640"/>
          <w:marRight w:val="0"/>
          <w:marTop w:val="0"/>
          <w:marBottom w:val="0"/>
          <w:divBdr>
            <w:top w:val="none" w:sz="0" w:space="0" w:color="auto"/>
            <w:left w:val="none" w:sz="0" w:space="0" w:color="auto"/>
            <w:bottom w:val="none" w:sz="0" w:space="0" w:color="auto"/>
            <w:right w:val="none" w:sz="0" w:space="0" w:color="auto"/>
          </w:divBdr>
        </w:div>
        <w:div w:id="1527526676">
          <w:marLeft w:val="640"/>
          <w:marRight w:val="0"/>
          <w:marTop w:val="0"/>
          <w:marBottom w:val="0"/>
          <w:divBdr>
            <w:top w:val="none" w:sz="0" w:space="0" w:color="auto"/>
            <w:left w:val="none" w:sz="0" w:space="0" w:color="auto"/>
            <w:bottom w:val="none" w:sz="0" w:space="0" w:color="auto"/>
            <w:right w:val="none" w:sz="0" w:space="0" w:color="auto"/>
          </w:divBdr>
        </w:div>
        <w:div w:id="1634166520">
          <w:marLeft w:val="640"/>
          <w:marRight w:val="0"/>
          <w:marTop w:val="0"/>
          <w:marBottom w:val="0"/>
          <w:divBdr>
            <w:top w:val="none" w:sz="0" w:space="0" w:color="auto"/>
            <w:left w:val="none" w:sz="0" w:space="0" w:color="auto"/>
            <w:bottom w:val="none" w:sz="0" w:space="0" w:color="auto"/>
            <w:right w:val="none" w:sz="0" w:space="0" w:color="auto"/>
          </w:divBdr>
        </w:div>
        <w:div w:id="1295135238">
          <w:marLeft w:val="640"/>
          <w:marRight w:val="0"/>
          <w:marTop w:val="0"/>
          <w:marBottom w:val="0"/>
          <w:divBdr>
            <w:top w:val="none" w:sz="0" w:space="0" w:color="auto"/>
            <w:left w:val="none" w:sz="0" w:space="0" w:color="auto"/>
            <w:bottom w:val="none" w:sz="0" w:space="0" w:color="auto"/>
            <w:right w:val="none" w:sz="0" w:space="0" w:color="auto"/>
          </w:divBdr>
        </w:div>
        <w:div w:id="965046480">
          <w:marLeft w:val="640"/>
          <w:marRight w:val="0"/>
          <w:marTop w:val="0"/>
          <w:marBottom w:val="0"/>
          <w:divBdr>
            <w:top w:val="none" w:sz="0" w:space="0" w:color="auto"/>
            <w:left w:val="none" w:sz="0" w:space="0" w:color="auto"/>
            <w:bottom w:val="none" w:sz="0" w:space="0" w:color="auto"/>
            <w:right w:val="none" w:sz="0" w:space="0" w:color="auto"/>
          </w:divBdr>
        </w:div>
        <w:div w:id="1927181803">
          <w:marLeft w:val="640"/>
          <w:marRight w:val="0"/>
          <w:marTop w:val="0"/>
          <w:marBottom w:val="0"/>
          <w:divBdr>
            <w:top w:val="none" w:sz="0" w:space="0" w:color="auto"/>
            <w:left w:val="none" w:sz="0" w:space="0" w:color="auto"/>
            <w:bottom w:val="none" w:sz="0" w:space="0" w:color="auto"/>
            <w:right w:val="none" w:sz="0" w:space="0" w:color="auto"/>
          </w:divBdr>
        </w:div>
        <w:div w:id="1948614449">
          <w:marLeft w:val="640"/>
          <w:marRight w:val="0"/>
          <w:marTop w:val="0"/>
          <w:marBottom w:val="0"/>
          <w:divBdr>
            <w:top w:val="none" w:sz="0" w:space="0" w:color="auto"/>
            <w:left w:val="none" w:sz="0" w:space="0" w:color="auto"/>
            <w:bottom w:val="none" w:sz="0" w:space="0" w:color="auto"/>
            <w:right w:val="none" w:sz="0" w:space="0" w:color="auto"/>
          </w:divBdr>
        </w:div>
        <w:div w:id="739445558">
          <w:marLeft w:val="640"/>
          <w:marRight w:val="0"/>
          <w:marTop w:val="0"/>
          <w:marBottom w:val="0"/>
          <w:divBdr>
            <w:top w:val="none" w:sz="0" w:space="0" w:color="auto"/>
            <w:left w:val="none" w:sz="0" w:space="0" w:color="auto"/>
            <w:bottom w:val="none" w:sz="0" w:space="0" w:color="auto"/>
            <w:right w:val="none" w:sz="0" w:space="0" w:color="auto"/>
          </w:divBdr>
        </w:div>
        <w:div w:id="318117264">
          <w:marLeft w:val="640"/>
          <w:marRight w:val="0"/>
          <w:marTop w:val="0"/>
          <w:marBottom w:val="0"/>
          <w:divBdr>
            <w:top w:val="none" w:sz="0" w:space="0" w:color="auto"/>
            <w:left w:val="none" w:sz="0" w:space="0" w:color="auto"/>
            <w:bottom w:val="none" w:sz="0" w:space="0" w:color="auto"/>
            <w:right w:val="none" w:sz="0" w:space="0" w:color="auto"/>
          </w:divBdr>
        </w:div>
        <w:div w:id="1300453301">
          <w:marLeft w:val="640"/>
          <w:marRight w:val="0"/>
          <w:marTop w:val="0"/>
          <w:marBottom w:val="0"/>
          <w:divBdr>
            <w:top w:val="none" w:sz="0" w:space="0" w:color="auto"/>
            <w:left w:val="none" w:sz="0" w:space="0" w:color="auto"/>
            <w:bottom w:val="none" w:sz="0" w:space="0" w:color="auto"/>
            <w:right w:val="none" w:sz="0" w:space="0" w:color="auto"/>
          </w:divBdr>
        </w:div>
        <w:div w:id="1395621881">
          <w:marLeft w:val="640"/>
          <w:marRight w:val="0"/>
          <w:marTop w:val="0"/>
          <w:marBottom w:val="0"/>
          <w:divBdr>
            <w:top w:val="none" w:sz="0" w:space="0" w:color="auto"/>
            <w:left w:val="none" w:sz="0" w:space="0" w:color="auto"/>
            <w:bottom w:val="none" w:sz="0" w:space="0" w:color="auto"/>
            <w:right w:val="none" w:sz="0" w:space="0" w:color="auto"/>
          </w:divBdr>
        </w:div>
        <w:div w:id="303243596">
          <w:marLeft w:val="640"/>
          <w:marRight w:val="0"/>
          <w:marTop w:val="0"/>
          <w:marBottom w:val="0"/>
          <w:divBdr>
            <w:top w:val="none" w:sz="0" w:space="0" w:color="auto"/>
            <w:left w:val="none" w:sz="0" w:space="0" w:color="auto"/>
            <w:bottom w:val="none" w:sz="0" w:space="0" w:color="auto"/>
            <w:right w:val="none" w:sz="0" w:space="0" w:color="auto"/>
          </w:divBdr>
        </w:div>
        <w:div w:id="1794053767">
          <w:marLeft w:val="640"/>
          <w:marRight w:val="0"/>
          <w:marTop w:val="0"/>
          <w:marBottom w:val="0"/>
          <w:divBdr>
            <w:top w:val="none" w:sz="0" w:space="0" w:color="auto"/>
            <w:left w:val="none" w:sz="0" w:space="0" w:color="auto"/>
            <w:bottom w:val="none" w:sz="0" w:space="0" w:color="auto"/>
            <w:right w:val="none" w:sz="0" w:space="0" w:color="auto"/>
          </w:divBdr>
        </w:div>
        <w:div w:id="1166823553">
          <w:marLeft w:val="640"/>
          <w:marRight w:val="0"/>
          <w:marTop w:val="0"/>
          <w:marBottom w:val="0"/>
          <w:divBdr>
            <w:top w:val="none" w:sz="0" w:space="0" w:color="auto"/>
            <w:left w:val="none" w:sz="0" w:space="0" w:color="auto"/>
            <w:bottom w:val="none" w:sz="0" w:space="0" w:color="auto"/>
            <w:right w:val="none" w:sz="0" w:space="0" w:color="auto"/>
          </w:divBdr>
        </w:div>
        <w:div w:id="61681415">
          <w:marLeft w:val="640"/>
          <w:marRight w:val="0"/>
          <w:marTop w:val="0"/>
          <w:marBottom w:val="0"/>
          <w:divBdr>
            <w:top w:val="none" w:sz="0" w:space="0" w:color="auto"/>
            <w:left w:val="none" w:sz="0" w:space="0" w:color="auto"/>
            <w:bottom w:val="none" w:sz="0" w:space="0" w:color="auto"/>
            <w:right w:val="none" w:sz="0" w:space="0" w:color="auto"/>
          </w:divBdr>
        </w:div>
        <w:div w:id="1146312890">
          <w:marLeft w:val="640"/>
          <w:marRight w:val="0"/>
          <w:marTop w:val="0"/>
          <w:marBottom w:val="0"/>
          <w:divBdr>
            <w:top w:val="none" w:sz="0" w:space="0" w:color="auto"/>
            <w:left w:val="none" w:sz="0" w:space="0" w:color="auto"/>
            <w:bottom w:val="none" w:sz="0" w:space="0" w:color="auto"/>
            <w:right w:val="none" w:sz="0" w:space="0" w:color="auto"/>
          </w:divBdr>
        </w:div>
        <w:div w:id="2090420680">
          <w:marLeft w:val="640"/>
          <w:marRight w:val="0"/>
          <w:marTop w:val="0"/>
          <w:marBottom w:val="0"/>
          <w:divBdr>
            <w:top w:val="none" w:sz="0" w:space="0" w:color="auto"/>
            <w:left w:val="none" w:sz="0" w:space="0" w:color="auto"/>
            <w:bottom w:val="none" w:sz="0" w:space="0" w:color="auto"/>
            <w:right w:val="none" w:sz="0" w:space="0" w:color="auto"/>
          </w:divBdr>
        </w:div>
        <w:div w:id="433592791">
          <w:marLeft w:val="640"/>
          <w:marRight w:val="0"/>
          <w:marTop w:val="0"/>
          <w:marBottom w:val="0"/>
          <w:divBdr>
            <w:top w:val="none" w:sz="0" w:space="0" w:color="auto"/>
            <w:left w:val="none" w:sz="0" w:space="0" w:color="auto"/>
            <w:bottom w:val="none" w:sz="0" w:space="0" w:color="auto"/>
            <w:right w:val="none" w:sz="0" w:space="0" w:color="auto"/>
          </w:divBdr>
        </w:div>
        <w:div w:id="1322002275">
          <w:marLeft w:val="640"/>
          <w:marRight w:val="0"/>
          <w:marTop w:val="0"/>
          <w:marBottom w:val="0"/>
          <w:divBdr>
            <w:top w:val="none" w:sz="0" w:space="0" w:color="auto"/>
            <w:left w:val="none" w:sz="0" w:space="0" w:color="auto"/>
            <w:bottom w:val="none" w:sz="0" w:space="0" w:color="auto"/>
            <w:right w:val="none" w:sz="0" w:space="0" w:color="auto"/>
          </w:divBdr>
        </w:div>
        <w:div w:id="80417744">
          <w:marLeft w:val="640"/>
          <w:marRight w:val="0"/>
          <w:marTop w:val="0"/>
          <w:marBottom w:val="0"/>
          <w:divBdr>
            <w:top w:val="none" w:sz="0" w:space="0" w:color="auto"/>
            <w:left w:val="none" w:sz="0" w:space="0" w:color="auto"/>
            <w:bottom w:val="none" w:sz="0" w:space="0" w:color="auto"/>
            <w:right w:val="none" w:sz="0" w:space="0" w:color="auto"/>
          </w:divBdr>
        </w:div>
        <w:div w:id="462504572">
          <w:marLeft w:val="640"/>
          <w:marRight w:val="0"/>
          <w:marTop w:val="0"/>
          <w:marBottom w:val="0"/>
          <w:divBdr>
            <w:top w:val="none" w:sz="0" w:space="0" w:color="auto"/>
            <w:left w:val="none" w:sz="0" w:space="0" w:color="auto"/>
            <w:bottom w:val="none" w:sz="0" w:space="0" w:color="auto"/>
            <w:right w:val="none" w:sz="0" w:space="0" w:color="auto"/>
          </w:divBdr>
        </w:div>
        <w:div w:id="785007189">
          <w:marLeft w:val="640"/>
          <w:marRight w:val="0"/>
          <w:marTop w:val="0"/>
          <w:marBottom w:val="0"/>
          <w:divBdr>
            <w:top w:val="none" w:sz="0" w:space="0" w:color="auto"/>
            <w:left w:val="none" w:sz="0" w:space="0" w:color="auto"/>
            <w:bottom w:val="none" w:sz="0" w:space="0" w:color="auto"/>
            <w:right w:val="none" w:sz="0" w:space="0" w:color="auto"/>
          </w:divBdr>
        </w:div>
        <w:div w:id="1514421294">
          <w:marLeft w:val="640"/>
          <w:marRight w:val="0"/>
          <w:marTop w:val="0"/>
          <w:marBottom w:val="0"/>
          <w:divBdr>
            <w:top w:val="none" w:sz="0" w:space="0" w:color="auto"/>
            <w:left w:val="none" w:sz="0" w:space="0" w:color="auto"/>
            <w:bottom w:val="none" w:sz="0" w:space="0" w:color="auto"/>
            <w:right w:val="none" w:sz="0" w:space="0" w:color="auto"/>
          </w:divBdr>
        </w:div>
        <w:div w:id="1129663273">
          <w:marLeft w:val="640"/>
          <w:marRight w:val="0"/>
          <w:marTop w:val="0"/>
          <w:marBottom w:val="0"/>
          <w:divBdr>
            <w:top w:val="none" w:sz="0" w:space="0" w:color="auto"/>
            <w:left w:val="none" w:sz="0" w:space="0" w:color="auto"/>
            <w:bottom w:val="none" w:sz="0" w:space="0" w:color="auto"/>
            <w:right w:val="none" w:sz="0" w:space="0" w:color="auto"/>
          </w:divBdr>
        </w:div>
        <w:div w:id="8486718">
          <w:marLeft w:val="640"/>
          <w:marRight w:val="0"/>
          <w:marTop w:val="0"/>
          <w:marBottom w:val="0"/>
          <w:divBdr>
            <w:top w:val="none" w:sz="0" w:space="0" w:color="auto"/>
            <w:left w:val="none" w:sz="0" w:space="0" w:color="auto"/>
            <w:bottom w:val="none" w:sz="0" w:space="0" w:color="auto"/>
            <w:right w:val="none" w:sz="0" w:space="0" w:color="auto"/>
          </w:divBdr>
        </w:div>
        <w:div w:id="144586590">
          <w:marLeft w:val="640"/>
          <w:marRight w:val="0"/>
          <w:marTop w:val="0"/>
          <w:marBottom w:val="0"/>
          <w:divBdr>
            <w:top w:val="none" w:sz="0" w:space="0" w:color="auto"/>
            <w:left w:val="none" w:sz="0" w:space="0" w:color="auto"/>
            <w:bottom w:val="none" w:sz="0" w:space="0" w:color="auto"/>
            <w:right w:val="none" w:sz="0" w:space="0" w:color="auto"/>
          </w:divBdr>
        </w:div>
        <w:div w:id="652103393">
          <w:marLeft w:val="640"/>
          <w:marRight w:val="0"/>
          <w:marTop w:val="0"/>
          <w:marBottom w:val="0"/>
          <w:divBdr>
            <w:top w:val="none" w:sz="0" w:space="0" w:color="auto"/>
            <w:left w:val="none" w:sz="0" w:space="0" w:color="auto"/>
            <w:bottom w:val="none" w:sz="0" w:space="0" w:color="auto"/>
            <w:right w:val="none" w:sz="0" w:space="0" w:color="auto"/>
          </w:divBdr>
        </w:div>
        <w:div w:id="992368138">
          <w:marLeft w:val="640"/>
          <w:marRight w:val="0"/>
          <w:marTop w:val="0"/>
          <w:marBottom w:val="0"/>
          <w:divBdr>
            <w:top w:val="none" w:sz="0" w:space="0" w:color="auto"/>
            <w:left w:val="none" w:sz="0" w:space="0" w:color="auto"/>
            <w:bottom w:val="none" w:sz="0" w:space="0" w:color="auto"/>
            <w:right w:val="none" w:sz="0" w:space="0" w:color="auto"/>
          </w:divBdr>
        </w:div>
        <w:div w:id="1733574004">
          <w:marLeft w:val="640"/>
          <w:marRight w:val="0"/>
          <w:marTop w:val="0"/>
          <w:marBottom w:val="0"/>
          <w:divBdr>
            <w:top w:val="none" w:sz="0" w:space="0" w:color="auto"/>
            <w:left w:val="none" w:sz="0" w:space="0" w:color="auto"/>
            <w:bottom w:val="none" w:sz="0" w:space="0" w:color="auto"/>
            <w:right w:val="none" w:sz="0" w:space="0" w:color="auto"/>
          </w:divBdr>
        </w:div>
        <w:div w:id="802773544">
          <w:marLeft w:val="640"/>
          <w:marRight w:val="0"/>
          <w:marTop w:val="0"/>
          <w:marBottom w:val="0"/>
          <w:divBdr>
            <w:top w:val="none" w:sz="0" w:space="0" w:color="auto"/>
            <w:left w:val="none" w:sz="0" w:space="0" w:color="auto"/>
            <w:bottom w:val="none" w:sz="0" w:space="0" w:color="auto"/>
            <w:right w:val="none" w:sz="0" w:space="0" w:color="auto"/>
          </w:divBdr>
        </w:div>
      </w:divsChild>
    </w:div>
    <w:div w:id="1271425809">
      <w:bodyDiv w:val="1"/>
      <w:marLeft w:val="0"/>
      <w:marRight w:val="0"/>
      <w:marTop w:val="0"/>
      <w:marBottom w:val="0"/>
      <w:divBdr>
        <w:top w:val="none" w:sz="0" w:space="0" w:color="auto"/>
        <w:left w:val="none" w:sz="0" w:space="0" w:color="auto"/>
        <w:bottom w:val="none" w:sz="0" w:space="0" w:color="auto"/>
        <w:right w:val="none" w:sz="0" w:space="0" w:color="auto"/>
      </w:divBdr>
      <w:divsChild>
        <w:div w:id="48922506">
          <w:marLeft w:val="640"/>
          <w:marRight w:val="0"/>
          <w:marTop w:val="0"/>
          <w:marBottom w:val="0"/>
          <w:divBdr>
            <w:top w:val="none" w:sz="0" w:space="0" w:color="auto"/>
            <w:left w:val="none" w:sz="0" w:space="0" w:color="auto"/>
            <w:bottom w:val="none" w:sz="0" w:space="0" w:color="auto"/>
            <w:right w:val="none" w:sz="0" w:space="0" w:color="auto"/>
          </w:divBdr>
        </w:div>
        <w:div w:id="40860169">
          <w:marLeft w:val="640"/>
          <w:marRight w:val="0"/>
          <w:marTop w:val="0"/>
          <w:marBottom w:val="0"/>
          <w:divBdr>
            <w:top w:val="none" w:sz="0" w:space="0" w:color="auto"/>
            <w:left w:val="none" w:sz="0" w:space="0" w:color="auto"/>
            <w:bottom w:val="none" w:sz="0" w:space="0" w:color="auto"/>
            <w:right w:val="none" w:sz="0" w:space="0" w:color="auto"/>
          </w:divBdr>
        </w:div>
        <w:div w:id="1542546402">
          <w:marLeft w:val="640"/>
          <w:marRight w:val="0"/>
          <w:marTop w:val="0"/>
          <w:marBottom w:val="0"/>
          <w:divBdr>
            <w:top w:val="none" w:sz="0" w:space="0" w:color="auto"/>
            <w:left w:val="none" w:sz="0" w:space="0" w:color="auto"/>
            <w:bottom w:val="none" w:sz="0" w:space="0" w:color="auto"/>
            <w:right w:val="none" w:sz="0" w:space="0" w:color="auto"/>
          </w:divBdr>
        </w:div>
        <w:div w:id="1991909377">
          <w:marLeft w:val="640"/>
          <w:marRight w:val="0"/>
          <w:marTop w:val="0"/>
          <w:marBottom w:val="0"/>
          <w:divBdr>
            <w:top w:val="none" w:sz="0" w:space="0" w:color="auto"/>
            <w:left w:val="none" w:sz="0" w:space="0" w:color="auto"/>
            <w:bottom w:val="none" w:sz="0" w:space="0" w:color="auto"/>
            <w:right w:val="none" w:sz="0" w:space="0" w:color="auto"/>
          </w:divBdr>
        </w:div>
        <w:div w:id="1586767003">
          <w:marLeft w:val="640"/>
          <w:marRight w:val="0"/>
          <w:marTop w:val="0"/>
          <w:marBottom w:val="0"/>
          <w:divBdr>
            <w:top w:val="none" w:sz="0" w:space="0" w:color="auto"/>
            <w:left w:val="none" w:sz="0" w:space="0" w:color="auto"/>
            <w:bottom w:val="none" w:sz="0" w:space="0" w:color="auto"/>
            <w:right w:val="none" w:sz="0" w:space="0" w:color="auto"/>
          </w:divBdr>
        </w:div>
        <w:div w:id="1938370510">
          <w:marLeft w:val="640"/>
          <w:marRight w:val="0"/>
          <w:marTop w:val="0"/>
          <w:marBottom w:val="0"/>
          <w:divBdr>
            <w:top w:val="none" w:sz="0" w:space="0" w:color="auto"/>
            <w:left w:val="none" w:sz="0" w:space="0" w:color="auto"/>
            <w:bottom w:val="none" w:sz="0" w:space="0" w:color="auto"/>
            <w:right w:val="none" w:sz="0" w:space="0" w:color="auto"/>
          </w:divBdr>
        </w:div>
        <w:div w:id="213860141">
          <w:marLeft w:val="640"/>
          <w:marRight w:val="0"/>
          <w:marTop w:val="0"/>
          <w:marBottom w:val="0"/>
          <w:divBdr>
            <w:top w:val="none" w:sz="0" w:space="0" w:color="auto"/>
            <w:left w:val="none" w:sz="0" w:space="0" w:color="auto"/>
            <w:bottom w:val="none" w:sz="0" w:space="0" w:color="auto"/>
            <w:right w:val="none" w:sz="0" w:space="0" w:color="auto"/>
          </w:divBdr>
        </w:div>
        <w:div w:id="1280910587">
          <w:marLeft w:val="640"/>
          <w:marRight w:val="0"/>
          <w:marTop w:val="0"/>
          <w:marBottom w:val="0"/>
          <w:divBdr>
            <w:top w:val="none" w:sz="0" w:space="0" w:color="auto"/>
            <w:left w:val="none" w:sz="0" w:space="0" w:color="auto"/>
            <w:bottom w:val="none" w:sz="0" w:space="0" w:color="auto"/>
            <w:right w:val="none" w:sz="0" w:space="0" w:color="auto"/>
          </w:divBdr>
        </w:div>
        <w:div w:id="997339867">
          <w:marLeft w:val="640"/>
          <w:marRight w:val="0"/>
          <w:marTop w:val="0"/>
          <w:marBottom w:val="0"/>
          <w:divBdr>
            <w:top w:val="none" w:sz="0" w:space="0" w:color="auto"/>
            <w:left w:val="none" w:sz="0" w:space="0" w:color="auto"/>
            <w:bottom w:val="none" w:sz="0" w:space="0" w:color="auto"/>
            <w:right w:val="none" w:sz="0" w:space="0" w:color="auto"/>
          </w:divBdr>
        </w:div>
        <w:div w:id="423301682">
          <w:marLeft w:val="640"/>
          <w:marRight w:val="0"/>
          <w:marTop w:val="0"/>
          <w:marBottom w:val="0"/>
          <w:divBdr>
            <w:top w:val="none" w:sz="0" w:space="0" w:color="auto"/>
            <w:left w:val="none" w:sz="0" w:space="0" w:color="auto"/>
            <w:bottom w:val="none" w:sz="0" w:space="0" w:color="auto"/>
            <w:right w:val="none" w:sz="0" w:space="0" w:color="auto"/>
          </w:divBdr>
        </w:div>
        <w:div w:id="422264538">
          <w:marLeft w:val="640"/>
          <w:marRight w:val="0"/>
          <w:marTop w:val="0"/>
          <w:marBottom w:val="0"/>
          <w:divBdr>
            <w:top w:val="none" w:sz="0" w:space="0" w:color="auto"/>
            <w:left w:val="none" w:sz="0" w:space="0" w:color="auto"/>
            <w:bottom w:val="none" w:sz="0" w:space="0" w:color="auto"/>
            <w:right w:val="none" w:sz="0" w:space="0" w:color="auto"/>
          </w:divBdr>
        </w:div>
        <w:div w:id="1317764389">
          <w:marLeft w:val="640"/>
          <w:marRight w:val="0"/>
          <w:marTop w:val="0"/>
          <w:marBottom w:val="0"/>
          <w:divBdr>
            <w:top w:val="none" w:sz="0" w:space="0" w:color="auto"/>
            <w:left w:val="none" w:sz="0" w:space="0" w:color="auto"/>
            <w:bottom w:val="none" w:sz="0" w:space="0" w:color="auto"/>
            <w:right w:val="none" w:sz="0" w:space="0" w:color="auto"/>
          </w:divBdr>
        </w:div>
        <w:div w:id="566378643">
          <w:marLeft w:val="640"/>
          <w:marRight w:val="0"/>
          <w:marTop w:val="0"/>
          <w:marBottom w:val="0"/>
          <w:divBdr>
            <w:top w:val="none" w:sz="0" w:space="0" w:color="auto"/>
            <w:left w:val="none" w:sz="0" w:space="0" w:color="auto"/>
            <w:bottom w:val="none" w:sz="0" w:space="0" w:color="auto"/>
            <w:right w:val="none" w:sz="0" w:space="0" w:color="auto"/>
          </w:divBdr>
        </w:div>
        <w:div w:id="1566254782">
          <w:marLeft w:val="640"/>
          <w:marRight w:val="0"/>
          <w:marTop w:val="0"/>
          <w:marBottom w:val="0"/>
          <w:divBdr>
            <w:top w:val="none" w:sz="0" w:space="0" w:color="auto"/>
            <w:left w:val="none" w:sz="0" w:space="0" w:color="auto"/>
            <w:bottom w:val="none" w:sz="0" w:space="0" w:color="auto"/>
            <w:right w:val="none" w:sz="0" w:space="0" w:color="auto"/>
          </w:divBdr>
        </w:div>
        <w:div w:id="1477142331">
          <w:marLeft w:val="640"/>
          <w:marRight w:val="0"/>
          <w:marTop w:val="0"/>
          <w:marBottom w:val="0"/>
          <w:divBdr>
            <w:top w:val="none" w:sz="0" w:space="0" w:color="auto"/>
            <w:left w:val="none" w:sz="0" w:space="0" w:color="auto"/>
            <w:bottom w:val="none" w:sz="0" w:space="0" w:color="auto"/>
            <w:right w:val="none" w:sz="0" w:space="0" w:color="auto"/>
          </w:divBdr>
        </w:div>
        <w:div w:id="2061249506">
          <w:marLeft w:val="640"/>
          <w:marRight w:val="0"/>
          <w:marTop w:val="0"/>
          <w:marBottom w:val="0"/>
          <w:divBdr>
            <w:top w:val="none" w:sz="0" w:space="0" w:color="auto"/>
            <w:left w:val="none" w:sz="0" w:space="0" w:color="auto"/>
            <w:bottom w:val="none" w:sz="0" w:space="0" w:color="auto"/>
            <w:right w:val="none" w:sz="0" w:space="0" w:color="auto"/>
          </w:divBdr>
        </w:div>
        <w:div w:id="123886191">
          <w:marLeft w:val="640"/>
          <w:marRight w:val="0"/>
          <w:marTop w:val="0"/>
          <w:marBottom w:val="0"/>
          <w:divBdr>
            <w:top w:val="none" w:sz="0" w:space="0" w:color="auto"/>
            <w:left w:val="none" w:sz="0" w:space="0" w:color="auto"/>
            <w:bottom w:val="none" w:sz="0" w:space="0" w:color="auto"/>
            <w:right w:val="none" w:sz="0" w:space="0" w:color="auto"/>
          </w:divBdr>
        </w:div>
        <w:div w:id="2090956897">
          <w:marLeft w:val="640"/>
          <w:marRight w:val="0"/>
          <w:marTop w:val="0"/>
          <w:marBottom w:val="0"/>
          <w:divBdr>
            <w:top w:val="none" w:sz="0" w:space="0" w:color="auto"/>
            <w:left w:val="none" w:sz="0" w:space="0" w:color="auto"/>
            <w:bottom w:val="none" w:sz="0" w:space="0" w:color="auto"/>
            <w:right w:val="none" w:sz="0" w:space="0" w:color="auto"/>
          </w:divBdr>
        </w:div>
        <w:div w:id="1084451759">
          <w:marLeft w:val="640"/>
          <w:marRight w:val="0"/>
          <w:marTop w:val="0"/>
          <w:marBottom w:val="0"/>
          <w:divBdr>
            <w:top w:val="none" w:sz="0" w:space="0" w:color="auto"/>
            <w:left w:val="none" w:sz="0" w:space="0" w:color="auto"/>
            <w:bottom w:val="none" w:sz="0" w:space="0" w:color="auto"/>
            <w:right w:val="none" w:sz="0" w:space="0" w:color="auto"/>
          </w:divBdr>
        </w:div>
        <w:div w:id="1179392426">
          <w:marLeft w:val="640"/>
          <w:marRight w:val="0"/>
          <w:marTop w:val="0"/>
          <w:marBottom w:val="0"/>
          <w:divBdr>
            <w:top w:val="none" w:sz="0" w:space="0" w:color="auto"/>
            <w:left w:val="none" w:sz="0" w:space="0" w:color="auto"/>
            <w:bottom w:val="none" w:sz="0" w:space="0" w:color="auto"/>
            <w:right w:val="none" w:sz="0" w:space="0" w:color="auto"/>
          </w:divBdr>
        </w:div>
        <w:div w:id="673148555">
          <w:marLeft w:val="640"/>
          <w:marRight w:val="0"/>
          <w:marTop w:val="0"/>
          <w:marBottom w:val="0"/>
          <w:divBdr>
            <w:top w:val="none" w:sz="0" w:space="0" w:color="auto"/>
            <w:left w:val="none" w:sz="0" w:space="0" w:color="auto"/>
            <w:bottom w:val="none" w:sz="0" w:space="0" w:color="auto"/>
            <w:right w:val="none" w:sz="0" w:space="0" w:color="auto"/>
          </w:divBdr>
        </w:div>
        <w:div w:id="2120487985">
          <w:marLeft w:val="640"/>
          <w:marRight w:val="0"/>
          <w:marTop w:val="0"/>
          <w:marBottom w:val="0"/>
          <w:divBdr>
            <w:top w:val="none" w:sz="0" w:space="0" w:color="auto"/>
            <w:left w:val="none" w:sz="0" w:space="0" w:color="auto"/>
            <w:bottom w:val="none" w:sz="0" w:space="0" w:color="auto"/>
            <w:right w:val="none" w:sz="0" w:space="0" w:color="auto"/>
          </w:divBdr>
        </w:div>
        <w:div w:id="721756014">
          <w:marLeft w:val="640"/>
          <w:marRight w:val="0"/>
          <w:marTop w:val="0"/>
          <w:marBottom w:val="0"/>
          <w:divBdr>
            <w:top w:val="none" w:sz="0" w:space="0" w:color="auto"/>
            <w:left w:val="none" w:sz="0" w:space="0" w:color="auto"/>
            <w:bottom w:val="none" w:sz="0" w:space="0" w:color="auto"/>
            <w:right w:val="none" w:sz="0" w:space="0" w:color="auto"/>
          </w:divBdr>
        </w:div>
        <w:div w:id="1164324460">
          <w:marLeft w:val="640"/>
          <w:marRight w:val="0"/>
          <w:marTop w:val="0"/>
          <w:marBottom w:val="0"/>
          <w:divBdr>
            <w:top w:val="none" w:sz="0" w:space="0" w:color="auto"/>
            <w:left w:val="none" w:sz="0" w:space="0" w:color="auto"/>
            <w:bottom w:val="none" w:sz="0" w:space="0" w:color="auto"/>
            <w:right w:val="none" w:sz="0" w:space="0" w:color="auto"/>
          </w:divBdr>
        </w:div>
        <w:div w:id="237399987">
          <w:marLeft w:val="640"/>
          <w:marRight w:val="0"/>
          <w:marTop w:val="0"/>
          <w:marBottom w:val="0"/>
          <w:divBdr>
            <w:top w:val="none" w:sz="0" w:space="0" w:color="auto"/>
            <w:left w:val="none" w:sz="0" w:space="0" w:color="auto"/>
            <w:bottom w:val="none" w:sz="0" w:space="0" w:color="auto"/>
            <w:right w:val="none" w:sz="0" w:space="0" w:color="auto"/>
          </w:divBdr>
        </w:div>
        <w:div w:id="1399134256">
          <w:marLeft w:val="640"/>
          <w:marRight w:val="0"/>
          <w:marTop w:val="0"/>
          <w:marBottom w:val="0"/>
          <w:divBdr>
            <w:top w:val="none" w:sz="0" w:space="0" w:color="auto"/>
            <w:left w:val="none" w:sz="0" w:space="0" w:color="auto"/>
            <w:bottom w:val="none" w:sz="0" w:space="0" w:color="auto"/>
            <w:right w:val="none" w:sz="0" w:space="0" w:color="auto"/>
          </w:divBdr>
        </w:div>
        <w:div w:id="2130395507">
          <w:marLeft w:val="640"/>
          <w:marRight w:val="0"/>
          <w:marTop w:val="0"/>
          <w:marBottom w:val="0"/>
          <w:divBdr>
            <w:top w:val="none" w:sz="0" w:space="0" w:color="auto"/>
            <w:left w:val="none" w:sz="0" w:space="0" w:color="auto"/>
            <w:bottom w:val="none" w:sz="0" w:space="0" w:color="auto"/>
            <w:right w:val="none" w:sz="0" w:space="0" w:color="auto"/>
          </w:divBdr>
        </w:div>
        <w:div w:id="2018650941">
          <w:marLeft w:val="640"/>
          <w:marRight w:val="0"/>
          <w:marTop w:val="0"/>
          <w:marBottom w:val="0"/>
          <w:divBdr>
            <w:top w:val="none" w:sz="0" w:space="0" w:color="auto"/>
            <w:left w:val="none" w:sz="0" w:space="0" w:color="auto"/>
            <w:bottom w:val="none" w:sz="0" w:space="0" w:color="auto"/>
            <w:right w:val="none" w:sz="0" w:space="0" w:color="auto"/>
          </w:divBdr>
        </w:div>
        <w:div w:id="1664698498">
          <w:marLeft w:val="640"/>
          <w:marRight w:val="0"/>
          <w:marTop w:val="0"/>
          <w:marBottom w:val="0"/>
          <w:divBdr>
            <w:top w:val="none" w:sz="0" w:space="0" w:color="auto"/>
            <w:left w:val="none" w:sz="0" w:space="0" w:color="auto"/>
            <w:bottom w:val="none" w:sz="0" w:space="0" w:color="auto"/>
            <w:right w:val="none" w:sz="0" w:space="0" w:color="auto"/>
          </w:divBdr>
        </w:div>
        <w:div w:id="1168710791">
          <w:marLeft w:val="640"/>
          <w:marRight w:val="0"/>
          <w:marTop w:val="0"/>
          <w:marBottom w:val="0"/>
          <w:divBdr>
            <w:top w:val="none" w:sz="0" w:space="0" w:color="auto"/>
            <w:left w:val="none" w:sz="0" w:space="0" w:color="auto"/>
            <w:bottom w:val="none" w:sz="0" w:space="0" w:color="auto"/>
            <w:right w:val="none" w:sz="0" w:space="0" w:color="auto"/>
          </w:divBdr>
        </w:div>
        <w:div w:id="2133203324">
          <w:marLeft w:val="640"/>
          <w:marRight w:val="0"/>
          <w:marTop w:val="0"/>
          <w:marBottom w:val="0"/>
          <w:divBdr>
            <w:top w:val="none" w:sz="0" w:space="0" w:color="auto"/>
            <w:left w:val="none" w:sz="0" w:space="0" w:color="auto"/>
            <w:bottom w:val="none" w:sz="0" w:space="0" w:color="auto"/>
            <w:right w:val="none" w:sz="0" w:space="0" w:color="auto"/>
          </w:divBdr>
        </w:div>
        <w:div w:id="927815363">
          <w:marLeft w:val="640"/>
          <w:marRight w:val="0"/>
          <w:marTop w:val="0"/>
          <w:marBottom w:val="0"/>
          <w:divBdr>
            <w:top w:val="none" w:sz="0" w:space="0" w:color="auto"/>
            <w:left w:val="none" w:sz="0" w:space="0" w:color="auto"/>
            <w:bottom w:val="none" w:sz="0" w:space="0" w:color="auto"/>
            <w:right w:val="none" w:sz="0" w:space="0" w:color="auto"/>
          </w:divBdr>
        </w:div>
        <w:div w:id="535394318">
          <w:marLeft w:val="640"/>
          <w:marRight w:val="0"/>
          <w:marTop w:val="0"/>
          <w:marBottom w:val="0"/>
          <w:divBdr>
            <w:top w:val="none" w:sz="0" w:space="0" w:color="auto"/>
            <w:left w:val="none" w:sz="0" w:space="0" w:color="auto"/>
            <w:bottom w:val="none" w:sz="0" w:space="0" w:color="auto"/>
            <w:right w:val="none" w:sz="0" w:space="0" w:color="auto"/>
          </w:divBdr>
        </w:div>
        <w:div w:id="1685933554">
          <w:marLeft w:val="640"/>
          <w:marRight w:val="0"/>
          <w:marTop w:val="0"/>
          <w:marBottom w:val="0"/>
          <w:divBdr>
            <w:top w:val="none" w:sz="0" w:space="0" w:color="auto"/>
            <w:left w:val="none" w:sz="0" w:space="0" w:color="auto"/>
            <w:bottom w:val="none" w:sz="0" w:space="0" w:color="auto"/>
            <w:right w:val="none" w:sz="0" w:space="0" w:color="auto"/>
          </w:divBdr>
        </w:div>
        <w:div w:id="1258175863">
          <w:marLeft w:val="640"/>
          <w:marRight w:val="0"/>
          <w:marTop w:val="0"/>
          <w:marBottom w:val="0"/>
          <w:divBdr>
            <w:top w:val="none" w:sz="0" w:space="0" w:color="auto"/>
            <w:left w:val="none" w:sz="0" w:space="0" w:color="auto"/>
            <w:bottom w:val="none" w:sz="0" w:space="0" w:color="auto"/>
            <w:right w:val="none" w:sz="0" w:space="0" w:color="auto"/>
          </w:divBdr>
        </w:div>
        <w:div w:id="490028142">
          <w:marLeft w:val="640"/>
          <w:marRight w:val="0"/>
          <w:marTop w:val="0"/>
          <w:marBottom w:val="0"/>
          <w:divBdr>
            <w:top w:val="none" w:sz="0" w:space="0" w:color="auto"/>
            <w:left w:val="none" w:sz="0" w:space="0" w:color="auto"/>
            <w:bottom w:val="none" w:sz="0" w:space="0" w:color="auto"/>
            <w:right w:val="none" w:sz="0" w:space="0" w:color="auto"/>
          </w:divBdr>
        </w:div>
        <w:div w:id="1405181274">
          <w:marLeft w:val="640"/>
          <w:marRight w:val="0"/>
          <w:marTop w:val="0"/>
          <w:marBottom w:val="0"/>
          <w:divBdr>
            <w:top w:val="none" w:sz="0" w:space="0" w:color="auto"/>
            <w:left w:val="none" w:sz="0" w:space="0" w:color="auto"/>
            <w:bottom w:val="none" w:sz="0" w:space="0" w:color="auto"/>
            <w:right w:val="none" w:sz="0" w:space="0" w:color="auto"/>
          </w:divBdr>
        </w:div>
        <w:div w:id="1849979130">
          <w:marLeft w:val="640"/>
          <w:marRight w:val="0"/>
          <w:marTop w:val="0"/>
          <w:marBottom w:val="0"/>
          <w:divBdr>
            <w:top w:val="none" w:sz="0" w:space="0" w:color="auto"/>
            <w:left w:val="none" w:sz="0" w:space="0" w:color="auto"/>
            <w:bottom w:val="none" w:sz="0" w:space="0" w:color="auto"/>
            <w:right w:val="none" w:sz="0" w:space="0" w:color="auto"/>
          </w:divBdr>
        </w:div>
        <w:div w:id="1551377306">
          <w:marLeft w:val="640"/>
          <w:marRight w:val="0"/>
          <w:marTop w:val="0"/>
          <w:marBottom w:val="0"/>
          <w:divBdr>
            <w:top w:val="none" w:sz="0" w:space="0" w:color="auto"/>
            <w:left w:val="none" w:sz="0" w:space="0" w:color="auto"/>
            <w:bottom w:val="none" w:sz="0" w:space="0" w:color="auto"/>
            <w:right w:val="none" w:sz="0" w:space="0" w:color="auto"/>
          </w:divBdr>
        </w:div>
        <w:div w:id="1278878609">
          <w:marLeft w:val="640"/>
          <w:marRight w:val="0"/>
          <w:marTop w:val="0"/>
          <w:marBottom w:val="0"/>
          <w:divBdr>
            <w:top w:val="none" w:sz="0" w:space="0" w:color="auto"/>
            <w:left w:val="none" w:sz="0" w:space="0" w:color="auto"/>
            <w:bottom w:val="none" w:sz="0" w:space="0" w:color="auto"/>
            <w:right w:val="none" w:sz="0" w:space="0" w:color="auto"/>
          </w:divBdr>
        </w:div>
        <w:div w:id="184247199">
          <w:marLeft w:val="640"/>
          <w:marRight w:val="0"/>
          <w:marTop w:val="0"/>
          <w:marBottom w:val="0"/>
          <w:divBdr>
            <w:top w:val="none" w:sz="0" w:space="0" w:color="auto"/>
            <w:left w:val="none" w:sz="0" w:space="0" w:color="auto"/>
            <w:bottom w:val="none" w:sz="0" w:space="0" w:color="auto"/>
            <w:right w:val="none" w:sz="0" w:space="0" w:color="auto"/>
          </w:divBdr>
        </w:div>
        <w:div w:id="1763066291">
          <w:marLeft w:val="640"/>
          <w:marRight w:val="0"/>
          <w:marTop w:val="0"/>
          <w:marBottom w:val="0"/>
          <w:divBdr>
            <w:top w:val="none" w:sz="0" w:space="0" w:color="auto"/>
            <w:left w:val="none" w:sz="0" w:space="0" w:color="auto"/>
            <w:bottom w:val="none" w:sz="0" w:space="0" w:color="auto"/>
            <w:right w:val="none" w:sz="0" w:space="0" w:color="auto"/>
          </w:divBdr>
        </w:div>
        <w:div w:id="147094764">
          <w:marLeft w:val="640"/>
          <w:marRight w:val="0"/>
          <w:marTop w:val="0"/>
          <w:marBottom w:val="0"/>
          <w:divBdr>
            <w:top w:val="none" w:sz="0" w:space="0" w:color="auto"/>
            <w:left w:val="none" w:sz="0" w:space="0" w:color="auto"/>
            <w:bottom w:val="none" w:sz="0" w:space="0" w:color="auto"/>
            <w:right w:val="none" w:sz="0" w:space="0" w:color="auto"/>
          </w:divBdr>
        </w:div>
        <w:div w:id="130052096">
          <w:marLeft w:val="640"/>
          <w:marRight w:val="0"/>
          <w:marTop w:val="0"/>
          <w:marBottom w:val="0"/>
          <w:divBdr>
            <w:top w:val="none" w:sz="0" w:space="0" w:color="auto"/>
            <w:left w:val="none" w:sz="0" w:space="0" w:color="auto"/>
            <w:bottom w:val="none" w:sz="0" w:space="0" w:color="auto"/>
            <w:right w:val="none" w:sz="0" w:space="0" w:color="auto"/>
          </w:divBdr>
        </w:div>
      </w:divsChild>
    </w:div>
    <w:div w:id="1491098137">
      <w:bodyDiv w:val="1"/>
      <w:marLeft w:val="0"/>
      <w:marRight w:val="0"/>
      <w:marTop w:val="0"/>
      <w:marBottom w:val="0"/>
      <w:divBdr>
        <w:top w:val="none" w:sz="0" w:space="0" w:color="auto"/>
        <w:left w:val="none" w:sz="0" w:space="0" w:color="auto"/>
        <w:bottom w:val="none" w:sz="0" w:space="0" w:color="auto"/>
        <w:right w:val="none" w:sz="0" w:space="0" w:color="auto"/>
      </w:divBdr>
      <w:divsChild>
        <w:div w:id="1420103674">
          <w:marLeft w:val="640"/>
          <w:marRight w:val="0"/>
          <w:marTop w:val="0"/>
          <w:marBottom w:val="0"/>
          <w:divBdr>
            <w:top w:val="none" w:sz="0" w:space="0" w:color="auto"/>
            <w:left w:val="none" w:sz="0" w:space="0" w:color="auto"/>
            <w:bottom w:val="none" w:sz="0" w:space="0" w:color="auto"/>
            <w:right w:val="none" w:sz="0" w:space="0" w:color="auto"/>
          </w:divBdr>
        </w:div>
        <w:div w:id="42145687">
          <w:marLeft w:val="640"/>
          <w:marRight w:val="0"/>
          <w:marTop w:val="0"/>
          <w:marBottom w:val="0"/>
          <w:divBdr>
            <w:top w:val="none" w:sz="0" w:space="0" w:color="auto"/>
            <w:left w:val="none" w:sz="0" w:space="0" w:color="auto"/>
            <w:bottom w:val="none" w:sz="0" w:space="0" w:color="auto"/>
            <w:right w:val="none" w:sz="0" w:space="0" w:color="auto"/>
          </w:divBdr>
        </w:div>
        <w:div w:id="66808281">
          <w:marLeft w:val="640"/>
          <w:marRight w:val="0"/>
          <w:marTop w:val="0"/>
          <w:marBottom w:val="0"/>
          <w:divBdr>
            <w:top w:val="none" w:sz="0" w:space="0" w:color="auto"/>
            <w:left w:val="none" w:sz="0" w:space="0" w:color="auto"/>
            <w:bottom w:val="none" w:sz="0" w:space="0" w:color="auto"/>
            <w:right w:val="none" w:sz="0" w:space="0" w:color="auto"/>
          </w:divBdr>
        </w:div>
        <w:div w:id="1527400395">
          <w:marLeft w:val="640"/>
          <w:marRight w:val="0"/>
          <w:marTop w:val="0"/>
          <w:marBottom w:val="0"/>
          <w:divBdr>
            <w:top w:val="none" w:sz="0" w:space="0" w:color="auto"/>
            <w:left w:val="none" w:sz="0" w:space="0" w:color="auto"/>
            <w:bottom w:val="none" w:sz="0" w:space="0" w:color="auto"/>
            <w:right w:val="none" w:sz="0" w:space="0" w:color="auto"/>
          </w:divBdr>
        </w:div>
        <w:div w:id="1316179964">
          <w:marLeft w:val="640"/>
          <w:marRight w:val="0"/>
          <w:marTop w:val="0"/>
          <w:marBottom w:val="0"/>
          <w:divBdr>
            <w:top w:val="none" w:sz="0" w:space="0" w:color="auto"/>
            <w:left w:val="none" w:sz="0" w:space="0" w:color="auto"/>
            <w:bottom w:val="none" w:sz="0" w:space="0" w:color="auto"/>
            <w:right w:val="none" w:sz="0" w:space="0" w:color="auto"/>
          </w:divBdr>
        </w:div>
        <w:div w:id="590700442">
          <w:marLeft w:val="640"/>
          <w:marRight w:val="0"/>
          <w:marTop w:val="0"/>
          <w:marBottom w:val="0"/>
          <w:divBdr>
            <w:top w:val="none" w:sz="0" w:space="0" w:color="auto"/>
            <w:left w:val="none" w:sz="0" w:space="0" w:color="auto"/>
            <w:bottom w:val="none" w:sz="0" w:space="0" w:color="auto"/>
            <w:right w:val="none" w:sz="0" w:space="0" w:color="auto"/>
          </w:divBdr>
        </w:div>
        <w:div w:id="1194538907">
          <w:marLeft w:val="640"/>
          <w:marRight w:val="0"/>
          <w:marTop w:val="0"/>
          <w:marBottom w:val="0"/>
          <w:divBdr>
            <w:top w:val="none" w:sz="0" w:space="0" w:color="auto"/>
            <w:left w:val="none" w:sz="0" w:space="0" w:color="auto"/>
            <w:bottom w:val="none" w:sz="0" w:space="0" w:color="auto"/>
            <w:right w:val="none" w:sz="0" w:space="0" w:color="auto"/>
          </w:divBdr>
        </w:div>
        <w:div w:id="1112940894">
          <w:marLeft w:val="640"/>
          <w:marRight w:val="0"/>
          <w:marTop w:val="0"/>
          <w:marBottom w:val="0"/>
          <w:divBdr>
            <w:top w:val="none" w:sz="0" w:space="0" w:color="auto"/>
            <w:left w:val="none" w:sz="0" w:space="0" w:color="auto"/>
            <w:bottom w:val="none" w:sz="0" w:space="0" w:color="auto"/>
            <w:right w:val="none" w:sz="0" w:space="0" w:color="auto"/>
          </w:divBdr>
        </w:div>
        <w:div w:id="510026093">
          <w:marLeft w:val="640"/>
          <w:marRight w:val="0"/>
          <w:marTop w:val="0"/>
          <w:marBottom w:val="0"/>
          <w:divBdr>
            <w:top w:val="none" w:sz="0" w:space="0" w:color="auto"/>
            <w:left w:val="none" w:sz="0" w:space="0" w:color="auto"/>
            <w:bottom w:val="none" w:sz="0" w:space="0" w:color="auto"/>
            <w:right w:val="none" w:sz="0" w:space="0" w:color="auto"/>
          </w:divBdr>
        </w:div>
        <w:div w:id="1064841972">
          <w:marLeft w:val="640"/>
          <w:marRight w:val="0"/>
          <w:marTop w:val="0"/>
          <w:marBottom w:val="0"/>
          <w:divBdr>
            <w:top w:val="none" w:sz="0" w:space="0" w:color="auto"/>
            <w:left w:val="none" w:sz="0" w:space="0" w:color="auto"/>
            <w:bottom w:val="none" w:sz="0" w:space="0" w:color="auto"/>
            <w:right w:val="none" w:sz="0" w:space="0" w:color="auto"/>
          </w:divBdr>
        </w:div>
        <w:div w:id="1465850927">
          <w:marLeft w:val="640"/>
          <w:marRight w:val="0"/>
          <w:marTop w:val="0"/>
          <w:marBottom w:val="0"/>
          <w:divBdr>
            <w:top w:val="none" w:sz="0" w:space="0" w:color="auto"/>
            <w:left w:val="none" w:sz="0" w:space="0" w:color="auto"/>
            <w:bottom w:val="none" w:sz="0" w:space="0" w:color="auto"/>
            <w:right w:val="none" w:sz="0" w:space="0" w:color="auto"/>
          </w:divBdr>
        </w:div>
        <w:div w:id="935284756">
          <w:marLeft w:val="640"/>
          <w:marRight w:val="0"/>
          <w:marTop w:val="0"/>
          <w:marBottom w:val="0"/>
          <w:divBdr>
            <w:top w:val="none" w:sz="0" w:space="0" w:color="auto"/>
            <w:left w:val="none" w:sz="0" w:space="0" w:color="auto"/>
            <w:bottom w:val="none" w:sz="0" w:space="0" w:color="auto"/>
            <w:right w:val="none" w:sz="0" w:space="0" w:color="auto"/>
          </w:divBdr>
        </w:div>
        <w:div w:id="1070663896">
          <w:marLeft w:val="640"/>
          <w:marRight w:val="0"/>
          <w:marTop w:val="0"/>
          <w:marBottom w:val="0"/>
          <w:divBdr>
            <w:top w:val="none" w:sz="0" w:space="0" w:color="auto"/>
            <w:left w:val="none" w:sz="0" w:space="0" w:color="auto"/>
            <w:bottom w:val="none" w:sz="0" w:space="0" w:color="auto"/>
            <w:right w:val="none" w:sz="0" w:space="0" w:color="auto"/>
          </w:divBdr>
        </w:div>
        <w:div w:id="1266771480">
          <w:marLeft w:val="640"/>
          <w:marRight w:val="0"/>
          <w:marTop w:val="0"/>
          <w:marBottom w:val="0"/>
          <w:divBdr>
            <w:top w:val="none" w:sz="0" w:space="0" w:color="auto"/>
            <w:left w:val="none" w:sz="0" w:space="0" w:color="auto"/>
            <w:bottom w:val="none" w:sz="0" w:space="0" w:color="auto"/>
            <w:right w:val="none" w:sz="0" w:space="0" w:color="auto"/>
          </w:divBdr>
        </w:div>
        <w:div w:id="1000353419">
          <w:marLeft w:val="640"/>
          <w:marRight w:val="0"/>
          <w:marTop w:val="0"/>
          <w:marBottom w:val="0"/>
          <w:divBdr>
            <w:top w:val="none" w:sz="0" w:space="0" w:color="auto"/>
            <w:left w:val="none" w:sz="0" w:space="0" w:color="auto"/>
            <w:bottom w:val="none" w:sz="0" w:space="0" w:color="auto"/>
            <w:right w:val="none" w:sz="0" w:space="0" w:color="auto"/>
          </w:divBdr>
        </w:div>
        <w:div w:id="274292718">
          <w:marLeft w:val="640"/>
          <w:marRight w:val="0"/>
          <w:marTop w:val="0"/>
          <w:marBottom w:val="0"/>
          <w:divBdr>
            <w:top w:val="none" w:sz="0" w:space="0" w:color="auto"/>
            <w:left w:val="none" w:sz="0" w:space="0" w:color="auto"/>
            <w:bottom w:val="none" w:sz="0" w:space="0" w:color="auto"/>
            <w:right w:val="none" w:sz="0" w:space="0" w:color="auto"/>
          </w:divBdr>
        </w:div>
        <w:div w:id="1676687375">
          <w:marLeft w:val="640"/>
          <w:marRight w:val="0"/>
          <w:marTop w:val="0"/>
          <w:marBottom w:val="0"/>
          <w:divBdr>
            <w:top w:val="none" w:sz="0" w:space="0" w:color="auto"/>
            <w:left w:val="none" w:sz="0" w:space="0" w:color="auto"/>
            <w:bottom w:val="none" w:sz="0" w:space="0" w:color="auto"/>
            <w:right w:val="none" w:sz="0" w:space="0" w:color="auto"/>
          </w:divBdr>
        </w:div>
        <w:div w:id="553347909">
          <w:marLeft w:val="640"/>
          <w:marRight w:val="0"/>
          <w:marTop w:val="0"/>
          <w:marBottom w:val="0"/>
          <w:divBdr>
            <w:top w:val="none" w:sz="0" w:space="0" w:color="auto"/>
            <w:left w:val="none" w:sz="0" w:space="0" w:color="auto"/>
            <w:bottom w:val="none" w:sz="0" w:space="0" w:color="auto"/>
            <w:right w:val="none" w:sz="0" w:space="0" w:color="auto"/>
          </w:divBdr>
        </w:div>
        <w:div w:id="1261447032">
          <w:marLeft w:val="640"/>
          <w:marRight w:val="0"/>
          <w:marTop w:val="0"/>
          <w:marBottom w:val="0"/>
          <w:divBdr>
            <w:top w:val="none" w:sz="0" w:space="0" w:color="auto"/>
            <w:left w:val="none" w:sz="0" w:space="0" w:color="auto"/>
            <w:bottom w:val="none" w:sz="0" w:space="0" w:color="auto"/>
            <w:right w:val="none" w:sz="0" w:space="0" w:color="auto"/>
          </w:divBdr>
        </w:div>
        <w:div w:id="1207569849">
          <w:marLeft w:val="640"/>
          <w:marRight w:val="0"/>
          <w:marTop w:val="0"/>
          <w:marBottom w:val="0"/>
          <w:divBdr>
            <w:top w:val="none" w:sz="0" w:space="0" w:color="auto"/>
            <w:left w:val="none" w:sz="0" w:space="0" w:color="auto"/>
            <w:bottom w:val="none" w:sz="0" w:space="0" w:color="auto"/>
            <w:right w:val="none" w:sz="0" w:space="0" w:color="auto"/>
          </w:divBdr>
        </w:div>
        <w:div w:id="2016954317">
          <w:marLeft w:val="640"/>
          <w:marRight w:val="0"/>
          <w:marTop w:val="0"/>
          <w:marBottom w:val="0"/>
          <w:divBdr>
            <w:top w:val="none" w:sz="0" w:space="0" w:color="auto"/>
            <w:left w:val="none" w:sz="0" w:space="0" w:color="auto"/>
            <w:bottom w:val="none" w:sz="0" w:space="0" w:color="auto"/>
            <w:right w:val="none" w:sz="0" w:space="0" w:color="auto"/>
          </w:divBdr>
        </w:div>
        <w:div w:id="686365588">
          <w:marLeft w:val="640"/>
          <w:marRight w:val="0"/>
          <w:marTop w:val="0"/>
          <w:marBottom w:val="0"/>
          <w:divBdr>
            <w:top w:val="none" w:sz="0" w:space="0" w:color="auto"/>
            <w:left w:val="none" w:sz="0" w:space="0" w:color="auto"/>
            <w:bottom w:val="none" w:sz="0" w:space="0" w:color="auto"/>
            <w:right w:val="none" w:sz="0" w:space="0" w:color="auto"/>
          </w:divBdr>
        </w:div>
        <w:div w:id="281616828">
          <w:marLeft w:val="640"/>
          <w:marRight w:val="0"/>
          <w:marTop w:val="0"/>
          <w:marBottom w:val="0"/>
          <w:divBdr>
            <w:top w:val="none" w:sz="0" w:space="0" w:color="auto"/>
            <w:left w:val="none" w:sz="0" w:space="0" w:color="auto"/>
            <w:bottom w:val="none" w:sz="0" w:space="0" w:color="auto"/>
            <w:right w:val="none" w:sz="0" w:space="0" w:color="auto"/>
          </w:divBdr>
        </w:div>
        <w:div w:id="721759142">
          <w:marLeft w:val="640"/>
          <w:marRight w:val="0"/>
          <w:marTop w:val="0"/>
          <w:marBottom w:val="0"/>
          <w:divBdr>
            <w:top w:val="none" w:sz="0" w:space="0" w:color="auto"/>
            <w:left w:val="none" w:sz="0" w:space="0" w:color="auto"/>
            <w:bottom w:val="none" w:sz="0" w:space="0" w:color="auto"/>
            <w:right w:val="none" w:sz="0" w:space="0" w:color="auto"/>
          </w:divBdr>
        </w:div>
        <w:div w:id="105470082">
          <w:marLeft w:val="640"/>
          <w:marRight w:val="0"/>
          <w:marTop w:val="0"/>
          <w:marBottom w:val="0"/>
          <w:divBdr>
            <w:top w:val="none" w:sz="0" w:space="0" w:color="auto"/>
            <w:left w:val="none" w:sz="0" w:space="0" w:color="auto"/>
            <w:bottom w:val="none" w:sz="0" w:space="0" w:color="auto"/>
            <w:right w:val="none" w:sz="0" w:space="0" w:color="auto"/>
          </w:divBdr>
        </w:div>
        <w:div w:id="165412965">
          <w:marLeft w:val="640"/>
          <w:marRight w:val="0"/>
          <w:marTop w:val="0"/>
          <w:marBottom w:val="0"/>
          <w:divBdr>
            <w:top w:val="none" w:sz="0" w:space="0" w:color="auto"/>
            <w:left w:val="none" w:sz="0" w:space="0" w:color="auto"/>
            <w:bottom w:val="none" w:sz="0" w:space="0" w:color="auto"/>
            <w:right w:val="none" w:sz="0" w:space="0" w:color="auto"/>
          </w:divBdr>
        </w:div>
        <w:div w:id="485628141">
          <w:marLeft w:val="640"/>
          <w:marRight w:val="0"/>
          <w:marTop w:val="0"/>
          <w:marBottom w:val="0"/>
          <w:divBdr>
            <w:top w:val="none" w:sz="0" w:space="0" w:color="auto"/>
            <w:left w:val="none" w:sz="0" w:space="0" w:color="auto"/>
            <w:bottom w:val="none" w:sz="0" w:space="0" w:color="auto"/>
            <w:right w:val="none" w:sz="0" w:space="0" w:color="auto"/>
          </w:divBdr>
        </w:div>
        <w:div w:id="1102644835">
          <w:marLeft w:val="640"/>
          <w:marRight w:val="0"/>
          <w:marTop w:val="0"/>
          <w:marBottom w:val="0"/>
          <w:divBdr>
            <w:top w:val="none" w:sz="0" w:space="0" w:color="auto"/>
            <w:left w:val="none" w:sz="0" w:space="0" w:color="auto"/>
            <w:bottom w:val="none" w:sz="0" w:space="0" w:color="auto"/>
            <w:right w:val="none" w:sz="0" w:space="0" w:color="auto"/>
          </w:divBdr>
        </w:div>
        <w:div w:id="196360143">
          <w:marLeft w:val="640"/>
          <w:marRight w:val="0"/>
          <w:marTop w:val="0"/>
          <w:marBottom w:val="0"/>
          <w:divBdr>
            <w:top w:val="none" w:sz="0" w:space="0" w:color="auto"/>
            <w:left w:val="none" w:sz="0" w:space="0" w:color="auto"/>
            <w:bottom w:val="none" w:sz="0" w:space="0" w:color="auto"/>
            <w:right w:val="none" w:sz="0" w:space="0" w:color="auto"/>
          </w:divBdr>
        </w:div>
        <w:div w:id="326834641">
          <w:marLeft w:val="640"/>
          <w:marRight w:val="0"/>
          <w:marTop w:val="0"/>
          <w:marBottom w:val="0"/>
          <w:divBdr>
            <w:top w:val="none" w:sz="0" w:space="0" w:color="auto"/>
            <w:left w:val="none" w:sz="0" w:space="0" w:color="auto"/>
            <w:bottom w:val="none" w:sz="0" w:space="0" w:color="auto"/>
            <w:right w:val="none" w:sz="0" w:space="0" w:color="auto"/>
          </w:divBdr>
        </w:div>
        <w:div w:id="45565886">
          <w:marLeft w:val="640"/>
          <w:marRight w:val="0"/>
          <w:marTop w:val="0"/>
          <w:marBottom w:val="0"/>
          <w:divBdr>
            <w:top w:val="none" w:sz="0" w:space="0" w:color="auto"/>
            <w:left w:val="none" w:sz="0" w:space="0" w:color="auto"/>
            <w:bottom w:val="none" w:sz="0" w:space="0" w:color="auto"/>
            <w:right w:val="none" w:sz="0" w:space="0" w:color="auto"/>
          </w:divBdr>
        </w:div>
        <w:div w:id="1672416449">
          <w:marLeft w:val="640"/>
          <w:marRight w:val="0"/>
          <w:marTop w:val="0"/>
          <w:marBottom w:val="0"/>
          <w:divBdr>
            <w:top w:val="none" w:sz="0" w:space="0" w:color="auto"/>
            <w:left w:val="none" w:sz="0" w:space="0" w:color="auto"/>
            <w:bottom w:val="none" w:sz="0" w:space="0" w:color="auto"/>
            <w:right w:val="none" w:sz="0" w:space="0" w:color="auto"/>
          </w:divBdr>
        </w:div>
        <w:div w:id="1565873387">
          <w:marLeft w:val="640"/>
          <w:marRight w:val="0"/>
          <w:marTop w:val="0"/>
          <w:marBottom w:val="0"/>
          <w:divBdr>
            <w:top w:val="none" w:sz="0" w:space="0" w:color="auto"/>
            <w:left w:val="none" w:sz="0" w:space="0" w:color="auto"/>
            <w:bottom w:val="none" w:sz="0" w:space="0" w:color="auto"/>
            <w:right w:val="none" w:sz="0" w:space="0" w:color="auto"/>
          </w:divBdr>
        </w:div>
        <w:div w:id="1327517728">
          <w:marLeft w:val="640"/>
          <w:marRight w:val="0"/>
          <w:marTop w:val="0"/>
          <w:marBottom w:val="0"/>
          <w:divBdr>
            <w:top w:val="none" w:sz="0" w:space="0" w:color="auto"/>
            <w:left w:val="none" w:sz="0" w:space="0" w:color="auto"/>
            <w:bottom w:val="none" w:sz="0" w:space="0" w:color="auto"/>
            <w:right w:val="none" w:sz="0" w:space="0" w:color="auto"/>
          </w:divBdr>
        </w:div>
        <w:div w:id="1796287505">
          <w:marLeft w:val="640"/>
          <w:marRight w:val="0"/>
          <w:marTop w:val="0"/>
          <w:marBottom w:val="0"/>
          <w:divBdr>
            <w:top w:val="none" w:sz="0" w:space="0" w:color="auto"/>
            <w:left w:val="none" w:sz="0" w:space="0" w:color="auto"/>
            <w:bottom w:val="none" w:sz="0" w:space="0" w:color="auto"/>
            <w:right w:val="none" w:sz="0" w:space="0" w:color="auto"/>
          </w:divBdr>
        </w:div>
        <w:div w:id="393743247">
          <w:marLeft w:val="640"/>
          <w:marRight w:val="0"/>
          <w:marTop w:val="0"/>
          <w:marBottom w:val="0"/>
          <w:divBdr>
            <w:top w:val="none" w:sz="0" w:space="0" w:color="auto"/>
            <w:left w:val="none" w:sz="0" w:space="0" w:color="auto"/>
            <w:bottom w:val="none" w:sz="0" w:space="0" w:color="auto"/>
            <w:right w:val="none" w:sz="0" w:space="0" w:color="auto"/>
          </w:divBdr>
        </w:div>
        <w:div w:id="1923104833">
          <w:marLeft w:val="640"/>
          <w:marRight w:val="0"/>
          <w:marTop w:val="0"/>
          <w:marBottom w:val="0"/>
          <w:divBdr>
            <w:top w:val="none" w:sz="0" w:space="0" w:color="auto"/>
            <w:left w:val="none" w:sz="0" w:space="0" w:color="auto"/>
            <w:bottom w:val="none" w:sz="0" w:space="0" w:color="auto"/>
            <w:right w:val="none" w:sz="0" w:space="0" w:color="auto"/>
          </w:divBdr>
        </w:div>
        <w:div w:id="305209652">
          <w:marLeft w:val="640"/>
          <w:marRight w:val="0"/>
          <w:marTop w:val="0"/>
          <w:marBottom w:val="0"/>
          <w:divBdr>
            <w:top w:val="none" w:sz="0" w:space="0" w:color="auto"/>
            <w:left w:val="none" w:sz="0" w:space="0" w:color="auto"/>
            <w:bottom w:val="none" w:sz="0" w:space="0" w:color="auto"/>
            <w:right w:val="none" w:sz="0" w:space="0" w:color="auto"/>
          </w:divBdr>
        </w:div>
        <w:div w:id="1628777487">
          <w:marLeft w:val="640"/>
          <w:marRight w:val="0"/>
          <w:marTop w:val="0"/>
          <w:marBottom w:val="0"/>
          <w:divBdr>
            <w:top w:val="none" w:sz="0" w:space="0" w:color="auto"/>
            <w:left w:val="none" w:sz="0" w:space="0" w:color="auto"/>
            <w:bottom w:val="none" w:sz="0" w:space="0" w:color="auto"/>
            <w:right w:val="none" w:sz="0" w:space="0" w:color="auto"/>
          </w:divBdr>
        </w:div>
        <w:div w:id="1354653128">
          <w:marLeft w:val="640"/>
          <w:marRight w:val="0"/>
          <w:marTop w:val="0"/>
          <w:marBottom w:val="0"/>
          <w:divBdr>
            <w:top w:val="none" w:sz="0" w:space="0" w:color="auto"/>
            <w:left w:val="none" w:sz="0" w:space="0" w:color="auto"/>
            <w:bottom w:val="none" w:sz="0" w:space="0" w:color="auto"/>
            <w:right w:val="none" w:sz="0" w:space="0" w:color="auto"/>
          </w:divBdr>
        </w:div>
        <w:div w:id="1963074283">
          <w:marLeft w:val="640"/>
          <w:marRight w:val="0"/>
          <w:marTop w:val="0"/>
          <w:marBottom w:val="0"/>
          <w:divBdr>
            <w:top w:val="none" w:sz="0" w:space="0" w:color="auto"/>
            <w:left w:val="none" w:sz="0" w:space="0" w:color="auto"/>
            <w:bottom w:val="none" w:sz="0" w:space="0" w:color="auto"/>
            <w:right w:val="none" w:sz="0" w:space="0" w:color="auto"/>
          </w:divBdr>
        </w:div>
        <w:div w:id="635992383">
          <w:marLeft w:val="640"/>
          <w:marRight w:val="0"/>
          <w:marTop w:val="0"/>
          <w:marBottom w:val="0"/>
          <w:divBdr>
            <w:top w:val="none" w:sz="0" w:space="0" w:color="auto"/>
            <w:left w:val="none" w:sz="0" w:space="0" w:color="auto"/>
            <w:bottom w:val="none" w:sz="0" w:space="0" w:color="auto"/>
            <w:right w:val="none" w:sz="0" w:space="0" w:color="auto"/>
          </w:divBdr>
        </w:div>
        <w:div w:id="486943930">
          <w:marLeft w:val="640"/>
          <w:marRight w:val="0"/>
          <w:marTop w:val="0"/>
          <w:marBottom w:val="0"/>
          <w:divBdr>
            <w:top w:val="none" w:sz="0" w:space="0" w:color="auto"/>
            <w:left w:val="none" w:sz="0" w:space="0" w:color="auto"/>
            <w:bottom w:val="none" w:sz="0" w:space="0" w:color="auto"/>
            <w:right w:val="none" w:sz="0" w:space="0" w:color="auto"/>
          </w:divBdr>
        </w:div>
        <w:div w:id="1928809573">
          <w:marLeft w:val="640"/>
          <w:marRight w:val="0"/>
          <w:marTop w:val="0"/>
          <w:marBottom w:val="0"/>
          <w:divBdr>
            <w:top w:val="none" w:sz="0" w:space="0" w:color="auto"/>
            <w:left w:val="none" w:sz="0" w:space="0" w:color="auto"/>
            <w:bottom w:val="none" w:sz="0" w:space="0" w:color="auto"/>
            <w:right w:val="none" w:sz="0" w:space="0" w:color="auto"/>
          </w:divBdr>
        </w:div>
      </w:divsChild>
    </w:div>
    <w:div w:id="1663898696">
      <w:bodyDiv w:val="1"/>
      <w:marLeft w:val="0"/>
      <w:marRight w:val="0"/>
      <w:marTop w:val="0"/>
      <w:marBottom w:val="0"/>
      <w:divBdr>
        <w:top w:val="none" w:sz="0" w:space="0" w:color="auto"/>
        <w:left w:val="none" w:sz="0" w:space="0" w:color="auto"/>
        <w:bottom w:val="none" w:sz="0" w:space="0" w:color="auto"/>
        <w:right w:val="none" w:sz="0" w:space="0" w:color="auto"/>
      </w:divBdr>
      <w:divsChild>
        <w:div w:id="1651784914">
          <w:marLeft w:val="640"/>
          <w:marRight w:val="0"/>
          <w:marTop w:val="0"/>
          <w:marBottom w:val="0"/>
          <w:divBdr>
            <w:top w:val="none" w:sz="0" w:space="0" w:color="auto"/>
            <w:left w:val="none" w:sz="0" w:space="0" w:color="auto"/>
            <w:bottom w:val="none" w:sz="0" w:space="0" w:color="auto"/>
            <w:right w:val="none" w:sz="0" w:space="0" w:color="auto"/>
          </w:divBdr>
        </w:div>
        <w:div w:id="1274438013">
          <w:marLeft w:val="640"/>
          <w:marRight w:val="0"/>
          <w:marTop w:val="0"/>
          <w:marBottom w:val="0"/>
          <w:divBdr>
            <w:top w:val="none" w:sz="0" w:space="0" w:color="auto"/>
            <w:left w:val="none" w:sz="0" w:space="0" w:color="auto"/>
            <w:bottom w:val="none" w:sz="0" w:space="0" w:color="auto"/>
            <w:right w:val="none" w:sz="0" w:space="0" w:color="auto"/>
          </w:divBdr>
        </w:div>
        <w:div w:id="733771442">
          <w:marLeft w:val="640"/>
          <w:marRight w:val="0"/>
          <w:marTop w:val="0"/>
          <w:marBottom w:val="0"/>
          <w:divBdr>
            <w:top w:val="none" w:sz="0" w:space="0" w:color="auto"/>
            <w:left w:val="none" w:sz="0" w:space="0" w:color="auto"/>
            <w:bottom w:val="none" w:sz="0" w:space="0" w:color="auto"/>
            <w:right w:val="none" w:sz="0" w:space="0" w:color="auto"/>
          </w:divBdr>
        </w:div>
        <w:div w:id="981811754">
          <w:marLeft w:val="640"/>
          <w:marRight w:val="0"/>
          <w:marTop w:val="0"/>
          <w:marBottom w:val="0"/>
          <w:divBdr>
            <w:top w:val="none" w:sz="0" w:space="0" w:color="auto"/>
            <w:left w:val="none" w:sz="0" w:space="0" w:color="auto"/>
            <w:bottom w:val="none" w:sz="0" w:space="0" w:color="auto"/>
            <w:right w:val="none" w:sz="0" w:space="0" w:color="auto"/>
          </w:divBdr>
        </w:div>
        <w:div w:id="1594242930">
          <w:marLeft w:val="640"/>
          <w:marRight w:val="0"/>
          <w:marTop w:val="0"/>
          <w:marBottom w:val="0"/>
          <w:divBdr>
            <w:top w:val="none" w:sz="0" w:space="0" w:color="auto"/>
            <w:left w:val="none" w:sz="0" w:space="0" w:color="auto"/>
            <w:bottom w:val="none" w:sz="0" w:space="0" w:color="auto"/>
            <w:right w:val="none" w:sz="0" w:space="0" w:color="auto"/>
          </w:divBdr>
        </w:div>
        <w:div w:id="752436029">
          <w:marLeft w:val="640"/>
          <w:marRight w:val="0"/>
          <w:marTop w:val="0"/>
          <w:marBottom w:val="0"/>
          <w:divBdr>
            <w:top w:val="none" w:sz="0" w:space="0" w:color="auto"/>
            <w:left w:val="none" w:sz="0" w:space="0" w:color="auto"/>
            <w:bottom w:val="none" w:sz="0" w:space="0" w:color="auto"/>
            <w:right w:val="none" w:sz="0" w:space="0" w:color="auto"/>
          </w:divBdr>
        </w:div>
        <w:div w:id="671764249">
          <w:marLeft w:val="640"/>
          <w:marRight w:val="0"/>
          <w:marTop w:val="0"/>
          <w:marBottom w:val="0"/>
          <w:divBdr>
            <w:top w:val="none" w:sz="0" w:space="0" w:color="auto"/>
            <w:left w:val="none" w:sz="0" w:space="0" w:color="auto"/>
            <w:bottom w:val="none" w:sz="0" w:space="0" w:color="auto"/>
            <w:right w:val="none" w:sz="0" w:space="0" w:color="auto"/>
          </w:divBdr>
        </w:div>
        <w:div w:id="572351663">
          <w:marLeft w:val="640"/>
          <w:marRight w:val="0"/>
          <w:marTop w:val="0"/>
          <w:marBottom w:val="0"/>
          <w:divBdr>
            <w:top w:val="none" w:sz="0" w:space="0" w:color="auto"/>
            <w:left w:val="none" w:sz="0" w:space="0" w:color="auto"/>
            <w:bottom w:val="none" w:sz="0" w:space="0" w:color="auto"/>
            <w:right w:val="none" w:sz="0" w:space="0" w:color="auto"/>
          </w:divBdr>
        </w:div>
        <w:div w:id="924656721">
          <w:marLeft w:val="640"/>
          <w:marRight w:val="0"/>
          <w:marTop w:val="0"/>
          <w:marBottom w:val="0"/>
          <w:divBdr>
            <w:top w:val="none" w:sz="0" w:space="0" w:color="auto"/>
            <w:left w:val="none" w:sz="0" w:space="0" w:color="auto"/>
            <w:bottom w:val="none" w:sz="0" w:space="0" w:color="auto"/>
            <w:right w:val="none" w:sz="0" w:space="0" w:color="auto"/>
          </w:divBdr>
        </w:div>
        <w:div w:id="967929794">
          <w:marLeft w:val="640"/>
          <w:marRight w:val="0"/>
          <w:marTop w:val="0"/>
          <w:marBottom w:val="0"/>
          <w:divBdr>
            <w:top w:val="none" w:sz="0" w:space="0" w:color="auto"/>
            <w:left w:val="none" w:sz="0" w:space="0" w:color="auto"/>
            <w:bottom w:val="none" w:sz="0" w:space="0" w:color="auto"/>
            <w:right w:val="none" w:sz="0" w:space="0" w:color="auto"/>
          </w:divBdr>
        </w:div>
        <w:div w:id="353191036">
          <w:marLeft w:val="640"/>
          <w:marRight w:val="0"/>
          <w:marTop w:val="0"/>
          <w:marBottom w:val="0"/>
          <w:divBdr>
            <w:top w:val="none" w:sz="0" w:space="0" w:color="auto"/>
            <w:left w:val="none" w:sz="0" w:space="0" w:color="auto"/>
            <w:bottom w:val="none" w:sz="0" w:space="0" w:color="auto"/>
            <w:right w:val="none" w:sz="0" w:space="0" w:color="auto"/>
          </w:divBdr>
        </w:div>
        <w:div w:id="1442267063">
          <w:marLeft w:val="640"/>
          <w:marRight w:val="0"/>
          <w:marTop w:val="0"/>
          <w:marBottom w:val="0"/>
          <w:divBdr>
            <w:top w:val="none" w:sz="0" w:space="0" w:color="auto"/>
            <w:left w:val="none" w:sz="0" w:space="0" w:color="auto"/>
            <w:bottom w:val="none" w:sz="0" w:space="0" w:color="auto"/>
            <w:right w:val="none" w:sz="0" w:space="0" w:color="auto"/>
          </w:divBdr>
        </w:div>
        <w:div w:id="1473523309">
          <w:marLeft w:val="640"/>
          <w:marRight w:val="0"/>
          <w:marTop w:val="0"/>
          <w:marBottom w:val="0"/>
          <w:divBdr>
            <w:top w:val="none" w:sz="0" w:space="0" w:color="auto"/>
            <w:left w:val="none" w:sz="0" w:space="0" w:color="auto"/>
            <w:bottom w:val="none" w:sz="0" w:space="0" w:color="auto"/>
            <w:right w:val="none" w:sz="0" w:space="0" w:color="auto"/>
          </w:divBdr>
        </w:div>
        <w:div w:id="804586505">
          <w:marLeft w:val="640"/>
          <w:marRight w:val="0"/>
          <w:marTop w:val="0"/>
          <w:marBottom w:val="0"/>
          <w:divBdr>
            <w:top w:val="none" w:sz="0" w:space="0" w:color="auto"/>
            <w:left w:val="none" w:sz="0" w:space="0" w:color="auto"/>
            <w:bottom w:val="none" w:sz="0" w:space="0" w:color="auto"/>
            <w:right w:val="none" w:sz="0" w:space="0" w:color="auto"/>
          </w:divBdr>
        </w:div>
        <w:div w:id="1619675536">
          <w:marLeft w:val="640"/>
          <w:marRight w:val="0"/>
          <w:marTop w:val="0"/>
          <w:marBottom w:val="0"/>
          <w:divBdr>
            <w:top w:val="none" w:sz="0" w:space="0" w:color="auto"/>
            <w:left w:val="none" w:sz="0" w:space="0" w:color="auto"/>
            <w:bottom w:val="none" w:sz="0" w:space="0" w:color="auto"/>
            <w:right w:val="none" w:sz="0" w:space="0" w:color="auto"/>
          </w:divBdr>
        </w:div>
        <w:div w:id="694308750">
          <w:marLeft w:val="640"/>
          <w:marRight w:val="0"/>
          <w:marTop w:val="0"/>
          <w:marBottom w:val="0"/>
          <w:divBdr>
            <w:top w:val="none" w:sz="0" w:space="0" w:color="auto"/>
            <w:left w:val="none" w:sz="0" w:space="0" w:color="auto"/>
            <w:bottom w:val="none" w:sz="0" w:space="0" w:color="auto"/>
            <w:right w:val="none" w:sz="0" w:space="0" w:color="auto"/>
          </w:divBdr>
        </w:div>
        <w:div w:id="411509348">
          <w:marLeft w:val="640"/>
          <w:marRight w:val="0"/>
          <w:marTop w:val="0"/>
          <w:marBottom w:val="0"/>
          <w:divBdr>
            <w:top w:val="none" w:sz="0" w:space="0" w:color="auto"/>
            <w:left w:val="none" w:sz="0" w:space="0" w:color="auto"/>
            <w:bottom w:val="none" w:sz="0" w:space="0" w:color="auto"/>
            <w:right w:val="none" w:sz="0" w:space="0" w:color="auto"/>
          </w:divBdr>
        </w:div>
        <w:div w:id="1476221149">
          <w:marLeft w:val="640"/>
          <w:marRight w:val="0"/>
          <w:marTop w:val="0"/>
          <w:marBottom w:val="0"/>
          <w:divBdr>
            <w:top w:val="none" w:sz="0" w:space="0" w:color="auto"/>
            <w:left w:val="none" w:sz="0" w:space="0" w:color="auto"/>
            <w:bottom w:val="none" w:sz="0" w:space="0" w:color="auto"/>
            <w:right w:val="none" w:sz="0" w:space="0" w:color="auto"/>
          </w:divBdr>
        </w:div>
        <w:div w:id="1244291606">
          <w:marLeft w:val="640"/>
          <w:marRight w:val="0"/>
          <w:marTop w:val="0"/>
          <w:marBottom w:val="0"/>
          <w:divBdr>
            <w:top w:val="none" w:sz="0" w:space="0" w:color="auto"/>
            <w:left w:val="none" w:sz="0" w:space="0" w:color="auto"/>
            <w:bottom w:val="none" w:sz="0" w:space="0" w:color="auto"/>
            <w:right w:val="none" w:sz="0" w:space="0" w:color="auto"/>
          </w:divBdr>
        </w:div>
        <w:div w:id="276105641">
          <w:marLeft w:val="640"/>
          <w:marRight w:val="0"/>
          <w:marTop w:val="0"/>
          <w:marBottom w:val="0"/>
          <w:divBdr>
            <w:top w:val="none" w:sz="0" w:space="0" w:color="auto"/>
            <w:left w:val="none" w:sz="0" w:space="0" w:color="auto"/>
            <w:bottom w:val="none" w:sz="0" w:space="0" w:color="auto"/>
            <w:right w:val="none" w:sz="0" w:space="0" w:color="auto"/>
          </w:divBdr>
        </w:div>
        <w:div w:id="841117986">
          <w:marLeft w:val="640"/>
          <w:marRight w:val="0"/>
          <w:marTop w:val="0"/>
          <w:marBottom w:val="0"/>
          <w:divBdr>
            <w:top w:val="none" w:sz="0" w:space="0" w:color="auto"/>
            <w:left w:val="none" w:sz="0" w:space="0" w:color="auto"/>
            <w:bottom w:val="none" w:sz="0" w:space="0" w:color="auto"/>
            <w:right w:val="none" w:sz="0" w:space="0" w:color="auto"/>
          </w:divBdr>
        </w:div>
        <w:div w:id="1424522681">
          <w:marLeft w:val="640"/>
          <w:marRight w:val="0"/>
          <w:marTop w:val="0"/>
          <w:marBottom w:val="0"/>
          <w:divBdr>
            <w:top w:val="none" w:sz="0" w:space="0" w:color="auto"/>
            <w:left w:val="none" w:sz="0" w:space="0" w:color="auto"/>
            <w:bottom w:val="none" w:sz="0" w:space="0" w:color="auto"/>
            <w:right w:val="none" w:sz="0" w:space="0" w:color="auto"/>
          </w:divBdr>
        </w:div>
        <w:div w:id="1221862790">
          <w:marLeft w:val="640"/>
          <w:marRight w:val="0"/>
          <w:marTop w:val="0"/>
          <w:marBottom w:val="0"/>
          <w:divBdr>
            <w:top w:val="none" w:sz="0" w:space="0" w:color="auto"/>
            <w:left w:val="none" w:sz="0" w:space="0" w:color="auto"/>
            <w:bottom w:val="none" w:sz="0" w:space="0" w:color="auto"/>
            <w:right w:val="none" w:sz="0" w:space="0" w:color="auto"/>
          </w:divBdr>
        </w:div>
        <w:div w:id="558786876">
          <w:marLeft w:val="640"/>
          <w:marRight w:val="0"/>
          <w:marTop w:val="0"/>
          <w:marBottom w:val="0"/>
          <w:divBdr>
            <w:top w:val="none" w:sz="0" w:space="0" w:color="auto"/>
            <w:left w:val="none" w:sz="0" w:space="0" w:color="auto"/>
            <w:bottom w:val="none" w:sz="0" w:space="0" w:color="auto"/>
            <w:right w:val="none" w:sz="0" w:space="0" w:color="auto"/>
          </w:divBdr>
        </w:div>
        <w:div w:id="1062488660">
          <w:marLeft w:val="640"/>
          <w:marRight w:val="0"/>
          <w:marTop w:val="0"/>
          <w:marBottom w:val="0"/>
          <w:divBdr>
            <w:top w:val="none" w:sz="0" w:space="0" w:color="auto"/>
            <w:left w:val="none" w:sz="0" w:space="0" w:color="auto"/>
            <w:bottom w:val="none" w:sz="0" w:space="0" w:color="auto"/>
            <w:right w:val="none" w:sz="0" w:space="0" w:color="auto"/>
          </w:divBdr>
        </w:div>
        <w:div w:id="596520341">
          <w:marLeft w:val="640"/>
          <w:marRight w:val="0"/>
          <w:marTop w:val="0"/>
          <w:marBottom w:val="0"/>
          <w:divBdr>
            <w:top w:val="none" w:sz="0" w:space="0" w:color="auto"/>
            <w:left w:val="none" w:sz="0" w:space="0" w:color="auto"/>
            <w:bottom w:val="none" w:sz="0" w:space="0" w:color="auto"/>
            <w:right w:val="none" w:sz="0" w:space="0" w:color="auto"/>
          </w:divBdr>
        </w:div>
        <w:div w:id="1430813096">
          <w:marLeft w:val="640"/>
          <w:marRight w:val="0"/>
          <w:marTop w:val="0"/>
          <w:marBottom w:val="0"/>
          <w:divBdr>
            <w:top w:val="none" w:sz="0" w:space="0" w:color="auto"/>
            <w:left w:val="none" w:sz="0" w:space="0" w:color="auto"/>
            <w:bottom w:val="none" w:sz="0" w:space="0" w:color="auto"/>
            <w:right w:val="none" w:sz="0" w:space="0" w:color="auto"/>
          </w:divBdr>
        </w:div>
        <w:div w:id="1143697171">
          <w:marLeft w:val="640"/>
          <w:marRight w:val="0"/>
          <w:marTop w:val="0"/>
          <w:marBottom w:val="0"/>
          <w:divBdr>
            <w:top w:val="none" w:sz="0" w:space="0" w:color="auto"/>
            <w:left w:val="none" w:sz="0" w:space="0" w:color="auto"/>
            <w:bottom w:val="none" w:sz="0" w:space="0" w:color="auto"/>
            <w:right w:val="none" w:sz="0" w:space="0" w:color="auto"/>
          </w:divBdr>
        </w:div>
        <w:div w:id="1316059671">
          <w:marLeft w:val="640"/>
          <w:marRight w:val="0"/>
          <w:marTop w:val="0"/>
          <w:marBottom w:val="0"/>
          <w:divBdr>
            <w:top w:val="none" w:sz="0" w:space="0" w:color="auto"/>
            <w:left w:val="none" w:sz="0" w:space="0" w:color="auto"/>
            <w:bottom w:val="none" w:sz="0" w:space="0" w:color="auto"/>
            <w:right w:val="none" w:sz="0" w:space="0" w:color="auto"/>
          </w:divBdr>
        </w:div>
        <w:div w:id="2138714484">
          <w:marLeft w:val="640"/>
          <w:marRight w:val="0"/>
          <w:marTop w:val="0"/>
          <w:marBottom w:val="0"/>
          <w:divBdr>
            <w:top w:val="none" w:sz="0" w:space="0" w:color="auto"/>
            <w:left w:val="none" w:sz="0" w:space="0" w:color="auto"/>
            <w:bottom w:val="none" w:sz="0" w:space="0" w:color="auto"/>
            <w:right w:val="none" w:sz="0" w:space="0" w:color="auto"/>
          </w:divBdr>
        </w:div>
        <w:div w:id="1166557211">
          <w:marLeft w:val="640"/>
          <w:marRight w:val="0"/>
          <w:marTop w:val="0"/>
          <w:marBottom w:val="0"/>
          <w:divBdr>
            <w:top w:val="none" w:sz="0" w:space="0" w:color="auto"/>
            <w:left w:val="none" w:sz="0" w:space="0" w:color="auto"/>
            <w:bottom w:val="none" w:sz="0" w:space="0" w:color="auto"/>
            <w:right w:val="none" w:sz="0" w:space="0" w:color="auto"/>
          </w:divBdr>
        </w:div>
        <w:div w:id="2013022231">
          <w:marLeft w:val="640"/>
          <w:marRight w:val="0"/>
          <w:marTop w:val="0"/>
          <w:marBottom w:val="0"/>
          <w:divBdr>
            <w:top w:val="none" w:sz="0" w:space="0" w:color="auto"/>
            <w:left w:val="none" w:sz="0" w:space="0" w:color="auto"/>
            <w:bottom w:val="none" w:sz="0" w:space="0" w:color="auto"/>
            <w:right w:val="none" w:sz="0" w:space="0" w:color="auto"/>
          </w:divBdr>
        </w:div>
        <w:div w:id="1222641381">
          <w:marLeft w:val="640"/>
          <w:marRight w:val="0"/>
          <w:marTop w:val="0"/>
          <w:marBottom w:val="0"/>
          <w:divBdr>
            <w:top w:val="none" w:sz="0" w:space="0" w:color="auto"/>
            <w:left w:val="none" w:sz="0" w:space="0" w:color="auto"/>
            <w:bottom w:val="none" w:sz="0" w:space="0" w:color="auto"/>
            <w:right w:val="none" w:sz="0" w:space="0" w:color="auto"/>
          </w:divBdr>
        </w:div>
        <w:div w:id="106629572">
          <w:marLeft w:val="640"/>
          <w:marRight w:val="0"/>
          <w:marTop w:val="0"/>
          <w:marBottom w:val="0"/>
          <w:divBdr>
            <w:top w:val="none" w:sz="0" w:space="0" w:color="auto"/>
            <w:left w:val="none" w:sz="0" w:space="0" w:color="auto"/>
            <w:bottom w:val="none" w:sz="0" w:space="0" w:color="auto"/>
            <w:right w:val="none" w:sz="0" w:space="0" w:color="auto"/>
          </w:divBdr>
        </w:div>
        <w:div w:id="785000588">
          <w:marLeft w:val="640"/>
          <w:marRight w:val="0"/>
          <w:marTop w:val="0"/>
          <w:marBottom w:val="0"/>
          <w:divBdr>
            <w:top w:val="none" w:sz="0" w:space="0" w:color="auto"/>
            <w:left w:val="none" w:sz="0" w:space="0" w:color="auto"/>
            <w:bottom w:val="none" w:sz="0" w:space="0" w:color="auto"/>
            <w:right w:val="none" w:sz="0" w:space="0" w:color="auto"/>
          </w:divBdr>
        </w:div>
        <w:div w:id="416949650">
          <w:marLeft w:val="640"/>
          <w:marRight w:val="0"/>
          <w:marTop w:val="0"/>
          <w:marBottom w:val="0"/>
          <w:divBdr>
            <w:top w:val="none" w:sz="0" w:space="0" w:color="auto"/>
            <w:left w:val="none" w:sz="0" w:space="0" w:color="auto"/>
            <w:bottom w:val="none" w:sz="0" w:space="0" w:color="auto"/>
            <w:right w:val="none" w:sz="0" w:space="0" w:color="auto"/>
          </w:divBdr>
        </w:div>
        <w:div w:id="1674213007">
          <w:marLeft w:val="640"/>
          <w:marRight w:val="0"/>
          <w:marTop w:val="0"/>
          <w:marBottom w:val="0"/>
          <w:divBdr>
            <w:top w:val="none" w:sz="0" w:space="0" w:color="auto"/>
            <w:left w:val="none" w:sz="0" w:space="0" w:color="auto"/>
            <w:bottom w:val="none" w:sz="0" w:space="0" w:color="auto"/>
            <w:right w:val="none" w:sz="0" w:space="0" w:color="auto"/>
          </w:divBdr>
        </w:div>
        <w:div w:id="1925799097">
          <w:marLeft w:val="640"/>
          <w:marRight w:val="0"/>
          <w:marTop w:val="0"/>
          <w:marBottom w:val="0"/>
          <w:divBdr>
            <w:top w:val="none" w:sz="0" w:space="0" w:color="auto"/>
            <w:left w:val="none" w:sz="0" w:space="0" w:color="auto"/>
            <w:bottom w:val="none" w:sz="0" w:space="0" w:color="auto"/>
            <w:right w:val="none" w:sz="0" w:space="0" w:color="auto"/>
          </w:divBdr>
        </w:div>
        <w:div w:id="1069308753">
          <w:marLeft w:val="640"/>
          <w:marRight w:val="0"/>
          <w:marTop w:val="0"/>
          <w:marBottom w:val="0"/>
          <w:divBdr>
            <w:top w:val="none" w:sz="0" w:space="0" w:color="auto"/>
            <w:left w:val="none" w:sz="0" w:space="0" w:color="auto"/>
            <w:bottom w:val="none" w:sz="0" w:space="0" w:color="auto"/>
            <w:right w:val="none" w:sz="0" w:space="0" w:color="auto"/>
          </w:divBdr>
        </w:div>
        <w:div w:id="1263151825">
          <w:marLeft w:val="640"/>
          <w:marRight w:val="0"/>
          <w:marTop w:val="0"/>
          <w:marBottom w:val="0"/>
          <w:divBdr>
            <w:top w:val="none" w:sz="0" w:space="0" w:color="auto"/>
            <w:left w:val="none" w:sz="0" w:space="0" w:color="auto"/>
            <w:bottom w:val="none" w:sz="0" w:space="0" w:color="auto"/>
            <w:right w:val="none" w:sz="0" w:space="0" w:color="auto"/>
          </w:divBdr>
        </w:div>
        <w:div w:id="508839205">
          <w:marLeft w:val="640"/>
          <w:marRight w:val="0"/>
          <w:marTop w:val="0"/>
          <w:marBottom w:val="0"/>
          <w:divBdr>
            <w:top w:val="none" w:sz="0" w:space="0" w:color="auto"/>
            <w:left w:val="none" w:sz="0" w:space="0" w:color="auto"/>
            <w:bottom w:val="none" w:sz="0" w:space="0" w:color="auto"/>
            <w:right w:val="none" w:sz="0" w:space="0" w:color="auto"/>
          </w:divBdr>
        </w:div>
        <w:div w:id="1255478945">
          <w:marLeft w:val="640"/>
          <w:marRight w:val="0"/>
          <w:marTop w:val="0"/>
          <w:marBottom w:val="0"/>
          <w:divBdr>
            <w:top w:val="none" w:sz="0" w:space="0" w:color="auto"/>
            <w:left w:val="none" w:sz="0" w:space="0" w:color="auto"/>
            <w:bottom w:val="none" w:sz="0" w:space="0" w:color="auto"/>
            <w:right w:val="none" w:sz="0" w:space="0" w:color="auto"/>
          </w:divBdr>
        </w:div>
        <w:div w:id="728191199">
          <w:marLeft w:val="640"/>
          <w:marRight w:val="0"/>
          <w:marTop w:val="0"/>
          <w:marBottom w:val="0"/>
          <w:divBdr>
            <w:top w:val="none" w:sz="0" w:space="0" w:color="auto"/>
            <w:left w:val="none" w:sz="0" w:space="0" w:color="auto"/>
            <w:bottom w:val="none" w:sz="0" w:space="0" w:color="auto"/>
            <w:right w:val="none" w:sz="0" w:space="0" w:color="auto"/>
          </w:divBdr>
        </w:div>
        <w:div w:id="670791931">
          <w:marLeft w:val="640"/>
          <w:marRight w:val="0"/>
          <w:marTop w:val="0"/>
          <w:marBottom w:val="0"/>
          <w:divBdr>
            <w:top w:val="none" w:sz="0" w:space="0" w:color="auto"/>
            <w:left w:val="none" w:sz="0" w:space="0" w:color="auto"/>
            <w:bottom w:val="none" w:sz="0" w:space="0" w:color="auto"/>
            <w:right w:val="none" w:sz="0" w:space="0" w:color="auto"/>
          </w:divBdr>
        </w:div>
      </w:divsChild>
    </w:div>
    <w:div w:id="1685128595">
      <w:bodyDiv w:val="1"/>
      <w:marLeft w:val="0"/>
      <w:marRight w:val="0"/>
      <w:marTop w:val="0"/>
      <w:marBottom w:val="0"/>
      <w:divBdr>
        <w:top w:val="none" w:sz="0" w:space="0" w:color="auto"/>
        <w:left w:val="none" w:sz="0" w:space="0" w:color="auto"/>
        <w:bottom w:val="none" w:sz="0" w:space="0" w:color="auto"/>
        <w:right w:val="none" w:sz="0" w:space="0" w:color="auto"/>
      </w:divBdr>
      <w:divsChild>
        <w:div w:id="1520655834">
          <w:marLeft w:val="640"/>
          <w:marRight w:val="0"/>
          <w:marTop w:val="0"/>
          <w:marBottom w:val="0"/>
          <w:divBdr>
            <w:top w:val="none" w:sz="0" w:space="0" w:color="auto"/>
            <w:left w:val="none" w:sz="0" w:space="0" w:color="auto"/>
            <w:bottom w:val="none" w:sz="0" w:space="0" w:color="auto"/>
            <w:right w:val="none" w:sz="0" w:space="0" w:color="auto"/>
          </w:divBdr>
        </w:div>
        <w:div w:id="347218132">
          <w:marLeft w:val="640"/>
          <w:marRight w:val="0"/>
          <w:marTop w:val="0"/>
          <w:marBottom w:val="0"/>
          <w:divBdr>
            <w:top w:val="none" w:sz="0" w:space="0" w:color="auto"/>
            <w:left w:val="none" w:sz="0" w:space="0" w:color="auto"/>
            <w:bottom w:val="none" w:sz="0" w:space="0" w:color="auto"/>
            <w:right w:val="none" w:sz="0" w:space="0" w:color="auto"/>
          </w:divBdr>
        </w:div>
        <w:div w:id="1842577388">
          <w:marLeft w:val="640"/>
          <w:marRight w:val="0"/>
          <w:marTop w:val="0"/>
          <w:marBottom w:val="0"/>
          <w:divBdr>
            <w:top w:val="none" w:sz="0" w:space="0" w:color="auto"/>
            <w:left w:val="none" w:sz="0" w:space="0" w:color="auto"/>
            <w:bottom w:val="none" w:sz="0" w:space="0" w:color="auto"/>
            <w:right w:val="none" w:sz="0" w:space="0" w:color="auto"/>
          </w:divBdr>
        </w:div>
        <w:div w:id="692413920">
          <w:marLeft w:val="640"/>
          <w:marRight w:val="0"/>
          <w:marTop w:val="0"/>
          <w:marBottom w:val="0"/>
          <w:divBdr>
            <w:top w:val="none" w:sz="0" w:space="0" w:color="auto"/>
            <w:left w:val="none" w:sz="0" w:space="0" w:color="auto"/>
            <w:bottom w:val="none" w:sz="0" w:space="0" w:color="auto"/>
            <w:right w:val="none" w:sz="0" w:space="0" w:color="auto"/>
          </w:divBdr>
        </w:div>
        <w:div w:id="1447240120">
          <w:marLeft w:val="640"/>
          <w:marRight w:val="0"/>
          <w:marTop w:val="0"/>
          <w:marBottom w:val="0"/>
          <w:divBdr>
            <w:top w:val="none" w:sz="0" w:space="0" w:color="auto"/>
            <w:left w:val="none" w:sz="0" w:space="0" w:color="auto"/>
            <w:bottom w:val="none" w:sz="0" w:space="0" w:color="auto"/>
            <w:right w:val="none" w:sz="0" w:space="0" w:color="auto"/>
          </w:divBdr>
        </w:div>
        <w:div w:id="339358387">
          <w:marLeft w:val="640"/>
          <w:marRight w:val="0"/>
          <w:marTop w:val="0"/>
          <w:marBottom w:val="0"/>
          <w:divBdr>
            <w:top w:val="none" w:sz="0" w:space="0" w:color="auto"/>
            <w:left w:val="none" w:sz="0" w:space="0" w:color="auto"/>
            <w:bottom w:val="none" w:sz="0" w:space="0" w:color="auto"/>
            <w:right w:val="none" w:sz="0" w:space="0" w:color="auto"/>
          </w:divBdr>
        </w:div>
        <w:div w:id="328674964">
          <w:marLeft w:val="640"/>
          <w:marRight w:val="0"/>
          <w:marTop w:val="0"/>
          <w:marBottom w:val="0"/>
          <w:divBdr>
            <w:top w:val="none" w:sz="0" w:space="0" w:color="auto"/>
            <w:left w:val="none" w:sz="0" w:space="0" w:color="auto"/>
            <w:bottom w:val="none" w:sz="0" w:space="0" w:color="auto"/>
            <w:right w:val="none" w:sz="0" w:space="0" w:color="auto"/>
          </w:divBdr>
        </w:div>
        <w:div w:id="2051221764">
          <w:marLeft w:val="640"/>
          <w:marRight w:val="0"/>
          <w:marTop w:val="0"/>
          <w:marBottom w:val="0"/>
          <w:divBdr>
            <w:top w:val="none" w:sz="0" w:space="0" w:color="auto"/>
            <w:left w:val="none" w:sz="0" w:space="0" w:color="auto"/>
            <w:bottom w:val="none" w:sz="0" w:space="0" w:color="auto"/>
            <w:right w:val="none" w:sz="0" w:space="0" w:color="auto"/>
          </w:divBdr>
        </w:div>
        <w:div w:id="598873631">
          <w:marLeft w:val="640"/>
          <w:marRight w:val="0"/>
          <w:marTop w:val="0"/>
          <w:marBottom w:val="0"/>
          <w:divBdr>
            <w:top w:val="none" w:sz="0" w:space="0" w:color="auto"/>
            <w:left w:val="none" w:sz="0" w:space="0" w:color="auto"/>
            <w:bottom w:val="none" w:sz="0" w:space="0" w:color="auto"/>
            <w:right w:val="none" w:sz="0" w:space="0" w:color="auto"/>
          </w:divBdr>
        </w:div>
        <w:div w:id="683751220">
          <w:marLeft w:val="640"/>
          <w:marRight w:val="0"/>
          <w:marTop w:val="0"/>
          <w:marBottom w:val="0"/>
          <w:divBdr>
            <w:top w:val="none" w:sz="0" w:space="0" w:color="auto"/>
            <w:left w:val="none" w:sz="0" w:space="0" w:color="auto"/>
            <w:bottom w:val="none" w:sz="0" w:space="0" w:color="auto"/>
            <w:right w:val="none" w:sz="0" w:space="0" w:color="auto"/>
          </w:divBdr>
        </w:div>
        <w:div w:id="1838492999">
          <w:marLeft w:val="640"/>
          <w:marRight w:val="0"/>
          <w:marTop w:val="0"/>
          <w:marBottom w:val="0"/>
          <w:divBdr>
            <w:top w:val="none" w:sz="0" w:space="0" w:color="auto"/>
            <w:left w:val="none" w:sz="0" w:space="0" w:color="auto"/>
            <w:bottom w:val="none" w:sz="0" w:space="0" w:color="auto"/>
            <w:right w:val="none" w:sz="0" w:space="0" w:color="auto"/>
          </w:divBdr>
        </w:div>
        <w:div w:id="479154617">
          <w:marLeft w:val="640"/>
          <w:marRight w:val="0"/>
          <w:marTop w:val="0"/>
          <w:marBottom w:val="0"/>
          <w:divBdr>
            <w:top w:val="none" w:sz="0" w:space="0" w:color="auto"/>
            <w:left w:val="none" w:sz="0" w:space="0" w:color="auto"/>
            <w:bottom w:val="none" w:sz="0" w:space="0" w:color="auto"/>
            <w:right w:val="none" w:sz="0" w:space="0" w:color="auto"/>
          </w:divBdr>
        </w:div>
        <w:div w:id="1123305704">
          <w:marLeft w:val="640"/>
          <w:marRight w:val="0"/>
          <w:marTop w:val="0"/>
          <w:marBottom w:val="0"/>
          <w:divBdr>
            <w:top w:val="none" w:sz="0" w:space="0" w:color="auto"/>
            <w:left w:val="none" w:sz="0" w:space="0" w:color="auto"/>
            <w:bottom w:val="none" w:sz="0" w:space="0" w:color="auto"/>
            <w:right w:val="none" w:sz="0" w:space="0" w:color="auto"/>
          </w:divBdr>
        </w:div>
        <w:div w:id="2075158992">
          <w:marLeft w:val="640"/>
          <w:marRight w:val="0"/>
          <w:marTop w:val="0"/>
          <w:marBottom w:val="0"/>
          <w:divBdr>
            <w:top w:val="none" w:sz="0" w:space="0" w:color="auto"/>
            <w:left w:val="none" w:sz="0" w:space="0" w:color="auto"/>
            <w:bottom w:val="none" w:sz="0" w:space="0" w:color="auto"/>
            <w:right w:val="none" w:sz="0" w:space="0" w:color="auto"/>
          </w:divBdr>
        </w:div>
        <w:div w:id="2084260201">
          <w:marLeft w:val="640"/>
          <w:marRight w:val="0"/>
          <w:marTop w:val="0"/>
          <w:marBottom w:val="0"/>
          <w:divBdr>
            <w:top w:val="none" w:sz="0" w:space="0" w:color="auto"/>
            <w:left w:val="none" w:sz="0" w:space="0" w:color="auto"/>
            <w:bottom w:val="none" w:sz="0" w:space="0" w:color="auto"/>
            <w:right w:val="none" w:sz="0" w:space="0" w:color="auto"/>
          </w:divBdr>
        </w:div>
        <w:div w:id="1455249537">
          <w:marLeft w:val="640"/>
          <w:marRight w:val="0"/>
          <w:marTop w:val="0"/>
          <w:marBottom w:val="0"/>
          <w:divBdr>
            <w:top w:val="none" w:sz="0" w:space="0" w:color="auto"/>
            <w:left w:val="none" w:sz="0" w:space="0" w:color="auto"/>
            <w:bottom w:val="none" w:sz="0" w:space="0" w:color="auto"/>
            <w:right w:val="none" w:sz="0" w:space="0" w:color="auto"/>
          </w:divBdr>
        </w:div>
        <w:div w:id="1944799185">
          <w:marLeft w:val="640"/>
          <w:marRight w:val="0"/>
          <w:marTop w:val="0"/>
          <w:marBottom w:val="0"/>
          <w:divBdr>
            <w:top w:val="none" w:sz="0" w:space="0" w:color="auto"/>
            <w:left w:val="none" w:sz="0" w:space="0" w:color="auto"/>
            <w:bottom w:val="none" w:sz="0" w:space="0" w:color="auto"/>
            <w:right w:val="none" w:sz="0" w:space="0" w:color="auto"/>
          </w:divBdr>
        </w:div>
        <w:div w:id="805203041">
          <w:marLeft w:val="640"/>
          <w:marRight w:val="0"/>
          <w:marTop w:val="0"/>
          <w:marBottom w:val="0"/>
          <w:divBdr>
            <w:top w:val="none" w:sz="0" w:space="0" w:color="auto"/>
            <w:left w:val="none" w:sz="0" w:space="0" w:color="auto"/>
            <w:bottom w:val="none" w:sz="0" w:space="0" w:color="auto"/>
            <w:right w:val="none" w:sz="0" w:space="0" w:color="auto"/>
          </w:divBdr>
        </w:div>
        <w:div w:id="1921282251">
          <w:marLeft w:val="640"/>
          <w:marRight w:val="0"/>
          <w:marTop w:val="0"/>
          <w:marBottom w:val="0"/>
          <w:divBdr>
            <w:top w:val="none" w:sz="0" w:space="0" w:color="auto"/>
            <w:left w:val="none" w:sz="0" w:space="0" w:color="auto"/>
            <w:bottom w:val="none" w:sz="0" w:space="0" w:color="auto"/>
            <w:right w:val="none" w:sz="0" w:space="0" w:color="auto"/>
          </w:divBdr>
        </w:div>
        <w:div w:id="1085879492">
          <w:marLeft w:val="640"/>
          <w:marRight w:val="0"/>
          <w:marTop w:val="0"/>
          <w:marBottom w:val="0"/>
          <w:divBdr>
            <w:top w:val="none" w:sz="0" w:space="0" w:color="auto"/>
            <w:left w:val="none" w:sz="0" w:space="0" w:color="auto"/>
            <w:bottom w:val="none" w:sz="0" w:space="0" w:color="auto"/>
            <w:right w:val="none" w:sz="0" w:space="0" w:color="auto"/>
          </w:divBdr>
        </w:div>
        <w:div w:id="1675566773">
          <w:marLeft w:val="640"/>
          <w:marRight w:val="0"/>
          <w:marTop w:val="0"/>
          <w:marBottom w:val="0"/>
          <w:divBdr>
            <w:top w:val="none" w:sz="0" w:space="0" w:color="auto"/>
            <w:left w:val="none" w:sz="0" w:space="0" w:color="auto"/>
            <w:bottom w:val="none" w:sz="0" w:space="0" w:color="auto"/>
            <w:right w:val="none" w:sz="0" w:space="0" w:color="auto"/>
          </w:divBdr>
        </w:div>
        <w:div w:id="545797255">
          <w:marLeft w:val="640"/>
          <w:marRight w:val="0"/>
          <w:marTop w:val="0"/>
          <w:marBottom w:val="0"/>
          <w:divBdr>
            <w:top w:val="none" w:sz="0" w:space="0" w:color="auto"/>
            <w:left w:val="none" w:sz="0" w:space="0" w:color="auto"/>
            <w:bottom w:val="none" w:sz="0" w:space="0" w:color="auto"/>
            <w:right w:val="none" w:sz="0" w:space="0" w:color="auto"/>
          </w:divBdr>
        </w:div>
        <w:div w:id="958295691">
          <w:marLeft w:val="640"/>
          <w:marRight w:val="0"/>
          <w:marTop w:val="0"/>
          <w:marBottom w:val="0"/>
          <w:divBdr>
            <w:top w:val="none" w:sz="0" w:space="0" w:color="auto"/>
            <w:left w:val="none" w:sz="0" w:space="0" w:color="auto"/>
            <w:bottom w:val="none" w:sz="0" w:space="0" w:color="auto"/>
            <w:right w:val="none" w:sz="0" w:space="0" w:color="auto"/>
          </w:divBdr>
        </w:div>
        <w:div w:id="1745640328">
          <w:marLeft w:val="640"/>
          <w:marRight w:val="0"/>
          <w:marTop w:val="0"/>
          <w:marBottom w:val="0"/>
          <w:divBdr>
            <w:top w:val="none" w:sz="0" w:space="0" w:color="auto"/>
            <w:left w:val="none" w:sz="0" w:space="0" w:color="auto"/>
            <w:bottom w:val="none" w:sz="0" w:space="0" w:color="auto"/>
            <w:right w:val="none" w:sz="0" w:space="0" w:color="auto"/>
          </w:divBdr>
        </w:div>
        <w:div w:id="267155224">
          <w:marLeft w:val="640"/>
          <w:marRight w:val="0"/>
          <w:marTop w:val="0"/>
          <w:marBottom w:val="0"/>
          <w:divBdr>
            <w:top w:val="none" w:sz="0" w:space="0" w:color="auto"/>
            <w:left w:val="none" w:sz="0" w:space="0" w:color="auto"/>
            <w:bottom w:val="none" w:sz="0" w:space="0" w:color="auto"/>
            <w:right w:val="none" w:sz="0" w:space="0" w:color="auto"/>
          </w:divBdr>
        </w:div>
        <w:div w:id="300623550">
          <w:marLeft w:val="640"/>
          <w:marRight w:val="0"/>
          <w:marTop w:val="0"/>
          <w:marBottom w:val="0"/>
          <w:divBdr>
            <w:top w:val="none" w:sz="0" w:space="0" w:color="auto"/>
            <w:left w:val="none" w:sz="0" w:space="0" w:color="auto"/>
            <w:bottom w:val="none" w:sz="0" w:space="0" w:color="auto"/>
            <w:right w:val="none" w:sz="0" w:space="0" w:color="auto"/>
          </w:divBdr>
        </w:div>
        <w:div w:id="1460680762">
          <w:marLeft w:val="640"/>
          <w:marRight w:val="0"/>
          <w:marTop w:val="0"/>
          <w:marBottom w:val="0"/>
          <w:divBdr>
            <w:top w:val="none" w:sz="0" w:space="0" w:color="auto"/>
            <w:left w:val="none" w:sz="0" w:space="0" w:color="auto"/>
            <w:bottom w:val="none" w:sz="0" w:space="0" w:color="auto"/>
            <w:right w:val="none" w:sz="0" w:space="0" w:color="auto"/>
          </w:divBdr>
        </w:div>
        <w:div w:id="633406748">
          <w:marLeft w:val="640"/>
          <w:marRight w:val="0"/>
          <w:marTop w:val="0"/>
          <w:marBottom w:val="0"/>
          <w:divBdr>
            <w:top w:val="none" w:sz="0" w:space="0" w:color="auto"/>
            <w:left w:val="none" w:sz="0" w:space="0" w:color="auto"/>
            <w:bottom w:val="none" w:sz="0" w:space="0" w:color="auto"/>
            <w:right w:val="none" w:sz="0" w:space="0" w:color="auto"/>
          </w:divBdr>
        </w:div>
        <w:div w:id="146288162">
          <w:marLeft w:val="640"/>
          <w:marRight w:val="0"/>
          <w:marTop w:val="0"/>
          <w:marBottom w:val="0"/>
          <w:divBdr>
            <w:top w:val="none" w:sz="0" w:space="0" w:color="auto"/>
            <w:left w:val="none" w:sz="0" w:space="0" w:color="auto"/>
            <w:bottom w:val="none" w:sz="0" w:space="0" w:color="auto"/>
            <w:right w:val="none" w:sz="0" w:space="0" w:color="auto"/>
          </w:divBdr>
        </w:div>
        <w:div w:id="1608462097">
          <w:marLeft w:val="640"/>
          <w:marRight w:val="0"/>
          <w:marTop w:val="0"/>
          <w:marBottom w:val="0"/>
          <w:divBdr>
            <w:top w:val="none" w:sz="0" w:space="0" w:color="auto"/>
            <w:left w:val="none" w:sz="0" w:space="0" w:color="auto"/>
            <w:bottom w:val="none" w:sz="0" w:space="0" w:color="auto"/>
            <w:right w:val="none" w:sz="0" w:space="0" w:color="auto"/>
          </w:divBdr>
        </w:div>
        <w:div w:id="788083012">
          <w:marLeft w:val="640"/>
          <w:marRight w:val="0"/>
          <w:marTop w:val="0"/>
          <w:marBottom w:val="0"/>
          <w:divBdr>
            <w:top w:val="none" w:sz="0" w:space="0" w:color="auto"/>
            <w:left w:val="none" w:sz="0" w:space="0" w:color="auto"/>
            <w:bottom w:val="none" w:sz="0" w:space="0" w:color="auto"/>
            <w:right w:val="none" w:sz="0" w:space="0" w:color="auto"/>
          </w:divBdr>
        </w:div>
        <w:div w:id="171652386">
          <w:marLeft w:val="640"/>
          <w:marRight w:val="0"/>
          <w:marTop w:val="0"/>
          <w:marBottom w:val="0"/>
          <w:divBdr>
            <w:top w:val="none" w:sz="0" w:space="0" w:color="auto"/>
            <w:left w:val="none" w:sz="0" w:space="0" w:color="auto"/>
            <w:bottom w:val="none" w:sz="0" w:space="0" w:color="auto"/>
            <w:right w:val="none" w:sz="0" w:space="0" w:color="auto"/>
          </w:divBdr>
        </w:div>
        <w:div w:id="2126341317">
          <w:marLeft w:val="640"/>
          <w:marRight w:val="0"/>
          <w:marTop w:val="0"/>
          <w:marBottom w:val="0"/>
          <w:divBdr>
            <w:top w:val="none" w:sz="0" w:space="0" w:color="auto"/>
            <w:left w:val="none" w:sz="0" w:space="0" w:color="auto"/>
            <w:bottom w:val="none" w:sz="0" w:space="0" w:color="auto"/>
            <w:right w:val="none" w:sz="0" w:space="0" w:color="auto"/>
          </w:divBdr>
        </w:div>
        <w:div w:id="1986739130">
          <w:marLeft w:val="640"/>
          <w:marRight w:val="0"/>
          <w:marTop w:val="0"/>
          <w:marBottom w:val="0"/>
          <w:divBdr>
            <w:top w:val="none" w:sz="0" w:space="0" w:color="auto"/>
            <w:left w:val="none" w:sz="0" w:space="0" w:color="auto"/>
            <w:bottom w:val="none" w:sz="0" w:space="0" w:color="auto"/>
            <w:right w:val="none" w:sz="0" w:space="0" w:color="auto"/>
          </w:divBdr>
        </w:div>
        <w:div w:id="1500653928">
          <w:marLeft w:val="640"/>
          <w:marRight w:val="0"/>
          <w:marTop w:val="0"/>
          <w:marBottom w:val="0"/>
          <w:divBdr>
            <w:top w:val="none" w:sz="0" w:space="0" w:color="auto"/>
            <w:left w:val="none" w:sz="0" w:space="0" w:color="auto"/>
            <w:bottom w:val="none" w:sz="0" w:space="0" w:color="auto"/>
            <w:right w:val="none" w:sz="0" w:space="0" w:color="auto"/>
          </w:divBdr>
        </w:div>
        <w:div w:id="2090539651">
          <w:marLeft w:val="640"/>
          <w:marRight w:val="0"/>
          <w:marTop w:val="0"/>
          <w:marBottom w:val="0"/>
          <w:divBdr>
            <w:top w:val="none" w:sz="0" w:space="0" w:color="auto"/>
            <w:left w:val="none" w:sz="0" w:space="0" w:color="auto"/>
            <w:bottom w:val="none" w:sz="0" w:space="0" w:color="auto"/>
            <w:right w:val="none" w:sz="0" w:space="0" w:color="auto"/>
          </w:divBdr>
        </w:div>
        <w:div w:id="312292402">
          <w:marLeft w:val="640"/>
          <w:marRight w:val="0"/>
          <w:marTop w:val="0"/>
          <w:marBottom w:val="0"/>
          <w:divBdr>
            <w:top w:val="none" w:sz="0" w:space="0" w:color="auto"/>
            <w:left w:val="none" w:sz="0" w:space="0" w:color="auto"/>
            <w:bottom w:val="none" w:sz="0" w:space="0" w:color="auto"/>
            <w:right w:val="none" w:sz="0" w:space="0" w:color="auto"/>
          </w:divBdr>
        </w:div>
        <w:div w:id="1949115116">
          <w:marLeft w:val="640"/>
          <w:marRight w:val="0"/>
          <w:marTop w:val="0"/>
          <w:marBottom w:val="0"/>
          <w:divBdr>
            <w:top w:val="none" w:sz="0" w:space="0" w:color="auto"/>
            <w:left w:val="none" w:sz="0" w:space="0" w:color="auto"/>
            <w:bottom w:val="none" w:sz="0" w:space="0" w:color="auto"/>
            <w:right w:val="none" w:sz="0" w:space="0" w:color="auto"/>
          </w:divBdr>
        </w:div>
        <w:div w:id="1471095720">
          <w:marLeft w:val="640"/>
          <w:marRight w:val="0"/>
          <w:marTop w:val="0"/>
          <w:marBottom w:val="0"/>
          <w:divBdr>
            <w:top w:val="none" w:sz="0" w:space="0" w:color="auto"/>
            <w:left w:val="none" w:sz="0" w:space="0" w:color="auto"/>
            <w:bottom w:val="none" w:sz="0" w:space="0" w:color="auto"/>
            <w:right w:val="none" w:sz="0" w:space="0" w:color="auto"/>
          </w:divBdr>
        </w:div>
        <w:div w:id="2050834220">
          <w:marLeft w:val="640"/>
          <w:marRight w:val="0"/>
          <w:marTop w:val="0"/>
          <w:marBottom w:val="0"/>
          <w:divBdr>
            <w:top w:val="none" w:sz="0" w:space="0" w:color="auto"/>
            <w:left w:val="none" w:sz="0" w:space="0" w:color="auto"/>
            <w:bottom w:val="none" w:sz="0" w:space="0" w:color="auto"/>
            <w:right w:val="none" w:sz="0" w:space="0" w:color="auto"/>
          </w:divBdr>
        </w:div>
        <w:div w:id="66733372">
          <w:marLeft w:val="640"/>
          <w:marRight w:val="0"/>
          <w:marTop w:val="0"/>
          <w:marBottom w:val="0"/>
          <w:divBdr>
            <w:top w:val="none" w:sz="0" w:space="0" w:color="auto"/>
            <w:left w:val="none" w:sz="0" w:space="0" w:color="auto"/>
            <w:bottom w:val="none" w:sz="0" w:space="0" w:color="auto"/>
            <w:right w:val="none" w:sz="0" w:space="0" w:color="auto"/>
          </w:divBdr>
        </w:div>
        <w:div w:id="774833656">
          <w:marLeft w:val="640"/>
          <w:marRight w:val="0"/>
          <w:marTop w:val="0"/>
          <w:marBottom w:val="0"/>
          <w:divBdr>
            <w:top w:val="none" w:sz="0" w:space="0" w:color="auto"/>
            <w:left w:val="none" w:sz="0" w:space="0" w:color="auto"/>
            <w:bottom w:val="none" w:sz="0" w:space="0" w:color="auto"/>
            <w:right w:val="none" w:sz="0" w:space="0" w:color="auto"/>
          </w:divBdr>
        </w:div>
        <w:div w:id="1956206638">
          <w:marLeft w:val="640"/>
          <w:marRight w:val="0"/>
          <w:marTop w:val="0"/>
          <w:marBottom w:val="0"/>
          <w:divBdr>
            <w:top w:val="none" w:sz="0" w:space="0" w:color="auto"/>
            <w:left w:val="none" w:sz="0" w:space="0" w:color="auto"/>
            <w:bottom w:val="none" w:sz="0" w:space="0" w:color="auto"/>
            <w:right w:val="none" w:sz="0" w:space="0" w:color="auto"/>
          </w:divBdr>
        </w:div>
        <w:div w:id="184447697">
          <w:marLeft w:val="640"/>
          <w:marRight w:val="0"/>
          <w:marTop w:val="0"/>
          <w:marBottom w:val="0"/>
          <w:divBdr>
            <w:top w:val="none" w:sz="0" w:space="0" w:color="auto"/>
            <w:left w:val="none" w:sz="0" w:space="0" w:color="auto"/>
            <w:bottom w:val="none" w:sz="0" w:space="0" w:color="auto"/>
            <w:right w:val="none" w:sz="0" w:space="0" w:color="auto"/>
          </w:divBdr>
        </w:div>
      </w:divsChild>
    </w:div>
    <w:div w:id="1735547050">
      <w:bodyDiv w:val="1"/>
      <w:marLeft w:val="0"/>
      <w:marRight w:val="0"/>
      <w:marTop w:val="0"/>
      <w:marBottom w:val="0"/>
      <w:divBdr>
        <w:top w:val="none" w:sz="0" w:space="0" w:color="auto"/>
        <w:left w:val="none" w:sz="0" w:space="0" w:color="auto"/>
        <w:bottom w:val="none" w:sz="0" w:space="0" w:color="auto"/>
        <w:right w:val="none" w:sz="0" w:space="0" w:color="auto"/>
      </w:divBdr>
      <w:divsChild>
        <w:div w:id="1398362705">
          <w:marLeft w:val="640"/>
          <w:marRight w:val="0"/>
          <w:marTop w:val="0"/>
          <w:marBottom w:val="0"/>
          <w:divBdr>
            <w:top w:val="none" w:sz="0" w:space="0" w:color="auto"/>
            <w:left w:val="none" w:sz="0" w:space="0" w:color="auto"/>
            <w:bottom w:val="none" w:sz="0" w:space="0" w:color="auto"/>
            <w:right w:val="none" w:sz="0" w:space="0" w:color="auto"/>
          </w:divBdr>
        </w:div>
        <w:div w:id="200015943">
          <w:marLeft w:val="640"/>
          <w:marRight w:val="0"/>
          <w:marTop w:val="0"/>
          <w:marBottom w:val="0"/>
          <w:divBdr>
            <w:top w:val="none" w:sz="0" w:space="0" w:color="auto"/>
            <w:left w:val="none" w:sz="0" w:space="0" w:color="auto"/>
            <w:bottom w:val="none" w:sz="0" w:space="0" w:color="auto"/>
            <w:right w:val="none" w:sz="0" w:space="0" w:color="auto"/>
          </w:divBdr>
        </w:div>
        <w:div w:id="750543995">
          <w:marLeft w:val="640"/>
          <w:marRight w:val="0"/>
          <w:marTop w:val="0"/>
          <w:marBottom w:val="0"/>
          <w:divBdr>
            <w:top w:val="none" w:sz="0" w:space="0" w:color="auto"/>
            <w:left w:val="none" w:sz="0" w:space="0" w:color="auto"/>
            <w:bottom w:val="none" w:sz="0" w:space="0" w:color="auto"/>
            <w:right w:val="none" w:sz="0" w:space="0" w:color="auto"/>
          </w:divBdr>
        </w:div>
        <w:div w:id="1708674432">
          <w:marLeft w:val="640"/>
          <w:marRight w:val="0"/>
          <w:marTop w:val="0"/>
          <w:marBottom w:val="0"/>
          <w:divBdr>
            <w:top w:val="none" w:sz="0" w:space="0" w:color="auto"/>
            <w:left w:val="none" w:sz="0" w:space="0" w:color="auto"/>
            <w:bottom w:val="none" w:sz="0" w:space="0" w:color="auto"/>
            <w:right w:val="none" w:sz="0" w:space="0" w:color="auto"/>
          </w:divBdr>
        </w:div>
        <w:div w:id="1115095163">
          <w:marLeft w:val="640"/>
          <w:marRight w:val="0"/>
          <w:marTop w:val="0"/>
          <w:marBottom w:val="0"/>
          <w:divBdr>
            <w:top w:val="none" w:sz="0" w:space="0" w:color="auto"/>
            <w:left w:val="none" w:sz="0" w:space="0" w:color="auto"/>
            <w:bottom w:val="none" w:sz="0" w:space="0" w:color="auto"/>
            <w:right w:val="none" w:sz="0" w:space="0" w:color="auto"/>
          </w:divBdr>
        </w:div>
        <w:div w:id="1963882188">
          <w:marLeft w:val="640"/>
          <w:marRight w:val="0"/>
          <w:marTop w:val="0"/>
          <w:marBottom w:val="0"/>
          <w:divBdr>
            <w:top w:val="none" w:sz="0" w:space="0" w:color="auto"/>
            <w:left w:val="none" w:sz="0" w:space="0" w:color="auto"/>
            <w:bottom w:val="none" w:sz="0" w:space="0" w:color="auto"/>
            <w:right w:val="none" w:sz="0" w:space="0" w:color="auto"/>
          </w:divBdr>
        </w:div>
        <w:div w:id="639578718">
          <w:marLeft w:val="640"/>
          <w:marRight w:val="0"/>
          <w:marTop w:val="0"/>
          <w:marBottom w:val="0"/>
          <w:divBdr>
            <w:top w:val="none" w:sz="0" w:space="0" w:color="auto"/>
            <w:left w:val="none" w:sz="0" w:space="0" w:color="auto"/>
            <w:bottom w:val="none" w:sz="0" w:space="0" w:color="auto"/>
            <w:right w:val="none" w:sz="0" w:space="0" w:color="auto"/>
          </w:divBdr>
        </w:div>
        <w:div w:id="1640333156">
          <w:marLeft w:val="640"/>
          <w:marRight w:val="0"/>
          <w:marTop w:val="0"/>
          <w:marBottom w:val="0"/>
          <w:divBdr>
            <w:top w:val="none" w:sz="0" w:space="0" w:color="auto"/>
            <w:left w:val="none" w:sz="0" w:space="0" w:color="auto"/>
            <w:bottom w:val="none" w:sz="0" w:space="0" w:color="auto"/>
            <w:right w:val="none" w:sz="0" w:space="0" w:color="auto"/>
          </w:divBdr>
        </w:div>
        <w:div w:id="1040085220">
          <w:marLeft w:val="640"/>
          <w:marRight w:val="0"/>
          <w:marTop w:val="0"/>
          <w:marBottom w:val="0"/>
          <w:divBdr>
            <w:top w:val="none" w:sz="0" w:space="0" w:color="auto"/>
            <w:left w:val="none" w:sz="0" w:space="0" w:color="auto"/>
            <w:bottom w:val="none" w:sz="0" w:space="0" w:color="auto"/>
            <w:right w:val="none" w:sz="0" w:space="0" w:color="auto"/>
          </w:divBdr>
        </w:div>
        <w:div w:id="252975074">
          <w:marLeft w:val="640"/>
          <w:marRight w:val="0"/>
          <w:marTop w:val="0"/>
          <w:marBottom w:val="0"/>
          <w:divBdr>
            <w:top w:val="none" w:sz="0" w:space="0" w:color="auto"/>
            <w:left w:val="none" w:sz="0" w:space="0" w:color="auto"/>
            <w:bottom w:val="none" w:sz="0" w:space="0" w:color="auto"/>
            <w:right w:val="none" w:sz="0" w:space="0" w:color="auto"/>
          </w:divBdr>
        </w:div>
        <w:div w:id="1004631811">
          <w:marLeft w:val="640"/>
          <w:marRight w:val="0"/>
          <w:marTop w:val="0"/>
          <w:marBottom w:val="0"/>
          <w:divBdr>
            <w:top w:val="none" w:sz="0" w:space="0" w:color="auto"/>
            <w:left w:val="none" w:sz="0" w:space="0" w:color="auto"/>
            <w:bottom w:val="none" w:sz="0" w:space="0" w:color="auto"/>
            <w:right w:val="none" w:sz="0" w:space="0" w:color="auto"/>
          </w:divBdr>
        </w:div>
        <w:div w:id="1663504595">
          <w:marLeft w:val="640"/>
          <w:marRight w:val="0"/>
          <w:marTop w:val="0"/>
          <w:marBottom w:val="0"/>
          <w:divBdr>
            <w:top w:val="none" w:sz="0" w:space="0" w:color="auto"/>
            <w:left w:val="none" w:sz="0" w:space="0" w:color="auto"/>
            <w:bottom w:val="none" w:sz="0" w:space="0" w:color="auto"/>
            <w:right w:val="none" w:sz="0" w:space="0" w:color="auto"/>
          </w:divBdr>
        </w:div>
        <w:div w:id="1890728430">
          <w:marLeft w:val="640"/>
          <w:marRight w:val="0"/>
          <w:marTop w:val="0"/>
          <w:marBottom w:val="0"/>
          <w:divBdr>
            <w:top w:val="none" w:sz="0" w:space="0" w:color="auto"/>
            <w:left w:val="none" w:sz="0" w:space="0" w:color="auto"/>
            <w:bottom w:val="none" w:sz="0" w:space="0" w:color="auto"/>
            <w:right w:val="none" w:sz="0" w:space="0" w:color="auto"/>
          </w:divBdr>
        </w:div>
        <w:div w:id="2107311711">
          <w:marLeft w:val="640"/>
          <w:marRight w:val="0"/>
          <w:marTop w:val="0"/>
          <w:marBottom w:val="0"/>
          <w:divBdr>
            <w:top w:val="none" w:sz="0" w:space="0" w:color="auto"/>
            <w:left w:val="none" w:sz="0" w:space="0" w:color="auto"/>
            <w:bottom w:val="none" w:sz="0" w:space="0" w:color="auto"/>
            <w:right w:val="none" w:sz="0" w:space="0" w:color="auto"/>
          </w:divBdr>
        </w:div>
        <w:div w:id="2005665386">
          <w:marLeft w:val="640"/>
          <w:marRight w:val="0"/>
          <w:marTop w:val="0"/>
          <w:marBottom w:val="0"/>
          <w:divBdr>
            <w:top w:val="none" w:sz="0" w:space="0" w:color="auto"/>
            <w:left w:val="none" w:sz="0" w:space="0" w:color="auto"/>
            <w:bottom w:val="none" w:sz="0" w:space="0" w:color="auto"/>
            <w:right w:val="none" w:sz="0" w:space="0" w:color="auto"/>
          </w:divBdr>
        </w:div>
        <w:div w:id="136730207">
          <w:marLeft w:val="640"/>
          <w:marRight w:val="0"/>
          <w:marTop w:val="0"/>
          <w:marBottom w:val="0"/>
          <w:divBdr>
            <w:top w:val="none" w:sz="0" w:space="0" w:color="auto"/>
            <w:left w:val="none" w:sz="0" w:space="0" w:color="auto"/>
            <w:bottom w:val="none" w:sz="0" w:space="0" w:color="auto"/>
            <w:right w:val="none" w:sz="0" w:space="0" w:color="auto"/>
          </w:divBdr>
        </w:div>
        <w:div w:id="202518116">
          <w:marLeft w:val="640"/>
          <w:marRight w:val="0"/>
          <w:marTop w:val="0"/>
          <w:marBottom w:val="0"/>
          <w:divBdr>
            <w:top w:val="none" w:sz="0" w:space="0" w:color="auto"/>
            <w:left w:val="none" w:sz="0" w:space="0" w:color="auto"/>
            <w:bottom w:val="none" w:sz="0" w:space="0" w:color="auto"/>
            <w:right w:val="none" w:sz="0" w:space="0" w:color="auto"/>
          </w:divBdr>
        </w:div>
        <w:div w:id="1179461742">
          <w:marLeft w:val="640"/>
          <w:marRight w:val="0"/>
          <w:marTop w:val="0"/>
          <w:marBottom w:val="0"/>
          <w:divBdr>
            <w:top w:val="none" w:sz="0" w:space="0" w:color="auto"/>
            <w:left w:val="none" w:sz="0" w:space="0" w:color="auto"/>
            <w:bottom w:val="none" w:sz="0" w:space="0" w:color="auto"/>
            <w:right w:val="none" w:sz="0" w:space="0" w:color="auto"/>
          </w:divBdr>
        </w:div>
        <w:div w:id="618950089">
          <w:marLeft w:val="640"/>
          <w:marRight w:val="0"/>
          <w:marTop w:val="0"/>
          <w:marBottom w:val="0"/>
          <w:divBdr>
            <w:top w:val="none" w:sz="0" w:space="0" w:color="auto"/>
            <w:left w:val="none" w:sz="0" w:space="0" w:color="auto"/>
            <w:bottom w:val="none" w:sz="0" w:space="0" w:color="auto"/>
            <w:right w:val="none" w:sz="0" w:space="0" w:color="auto"/>
          </w:divBdr>
        </w:div>
        <w:div w:id="1936942370">
          <w:marLeft w:val="640"/>
          <w:marRight w:val="0"/>
          <w:marTop w:val="0"/>
          <w:marBottom w:val="0"/>
          <w:divBdr>
            <w:top w:val="none" w:sz="0" w:space="0" w:color="auto"/>
            <w:left w:val="none" w:sz="0" w:space="0" w:color="auto"/>
            <w:bottom w:val="none" w:sz="0" w:space="0" w:color="auto"/>
            <w:right w:val="none" w:sz="0" w:space="0" w:color="auto"/>
          </w:divBdr>
        </w:div>
        <w:div w:id="1768036536">
          <w:marLeft w:val="640"/>
          <w:marRight w:val="0"/>
          <w:marTop w:val="0"/>
          <w:marBottom w:val="0"/>
          <w:divBdr>
            <w:top w:val="none" w:sz="0" w:space="0" w:color="auto"/>
            <w:left w:val="none" w:sz="0" w:space="0" w:color="auto"/>
            <w:bottom w:val="none" w:sz="0" w:space="0" w:color="auto"/>
            <w:right w:val="none" w:sz="0" w:space="0" w:color="auto"/>
          </w:divBdr>
        </w:div>
        <w:div w:id="1465732174">
          <w:marLeft w:val="640"/>
          <w:marRight w:val="0"/>
          <w:marTop w:val="0"/>
          <w:marBottom w:val="0"/>
          <w:divBdr>
            <w:top w:val="none" w:sz="0" w:space="0" w:color="auto"/>
            <w:left w:val="none" w:sz="0" w:space="0" w:color="auto"/>
            <w:bottom w:val="none" w:sz="0" w:space="0" w:color="auto"/>
            <w:right w:val="none" w:sz="0" w:space="0" w:color="auto"/>
          </w:divBdr>
        </w:div>
        <w:div w:id="1628121851">
          <w:marLeft w:val="640"/>
          <w:marRight w:val="0"/>
          <w:marTop w:val="0"/>
          <w:marBottom w:val="0"/>
          <w:divBdr>
            <w:top w:val="none" w:sz="0" w:space="0" w:color="auto"/>
            <w:left w:val="none" w:sz="0" w:space="0" w:color="auto"/>
            <w:bottom w:val="none" w:sz="0" w:space="0" w:color="auto"/>
            <w:right w:val="none" w:sz="0" w:space="0" w:color="auto"/>
          </w:divBdr>
        </w:div>
        <w:div w:id="1798185846">
          <w:marLeft w:val="640"/>
          <w:marRight w:val="0"/>
          <w:marTop w:val="0"/>
          <w:marBottom w:val="0"/>
          <w:divBdr>
            <w:top w:val="none" w:sz="0" w:space="0" w:color="auto"/>
            <w:left w:val="none" w:sz="0" w:space="0" w:color="auto"/>
            <w:bottom w:val="none" w:sz="0" w:space="0" w:color="auto"/>
            <w:right w:val="none" w:sz="0" w:space="0" w:color="auto"/>
          </w:divBdr>
        </w:div>
        <w:div w:id="181434976">
          <w:marLeft w:val="640"/>
          <w:marRight w:val="0"/>
          <w:marTop w:val="0"/>
          <w:marBottom w:val="0"/>
          <w:divBdr>
            <w:top w:val="none" w:sz="0" w:space="0" w:color="auto"/>
            <w:left w:val="none" w:sz="0" w:space="0" w:color="auto"/>
            <w:bottom w:val="none" w:sz="0" w:space="0" w:color="auto"/>
            <w:right w:val="none" w:sz="0" w:space="0" w:color="auto"/>
          </w:divBdr>
        </w:div>
        <w:div w:id="1577471411">
          <w:marLeft w:val="640"/>
          <w:marRight w:val="0"/>
          <w:marTop w:val="0"/>
          <w:marBottom w:val="0"/>
          <w:divBdr>
            <w:top w:val="none" w:sz="0" w:space="0" w:color="auto"/>
            <w:left w:val="none" w:sz="0" w:space="0" w:color="auto"/>
            <w:bottom w:val="none" w:sz="0" w:space="0" w:color="auto"/>
            <w:right w:val="none" w:sz="0" w:space="0" w:color="auto"/>
          </w:divBdr>
        </w:div>
        <w:div w:id="1739135997">
          <w:marLeft w:val="640"/>
          <w:marRight w:val="0"/>
          <w:marTop w:val="0"/>
          <w:marBottom w:val="0"/>
          <w:divBdr>
            <w:top w:val="none" w:sz="0" w:space="0" w:color="auto"/>
            <w:left w:val="none" w:sz="0" w:space="0" w:color="auto"/>
            <w:bottom w:val="none" w:sz="0" w:space="0" w:color="auto"/>
            <w:right w:val="none" w:sz="0" w:space="0" w:color="auto"/>
          </w:divBdr>
        </w:div>
        <w:div w:id="1293247378">
          <w:marLeft w:val="640"/>
          <w:marRight w:val="0"/>
          <w:marTop w:val="0"/>
          <w:marBottom w:val="0"/>
          <w:divBdr>
            <w:top w:val="none" w:sz="0" w:space="0" w:color="auto"/>
            <w:left w:val="none" w:sz="0" w:space="0" w:color="auto"/>
            <w:bottom w:val="none" w:sz="0" w:space="0" w:color="auto"/>
            <w:right w:val="none" w:sz="0" w:space="0" w:color="auto"/>
          </w:divBdr>
        </w:div>
        <w:div w:id="2143769152">
          <w:marLeft w:val="640"/>
          <w:marRight w:val="0"/>
          <w:marTop w:val="0"/>
          <w:marBottom w:val="0"/>
          <w:divBdr>
            <w:top w:val="none" w:sz="0" w:space="0" w:color="auto"/>
            <w:left w:val="none" w:sz="0" w:space="0" w:color="auto"/>
            <w:bottom w:val="none" w:sz="0" w:space="0" w:color="auto"/>
            <w:right w:val="none" w:sz="0" w:space="0" w:color="auto"/>
          </w:divBdr>
        </w:div>
        <w:div w:id="253173281">
          <w:marLeft w:val="640"/>
          <w:marRight w:val="0"/>
          <w:marTop w:val="0"/>
          <w:marBottom w:val="0"/>
          <w:divBdr>
            <w:top w:val="none" w:sz="0" w:space="0" w:color="auto"/>
            <w:left w:val="none" w:sz="0" w:space="0" w:color="auto"/>
            <w:bottom w:val="none" w:sz="0" w:space="0" w:color="auto"/>
            <w:right w:val="none" w:sz="0" w:space="0" w:color="auto"/>
          </w:divBdr>
        </w:div>
        <w:div w:id="1761484082">
          <w:marLeft w:val="640"/>
          <w:marRight w:val="0"/>
          <w:marTop w:val="0"/>
          <w:marBottom w:val="0"/>
          <w:divBdr>
            <w:top w:val="none" w:sz="0" w:space="0" w:color="auto"/>
            <w:left w:val="none" w:sz="0" w:space="0" w:color="auto"/>
            <w:bottom w:val="none" w:sz="0" w:space="0" w:color="auto"/>
            <w:right w:val="none" w:sz="0" w:space="0" w:color="auto"/>
          </w:divBdr>
        </w:div>
        <w:div w:id="84308766">
          <w:marLeft w:val="640"/>
          <w:marRight w:val="0"/>
          <w:marTop w:val="0"/>
          <w:marBottom w:val="0"/>
          <w:divBdr>
            <w:top w:val="none" w:sz="0" w:space="0" w:color="auto"/>
            <w:left w:val="none" w:sz="0" w:space="0" w:color="auto"/>
            <w:bottom w:val="none" w:sz="0" w:space="0" w:color="auto"/>
            <w:right w:val="none" w:sz="0" w:space="0" w:color="auto"/>
          </w:divBdr>
        </w:div>
        <w:div w:id="1945841229">
          <w:marLeft w:val="640"/>
          <w:marRight w:val="0"/>
          <w:marTop w:val="0"/>
          <w:marBottom w:val="0"/>
          <w:divBdr>
            <w:top w:val="none" w:sz="0" w:space="0" w:color="auto"/>
            <w:left w:val="none" w:sz="0" w:space="0" w:color="auto"/>
            <w:bottom w:val="none" w:sz="0" w:space="0" w:color="auto"/>
            <w:right w:val="none" w:sz="0" w:space="0" w:color="auto"/>
          </w:divBdr>
        </w:div>
        <w:div w:id="1653482305">
          <w:marLeft w:val="640"/>
          <w:marRight w:val="0"/>
          <w:marTop w:val="0"/>
          <w:marBottom w:val="0"/>
          <w:divBdr>
            <w:top w:val="none" w:sz="0" w:space="0" w:color="auto"/>
            <w:left w:val="none" w:sz="0" w:space="0" w:color="auto"/>
            <w:bottom w:val="none" w:sz="0" w:space="0" w:color="auto"/>
            <w:right w:val="none" w:sz="0" w:space="0" w:color="auto"/>
          </w:divBdr>
        </w:div>
        <w:div w:id="202601667">
          <w:marLeft w:val="640"/>
          <w:marRight w:val="0"/>
          <w:marTop w:val="0"/>
          <w:marBottom w:val="0"/>
          <w:divBdr>
            <w:top w:val="none" w:sz="0" w:space="0" w:color="auto"/>
            <w:left w:val="none" w:sz="0" w:space="0" w:color="auto"/>
            <w:bottom w:val="none" w:sz="0" w:space="0" w:color="auto"/>
            <w:right w:val="none" w:sz="0" w:space="0" w:color="auto"/>
          </w:divBdr>
        </w:div>
        <w:div w:id="279994570">
          <w:marLeft w:val="640"/>
          <w:marRight w:val="0"/>
          <w:marTop w:val="0"/>
          <w:marBottom w:val="0"/>
          <w:divBdr>
            <w:top w:val="none" w:sz="0" w:space="0" w:color="auto"/>
            <w:left w:val="none" w:sz="0" w:space="0" w:color="auto"/>
            <w:bottom w:val="none" w:sz="0" w:space="0" w:color="auto"/>
            <w:right w:val="none" w:sz="0" w:space="0" w:color="auto"/>
          </w:divBdr>
        </w:div>
        <w:div w:id="1250891328">
          <w:marLeft w:val="640"/>
          <w:marRight w:val="0"/>
          <w:marTop w:val="0"/>
          <w:marBottom w:val="0"/>
          <w:divBdr>
            <w:top w:val="none" w:sz="0" w:space="0" w:color="auto"/>
            <w:left w:val="none" w:sz="0" w:space="0" w:color="auto"/>
            <w:bottom w:val="none" w:sz="0" w:space="0" w:color="auto"/>
            <w:right w:val="none" w:sz="0" w:space="0" w:color="auto"/>
          </w:divBdr>
        </w:div>
        <w:div w:id="335570283">
          <w:marLeft w:val="640"/>
          <w:marRight w:val="0"/>
          <w:marTop w:val="0"/>
          <w:marBottom w:val="0"/>
          <w:divBdr>
            <w:top w:val="none" w:sz="0" w:space="0" w:color="auto"/>
            <w:left w:val="none" w:sz="0" w:space="0" w:color="auto"/>
            <w:bottom w:val="none" w:sz="0" w:space="0" w:color="auto"/>
            <w:right w:val="none" w:sz="0" w:space="0" w:color="auto"/>
          </w:divBdr>
        </w:div>
        <w:div w:id="1609697309">
          <w:marLeft w:val="640"/>
          <w:marRight w:val="0"/>
          <w:marTop w:val="0"/>
          <w:marBottom w:val="0"/>
          <w:divBdr>
            <w:top w:val="none" w:sz="0" w:space="0" w:color="auto"/>
            <w:left w:val="none" w:sz="0" w:space="0" w:color="auto"/>
            <w:bottom w:val="none" w:sz="0" w:space="0" w:color="auto"/>
            <w:right w:val="none" w:sz="0" w:space="0" w:color="auto"/>
          </w:divBdr>
        </w:div>
        <w:div w:id="1544713196">
          <w:marLeft w:val="640"/>
          <w:marRight w:val="0"/>
          <w:marTop w:val="0"/>
          <w:marBottom w:val="0"/>
          <w:divBdr>
            <w:top w:val="none" w:sz="0" w:space="0" w:color="auto"/>
            <w:left w:val="none" w:sz="0" w:space="0" w:color="auto"/>
            <w:bottom w:val="none" w:sz="0" w:space="0" w:color="auto"/>
            <w:right w:val="none" w:sz="0" w:space="0" w:color="auto"/>
          </w:divBdr>
        </w:div>
        <w:div w:id="1449813015">
          <w:marLeft w:val="640"/>
          <w:marRight w:val="0"/>
          <w:marTop w:val="0"/>
          <w:marBottom w:val="0"/>
          <w:divBdr>
            <w:top w:val="none" w:sz="0" w:space="0" w:color="auto"/>
            <w:left w:val="none" w:sz="0" w:space="0" w:color="auto"/>
            <w:bottom w:val="none" w:sz="0" w:space="0" w:color="auto"/>
            <w:right w:val="none" w:sz="0" w:space="0" w:color="auto"/>
          </w:divBdr>
        </w:div>
        <w:div w:id="1938827996">
          <w:marLeft w:val="640"/>
          <w:marRight w:val="0"/>
          <w:marTop w:val="0"/>
          <w:marBottom w:val="0"/>
          <w:divBdr>
            <w:top w:val="none" w:sz="0" w:space="0" w:color="auto"/>
            <w:left w:val="none" w:sz="0" w:space="0" w:color="auto"/>
            <w:bottom w:val="none" w:sz="0" w:space="0" w:color="auto"/>
            <w:right w:val="none" w:sz="0" w:space="0" w:color="auto"/>
          </w:divBdr>
        </w:div>
        <w:div w:id="1393236447">
          <w:marLeft w:val="640"/>
          <w:marRight w:val="0"/>
          <w:marTop w:val="0"/>
          <w:marBottom w:val="0"/>
          <w:divBdr>
            <w:top w:val="none" w:sz="0" w:space="0" w:color="auto"/>
            <w:left w:val="none" w:sz="0" w:space="0" w:color="auto"/>
            <w:bottom w:val="none" w:sz="0" w:space="0" w:color="auto"/>
            <w:right w:val="none" w:sz="0" w:space="0" w:color="auto"/>
          </w:divBdr>
        </w:div>
        <w:div w:id="301498029">
          <w:marLeft w:val="640"/>
          <w:marRight w:val="0"/>
          <w:marTop w:val="0"/>
          <w:marBottom w:val="0"/>
          <w:divBdr>
            <w:top w:val="none" w:sz="0" w:space="0" w:color="auto"/>
            <w:left w:val="none" w:sz="0" w:space="0" w:color="auto"/>
            <w:bottom w:val="none" w:sz="0" w:space="0" w:color="auto"/>
            <w:right w:val="none" w:sz="0" w:space="0" w:color="auto"/>
          </w:divBdr>
        </w:div>
      </w:divsChild>
    </w:div>
    <w:div w:id="1844931645">
      <w:bodyDiv w:val="1"/>
      <w:marLeft w:val="0"/>
      <w:marRight w:val="0"/>
      <w:marTop w:val="0"/>
      <w:marBottom w:val="0"/>
      <w:divBdr>
        <w:top w:val="none" w:sz="0" w:space="0" w:color="auto"/>
        <w:left w:val="none" w:sz="0" w:space="0" w:color="auto"/>
        <w:bottom w:val="none" w:sz="0" w:space="0" w:color="auto"/>
        <w:right w:val="none" w:sz="0" w:space="0" w:color="auto"/>
      </w:divBdr>
      <w:divsChild>
        <w:div w:id="1781483641">
          <w:marLeft w:val="0"/>
          <w:marRight w:val="0"/>
          <w:marTop w:val="0"/>
          <w:marBottom w:val="0"/>
          <w:divBdr>
            <w:top w:val="none" w:sz="0" w:space="0" w:color="auto"/>
            <w:left w:val="none" w:sz="0" w:space="0" w:color="auto"/>
            <w:bottom w:val="none" w:sz="0" w:space="0" w:color="auto"/>
            <w:right w:val="none" w:sz="0" w:space="0" w:color="auto"/>
          </w:divBdr>
        </w:div>
      </w:divsChild>
    </w:div>
    <w:div w:id="1862890629">
      <w:bodyDiv w:val="1"/>
      <w:marLeft w:val="0"/>
      <w:marRight w:val="0"/>
      <w:marTop w:val="0"/>
      <w:marBottom w:val="0"/>
      <w:divBdr>
        <w:top w:val="none" w:sz="0" w:space="0" w:color="auto"/>
        <w:left w:val="none" w:sz="0" w:space="0" w:color="auto"/>
        <w:bottom w:val="none" w:sz="0" w:space="0" w:color="auto"/>
        <w:right w:val="none" w:sz="0" w:space="0" w:color="auto"/>
      </w:divBdr>
      <w:divsChild>
        <w:div w:id="1733894326">
          <w:marLeft w:val="640"/>
          <w:marRight w:val="0"/>
          <w:marTop w:val="0"/>
          <w:marBottom w:val="0"/>
          <w:divBdr>
            <w:top w:val="none" w:sz="0" w:space="0" w:color="auto"/>
            <w:left w:val="none" w:sz="0" w:space="0" w:color="auto"/>
            <w:bottom w:val="none" w:sz="0" w:space="0" w:color="auto"/>
            <w:right w:val="none" w:sz="0" w:space="0" w:color="auto"/>
          </w:divBdr>
        </w:div>
        <w:div w:id="104618747">
          <w:marLeft w:val="640"/>
          <w:marRight w:val="0"/>
          <w:marTop w:val="0"/>
          <w:marBottom w:val="0"/>
          <w:divBdr>
            <w:top w:val="none" w:sz="0" w:space="0" w:color="auto"/>
            <w:left w:val="none" w:sz="0" w:space="0" w:color="auto"/>
            <w:bottom w:val="none" w:sz="0" w:space="0" w:color="auto"/>
            <w:right w:val="none" w:sz="0" w:space="0" w:color="auto"/>
          </w:divBdr>
        </w:div>
        <w:div w:id="1760515602">
          <w:marLeft w:val="640"/>
          <w:marRight w:val="0"/>
          <w:marTop w:val="0"/>
          <w:marBottom w:val="0"/>
          <w:divBdr>
            <w:top w:val="none" w:sz="0" w:space="0" w:color="auto"/>
            <w:left w:val="none" w:sz="0" w:space="0" w:color="auto"/>
            <w:bottom w:val="none" w:sz="0" w:space="0" w:color="auto"/>
            <w:right w:val="none" w:sz="0" w:space="0" w:color="auto"/>
          </w:divBdr>
        </w:div>
        <w:div w:id="487720227">
          <w:marLeft w:val="640"/>
          <w:marRight w:val="0"/>
          <w:marTop w:val="0"/>
          <w:marBottom w:val="0"/>
          <w:divBdr>
            <w:top w:val="none" w:sz="0" w:space="0" w:color="auto"/>
            <w:left w:val="none" w:sz="0" w:space="0" w:color="auto"/>
            <w:bottom w:val="none" w:sz="0" w:space="0" w:color="auto"/>
            <w:right w:val="none" w:sz="0" w:space="0" w:color="auto"/>
          </w:divBdr>
        </w:div>
        <w:div w:id="115567342">
          <w:marLeft w:val="640"/>
          <w:marRight w:val="0"/>
          <w:marTop w:val="0"/>
          <w:marBottom w:val="0"/>
          <w:divBdr>
            <w:top w:val="none" w:sz="0" w:space="0" w:color="auto"/>
            <w:left w:val="none" w:sz="0" w:space="0" w:color="auto"/>
            <w:bottom w:val="none" w:sz="0" w:space="0" w:color="auto"/>
            <w:right w:val="none" w:sz="0" w:space="0" w:color="auto"/>
          </w:divBdr>
        </w:div>
        <w:div w:id="1638292607">
          <w:marLeft w:val="640"/>
          <w:marRight w:val="0"/>
          <w:marTop w:val="0"/>
          <w:marBottom w:val="0"/>
          <w:divBdr>
            <w:top w:val="none" w:sz="0" w:space="0" w:color="auto"/>
            <w:left w:val="none" w:sz="0" w:space="0" w:color="auto"/>
            <w:bottom w:val="none" w:sz="0" w:space="0" w:color="auto"/>
            <w:right w:val="none" w:sz="0" w:space="0" w:color="auto"/>
          </w:divBdr>
        </w:div>
        <w:div w:id="401022961">
          <w:marLeft w:val="640"/>
          <w:marRight w:val="0"/>
          <w:marTop w:val="0"/>
          <w:marBottom w:val="0"/>
          <w:divBdr>
            <w:top w:val="none" w:sz="0" w:space="0" w:color="auto"/>
            <w:left w:val="none" w:sz="0" w:space="0" w:color="auto"/>
            <w:bottom w:val="none" w:sz="0" w:space="0" w:color="auto"/>
            <w:right w:val="none" w:sz="0" w:space="0" w:color="auto"/>
          </w:divBdr>
        </w:div>
        <w:div w:id="2076002819">
          <w:marLeft w:val="640"/>
          <w:marRight w:val="0"/>
          <w:marTop w:val="0"/>
          <w:marBottom w:val="0"/>
          <w:divBdr>
            <w:top w:val="none" w:sz="0" w:space="0" w:color="auto"/>
            <w:left w:val="none" w:sz="0" w:space="0" w:color="auto"/>
            <w:bottom w:val="none" w:sz="0" w:space="0" w:color="auto"/>
            <w:right w:val="none" w:sz="0" w:space="0" w:color="auto"/>
          </w:divBdr>
        </w:div>
        <w:div w:id="81343258">
          <w:marLeft w:val="640"/>
          <w:marRight w:val="0"/>
          <w:marTop w:val="0"/>
          <w:marBottom w:val="0"/>
          <w:divBdr>
            <w:top w:val="none" w:sz="0" w:space="0" w:color="auto"/>
            <w:left w:val="none" w:sz="0" w:space="0" w:color="auto"/>
            <w:bottom w:val="none" w:sz="0" w:space="0" w:color="auto"/>
            <w:right w:val="none" w:sz="0" w:space="0" w:color="auto"/>
          </w:divBdr>
        </w:div>
        <w:div w:id="2084718585">
          <w:marLeft w:val="640"/>
          <w:marRight w:val="0"/>
          <w:marTop w:val="0"/>
          <w:marBottom w:val="0"/>
          <w:divBdr>
            <w:top w:val="none" w:sz="0" w:space="0" w:color="auto"/>
            <w:left w:val="none" w:sz="0" w:space="0" w:color="auto"/>
            <w:bottom w:val="none" w:sz="0" w:space="0" w:color="auto"/>
            <w:right w:val="none" w:sz="0" w:space="0" w:color="auto"/>
          </w:divBdr>
        </w:div>
        <w:div w:id="1113524774">
          <w:marLeft w:val="640"/>
          <w:marRight w:val="0"/>
          <w:marTop w:val="0"/>
          <w:marBottom w:val="0"/>
          <w:divBdr>
            <w:top w:val="none" w:sz="0" w:space="0" w:color="auto"/>
            <w:left w:val="none" w:sz="0" w:space="0" w:color="auto"/>
            <w:bottom w:val="none" w:sz="0" w:space="0" w:color="auto"/>
            <w:right w:val="none" w:sz="0" w:space="0" w:color="auto"/>
          </w:divBdr>
        </w:div>
        <w:div w:id="1679117432">
          <w:marLeft w:val="640"/>
          <w:marRight w:val="0"/>
          <w:marTop w:val="0"/>
          <w:marBottom w:val="0"/>
          <w:divBdr>
            <w:top w:val="none" w:sz="0" w:space="0" w:color="auto"/>
            <w:left w:val="none" w:sz="0" w:space="0" w:color="auto"/>
            <w:bottom w:val="none" w:sz="0" w:space="0" w:color="auto"/>
            <w:right w:val="none" w:sz="0" w:space="0" w:color="auto"/>
          </w:divBdr>
        </w:div>
        <w:div w:id="623116707">
          <w:marLeft w:val="640"/>
          <w:marRight w:val="0"/>
          <w:marTop w:val="0"/>
          <w:marBottom w:val="0"/>
          <w:divBdr>
            <w:top w:val="none" w:sz="0" w:space="0" w:color="auto"/>
            <w:left w:val="none" w:sz="0" w:space="0" w:color="auto"/>
            <w:bottom w:val="none" w:sz="0" w:space="0" w:color="auto"/>
            <w:right w:val="none" w:sz="0" w:space="0" w:color="auto"/>
          </w:divBdr>
        </w:div>
        <w:div w:id="1464688407">
          <w:marLeft w:val="640"/>
          <w:marRight w:val="0"/>
          <w:marTop w:val="0"/>
          <w:marBottom w:val="0"/>
          <w:divBdr>
            <w:top w:val="none" w:sz="0" w:space="0" w:color="auto"/>
            <w:left w:val="none" w:sz="0" w:space="0" w:color="auto"/>
            <w:bottom w:val="none" w:sz="0" w:space="0" w:color="auto"/>
            <w:right w:val="none" w:sz="0" w:space="0" w:color="auto"/>
          </w:divBdr>
        </w:div>
        <w:div w:id="531648854">
          <w:marLeft w:val="640"/>
          <w:marRight w:val="0"/>
          <w:marTop w:val="0"/>
          <w:marBottom w:val="0"/>
          <w:divBdr>
            <w:top w:val="none" w:sz="0" w:space="0" w:color="auto"/>
            <w:left w:val="none" w:sz="0" w:space="0" w:color="auto"/>
            <w:bottom w:val="none" w:sz="0" w:space="0" w:color="auto"/>
            <w:right w:val="none" w:sz="0" w:space="0" w:color="auto"/>
          </w:divBdr>
        </w:div>
        <w:div w:id="1815292485">
          <w:marLeft w:val="640"/>
          <w:marRight w:val="0"/>
          <w:marTop w:val="0"/>
          <w:marBottom w:val="0"/>
          <w:divBdr>
            <w:top w:val="none" w:sz="0" w:space="0" w:color="auto"/>
            <w:left w:val="none" w:sz="0" w:space="0" w:color="auto"/>
            <w:bottom w:val="none" w:sz="0" w:space="0" w:color="auto"/>
            <w:right w:val="none" w:sz="0" w:space="0" w:color="auto"/>
          </w:divBdr>
        </w:div>
        <w:div w:id="1007095265">
          <w:marLeft w:val="640"/>
          <w:marRight w:val="0"/>
          <w:marTop w:val="0"/>
          <w:marBottom w:val="0"/>
          <w:divBdr>
            <w:top w:val="none" w:sz="0" w:space="0" w:color="auto"/>
            <w:left w:val="none" w:sz="0" w:space="0" w:color="auto"/>
            <w:bottom w:val="none" w:sz="0" w:space="0" w:color="auto"/>
            <w:right w:val="none" w:sz="0" w:space="0" w:color="auto"/>
          </w:divBdr>
        </w:div>
        <w:div w:id="223374295">
          <w:marLeft w:val="640"/>
          <w:marRight w:val="0"/>
          <w:marTop w:val="0"/>
          <w:marBottom w:val="0"/>
          <w:divBdr>
            <w:top w:val="none" w:sz="0" w:space="0" w:color="auto"/>
            <w:left w:val="none" w:sz="0" w:space="0" w:color="auto"/>
            <w:bottom w:val="none" w:sz="0" w:space="0" w:color="auto"/>
            <w:right w:val="none" w:sz="0" w:space="0" w:color="auto"/>
          </w:divBdr>
        </w:div>
        <w:div w:id="1338385899">
          <w:marLeft w:val="640"/>
          <w:marRight w:val="0"/>
          <w:marTop w:val="0"/>
          <w:marBottom w:val="0"/>
          <w:divBdr>
            <w:top w:val="none" w:sz="0" w:space="0" w:color="auto"/>
            <w:left w:val="none" w:sz="0" w:space="0" w:color="auto"/>
            <w:bottom w:val="none" w:sz="0" w:space="0" w:color="auto"/>
            <w:right w:val="none" w:sz="0" w:space="0" w:color="auto"/>
          </w:divBdr>
        </w:div>
        <w:div w:id="738551550">
          <w:marLeft w:val="640"/>
          <w:marRight w:val="0"/>
          <w:marTop w:val="0"/>
          <w:marBottom w:val="0"/>
          <w:divBdr>
            <w:top w:val="none" w:sz="0" w:space="0" w:color="auto"/>
            <w:left w:val="none" w:sz="0" w:space="0" w:color="auto"/>
            <w:bottom w:val="none" w:sz="0" w:space="0" w:color="auto"/>
            <w:right w:val="none" w:sz="0" w:space="0" w:color="auto"/>
          </w:divBdr>
        </w:div>
        <w:div w:id="1412386898">
          <w:marLeft w:val="640"/>
          <w:marRight w:val="0"/>
          <w:marTop w:val="0"/>
          <w:marBottom w:val="0"/>
          <w:divBdr>
            <w:top w:val="none" w:sz="0" w:space="0" w:color="auto"/>
            <w:left w:val="none" w:sz="0" w:space="0" w:color="auto"/>
            <w:bottom w:val="none" w:sz="0" w:space="0" w:color="auto"/>
            <w:right w:val="none" w:sz="0" w:space="0" w:color="auto"/>
          </w:divBdr>
        </w:div>
        <w:div w:id="2008894761">
          <w:marLeft w:val="640"/>
          <w:marRight w:val="0"/>
          <w:marTop w:val="0"/>
          <w:marBottom w:val="0"/>
          <w:divBdr>
            <w:top w:val="none" w:sz="0" w:space="0" w:color="auto"/>
            <w:left w:val="none" w:sz="0" w:space="0" w:color="auto"/>
            <w:bottom w:val="none" w:sz="0" w:space="0" w:color="auto"/>
            <w:right w:val="none" w:sz="0" w:space="0" w:color="auto"/>
          </w:divBdr>
        </w:div>
        <w:div w:id="1057973956">
          <w:marLeft w:val="640"/>
          <w:marRight w:val="0"/>
          <w:marTop w:val="0"/>
          <w:marBottom w:val="0"/>
          <w:divBdr>
            <w:top w:val="none" w:sz="0" w:space="0" w:color="auto"/>
            <w:left w:val="none" w:sz="0" w:space="0" w:color="auto"/>
            <w:bottom w:val="none" w:sz="0" w:space="0" w:color="auto"/>
            <w:right w:val="none" w:sz="0" w:space="0" w:color="auto"/>
          </w:divBdr>
        </w:div>
        <w:div w:id="185868505">
          <w:marLeft w:val="640"/>
          <w:marRight w:val="0"/>
          <w:marTop w:val="0"/>
          <w:marBottom w:val="0"/>
          <w:divBdr>
            <w:top w:val="none" w:sz="0" w:space="0" w:color="auto"/>
            <w:left w:val="none" w:sz="0" w:space="0" w:color="auto"/>
            <w:bottom w:val="none" w:sz="0" w:space="0" w:color="auto"/>
            <w:right w:val="none" w:sz="0" w:space="0" w:color="auto"/>
          </w:divBdr>
        </w:div>
        <w:div w:id="833296343">
          <w:marLeft w:val="640"/>
          <w:marRight w:val="0"/>
          <w:marTop w:val="0"/>
          <w:marBottom w:val="0"/>
          <w:divBdr>
            <w:top w:val="none" w:sz="0" w:space="0" w:color="auto"/>
            <w:left w:val="none" w:sz="0" w:space="0" w:color="auto"/>
            <w:bottom w:val="none" w:sz="0" w:space="0" w:color="auto"/>
            <w:right w:val="none" w:sz="0" w:space="0" w:color="auto"/>
          </w:divBdr>
        </w:div>
        <w:div w:id="648824533">
          <w:marLeft w:val="640"/>
          <w:marRight w:val="0"/>
          <w:marTop w:val="0"/>
          <w:marBottom w:val="0"/>
          <w:divBdr>
            <w:top w:val="none" w:sz="0" w:space="0" w:color="auto"/>
            <w:left w:val="none" w:sz="0" w:space="0" w:color="auto"/>
            <w:bottom w:val="none" w:sz="0" w:space="0" w:color="auto"/>
            <w:right w:val="none" w:sz="0" w:space="0" w:color="auto"/>
          </w:divBdr>
        </w:div>
        <w:div w:id="12924801">
          <w:marLeft w:val="640"/>
          <w:marRight w:val="0"/>
          <w:marTop w:val="0"/>
          <w:marBottom w:val="0"/>
          <w:divBdr>
            <w:top w:val="none" w:sz="0" w:space="0" w:color="auto"/>
            <w:left w:val="none" w:sz="0" w:space="0" w:color="auto"/>
            <w:bottom w:val="none" w:sz="0" w:space="0" w:color="auto"/>
            <w:right w:val="none" w:sz="0" w:space="0" w:color="auto"/>
          </w:divBdr>
        </w:div>
        <w:div w:id="1577403011">
          <w:marLeft w:val="640"/>
          <w:marRight w:val="0"/>
          <w:marTop w:val="0"/>
          <w:marBottom w:val="0"/>
          <w:divBdr>
            <w:top w:val="none" w:sz="0" w:space="0" w:color="auto"/>
            <w:left w:val="none" w:sz="0" w:space="0" w:color="auto"/>
            <w:bottom w:val="none" w:sz="0" w:space="0" w:color="auto"/>
            <w:right w:val="none" w:sz="0" w:space="0" w:color="auto"/>
          </w:divBdr>
        </w:div>
        <w:div w:id="1215776430">
          <w:marLeft w:val="640"/>
          <w:marRight w:val="0"/>
          <w:marTop w:val="0"/>
          <w:marBottom w:val="0"/>
          <w:divBdr>
            <w:top w:val="none" w:sz="0" w:space="0" w:color="auto"/>
            <w:left w:val="none" w:sz="0" w:space="0" w:color="auto"/>
            <w:bottom w:val="none" w:sz="0" w:space="0" w:color="auto"/>
            <w:right w:val="none" w:sz="0" w:space="0" w:color="auto"/>
          </w:divBdr>
        </w:div>
        <w:div w:id="592394494">
          <w:marLeft w:val="640"/>
          <w:marRight w:val="0"/>
          <w:marTop w:val="0"/>
          <w:marBottom w:val="0"/>
          <w:divBdr>
            <w:top w:val="none" w:sz="0" w:space="0" w:color="auto"/>
            <w:left w:val="none" w:sz="0" w:space="0" w:color="auto"/>
            <w:bottom w:val="none" w:sz="0" w:space="0" w:color="auto"/>
            <w:right w:val="none" w:sz="0" w:space="0" w:color="auto"/>
          </w:divBdr>
        </w:div>
        <w:div w:id="256254952">
          <w:marLeft w:val="640"/>
          <w:marRight w:val="0"/>
          <w:marTop w:val="0"/>
          <w:marBottom w:val="0"/>
          <w:divBdr>
            <w:top w:val="none" w:sz="0" w:space="0" w:color="auto"/>
            <w:left w:val="none" w:sz="0" w:space="0" w:color="auto"/>
            <w:bottom w:val="none" w:sz="0" w:space="0" w:color="auto"/>
            <w:right w:val="none" w:sz="0" w:space="0" w:color="auto"/>
          </w:divBdr>
        </w:div>
        <w:div w:id="97455204">
          <w:marLeft w:val="640"/>
          <w:marRight w:val="0"/>
          <w:marTop w:val="0"/>
          <w:marBottom w:val="0"/>
          <w:divBdr>
            <w:top w:val="none" w:sz="0" w:space="0" w:color="auto"/>
            <w:left w:val="none" w:sz="0" w:space="0" w:color="auto"/>
            <w:bottom w:val="none" w:sz="0" w:space="0" w:color="auto"/>
            <w:right w:val="none" w:sz="0" w:space="0" w:color="auto"/>
          </w:divBdr>
        </w:div>
        <w:div w:id="1920865374">
          <w:marLeft w:val="640"/>
          <w:marRight w:val="0"/>
          <w:marTop w:val="0"/>
          <w:marBottom w:val="0"/>
          <w:divBdr>
            <w:top w:val="none" w:sz="0" w:space="0" w:color="auto"/>
            <w:left w:val="none" w:sz="0" w:space="0" w:color="auto"/>
            <w:bottom w:val="none" w:sz="0" w:space="0" w:color="auto"/>
            <w:right w:val="none" w:sz="0" w:space="0" w:color="auto"/>
          </w:divBdr>
        </w:div>
        <w:div w:id="1798792552">
          <w:marLeft w:val="640"/>
          <w:marRight w:val="0"/>
          <w:marTop w:val="0"/>
          <w:marBottom w:val="0"/>
          <w:divBdr>
            <w:top w:val="none" w:sz="0" w:space="0" w:color="auto"/>
            <w:left w:val="none" w:sz="0" w:space="0" w:color="auto"/>
            <w:bottom w:val="none" w:sz="0" w:space="0" w:color="auto"/>
            <w:right w:val="none" w:sz="0" w:space="0" w:color="auto"/>
          </w:divBdr>
        </w:div>
        <w:div w:id="1779912913">
          <w:marLeft w:val="640"/>
          <w:marRight w:val="0"/>
          <w:marTop w:val="0"/>
          <w:marBottom w:val="0"/>
          <w:divBdr>
            <w:top w:val="none" w:sz="0" w:space="0" w:color="auto"/>
            <w:left w:val="none" w:sz="0" w:space="0" w:color="auto"/>
            <w:bottom w:val="none" w:sz="0" w:space="0" w:color="auto"/>
            <w:right w:val="none" w:sz="0" w:space="0" w:color="auto"/>
          </w:divBdr>
        </w:div>
        <w:div w:id="216934984">
          <w:marLeft w:val="640"/>
          <w:marRight w:val="0"/>
          <w:marTop w:val="0"/>
          <w:marBottom w:val="0"/>
          <w:divBdr>
            <w:top w:val="none" w:sz="0" w:space="0" w:color="auto"/>
            <w:left w:val="none" w:sz="0" w:space="0" w:color="auto"/>
            <w:bottom w:val="none" w:sz="0" w:space="0" w:color="auto"/>
            <w:right w:val="none" w:sz="0" w:space="0" w:color="auto"/>
          </w:divBdr>
        </w:div>
        <w:div w:id="338237072">
          <w:marLeft w:val="640"/>
          <w:marRight w:val="0"/>
          <w:marTop w:val="0"/>
          <w:marBottom w:val="0"/>
          <w:divBdr>
            <w:top w:val="none" w:sz="0" w:space="0" w:color="auto"/>
            <w:left w:val="none" w:sz="0" w:space="0" w:color="auto"/>
            <w:bottom w:val="none" w:sz="0" w:space="0" w:color="auto"/>
            <w:right w:val="none" w:sz="0" w:space="0" w:color="auto"/>
          </w:divBdr>
        </w:div>
        <w:div w:id="586305657">
          <w:marLeft w:val="640"/>
          <w:marRight w:val="0"/>
          <w:marTop w:val="0"/>
          <w:marBottom w:val="0"/>
          <w:divBdr>
            <w:top w:val="none" w:sz="0" w:space="0" w:color="auto"/>
            <w:left w:val="none" w:sz="0" w:space="0" w:color="auto"/>
            <w:bottom w:val="none" w:sz="0" w:space="0" w:color="auto"/>
            <w:right w:val="none" w:sz="0" w:space="0" w:color="auto"/>
          </w:divBdr>
        </w:div>
        <w:div w:id="1636058966">
          <w:marLeft w:val="640"/>
          <w:marRight w:val="0"/>
          <w:marTop w:val="0"/>
          <w:marBottom w:val="0"/>
          <w:divBdr>
            <w:top w:val="none" w:sz="0" w:space="0" w:color="auto"/>
            <w:left w:val="none" w:sz="0" w:space="0" w:color="auto"/>
            <w:bottom w:val="none" w:sz="0" w:space="0" w:color="auto"/>
            <w:right w:val="none" w:sz="0" w:space="0" w:color="auto"/>
          </w:divBdr>
        </w:div>
        <w:div w:id="1144618243">
          <w:marLeft w:val="640"/>
          <w:marRight w:val="0"/>
          <w:marTop w:val="0"/>
          <w:marBottom w:val="0"/>
          <w:divBdr>
            <w:top w:val="none" w:sz="0" w:space="0" w:color="auto"/>
            <w:left w:val="none" w:sz="0" w:space="0" w:color="auto"/>
            <w:bottom w:val="none" w:sz="0" w:space="0" w:color="auto"/>
            <w:right w:val="none" w:sz="0" w:space="0" w:color="auto"/>
          </w:divBdr>
        </w:div>
        <w:div w:id="249505805">
          <w:marLeft w:val="640"/>
          <w:marRight w:val="0"/>
          <w:marTop w:val="0"/>
          <w:marBottom w:val="0"/>
          <w:divBdr>
            <w:top w:val="none" w:sz="0" w:space="0" w:color="auto"/>
            <w:left w:val="none" w:sz="0" w:space="0" w:color="auto"/>
            <w:bottom w:val="none" w:sz="0" w:space="0" w:color="auto"/>
            <w:right w:val="none" w:sz="0" w:space="0" w:color="auto"/>
          </w:divBdr>
        </w:div>
        <w:div w:id="141508012">
          <w:marLeft w:val="640"/>
          <w:marRight w:val="0"/>
          <w:marTop w:val="0"/>
          <w:marBottom w:val="0"/>
          <w:divBdr>
            <w:top w:val="none" w:sz="0" w:space="0" w:color="auto"/>
            <w:left w:val="none" w:sz="0" w:space="0" w:color="auto"/>
            <w:bottom w:val="none" w:sz="0" w:space="0" w:color="auto"/>
            <w:right w:val="none" w:sz="0" w:space="0" w:color="auto"/>
          </w:divBdr>
        </w:div>
        <w:div w:id="124467942">
          <w:marLeft w:val="640"/>
          <w:marRight w:val="0"/>
          <w:marTop w:val="0"/>
          <w:marBottom w:val="0"/>
          <w:divBdr>
            <w:top w:val="none" w:sz="0" w:space="0" w:color="auto"/>
            <w:left w:val="none" w:sz="0" w:space="0" w:color="auto"/>
            <w:bottom w:val="none" w:sz="0" w:space="0" w:color="auto"/>
            <w:right w:val="none" w:sz="0" w:space="0" w:color="auto"/>
          </w:divBdr>
        </w:div>
        <w:div w:id="802817914">
          <w:marLeft w:val="640"/>
          <w:marRight w:val="0"/>
          <w:marTop w:val="0"/>
          <w:marBottom w:val="0"/>
          <w:divBdr>
            <w:top w:val="none" w:sz="0" w:space="0" w:color="auto"/>
            <w:left w:val="none" w:sz="0" w:space="0" w:color="auto"/>
            <w:bottom w:val="none" w:sz="0" w:space="0" w:color="auto"/>
            <w:right w:val="none" w:sz="0" w:space="0" w:color="auto"/>
          </w:divBdr>
        </w:div>
      </w:divsChild>
    </w:div>
    <w:div w:id="1900941655">
      <w:bodyDiv w:val="1"/>
      <w:marLeft w:val="0"/>
      <w:marRight w:val="0"/>
      <w:marTop w:val="0"/>
      <w:marBottom w:val="0"/>
      <w:divBdr>
        <w:top w:val="none" w:sz="0" w:space="0" w:color="auto"/>
        <w:left w:val="none" w:sz="0" w:space="0" w:color="auto"/>
        <w:bottom w:val="none" w:sz="0" w:space="0" w:color="auto"/>
        <w:right w:val="none" w:sz="0" w:space="0" w:color="auto"/>
      </w:divBdr>
      <w:divsChild>
        <w:div w:id="1697344286">
          <w:marLeft w:val="640"/>
          <w:marRight w:val="0"/>
          <w:marTop w:val="0"/>
          <w:marBottom w:val="0"/>
          <w:divBdr>
            <w:top w:val="none" w:sz="0" w:space="0" w:color="auto"/>
            <w:left w:val="none" w:sz="0" w:space="0" w:color="auto"/>
            <w:bottom w:val="none" w:sz="0" w:space="0" w:color="auto"/>
            <w:right w:val="none" w:sz="0" w:space="0" w:color="auto"/>
          </w:divBdr>
        </w:div>
        <w:div w:id="221212996">
          <w:marLeft w:val="640"/>
          <w:marRight w:val="0"/>
          <w:marTop w:val="0"/>
          <w:marBottom w:val="0"/>
          <w:divBdr>
            <w:top w:val="none" w:sz="0" w:space="0" w:color="auto"/>
            <w:left w:val="none" w:sz="0" w:space="0" w:color="auto"/>
            <w:bottom w:val="none" w:sz="0" w:space="0" w:color="auto"/>
            <w:right w:val="none" w:sz="0" w:space="0" w:color="auto"/>
          </w:divBdr>
        </w:div>
        <w:div w:id="1982267867">
          <w:marLeft w:val="640"/>
          <w:marRight w:val="0"/>
          <w:marTop w:val="0"/>
          <w:marBottom w:val="0"/>
          <w:divBdr>
            <w:top w:val="none" w:sz="0" w:space="0" w:color="auto"/>
            <w:left w:val="none" w:sz="0" w:space="0" w:color="auto"/>
            <w:bottom w:val="none" w:sz="0" w:space="0" w:color="auto"/>
            <w:right w:val="none" w:sz="0" w:space="0" w:color="auto"/>
          </w:divBdr>
        </w:div>
        <w:div w:id="1047991022">
          <w:marLeft w:val="640"/>
          <w:marRight w:val="0"/>
          <w:marTop w:val="0"/>
          <w:marBottom w:val="0"/>
          <w:divBdr>
            <w:top w:val="none" w:sz="0" w:space="0" w:color="auto"/>
            <w:left w:val="none" w:sz="0" w:space="0" w:color="auto"/>
            <w:bottom w:val="none" w:sz="0" w:space="0" w:color="auto"/>
            <w:right w:val="none" w:sz="0" w:space="0" w:color="auto"/>
          </w:divBdr>
        </w:div>
        <w:div w:id="1390958677">
          <w:marLeft w:val="640"/>
          <w:marRight w:val="0"/>
          <w:marTop w:val="0"/>
          <w:marBottom w:val="0"/>
          <w:divBdr>
            <w:top w:val="none" w:sz="0" w:space="0" w:color="auto"/>
            <w:left w:val="none" w:sz="0" w:space="0" w:color="auto"/>
            <w:bottom w:val="none" w:sz="0" w:space="0" w:color="auto"/>
            <w:right w:val="none" w:sz="0" w:space="0" w:color="auto"/>
          </w:divBdr>
        </w:div>
        <w:div w:id="1651984328">
          <w:marLeft w:val="640"/>
          <w:marRight w:val="0"/>
          <w:marTop w:val="0"/>
          <w:marBottom w:val="0"/>
          <w:divBdr>
            <w:top w:val="none" w:sz="0" w:space="0" w:color="auto"/>
            <w:left w:val="none" w:sz="0" w:space="0" w:color="auto"/>
            <w:bottom w:val="none" w:sz="0" w:space="0" w:color="auto"/>
            <w:right w:val="none" w:sz="0" w:space="0" w:color="auto"/>
          </w:divBdr>
        </w:div>
        <w:div w:id="1346397817">
          <w:marLeft w:val="640"/>
          <w:marRight w:val="0"/>
          <w:marTop w:val="0"/>
          <w:marBottom w:val="0"/>
          <w:divBdr>
            <w:top w:val="none" w:sz="0" w:space="0" w:color="auto"/>
            <w:left w:val="none" w:sz="0" w:space="0" w:color="auto"/>
            <w:bottom w:val="none" w:sz="0" w:space="0" w:color="auto"/>
            <w:right w:val="none" w:sz="0" w:space="0" w:color="auto"/>
          </w:divBdr>
        </w:div>
        <w:div w:id="1431582288">
          <w:marLeft w:val="640"/>
          <w:marRight w:val="0"/>
          <w:marTop w:val="0"/>
          <w:marBottom w:val="0"/>
          <w:divBdr>
            <w:top w:val="none" w:sz="0" w:space="0" w:color="auto"/>
            <w:left w:val="none" w:sz="0" w:space="0" w:color="auto"/>
            <w:bottom w:val="none" w:sz="0" w:space="0" w:color="auto"/>
            <w:right w:val="none" w:sz="0" w:space="0" w:color="auto"/>
          </w:divBdr>
        </w:div>
        <w:div w:id="939994465">
          <w:marLeft w:val="640"/>
          <w:marRight w:val="0"/>
          <w:marTop w:val="0"/>
          <w:marBottom w:val="0"/>
          <w:divBdr>
            <w:top w:val="none" w:sz="0" w:space="0" w:color="auto"/>
            <w:left w:val="none" w:sz="0" w:space="0" w:color="auto"/>
            <w:bottom w:val="none" w:sz="0" w:space="0" w:color="auto"/>
            <w:right w:val="none" w:sz="0" w:space="0" w:color="auto"/>
          </w:divBdr>
        </w:div>
        <w:div w:id="1902598872">
          <w:marLeft w:val="640"/>
          <w:marRight w:val="0"/>
          <w:marTop w:val="0"/>
          <w:marBottom w:val="0"/>
          <w:divBdr>
            <w:top w:val="none" w:sz="0" w:space="0" w:color="auto"/>
            <w:left w:val="none" w:sz="0" w:space="0" w:color="auto"/>
            <w:bottom w:val="none" w:sz="0" w:space="0" w:color="auto"/>
            <w:right w:val="none" w:sz="0" w:space="0" w:color="auto"/>
          </w:divBdr>
        </w:div>
        <w:div w:id="994183274">
          <w:marLeft w:val="640"/>
          <w:marRight w:val="0"/>
          <w:marTop w:val="0"/>
          <w:marBottom w:val="0"/>
          <w:divBdr>
            <w:top w:val="none" w:sz="0" w:space="0" w:color="auto"/>
            <w:left w:val="none" w:sz="0" w:space="0" w:color="auto"/>
            <w:bottom w:val="none" w:sz="0" w:space="0" w:color="auto"/>
            <w:right w:val="none" w:sz="0" w:space="0" w:color="auto"/>
          </w:divBdr>
        </w:div>
        <w:div w:id="1472553562">
          <w:marLeft w:val="640"/>
          <w:marRight w:val="0"/>
          <w:marTop w:val="0"/>
          <w:marBottom w:val="0"/>
          <w:divBdr>
            <w:top w:val="none" w:sz="0" w:space="0" w:color="auto"/>
            <w:left w:val="none" w:sz="0" w:space="0" w:color="auto"/>
            <w:bottom w:val="none" w:sz="0" w:space="0" w:color="auto"/>
            <w:right w:val="none" w:sz="0" w:space="0" w:color="auto"/>
          </w:divBdr>
        </w:div>
        <w:div w:id="1242330746">
          <w:marLeft w:val="640"/>
          <w:marRight w:val="0"/>
          <w:marTop w:val="0"/>
          <w:marBottom w:val="0"/>
          <w:divBdr>
            <w:top w:val="none" w:sz="0" w:space="0" w:color="auto"/>
            <w:left w:val="none" w:sz="0" w:space="0" w:color="auto"/>
            <w:bottom w:val="none" w:sz="0" w:space="0" w:color="auto"/>
            <w:right w:val="none" w:sz="0" w:space="0" w:color="auto"/>
          </w:divBdr>
        </w:div>
        <w:div w:id="1687712629">
          <w:marLeft w:val="640"/>
          <w:marRight w:val="0"/>
          <w:marTop w:val="0"/>
          <w:marBottom w:val="0"/>
          <w:divBdr>
            <w:top w:val="none" w:sz="0" w:space="0" w:color="auto"/>
            <w:left w:val="none" w:sz="0" w:space="0" w:color="auto"/>
            <w:bottom w:val="none" w:sz="0" w:space="0" w:color="auto"/>
            <w:right w:val="none" w:sz="0" w:space="0" w:color="auto"/>
          </w:divBdr>
        </w:div>
        <w:div w:id="1826585674">
          <w:marLeft w:val="640"/>
          <w:marRight w:val="0"/>
          <w:marTop w:val="0"/>
          <w:marBottom w:val="0"/>
          <w:divBdr>
            <w:top w:val="none" w:sz="0" w:space="0" w:color="auto"/>
            <w:left w:val="none" w:sz="0" w:space="0" w:color="auto"/>
            <w:bottom w:val="none" w:sz="0" w:space="0" w:color="auto"/>
            <w:right w:val="none" w:sz="0" w:space="0" w:color="auto"/>
          </w:divBdr>
        </w:div>
        <w:div w:id="1105659355">
          <w:marLeft w:val="640"/>
          <w:marRight w:val="0"/>
          <w:marTop w:val="0"/>
          <w:marBottom w:val="0"/>
          <w:divBdr>
            <w:top w:val="none" w:sz="0" w:space="0" w:color="auto"/>
            <w:left w:val="none" w:sz="0" w:space="0" w:color="auto"/>
            <w:bottom w:val="none" w:sz="0" w:space="0" w:color="auto"/>
            <w:right w:val="none" w:sz="0" w:space="0" w:color="auto"/>
          </w:divBdr>
        </w:div>
        <w:div w:id="935409627">
          <w:marLeft w:val="640"/>
          <w:marRight w:val="0"/>
          <w:marTop w:val="0"/>
          <w:marBottom w:val="0"/>
          <w:divBdr>
            <w:top w:val="none" w:sz="0" w:space="0" w:color="auto"/>
            <w:left w:val="none" w:sz="0" w:space="0" w:color="auto"/>
            <w:bottom w:val="none" w:sz="0" w:space="0" w:color="auto"/>
            <w:right w:val="none" w:sz="0" w:space="0" w:color="auto"/>
          </w:divBdr>
        </w:div>
        <w:div w:id="1473937058">
          <w:marLeft w:val="640"/>
          <w:marRight w:val="0"/>
          <w:marTop w:val="0"/>
          <w:marBottom w:val="0"/>
          <w:divBdr>
            <w:top w:val="none" w:sz="0" w:space="0" w:color="auto"/>
            <w:left w:val="none" w:sz="0" w:space="0" w:color="auto"/>
            <w:bottom w:val="none" w:sz="0" w:space="0" w:color="auto"/>
            <w:right w:val="none" w:sz="0" w:space="0" w:color="auto"/>
          </w:divBdr>
        </w:div>
        <w:div w:id="1204060012">
          <w:marLeft w:val="640"/>
          <w:marRight w:val="0"/>
          <w:marTop w:val="0"/>
          <w:marBottom w:val="0"/>
          <w:divBdr>
            <w:top w:val="none" w:sz="0" w:space="0" w:color="auto"/>
            <w:left w:val="none" w:sz="0" w:space="0" w:color="auto"/>
            <w:bottom w:val="none" w:sz="0" w:space="0" w:color="auto"/>
            <w:right w:val="none" w:sz="0" w:space="0" w:color="auto"/>
          </w:divBdr>
        </w:div>
        <w:div w:id="122113918">
          <w:marLeft w:val="640"/>
          <w:marRight w:val="0"/>
          <w:marTop w:val="0"/>
          <w:marBottom w:val="0"/>
          <w:divBdr>
            <w:top w:val="none" w:sz="0" w:space="0" w:color="auto"/>
            <w:left w:val="none" w:sz="0" w:space="0" w:color="auto"/>
            <w:bottom w:val="none" w:sz="0" w:space="0" w:color="auto"/>
            <w:right w:val="none" w:sz="0" w:space="0" w:color="auto"/>
          </w:divBdr>
        </w:div>
        <w:div w:id="616713692">
          <w:marLeft w:val="640"/>
          <w:marRight w:val="0"/>
          <w:marTop w:val="0"/>
          <w:marBottom w:val="0"/>
          <w:divBdr>
            <w:top w:val="none" w:sz="0" w:space="0" w:color="auto"/>
            <w:left w:val="none" w:sz="0" w:space="0" w:color="auto"/>
            <w:bottom w:val="none" w:sz="0" w:space="0" w:color="auto"/>
            <w:right w:val="none" w:sz="0" w:space="0" w:color="auto"/>
          </w:divBdr>
        </w:div>
        <w:div w:id="476146050">
          <w:marLeft w:val="640"/>
          <w:marRight w:val="0"/>
          <w:marTop w:val="0"/>
          <w:marBottom w:val="0"/>
          <w:divBdr>
            <w:top w:val="none" w:sz="0" w:space="0" w:color="auto"/>
            <w:left w:val="none" w:sz="0" w:space="0" w:color="auto"/>
            <w:bottom w:val="none" w:sz="0" w:space="0" w:color="auto"/>
            <w:right w:val="none" w:sz="0" w:space="0" w:color="auto"/>
          </w:divBdr>
        </w:div>
        <w:div w:id="1427532687">
          <w:marLeft w:val="640"/>
          <w:marRight w:val="0"/>
          <w:marTop w:val="0"/>
          <w:marBottom w:val="0"/>
          <w:divBdr>
            <w:top w:val="none" w:sz="0" w:space="0" w:color="auto"/>
            <w:left w:val="none" w:sz="0" w:space="0" w:color="auto"/>
            <w:bottom w:val="none" w:sz="0" w:space="0" w:color="auto"/>
            <w:right w:val="none" w:sz="0" w:space="0" w:color="auto"/>
          </w:divBdr>
        </w:div>
        <w:div w:id="2059428738">
          <w:marLeft w:val="640"/>
          <w:marRight w:val="0"/>
          <w:marTop w:val="0"/>
          <w:marBottom w:val="0"/>
          <w:divBdr>
            <w:top w:val="none" w:sz="0" w:space="0" w:color="auto"/>
            <w:left w:val="none" w:sz="0" w:space="0" w:color="auto"/>
            <w:bottom w:val="none" w:sz="0" w:space="0" w:color="auto"/>
            <w:right w:val="none" w:sz="0" w:space="0" w:color="auto"/>
          </w:divBdr>
        </w:div>
        <w:div w:id="556740081">
          <w:marLeft w:val="640"/>
          <w:marRight w:val="0"/>
          <w:marTop w:val="0"/>
          <w:marBottom w:val="0"/>
          <w:divBdr>
            <w:top w:val="none" w:sz="0" w:space="0" w:color="auto"/>
            <w:left w:val="none" w:sz="0" w:space="0" w:color="auto"/>
            <w:bottom w:val="none" w:sz="0" w:space="0" w:color="auto"/>
            <w:right w:val="none" w:sz="0" w:space="0" w:color="auto"/>
          </w:divBdr>
        </w:div>
        <w:div w:id="265771704">
          <w:marLeft w:val="640"/>
          <w:marRight w:val="0"/>
          <w:marTop w:val="0"/>
          <w:marBottom w:val="0"/>
          <w:divBdr>
            <w:top w:val="none" w:sz="0" w:space="0" w:color="auto"/>
            <w:left w:val="none" w:sz="0" w:space="0" w:color="auto"/>
            <w:bottom w:val="none" w:sz="0" w:space="0" w:color="auto"/>
            <w:right w:val="none" w:sz="0" w:space="0" w:color="auto"/>
          </w:divBdr>
        </w:div>
        <w:div w:id="1841503197">
          <w:marLeft w:val="640"/>
          <w:marRight w:val="0"/>
          <w:marTop w:val="0"/>
          <w:marBottom w:val="0"/>
          <w:divBdr>
            <w:top w:val="none" w:sz="0" w:space="0" w:color="auto"/>
            <w:left w:val="none" w:sz="0" w:space="0" w:color="auto"/>
            <w:bottom w:val="none" w:sz="0" w:space="0" w:color="auto"/>
            <w:right w:val="none" w:sz="0" w:space="0" w:color="auto"/>
          </w:divBdr>
        </w:div>
        <w:div w:id="278921929">
          <w:marLeft w:val="640"/>
          <w:marRight w:val="0"/>
          <w:marTop w:val="0"/>
          <w:marBottom w:val="0"/>
          <w:divBdr>
            <w:top w:val="none" w:sz="0" w:space="0" w:color="auto"/>
            <w:left w:val="none" w:sz="0" w:space="0" w:color="auto"/>
            <w:bottom w:val="none" w:sz="0" w:space="0" w:color="auto"/>
            <w:right w:val="none" w:sz="0" w:space="0" w:color="auto"/>
          </w:divBdr>
        </w:div>
        <w:div w:id="1444495385">
          <w:marLeft w:val="640"/>
          <w:marRight w:val="0"/>
          <w:marTop w:val="0"/>
          <w:marBottom w:val="0"/>
          <w:divBdr>
            <w:top w:val="none" w:sz="0" w:space="0" w:color="auto"/>
            <w:left w:val="none" w:sz="0" w:space="0" w:color="auto"/>
            <w:bottom w:val="none" w:sz="0" w:space="0" w:color="auto"/>
            <w:right w:val="none" w:sz="0" w:space="0" w:color="auto"/>
          </w:divBdr>
        </w:div>
        <w:div w:id="198322165">
          <w:marLeft w:val="640"/>
          <w:marRight w:val="0"/>
          <w:marTop w:val="0"/>
          <w:marBottom w:val="0"/>
          <w:divBdr>
            <w:top w:val="none" w:sz="0" w:space="0" w:color="auto"/>
            <w:left w:val="none" w:sz="0" w:space="0" w:color="auto"/>
            <w:bottom w:val="none" w:sz="0" w:space="0" w:color="auto"/>
            <w:right w:val="none" w:sz="0" w:space="0" w:color="auto"/>
          </w:divBdr>
        </w:div>
        <w:div w:id="151483127">
          <w:marLeft w:val="640"/>
          <w:marRight w:val="0"/>
          <w:marTop w:val="0"/>
          <w:marBottom w:val="0"/>
          <w:divBdr>
            <w:top w:val="none" w:sz="0" w:space="0" w:color="auto"/>
            <w:left w:val="none" w:sz="0" w:space="0" w:color="auto"/>
            <w:bottom w:val="none" w:sz="0" w:space="0" w:color="auto"/>
            <w:right w:val="none" w:sz="0" w:space="0" w:color="auto"/>
          </w:divBdr>
        </w:div>
        <w:div w:id="485517497">
          <w:marLeft w:val="640"/>
          <w:marRight w:val="0"/>
          <w:marTop w:val="0"/>
          <w:marBottom w:val="0"/>
          <w:divBdr>
            <w:top w:val="none" w:sz="0" w:space="0" w:color="auto"/>
            <w:left w:val="none" w:sz="0" w:space="0" w:color="auto"/>
            <w:bottom w:val="none" w:sz="0" w:space="0" w:color="auto"/>
            <w:right w:val="none" w:sz="0" w:space="0" w:color="auto"/>
          </w:divBdr>
        </w:div>
        <w:div w:id="918901147">
          <w:marLeft w:val="640"/>
          <w:marRight w:val="0"/>
          <w:marTop w:val="0"/>
          <w:marBottom w:val="0"/>
          <w:divBdr>
            <w:top w:val="none" w:sz="0" w:space="0" w:color="auto"/>
            <w:left w:val="none" w:sz="0" w:space="0" w:color="auto"/>
            <w:bottom w:val="none" w:sz="0" w:space="0" w:color="auto"/>
            <w:right w:val="none" w:sz="0" w:space="0" w:color="auto"/>
          </w:divBdr>
        </w:div>
        <w:div w:id="1147628747">
          <w:marLeft w:val="640"/>
          <w:marRight w:val="0"/>
          <w:marTop w:val="0"/>
          <w:marBottom w:val="0"/>
          <w:divBdr>
            <w:top w:val="none" w:sz="0" w:space="0" w:color="auto"/>
            <w:left w:val="none" w:sz="0" w:space="0" w:color="auto"/>
            <w:bottom w:val="none" w:sz="0" w:space="0" w:color="auto"/>
            <w:right w:val="none" w:sz="0" w:space="0" w:color="auto"/>
          </w:divBdr>
        </w:div>
        <w:div w:id="1254587501">
          <w:marLeft w:val="640"/>
          <w:marRight w:val="0"/>
          <w:marTop w:val="0"/>
          <w:marBottom w:val="0"/>
          <w:divBdr>
            <w:top w:val="none" w:sz="0" w:space="0" w:color="auto"/>
            <w:left w:val="none" w:sz="0" w:space="0" w:color="auto"/>
            <w:bottom w:val="none" w:sz="0" w:space="0" w:color="auto"/>
            <w:right w:val="none" w:sz="0" w:space="0" w:color="auto"/>
          </w:divBdr>
        </w:div>
        <w:div w:id="266625174">
          <w:marLeft w:val="640"/>
          <w:marRight w:val="0"/>
          <w:marTop w:val="0"/>
          <w:marBottom w:val="0"/>
          <w:divBdr>
            <w:top w:val="none" w:sz="0" w:space="0" w:color="auto"/>
            <w:left w:val="none" w:sz="0" w:space="0" w:color="auto"/>
            <w:bottom w:val="none" w:sz="0" w:space="0" w:color="auto"/>
            <w:right w:val="none" w:sz="0" w:space="0" w:color="auto"/>
          </w:divBdr>
        </w:div>
        <w:div w:id="2100128203">
          <w:marLeft w:val="640"/>
          <w:marRight w:val="0"/>
          <w:marTop w:val="0"/>
          <w:marBottom w:val="0"/>
          <w:divBdr>
            <w:top w:val="none" w:sz="0" w:space="0" w:color="auto"/>
            <w:left w:val="none" w:sz="0" w:space="0" w:color="auto"/>
            <w:bottom w:val="none" w:sz="0" w:space="0" w:color="auto"/>
            <w:right w:val="none" w:sz="0" w:space="0" w:color="auto"/>
          </w:divBdr>
        </w:div>
        <w:div w:id="973288872">
          <w:marLeft w:val="640"/>
          <w:marRight w:val="0"/>
          <w:marTop w:val="0"/>
          <w:marBottom w:val="0"/>
          <w:divBdr>
            <w:top w:val="none" w:sz="0" w:space="0" w:color="auto"/>
            <w:left w:val="none" w:sz="0" w:space="0" w:color="auto"/>
            <w:bottom w:val="none" w:sz="0" w:space="0" w:color="auto"/>
            <w:right w:val="none" w:sz="0" w:space="0" w:color="auto"/>
          </w:divBdr>
        </w:div>
        <w:div w:id="1976712568">
          <w:marLeft w:val="640"/>
          <w:marRight w:val="0"/>
          <w:marTop w:val="0"/>
          <w:marBottom w:val="0"/>
          <w:divBdr>
            <w:top w:val="none" w:sz="0" w:space="0" w:color="auto"/>
            <w:left w:val="none" w:sz="0" w:space="0" w:color="auto"/>
            <w:bottom w:val="none" w:sz="0" w:space="0" w:color="auto"/>
            <w:right w:val="none" w:sz="0" w:space="0" w:color="auto"/>
          </w:divBdr>
        </w:div>
        <w:div w:id="1161241324">
          <w:marLeft w:val="640"/>
          <w:marRight w:val="0"/>
          <w:marTop w:val="0"/>
          <w:marBottom w:val="0"/>
          <w:divBdr>
            <w:top w:val="none" w:sz="0" w:space="0" w:color="auto"/>
            <w:left w:val="none" w:sz="0" w:space="0" w:color="auto"/>
            <w:bottom w:val="none" w:sz="0" w:space="0" w:color="auto"/>
            <w:right w:val="none" w:sz="0" w:space="0" w:color="auto"/>
          </w:divBdr>
        </w:div>
        <w:div w:id="1249850315">
          <w:marLeft w:val="640"/>
          <w:marRight w:val="0"/>
          <w:marTop w:val="0"/>
          <w:marBottom w:val="0"/>
          <w:divBdr>
            <w:top w:val="none" w:sz="0" w:space="0" w:color="auto"/>
            <w:left w:val="none" w:sz="0" w:space="0" w:color="auto"/>
            <w:bottom w:val="none" w:sz="0" w:space="0" w:color="auto"/>
            <w:right w:val="none" w:sz="0" w:space="0" w:color="auto"/>
          </w:divBdr>
        </w:div>
        <w:div w:id="120848795">
          <w:marLeft w:val="640"/>
          <w:marRight w:val="0"/>
          <w:marTop w:val="0"/>
          <w:marBottom w:val="0"/>
          <w:divBdr>
            <w:top w:val="none" w:sz="0" w:space="0" w:color="auto"/>
            <w:left w:val="none" w:sz="0" w:space="0" w:color="auto"/>
            <w:bottom w:val="none" w:sz="0" w:space="0" w:color="auto"/>
            <w:right w:val="none" w:sz="0" w:space="0" w:color="auto"/>
          </w:divBdr>
        </w:div>
        <w:div w:id="743991813">
          <w:marLeft w:val="640"/>
          <w:marRight w:val="0"/>
          <w:marTop w:val="0"/>
          <w:marBottom w:val="0"/>
          <w:divBdr>
            <w:top w:val="none" w:sz="0" w:space="0" w:color="auto"/>
            <w:left w:val="none" w:sz="0" w:space="0" w:color="auto"/>
            <w:bottom w:val="none" w:sz="0" w:space="0" w:color="auto"/>
            <w:right w:val="none" w:sz="0" w:space="0" w:color="auto"/>
          </w:divBdr>
        </w:div>
        <w:div w:id="1764566809">
          <w:marLeft w:val="640"/>
          <w:marRight w:val="0"/>
          <w:marTop w:val="0"/>
          <w:marBottom w:val="0"/>
          <w:divBdr>
            <w:top w:val="none" w:sz="0" w:space="0" w:color="auto"/>
            <w:left w:val="none" w:sz="0" w:space="0" w:color="auto"/>
            <w:bottom w:val="none" w:sz="0" w:space="0" w:color="auto"/>
            <w:right w:val="none" w:sz="0" w:space="0" w:color="auto"/>
          </w:divBdr>
        </w:div>
      </w:divsChild>
    </w:div>
    <w:div w:id="1960914469">
      <w:bodyDiv w:val="1"/>
      <w:marLeft w:val="0"/>
      <w:marRight w:val="0"/>
      <w:marTop w:val="0"/>
      <w:marBottom w:val="0"/>
      <w:divBdr>
        <w:top w:val="none" w:sz="0" w:space="0" w:color="auto"/>
        <w:left w:val="none" w:sz="0" w:space="0" w:color="auto"/>
        <w:bottom w:val="none" w:sz="0" w:space="0" w:color="auto"/>
        <w:right w:val="none" w:sz="0" w:space="0" w:color="auto"/>
      </w:divBdr>
      <w:divsChild>
        <w:div w:id="78596923">
          <w:marLeft w:val="640"/>
          <w:marRight w:val="0"/>
          <w:marTop w:val="0"/>
          <w:marBottom w:val="0"/>
          <w:divBdr>
            <w:top w:val="none" w:sz="0" w:space="0" w:color="auto"/>
            <w:left w:val="none" w:sz="0" w:space="0" w:color="auto"/>
            <w:bottom w:val="none" w:sz="0" w:space="0" w:color="auto"/>
            <w:right w:val="none" w:sz="0" w:space="0" w:color="auto"/>
          </w:divBdr>
        </w:div>
        <w:div w:id="920480456">
          <w:marLeft w:val="640"/>
          <w:marRight w:val="0"/>
          <w:marTop w:val="0"/>
          <w:marBottom w:val="0"/>
          <w:divBdr>
            <w:top w:val="none" w:sz="0" w:space="0" w:color="auto"/>
            <w:left w:val="none" w:sz="0" w:space="0" w:color="auto"/>
            <w:bottom w:val="none" w:sz="0" w:space="0" w:color="auto"/>
            <w:right w:val="none" w:sz="0" w:space="0" w:color="auto"/>
          </w:divBdr>
        </w:div>
        <w:div w:id="713235768">
          <w:marLeft w:val="640"/>
          <w:marRight w:val="0"/>
          <w:marTop w:val="0"/>
          <w:marBottom w:val="0"/>
          <w:divBdr>
            <w:top w:val="none" w:sz="0" w:space="0" w:color="auto"/>
            <w:left w:val="none" w:sz="0" w:space="0" w:color="auto"/>
            <w:bottom w:val="none" w:sz="0" w:space="0" w:color="auto"/>
            <w:right w:val="none" w:sz="0" w:space="0" w:color="auto"/>
          </w:divBdr>
        </w:div>
        <w:div w:id="35547442">
          <w:marLeft w:val="640"/>
          <w:marRight w:val="0"/>
          <w:marTop w:val="0"/>
          <w:marBottom w:val="0"/>
          <w:divBdr>
            <w:top w:val="none" w:sz="0" w:space="0" w:color="auto"/>
            <w:left w:val="none" w:sz="0" w:space="0" w:color="auto"/>
            <w:bottom w:val="none" w:sz="0" w:space="0" w:color="auto"/>
            <w:right w:val="none" w:sz="0" w:space="0" w:color="auto"/>
          </w:divBdr>
        </w:div>
        <w:div w:id="1498379516">
          <w:marLeft w:val="640"/>
          <w:marRight w:val="0"/>
          <w:marTop w:val="0"/>
          <w:marBottom w:val="0"/>
          <w:divBdr>
            <w:top w:val="none" w:sz="0" w:space="0" w:color="auto"/>
            <w:left w:val="none" w:sz="0" w:space="0" w:color="auto"/>
            <w:bottom w:val="none" w:sz="0" w:space="0" w:color="auto"/>
            <w:right w:val="none" w:sz="0" w:space="0" w:color="auto"/>
          </w:divBdr>
        </w:div>
        <w:div w:id="200703630">
          <w:marLeft w:val="640"/>
          <w:marRight w:val="0"/>
          <w:marTop w:val="0"/>
          <w:marBottom w:val="0"/>
          <w:divBdr>
            <w:top w:val="none" w:sz="0" w:space="0" w:color="auto"/>
            <w:left w:val="none" w:sz="0" w:space="0" w:color="auto"/>
            <w:bottom w:val="none" w:sz="0" w:space="0" w:color="auto"/>
            <w:right w:val="none" w:sz="0" w:space="0" w:color="auto"/>
          </w:divBdr>
        </w:div>
        <w:div w:id="734084193">
          <w:marLeft w:val="640"/>
          <w:marRight w:val="0"/>
          <w:marTop w:val="0"/>
          <w:marBottom w:val="0"/>
          <w:divBdr>
            <w:top w:val="none" w:sz="0" w:space="0" w:color="auto"/>
            <w:left w:val="none" w:sz="0" w:space="0" w:color="auto"/>
            <w:bottom w:val="none" w:sz="0" w:space="0" w:color="auto"/>
            <w:right w:val="none" w:sz="0" w:space="0" w:color="auto"/>
          </w:divBdr>
        </w:div>
        <w:div w:id="2137866635">
          <w:marLeft w:val="640"/>
          <w:marRight w:val="0"/>
          <w:marTop w:val="0"/>
          <w:marBottom w:val="0"/>
          <w:divBdr>
            <w:top w:val="none" w:sz="0" w:space="0" w:color="auto"/>
            <w:left w:val="none" w:sz="0" w:space="0" w:color="auto"/>
            <w:bottom w:val="none" w:sz="0" w:space="0" w:color="auto"/>
            <w:right w:val="none" w:sz="0" w:space="0" w:color="auto"/>
          </w:divBdr>
        </w:div>
        <w:div w:id="172650634">
          <w:marLeft w:val="640"/>
          <w:marRight w:val="0"/>
          <w:marTop w:val="0"/>
          <w:marBottom w:val="0"/>
          <w:divBdr>
            <w:top w:val="none" w:sz="0" w:space="0" w:color="auto"/>
            <w:left w:val="none" w:sz="0" w:space="0" w:color="auto"/>
            <w:bottom w:val="none" w:sz="0" w:space="0" w:color="auto"/>
            <w:right w:val="none" w:sz="0" w:space="0" w:color="auto"/>
          </w:divBdr>
        </w:div>
        <w:div w:id="15084692">
          <w:marLeft w:val="640"/>
          <w:marRight w:val="0"/>
          <w:marTop w:val="0"/>
          <w:marBottom w:val="0"/>
          <w:divBdr>
            <w:top w:val="none" w:sz="0" w:space="0" w:color="auto"/>
            <w:left w:val="none" w:sz="0" w:space="0" w:color="auto"/>
            <w:bottom w:val="none" w:sz="0" w:space="0" w:color="auto"/>
            <w:right w:val="none" w:sz="0" w:space="0" w:color="auto"/>
          </w:divBdr>
        </w:div>
        <w:div w:id="899631331">
          <w:marLeft w:val="640"/>
          <w:marRight w:val="0"/>
          <w:marTop w:val="0"/>
          <w:marBottom w:val="0"/>
          <w:divBdr>
            <w:top w:val="none" w:sz="0" w:space="0" w:color="auto"/>
            <w:left w:val="none" w:sz="0" w:space="0" w:color="auto"/>
            <w:bottom w:val="none" w:sz="0" w:space="0" w:color="auto"/>
            <w:right w:val="none" w:sz="0" w:space="0" w:color="auto"/>
          </w:divBdr>
        </w:div>
        <w:div w:id="1055935960">
          <w:marLeft w:val="640"/>
          <w:marRight w:val="0"/>
          <w:marTop w:val="0"/>
          <w:marBottom w:val="0"/>
          <w:divBdr>
            <w:top w:val="none" w:sz="0" w:space="0" w:color="auto"/>
            <w:left w:val="none" w:sz="0" w:space="0" w:color="auto"/>
            <w:bottom w:val="none" w:sz="0" w:space="0" w:color="auto"/>
            <w:right w:val="none" w:sz="0" w:space="0" w:color="auto"/>
          </w:divBdr>
        </w:div>
        <w:div w:id="1832332352">
          <w:marLeft w:val="640"/>
          <w:marRight w:val="0"/>
          <w:marTop w:val="0"/>
          <w:marBottom w:val="0"/>
          <w:divBdr>
            <w:top w:val="none" w:sz="0" w:space="0" w:color="auto"/>
            <w:left w:val="none" w:sz="0" w:space="0" w:color="auto"/>
            <w:bottom w:val="none" w:sz="0" w:space="0" w:color="auto"/>
            <w:right w:val="none" w:sz="0" w:space="0" w:color="auto"/>
          </w:divBdr>
        </w:div>
        <w:div w:id="789781951">
          <w:marLeft w:val="640"/>
          <w:marRight w:val="0"/>
          <w:marTop w:val="0"/>
          <w:marBottom w:val="0"/>
          <w:divBdr>
            <w:top w:val="none" w:sz="0" w:space="0" w:color="auto"/>
            <w:left w:val="none" w:sz="0" w:space="0" w:color="auto"/>
            <w:bottom w:val="none" w:sz="0" w:space="0" w:color="auto"/>
            <w:right w:val="none" w:sz="0" w:space="0" w:color="auto"/>
          </w:divBdr>
        </w:div>
        <w:div w:id="867790568">
          <w:marLeft w:val="640"/>
          <w:marRight w:val="0"/>
          <w:marTop w:val="0"/>
          <w:marBottom w:val="0"/>
          <w:divBdr>
            <w:top w:val="none" w:sz="0" w:space="0" w:color="auto"/>
            <w:left w:val="none" w:sz="0" w:space="0" w:color="auto"/>
            <w:bottom w:val="none" w:sz="0" w:space="0" w:color="auto"/>
            <w:right w:val="none" w:sz="0" w:space="0" w:color="auto"/>
          </w:divBdr>
        </w:div>
        <w:div w:id="1372417091">
          <w:marLeft w:val="640"/>
          <w:marRight w:val="0"/>
          <w:marTop w:val="0"/>
          <w:marBottom w:val="0"/>
          <w:divBdr>
            <w:top w:val="none" w:sz="0" w:space="0" w:color="auto"/>
            <w:left w:val="none" w:sz="0" w:space="0" w:color="auto"/>
            <w:bottom w:val="none" w:sz="0" w:space="0" w:color="auto"/>
            <w:right w:val="none" w:sz="0" w:space="0" w:color="auto"/>
          </w:divBdr>
        </w:div>
        <w:div w:id="1759475352">
          <w:marLeft w:val="640"/>
          <w:marRight w:val="0"/>
          <w:marTop w:val="0"/>
          <w:marBottom w:val="0"/>
          <w:divBdr>
            <w:top w:val="none" w:sz="0" w:space="0" w:color="auto"/>
            <w:left w:val="none" w:sz="0" w:space="0" w:color="auto"/>
            <w:bottom w:val="none" w:sz="0" w:space="0" w:color="auto"/>
            <w:right w:val="none" w:sz="0" w:space="0" w:color="auto"/>
          </w:divBdr>
        </w:div>
        <w:div w:id="1646592057">
          <w:marLeft w:val="640"/>
          <w:marRight w:val="0"/>
          <w:marTop w:val="0"/>
          <w:marBottom w:val="0"/>
          <w:divBdr>
            <w:top w:val="none" w:sz="0" w:space="0" w:color="auto"/>
            <w:left w:val="none" w:sz="0" w:space="0" w:color="auto"/>
            <w:bottom w:val="none" w:sz="0" w:space="0" w:color="auto"/>
            <w:right w:val="none" w:sz="0" w:space="0" w:color="auto"/>
          </w:divBdr>
        </w:div>
        <w:div w:id="15546452">
          <w:marLeft w:val="640"/>
          <w:marRight w:val="0"/>
          <w:marTop w:val="0"/>
          <w:marBottom w:val="0"/>
          <w:divBdr>
            <w:top w:val="none" w:sz="0" w:space="0" w:color="auto"/>
            <w:left w:val="none" w:sz="0" w:space="0" w:color="auto"/>
            <w:bottom w:val="none" w:sz="0" w:space="0" w:color="auto"/>
            <w:right w:val="none" w:sz="0" w:space="0" w:color="auto"/>
          </w:divBdr>
        </w:div>
        <w:div w:id="1995719390">
          <w:marLeft w:val="640"/>
          <w:marRight w:val="0"/>
          <w:marTop w:val="0"/>
          <w:marBottom w:val="0"/>
          <w:divBdr>
            <w:top w:val="none" w:sz="0" w:space="0" w:color="auto"/>
            <w:left w:val="none" w:sz="0" w:space="0" w:color="auto"/>
            <w:bottom w:val="none" w:sz="0" w:space="0" w:color="auto"/>
            <w:right w:val="none" w:sz="0" w:space="0" w:color="auto"/>
          </w:divBdr>
        </w:div>
        <w:div w:id="1690834572">
          <w:marLeft w:val="640"/>
          <w:marRight w:val="0"/>
          <w:marTop w:val="0"/>
          <w:marBottom w:val="0"/>
          <w:divBdr>
            <w:top w:val="none" w:sz="0" w:space="0" w:color="auto"/>
            <w:left w:val="none" w:sz="0" w:space="0" w:color="auto"/>
            <w:bottom w:val="none" w:sz="0" w:space="0" w:color="auto"/>
            <w:right w:val="none" w:sz="0" w:space="0" w:color="auto"/>
          </w:divBdr>
        </w:div>
        <w:div w:id="241843406">
          <w:marLeft w:val="640"/>
          <w:marRight w:val="0"/>
          <w:marTop w:val="0"/>
          <w:marBottom w:val="0"/>
          <w:divBdr>
            <w:top w:val="none" w:sz="0" w:space="0" w:color="auto"/>
            <w:left w:val="none" w:sz="0" w:space="0" w:color="auto"/>
            <w:bottom w:val="none" w:sz="0" w:space="0" w:color="auto"/>
            <w:right w:val="none" w:sz="0" w:space="0" w:color="auto"/>
          </w:divBdr>
        </w:div>
        <w:div w:id="1161238873">
          <w:marLeft w:val="640"/>
          <w:marRight w:val="0"/>
          <w:marTop w:val="0"/>
          <w:marBottom w:val="0"/>
          <w:divBdr>
            <w:top w:val="none" w:sz="0" w:space="0" w:color="auto"/>
            <w:left w:val="none" w:sz="0" w:space="0" w:color="auto"/>
            <w:bottom w:val="none" w:sz="0" w:space="0" w:color="auto"/>
            <w:right w:val="none" w:sz="0" w:space="0" w:color="auto"/>
          </w:divBdr>
        </w:div>
        <w:div w:id="13895341">
          <w:marLeft w:val="640"/>
          <w:marRight w:val="0"/>
          <w:marTop w:val="0"/>
          <w:marBottom w:val="0"/>
          <w:divBdr>
            <w:top w:val="none" w:sz="0" w:space="0" w:color="auto"/>
            <w:left w:val="none" w:sz="0" w:space="0" w:color="auto"/>
            <w:bottom w:val="none" w:sz="0" w:space="0" w:color="auto"/>
            <w:right w:val="none" w:sz="0" w:space="0" w:color="auto"/>
          </w:divBdr>
        </w:div>
        <w:div w:id="576788069">
          <w:marLeft w:val="640"/>
          <w:marRight w:val="0"/>
          <w:marTop w:val="0"/>
          <w:marBottom w:val="0"/>
          <w:divBdr>
            <w:top w:val="none" w:sz="0" w:space="0" w:color="auto"/>
            <w:left w:val="none" w:sz="0" w:space="0" w:color="auto"/>
            <w:bottom w:val="none" w:sz="0" w:space="0" w:color="auto"/>
            <w:right w:val="none" w:sz="0" w:space="0" w:color="auto"/>
          </w:divBdr>
        </w:div>
        <w:div w:id="598099506">
          <w:marLeft w:val="640"/>
          <w:marRight w:val="0"/>
          <w:marTop w:val="0"/>
          <w:marBottom w:val="0"/>
          <w:divBdr>
            <w:top w:val="none" w:sz="0" w:space="0" w:color="auto"/>
            <w:left w:val="none" w:sz="0" w:space="0" w:color="auto"/>
            <w:bottom w:val="none" w:sz="0" w:space="0" w:color="auto"/>
            <w:right w:val="none" w:sz="0" w:space="0" w:color="auto"/>
          </w:divBdr>
        </w:div>
        <w:div w:id="424691270">
          <w:marLeft w:val="640"/>
          <w:marRight w:val="0"/>
          <w:marTop w:val="0"/>
          <w:marBottom w:val="0"/>
          <w:divBdr>
            <w:top w:val="none" w:sz="0" w:space="0" w:color="auto"/>
            <w:left w:val="none" w:sz="0" w:space="0" w:color="auto"/>
            <w:bottom w:val="none" w:sz="0" w:space="0" w:color="auto"/>
            <w:right w:val="none" w:sz="0" w:space="0" w:color="auto"/>
          </w:divBdr>
        </w:div>
        <w:div w:id="113404045">
          <w:marLeft w:val="640"/>
          <w:marRight w:val="0"/>
          <w:marTop w:val="0"/>
          <w:marBottom w:val="0"/>
          <w:divBdr>
            <w:top w:val="none" w:sz="0" w:space="0" w:color="auto"/>
            <w:left w:val="none" w:sz="0" w:space="0" w:color="auto"/>
            <w:bottom w:val="none" w:sz="0" w:space="0" w:color="auto"/>
            <w:right w:val="none" w:sz="0" w:space="0" w:color="auto"/>
          </w:divBdr>
        </w:div>
        <w:div w:id="381371137">
          <w:marLeft w:val="640"/>
          <w:marRight w:val="0"/>
          <w:marTop w:val="0"/>
          <w:marBottom w:val="0"/>
          <w:divBdr>
            <w:top w:val="none" w:sz="0" w:space="0" w:color="auto"/>
            <w:left w:val="none" w:sz="0" w:space="0" w:color="auto"/>
            <w:bottom w:val="none" w:sz="0" w:space="0" w:color="auto"/>
            <w:right w:val="none" w:sz="0" w:space="0" w:color="auto"/>
          </w:divBdr>
        </w:div>
        <w:div w:id="676272927">
          <w:marLeft w:val="640"/>
          <w:marRight w:val="0"/>
          <w:marTop w:val="0"/>
          <w:marBottom w:val="0"/>
          <w:divBdr>
            <w:top w:val="none" w:sz="0" w:space="0" w:color="auto"/>
            <w:left w:val="none" w:sz="0" w:space="0" w:color="auto"/>
            <w:bottom w:val="none" w:sz="0" w:space="0" w:color="auto"/>
            <w:right w:val="none" w:sz="0" w:space="0" w:color="auto"/>
          </w:divBdr>
        </w:div>
        <w:div w:id="2106071455">
          <w:marLeft w:val="640"/>
          <w:marRight w:val="0"/>
          <w:marTop w:val="0"/>
          <w:marBottom w:val="0"/>
          <w:divBdr>
            <w:top w:val="none" w:sz="0" w:space="0" w:color="auto"/>
            <w:left w:val="none" w:sz="0" w:space="0" w:color="auto"/>
            <w:bottom w:val="none" w:sz="0" w:space="0" w:color="auto"/>
            <w:right w:val="none" w:sz="0" w:space="0" w:color="auto"/>
          </w:divBdr>
        </w:div>
        <w:div w:id="1726634632">
          <w:marLeft w:val="640"/>
          <w:marRight w:val="0"/>
          <w:marTop w:val="0"/>
          <w:marBottom w:val="0"/>
          <w:divBdr>
            <w:top w:val="none" w:sz="0" w:space="0" w:color="auto"/>
            <w:left w:val="none" w:sz="0" w:space="0" w:color="auto"/>
            <w:bottom w:val="none" w:sz="0" w:space="0" w:color="auto"/>
            <w:right w:val="none" w:sz="0" w:space="0" w:color="auto"/>
          </w:divBdr>
        </w:div>
        <w:div w:id="821388694">
          <w:marLeft w:val="640"/>
          <w:marRight w:val="0"/>
          <w:marTop w:val="0"/>
          <w:marBottom w:val="0"/>
          <w:divBdr>
            <w:top w:val="none" w:sz="0" w:space="0" w:color="auto"/>
            <w:left w:val="none" w:sz="0" w:space="0" w:color="auto"/>
            <w:bottom w:val="none" w:sz="0" w:space="0" w:color="auto"/>
            <w:right w:val="none" w:sz="0" w:space="0" w:color="auto"/>
          </w:divBdr>
        </w:div>
        <w:div w:id="1265382414">
          <w:marLeft w:val="640"/>
          <w:marRight w:val="0"/>
          <w:marTop w:val="0"/>
          <w:marBottom w:val="0"/>
          <w:divBdr>
            <w:top w:val="none" w:sz="0" w:space="0" w:color="auto"/>
            <w:left w:val="none" w:sz="0" w:space="0" w:color="auto"/>
            <w:bottom w:val="none" w:sz="0" w:space="0" w:color="auto"/>
            <w:right w:val="none" w:sz="0" w:space="0" w:color="auto"/>
          </w:divBdr>
        </w:div>
        <w:div w:id="32005019">
          <w:marLeft w:val="640"/>
          <w:marRight w:val="0"/>
          <w:marTop w:val="0"/>
          <w:marBottom w:val="0"/>
          <w:divBdr>
            <w:top w:val="none" w:sz="0" w:space="0" w:color="auto"/>
            <w:left w:val="none" w:sz="0" w:space="0" w:color="auto"/>
            <w:bottom w:val="none" w:sz="0" w:space="0" w:color="auto"/>
            <w:right w:val="none" w:sz="0" w:space="0" w:color="auto"/>
          </w:divBdr>
        </w:div>
        <w:div w:id="1744983638">
          <w:marLeft w:val="640"/>
          <w:marRight w:val="0"/>
          <w:marTop w:val="0"/>
          <w:marBottom w:val="0"/>
          <w:divBdr>
            <w:top w:val="none" w:sz="0" w:space="0" w:color="auto"/>
            <w:left w:val="none" w:sz="0" w:space="0" w:color="auto"/>
            <w:bottom w:val="none" w:sz="0" w:space="0" w:color="auto"/>
            <w:right w:val="none" w:sz="0" w:space="0" w:color="auto"/>
          </w:divBdr>
        </w:div>
        <w:div w:id="939678917">
          <w:marLeft w:val="640"/>
          <w:marRight w:val="0"/>
          <w:marTop w:val="0"/>
          <w:marBottom w:val="0"/>
          <w:divBdr>
            <w:top w:val="none" w:sz="0" w:space="0" w:color="auto"/>
            <w:left w:val="none" w:sz="0" w:space="0" w:color="auto"/>
            <w:bottom w:val="none" w:sz="0" w:space="0" w:color="auto"/>
            <w:right w:val="none" w:sz="0" w:space="0" w:color="auto"/>
          </w:divBdr>
        </w:div>
        <w:div w:id="597955887">
          <w:marLeft w:val="640"/>
          <w:marRight w:val="0"/>
          <w:marTop w:val="0"/>
          <w:marBottom w:val="0"/>
          <w:divBdr>
            <w:top w:val="none" w:sz="0" w:space="0" w:color="auto"/>
            <w:left w:val="none" w:sz="0" w:space="0" w:color="auto"/>
            <w:bottom w:val="none" w:sz="0" w:space="0" w:color="auto"/>
            <w:right w:val="none" w:sz="0" w:space="0" w:color="auto"/>
          </w:divBdr>
        </w:div>
        <w:div w:id="1245991518">
          <w:marLeft w:val="640"/>
          <w:marRight w:val="0"/>
          <w:marTop w:val="0"/>
          <w:marBottom w:val="0"/>
          <w:divBdr>
            <w:top w:val="none" w:sz="0" w:space="0" w:color="auto"/>
            <w:left w:val="none" w:sz="0" w:space="0" w:color="auto"/>
            <w:bottom w:val="none" w:sz="0" w:space="0" w:color="auto"/>
            <w:right w:val="none" w:sz="0" w:space="0" w:color="auto"/>
          </w:divBdr>
        </w:div>
        <w:div w:id="331564191">
          <w:marLeft w:val="640"/>
          <w:marRight w:val="0"/>
          <w:marTop w:val="0"/>
          <w:marBottom w:val="0"/>
          <w:divBdr>
            <w:top w:val="none" w:sz="0" w:space="0" w:color="auto"/>
            <w:left w:val="none" w:sz="0" w:space="0" w:color="auto"/>
            <w:bottom w:val="none" w:sz="0" w:space="0" w:color="auto"/>
            <w:right w:val="none" w:sz="0" w:space="0" w:color="auto"/>
          </w:divBdr>
        </w:div>
        <w:div w:id="739448320">
          <w:marLeft w:val="640"/>
          <w:marRight w:val="0"/>
          <w:marTop w:val="0"/>
          <w:marBottom w:val="0"/>
          <w:divBdr>
            <w:top w:val="none" w:sz="0" w:space="0" w:color="auto"/>
            <w:left w:val="none" w:sz="0" w:space="0" w:color="auto"/>
            <w:bottom w:val="none" w:sz="0" w:space="0" w:color="auto"/>
            <w:right w:val="none" w:sz="0" w:space="0" w:color="auto"/>
          </w:divBdr>
        </w:div>
        <w:div w:id="60714530">
          <w:marLeft w:val="640"/>
          <w:marRight w:val="0"/>
          <w:marTop w:val="0"/>
          <w:marBottom w:val="0"/>
          <w:divBdr>
            <w:top w:val="none" w:sz="0" w:space="0" w:color="auto"/>
            <w:left w:val="none" w:sz="0" w:space="0" w:color="auto"/>
            <w:bottom w:val="none" w:sz="0" w:space="0" w:color="auto"/>
            <w:right w:val="none" w:sz="0" w:space="0" w:color="auto"/>
          </w:divBdr>
        </w:div>
        <w:div w:id="767626318">
          <w:marLeft w:val="640"/>
          <w:marRight w:val="0"/>
          <w:marTop w:val="0"/>
          <w:marBottom w:val="0"/>
          <w:divBdr>
            <w:top w:val="none" w:sz="0" w:space="0" w:color="auto"/>
            <w:left w:val="none" w:sz="0" w:space="0" w:color="auto"/>
            <w:bottom w:val="none" w:sz="0" w:space="0" w:color="auto"/>
            <w:right w:val="none" w:sz="0" w:space="0" w:color="auto"/>
          </w:divBdr>
        </w:div>
        <w:div w:id="173767138">
          <w:marLeft w:val="640"/>
          <w:marRight w:val="0"/>
          <w:marTop w:val="0"/>
          <w:marBottom w:val="0"/>
          <w:divBdr>
            <w:top w:val="none" w:sz="0" w:space="0" w:color="auto"/>
            <w:left w:val="none" w:sz="0" w:space="0" w:color="auto"/>
            <w:bottom w:val="none" w:sz="0" w:space="0" w:color="auto"/>
            <w:right w:val="none" w:sz="0" w:space="0" w:color="auto"/>
          </w:divBdr>
        </w:div>
      </w:divsChild>
    </w:div>
    <w:div w:id="1977711771">
      <w:bodyDiv w:val="1"/>
      <w:marLeft w:val="0"/>
      <w:marRight w:val="0"/>
      <w:marTop w:val="0"/>
      <w:marBottom w:val="0"/>
      <w:divBdr>
        <w:top w:val="none" w:sz="0" w:space="0" w:color="auto"/>
        <w:left w:val="none" w:sz="0" w:space="0" w:color="auto"/>
        <w:bottom w:val="none" w:sz="0" w:space="0" w:color="auto"/>
        <w:right w:val="none" w:sz="0" w:space="0" w:color="auto"/>
      </w:divBdr>
      <w:divsChild>
        <w:div w:id="1468474108">
          <w:marLeft w:val="640"/>
          <w:marRight w:val="0"/>
          <w:marTop w:val="0"/>
          <w:marBottom w:val="0"/>
          <w:divBdr>
            <w:top w:val="none" w:sz="0" w:space="0" w:color="auto"/>
            <w:left w:val="none" w:sz="0" w:space="0" w:color="auto"/>
            <w:bottom w:val="none" w:sz="0" w:space="0" w:color="auto"/>
            <w:right w:val="none" w:sz="0" w:space="0" w:color="auto"/>
          </w:divBdr>
        </w:div>
        <w:div w:id="754744097">
          <w:marLeft w:val="640"/>
          <w:marRight w:val="0"/>
          <w:marTop w:val="0"/>
          <w:marBottom w:val="0"/>
          <w:divBdr>
            <w:top w:val="none" w:sz="0" w:space="0" w:color="auto"/>
            <w:left w:val="none" w:sz="0" w:space="0" w:color="auto"/>
            <w:bottom w:val="none" w:sz="0" w:space="0" w:color="auto"/>
            <w:right w:val="none" w:sz="0" w:space="0" w:color="auto"/>
          </w:divBdr>
        </w:div>
        <w:div w:id="1511332569">
          <w:marLeft w:val="640"/>
          <w:marRight w:val="0"/>
          <w:marTop w:val="0"/>
          <w:marBottom w:val="0"/>
          <w:divBdr>
            <w:top w:val="none" w:sz="0" w:space="0" w:color="auto"/>
            <w:left w:val="none" w:sz="0" w:space="0" w:color="auto"/>
            <w:bottom w:val="none" w:sz="0" w:space="0" w:color="auto"/>
            <w:right w:val="none" w:sz="0" w:space="0" w:color="auto"/>
          </w:divBdr>
        </w:div>
        <w:div w:id="413280569">
          <w:marLeft w:val="640"/>
          <w:marRight w:val="0"/>
          <w:marTop w:val="0"/>
          <w:marBottom w:val="0"/>
          <w:divBdr>
            <w:top w:val="none" w:sz="0" w:space="0" w:color="auto"/>
            <w:left w:val="none" w:sz="0" w:space="0" w:color="auto"/>
            <w:bottom w:val="none" w:sz="0" w:space="0" w:color="auto"/>
            <w:right w:val="none" w:sz="0" w:space="0" w:color="auto"/>
          </w:divBdr>
        </w:div>
        <w:div w:id="2024624803">
          <w:marLeft w:val="640"/>
          <w:marRight w:val="0"/>
          <w:marTop w:val="0"/>
          <w:marBottom w:val="0"/>
          <w:divBdr>
            <w:top w:val="none" w:sz="0" w:space="0" w:color="auto"/>
            <w:left w:val="none" w:sz="0" w:space="0" w:color="auto"/>
            <w:bottom w:val="none" w:sz="0" w:space="0" w:color="auto"/>
            <w:right w:val="none" w:sz="0" w:space="0" w:color="auto"/>
          </w:divBdr>
        </w:div>
        <w:div w:id="1275553709">
          <w:marLeft w:val="640"/>
          <w:marRight w:val="0"/>
          <w:marTop w:val="0"/>
          <w:marBottom w:val="0"/>
          <w:divBdr>
            <w:top w:val="none" w:sz="0" w:space="0" w:color="auto"/>
            <w:left w:val="none" w:sz="0" w:space="0" w:color="auto"/>
            <w:bottom w:val="none" w:sz="0" w:space="0" w:color="auto"/>
            <w:right w:val="none" w:sz="0" w:space="0" w:color="auto"/>
          </w:divBdr>
        </w:div>
        <w:div w:id="1865895417">
          <w:marLeft w:val="640"/>
          <w:marRight w:val="0"/>
          <w:marTop w:val="0"/>
          <w:marBottom w:val="0"/>
          <w:divBdr>
            <w:top w:val="none" w:sz="0" w:space="0" w:color="auto"/>
            <w:left w:val="none" w:sz="0" w:space="0" w:color="auto"/>
            <w:bottom w:val="none" w:sz="0" w:space="0" w:color="auto"/>
            <w:right w:val="none" w:sz="0" w:space="0" w:color="auto"/>
          </w:divBdr>
        </w:div>
        <w:div w:id="1653636900">
          <w:marLeft w:val="640"/>
          <w:marRight w:val="0"/>
          <w:marTop w:val="0"/>
          <w:marBottom w:val="0"/>
          <w:divBdr>
            <w:top w:val="none" w:sz="0" w:space="0" w:color="auto"/>
            <w:left w:val="none" w:sz="0" w:space="0" w:color="auto"/>
            <w:bottom w:val="none" w:sz="0" w:space="0" w:color="auto"/>
            <w:right w:val="none" w:sz="0" w:space="0" w:color="auto"/>
          </w:divBdr>
        </w:div>
        <w:div w:id="1064914295">
          <w:marLeft w:val="640"/>
          <w:marRight w:val="0"/>
          <w:marTop w:val="0"/>
          <w:marBottom w:val="0"/>
          <w:divBdr>
            <w:top w:val="none" w:sz="0" w:space="0" w:color="auto"/>
            <w:left w:val="none" w:sz="0" w:space="0" w:color="auto"/>
            <w:bottom w:val="none" w:sz="0" w:space="0" w:color="auto"/>
            <w:right w:val="none" w:sz="0" w:space="0" w:color="auto"/>
          </w:divBdr>
        </w:div>
        <w:div w:id="2085449313">
          <w:marLeft w:val="640"/>
          <w:marRight w:val="0"/>
          <w:marTop w:val="0"/>
          <w:marBottom w:val="0"/>
          <w:divBdr>
            <w:top w:val="none" w:sz="0" w:space="0" w:color="auto"/>
            <w:left w:val="none" w:sz="0" w:space="0" w:color="auto"/>
            <w:bottom w:val="none" w:sz="0" w:space="0" w:color="auto"/>
            <w:right w:val="none" w:sz="0" w:space="0" w:color="auto"/>
          </w:divBdr>
        </w:div>
        <w:div w:id="992026523">
          <w:marLeft w:val="640"/>
          <w:marRight w:val="0"/>
          <w:marTop w:val="0"/>
          <w:marBottom w:val="0"/>
          <w:divBdr>
            <w:top w:val="none" w:sz="0" w:space="0" w:color="auto"/>
            <w:left w:val="none" w:sz="0" w:space="0" w:color="auto"/>
            <w:bottom w:val="none" w:sz="0" w:space="0" w:color="auto"/>
            <w:right w:val="none" w:sz="0" w:space="0" w:color="auto"/>
          </w:divBdr>
        </w:div>
        <w:div w:id="453981482">
          <w:marLeft w:val="640"/>
          <w:marRight w:val="0"/>
          <w:marTop w:val="0"/>
          <w:marBottom w:val="0"/>
          <w:divBdr>
            <w:top w:val="none" w:sz="0" w:space="0" w:color="auto"/>
            <w:left w:val="none" w:sz="0" w:space="0" w:color="auto"/>
            <w:bottom w:val="none" w:sz="0" w:space="0" w:color="auto"/>
            <w:right w:val="none" w:sz="0" w:space="0" w:color="auto"/>
          </w:divBdr>
        </w:div>
        <w:div w:id="691877281">
          <w:marLeft w:val="640"/>
          <w:marRight w:val="0"/>
          <w:marTop w:val="0"/>
          <w:marBottom w:val="0"/>
          <w:divBdr>
            <w:top w:val="none" w:sz="0" w:space="0" w:color="auto"/>
            <w:left w:val="none" w:sz="0" w:space="0" w:color="auto"/>
            <w:bottom w:val="none" w:sz="0" w:space="0" w:color="auto"/>
            <w:right w:val="none" w:sz="0" w:space="0" w:color="auto"/>
          </w:divBdr>
        </w:div>
        <w:div w:id="1807820197">
          <w:marLeft w:val="640"/>
          <w:marRight w:val="0"/>
          <w:marTop w:val="0"/>
          <w:marBottom w:val="0"/>
          <w:divBdr>
            <w:top w:val="none" w:sz="0" w:space="0" w:color="auto"/>
            <w:left w:val="none" w:sz="0" w:space="0" w:color="auto"/>
            <w:bottom w:val="none" w:sz="0" w:space="0" w:color="auto"/>
            <w:right w:val="none" w:sz="0" w:space="0" w:color="auto"/>
          </w:divBdr>
        </w:div>
        <w:div w:id="842010028">
          <w:marLeft w:val="640"/>
          <w:marRight w:val="0"/>
          <w:marTop w:val="0"/>
          <w:marBottom w:val="0"/>
          <w:divBdr>
            <w:top w:val="none" w:sz="0" w:space="0" w:color="auto"/>
            <w:left w:val="none" w:sz="0" w:space="0" w:color="auto"/>
            <w:bottom w:val="none" w:sz="0" w:space="0" w:color="auto"/>
            <w:right w:val="none" w:sz="0" w:space="0" w:color="auto"/>
          </w:divBdr>
        </w:div>
        <w:div w:id="2023780245">
          <w:marLeft w:val="640"/>
          <w:marRight w:val="0"/>
          <w:marTop w:val="0"/>
          <w:marBottom w:val="0"/>
          <w:divBdr>
            <w:top w:val="none" w:sz="0" w:space="0" w:color="auto"/>
            <w:left w:val="none" w:sz="0" w:space="0" w:color="auto"/>
            <w:bottom w:val="none" w:sz="0" w:space="0" w:color="auto"/>
            <w:right w:val="none" w:sz="0" w:space="0" w:color="auto"/>
          </w:divBdr>
        </w:div>
        <w:div w:id="1425953944">
          <w:marLeft w:val="640"/>
          <w:marRight w:val="0"/>
          <w:marTop w:val="0"/>
          <w:marBottom w:val="0"/>
          <w:divBdr>
            <w:top w:val="none" w:sz="0" w:space="0" w:color="auto"/>
            <w:left w:val="none" w:sz="0" w:space="0" w:color="auto"/>
            <w:bottom w:val="none" w:sz="0" w:space="0" w:color="auto"/>
            <w:right w:val="none" w:sz="0" w:space="0" w:color="auto"/>
          </w:divBdr>
        </w:div>
        <w:div w:id="2065134645">
          <w:marLeft w:val="640"/>
          <w:marRight w:val="0"/>
          <w:marTop w:val="0"/>
          <w:marBottom w:val="0"/>
          <w:divBdr>
            <w:top w:val="none" w:sz="0" w:space="0" w:color="auto"/>
            <w:left w:val="none" w:sz="0" w:space="0" w:color="auto"/>
            <w:bottom w:val="none" w:sz="0" w:space="0" w:color="auto"/>
            <w:right w:val="none" w:sz="0" w:space="0" w:color="auto"/>
          </w:divBdr>
        </w:div>
        <w:div w:id="1243025509">
          <w:marLeft w:val="640"/>
          <w:marRight w:val="0"/>
          <w:marTop w:val="0"/>
          <w:marBottom w:val="0"/>
          <w:divBdr>
            <w:top w:val="none" w:sz="0" w:space="0" w:color="auto"/>
            <w:left w:val="none" w:sz="0" w:space="0" w:color="auto"/>
            <w:bottom w:val="none" w:sz="0" w:space="0" w:color="auto"/>
            <w:right w:val="none" w:sz="0" w:space="0" w:color="auto"/>
          </w:divBdr>
        </w:div>
        <w:div w:id="2110198227">
          <w:marLeft w:val="640"/>
          <w:marRight w:val="0"/>
          <w:marTop w:val="0"/>
          <w:marBottom w:val="0"/>
          <w:divBdr>
            <w:top w:val="none" w:sz="0" w:space="0" w:color="auto"/>
            <w:left w:val="none" w:sz="0" w:space="0" w:color="auto"/>
            <w:bottom w:val="none" w:sz="0" w:space="0" w:color="auto"/>
            <w:right w:val="none" w:sz="0" w:space="0" w:color="auto"/>
          </w:divBdr>
        </w:div>
        <w:div w:id="1693872454">
          <w:marLeft w:val="640"/>
          <w:marRight w:val="0"/>
          <w:marTop w:val="0"/>
          <w:marBottom w:val="0"/>
          <w:divBdr>
            <w:top w:val="none" w:sz="0" w:space="0" w:color="auto"/>
            <w:left w:val="none" w:sz="0" w:space="0" w:color="auto"/>
            <w:bottom w:val="none" w:sz="0" w:space="0" w:color="auto"/>
            <w:right w:val="none" w:sz="0" w:space="0" w:color="auto"/>
          </w:divBdr>
        </w:div>
        <w:div w:id="788814934">
          <w:marLeft w:val="640"/>
          <w:marRight w:val="0"/>
          <w:marTop w:val="0"/>
          <w:marBottom w:val="0"/>
          <w:divBdr>
            <w:top w:val="none" w:sz="0" w:space="0" w:color="auto"/>
            <w:left w:val="none" w:sz="0" w:space="0" w:color="auto"/>
            <w:bottom w:val="none" w:sz="0" w:space="0" w:color="auto"/>
            <w:right w:val="none" w:sz="0" w:space="0" w:color="auto"/>
          </w:divBdr>
        </w:div>
        <w:div w:id="1636134314">
          <w:marLeft w:val="640"/>
          <w:marRight w:val="0"/>
          <w:marTop w:val="0"/>
          <w:marBottom w:val="0"/>
          <w:divBdr>
            <w:top w:val="none" w:sz="0" w:space="0" w:color="auto"/>
            <w:left w:val="none" w:sz="0" w:space="0" w:color="auto"/>
            <w:bottom w:val="none" w:sz="0" w:space="0" w:color="auto"/>
            <w:right w:val="none" w:sz="0" w:space="0" w:color="auto"/>
          </w:divBdr>
        </w:div>
        <w:div w:id="1286738469">
          <w:marLeft w:val="640"/>
          <w:marRight w:val="0"/>
          <w:marTop w:val="0"/>
          <w:marBottom w:val="0"/>
          <w:divBdr>
            <w:top w:val="none" w:sz="0" w:space="0" w:color="auto"/>
            <w:left w:val="none" w:sz="0" w:space="0" w:color="auto"/>
            <w:bottom w:val="none" w:sz="0" w:space="0" w:color="auto"/>
            <w:right w:val="none" w:sz="0" w:space="0" w:color="auto"/>
          </w:divBdr>
        </w:div>
        <w:div w:id="301663264">
          <w:marLeft w:val="640"/>
          <w:marRight w:val="0"/>
          <w:marTop w:val="0"/>
          <w:marBottom w:val="0"/>
          <w:divBdr>
            <w:top w:val="none" w:sz="0" w:space="0" w:color="auto"/>
            <w:left w:val="none" w:sz="0" w:space="0" w:color="auto"/>
            <w:bottom w:val="none" w:sz="0" w:space="0" w:color="auto"/>
            <w:right w:val="none" w:sz="0" w:space="0" w:color="auto"/>
          </w:divBdr>
        </w:div>
        <w:div w:id="1262254555">
          <w:marLeft w:val="640"/>
          <w:marRight w:val="0"/>
          <w:marTop w:val="0"/>
          <w:marBottom w:val="0"/>
          <w:divBdr>
            <w:top w:val="none" w:sz="0" w:space="0" w:color="auto"/>
            <w:left w:val="none" w:sz="0" w:space="0" w:color="auto"/>
            <w:bottom w:val="none" w:sz="0" w:space="0" w:color="auto"/>
            <w:right w:val="none" w:sz="0" w:space="0" w:color="auto"/>
          </w:divBdr>
        </w:div>
        <w:div w:id="1841770145">
          <w:marLeft w:val="640"/>
          <w:marRight w:val="0"/>
          <w:marTop w:val="0"/>
          <w:marBottom w:val="0"/>
          <w:divBdr>
            <w:top w:val="none" w:sz="0" w:space="0" w:color="auto"/>
            <w:left w:val="none" w:sz="0" w:space="0" w:color="auto"/>
            <w:bottom w:val="none" w:sz="0" w:space="0" w:color="auto"/>
            <w:right w:val="none" w:sz="0" w:space="0" w:color="auto"/>
          </w:divBdr>
        </w:div>
        <w:div w:id="1551264393">
          <w:marLeft w:val="640"/>
          <w:marRight w:val="0"/>
          <w:marTop w:val="0"/>
          <w:marBottom w:val="0"/>
          <w:divBdr>
            <w:top w:val="none" w:sz="0" w:space="0" w:color="auto"/>
            <w:left w:val="none" w:sz="0" w:space="0" w:color="auto"/>
            <w:bottom w:val="none" w:sz="0" w:space="0" w:color="auto"/>
            <w:right w:val="none" w:sz="0" w:space="0" w:color="auto"/>
          </w:divBdr>
        </w:div>
        <w:div w:id="756906730">
          <w:marLeft w:val="640"/>
          <w:marRight w:val="0"/>
          <w:marTop w:val="0"/>
          <w:marBottom w:val="0"/>
          <w:divBdr>
            <w:top w:val="none" w:sz="0" w:space="0" w:color="auto"/>
            <w:left w:val="none" w:sz="0" w:space="0" w:color="auto"/>
            <w:bottom w:val="none" w:sz="0" w:space="0" w:color="auto"/>
            <w:right w:val="none" w:sz="0" w:space="0" w:color="auto"/>
          </w:divBdr>
        </w:div>
        <w:div w:id="283075325">
          <w:marLeft w:val="640"/>
          <w:marRight w:val="0"/>
          <w:marTop w:val="0"/>
          <w:marBottom w:val="0"/>
          <w:divBdr>
            <w:top w:val="none" w:sz="0" w:space="0" w:color="auto"/>
            <w:left w:val="none" w:sz="0" w:space="0" w:color="auto"/>
            <w:bottom w:val="none" w:sz="0" w:space="0" w:color="auto"/>
            <w:right w:val="none" w:sz="0" w:space="0" w:color="auto"/>
          </w:divBdr>
        </w:div>
        <w:div w:id="930117971">
          <w:marLeft w:val="640"/>
          <w:marRight w:val="0"/>
          <w:marTop w:val="0"/>
          <w:marBottom w:val="0"/>
          <w:divBdr>
            <w:top w:val="none" w:sz="0" w:space="0" w:color="auto"/>
            <w:left w:val="none" w:sz="0" w:space="0" w:color="auto"/>
            <w:bottom w:val="none" w:sz="0" w:space="0" w:color="auto"/>
            <w:right w:val="none" w:sz="0" w:space="0" w:color="auto"/>
          </w:divBdr>
        </w:div>
        <w:div w:id="296229288">
          <w:marLeft w:val="640"/>
          <w:marRight w:val="0"/>
          <w:marTop w:val="0"/>
          <w:marBottom w:val="0"/>
          <w:divBdr>
            <w:top w:val="none" w:sz="0" w:space="0" w:color="auto"/>
            <w:left w:val="none" w:sz="0" w:space="0" w:color="auto"/>
            <w:bottom w:val="none" w:sz="0" w:space="0" w:color="auto"/>
            <w:right w:val="none" w:sz="0" w:space="0" w:color="auto"/>
          </w:divBdr>
        </w:div>
        <w:div w:id="1622952949">
          <w:marLeft w:val="640"/>
          <w:marRight w:val="0"/>
          <w:marTop w:val="0"/>
          <w:marBottom w:val="0"/>
          <w:divBdr>
            <w:top w:val="none" w:sz="0" w:space="0" w:color="auto"/>
            <w:left w:val="none" w:sz="0" w:space="0" w:color="auto"/>
            <w:bottom w:val="none" w:sz="0" w:space="0" w:color="auto"/>
            <w:right w:val="none" w:sz="0" w:space="0" w:color="auto"/>
          </w:divBdr>
        </w:div>
        <w:div w:id="147868078">
          <w:marLeft w:val="640"/>
          <w:marRight w:val="0"/>
          <w:marTop w:val="0"/>
          <w:marBottom w:val="0"/>
          <w:divBdr>
            <w:top w:val="none" w:sz="0" w:space="0" w:color="auto"/>
            <w:left w:val="none" w:sz="0" w:space="0" w:color="auto"/>
            <w:bottom w:val="none" w:sz="0" w:space="0" w:color="auto"/>
            <w:right w:val="none" w:sz="0" w:space="0" w:color="auto"/>
          </w:divBdr>
        </w:div>
        <w:div w:id="615672067">
          <w:marLeft w:val="640"/>
          <w:marRight w:val="0"/>
          <w:marTop w:val="0"/>
          <w:marBottom w:val="0"/>
          <w:divBdr>
            <w:top w:val="none" w:sz="0" w:space="0" w:color="auto"/>
            <w:left w:val="none" w:sz="0" w:space="0" w:color="auto"/>
            <w:bottom w:val="none" w:sz="0" w:space="0" w:color="auto"/>
            <w:right w:val="none" w:sz="0" w:space="0" w:color="auto"/>
          </w:divBdr>
        </w:div>
        <w:div w:id="1100027453">
          <w:marLeft w:val="640"/>
          <w:marRight w:val="0"/>
          <w:marTop w:val="0"/>
          <w:marBottom w:val="0"/>
          <w:divBdr>
            <w:top w:val="none" w:sz="0" w:space="0" w:color="auto"/>
            <w:left w:val="none" w:sz="0" w:space="0" w:color="auto"/>
            <w:bottom w:val="none" w:sz="0" w:space="0" w:color="auto"/>
            <w:right w:val="none" w:sz="0" w:space="0" w:color="auto"/>
          </w:divBdr>
        </w:div>
        <w:div w:id="891427060">
          <w:marLeft w:val="640"/>
          <w:marRight w:val="0"/>
          <w:marTop w:val="0"/>
          <w:marBottom w:val="0"/>
          <w:divBdr>
            <w:top w:val="none" w:sz="0" w:space="0" w:color="auto"/>
            <w:left w:val="none" w:sz="0" w:space="0" w:color="auto"/>
            <w:bottom w:val="none" w:sz="0" w:space="0" w:color="auto"/>
            <w:right w:val="none" w:sz="0" w:space="0" w:color="auto"/>
          </w:divBdr>
        </w:div>
        <w:div w:id="1641421817">
          <w:marLeft w:val="640"/>
          <w:marRight w:val="0"/>
          <w:marTop w:val="0"/>
          <w:marBottom w:val="0"/>
          <w:divBdr>
            <w:top w:val="none" w:sz="0" w:space="0" w:color="auto"/>
            <w:left w:val="none" w:sz="0" w:space="0" w:color="auto"/>
            <w:bottom w:val="none" w:sz="0" w:space="0" w:color="auto"/>
            <w:right w:val="none" w:sz="0" w:space="0" w:color="auto"/>
          </w:divBdr>
        </w:div>
        <w:div w:id="710033893">
          <w:marLeft w:val="640"/>
          <w:marRight w:val="0"/>
          <w:marTop w:val="0"/>
          <w:marBottom w:val="0"/>
          <w:divBdr>
            <w:top w:val="none" w:sz="0" w:space="0" w:color="auto"/>
            <w:left w:val="none" w:sz="0" w:space="0" w:color="auto"/>
            <w:bottom w:val="none" w:sz="0" w:space="0" w:color="auto"/>
            <w:right w:val="none" w:sz="0" w:space="0" w:color="auto"/>
          </w:divBdr>
        </w:div>
        <w:div w:id="184174754">
          <w:marLeft w:val="640"/>
          <w:marRight w:val="0"/>
          <w:marTop w:val="0"/>
          <w:marBottom w:val="0"/>
          <w:divBdr>
            <w:top w:val="none" w:sz="0" w:space="0" w:color="auto"/>
            <w:left w:val="none" w:sz="0" w:space="0" w:color="auto"/>
            <w:bottom w:val="none" w:sz="0" w:space="0" w:color="auto"/>
            <w:right w:val="none" w:sz="0" w:space="0" w:color="auto"/>
          </w:divBdr>
        </w:div>
        <w:div w:id="302467053">
          <w:marLeft w:val="640"/>
          <w:marRight w:val="0"/>
          <w:marTop w:val="0"/>
          <w:marBottom w:val="0"/>
          <w:divBdr>
            <w:top w:val="none" w:sz="0" w:space="0" w:color="auto"/>
            <w:left w:val="none" w:sz="0" w:space="0" w:color="auto"/>
            <w:bottom w:val="none" w:sz="0" w:space="0" w:color="auto"/>
            <w:right w:val="none" w:sz="0" w:space="0" w:color="auto"/>
          </w:divBdr>
        </w:div>
        <w:div w:id="1885602683">
          <w:marLeft w:val="640"/>
          <w:marRight w:val="0"/>
          <w:marTop w:val="0"/>
          <w:marBottom w:val="0"/>
          <w:divBdr>
            <w:top w:val="none" w:sz="0" w:space="0" w:color="auto"/>
            <w:left w:val="none" w:sz="0" w:space="0" w:color="auto"/>
            <w:bottom w:val="none" w:sz="0" w:space="0" w:color="auto"/>
            <w:right w:val="none" w:sz="0" w:space="0" w:color="auto"/>
          </w:divBdr>
        </w:div>
        <w:div w:id="2145345492">
          <w:marLeft w:val="640"/>
          <w:marRight w:val="0"/>
          <w:marTop w:val="0"/>
          <w:marBottom w:val="0"/>
          <w:divBdr>
            <w:top w:val="none" w:sz="0" w:space="0" w:color="auto"/>
            <w:left w:val="none" w:sz="0" w:space="0" w:color="auto"/>
            <w:bottom w:val="none" w:sz="0" w:space="0" w:color="auto"/>
            <w:right w:val="none" w:sz="0" w:space="0" w:color="auto"/>
          </w:divBdr>
        </w:div>
        <w:div w:id="1628269652">
          <w:marLeft w:val="640"/>
          <w:marRight w:val="0"/>
          <w:marTop w:val="0"/>
          <w:marBottom w:val="0"/>
          <w:divBdr>
            <w:top w:val="none" w:sz="0" w:space="0" w:color="auto"/>
            <w:left w:val="none" w:sz="0" w:space="0" w:color="auto"/>
            <w:bottom w:val="none" w:sz="0" w:space="0" w:color="auto"/>
            <w:right w:val="none" w:sz="0" w:space="0" w:color="auto"/>
          </w:divBdr>
        </w:div>
      </w:divsChild>
    </w:div>
    <w:div w:id="2083873683">
      <w:bodyDiv w:val="1"/>
      <w:marLeft w:val="0"/>
      <w:marRight w:val="0"/>
      <w:marTop w:val="0"/>
      <w:marBottom w:val="0"/>
      <w:divBdr>
        <w:top w:val="none" w:sz="0" w:space="0" w:color="auto"/>
        <w:left w:val="none" w:sz="0" w:space="0" w:color="auto"/>
        <w:bottom w:val="none" w:sz="0" w:space="0" w:color="auto"/>
        <w:right w:val="none" w:sz="0" w:space="0" w:color="auto"/>
      </w:divBdr>
      <w:divsChild>
        <w:div w:id="595138978">
          <w:marLeft w:val="0"/>
          <w:marRight w:val="0"/>
          <w:marTop w:val="0"/>
          <w:marBottom w:val="0"/>
          <w:divBdr>
            <w:top w:val="none" w:sz="0" w:space="0" w:color="auto"/>
            <w:left w:val="none" w:sz="0" w:space="0" w:color="auto"/>
            <w:bottom w:val="none" w:sz="0" w:space="0" w:color="auto"/>
            <w:right w:val="none" w:sz="0" w:space="0" w:color="auto"/>
          </w:divBdr>
        </w:div>
      </w:divsChild>
    </w:div>
    <w:div w:id="2102137538">
      <w:bodyDiv w:val="1"/>
      <w:marLeft w:val="0"/>
      <w:marRight w:val="0"/>
      <w:marTop w:val="0"/>
      <w:marBottom w:val="0"/>
      <w:divBdr>
        <w:top w:val="none" w:sz="0" w:space="0" w:color="auto"/>
        <w:left w:val="none" w:sz="0" w:space="0" w:color="auto"/>
        <w:bottom w:val="none" w:sz="0" w:space="0" w:color="auto"/>
        <w:right w:val="none" w:sz="0" w:space="0" w:color="auto"/>
      </w:divBdr>
      <w:divsChild>
        <w:div w:id="1177770702">
          <w:marLeft w:val="640"/>
          <w:marRight w:val="0"/>
          <w:marTop w:val="0"/>
          <w:marBottom w:val="0"/>
          <w:divBdr>
            <w:top w:val="none" w:sz="0" w:space="0" w:color="auto"/>
            <w:left w:val="none" w:sz="0" w:space="0" w:color="auto"/>
            <w:bottom w:val="none" w:sz="0" w:space="0" w:color="auto"/>
            <w:right w:val="none" w:sz="0" w:space="0" w:color="auto"/>
          </w:divBdr>
        </w:div>
        <w:div w:id="814955471">
          <w:marLeft w:val="640"/>
          <w:marRight w:val="0"/>
          <w:marTop w:val="0"/>
          <w:marBottom w:val="0"/>
          <w:divBdr>
            <w:top w:val="none" w:sz="0" w:space="0" w:color="auto"/>
            <w:left w:val="none" w:sz="0" w:space="0" w:color="auto"/>
            <w:bottom w:val="none" w:sz="0" w:space="0" w:color="auto"/>
            <w:right w:val="none" w:sz="0" w:space="0" w:color="auto"/>
          </w:divBdr>
        </w:div>
        <w:div w:id="534390311">
          <w:marLeft w:val="640"/>
          <w:marRight w:val="0"/>
          <w:marTop w:val="0"/>
          <w:marBottom w:val="0"/>
          <w:divBdr>
            <w:top w:val="none" w:sz="0" w:space="0" w:color="auto"/>
            <w:left w:val="none" w:sz="0" w:space="0" w:color="auto"/>
            <w:bottom w:val="none" w:sz="0" w:space="0" w:color="auto"/>
            <w:right w:val="none" w:sz="0" w:space="0" w:color="auto"/>
          </w:divBdr>
        </w:div>
        <w:div w:id="744883185">
          <w:marLeft w:val="640"/>
          <w:marRight w:val="0"/>
          <w:marTop w:val="0"/>
          <w:marBottom w:val="0"/>
          <w:divBdr>
            <w:top w:val="none" w:sz="0" w:space="0" w:color="auto"/>
            <w:left w:val="none" w:sz="0" w:space="0" w:color="auto"/>
            <w:bottom w:val="none" w:sz="0" w:space="0" w:color="auto"/>
            <w:right w:val="none" w:sz="0" w:space="0" w:color="auto"/>
          </w:divBdr>
        </w:div>
        <w:div w:id="1290818238">
          <w:marLeft w:val="640"/>
          <w:marRight w:val="0"/>
          <w:marTop w:val="0"/>
          <w:marBottom w:val="0"/>
          <w:divBdr>
            <w:top w:val="none" w:sz="0" w:space="0" w:color="auto"/>
            <w:left w:val="none" w:sz="0" w:space="0" w:color="auto"/>
            <w:bottom w:val="none" w:sz="0" w:space="0" w:color="auto"/>
            <w:right w:val="none" w:sz="0" w:space="0" w:color="auto"/>
          </w:divBdr>
        </w:div>
        <w:div w:id="1722629673">
          <w:marLeft w:val="640"/>
          <w:marRight w:val="0"/>
          <w:marTop w:val="0"/>
          <w:marBottom w:val="0"/>
          <w:divBdr>
            <w:top w:val="none" w:sz="0" w:space="0" w:color="auto"/>
            <w:left w:val="none" w:sz="0" w:space="0" w:color="auto"/>
            <w:bottom w:val="none" w:sz="0" w:space="0" w:color="auto"/>
            <w:right w:val="none" w:sz="0" w:space="0" w:color="auto"/>
          </w:divBdr>
        </w:div>
        <w:div w:id="1195844975">
          <w:marLeft w:val="640"/>
          <w:marRight w:val="0"/>
          <w:marTop w:val="0"/>
          <w:marBottom w:val="0"/>
          <w:divBdr>
            <w:top w:val="none" w:sz="0" w:space="0" w:color="auto"/>
            <w:left w:val="none" w:sz="0" w:space="0" w:color="auto"/>
            <w:bottom w:val="none" w:sz="0" w:space="0" w:color="auto"/>
            <w:right w:val="none" w:sz="0" w:space="0" w:color="auto"/>
          </w:divBdr>
        </w:div>
        <w:div w:id="412627645">
          <w:marLeft w:val="640"/>
          <w:marRight w:val="0"/>
          <w:marTop w:val="0"/>
          <w:marBottom w:val="0"/>
          <w:divBdr>
            <w:top w:val="none" w:sz="0" w:space="0" w:color="auto"/>
            <w:left w:val="none" w:sz="0" w:space="0" w:color="auto"/>
            <w:bottom w:val="none" w:sz="0" w:space="0" w:color="auto"/>
            <w:right w:val="none" w:sz="0" w:space="0" w:color="auto"/>
          </w:divBdr>
        </w:div>
        <w:div w:id="421530517">
          <w:marLeft w:val="640"/>
          <w:marRight w:val="0"/>
          <w:marTop w:val="0"/>
          <w:marBottom w:val="0"/>
          <w:divBdr>
            <w:top w:val="none" w:sz="0" w:space="0" w:color="auto"/>
            <w:left w:val="none" w:sz="0" w:space="0" w:color="auto"/>
            <w:bottom w:val="none" w:sz="0" w:space="0" w:color="auto"/>
            <w:right w:val="none" w:sz="0" w:space="0" w:color="auto"/>
          </w:divBdr>
        </w:div>
        <w:div w:id="1341349257">
          <w:marLeft w:val="640"/>
          <w:marRight w:val="0"/>
          <w:marTop w:val="0"/>
          <w:marBottom w:val="0"/>
          <w:divBdr>
            <w:top w:val="none" w:sz="0" w:space="0" w:color="auto"/>
            <w:left w:val="none" w:sz="0" w:space="0" w:color="auto"/>
            <w:bottom w:val="none" w:sz="0" w:space="0" w:color="auto"/>
            <w:right w:val="none" w:sz="0" w:space="0" w:color="auto"/>
          </w:divBdr>
        </w:div>
        <w:div w:id="1996563184">
          <w:marLeft w:val="640"/>
          <w:marRight w:val="0"/>
          <w:marTop w:val="0"/>
          <w:marBottom w:val="0"/>
          <w:divBdr>
            <w:top w:val="none" w:sz="0" w:space="0" w:color="auto"/>
            <w:left w:val="none" w:sz="0" w:space="0" w:color="auto"/>
            <w:bottom w:val="none" w:sz="0" w:space="0" w:color="auto"/>
            <w:right w:val="none" w:sz="0" w:space="0" w:color="auto"/>
          </w:divBdr>
        </w:div>
        <w:div w:id="1803039806">
          <w:marLeft w:val="640"/>
          <w:marRight w:val="0"/>
          <w:marTop w:val="0"/>
          <w:marBottom w:val="0"/>
          <w:divBdr>
            <w:top w:val="none" w:sz="0" w:space="0" w:color="auto"/>
            <w:left w:val="none" w:sz="0" w:space="0" w:color="auto"/>
            <w:bottom w:val="none" w:sz="0" w:space="0" w:color="auto"/>
            <w:right w:val="none" w:sz="0" w:space="0" w:color="auto"/>
          </w:divBdr>
        </w:div>
        <w:div w:id="1277834249">
          <w:marLeft w:val="640"/>
          <w:marRight w:val="0"/>
          <w:marTop w:val="0"/>
          <w:marBottom w:val="0"/>
          <w:divBdr>
            <w:top w:val="none" w:sz="0" w:space="0" w:color="auto"/>
            <w:left w:val="none" w:sz="0" w:space="0" w:color="auto"/>
            <w:bottom w:val="none" w:sz="0" w:space="0" w:color="auto"/>
            <w:right w:val="none" w:sz="0" w:space="0" w:color="auto"/>
          </w:divBdr>
        </w:div>
        <w:div w:id="1507940258">
          <w:marLeft w:val="640"/>
          <w:marRight w:val="0"/>
          <w:marTop w:val="0"/>
          <w:marBottom w:val="0"/>
          <w:divBdr>
            <w:top w:val="none" w:sz="0" w:space="0" w:color="auto"/>
            <w:left w:val="none" w:sz="0" w:space="0" w:color="auto"/>
            <w:bottom w:val="none" w:sz="0" w:space="0" w:color="auto"/>
            <w:right w:val="none" w:sz="0" w:space="0" w:color="auto"/>
          </w:divBdr>
        </w:div>
        <w:div w:id="294339977">
          <w:marLeft w:val="640"/>
          <w:marRight w:val="0"/>
          <w:marTop w:val="0"/>
          <w:marBottom w:val="0"/>
          <w:divBdr>
            <w:top w:val="none" w:sz="0" w:space="0" w:color="auto"/>
            <w:left w:val="none" w:sz="0" w:space="0" w:color="auto"/>
            <w:bottom w:val="none" w:sz="0" w:space="0" w:color="auto"/>
            <w:right w:val="none" w:sz="0" w:space="0" w:color="auto"/>
          </w:divBdr>
        </w:div>
        <w:div w:id="939871476">
          <w:marLeft w:val="640"/>
          <w:marRight w:val="0"/>
          <w:marTop w:val="0"/>
          <w:marBottom w:val="0"/>
          <w:divBdr>
            <w:top w:val="none" w:sz="0" w:space="0" w:color="auto"/>
            <w:left w:val="none" w:sz="0" w:space="0" w:color="auto"/>
            <w:bottom w:val="none" w:sz="0" w:space="0" w:color="auto"/>
            <w:right w:val="none" w:sz="0" w:space="0" w:color="auto"/>
          </w:divBdr>
        </w:div>
        <w:div w:id="1359964380">
          <w:marLeft w:val="640"/>
          <w:marRight w:val="0"/>
          <w:marTop w:val="0"/>
          <w:marBottom w:val="0"/>
          <w:divBdr>
            <w:top w:val="none" w:sz="0" w:space="0" w:color="auto"/>
            <w:left w:val="none" w:sz="0" w:space="0" w:color="auto"/>
            <w:bottom w:val="none" w:sz="0" w:space="0" w:color="auto"/>
            <w:right w:val="none" w:sz="0" w:space="0" w:color="auto"/>
          </w:divBdr>
        </w:div>
        <w:div w:id="1638990398">
          <w:marLeft w:val="640"/>
          <w:marRight w:val="0"/>
          <w:marTop w:val="0"/>
          <w:marBottom w:val="0"/>
          <w:divBdr>
            <w:top w:val="none" w:sz="0" w:space="0" w:color="auto"/>
            <w:left w:val="none" w:sz="0" w:space="0" w:color="auto"/>
            <w:bottom w:val="none" w:sz="0" w:space="0" w:color="auto"/>
            <w:right w:val="none" w:sz="0" w:space="0" w:color="auto"/>
          </w:divBdr>
        </w:div>
        <w:div w:id="2056924997">
          <w:marLeft w:val="640"/>
          <w:marRight w:val="0"/>
          <w:marTop w:val="0"/>
          <w:marBottom w:val="0"/>
          <w:divBdr>
            <w:top w:val="none" w:sz="0" w:space="0" w:color="auto"/>
            <w:left w:val="none" w:sz="0" w:space="0" w:color="auto"/>
            <w:bottom w:val="none" w:sz="0" w:space="0" w:color="auto"/>
            <w:right w:val="none" w:sz="0" w:space="0" w:color="auto"/>
          </w:divBdr>
        </w:div>
        <w:div w:id="1960838868">
          <w:marLeft w:val="640"/>
          <w:marRight w:val="0"/>
          <w:marTop w:val="0"/>
          <w:marBottom w:val="0"/>
          <w:divBdr>
            <w:top w:val="none" w:sz="0" w:space="0" w:color="auto"/>
            <w:left w:val="none" w:sz="0" w:space="0" w:color="auto"/>
            <w:bottom w:val="none" w:sz="0" w:space="0" w:color="auto"/>
            <w:right w:val="none" w:sz="0" w:space="0" w:color="auto"/>
          </w:divBdr>
        </w:div>
        <w:div w:id="2128429540">
          <w:marLeft w:val="640"/>
          <w:marRight w:val="0"/>
          <w:marTop w:val="0"/>
          <w:marBottom w:val="0"/>
          <w:divBdr>
            <w:top w:val="none" w:sz="0" w:space="0" w:color="auto"/>
            <w:left w:val="none" w:sz="0" w:space="0" w:color="auto"/>
            <w:bottom w:val="none" w:sz="0" w:space="0" w:color="auto"/>
            <w:right w:val="none" w:sz="0" w:space="0" w:color="auto"/>
          </w:divBdr>
        </w:div>
        <w:div w:id="1460874280">
          <w:marLeft w:val="640"/>
          <w:marRight w:val="0"/>
          <w:marTop w:val="0"/>
          <w:marBottom w:val="0"/>
          <w:divBdr>
            <w:top w:val="none" w:sz="0" w:space="0" w:color="auto"/>
            <w:left w:val="none" w:sz="0" w:space="0" w:color="auto"/>
            <w:bottom w:val="none" w:sz="0" w:space="0" w:color="auto"/>
            <w:right w:val="none" w:sz="0" w:space="0" w:color="auto"/>
          </w:divBdr>
        </w:div>
        <w:div w:id="527370779">
          <w:marLeft w:val="640"/>
          <w:marRight w:val="0"/>
          <w:marTop w:val="0"/>
          <w:marBottom w:val="0"/>
          <w:divBdr>
            <w:top w:val="none" w:sz="0" w:space="0" w:color="auto"/>
            <w:left w:val="none" w:sz="0" w:space="0" w:color="auto"/>
            <w:bottom w:val="none" w:sz="0" w:space="0" w:color="auto"/>
            <w:right w:val="none" w:sz="0" w:space="0" w:color="auto"/>
          </w:divBdr>
        </w:div>
        <w:div w:id="1199775343">
          <w:marLeft w:val="640"/>
          <w:marRight w:val="0"/>
          <w:marTop w:val="0"/>
          <w:marBottom w:val="0"/>
          <w:divBdr>
            <w:top w:val="none" w:sz="0" w:space="0" w:color="auto"/>
            <w:left w:val="none" w:sz="0" w:space="0" w:color="auto"/>
            <w:bottom w:val="none" w:sz="0" w:space="0" w:color="auto"/>
            <w:right w:val="none" w:sz="0" w:space="0" w:color="auto"/>
          </w:divBdr>
        </w:div>
        <w:div w:id="307631267">
          <w:marLeft w:val="640"/>
          <w:marRight w:val="0"/>
          <w:marTop w:val="0"/>
          <w:marBottom w:val="0"/>
          <w:divBdr>
            <w:top w:val="none" w:sz="0" w:space="0" w:color="auto"/>
            <w:left w:val="none" w:sz="0" w:space="0" w:color="auto"/>
            <w:bottom w:val="none" w:sz="0" w:space="0" w:color="auto"/>
            <w:right w:val="none" w:sz="0" w:space="0" w:color="auto"/>
          </w:divBdr>
        </w:div>
        <w:div w:id="1343241680">
          <w:marLeft w:val="640"/>
          <w:marRight w:val="0"/>
          <w:marTop w:val="0"/>
          <w:marBottom w:val="0"/>
          <w:divBdr>
            <w:top w:val="none" w:sz="0" w:space="0" w:color="auto"/>
            <w:left w:val="none" w:sz="0" w:space="0" w:color="auto"/>
            <w:bottom w:val="none" w:sz="0" w:space="0" w:color="auto"/>
            <w:right w:val="none" w:sz="0" w:space="0" w:color="auto"/>
          </w:divBdr>
        </w:div>
        <w:div w:id="1823038962">
          <w:marLeft w:val="640"/>
          <w:marRight w:val="0"/>
          <w:marTop w:val="0"/>
          <w:marBottom w:val="0"/>
          <w:divBdr>
            <w:top w:val="none" w:sz="0" w:space="0" w:color="auto"/>
            <w:left w:val="none" w:sz="0" w:space="0" w:color="auto"/>
            <w:bottom w:val="none" w:sz="0" w:space="0" w:color="auto"/>
            <w:right w:val="none" w:sz="0" w:space="0" w:color="auto"/>
          </w:divBdr>
        </w:div>
        <w:div w:id="605039989">
          <w:marLeft w:val="640"/>
          <w:marRight w:val="0"/>
          <w:marTop w:val="0"/>
          <w:marBottom w:val="0"/>
          <w:divBdr>
            <w:top w:val="none" w:sz="0" w:space="0" w:color="auto"/>
            <w:left w:val="none" w:sz="0" w:space="0" w:color="auto"/>
            <w:bottom w:val="none" w:sz="0" w:space="0" w:color="auto"/>
            <w:right w:val="none" w:sz="0" w:space="0" w:color="auto"/>
          </w:divBdr>
        </w:div>
        <w:div w:id="119613239">
          <w:marLeft w:val="640"/>
          <w:marRight w:val="0"/>
          <w:marTop w:val="0"/>
          <w:marBottom w:val="0"/>
          <w:divBdr>
            <w:top w:val="none" w:sz="0" w:space="0" w:color="auto"/>
            <w:left w:val="none" w:sz="0" w:space="0" w:color="auto"/>
            <w:bottom w:val="none" w:sz="0" w:space="0" w:color="auto"/>
            <w:right w:val="none" w:sz="0" w:space="0" w:color="auto"/>
          </w:divBdr>
        </w:div>
        <w:div w:id="10223995">
          <w:marLeft w:val="640"/>
          <w:marRight w:val="0"/>
          <w:marTop w:val="0"/>
          <w:marBottom w:val="0"/>
          <w:divBdr>
            <w:top w:val="none" w:sz="0" w:space="0" w:color="auto"/>
            <w:left w:val="none" w:sz="0" w:space="0" w:color="auto"/>
            <w:bottom w:val="none" w:sz="0" w:space="0" w:color="auto"/>
            <w:right w:val="none" w:sz="0" w:space="0" w:color="auto"/>
          </w:divBdr>
        </w:div>
        <w:div w:id="1289628921">
          <w:marLeft w:val="640"/>
          <w:marRight w:val="0"/>
          <w:marTop w:val="0"/>
          <w:marBottom w:val="0"/>
          <w:divBdr>
            <w:top w:val="none" w:sz="0" w:space="0" w:color="auto"/>
            <w:left w:val="none" w:sz="0" w:space="0" w:color="auto"/>
            <w:bottom w:val="none" w:sz="0" w:space="0" w:color="auto"/>
            <w:right w:val="none" w:sz="0" w:space="0" w:color="auto"/>
          </w:divBdr>
        </w:div>
        <w:div w:id="1564021736">
          <w:marLeft w:val="640"/>
          <w:marRight w:val="0"/>
          <w:marTop w:val="0"/>
          <w:marBottom w:val="0"/>
          <w:divBdr>
            <w:top w:val="none" w:sz="0" w:space="0" w:color="auto"/>
            <w:left w:val="none" w:sz="0" w:space="0" w:color="auto"/>
            <w:bottom w:val="none" w:sz="0" w:space="0" w:color="auto"/>
            <w:right w:val="none" w:sz="0" w:space="0" w:color="auto"/>
          </w:divBdr>
        </w:div>
        <w:div w:id="1091242393">
          <w:marLeft w:val="640"/>
          <w:marRight w:val="0"/>
          <w:marTop w:val="0"/>
          <w:marBottom w:val="0"/>
          <w:divBdr>
            <w:top w:val="none" w:sz="0" w:space="0" w:color="auto"/>
            <w:left w:val="none" w:sz="0" w:space="0" w:color="auto"/>
            <w:bottom w:val="none" w:sz="0" w:space="0" w:color="auto"/>
            <w:right w:val="none" w:sz="0" w:space="0" w:color="auto"/>
          </w:divBdr>
        </w:div>
        <w:div w:id="1158380876">
          <w:marLeft w:val="640"/>
          <w:marRight w:val="0"/>
          <w:marTop w:val="0"/>
          <w:marBottom w:val="0"/>
          <w:divBdr>
            <w:top w:val="none" w:sz="0" w:space="0" w:color="auto"/>
            <w:left w:val="none" w:sz="0" w:space="0" w:color="auto"/>
            <w:bottom w:val="none" w:sz="0" w:space="0" w:color="auto"/>
            <w:right w:val="none" w:sz="0" w:space="0" w:color="auto"/>
          </w:divBdr>
        </w:div>
        <w:div w:id="1742752890">
          <w:marLeft w:val="640"/>
          <w:marRight w:val="0"/>
          <w:marTop w:val="0"/>
          <w:marBottom w:val="0"/>
          <w:divBdr>
            <w:top w:val="none" w:sz="0" w:space="0" w:color="auto"/>
            <w:left w:val="none" w:sz="0" w:space="0" w:color="auto"/>
            <w:bottom w:val="none" w:sz="0" w:space="0" w:color="auto"/>
            <w:right w:val="none" w:sz="0" w:space="0" w:color="auto"/>
          </w:divBdr>
        </w:div>
        <w:div w:id="2086608207">
          <w:marLeft w:val="640"/>
          <w:marRight w:val="0"/>
          <w:marTop w:val="0"/>
          <w:marBottom w:val="0"/>
          <w:divBdr>
            <w:top w:val="none" w:sz="0" w:space="0" w:color="auto"/>
            <w:left w:val="none" w:sz="0" w:space="0" w:color="auto"/>
            <w:bottom w:val="none" w:sz="0" w:space="0" w:color="auto"/>
            <w:right w:val="none" w:sz="0" w:space="0" w:color="auto"/>
          </w:divBdr>
        </w:div>
        <w:div w:id="1869022016">
          <w:marLeft w:val="640"/>
          <w:marRight w:val="0"/>
          <w:marTop w:val="0"/>
          <w:marBottom w:val="0"/>
          <w:divBdr>
            <w:top w:val="none" w:sz="0" w:space="0" w:color="auto"/>
            <w:left w:val="none" w:sz="0" w:space="0" w:color="auto"/>
            <w:bottom w:val="none" w:sz="0" w:space="0" w:color="auto"/>
            <w:right w:val="none" w:sz="0" w:space="0" w:color="auto"/>
          </w:divBdr>
        </w:div>
        <w:div w:id="1023477202">
          <w:marLeft w:val="640"/>
          <w:marRight w:val="0"/>
          <w:marTop w:val="0"/>
          <w:marBottom w:val="0"/>
          <w:divBdr>
            <w:top w:val="none" w:sz="0" w:space="0" w:color="auto"/>
            <w:left w:val="none" w:sz="0" w:space="0" w:color="auto"/>
            <w:bottom w:val="none" w:sz="0" w:space="0" w:color="auto"/>
            <w:right w:val="none" w:sz="0" w:space="0" w:color="auto"/>
          </w:divBdr>
        </w:div>
        <w:div w:id="1241333970">
          <w:marLeft w:val="640"/>
          <w:marRight w:val="0"/>
          <w:marTop w:val="0"/>
          <w:marBottom w:val="0"/>
          <w:divBdr>
            <w:top w:val="none" w:sz="0" w:space="0" w:color="auto"/>
            <w:left w:val="none" w:sz="0" w:space="0" w:color="auto"/>
            <w:bottom w:val="none" w:sz="0" w:space="0" w:color="auto"/>
            <w:right w:val="none" w:sz="0" w:space="0" w:color="auto"/>
          </w:divBdr>
        </w:div>
        <w:div w:id="1130518878">
          <w:marLeft w:val="640"/>
          <w:marRight w:val="0"/>
          <w:marTop w:val="0"/>
          <w:marBottom w:val="0"/>
          <w:divBdr>
            <w:top w:val="none" w:sz="0" w:space="0" w:color="auto"/>
            <w:left w:val="none" w:sz="0" w:space="0" w:color="auto"/>
            <w:bottom w:val="none" w:sz="0" w:space="0" w:color="auto"/>
            <w:right w:val="none" w:sz="0" w:space="0" w:color="auto"/>
          </w:divBdr>
        </w:div>
        <w:div w:id="375589965">
          <w:marLeft w:val="640"/>
          <w:marRight w:val="0"/>
          <w:marTop w:val="0"/>
          <w:marBottom w:val="0"/>
          <w:divBdr>
            <w:top w:val="none" w:sz="0" w:space="0" w:color="auto"/>
            <w:left w:val="none" w:sz="0" w:space="0" w:color="auto"/>
            <w:bottom w:val="none" w:sz="0" w:space="0" w:color="auto"/>
            <w:right w:val="none" w:sz="0" w:space="0" w:color="auto"/>
          </w:divBdr>
        </w:div>
        <w:div w:id="1614894941">
          <w:marLeft w:val="640"/>
          <w:marRight w:val="0"/>
          <w:marTop w:val="0"/>
          <w:marBottom w:val="0"/>
          <w:divBdr>
            <w:top w:val="none" w:sz="0" w:space="0" w:color="auto"/>
            <w:left w:val="none" w:sz="0" w:space="0" w:color="auto"/>
            <w:bottom w:val="none" w:sz="0" w:space="0" w:color="auto"/>
            <w:right w:val="none" w:sz="0" w:space="0" w:color="auto"/>
          </w:divBdr>
        </w:div>
        <w:div w:id="461924206">
          <w:marLeft w:val="640"/>
          <w:marRight w:val="0"/>
          <w:marTop w:val="0"/>
          <w:marBottom w:val="0"/>
          <w:divBdr>
            <w:top w:val="none" w:sz="0" w:space="0" w:color="auto"/>
            <w:left w:val="none" w:sz="0" w:space="0" w:color="auto"/>
            <w:bottom w:val="none" w:sz="0" w:space="0" w:color="auto"/>
            <w:right w:val="none" w:sz="0" w:space="0" w:color="auto"/>
          </w:divBdr>
        </w:div>
        <w:div w:id="29433990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med.ncbi.nlm.nih.gov/?term=Koutsioumpa+E&amp;cauthor_id=30385541"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ubmed.ncbi.nlm.nih.gov/?term=Koutsioumpa+E&amp;cauthor_id=303855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Koutsioumpa+E&amp;cauthor_id=30385541" TargetMode="External"/><Relationship Id="rId5" Type="http://schemas.openxmlformats.org/officeDocument/2006/relationships/webSettings" Target="webSettings.xml"/><Relationship Id="rId15" Type="http://schemas.openxmlformats.org/officeDocument/2006/relationships/hyperlink" Target="https://pubmed.ncbi.nlm.nih.gov/?term=Koutsioumpa+E&amp;cauthor_id=30385541"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0F1DB5F8AC4F0C8EA4237A08B60494"/>
        <w:category>
          <w:name w:val="Algemeen"/>
          <w:gallery w:val="placeholder"/>
        </w:category>
        <w:types>
          <w:type w:val="bbPlcHdr"/>
        </w:types>
        <w:behaviors>
          <w:behavior w:val="content"/>
        </w:behaviors>
        <w:guid w:val="{2B49AF60-AA87-4E3A-8B0A-BEAE79BCAAA9}"/>
      </w:docPartPr>
      <w:docPartBody>
        <w:p w:rsidR="0065251E" w:rsidRDefault="00E81EDC" w:rsidP="00E81EDC">
          <w:pPr>
            <w:pStyle w:val="410F1DB5F8AC4F0C8EA4237A08B60494"/>
          </w:pPr>
          <w:r w:rsidRPr="00E6085C">
            <w:rPr>
              <w:rStyle w:val="Tekstvantijdelijkeaanduiding"/>
            </w:rPr>
            <w:t>Klik of tik om tekst in te voeren.</w:t>
          </w:r>
        </w:p>
      </w:docPartBody>
    </w:docPart>
    <w:docPart>
      <w:docPartPr>
        <w:name w:val="761F92074E33439E8C6BB35A755EC3E7"/>
        <w:category>
          <w:name w:val="Algemeen"/>
          <w:gallery w:val="placeholder"/>
        </w:category>
        <w:types>
          <w:type w:val="bbPlcHdr"/>
        </w:types>
        <w:behaviors>
          <w:behavior w:val="content"/>
        </w:behaviors>
        <w:guid w:val="{C4233CA2-5DF3-4D58-A092-4209BAA11F57}"/>
      </w:docPartPr>
      <w:docPartBody>
        <w:p w:rsidR="0065251E" w:rsidRDefault="00E81EDC" w:rsidP="00E81EDC">
          <w:pPr>
            <w:pStyle w:val="761F92074E33439E8C6BB35A755EC3E7"/>
          </w:pPr>
          <w:r w:rsidRPr="00B70300">
            <w:rPr>
              <w:rStyle w:val="Tekstvantijdelijkeaanduiding"/>
            </w:rPr>
            <w:t>Klik of tik om tekst in te voeren.</w:t>
          </w:r>
        </w:p>
      </w:docPartBody>
    </w:docPart>
    <w:docPart>
      <w:docPartPr>
        <w:name w:val="E99A677B0EC44F04BC1F38591862CE58"/>
        <w:category>
          <w:name w:val="Algemeen"/>
          <w:gallery w:val="placeholder"/>
        </w:category>
        <w:types>
          <w:type w:val="bbPlcHdr"/>
        </w:types>
        <w:behaviors>
          <w:behavior w:val="content"/>
        </w:behaviors>
        <w:guid w:val="{0330DB06-4B67-4FD2-BE86-FA34DFD56AAC}"/>
      </w:docPartPr>
      <w:docPartBody>
        <w:p w:rsidR="0065251E" w:rsidRDefault="00E81EDC" w:rsidP="00E81EDC">
          <w:pPr>
            <w:pStyle w:val="E99A677B0EC44F04BC1F38591862CE58"/>
          </w:pPr>
          <w:r w:rsidRPr="007E1C01">
            <w:rPr>
              <w:rStyle w:val="Tekstvantijdelijkeaanduiding"/>
            </w:rPr>
            <w:t>Klik of tik om tekst in te voeren.</w:t>
          </w:r>
        </w:p>
      </w:docPartBody>
    </w:docPart>
    <w:docPart>
      <w:docPartPr>
        <w:name w:val="EFC9FFDA8A0F45DD9B79598630D981B1"/>
        <w:category>
          <w:name w:val="Algemeen"/>
          <w:gallery w:val="placeholder"/>
        </w:category>
        <w:types>
          <w:type w:val="bbPlcHdr"/>
        </w:types>
        <w:behaviors>
          <w:behavior w:val="content"/>
        </w:behaviors>
        <w:guid w:val="{F476B8D1-09BB-4808-8F1E-D71B02E767F3}"/>
      </w:docPartPr>
      <w:docPartBody>
        <w:p w:rsidR="0065251E" w:rsidRDefault="00E81EDC" w:rsidP="00E81EDC">
          <w:pPr>
            <w:pStyle w:val="EFC9FFDA8A0F45DD9B79598630D981B1"/>
          </w:pPr>
          <w:r w:rsidRPr="007E1C01">
            <w:rPr>
              <w:rStyle w:val="Tekstvantijdelijkeaanduiding"/>
            </w:rPr>
            <w:t>Klik of tik om tekst in te voeren.</w:t>
          </w:r>
        </w:p>
      </w:docPartBody>
    </w:docPart>
    <w:docPart>
      <w:docPartPr>
        <w:name w:val="1CACAE74C6584EF9B1C3B6D6AEC1ED48"/>
        <w:category>
          <w:name w:val="Algemeen"/>
          <w:gallery w:val="placeholder"/>
        </w:category>
        <w:types>
          <w:type w:val="bbPlcHdr"/>
        </w:types>
        <w:behaviors>
          <w:behavior w:val="content"/>
        </w:behaviors>
        <w:guid w:val="{56C6B5C5-6079-4CFC-B510-13A3B3406303}"/>
      </w:docPartPr>
      <w:docPartBody>
        <w:p w:rsidR="0065251E" w:rsidRDefault="00E81EDC" w:rsidP="00E81EDC">
          <w:pPr>
            <w:pStyle w:val="1CACAE74C6584EF9B1C3B6D6AEC1ED48"/>
          </w:pPr>
          <w:r w:rsidRPr="007E1C01">
            <w:rPr>
              <w:rStyle w:val="Tekstvantijdelijkeaanduiding"/>
            </w:rPr>
            <w:t>Klik of tik om tekst in te voeren.</w:t>
          </w:r>
        </w:p>
      </w:docPartBody>
    </w:docPart>
    <w:docPart>
      <w:docPartPr>
        <w:name w:val="F5FB8006435E4D19A062DCCEAA4C8D9C"/>
        <w:category>
          <w:name w:val="Algemeen"/>
          <w:gallery w:val="placeholder"/>
        </w:category>
        <w:types>
          <w:type w:val="bbPlcHdr"/>
        </w:types>
        <w:behaviors>
          <w:behavior w:val="content"/>
        </w:behaviors>
        <w:guid w:val="{EB03746D-0132-49EF-ABA3-8BD4E5AE117E}"/>
      </w:docPartPr>
      <w:docPartBody>
        <w:p w:rsidR="0065251E" w:rsidRDefault="00E81EDC" w:rsidP="00E81EDC">
          <w:pPr>
            <w:pStyle w:val="F5FB8006435E4D19A062DCCEAA4C8D9C"/>
          </w:pPr>
          <w:r w:rsidRPr="007E1C01">
            <w:rPr>
              <w:rStyle w:val="Tekstvantijdelijkeaanduiding"/>
            </w:rPr>
            <w:t>Klik of tik om tekst in te voeren.</w:t>
          </w:r>
        </w:p>
      </w:docPartBody>
    </w:docPart>
    <w:docPart>
      <w:docPartPr>
        <w:name w:val="0AC8A91533704435928EB5CF526F3917"/>
        <w:category>
          <w:name w:val="Algemeen"/>
          <w:gallery w:val="placeholder"/>
        </w:category>
        <w:types>
          <w:type w:val="bbPlcHdr"/>
        </w:types>
        <w:behaviors>
          <w:behavior w:val="content"/>
        </w:behaviors>
        <w:guid w:val="{2D298BCF-C5DD-4618-B81C-1DA9EA5C0440}"/>
      </w:docPartPr>
      <w:docPartBody>
        <w:p w:rsidR="0065251E" w:rsidRDefault="00E81EDC" w:rsidP="00E81EDC">
          <w:pPr>
            <w:pStyle w:val="0AC8A91533704435928EB5CF526F3917"/>
          </w:pPr>
          <w:r w:rsidRPr="007E1C01">
            <w:rPr>
              <w:rStyle w:val="Tekstvantijdelijkeaanduiding"/>
            </w:rPr>
            <w:t>Klik of tik om tekst in te voeren.</w:t>
          </w:r>
        </w:p>
      </w:docPartBody>
    </w:docPart>
    <w:docPart>
      <w:docPartPr>
        <w:name w:val="7EF30C65C8604E7093C8B1C9BB074160"/>
        <w:category>
          <w:name w:val="Algemeen"/>
          <w:gallery w:val="placeholder"/>
        </w:category>
        <w:types>
          <w:type w:val="bbPlcHdr"/>
        </w:types>
        <w:behaviors>
          <w:behavior w:val="content"/>
        </w:behaviors>
        <w:guid w:val="{CE534EAA-C663-48E7-AC97-4B539EFDB6C3}"/>
      </w:docPartPr>
      <w:docPartBody>
        <w:p w:rsidR="0065251E" w:rsidRDefault="00E81EDC" w:rsidP="00E81EDC">
          <w:pPr>
            <w:pStyle w:val="7EF30C65C8604E7093C8B1C9BB074160"/>
          </w:pPr>
          <w:r w:rsidRPr="007E1C01">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FD20F7D1-17D2-4BD9-AA62-F5CA0A339203}"/>
      </w:docPartPr>
      <w:docPartBody>
        <w:p w:rsidR="0065251E" w:rsidRDefault="00E81EDC">
          <w:r w:rsidRPr="00B10FBA">
            <w:rPr>
              <w:rStyle w:val="Tekstvantijdelijkeaanduiding"/>
            </w:rPr>
            <w:t>Klik of tik om tekst in te voeren.</w:t>
          </w:r>
        </w:p>
      </w:docPartBody>
    </w:docPart>
    <w:docPart>
      <w:docPartPr>
        <w:name w:val="84F41B6B96AD48F1976CA9C2CC8C51C4"/>
        <w:category>
          <w:name w:val="Algemeen"/>
          <w:gallery w:val="placeholder"/>
        </w:category>
        <w:types>
          <w:type w:val="bbPlcHdr"/>
        </w:types>
        <w:behaviors>
          <w:behavior w:val="content"/>
        </w:behaviors>
        <w:guid w:val="{F4180E3E-B830-4B15-8370-DB8685BF0677}"/>
      </w:docPartPr>
      <w:docPartBody>
        <w:p w:rsidR="00401477" w:rsidRDefault="0065251E" w:rsidP="0065251E">
          <w:pPr>
            <w:pStyle w:val="84F41B6B96AD48F1976CA9C2CC8C51C4"/>
          </w:pPr>
          <w:r w:rsidRPr="00B70300">
            <w:rPr>
              <w:rStyle w:val="Tekstvantijdelijkeaanduiding"/>
            </w:rPr>
            <w:t>Klik of tik om tekst in te voeren.</w:t>
          </w:r>
        </w:p>
      </w:docPartBody>
    </w:docPart>
    <w:docPart>
      <w:docPartPr>
        <w:name w:val="8EE3F8E2139B4C78B0586C039D957C8A"/>
        <w:category>
          <w:name w:val="Algemeen"/>
          <w:gallery w:val="placeholder"/>
        </w:category>
        <w:types>
          <w:type w:val="bbPlcHdr"/>
        </w:types>
        <w:behaviors>
          <w:behavior w:val="content"/>
        </w:behaviors>
        <w:guid w:val="{8AF02403-13F4-437D-B56C-CD9D68557848}"/>
      </w:docPartPr>
      <w:docPartBody>
        <w:p w:rsidR="00401477" w:rsidRDefault="0065251E" w:rsidP="0065251E">
          <w:pPr>
            <w:pStyle w:val="8EE3F8E2139B4C78B0586C039D957C8A"/>
          </w:pPr>
          <w:r w:rsidRPr="00B70300">
            <w:rPr>
              <w:rStyle w:val="Tekstvantijdelijkeaanduiding"/>
            </w:rPr>
            <w:t>Klik of tik om tekst in te voeren.</w:t>
          </w:r>
        </w:p>
      </w:docPartBody>
    </w:docPart>
    <w:docPart>
      <w:docPartPr>
        <w:name w:val="AA4CE50CB2244C9791445051CC3F160A"/>
        <w:category>
          <w:name w:val="Algemeen"/>
          <w:gallery w:val="placeholder"/>
        </w:category>
        <w:types>
          <w:type w:val="bbPlcHdr"/>
        </w:types>
        <w:behaviors>
          <w:behavior w:val="content"/>
        </w:behaviors>
        <w:guid w:val="{ED6985E9-7B29-4910-8843-62B26EA5076B}"/>
      </w:docPartPr>
      <w:docPartBody>
        <w:p w:rsidR="00804140" w:rsidRDefault="00401477" w:rsidP="00401477">
          <w:pPr>
            <w:pStyle w:val="AA4CE50CB2244C9791445051CC3F160A"/>
          </w:pPr>
          <w:r w:rsidRPr="00B10FBA">
            <w:rPr>
              <w:rStyle w:val="Tekstvantijdelijkeaanduiding"/>
            </w:rPr>
            <w:t>Klik of tik om tekst in te voeren.</w:t>
          </w:r>
        </w:p>
      </w:docPartBody>
    </w:docPart>
    <w:docPart>
      <w:docPartPr>
        <w:name w:val="07875E1032404751BC579B303D9072BD"/>
        <w:category>
          <w:name w:val="Algemeen"/>
          <w:gallery w:val="placeholder"/>
        </w:category>
        <w:types>
          <w:type w:val="bbPlcHdr"/>
        </w:types>
        <w:behaviors>
          <w:behavior w:val="content"/>
        </w:behaviors>
        <w:guid w:val="{9D36E355-32DA-450D-8D60-6678BBBD36A4}"/>
      </w:docPartPr>
      <w:docPartBody>
        <w:p w:rsidR="00B934F5" w:rsidRDefault="000C3C32" w:rsidP="000C3C32">
          <w:pPr>
            <w:pStyle w:val="07875E1032404751BC579B303D9072BD"/>
          </w:pPr>
          <w:r w:rsidRPr="00CB5BEA">
            <w:rPr>
              <w:rStyle w:val="Tekstvantijdelijkeaanduiding"/>
            </w:rPr>
            <w:t>Klik of tik om tekst in te voeren.</w:t>
          </w:r>
        </w:p>
      </w:docPartBody>
    </w:docPart>
    <w:docPart>
      <w:docPartPr>
        <w:name w:val="2CA9525D352745DAB4E7F078EC0F2EBB"/>
        <w:category>
          <w:name w:val="Algemeen"/>
          <w:gallery w:val="placeholder"/>
        </w:category>
        <w:types>
          <w:type w:val="bbPlcHdr"/>
        </w:types>
        <w:behaviors>
          <w:behavior w:val="content"/>
        </w:behaviors>
        <w:guid w:val="{13D93D7C-E86E-4B9C-B713-F42F776BD3EE}"/>
      </w:docPartPr>
      <w:docPartBody>
        <w:p w:rsidR="00B934F5" w:rsidRDefault="000C3C32" w:rsidP="000C3C32">
          <w:pPr>
            <w:pStyle w:val="2CA9525D352745DAB4E7F078EC0F2EBB"/>
          </w:pPr>
          <w:r w:rsidRPr="00CB5BEA">
            <w:rPr>
              <w:rStyle w:val="Tekstvantijdelijkeaanduiding"/>
            </w:rPr>
            <w:t>Klik of tik om tekst in te voeren.</w:t>
          </w:r>
        </w:p>
      </w:docPartBody>
    </w:docPart>
    <w:docPart>
      <w:docPartPr>
        <w:name w:val="097D4317B2F04B8B8DEB77BCD6EA4FEB"/>
        <w:category>
          <w:name w:val="Algemeen"/>
          <w:gallery w:val="placeholder"/>
        </w:category>
        <w:types>
          <w:type w:val="bbPlcHdr"/>
        </w:types>
        <w:behaviors>
          <w:behavior w:val="content"/>
        </w:behaviors>
        <w:guid w:val="{26883D87-A4F9-49D8-912E-5054B749DCD6}"/>
      </w:docPartPr>
      <w:docPartBody>
        <w:p w:rsidR="00B934F5" w:rsidRDefault="000C3C32" w:rsidP="000C3C32">
          <w:pPr>
            <w:pStyle w:val="097D4317B2F04B8B8DEB77BCD6EA4FEB"/>
          </w:pPr>
          <w:r w:rsidRPr="00CB5BEA">
            <w:rPr>
              <w:rStyle w:val="Tekstvantijdelijkeaanduiding"/>
            </w:rPr>
            <w:t>Klik of tik om tekst in te voeren.</w:t>
          </w:r>
        </w:p>
      </w:docPartBody>
    </w:docPart>
    <w:docPart>
      <w:docPartPr>
        <w:name w:val="CD3280E008CE42BCA650AD9BAC979345"/>
        <w:category>
          <w:name w:val="Algemeen"/>
          <w:gallery w:val="placeholder"/>
        </w:category>
        <w:types>
          <w:type w:val="bbPlcHdr"/>
        </w:types>
        <w:behaviors>
          <w:behavior w:val="content"/>
        </w:behaviors>
        <w:guid w:val="{65037632-AED4-4C97-B763-04DF90CE8E58}"/>
      </w:docPartPr>
      <w:docPartBody>
        <w:p w:rsidR="00B934F5" w:rsidRDefault="000C3C32" w:rsidP="000C3C32">
          <w:pPr>
            <w:pStyle w:val="CD3280E008CE42BCA650AD9BAC979345"/>
          </w:pPr>
          <w:r w:rsidRPr="00CB5BEA">
            <w:rPr>
              <w:rStyle w:val="Tekstvantijdelijkeaanduiding"/>
            </w:rPr>
            <w:t>Klik of tik om tekst in te voeren.</w:t>
          </w:r>
        </w:p>
      </w:docPartBody>
    </w:docPart>
    <w:docPart>
      <w:docPartPr>
        <w:name w:val="08030E2850814DC0A193187F28F06F81"/>
        <w:category>
          <w:name w:val="Algemeen"/>
          <w:gallery w:val="placeholder"/>
        </w:category>
        <w:types>
          <w:type w:val="bbPlcHdr"/>
        </w:types>
        <w:behaviors>
          <w:behavior w:val="content"/>
        </w:behaviors>
        <w:guid w:val="{219EF287-250A-41C0-8827-9FDD227000C8}"/>
      </w:docPartPr>
      <w:docPartBody>
        <w:p w:rsidR="00B934F5" w:rsidRDefault="000C3C32" w:rsidP="000C3C32">
          <w:pPr>
            <w:pStyle w:val="08030E2850814DC0A193187F28F06F81"/>
          </w:pPr>
          <w:r w:rsidRPr="00CB5BEA">
            <w:rPr>
              <w:rStyle w:val="Tekstvantijdelijkeaanduiding"/>
            </w:rPr>
            <w:t>Klik of tik om tekst in te voeren.</w:t>
          </w:r>
        </w:p>
      </w:docPartBody>
    </w:docPart>
    <w:docPart>
      <w:docPartPr>
        <w:name w:val="B1B1EB53E7024370B4844FF6DD7C3A86"/>
        <w:category>
          <w:name w:val="Algemeen"/>
          <w:gallery w:val="placeholder"/>
        </w:category>
        <w:types>
          <w:type w:val="bbPlcHdr"/>
        </w:types>
        <w:behaviors>
          <w:behavior w:val="content"/>
        </w:behaviors>
        <w:guid w:val="{54A68408-CB5F-4E31-A6F9-E4CBF59E2BC4}"/>
      </w:docPartPr>
      <w:docPartBody>
        <w:p w:rsidR="00B934F5" w:rsidRDefault="000C3C32" w:rsidP="000C3C32">
          <w:pPr>
            <w:pStyle w:val="B1B1EB53E7024370B4844FF6DD7C3A86"/>
          </w:pPr>
          <w:r w:rsidRPr="00CB5BEA">
            <w:rPr>
              <w:rStyle w:val="Tekstvantijdelijkeaanduiding"/>
            </w:rPr>
            <w:t>Klik of tik om tekst in te voeren.</w:t>
          </w:r>
        </w:p>
      </w:docPartBody>
    </w:docPart>
    <w:docPart>
      <w:docPartPr>
        <w:name w:val="573C7AF073AF4DF18A6AB183476671D0"/>
        <w:category>
          <w:name w:val="Algemeen"/>
          <w:gallery w:val="placeholder"/>
        </w:category>
        <w:types>
          <w:type w:val="bbPlcHdr"/>
        </w:types>
        <w:behaviors>
          <w:behavior w:val="content"/>
        </w:behaviors>
        <w:guid w:val="{CD9005DF-18ED-4F57-BE2C-572FE2219E6D}"/>
      </w:docPartPr>
      <w:docPartBody>
        <w:p w:rsidR="00B934F5" w:rsidRDefault="000C3C32" w:rsidP="000C3C32">
          <w:pPr>
            <w:pStyle w:val="573C7AF073AF4DF18A6AB183476671D0"/>
          </w:pPr>
          <w:r w:rsidRPr="00CB5BEA">
            <w:rPr>
              <w:rStyle w:val="Tekstvantijdelijkeaanduiding"/>
            </w:rPr>
            <w:t>Klik of tik om tekst in te voeren.</w:t>
          </w:r>
        </w:p>
      </w:docPartBody>
    </w:docPart>
    <w:docPart>
      <w:docPartPr>
        <w:name w:val="23E5AEBDA7454639B2BAFE7679CF8B11"/>
        <w:category>
          <w:name w:val="Algemeen"/>
          <w:gallery w:val="placeholder"/>
        </w:category>
        <w:types>
          <w:type w:val="bbPlcHdr"/>
        </w:types>
        <w:behaviors>
          <w:behavior w:val="content"/>
        </w:behaviors>
        <w:guid w:val="{ADC01807-2332-41A8-8FB4-2122A7D69585}"/>
      </w:docPartPr>
      <w:docPartBody>
        <w:p w:rsidR="00B934F5" w:rsidRDefault="000C3C32" w:rsidP="000C3C32">
          <w:pPr>
            <w:pStyle w:val="23E5AEBDA7454639B2BAFE7679CF8B11"/>
          </w:pPr>
          <w:r w:rsidRPr="00CB5BEA">
            <w:rPr>
              <w:rStyle w:val="Tekstvantijdelijkeaanduiding"/>
            </w:rPr>
            <w:t>Klik of tik om tekst in te voeren.</w:t>
          </w:r>
        </w:p>
      </w:docPartBody>
    </w:docPart>
    <w:docPart>
      <w:docPartPr>
        <w:name w:val="F489E062357A43B580B2F269DD5B55CA"/>
        <w:category>
          <w:name w:val="Algemeen"/>
          <w:gallery w:val="placeholder"/>
        </w:category>
        <w:types>
          <w:type w:val="bbPlcHdr"/>
        </w:types>
        <w:behaviors>
          <w:behavior w:val="content"/>
        </w:behaviors>
        <w:guid w:val="{F54FED4E-E589-48C9-BCE4-2FAD43FBDB38}"/>
      </w:docPartPr>
      <w:docPartBody>
        <w:p w:rsidR="00B934F5" w:rsidRDefault="000C3C32" w:rsidP="000C3C32">
          <w:pPr>
            <w:pStyle w:val="F489E062357A43B580B2F269DD5B55CA"/>
          </w:pPr>
          <w:r w:rsidRPr="00CB5BEA">
            <w:rPr>
              <w:rStyle w:val="Tekstvantijdelijkeaanduiding"/>
            </w:rPr>
            <w:t>Klik of tik om tekst in te voeren.</w:t>
          </w:r>
        </w:p>
      </w:docPartBody>
    </w:docPart>
    <w:docPart>
      <w:docPartPr>
        <w:name w:val="85A04850ADDD4AFBB7BB2907167F210B"/>
        <w:category>
          <w:name w:val="Algemeen"/>
          <w:gallery w:val="placeholder"/>
        </w:category>
        <w:types>
          <w:type w:val="bbPlcHdr"/>
        </w:types>
        <w:behaviors>
          <w:behavior w:val="content"/>
        </w:behaviors>
        <w:guid w:val="{00693955-75A1-4668-8622-74CDE7797127}"/>
      </w:docPartPr>
      <w:docPartBody>
        <w:p w:rsidR="00B934F5" w:rsidRDefault="000C3C32" w:rsidP="000C3C32">
          <w:pPr>
            <w:pStyle w:val="85A04850ADDD4AFBB7BB2907167F210B"/>
          </w:pPr>
          <w:r w:rsidRPr="00CB5BEA">
            <w:rPr>
              <w:rStyle w:val="Tekstvantijdelijkeaanduiding"/>
            </w:rPr>
            <w:t>Klik of tik om tekst in te voeren.</w:t>
          </w:r>
        </w:p>
      </w:docPartBody>
    </w:docPart>
    <w:docPart>
      <w:docPartPr>
        <w:name w:val="4CBCFDB8D9CC431289E5F733B0392E56"/>
        <w:category>
          <w:name w:val="Algemeen"/>
          <w:gallery w:val="placeholder"/>
        </w:category>
        <w:types>
          <w:type w:val="bbPlcHdr"/>
        </w:types>
        <w:behaviors>
          <w:behavior w:val="content"/>
        </w:behaviors>
        <w:guid w:val="{403F983D-BDBB-463E-98A6-1CEA3A2AAD61}"/>
      </w:docPartPr>
      <w:docPartBody>
        <w:p w:rsidR="00B934F5" w:rsidRDefault="000C3C32" w:rsidP="000C3C32">
          <w:pPr>
            <w:pStyle w:val="4CBCFDB8D9CC431289E5F733B0392E56"/>
          </w:pPr>
          <w:r w:rsidRPr="00CB5BEA">
            <w:rPr>
              <w:rStyle w:val="Tekstvantijdelijkeaanduiding"/>
            </w:rPr>
            <w:t>Klik of tik om tekst in te voeren.</w:t>
          </w:r>
        </w:p>
      </w:docPartBody>
    </w:docPart>
    <w:docPart>
      <w:docPartPr>
        <w:name w:val="130B65C0749B429199D08E982FF4E964"/>
        <w:category>
          <w:name w:val="Algemeen"/>
          <w:gallery w:val="placeholder"/>
        </w:category>
        <w:types>
          <w:type w:val="bbPlcHdr"/>
        </w:types>
        <w:behaviors>
          <w:behavior w:val="content"/>
        </w:behaviors>
        <w:guid w:val="{D00C7BB3-6C6E-460F-A18D-056CB4545DA6}"/>
      </w:docPartPr>
      <w:docPartBody>
        <w:p w:rsidR="00B934F5" w:rsidRDefault="000C3C32" w:rsidP="000C3C32">
          <w:pPr>
            <w:pStyle w:val="130B65C0749B429199D08E982FF4E964"/>
          </w:pPr>
          <w:r w:rsidRPr="00CB5BEA">
            <w:rPr>
              <w:rStyle w:val="Tekstvantijdelijkeaanduiding"/>
            </w:rPr>
            <w:t>Klik of tik om tekst in te voeren.</w:t>
          </w:r>
        </w:p>
      </w:docPartBody>
    </w:docPart>
    <w:docPart>
      <w:docPartPr>
        <w:name w:val="A64A37D3560447E3AA7D4764ECBD8E8E"/>
        <w:category>
          <w:name w:val="Algemeen"/>
          <w:gallery w:val="placeholder"/>
        </w:category>
        <w:types>
          <w:type w:val="bbPlcHdr"/>
        </w:types>
        <w:behaviors>
          <w:behavior w:val="content"/>
        </w:behaviors>
        <w:guid w:val="{15718A64-CBEE-4D56-8D02-6ABF4F165C9C}"/>
      </w:docPartPr>
      <w:docPartBody>
        <w:p w:rsidR="00B934F5" w:rsidRDefault="000C3C32" w:rsidP="000C3C32">
          <w:pPr>
            <w:pStyle w:val="A64A37D3560447E3AA7D4764ECBD8E8E"/>
          </w:pPr>
          <w:r w:rsidRPr="00CB5BEA">
            <w:rPr>
              <w:rStyle w:val="Tekstvantijdelijkeaanduiding"/>
            </w:rPr>
            <w:t>Klik of tik om tekst in te voeren.</w:t>
          </w:r>
        </w:p>
      </w:docPartBody>
    </w:docPart>
    <w:docPart>
      <w:docPartPr>
        <w:name w:val="7683BA51CA9F41C79A2F9F6EEC9DC953"/>
        <w:category>
          <w:name w:val="Algemeen"/>
          <w:gallery w:val="placeholder"/>
        </w:category>
        <w:types>
          <w:type w:val="bbPlcHdr"/>
        </w:types>
        <w:behaviors>
          <w:behavior w:val="content"/>
        </w:behaviors>
        <w:guid w:val="{5C715317-CD89-4EFE-9FC1-0D94CEB8610A}"/>
      </w:docPartPr>
      <w:docPartBody>
        <w:p w:rsidR="00B934F5" w:rsidRDefault="000C3C32" w:rsidP="000C3C32">
          <w:pPr>
            <w:pStyle w:val="7683BA51CA9F41C79A2F9F6EEC9DC953"/>
          </w:pPr>
          <w:r w:rsidRPr="00CB5BEA">
            <w:rPr>
              <w:rStyle w:val="Tekstvantijdelijkeaanduiding"/>
            </w:rPr>
            <w:t>Klik of tik om tekst in te voeren.</w:t>
          </w:r>
        </w:p>
      </w:docPartBody>
    </w:docPart>
    <w:docPart>
      <w:docPartPr>
        <w:name w:val="D7A6EFAE0CF846CB98E57C5F96352CC7"/>
        <w:category>
          <w:name w:val="Algemeen"/>
          <w:gallery w:val="placeholder"/>
        </w:category>
        <w:types>
          <w:type w:val="bbPlcHdr"/>
        </w:types>
        <w:behaviors>
          <w:behavior w:val="content"/>
        </w:behaviors>
        <w:guid w:val="{3A2C3519-73DF-49D3-AF6A-7105B0838CB1}"/>
      </w:docPartPr>
      <w:docPartBody>
        <w:p w:rsidR="00B934F5" w:rsidRDefault="000C3C32" w:rsidP="000C3C32">
          <w:pPr>
            <w:pStyle w:val="D7A6EFAE0CF846CB98E57C5F96352CC7"/>
          </w:pPr>
          <w:r w:rsidRPr="00CB5BEA">
            <w:rPr>
              <w:rStyle w:val="Tekstvantijdelijkeaanduiding"/>
            </w:rPr>
            <w:t>Klik of tik om tekst in te voeren.</w:t>
          </w:r>
        </w:p>
      </w:docPartBody>
    </w:docPart>
    <w:docPart>
      <w:docPartPr>
        <w:name w:val="F1B5312BEE074765BB057E40A7CC4AD0"/>
        <w:category>
          <w:name w:val="Algemeen"/>
          <w:gallery w:val="placeholder"/>
        </w:category>
        <w:types>
          <w:type w:val="bbPlcHdr"/>
        </w:types>
        <w:behaviors>
          <w:behavior w:val="content"/>
        </w:behaviors>
        <w:guid w:val="{C1EE0F21-682D-44CE-A8B5-EF6378386743}"/>
      </w:docPartPr>
      <w:docPartBody>
        <w:p w:rsidR="00B934F5" w:rsidRDefault="000C3C32" w:rsidP="000C3C32">
          <w:pPr>
            <w:pStyle w:val="F1B5312BEE074765BB057E40A7CC4AD0"/>
          </w:pPr>
          <w:r w:rsidRPr="00CB5BEA">
            <w:rPr>
              <w:rStyle w:val="Tekstvantijdelijkeaanduiding"/>
            </w:rPr>
            <w:t>Klik of tik om tekst in te voeren.</w:t>
          </w:r>
        </w:p>
      </w:docPartBody>
    </w:docPart>
    <w:docPart>
      <w:docPartPr>
        <w:name w:val="BE7AA18E24554495B666A4758AF3AF2B"/>
        <w:category>
          <w:name w:val="Algemeen"/>
          <w:gallery w:val="placeholder"/>
        </w:category>
        <w:types>
          <w:type w:val="bbPlcHdr"/>
        </w:types>
        <w:behaviors>
          <w:behavior w:val="content"/>
        </w:behaviors>
        <w:guid w:val="{291BE0DD-9189-4524-B4F0-324DFB0976D2}"/>
      </w:docPartPr>
      <w:docPartBody>
        <w:p w:rsidR="00B934F5" w:rsidRDefault="000C3C32" w:rsidP="000C3C32">
          <w:pPr>
            <w:pStyle w:val="BE7AA18E24554495B666A4758AF3AF2B"/>
          </w:pPr>
          <w:r w:rsidRPr="00CB5BEA">
            <w:rPr>
              <w:rStyle w:val="Tekstvantijdelijkeaanduiding"/>
            </w:rPr>
            <w:t>Klik of tik om tekst in te voeren.</w:t>
          </w:r>
        </w:p>
      </w:docPartBody>
    </w:docPart>
    <w:docPart>
      <w:docPartPr>
        <w:name w:val="6B1327CF9C33464683F6B44797477F2C"/>
        <w:category>
          <w:name w:val="Algemeen"/>
          <w:gallery w:val="placeholder"/>
        </w:category>
        <w:types>
          <w:type w:val="bbPlcHdr"/>
        </w:types>
        <w:behaviors>
          <w:behavior w:val="content"/>
        </w:behaviors>
        <w:guid w:val="{CBDB797F-40DC-44F7-BDDC-03FC2FE90B3B}"/>
      </w:docPartPr>
      <w:docPartBody>
        <w:p w:rsidR="00B934F5" w:rsidRDefault="000C3C32" w:rsidP="000C3C32">
          <w:pPr>
            <w:pStyle w:val="6B1327CF9C33464683F6B44797477F2C"/>
          </w:pPr>
          <w:r w:rsidRPr="00E6085C">
            <w:rPr>
              <w:rStyle w:val="Tekstvantijdelijkeaanduiding"/>
            </w:rPr>
            <w:t>Klik of tik om tekst in te voeren.</w:t>
          </w:r>
        </w:p>
      </w:docPartBody>
    </w:docPart>
    <w:docPart>
      <w:docPartPr>
        <w:name w:val="A539D675DBF54AE6A5C668A948C78772"/>
        <w:category>
          <w:name w:val="Algemeen"/>
          <w:gallery w:val="placeholder"/>
        </w:category>
        <w:types>
          <w:type w:val="bbPlcHdr"/>
        </w:types>
        <w:behaviors>
          <w:behavior w:val="content"/>
        </w:behaviors>
        <w:guid w:val="{63859E7C-222A-4E4B-9E09-DFEF635359FB}"/>
      </w:docPartPr>
      <w:docPartBody>
        <w:p w:rsidR="00B934F5" w:rsidRDefault="000C3C32" w:rsidP="000C3C32">
          <w:pPr>
            <w:pStyle w:val="A539D675DBF54AE6A5C668A948C78772"/>
          </w:pPr>
          <w:r w:rsidRPr="00E6085C">
            <w:rPr>
              <w:rStyle w:val="Tekstvantijdelijkeaanduiding"/>
            </w:rPr>
            <w:t>Klik of tik om tekst in te voeren.</w:t>
          </w:r>
        </w:p>
      </w:docPartBody>
    </w:docPart>
    <w:docPart>
      <w:docPartPr>
        <w:name w:val="E94E4A499256425CAE62FD838FE0D5CE"/>
        <w:category>
          <w:name w:val="Algemeen"/>
          <w:gallery w:val="placeholder"/>
        </w:category>
        <w:types>
          <w:type w:val="bbPlcHdr"/>
        </w:types>
        <w:behaviors>
          <w:behavior w:val="content"/>
        </w:behaviors>
        <w:guid w:val="{096B4A41-87CF-45DB-A84E-F2BE577ACF65}"/>
      </w:docPartPr>
      <w:docPartBody>
        <w:p w:rsidR="00B934F5" w:rsidRDefault="000C3C32" w:rsidP="000C3C32">
          <w:pPr>
            <w:pStyle w:val="E94E4A499256425CAE62FD838FE0D5CE"/>
          </w:pPr>
          <w:r w:rsidRPr="00E6085C">
            <w:rPr>
              <w:rStyle w:val="Tekstvantijdelijkeaanduiding"/>
            </w:rPr>
            <w:t>Klik of tik om tekst in te voeren.</w:t>
          </w:r>
        </w:p>
      </w:docPartBody>
    </w:docPart>
    <w:docPart>
      <w:docPartPr>
        <w:name w:val="3C9A971F04084ED5B571DF6FD4D751A9"/>
        <w:category>
          <w:name w:val="Algemeen"/>
          <w:gallery w:val="placeholder"/>
        </w:category>
        <w:types>
          <w:type w:val="bbPlcHdr"/>
        </w:types>
        <w:behaviors>
          <w:behavior w:val="content"/>
        </w:behaviors>
        <w:guid w:val="{F1617452-EFBA-4391-BDDA-48679E822194}"/>
      </w:docPartPr>
      <w:docPartBody>
        <w:p w:rsidR="00B934F5" w:rsidRDefault="000C3C32" w:rsidP="000C3C32">
          <w:pPr>
            <w:pStyle w:val="3C9A971F04084ED5B571DF6FD4D751A9"/>
          </w:pPr>
          <w:r w:rsidRPr="00E6085C">
            <w:rPr>
              <w:rStyle w:val="Tekstvantijdelijkeaanduiding"/>
            </w:rPr>
            <w:t>Klik of tik om tekst in te voeren.</w:t>
          </w:r>
        </w:p>
      </w:docPartBody>
    </w:docPart>
    <w:docPart>
      <w:docPartPr>
        <w:name w:val="73A8B00FF3654277BB90F8B27C41786B"/>
        <w:category>
          <w:name w:val="Algemeen"/>
          <w:gallery w:val="placeholder"/>
        </w:category>
        <w:types>
          <w:type w:val="bbPlcHdr"/>
        </w:types>
        <w:behaviors>
          <w:behavior w:val="content"/>
        </w:behaviors>
        <w:guid w:val="{9FCA711B-65F7-447F-BC7F-22809FB2572C}"/>
      </w:docPartPr>
      <w:docPartBody>
        <w:p w:rsidR="00B934F5" w:rsidRDefault="000C3C32" w:rsidP="000C3C32">
          <w:pPr>
            <w:pStyle w:val="73A8B00FF3654277BB90F8B27C41786B"/>
          </w:pPr>
          <w:r w:rsidRPr="00E6085C">
            <w:rPr>
              <w:rStyle w:val="Tekstvantijdelijkeaanduiding"/>
            </w:rPr>
            <w:t>Klik of tik om tekst in te voeren.</w:t>
          </w:r>
        </w:p>
      </w:docPartBody>
    </w:docPart>
    <w:docPart>
      <w:docPartPr>
        <w:name w:val="83E496503C41447796BFAA9D5F8D68FB"/>
        <w:category>
          <w:name w:val="Algemeen"/>
          <w:gallery w:val="placeholder"/>
        </w:category>
        <w:types>
          <w:type w:val="bbPlcHdr"/>
        </w:types>
        <w:behaviors>
          <w:behavior w:val="content"/>
        </w:behaviors>
        <w:guid w:val="{EB6CDDCA-EAD9-425D-9142-2D875E34E56D}"/>
      </w:docPartPr>
      <w:docPartBody>
        <w:p w:rsidR="00B934F5" w:rsidRDefault="000C3C32" w:rsidP="000C3C32">
          <w:pPr>
            <w:pStyle w:val="83E496503C41447796BFAA9D5F8D68FB"/>
          </w:pPr>
          <w:r w:rsidRPr="00B70300">
            <w:rPr>
              <w:rStyle w:val="Tekstvantijdelijkeaanduiding"/>
            </w:rPr>
            <w:t>Klik of tik om tekst in te voeren.</w:t>
          </w:r>
        </w:p>
      </w:docPartBody>
    </w:docPart>
    <w:docPart>
      <w:docPartPr>
        <w:name w:val="3EFE769110654499BD153C815E5EA0CE"/>
        <w:category>
          <w:name w:val="Algemeen"/>
          <w:gallery w:val="placeholder"/>
        </w:category>
        <w:types>
          <w:type w:val="bbPlcHdr"/>
        </w:types>
        <w:behaviors>
          <w:behavior w:val="content"/>
        </w:behaviors>
        <w:guid w:val="{887630D1-66FA-4B46-B7D0-060D874F3ADD}"/>
      </w:docPartPr>
      <w:docPartBody>
        <w:p w:rsidR="00B934F5" w:rsidRDefault="000C3C32" w:rsidP="000C3C32">
          <w:pPr>
            <w:pStyle w:val="3EFE769110654499BD153C815E5EA0CE"/>
          </w:pPr>
          <w:r w:rsidRPr="00B70300">
            <w:rPr>
              <w:rStyle w:val="Tekstvantijdelijkeaanduiding"/>
            </w:rPr>
            <w:t>Klik of tik om tekst in te voeren.</w:t>
          </w:r>
        </w:p>
      </w:docPartBody>
    </w:docPart>
    <w:docPart>
      <w:docPartPr>
        <w:name w:val="9718296B990A4D6BBF0177741F57744B"/>
        <w:category>
          <w:name w:val="Algemeen"/>
          <w:gallery w:val="placeholder"/>
        </w:category>
        <w:types>
          <w:type w:val="bbPlcHdr"/>
        </w:types>
        <w:behaviors>
          <w:behavior w:val="content"/>
        </w:behaviors>
        <w:guid w:val="{D6CCF802-CC76-4081-898C-FE8ACA94EE2D}"/>
      </w:docPartPr>
      <w:docPartBody>
        <w:p w:rsidR="00B934F5" w:rsidRDefault="000C3C32" w:rsidP="000C3C32">
          <w:pPr>
            <w:pStyle w:val="9718296B990A4D6BBF0177741F57744B"/>
          </w:pPr>
          <w:r w:rsidRPr="00B70300">
            <w:rPr>
              <w:rStyle w:val="Tekstvantijdelijkeaanduiding"/>
            </w:rPr>
            <w:t>Klik of tik om tekst in te voeren.</w:t>
          </w:r>
        </w:p>
      </w:docPartBody>
    </w:docPart>
    <w:docPart>
      <w:docPartPr>
        <w:name w:val="FDF54FE9D41E4A2BABF8BBEC90BB3163"/>
        <w:category>
          <w:name w:val="Algemeen"/>
          <w:gallery w:val="placeholder"/>
        </w:category>
        <w:types>
          <w:type w:val="bbPlcHdr"/>
        </w:types>
        <w:behaviors>
          <w:behavior w:val="content"/>
        </w:behaviors>
        <w:guid w:val="{C02AA64F-9A34-4CDD-B52F-66D29651F41F}"/>
      </w:docPartPr>
      <w:docPartBody>
        <w:p w:rsidR="00B934F5" w:rsidRDefault="000C3C32" w:rsidP="000C3C32">
          <w:pPr>
            <w:pStyle w:val="FDF54FE9D41E4A2BABF8BBEC90BB3163"/>
          </w:pPr>
          <w:r w:rsidRPr="00B70300">
            <w:rPr>
              <w:rStyle w:val="Tekstvantijdelijkeaanduiding"/>
            </w:rPr>
            <w:t>Klik of tik om tekst in te voeren.</w:t>
          </w:r>
        </w:p>
      </w:docPartBody>
    </w:docPart>
    <w:docPart>
      <w:docPartPr>
        <w:name w:val="DB0F0E852AFC4799BB13254DE4BE6AE7"/>
        <w:category>
          <w:name w:val="Algemeen"/>
          <w:gallery w:val="placeholder"/>
        </w:category>
        <w:types>
          <w:type w:val="bbPlcHdr"/>
        </w:types>
        <w:behaviors>
          <w:behavior w:val="content"/>
        </w:behaviors>
        <w:guid w:val="{5D037CB3-2F47-4A0F-9B42-35E93D1019A9}"/>
      </w:docPartPr>
      <w:docPartBody>
        <w:p w:rsidR="00B934F5" w:rsidRDefault="000C3C32" w:rsidP="000C3C32">
          <w:pPr>
            <w:pStyle w:val="DB0F0E852AFC4799BB13254DE4BE6AE7"/>
          </w:pPr>
          <w:r w:rsidRPr="00B70300">
            <w:rPr>
              <w:rStyle w:val="Tekstvantijdelijkeaanduiding"/>
            </w:rPr>
            <w:t>Klik of tik om tekst in te voeren.</w:t>
          </w:r>
        </w:p>
      </w:docPartBody>
    </w:docPart>
    <w:docPart>
      <w:docPartPr>
        <w:name w:val="A967B44CF1F14C818E9522147FD0A4DC"/>
        <w:category>
          <w:name w:val="Algemeen"/>
          <w:gallery w:val="placeholder"/>
        </w:category>
        <w:types>
          <w:type w:val="bbPlcHdr"/>
        </w:types>
        <w:behaviors>
          <w:behavior w:val="content"/>
        </w:behaviors>
        <w:guid w:val="{78BCA95B-49A0-4E02-911B-5FF74935EEBD}"/>
      </w:docPartPr>
      <w:docPartBody>
        <w:p w:rsidR="00B934F5" w:rsidRDefault="000C3C32" w:rsidP="000C3C32">
          <w:pPr>
            <w:pStyle w:val="A967B44CF1F14C818E9522147FD0A4DC"/>
          </w:pPr>
          <w:r w:rsidRPr="00B10FBA">
            <w:rPr>
              <w:rStyle w:val="Tekstvantijdelijkeaanduiding"/>
            </w:rPr>
            <w:t>Klik of tik om tekst in te voeren.</w:t>
          </w:r>
        </w:p>
      </w:docPartBody>
    </w:docPart>
    <w:docPart>
      <w:docPartPr>
        <w:name w:val="9B546B72AAB1473CBD210A5DFD667352"/>
        <w:category>
          <w:name w:val="Algemeen"/>
          <w:gallery w:val="placeholder"/>
        </w:category>
        <w:types>
          <w:type w:val="bbPlcHdr"/>
        </w:types>
        <w:behaviors>
          <w:behavior w:val="content"/>
        </w:behaviors>
        <w:guid w:val="{1AB2044B-72AB-4267-862D-B11FA09A9DF1}"/>
      </w:docPartPr>
      <w:docPartBody>
        <w:p w:rsidR="00B934F5" w:rsidRDefault="000C3C32" w:rsidP="000C3C32">
          <w:pPr>
            <w:pStyle w:val="9B546B72AAB1473CBD210A5DFD667352"/>
          </w:pPr>
          <w:r w:rsidRPr="00B70300">
            <w:rPr>
              <w:rStyle w:val="Tekstvantijdelijkeaanduiding"/>
            </w:rPr>
            <w:t>Klik of tik om tekst in te voeren.</w:t>
          </w:r>
        </w:p>
      </w:docPartBody>
    </w:docPart>
    <w:docPart>
      <w:docPartPr>
        <w:name w:val="80ABDA3AA0574E749F021922797D4039"/>
        <w:category>
          <w:name w:val="Algemeen"/>
          <w:gallery w:val="placeholder"/>
        </w:category>
        <w:types>
          <w:type w:val="bbPlcHdr"/>
        </w:types>
        <w:behaviors>
          <w:behavior w:val="content"/>
        </w:behaviors>
        <w:guid w:val="{7FE56D2D-A1DA-4C2F-9103-4960987D6CA6}"/>
      </w:docPartPr>
      <w:docPartBody>
        <w:p w:rsidR="00B934F5" w:rsidRDefault="000C3C32" w:rsidP="000C3C32">
          <w:pPr>
            <w:pStyle w:val="80ABDA3AA0574E749F021922797D4039"/>
          </w:pPr>
          <w:r w:rsidRPr="00B70300">
            <w:rPr>
              <w:rStyle w:val="Tekstvantijdelijkeaanduiding"/>
            </w:rPr>
            <w:t>Klik of tik om tekst in te voeren.</w:t>
          </w:r>
        </w:p>
      </w:docPartBody>
    </w:docPart>
    <w:docPart>
      <w:docPartPr>
        <w:name w:val="B6A59C783C8C4B948B591007FE939976"/>
        <w:category>
          <w:name w:val="Algemeen"/>
          <w:gallery w:val="placeholder"/>
        </w:category>
        <w:types>
          <w:type w:val="bbPlcHdr"/>
        </w:types>
        <w:behaviors>
          <w:behavior w:val="content"/>
        </w:behaviors>
        <w:guid w:val="{D5896009-9923-4DC4-BA26-EE19550A6F6F}"/>
      </w:docPartPr>
      <w:docPartBody>
        <w:p w:rsidR="00B934F5" w:rsidRDefault="000C3C32" w:rsidP="000C3C32">
          <w:pPr>
            <w:pStyle w:val="B6A59C783C8C4B948B591007FE939976"/>
          </w:pPr>
          <w:r w:rsidRPr="00B70300">
            <w:rPr>
              <w:rStyle w:val="Tekstvantijdelijkeaanduiding"/>
            </w:rPr>
            <w:t>Klik of tik om tekst in te voeren.</w:t>
          </w:r>
        </w:p>
      </w:docPartBody>
    </w:docPart>
    <w:docPart>
      <w:docPartPr>
        <w:name w:val="5C11E60C9EB1447583A318A653C5A7D1"/>
        <w:category>
          <w:name w:val="Algemeen"/>
          <w:gallery w:val="placeholder"/>
        </w:category>
        <w:types>
          <w:type w:val="bbPlcHdr"/>
        </w:types>
        <w:behaviors>
          <w:behavior w:val="content"/>
        </w:behaviors>
        <w:guid w:val="{CDC81268-AE68-42FF-9325-3B4AE7E1D4F7}"/>
      </w:docPartPr>
      <w:docPartBody>
        <w:p w:rsidR="00B934F5" w:rsidRDefault="000C3C32" w:rsidP="000C3C32">
          <w:pPr>
            <w:pStyle w:val="5C11E60C9EB1447583A318A653C5A7D1"/>
          </w:pPr>
          <w:r w:rsidRPr="00B70300">
            <w:rPr>
              <w:rStyle w:val="Tekstvantijdelijkeaanduiding"/>
            </w:rPr>
            <w:t>Klik of tik om tekst in te voeren.</w:t>
          </w:r>
        </w:p>
      </w:docPartBody>
    </w:docPart>
    <w:docPart>
      <w:docPartPr>
        <w:name w:val="0E9D0E100A064AC0A92B918F857A05D7"/>
        <w:category>
          <w:name w:val="Algemeen"/>
          <w:gallery w:val="placeholder"/>
        </w:category>
        <w:types>
          <w:type w:val="bbPlcHdr"/>
        </w:types>
        <w:behaviors>
          <w:behavior w:val="content"/>
        </w:behaviors>
        <w:guid w:val="{A159A017-75AF-460D-84E1-6C3ED177D547}"/>
      </w:docPartPr>
      <w:docPartBody>
        <w:p w:rsidR="00B934F5" w:rsidRDefault="000C3C32" w:rsidP="000C3C32">
          <w:pPr>
            <w:pStyle w:val="0E9D0E100A064AC0A92B918F857A05D7"/>
          </w:pPr>
          <w:r w:rsidRPr="00B10FBA">
            <w:rPr>
              <w:rStyle w:val="Tekstvantijdelijkeaanduiding"/>
            </w:rPr>
            <w:t>Klik of tik om tekst in te voeren.</w:t>
          </w:r>
        </w:p>
      </w:docPartBody>
    </w:docPart>
    <w:docPart>
      <w:docPartPr>
        <w:name w:val="79D00354AD52422695CA573AD63707BA"/>
        <w:category>
          <w:name w:val="Algemeen"/>
          <w:gallery w:val="placeholder"/>
        </w:category>
        <w:types>
          <w:type w:val="bbPlcHdr"/>
        </w:types>
        <w:behaviors>
          <w:behavior w:val="content"/>
        </w:behaviors>
        <w:guid w:val="{286D000A-1761-4CE5-AA26-DA3BA70939F0}"/>
      </w:docPartPr>
      <w:docPartBody>
        <w:p w:rsidR="00B934F5" w:rsidRDefault="000C3C32" w:rsidP="000C3C32">
          <w:pPr>
            <w:pStyle w:val="79D00354AD52422695CA573AD63707BA"/>
          </w:pPr>
          <w:r w:rsidRPr="00B70300">
            <w:rPr>
              <w:rStyle w:val="Tekstvantijdelijkeaanduiding"/>
            </w:rPr>
            <w:t>Klik of tik om tekst in te voeren.</w:t>
          </w:r>
        </w:p>
      </w:docPartBody>
    </w:docPart>
    <w:docPart>
      <w:docPartPr>
        <w:name w:val="1B32319C38CE4614BEA4540B68F6854D"/>
        <w:category>
          <w:name w:val="Algemeen"/>
          <w:gallery w:val="placeholder"/>
        </w:category>
        <w:types>
          <w:type w:val="bbPlcHdr"/>
        </w:types>
        <w:behaviors>
          <w:behavior w:val="content"/>
        </w:behaviors>
        <w:guid w:val="{77F08E30-45FA-4C36-8029-B752E7AF5A0F}"/>
      </w:docPartPr>
      <w:docPartBody>
        <w:p w:rsidR="00B934F5" w:rsidRDefault="000C3C32" w:rsidP="000C3C32">
          <w:pPr>
            <w:pStyle w:val="1B32319C38CE4614BEA4540B68F6854D"/>
          </w:pPr>
          <w:r w:rsidRPr="00B70300">
            <w:rPr>
              <w:rStyle w:val="Tekstvantijdelijkeaanduiding"/>
            </w:rPr>
            <w:t>Klik of tik om tekst in te voeren.</w:t>
          </w:r>
        </w:p>
      </w:docPartBody>
    </w:docPart>
    <w:docPart>
      <w:docPartPr>
        <w:name w:val="183255AA885E49F9B9F6E37AC8F28008"/>
        <w:category>
          <w:name w:val="Algemeen"/>
          <w:gallery w:val="placeholder"/>
        </w:category>
        <w:types>
          <w:type w:val="bbPlcHdr"/>
        </w:types>
        <w:behaviors>
          <w:behavior w:val="content"/>
        </w:behaviors>
        <w:guid w:val="{66B7C554-8C40-40C0-8BD5-D22BD4AE796E}"/>
      </w:docPartPr>
      <w:docPartBody>
        <w:p w:rsidR="00B934F5" w:rsidRDefault="000C3C32" w:rsidP="000C3C32">
          <w:pPr>
            <w:pStyle w:val="183255AA885E49F9B9F6E37AC8F28008"/>
          </w:pPr>
          <w:r w:rsidRPr="00B70300">
            <w:rPr>
              <w:rStyle w:val="Tekstvantijdelijkeaanduiding"/>
            </w:rPr>
            <w:t>Klik of tik om tekst in te voeren.</w:t>
          </w:r>
        </w:p>
      </w:docPartBody>
    </w:docPart>
    <w:docPart>
      <w:docPartPr>
        <w:name w:val="E19A7A071E454CA7B05080DDEB9093F7"/>
        <w:category>
          <w:name w:val="Algemeen"/>
          <w:gallery w:val="placeholder"/>
        </w:category>
        <w:types>
          <w:type w:val="bbPlcHdr"/>
        </w:types>
        <w:behaviors>
          <w:behavior w:val="content"/>
        </w:behaviors>
        <w:guid w:val="{D8292FCF-FA2F-4218-BF1E-8189157122A7}"/>
      </w:docPartPr>
      <w:docPartBody>
        <w:p w:rsidR="00B934F5" w:rsidRDefault="000C3C32" w:rsidP="000C3C32">
          <w:pPr>
            <w:pStyle w:val="E19A7A071E454CA7B05080DDEB9093F7"/>
          </w:pPr>
          <w:r w:rsidRPr="00B70300">
            <w:rPr>
              <w:rStyle w:val="Tekstvantijdelijkeaanduiding"/>
            </w:rPr>
            <w:t>Klik of tik om tekst in te voeren.</w:t>
          </w:r>
        </w:p>
      </w:docPartBody>
    </w:docPart>
    <w:docPart>
      <w:docPartPr>
        <w:name w:val="635B0EAD9D5B4CC0A2BF37FE3F2006CA"/>
        <w:category>
          <w:name w:val="Algemeen"/>
          <w:gallery w:val="placeholder"/>
        </w:category>
        <w:types>
          <w:type w:val="bbPlcHdr"/>
        </w:types>
        <w:behaviors>
          <w:behavior w:val="content"/>
        </w:behaviors>
        <w:guid w:val="{7F580156-6710-48CA-B6F5-B5680CDABB48}"/>
      </w:docPartPr>
      <w:docPartBody>
        <w:p w:rsidR="00B934F5" w:rsidRDefault="000C3C32" w:rsidP="000C3C32">
          <w:pPr>
            <w:pStyle w:val="635B0EAD9D5B4CC0A2BF37FE3F2006CA"/>
          </w:pPr>
          <w:r w:rsidRPr="00B70300">
            <w:rPr>
              <w:rStyle w:val="Tekstvantijdelijkeaanduiding"/>
            </w:rPr>
            <w:t>Klik of tik om tekst in te voeren.</w:t>
          </w:r>
        </w:p>
      </w:docPartBody>
    </w:docPart>
    <w:docPart>
      <w:docPartPr>
        <w:name w:val="6FA9F94B77364059B2182F5439227A3F"/>
        <w:category>
          <w:name w:val="Algemeen"/>
          <w:gallery w:val="placeholder"/>
        </w:category>
        <w:types>
          <w:type w:val="bbPlcHdr"/>
        </w:types>
        <w:behaviors>
          <w:behavior w:val="content"/>
        </w:behaviors>
        <w:guid w:val="{AA9C9983-1031-4C21-9B0D-DE43A2E1280F}"/>
      </w:docPartPr>
      <w:docPartBody>
        <w:p w:rsidR="00B934F5" w:rsidRDefault="000C3C32" w:rsidP="000C3C32">
          <w:pPr>
            <w:pStyle w:val="6FA9F94B77364059B2182F5439227A3F"/>
          </w:pPr>
          <w:r w:rsidRPr="00B70300">
            <w:rPr>
              <w:rStyle w:val="Tekstvantijdelijkeaanduiding"/>
            </w:rPr>
            <w:t>Klik of tik om tekst in te voeren.</w:t>
          </w:r>
        </w:p>
      </w:docPartBody>
    </w:docPart>
    <w:docPart>
      <w:docPartPr>
        <w:name w:val="2EBBD24BAEE045D39D9917AF97D09A42"/>
        <w:category>
          <w:name w:val="Algemeen"/>
          <w:gallery w:val="placeholder"/>
        </w:category>
        <w:types>
          <w:type w:val="bbPlcHdr"/>
        </w:types>
        <w:behaviors>
          <w:behavior w:val="content"/>
        </w:behaviors>
        <w:guid w:val="{FCDC5A40-0DEB-458E-BF9B-85FEDD7E756F}"/>
      </w:docPartPr>
      <w:docPartBody>
        <w:p w:rsidR="00B934F5" w:rsidRDefault="000C3C32" w:rsidP="000C3C32">
          <w:pPr>
            <w:pStyle w:val="2EBBD24BAEE045D39D9917AF97D09A42"/>
          </w:pPr>
          <w:r w:rsidRPr="00B70300">
            <w:rPr>
              <w:rStyle w:val="Tekstvantijdelijkeaanduiding"/>
            </w:rPr>
            <w:t>Klik of tik om tekst in te voeren.</w:t>
          </w:r>
        </w:p>
      </w:docPartBody>
    </w:docPart>
    <w:docPart>
      <w:docPartPr>
        <w:name w:val="87D121623C9B42DABE4B23018D3329B2"/>
        <w:category>
          <w:name w:val="Algemeen"/>
          <w:gallery w:val="placeholder"/>
        </w:category>
        <w:types>
          <w:type w:val="bbPlcHdr"/>
        </w:types>
        <w:behaviors>
          <w:behavior w:val="content"/>
        </w:behaviors>
        <w:guid w:val="{04333968-0A0C-4D01-A3F6-0E5F385D9F02}"/>
      </w:docPartPr>
      <w:docPartBody>
        <w:p w:rsidR="00B934F5" w:rsidRDefault="000C3C32" w:rsidP="000C3C32">
          <w:pPr>
            <w:pStyle w:val="87D121623C9B42DABE4B23018D3329B2"/>
          </w:pPr>
          <w:r w:rsidRPr="00B70300">
            <w:rPr>
              <w:rStyle w:val="Tekstvantijdelijkeaanduiding"/>
            </w:rPr>
            <w:t>Klik of tik om tekst in te voeren.</w:t>
          </w:r>
        </w:p>
      </w:docPartBody>
    </w:docPart>
    <w:docPart>
      <w:docPartPr>
        <w:name w:val="649CF7257F444F5591F23F346052194C"/>
        <w:category>
          <w:name w:val="Algemeen"/>
          <w:gallery w:val="placeholder"/>
        </w:category>
        <w:types>
          <w:type w:val="bbPlcHdr"/>
        </w:types>
        <w:behaviors>
          <w:behavior w:val="content"/>
        </w:behaviors>
        <w:guid w:val="{336ADDFE-E03F-416B-A3E1-3702C8F2A993}"/>
      </w:docPartPr>
      <w:docPartBody>
        <w:p w:rsidR="00B934F5" w:rsidRDefault="000C3C32" w:rsidP="000C3C32">
          <w:pPr>
            <w:pStyle w:val="649CF7257F444F5591F23F346052194C"/>
          </w:pPr>
          <w:r w:rsidRPr="00B70300">
            <w:rPr>
              <w:rStyle w:val="Tekstvantijdelijkeaanduiding"/>
            </w:rPr>
            <w:t>Klik of tik om tekst in te voeren.</w:t>
          </w:r>
        </w:p>
      </w:docPartBody>
    </w:docPart>
    <w:docPart>
      <w:docPartPr>
        <w:name w:val="29F820E11E024BB8B289044B03E9BE64"/>
        <w:category>
          <w:name w:val="Algemeen"/>
          <w:gallery w:val="placeholder"/>
        </w:category>
        <w:types>
          <w:type w:val="bbPlcHdr"/>
        </w:types>
        <w:behaviors>
          <w:behavior w:val="content"/>
        </w:behaviors>
        <w:guid w:val="{FC56F1C7-7E03-4AA9-B7A5-0447D8739119}"/>
      </w:docPartPr>
      <w:docPartBody>
        <w:p w:rsidR="00B934F5" w:rsidRDefault="000C3C32" w:rsidP="000C3C32">
          <w:pPr>
            <w:pStyle w:val="29F820E11E024BB8B289044B03E9BE64"/>
          </w:pPr>
          <w:r w:rsidRPr="00B70300">
            <w:rPr>
              <w:rStyle w:val="Tekstvantijdelijkeaanduiding"/>
            </w:rPr>
            <w:t>Klik of tik om tekst in te voeren.</w:t>
          </w:r>
        </w:p>
      </w:docPartBody>
    </w:docPart>
    <w:docPart>
      <w:docPartPr>
        <w:name w:val="601A2E7EF6C641079827BE9A76116D35"/>
        <w:category>
          <w:name w:val="Algemeen"/>
          <w:gallery w:val="placeholder"/>
        </w:category>
        <w:types>
          <w:type w:val="bbPlcHdr"/>
        </w:types>
        <w:behaviors>
          <w:behavior w:val="content"/>
        </w:behaviors>
        <w:guid w:val="{3ACBCA28-7EDB-4FB0-9273-98D8053538AD}"/>
      </w:docPartPr>
      <w:docPartBody>
        <w:p w:rsidR="00B934F5" w:rsidRDefault="000C3C32" w:rsidP="000C3C32">
          <w:pPr>
            <w:pStyle w:val="601A2E7EF6C641079827BE9A76116D35"/>
          </w:pPr>
          <w:r w:rsidRPr="00B70300">
            <w:rPr>
              <w:rStyle w:val="Tekstvantijdelijkeaanduiding"/>
            </w:rPr>
            <w:t>Klik of tik om tekst in te voeren.</w:t>
          </w:r>
        </w:p>
      </w:docPartBody>
    </w:docPart>
    <w:docPart>
      <w:docPartPr>
        <w:name w:val="A8BB8BBCF0224793A77D9FD03D341C97"/>
        <w:category>
          <w:name w:val="Algemeen"/>
          <w:gallery w:val="placeholder"/>
        </w:category>
        <w:types>
          <w:type w:val="bbPlcHdr"/>
        </w:types>
        <w:behaviors>
          <w:behavior w:val="content"/>
        </w:behaviors>
        <w:guid w:val="{C9D010E0-A4D8-4018-BBF8-CBC83263D502}"/>
      </w:docPartPr>
      <w:docPartBody>
        <w:p w:rsidR="00B934F5" w:rsidRDefault="000C3C32" w:rsidP="000C3C32">
          <w:pPr>
            <w:pStyle w:val="A8BB8BBCF0224793A77D9FD03D341C97"/>
          </w:pPr>
          <w:r w:rsidRPr="007E1C01">
            <w:rPr>
              <w:rStyle w:val="Tekstvantijdelijkeaanduiding"/>
            </w:rPr>
            <w:t>Klik of tik om tekst in te voeren.</w:t>
          </w:r>
        </w:p>
      </w:docPartBody>
    </w:docPart>
    <w:docPart>
      <w:docPartPr>
        <w:name w:val="AF142E3409294ADC86206278C82D65BE"/>
        <w:category>
          <w:name w:val="Algemeen"/>
          <w:gallery w:val="placeholder"/>
        </w:category>
        <w:types>
          <w:type w:val="bbPlcHdr"/>
        </w:types>
        <w:behaviors>
          <w:behavior w:val="content"/>
        </w:behaviors>
        <w:guid w:val="{9D2E0755-6C9C-4A5B-8B9C-B6FAFD0684C0}"/>
      </w:docPartPr>
      <w:docPartBody>
        <w:p w:rsidR="00B934F5" w:rsidRDefault="000C3C32" w:rsidP="000C3C32">
          <w:pPr>
            <w:pStyle w:val="AF142E3409294ADC86206278C82D65BE"/>
          </w:pPr>
          <w:r w:rsidRPr="007E1C01">
            <w:rPr>
              <w:rStyle w:val="Tekstvantijdelijkeaanduiding"/>
            </w:rPr>
            <w:t>Klik of tik om tekst in te voeren.</w:t>
          </w:r>
        </w:p>
      </w:docPartBody>
    </w:docPart>
    <w:docPart>
      <w:docPartPr>
        <w:name w:val="AD74EE7B51F84384B7BB39A49A8014F0"/>
        <w:category>
          <w:name w:val="Algemeen"/>
          <w:gallery w:val="placeholder"/>
        </w:category>
        <w:types>
          <w:type w:val="bbPlcHdr"/>
        </w:types>
        <w:behaviors>
          <w:behavior w:val="content"/>
        </w:behaviors>
        <w:guid w:val="{69895C6B-58B0-4435-B88A-936EB323DD4B}"/>
      </w:docPartPr>
      <w:docPartBody>
        <w:p w:rsidR="00B934F5" w:rsidRDefault="000C3C32" w:rsidP="000C3C32">
          <w:pPr>
            <w:pStyle w:val="AD74EE7B51F84384B7BB39A49A8014F0"/>
          </w:pPr>
          <w:r w:rsidRPr="007E1C01">
            <w:rPr>
              <w:rStyle w:val="Tekstvantijdelijkeaanduiding"/>
            </w:rPr>
            <w:t>Klik of tik om tekst in te voeren.</w:t>
          </w:r>
        </w:p>
      </w:docPartBody>
    </w:docPart>
    <w:docPart>
      <w:docPartPr>
        <w:name w:val="DD3E141A11474059B75672DB6CE8C62F"/>
        <w:category>
          <w:name w:val="Algemeen"/>
          <w:gallery w:val="placeholder"/>
        </w:category>
        <w:types>
          <w:type w:val="bbPlcHdr"/>
        </w:types>
        <w:behaviors>
          <w:behavior w:val="content"/>
        </w:behaviors>
        <w:guid w:val="{B84CB797-C264-4D08-B26A-8D1DB8F53FA3}"/>
      </w:docPartPr>
      <w:docPartBody>
        <w:p w:rsidR="00B934F5" w:rsidRDefault="000C3C32" w:rsidP="000C3C32">
          <w:pPr>
            <w:pStyle w:val="DD3E141A11474059B75672DB6CE8C62F"/>
          </w:pPr>
          <w:r w:rsidRPr="007E1C01">
            <w:rPr>
              <w:rStyle w:val="Tekstvantijdelijkeaanduiding"/>
            </w:rPr>
            <w:t>Klik of tik om tekst in te voeren.</w:t>
          </w:r>
        </w:p>
      </w:docPartBody>
    </w:docPart>
    <w:docPart>
      <w:docPartPr>
        <w:name w:val="9976602035464BEC88925C84F5DC44D7"/>
        <w:category>
          <w:name w:val="Algemeen"/>
          <w:gallery w:val="placeholder"/>
        </w:category>
        <w:types>
          <w:type w:val="bbPlcHdr"/>
        </w:types>
        <w:behaviors>
          <w:behavior w:val="content"/>
        </w:behaviors>
        <w:guid w:val="{B0685996-775D-4DDB-A81F-487A76C2C533}"/>
      </w:docPartPr>
      <w:docPartBody>
        <w:p w:rsidR="00B934F5" w:rsidRDefault="000C3C32" w:rsidP="000C3C32">
          <w:pPr>
            <w:pStyle w:val="9976602035464BEC88925C84F5DC44D7"/>
          </w:pPr>
          <w:r w:rsidRPr="007E1C01">
            <w:rPr>
              <w:rStyle w:val="Tekstvantijdelijkeaanduiding"/>
            </w:rPr>
            <w:t>Klik of tik om tekst in te voeren.</w:t>
          </w:r>
        </w:p>
      </w:docPartBody>
    </w:docPart>
    <w:docPart>
      <w:docPartPr>
        <w:name w:val="77A33CF5FD714428A697EFB5043EE148"/>
        <w:category>
          <w:name w:val="Algemeen"/>
          <w:gallery w:val="placeholder"/>
        </w:category>
        <w:types>
          <w:type w:val="bbPlcHdr"/>
        </w:types>
        <w:behaviors>
          <w:behavior w:val="content"/>
        </w:behaviors>
        <w:guid w:val="{B6BE8A86-8E3F-4718-8397-887D9D824578}"/>
      </w:docPartPr>
      <w:docPartBody>
        <w:p w:rsidR="00B934F5" w:rsidRDefault="000C3C32" w:rsidP="000C3C32">
          <w:pPr>
            <w:pStyle w:val="77A33CF5FD714428A697EFB5043EE148"/>
          </w:pPr>
          <w:r w:rsidRPr="007E1C01">
            <w:rPr>
              <w:rStyle w:val="Tekstvantijdelijkeaanduiding"/>
            </w:rPr>
            <w:t>Klik of tik om tekst in te voeren.</w:t>
          </w:r>
        </w:p>
      </w:docPartBody>
    </w:docPart>
    <w:docPart>
      <w:docPartPr>
        <w:name w:val="A29BB451C91042D3BDAB0EA22AD86BBA"/>
        <w:category>
          <w:name w:val="Algemeen"/>
          <w:gallery w:val="placeholder"/>
        </w:category>
        <w:types>
          <w:type w:val="bbPlcHdr"/>
        </w:types>
        <w:behaviors>
          <w:behavior w:val="content"/>
        </w:behaviors>
        <w:guid w:val="{29B21F7B-C68F-441C-8462-0379770CABCB}"/>
      </w:docPartPr>
      <w:docPartBody>
        <w:p w:rsidR="00B934F5" w:rsidRDefault="000C3C32" w:rsidP="000C3C32">
          <w:pPr>
            <w:pStyle w:val="A29BB451C91042D3BDAB0EA22AD86BBA"/>
          </w:pPr>
          <w:r w:rsidRPr="007E1C01">
            <w:rPr>
              <w:rStyle w:val="Tekstvantijdelijkeaanduiding"/>
            </w:rPr>
            <w:t>Klik of tik om tekst in te voeren.</w:t>
          </w:r>
        </w:p>
      </w:docPartBody>
    </w:docPart>
    <w:docPart>
      <w:docPartPr>
        <w:name w:val="E9FEEB64D37E4A68827AB7D79BB8B692"/>
        <w:category>
          <w:name w:val="Algemeen"/>
          <w:gallery w:val="placeholder"/>
        </w:category>
        <w:types>
          <w:type w:val="bbPlcHdr"/>
        </w:types>
        <w:behaviors>
          <w:behavior w:val="content"/>
        </w:behaviors>
        <w:guid w:val="{0A7E72E0-C5EA-450E-8ACF-F7A15589844B}"/>
      </w:docPartPr>
      <w:docPartBody>
        <w:p w:rsidR="00B934F5" w:rsidRDefault="000C3C32" w:rsidP="000C3C32">
          <w:pPr>
            <w:pStyle w:val="E9FEEB64D37E4A68827AB7D79BB8B692"/>
          </w:pPr>
          <w:r w:rsidRPr="007E1C01">
            <w:rPr>
              <w:rStyle w:val="Tekstvantijdelijkeaanduiding"/>
            </w:rPr>
            <w:t>Klik of tik om tekst in te voeren.</w:t>
          </w:r>
        </w:p>
      </w:docPartBody>
    </w:docPart>
    <w:docPart>
      <w:docPartPr>
        <w:name w:val="B33C50CC4CEE4A56A9F552057677F7B3"/>
        <w:category>
          <w:name w:val="Algemeen"/>
          <w:gallery w:val="placeholder"/>
        </w:category>
        <w:types>
          <w:type w:val="bbPlcHdr"/>
        </w:types>
        <w:behaviors>
          <w:behavior w:val="content"/>
        </w:behaviors>
        <w:guid w:val="{E1ECF577-187C-48B2-B1E3-F192E121625E}"/>
      </w:docPartPr>
      <w:docPartBody>
        <w:p w:rsidR="00B934F5" w:rsidRDefault="000C3C32" w:rsidP="000C3C32">
          <w:pPr>
            <w:pStyle w:val="B33C50CC4CEE4A56A9F552057677F7B3"/>
          </w:pPr>
          <w:r w:rsidRPr="007E1C01">
            <w:rPr>
              <w:rStyle w:val="Tekstvantijdelijkeaanduiding"/>
            </w:rPr>
            <w:t>Klik of tik om tekst in te voeren.</w:t>
          </w:r>
        </w:p>
      </w:docPartBody>
    </w:docPart>
    <w:docPart>
      <w:docPartPr>
        <w:name w:val="E2F275FAA6864CA38E04A01DC8F920A3"/>
        <w:category>
          <w:name w:val="Algemeen"/>
          <w:gallery w:val="placeholder"/>
        </w:category>
        <w:types>
          <w:type w:val="bbPlcHdr"/>
        </w:types>
        <w:behaviors>
          <w:behavior w:val="content"/>
        </w:behaviors>
        <w:guid w:val="{964F432E-DEDC-4376-923A-6010BC5809C0}"/>
      </w:docPartPr>
      <w:docPartBody>
        <w:p w:rsidR="00B934F5" w:rsidRDefault="000C3C32" w:rsidP="000C3C32">
          <w:pPr>
            <w:pStyle w:val="E2F275FAA6864CA38E04A01DC8F920A3"/>
          </w:pPr>
          <w:r w:rsidRPr="007E1C01">
            <w:rPr>
              <w:rStyle w:val="Tekstvantijdelijkeaanduiding"/>
            </w:rPr>
            <w:t>Klik of tik om tekst in te voeren.</w:t>
          </w:r>
        </w:p>
      </w:docPartBody>
    </w:docPart>
    <w:docPart>
      <w:docPartPr>
        <w:name w:val="8F7334A709C14F73AC7B3A8BD133C52E"/>
        <w:category>
          <w:name w:val="Algemeen"/>
          <w:gallery w:val="placeholder"/>
        </w:category>
        <w:types>
          <w:type w:val="bbPlcHdr"/>
        </w:types>
        <w:behaviors>
          <w:behavior w:val="content"/>
        </w:behaviors>
        <w:guid w:val="{F3F4751D-EBC4-4880-B375-54BCC2D7F831}"/>
      </w:docPartPr>
      <w:docPartBody>
        <w:p w:rsidR="00B934F5" w:rsidRDefault="000C3C32" w:rsidP="000C3C32">
          <w:pPr>
            <w:pStyle w:val="8F7334A709C14F73AC7B3A8BD133C52E"/>
          </w:pPr>
          <w:r w:rsidRPr="007E1C01">
            <w:rPr>
              <w:rStyle w:val="Tekstvantijdelijkeaanduiding"/>
            </w:rPr>
            <w:t>Klik of tik om tekst in te voeren.</w:t>
          </w:r>
        </w:p>
      </w:docPartBody>
    </w:docPart>
    <w:docPart>
      <w:docPartPr>
        <w:name w:val="2E71849F55FC4E9EAED2083E67E4F1E4"/>
        <w:category>
          <w:name w:val="Algemeen"/>
          <w:gallery w:val="placeholder"/>
        </w:category>
        <w:types>
          <w:type w:val="bbPlcHdr"/>
        </w:types>
        <w:behaviors>
          <w:behavior w:val="content"/>
        </w:behaviors>
        <w:guid w:val="{AFFC58A6-9CC7-4721-A203-A7965959F8BE}"/>
      </w:docPartPr>
      <w:docPartBody>
        <w:p w:rsidR="00B934F5" w:rsidRDefault="000C3C32" w:rsidP="000C3C32">
          <w:pPr>
            <w:pStyle w:val="2E71849F55FC4E9EAED2083E67E4F1E4"/>
          </w:pPr>
          <w:r w:rsidRPr="007E1C01">
            <w:rPr>
              <w:rStyle w:val="Tekstvantijdelijkeaanduiding"/>
            </w:rPr>
            <w:t>Klik of tik om tekst in te voeren.</w:t>
          </w:r>
        </w:p>
      </w:docPartBody>
    </w:docPart>
    <w:docPart>
      <w:docPartPr>
        <w:name w:val="1F4214B372084F309790C17A131A76C4"/>
        <w:category>
          <w:name w:val="Algemeen"/>
          <w:gallery w:val="placeholder"/>
        </w:category>
        <w:types>
          <w:type w:val="bbPlcHdr"/>
        </w:types>
        <w:behaviors>
          <w:behavior w:val="content"/>
        </w:behaviors>
        <w:guid w:val="{0253F49F-6473-44DE-8C1D-C6512108B1C6}"/>
      </w:docPartPr>
      <w:docPartBody>
        <w:p w:rsidR="00B934F5" w:rsidRDefault="000C3C32" w:rsidP="000C3C32">
          <w:pPr>
            <w:pStyle w:val="1F4214B372084F309790C17A131A76C4"/>
          </w:pPr>
          <w:r w:rsidRPr="007E1C01">
            <w:rPr>
              <w:rStyle w:val="Tekstvantijdelijkeaanduiding"/>
            </w:rPr>
            <w:t>Klik of tik om tekst in te voeren.</w:t>
          </w:r>
        </w:p>
      </w:docPartBody>
    </w:docPart>
    <w:docPart>
      <w:docPartPr>
        <w:name w:val="305875C32D6B479989DF6FA615B6087F"/>
        <w:category>
          <w:name w:val="Algemeen"/>
          <w:gallery w:val="placeholder"/>
        </w:category>
        <w:types>
          <w:type w:val="bbPlcHdr"/>
        </w:types>
        <w:behaviors>
          <w:behavior w:val="content"/>
        </w:behaviors>
        <w:guid w:val="{F358954C-0687-4A27-ACDB-16792807D58D}"/>
      </w:docPartPr>
      <w:docPartBody>
        <w:p w:rsidR="00B934F5" w:rsidRDefault="000C3C32" w:rsidP="000C3C32">
          <w:pPr>
            <w:pStyle w:val="305875C32D6B479989DF6FA615B6087F"/>
          </w:pPr>
          <w:r w:rsidRPr="007E1C01">
            <w:rPr>
              <w:rStyle w:val="Tekstvantijdelijkeaanduiding"/>
            </w:rPr>
            <w:t>Klik of tik om tekst in te voeren.</w:t>
          </w:r>
        </w:p>
      </w:docPartBody>
    </w:docPart>
    <w:docPart>
      <w:docPartPr>
        <w:name w:val="18951A62CD2D49899F2032F1EEEA8494"/>
        <w:category>
          <w:name w:val="Algemeen"/>
          <w:gallery w:val="placeholder"/>
        </w:category>
        <w:types>
          <w:type w:val="bbPlcHdr"/>
        </w:types>
        <w:behaviors>
          <w:behavior w:val="content"/>
        </w:behaviors>
        <w:guid w:val="{CD5A5F55-4ACE-4BEA-983C-0F91C9748093}"/>
      </w:docPartPr>
      <w:docPartBody>
        <w:p w:rsidR="00B934F5" w:rsidRDefault="000C3C32" w:rsidP="000C3C32">
          <w:pPr>
            <w:pStyle w:val="18951A62CD2D49899F2032F1EEEA8494"/>
          </w:pPr>
          <w:r w:rsidRPr="007E1C01">
            <w:rPr>
              <w:rStyle w:val="Tekstvantijdelijkeaanduiding"/>
            </w:rPr>
            <w:t>Klik of tik om tekst in te voeren.</w:t>
          </w:r>
        </w:p>
      </w:docPartBody>
    </w:docPart>
    <w:docPart>
      <w:docPartPr>
        <w:name w:val="8E9C8B31B7E64F3A8051971D08812DAA"/>
        <w:category>
          <w:name w:val="Algemeen"/>
          <w:gallery w:val="placeholder"/>
        </w:category>
        <w:types>
          <w:type w:val="bbPlcHdr"/>
        </w:types>
        <w:behaviors>
          <w:behavior w:val="content"/>
        </w:behaviors>
        <w:guid w:val="{95A8EA33-7BF9-4B19-B0F2-1F8D158CE55F}"/>
      </w:docPartPr>
      <w:docPartBody>
        <w:p w:rsidR="00000000" w:rsidRDefault="00F80B54" w:rsidP="00F80B54">
          <w:pPr>
            <w:pStyle w:val="8E9C8B31B7E64F3A8051971D08812DAA"/>
          </w:pPr>
          <w:r w:rsidRPr="007E1C01">
            <w:rPr>
              <w:rStyle w:val="Tekstvantijdelijkeaanduiding"/>
            </w:rPr>
            <w:t>Klik of tik om tekst in te voeren.</w:t>
          </w:r>
        </w:p>
      </w:docPartBody>
    </w:docPart>
    <w:docPart>
      <w:docPartPr>
        <w:name w:val="0F75EC7877C84CC0930A35A7BEE9C47F"/>
        <w:category>
          <w:name w:val="Algemeen"/>
          <w:gallery w:val="placeholder"/>
        </w:category>
        <w:types>
          <w:type w:val="bbPlcHdr"/>
        </w:types>
        <w:behaviors>
          <w:behavior w:val="content"/>
        </w:behaviors>
        <w:guid w:val="{6DBEF5C8-A9CA-4DA3-8C1E-E719B602D756}"/>
      </w:docPartPr>
      <w:docPartBody>
        <w:p w:rsidR="00000000" w:rsidRDefault="00F80B54" w:rsidP="00F80B54">
          <w:pPr>
            <w:pStyle w:val="0F75EC7877C84CC0930A35A7BEE9C47F"/>
          </w:pPr>
          <w:r w:rsidRPr="007E1C01">
            <w:rPr>
              <w:rStyle w:val="Tekstvantijdelijkeaanduiding"/>
            </w:rPr>
            <w:t>Klik of tik om tekst in te voeren.</w:t>
          </w:r>
        </w:p>
      </w:docPartBody>
    </w:docPart>
    <w:docPart>
      <w:docPartPr>
        <w:name w:val="A55C84F1C2114C668FB2D062210634E8"/>
        <w:category>
          <w:name w:val="Algemeen"/>
          <w:gallery w:val="placeholder"/>
        </w:category>
        <w:types>
          <w:type w:val="bbPlcHdr"/>
        </w:types>
        <w:behaviors>
          <w:behavior w:val="content"/>
        </w:behaviors>
        <w:guid w:val="{51E70F0A-2ED5-4187-9985-914C67085288}"/>
      </w:docPartPr>
      <w:docPartBody>
        <w:p w:rsidR="00000000" w:rsidRDefault="00F80B54" w:rsidP="00F80B54">
          <w:pPr>
            <w:pStyle w:val="A55C84F1C2114C668FB2D062210634E8"/>
          </w:pPr>
          <w:r w:rsidRPr="007E1C01">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EDC"/>
    <w:rsid w:val="000A38DC"/>
    <w:rsid w:val="000C3C32"/>
    <w:rsid w:val="00401477"/>
    <w:rsid w:val="0065251E"/>
    <w:rsid w:val="00694AE5"/>
    <w:rsid w:val="007C6467"/>
    <w:rsid w:val="00804140"/>
    <w:rsid w:val="00B934F5"/>
    <w:rsid w:val="00CE1FC3"/>
    <w:rsid w:val="00E81EDC"/>
    <w:rsid w:val="00F80B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80B54"/>
    <w:rPr>
      <w:color w:val="808080"/>
    </w:rPr>
  </w:style>
  <w:style w:type="paragraph" w:customStyle="1" w:styleId="B000AB3394B6420CB0DE7850C47CAEC6">
    <w:name w:val="B000AB3394B6420CB0DE7850C47CAEC6"/>
    <w:rsid w:val="00E81EDC"/>
  </w:style>
  <w:style w:type="paragraph" w:customStyle="1" w:styleId="410F1DB5F8AC4F0C8EA4237A08B60494">
    <w:name w:val="410F1DB5F8AC4F0C8EA4237A08B60494"/>
    <w:rsid w:val="00E81EDC"/>
  </w:style>
  <w:style w:type="paragraph" w:customStyle="1" w:styleId="761F92074E33439E8C6BB35A755EC3E7">
    <w:name w:val="761F92074E33439E8C6BB35A755EC3E7"/>
    <w:rsid w:val="00E81EDC"/>
  </w:style>
  <w:style w:type="paragraph" w:customStyle="1" w:styleId="40A0DD2FA2764B03B98FBA87E312C315">
    <w:name w:val="40A0DD2FA2764B03B98FBA87E312C315"/>
    <w:rsid w:val="00E81EDC"/>
  </w:style>
  <w:style w:type="paragraph" w:customStyle="1" w:styleId="364055481C4D41D7B4155ECD1F45F9AC">
    <w:name w:val="364055481C4D41D7B4155ECD1F45F9AC"/>
    <w:rsid w:val="00E81EDC"/>
  </w:style>
  <w:style w:type="paragraph" w:customStyle="1" w:styleId="07875E1032404751BC579B303D9072BD">
    <w:name w:val="07875E1032404751BC579B303D9072BD"/>
    <w:rsid w:val="000C3C32"/>
  </w:style>
  <w:style w:type="paragraph" w:customStyle="1" w:styleId="EFBF81F5DB5C4F14B779CA81A3BD7D49">
    <w:name w:val="EFBF81F5DB5C4F14B779CA81A3BD7D49"/>
    <w:rsid w:val="00401477"/>
  </w:style>
  <w:style w:type="paragraph" w:customStyle="1" w:styleId="32147736EF28454E99E28A9AF48BF90B">
    <w:name w:val="32147736EF28454E99E28A9AF48BF90B"/>
    <w:rsid w:val="00E81EDC"/>
  </w:style>
  <w:style w:type="paragraph" w:customStyle="1" w:styleId="0F4ECB2996E745A198828348D4DF9482">
    <w:name w:val="0F4ECB2996E745A198828348D4DF9482"/>
    <w:rsid w:val="00401477"/>
  </w:style>
  <w:style w:type="paragraph" w:customStyle="1" w:styleId="AA4CE50CB2244C9791445051CC3F160A">
    <w:name w:val="AA4CE50CB2244C9791445051CC3F160A"/>
    <w:rsid w:val="00401477"/>
  </w:style>
  <w:style w:type="paragraph" w:customStyle="1" w:styleId="E99A677B0EC44F04BC1F38591862CE58">
    <w:name w:val="E99A677B0EC44F04BC1F38591862CE58"/>
    <w:rsid w:val="00E81EDC"/>
  </w:style>
  <w:style w:type="paragraph" w:customStyle="1" w:styleId="FC76080586C7431AA6A0E48E5367EE24">
    <w:name w:val="FC76080586C7431AA6A0E48E5367EE24"/>
    <w:rsid w:val="00E81EDC"/>
  </w:style>
  <w:style w:type="paragraph" w:customStyle="1" w:styleId="EFC9FFDA8A0F45DD9B79598630D981B1">
    <w:name w:val="EFC9FFDA8A0F45DD9B79598630D981B1"/>
    <w:rsid w:val="00E81EDC"/>
  </w:style>
  <w:style w:type="paragraph" w:customStyle="1" w:styleId="1CACAE74C6584EF9B1C3B6D6AEC1ED48">
    <w:name w:val="1CACAE74C6584EF9B1C3B6D6AEC1ED48"/>
    <w:rsid w:val="00E81EDC"/>
  </w:style>
  <w:style w:type="paragraph" w:customStyle="1" w:styleId="F5FB8006435E4D19A062DCCEAA4C8D9C">
    <w:name w:val="F5FB8006435E4D19A062DCCEAA4C8D9C"/>
    <w:rsid w:val="00E81EDC"/>
  </w:style>
  <w:style w:type="paragraph" w:customStyle="1" w:styleId="0AC8A91533704435928EB5CF526F3917">
    <w:name w:val="0AC8A91533704435928EB5CF526F3917"/>
    <w:rsid w:val="00E81EDC"/>
  </w:style>
  <w:style w:type="paragraph" w:customStyle="1" w:styleId="7EF30C65C8604E7093C8B1C9BB074160">
    <w:name w:val="7EF30C65C8604E7093C8B1C9BB074160"/>
    <w:rsid w:val="00E81EDC"/>
  </w:style>
  <w:style w:type="paragraph" w:customStyle="1" w:styleId="521EDBC31E324884ACD341BFC657E787">
    <w:name w:val="521EDBC31E324884ACD341BFC657E787"/>
    <w:rsid w:val="0065251E"/>
  </w:style>
  <w:style w:type="paragraph" w:customStyle="1" w:styleId="A531CD15CBC64C1C972CC68C50F0A876">
    <w:name w:val="A531CD15CBC64C1C972CC68C50F0A876"/>
    <w:rsid w:val="0065251E"/>
  </w:style>
  <w:style w:type="paragraph" w:customStyle="1" w:styleId="68FC961EEF6A4A44AD00CED053A8C432">
    <w:name w:val="68FC961EEF6A4A44AD00CED053A8C432"/>
    <w:rsid w:val="0065251E"/>
  </w:style>
  <w:style w:type="paragraph" w:customStyle="1" w:styleId="B519D44A154C4AB891D2CE73E093C05E">
    <w:name w:val="B519D44A154C4AB891D2CE73E093C05E"/>
    <w:rsid w:val="00401477"/>
  </w:style>
  <w:style w:type="paragraph" w:customStyle="1" w:styleId="0C38C97A56924BDFAC48930152BC35E3">
    <w:name w:val="0C38C97A56924BDFAC48930152BC35E3"/>
    <w:rsid w:val="00401477"/>
  </w:style>
  <w:style w:type="paragraph" w:customStyle="1" w:styleId="84F41B6B96AD48F1976CA9C2CC8C51C4">
    <w:name w:val="84F41B6B96AD48F1976CA9C2CC8C51C4"/>
    <w:rsid w:val="0065251E"/>
  </w:style>
  <w:style w:type="paragraph" w:customStyle="1" w:styleId="8EE3F8E2139B4C78B0586C039D957C8A">
    <w:name w:val="8EE3F8E2139B4C78B0586C039D957C8A"/>
    <w:rsid w:val="0065251E"/>
  </w:style>
  <w:style w:type="paragraph" w:customStyle="1" w:styleId="D05CEA70EA014A2A8B4FF8B9D13DFFB2">
    <w:name w:val="D05CEA70EA014A2A8B4FF8B9D13DFFB2"/>
    <w:rsid w:val="00401477"/>
  </w:style>
  <w:style w:type="paragraph" w:customStyle="1" w:styleId="2CA9525D352745DAB4E7F078EC0F2EBB">
    <w:name w:val="2CA9525D352745DAB4E7F078EC0F2EBB"/>
    <w:rsid w:val="000C3C32"/>
  </w:style>
  <w:style w:type="paragraph" w:customStyle="1" w:styleId="097D4317B2F04B8B8DEB77BCD6EA4FEB">
    <w:name w:val="097D4317B2F04B8B8DEB77BCD6EA4FEB"/>
    <w:rsid w:val="000C3C32"/>
  </w:style>
  <w:style w:type="paragraph" w:customStyle="1" w:styleId="CD3280E008CE42BCA650AD9BAC979345">
    <w:name w:val="CD3280E008CE42BCA650AD9BAC979345"/>
    <w:rsid w:val="000C3C32"/>
  </w:style>
  <w:style w:type="paragraph" w:customStyle="1" w:styleId="08030E2850814DC0A193187F28F06F81">
    <w:name w:val="08030E2850814DC0A193187F28F06F81"/>
    <w:rsid w:val="000C3C32"/>
  </w:style>
  <w:style w:type="paragraph" w:customStyle="1" w:styleId="B1B1EB53E7024370B4844FF6DD7C3A86">
    <w:name w:val="B1B1EB53E7024370B4844FF6DD7C3A86"/>
    <w:rsid w:val="000C3C32"/>
  </w:style>
  <w:style w:type="paragraph" w:customStyle="1" w:styleId="573C7AF073AF4DF18A6AB183476671D0">
    <w:name w:val="573C7AF073AF4DF18A6AB183476671D0"/>
    <w:rsid w:val="000C3C32"/>
  </w:style>
  <w:style w:type="paragraph" w:customStyle="1" w:styleId="23E5AEBDA7454639B2BAFE7679CF8B11">
    <w:name w:val="23E5AEBDA7454639B2BAFE7679CF8B11"/>
    <w:rsid w:val="000C3C32"/>
  </w:style>
  <w:style w:type="paragraph" w:customStyle="1" w:styleId="F489E062357A43B580B2F269DD5B55CA">
    <w:name w:val="F489E062357A43B580B2F269DD5B55CA"/>
    <w:rsid w:val="000C3C32"/>
  </w:style>
  <w:style w:type="paragraph" w:customStyle="1" w:styleId="85A04850ADDD4AFBB7BB2907167F210B">
    <w:name w:val="85A04850ADDD4AFBB7BB2907167F210B"/>
    <w:rsid w:val="000C3C32"/>
  </w:style>
  <w:style w:type="paragraph" w:customStyle="1" w:styleId="4CBCFDB8D9CC431289E5F733B0392E56">
    <w:name w:val="4CBCFDB8D9CC431289E5F733B0392E56"/>
    <w:rsid w:val="000C3C32"/>
  </w:style>
  <w:style w:type="paragraph" w:customStyle="1" w:styleId="130B65C0749B429199D08E982FF4E964">
    <w:name w:val="130B65C0749B429199D08E982FF4E964"/>
    <w:rsid w:val="000C3C32"/>
  </w:style>
  <w:style w:type="paragraph" w:customStyle="1" w:styleId="A64A37D3560447E3AA7D4764ECBD8E8E">
    <w:name w:val="A64A37D3560447E3AA7D4764ECBD8E8E"/>
    <w:rsid w:val="000C3C32"/>
  </w:style>
  <w:style w:type="paragraph" w:customStyle="1" w:styleId="7683BA51CA9F41C79A2F9F6EEC9DC953">
    <w:name w:val="7683BA51CA9F41C79A2F9F6EEC9DC953"/>
    <w:rsid w:val="000C3C32"/>
  </w:style>
  <w:style w:type="paragraph" w:customStyle="1" w:styleId="D7A6EFAE0CF846CB98E57C5F96352CC7">
    <w:name w:val="D7A6EFAE0CF846CB98E57C5F96352CC7"/>
    <w:rsid w:val="000C3C32"/>
  </w:style>
  <w:style w:type="paragraph" w:customStyle="1" w:styleId="F1B5312BEE074765BB057E40A7CC4AD0">
    <w:name w:val="F1B5312BEE074765BB057E40A7CC4AD0"/>
    <w:rsid w:val="000C3C32"/>
  </w:style>
  <w:style w:type="paragraph" w:customStyle="1" w:styleId="BE7AA18E24554495B666A4758AF3AF2B">
    <w:name w:val="BE7AA18E24554495B666A4758AF3AF2B"/>
    <w:rsid w:val="000C3C32"/>
  </w:style>
  <w:style w:type="paragraph" w:customStyle="1" w:styleId="6B1327CF9C33464683F6B44797477F2C">
    <w:name w:val="6B1327CF9C33464683F6B44797477F2C"/>
    <w:rsid w:val="000C3C32"/>
  </w:style>
  <w:style w:type="paragraph" w:customStyle="1" w:styleId="A539D675DBF54AE6A5C668A948C78772">
    <w:name w:val="A539D675DBF54AE6A5C668A948C78772"/>
    <w:rsid w:val="000C3C32"/>
  </w:style>
  <w:style w:type="paragraph" w:customStyle="1" w:styleId="E94E4A499256425CAE62FD838FE0D5CE">
    <w:name w:val="E94E4A499256425CAE62FD838FE0D5CE"/>
    <w:rsid w:val="000C3C32"/>
  </w:style>
  <w:style w:type="paragraph" w:customStyle="1" w:styleId="3C9A971F04084ED5B571DF6FD4D751A9">
    <w:name w:val="3C9A971F04084ED5B571DF6FD4D751A9"/>
    <w:rsid w:val="000C3C32"/>
  </w:style>
  <w:style w:type="paragraph" w:customStyle="1" w:styleId="73A8B00FF3654277BB90F8B27C41786B">
    <w:name w:val="73A8B00FF3654277BB90F8B27C41786B"/>
    <w:rsid w:val="000C3C32"/>
  </w:style>
  <w:style w:type="paragraph" w:customStyle="1" w:styleId="83E496503C41447796BFAA9D5F8D68FB">
    <w:name w:val="83E496503C41447796BFAA9D5F8D68FB"/>
    <w:rsid w:val="000C3C32"/>
  </w:style>
  <w:style w:type="paragraph" w:customStyle="1" w:styleId="3EFE769110654499BD153C815E5EA0CE">
    <w:name w:val="3EFE769110654499BD153C815E5EA0CE"/>
    <w:rsid w:val="000C3C32"/>
  </w:style>
  <w:style w:type="paragraph" w:customStyle="1" w:styleId="A0C13DA399A3450E9F04531BB63739D1">
    <w:name w:val="A0C13DA399A3450E9F04531BB63739D1"/>
    <w:rsid w:val="000C3C32"/>
  </w:style>
  <w:style w:type="paragraph" w:customStyle="1" w:styleId="9718296B990A4D6BBF0177741F57744B">
    <w:name w:val="9718296B990A4D6BBF0177741F57744B"/>
    <w:rsid w:val="000C3C32"/>
  </w:style>
  <w:style w:type="paragraph" w:customStyle="1" w:styleId="FDF54FE9D41E4A2BABF8BBEC90BB3163">
    <w:name w:val="FDF54FE9D41E4A2BABF8BBEC90BB3163"/>
    <w:rsid w:val="000C3C32"/>
  </w:style>
  <w:style w:type="paragraph" w:customStyle="1" w:styleId="DB0F0E852AFC4799BB13254DE4BE6AE7">
    <w:name w:val="DB0F0E852AFC4799BB13254DE4BE6AE7"/>
    <w:rsid w:val="000C3C32"/>
  </w:style>
  <w:style w:type="paragraph" w:customStyle="1" w:styleId="A967B44CF1F14C818E9522147FD0A4DC">
    <w:name w:val="A967B44CF1F14C818E9522147FD0A4DC"/>
    <w:rsid w:val="000C3C32"/>
  </w:style>
  <w:style w:type="paragraph" w:customStyle="1" w:styleId="9B546B72AAB1473CBD210A5DFD667352">
    <w:name w:val="9B546B72AAB1473CBD210A5DFD667352"/>
    <w:rsid w:val="000C3C32"/>
  </w:style>
  <w:style w:type="paragraph" w:customStyle="1" w:styleId="80ABDA3AA0574E749F021922797D4039">
    <w:name w:val="80ABDA3AA0574E749F021922797D4039"/>
    <w:rsid w:val="000C3C32"/>
  </w:style>
  <w:style w:type="paragraph" w:customStyle="1" w:styleId="B6A59C783C8C4B948B591007FE939976">
    <w:name w:val="B6A59C783C8C4B948B591007FE939976"/>
    <w:rsid w:val="000C3C32"/>
  </w:style>
  <w:style w:type="paragraph" w:customStyle="1" w:styleId="5C11E60C9EB1447583A318A653C5A7D1">
    <w:name w:val="5C11E60C9EB1447583A318A653C5A7D1"/>
    <w:rsid w:val="000C3C32"/>
  </w:style>
  <w:style w:type="paragraph" w:customStyle="1" w:styleId="0E9D0E100A064AC0A92B918F857A05D7">
    <w:name w:val="0E9D0E100A064AC0A92B918F857A05D7"/>
    <w:rsid w:val="000C3C32"/>
  </w:style>
  <w:style w:type="paragraph" w:customStyle="1" w:styleId="79D00354AD52422695CA573AD63707BA">
    <w:name w:val="79D00354AD52422695CA573AD63707BA"/>
    <w:rsid w:val="000C3C32"/>
  </w:style>
  <w:style w:type="paragraph" w:customStyle="1" w:styleId="1B32319C38CE4614BEA4540B68F6854D">
    <w:name w:val="1B32319C38CE4614BEA4540B68F6854D"/>
    <w:rsid w:val="000C3C32"/>
  </w:style>
  <w:style w:type="paragraph" w:customStyle="1" w:styleId="183255AA885E49F9B9F6E37AC8F28008">
    <w:name w:val="183255AA885E49F9B9F6E37AC8F28008"/>
    <w:rsid w:val="000C3C32"/>
  </w:style>
  <w:style w:type="paragraph" w:customStyle="1" w:styleId="E19A7A071E454CA7B05080DDEB9093F7">
    <w:name w:val="E19A7A071E454CA7B05080DDEB9093F7"/>
    <w:rsid w:val="000C3C32"/>
  </w:style>
  <w:style w:type="paragraph" w:customStyle="1" w:styleId="635B0EAD9D5B4CC0A2BF37FE3F2006CA">
    <w:name w:val="635B0EAD9D5B4CC0A2BF37FE3F2006CA"/>
    <w:rsid w:val="000C3C32"/>
  </w:style>
  <w:style w:type="paragraph" w:customStyle="1" w:styleId="6FA9F94B77364059B2182F5439227A3F">
    <w:name w:val="6FA9F94B77364059B2182F5439227A3F"/>
    <w:rsid w:val="000C3C32"/>
  </w:style>
  <w:style w:type="paragraph" w:customStyle="1" w:styleId="2EBBD24BAEE045D39D9917AF97D09A42">
    <w:name w:val="2EBBD24BAEE045D39D9917AF97D09A42"/>
    <w:rsid w:val="000C3C32"/>
  </w:style>
  <w:style w:type="paragraph" w:customStyle="1" w:styleId="87D121623C9B42DABE4B23018D3329B2">
    <w:name w:val="87D121623C9B42DABE4B23018D3329B2"/>
    <w:rsid w:val="000C3C32"/>
  </w:style>
  <w:style w:type="paragraph" w:customStyle="1" w:styleId="649CF7257F444F5591F23F346052194C">
    <w:name w:val="649CF7257F444F5591F23F346052194C"/>
    <w:rsid w:val="000C3C32"/>
  </w:style>
  <w:style w:type="paragraph" w:customStyle="1" w:styleId="29F820E11E024BB8B289044B03E9BE64">
    <w:name w:val="29F820E11E024BB8B289044B03E9BE64"/>
    <w:rsid w:val="000C3C32"/>
  </w:style>
  <w:style w:type="paragraph" w:customStyle="1" w:styleId="601A2E7EF6C641079827BE9A76116D35">
    <w:name w:val="601A2E7EF6C641079827BE9A76116D35"/>
    <w:rsid w:val="000C3C32"/>
  </w:style>
  <w:style w:type="paragraph" w:customStyle="1" w:styleId="A8BB8BBCF0224793A77D9FD03D341C97">
    <w:name w:val="A8BB8BBCF0224793A77D9FD03D341C97"/>
    <w:rsid w:val="000C3C32"/>
  </w:style>
  <w:style w:type="paragraph" w:customStyle="1" w:styleId="AF142E3409294ADC86206278C82D65BE">
    <w:name w:val="AF142E3409294ADC86206278C82D65BE"/>
    <w:rsid w:val="000C3C32"/>
  </w:style>
  <w:style w:type="paragraph" w:customStyle="1" w:styleId="AD74EE7B51F84384B7BB39A49A8014F0">
    <w:name w:val="AD74EE7B51F84384B7BB39A49A8014F0"/>
    <w:rsid w:val="000C3C32"/>
  </w:style>
  <w:style w:type="paragraph" w:customStyle="1" w:styleId="DD3E141A11474059B75672DB6CE8C62F">
    <w:name w:val="DD3E141A11474059B75672DB6CE8C62F"/>
    <w:rsid w:val="000C3C32"/>
  </w:style>
  <w:style w:type="paragraph" w:customStyle="1" w:styleId="9976602035464BEC88925C84F5DC44D7">
    <w:name w:val="9976602035464BEC88925C84F5DC44D7"/>
    <w:rsid w:val="000C3C32"/>
  </w:style>
  <w:style w:type="paragraph" w:customStyle="1" w:styleId="77A33CF5FD714428A697EFB5043EE148">
    <w:name w:val="77A33CF5FD714428A697EFB5043EE148"/>
    <w:rsid w:val="000C3C32"/>
  </w:style>
  <w:style w:type="paragraph" w:customStyle="1" w:styleId="A29BB451C91042D3BDAB0EA22AD86BBA">
    <w:name w:val="A29BB451C91042D3BDAB0EA22AD86BBA"/>
    <w:rsid w:val="000C3C32"/>
  </w:style>
  <w:style w:type="paragraph" w:customStyle="1" w:styleId="E9FEEB64D37E4A68827AB7D79BB8B692">
    <w:name w:val="E9FEEB64D37E4A68827AB7D79BB8B692"/>
    <w:rsid w:val="000C3C32"/>
  </w:style>
  <w:style w:type="paragraph" w:customStyle="1" w:styleId="B33C50CC4CEE4A56A9F552057677F7B3">
    <w:name w:val="B33C50CC4CEE4A56A9F552057677F7B3"/>
    <w:rsid w:val="000C3C32"/>
  </w:style>
  <w:style w:type="paragraph" w:customStyle="1" w:styleId="E2F275FAA6864CA38E04A01DC8F920A3">
    <w:name w:val="E2F275FAA6864CA38E04A01DC8F920A3"/>
    <w:rsid w:val="000C3C32"/>
  </w:style>
  <w:style w:type="paragraph" w:customStyle="1" w:styleId="8F7334A709C14F73AC7B3A8BD133C52E">
    <w:name w:val="8F7334A709C14F73AC7B3A8BD133C52E"/>
    <w:rsid w:val="000C3C32"/>
  </w:style>
  <w:style w:type="paragraph" w:customStyle="1" w:styleId="2E71849F55FC4E9EAED2083E67E4F1E4">
    <w:name w:val="2E71849F55FC4E9EAED2083E67E4F1E4"/>
    <w:rsid w:val="000C3C32"/>
  </w:style>
  <w:style w:type="paragraph" w:customStyle="1" w:styleId="1F4214B372084F309790C17A131A76C4">
    <w:name w:val="1F4214B372084F309790C17A131A76C4"/>
    <w:rsid w:val="000C3C32"/>
  </w:style>
  <w:style w:type="paragraph" w:customStyle="1" w:styleId="305875C32D6B479989DF6FA615B6087F">
    <w:name w:val="305875C32D6B479989DF6FA615B6087F"/>
    <w:rsid w:val="000C3C32"/>
  </w:style>
  <w:style w:type="paragraph" w:customStyle="1" w:styleId="18951A62CD2D49899F2032F1EEEA8494">
    <w:name w:val="18951A62CD2D49899F2032F1EEEA8494"/>
    <w:rsid w:val="000C3C32"/>
  </w:style>
  <w:style w:type="paragraph" w:customStyle="1" w:styleId="0CA8B2EFF6A441F9A6CD54E1ADEBB77A">
    <w:name w:val="0CA8B2EFF6A441F9A6CD54E1ADEBB77A"/>
    <w:rsid w:val="000C3C32"/>
  </w:style>
  <w:style w:type="paragraph" w:customStyle="1" w:styleId="0B2C9A70B1884A87A14E7F1CB8D83108">
    <w:name w:val="0B2C9A70B1884A87A14E7F1CB8D83108"/>
    <w:rsid w:val="000C3C32"/>
  </w:style>
  <w:style w:type="paragraph" w:customStyle="1" w:styleId="F151C710D239459CA7B1328E51BCBA2E">
    <w:name w:val="F151C710D239459CA7B1328E51BCBA2E"/>
    <w:rsid w:val="00B934F5"/>
  </w:style>
  <w:style w:type="paragraph" w:customStyle="1" w:styleId="F5AB4C39B5784555BD4C8089025DA8C5">
    <w:name w:val="F5AB4C39B5784555BD4C8089025DA8C5"/>
    <w:rsid w:val="00B934F5"/>
  </w:style>
  <w:style w:type="paragraph" w:customStyle="1" w:styleId="C6C65DBB4D7644B097A826E9F51B8EF7">
    <w:name w:val="C6C65DBB4D7644B097A826E9F51B8EF7"/>
    <w:rsid w:val="00B934F5"/>
  </w:style>
  <w:style w:type="paragraph" w:customStyle="1" w:styleId="8E9C8B31B7E64F3A8051971D08812DAA">
    <w:name w:val="8E9C8B31B7E64F3A8051971D08812DAA"/>
    <w:rsid w:val="00F80B54"/>
  </w:style>
  <w:style w:type="paragraph" w:customStyle="1" w:styleId="0F75EC7877C84CC0930A35A7BEE9C47F">
    <w:name w:val="0F75EC7877C84CC0930A35A7BEE9C47F"/>
    <w:rsid w:val="00F80B54"/>
  </w:style>
  <w:style w:type="paragraph" w:customStyle="1" w:styleId="A55C84F1C2114C668FB2D062210634E8">
    <w:name w:val="A55C84F1C2114C668FB2D062210634E8"/>
    <w:rsid w:val="00F80B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034676-772F-4A06-A742-20731EDF20F1}">
  <we:reference id="wa104382081" version="1.35.0.0" store="nl-NL" storeType="OMEX"/>
  <we:alternateReferences>
    <we:reference id="wa104382081" version="1.35.0.0" store="" storeType="OMEX"/>
  </we:alternateReferences>
  <we:properties>
    <we:property name="MENDELEY_CITATIONS" value="[{&quot;citationID&quot;:&quot;MENDELEY_CITATION_f9f3bcc9-213e-4e38-b499-3db70e006e8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&quot;,&quot;citationItems&quot;:[{&quot;id&quot;:&quot;c6f0cd5a-9f7b-38cc-9b23-326476e39fac&quot;,&quot;itemData&quot;:{&quot;type&quot;:&quot;article-journal&quot;,&quot;id&quot;:&quot;c6f0cd5a-9f7b-38cc-9b23-326476e39fac&quot;,&quot;title&quot;:&quot;Intensive Care Unit-Acquired Weakness: A Review of Recent Progress With a Look Toward the Future&quot;,&quot;author&quot;:[{&quot;family&quot;:&quot;Wang&quot;,&quot;given&quot;:&quot;Wenkang&quot;,&quot;parse-names&quot;:false,&quot;dropping-particle&quot;:&quot;&quot;,&quot;non-dropping-particle&quot;:&quot;&quot;},{&quot;family&quot;:&quot;Xu&quot;,&quot;given&quot;:&quot;Chuanjie&quot;,&quot;parse-names&quot;:false,&quot;dropping-particle&quot;:&quot;&quot;,&quot;non-dropping-particle&quot;:&quot;&quot;},{&quot;family&quot;:&quot;Ma&quot;,&quot;given&quot;:&quot;Xinglong&quot;,&quot;parse-names&quot;:false,&quot;dropping-particle&quot;:&quot;&quot;,&quot;non-dropping-particle&quot;:&quot;&quot;},{&quot;family&quot;:&quot;Zhang&quot;,&quot;given&quot;:&quot;Xiaoming&quot;,&quot;parse-names&quot;:false,&quot;dropping-particle&quot;:&quot;&quot;,&quot;non-dropping-particle&quot;:&quot;&quot;},{&quot;family&quot;:&quot;Xie&quot;,&quot;given&quot;:&quot;Peng&quot;,&quot;parse-names&quot;:false,&quot;dropping-particle&quot;:&quot;&quot;,&quot;non-dropping-particle&quot;:&quot;&quot;}],&quot;container-title&quot;:&quot;Frontiers in Medicine&quot;,&quot;DOI&quot;:&quot;10.3389/fmed.2020.559789&quot;,&quot;ISSN&quot;:&quot;2296-858X&quot;,&quot;issued&quot;:{&quot;date-parts&quot;:[[2020,11,23]]},&quot;abstract&quot;:&quot;&lt;p&gt;Intensive care unit-acquired weakness (ICU-AW), a common neuromuscular complication associated with patients in the ICU, is a type of skeletal muscle dysfunction that commonly occurs following sepsis, mobility restriction, hyperglycemia, and the use of glucocorticoids or neuromuscular blocking agents. ICU-AW can lead to delayed withdrawal of mechanical ventilation and extended hospitalization. Patients often have poor prognosis, limited mobility, and severely affected quality of life. Currently, its pathogenesis is uncertain, with unavailability of specific drugs or targeted therapies. ICU-AW has gained attention in recent years. This manuscript reviews the current research status of the epidemiology, pathogenesis, diagnosis, and treatment methods for ICU-AW and speculates the novel perspectives for future research.&lt;/p&gt;&quot;,&quot;volume&quot;:&quot;7&quot;,&quot;expandedJournalTitle&quot;:&quot;Frontiers in Medicine&quot;,&quot;container-title-short&quot;:&quot;&quot;},&quot;isTemporary&quot;:false}]},{&quot;citationID&quot;:&quot;MENDELEY_CITATION_843ac304-d9f6-4888-92a7-d2bf487aec73&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&quot;,&quot;citationItems&quot;:[{&quot;id&quot;:&quot;1d504312-021b-3ed2-bd65-4684b13a7677&quot;,&quot;itemData&quot;:{&quot;type&quot;:&quot;article-journal&quot;,&quot;id&quot;:&quot;1d504312-021b-3ed2-bd65-4684b13a7677&quot;,&quot;title&quot;:&quot;Muscle Atrophy in Intensive Care Unit Patients&quot;,&quot;author&quot;:[{&quot;family&quot;:&quot;Koukourikos&quot;,&quot;given&quot;:&quot;Konstantinos&quot;,&quot;parse-names&quot;:false,&quot;dropping-particle&quot;:&quot;&quot;,&quot;non-dropping-particle&quot;:&quot;&quot;},{&quot;family&quot;:&quot;Tsaloglidou&quot;,&quot;given&quot;:&quot;Areti&quot;,&quot;parse-names&quot;:false,&quot;dropping-particle&quot;:&quot;&quot;,&quot;non-dropping-particle&quot;:&quot;&quot;},{&quot;family&quot;:&quot;Kourkouta&quot;,&quot;given&quot;:&quot;Labrini&quot;,&quot;parse-names&quot;:false,&quot;dropping-particle&quot;:&quot;&quot;,&quot;non-dropping-particle&quot;:&quot;&quot;}],&quot;container-title&quot;:&quot;Acta Informatica Medica&quot;,&quot;DOI&quot;:&quot;10.5455/aim.2014.22.406-410&quot;,&quot;ISSN&quot;:&quot;0353-8109&quot;,&quot;issued&quot;:{&quot;date-parts&quot;:[[2014]]},&quot;page&quot;:&quot;406&quot;,&quot;issue&quot;:&quot;6&quot;,&quot;volume&quot;:&quot;22&quot;,&quot;expandedJournalTitle&quot;:&quot;Acta Informatica Medica&quot;,&quot;container-title-short&quot;:&quot;&quot;},&quot;isTemporary&quot;:false}]},{&quot;citationID&quot;:&quot;MENDELEY_CITATION_20fc8bce-194b-4e10-8fbe-84b781f8378b&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&quot;,&quot;citationItems&quot;:[{&quot;id&quot;:&quot;1d504312-021b-3ed2-bd65-4684b13a7677&quot;,&quot;itemData&quot;:{&quot;type&quot;:&quot;article-journal&quot;,&quot;id&quot;:&quot;1d504312-021b-3ed2-bd65-4684b13a7677&quot;,&quot;title&quot;:&quot;Muscle Atrophy in Intensive Care Unit Patients&quot;,&quot;author&quot;:[{&quot;family&quot;:&quot;Koukourikos&quot;,&quot;given&quot;:&quot;Konstantinos&quot;,&quot;parse-names&quot;:false,&quot;dropping-particle&quot;:&quot;&quot;,&quot;non-dropping-particle&quot;:&quot;&quot;},{&quot;family&quot;:&quot;Tsaloglidou&quot;,&quot;given&quot;:&quot;Areti&quot;,&quot;parse-names&quot;:false,&quot;dropping-particle&quot;:&quot;&quot;,&quot;non-dropping-particle&quot;:&quot;&quot;},{&quot;family&quot;:&quot;Kourkouta&quot;,&quot;given&quot;:&quot;Labrini&quot;,&quot;parse-names&quot;:false,&quot;dropping-particle&quot;:&quot;&quot;,&quot;non-dropping-particle&quot;:&quot;&quot;}],&quot;container-title&quot;:&quot;Acta Informatica Medica&quot;,&quot;DOI&quot;:&quot;10.5455/aim.2014.22.406-410&quot;,&quot;ISSN&quot;:&quot;0353-8109&quot;,&quot;issued&quot;:{&quot;date-parts&quot;:[[2014]]},&quot;page&quot;:&quot;406&quot;,&quot;issue&quot;:&quot;6&quot;,&quot;volume&quot;:&quot;22&quot;,&quot;expandedJournalTitle&quot;:&quot;Acta Informatica Medica&quot;,&quot;container-title-short&quot;:&quot;&quot;},&quot;isTemporary&quot;:false}]},{&quot;citationID&quot;:&quot;MENDELEY_CITATION_271aaa0a-5c27-4313-8eef-e0c58260fcfc&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&quot;,&quot;citationItems&quot;:[{&quot;id&quot;:&quot;26b66d12-ac54-3c2c-a249-849854ba89c9&quot;,&quot;itemData&quot;:{&quot;type&quot;:&quot;article-journal&quot;,&quot;id&quot;:&quot;26b66d12-ac54-3c2c-a249-849854ba89c9&quot;,&quot;title&quot;:&quot;The ICM research agenda on intensive care unit-acquired weakness&quot;,&quot;author&quot;:[{&quot;family&quot;:&quot;Latronico&quot;,&quot;given&quot;:&quot;Nicola&quot;,&quot;parse-names&quot;:false,&quot;dropping-particle&quot;:&quot;&quot;,&quot;non-dropping-particle&quot;:&quot;&quot;},{&quot;family&quot;:&quot;Herridge&quot;,&quot;given&quot;:&quot;Margaret&quot;,&quot;parse-names&quot;:false,&quot;dropping-particle&quot;:&quot;&quot;,&quot;non-dropping-particle&quot;:&quot;&quot;},{&quot;family&quot;:&quot;Hopkins&quot;,&quot;given&quot;:&quot;Ramona O.&quot;,&quot;parse-names&quot;:false,&quot;dropping-particle&quot;:&quot;&quot;,&quot;non-dropping-particle&quot;:&quot;&quot;},{&quot;family&quot;:&quot;Angus&quot;,&quot;given&quot;:&quot;Derek&quot;,&quot;parse-names&quot;:false,&quot;dropping-particle&quot;:&quot;&quot;,&quot;non-dropping-particle&quot;:&quot;&quot;},{&quot;family&quot;:&quot;Hart&quot;,&quot;given&quot;:&quot;Nicholas&quot;,&quot;parse-names&quot;:false,&quot;dropping-particle&quot;:&quot;&quot;,&quot;non-dropping-particle&quot;:&quot;&quot;},{&quot;family&quot;:&quot;Hermans&quot;,&quot;given&quot;:&quot;Greet&quot;,&quot;parse-names&quot;:false,&quot;dropping-particle&quot;:&quot;&quot;,&quot;non-dropping-particle&quot;:&quot;&quot;},{&quot;family&quot;:&quot;Iwashyna&quot;,&quot;given&quot;:&quot;Theodore&quot;,&quot;parse-names&quot;:false,&quot;dropping-particle&quot;:&quot;&quot;,&quot;non-dropping-particle&quot;:&quot;&quot;},{&quot;family&quot;:&quot;Arabi&quot;,&quot;given&quot;:&quot;Yaseen&quot;,&quot;parse-names&quot;:false,&quot;dropping-particle&quot;:&quot;&quot;,&quot;non-dropping-particle&quot;:&quot;&quot;},{&quot;family&quot;:&quot;Citerio&quot;,&quot;given&quot;:&quot;Giuseppe&quot;,&quot;parse-names&quot;:false,&quot;dropping-particle&quot;:&quot;&quot;,&quot;non-dropping-particle&quot;:&quot;&quot;},{&quot;family&quot;:&quot;Wesley Ely&quot;,&quot;given&quot;:&quot;E.&quot;,&quot;parse-names&quot;:false,&quot;dropping-particle&quot;:&quot;&quot;,&quot;non-dropping-particle&quot;:&quot;&quot;},{&quot;family&quot;:&quot;Hall&quot;,&quot;given&quot;:&quot;Jesse&quot;,&quot;parse-names&quot;:false,&quot;dropping-particle&quot;:&quot;&quot;,&quot;non-dropping-particle&quot;:&quot;&quot;},{&quot;family&quot;:&quot;Mehta&quot;,&quot;given&quot;:&quot;Sangeeta&quot;,&quot;parse-names&quot;:false,&quot;dropping-particle&quot;:&quot;&quot;,&quot;non-dropping-particle&quot;:&quot;&quot;},{&quot;family&quot;:&quot;Puntillo&quot;,&quot;given&quot;:&quot;Kathleen&quot;,&quot;parse-names&quot;:false,&quot;dropping-particle&quot;:&quot;&quot;,&quot;non-dropping-particle&quot;:&quot;&quot;},{&quot;family&quot;:&quot;Hoeven&quot;,&quot;given&quot;:&quot;Johannes&quot;,&quot;parse-names&quot;:false,&quot;dropping-particle&quot;:&quot;&quot;,&quot;non-dropping-particle&quot;:&quot;van den&quot;},{&quot;family&quot;:&quot;Wunsch&quot;,&quot;given&quot;:&quot;Hannah&quot;,&quot;parse-names&quot;:false,&quot;dropping-particle&quot;:&quot;&quot;,&quot;non-dropping-particle&quot;:&quot;&quot;},{&quot;family&quot;:&quot;Cook&quot;,&quot;given&quot;:&quot;Deborah&quot;,&quot;parse-names&quot;:false,&quot;dropping-particle&quot;:&quot;&quot;,&quot;non-dropping-particle&quot;:&quot;&quot;},{&quot;family&quot;:&quot;Santos&quot;,&quot;given&quot;:&quot;Claudia&quot;,&quot;parse-names&quot;:false,&quot;dropping-particle&quot;:&quot;&quot;,&quot;non-dropping-particle&quot;:&quot;dos&quot;},{&quot;family&quot;:&quot;Rubenfeld&quot;,&quot;given&quot;:&quot;Gordon&quot;,&quot;parse-names&quot;:false,&quot;dropping-particle&quot;:&quot;&quot;,&quot;non-dropping-particle&quot;:&quot;&quot;},{&quot;family&quot;:&quot;Vincent&quot;,&quot;given&quot;:&quot;Jean-Louis&quot;,&quot;parse-names&quot;:false,&quot;dropping-particle&quot;:&quot;&quot;,&quot;non-dropping-particle&quot;:&quot;&quot;},{&quot;family&quot;:&quot;Berghe&quot;,&quot;given&quot;:&quot;Greet&quot;,&quot;parse-names&quot;:false,&quot;dropping-particle&quot;:&quot;&quot;,&quot;non-dropping-particle&quot;:&quot;van den&quot;},{&quot;family&quot;:&quot;Azoulay&quot;,&quot;given&quot;:&quot;Elie&quot;,&quot;parse-names&quot;:false,&quot;dropping-particle&quot;:&quot;&quot;,&quot;non-dropping-particle&quot;:&quot;&quot;},{&quot;family&quot;:&quot;Needham&quot;,&quot;given&quot;:&quot;Dale M.&quot;,&quot;parse-names&quot;:false,&quot;dropping-particle&quot;:&quot;&quot;,&quot;non-dropping-particle&quot;:&quot;&quot;}],&quot;container-title&quot;:&quot;Intensive Care Medicine&quot;,&quot;DOI&quot;:&quot;10.1007/s00134-017-4757-5&quot;,&quot;ISSN&quot;:&quot;0342-4642&quot;,&quot;issued&quot;:{&quot;date-parts&quot;:[[2017,9,13]]},&quot;page&quot;:&quot;1270-1281&quot;,&quot;issue&quot;:&quot;9&quot;,&quot;volume&quot;:&quot;43&quot;,&quot;expandedJournalTitle&quot;:&quot;Intensive Care Medicine&quot;,&quot;container-title-short&quot;:&quot;&quot;},&quot;isTemporary&quot;:false},{&quot;id&quot;:&quot;4dfb7ff4-fd32-3d5d-80c2-87a0b6311dfc&quot;,&quot;itemData&quot;:{&quot;type&quot;:&quot;article-journal&quot;,&quot;id&quot;:&quot;4dfb7ff4-fd32-3d5d-80c2-87a0b6311dfc&quot;,&quot;title&quot;:&quot;Critical evaluation of muscle mass loss as a prognostic marker of morbidity in critically ill patients and methods for its determination&quot;,&quot;author&quot;:[{&quot;family&quot;:&quot;Joskova&quot;,&quot;given&quot;:&quot;V&quot;,&quot;parse-names&quot;:false,&quot;dropping-particle&quot;:&quot;&quot;,&quot;non-dropping-particle&quot;:&quot;&quot;},{&quot;family&quot;:&quot;Patkova&quot;,&quot;given&quot;:&quot;A&quot;,&quot;parse-names&quot;:false,&quot;dropping-particle&quot;:&quot;&quot;,&quot;non-dropping-particle&quot;:&quot;&quot;},{&quot;family&quot;:&quot;Havel&quot;,&quot;given&quot;:&quot;E&quot;,&quot;parse-names&quot;:false,&quot;dropping-particle&quot;:&quot;&quot;,&quot;non-dropping-particle&quot;:&quot;&quot;},{&quot;family&quot;:&quot;Najpaverova&quot;,&quot;given&quot;:&quot;S&quot;,&quot;parse-names&quot;:false,&quot;dropping-particle&quot;:&quot;&quot;,&quot;non-dropping-particle&quot;:&quot;&quot;},{&quot;family&quot;:&quot;Uramova&quot;,&quot;given&quot;:&quot;D&quot;,&quot;parse-names&quot;:false,&quot;dropping-particle&quot;:&quot;&quot;,&quot;non-dropping-particle&quot;:&quot;&quot;},{&quot;family&quot;:&quot;Kovarik&quot;,&quot;given&quot;:&quot;M&quot;,&quot;parse-names&quot;:false,&quot;dropping-particle&quot;:&quot;&quot;,&quot;non-dropping-particle&quot;:&quot;&quot;},{&quot;family&quot;:&quot;Zadak&quot;,&quot;given&quot;:&quot;Z&quot;,&quot;parse-names&quot;:false,&quot;dropping-particle&quot;:&quot;&quot;,&quot;non-dropping-particle&quot;:&quot;&quot;},{&quot;family&quot;:&quot;Hronek&quot;,&quot;given&quot;:&quot;M&quot;,&quot;parse-names&quot;:false,&quot;dropping-particle&quot;:&quot;&quot;,&quot;non-dropping-particle&quot;:&quot;&quot;}],&quot;container-title&quot;:&quot;Journal of Rehabilitation Medicine&quot;,&quot;DOI&quot;:&quot;10.2340/16501977-2368&quot;,&quot;ISSN&quot;:&quot;1650-1977&quot;,&quot;issued&quot;:{&quot;date-parts&quot;:[[2018]]},&quot;page&quot;:&quot;696-704&quot;,&quot;issue&quot;:&quot;8&quot;,&quot;volume&quot;:&quot;50&quot;,&quot;expandedJournalTitle&quot;:&quot;Journal of Rehabilitation Medicine&quot;,&quot;container-title-short&quot;:&quot;&quot;},&quot;isTemporary&quot;:false}]},{&quot;citationID&quot;:&quot;MENDELEY_CITATION_be93b78b-02b6-4d3d-8a6d-78d9372c4ebd&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&quot;,&quot;citationItems&quot;:[{&quot;id&quot;:&quot;8d472e4b-ee9c-3f95-9cf8-59b7e011bd05&quot;,&quot;itemData&quot;:{&quot;type&quot;:&quot;article-journal&quot;,&quot;id&quot;:&quot;8d472e4b-ee9c-3f95-9cf8-59b7e011bd05&quot;,&quot;title&quot;:&quot;Risk factors for intensive care unit-acquired weakness: A systematic review and meta-analysis&quot;,&quot;author&quot;:[{&quot;family&quot;:&quot;Yang&quot;,&quot;given&quot;:&quot;Tao&quot;,&quot;parse-names&quot;:false,&quot;dropping-particle&quot;:&quot;&quot;,&quot;non-dropping-particle&quot;:&quot;&quot;},{&quot;family&quot;:&quot;Li&quot;,&quot;given&quot;:&quot;Zhiqiang&quot;,&quot;parse-names&quot;:false,&quot;dropping-particle&quot;:&quot;&quot;,&quot;non-dropping-particle&quot;:&quot;&quot;},{&quot;family&quot;:&quot;Jiang&quot;,&quot;given&quot;:&quot;Li&quot;,&quot;parse-names&quot;:false,&quot;dropping-particle&quot;:&quot;&quot;,&quot;non-dropping-particle&quot;:&quot;&quot;},{&quot;family&quot;:&quot;Wang&quot;,&quot;given&quot;:&quot;Yinhua&quot;,&quot;parse-names&quot;:false,&quot;dropping-particle&quot;:&quot;&quot;,&quot;non-dropping-particle&quot;:&quot;&quot;},{&quot;family&quot;:&quot;Xi&quot;,&quot;given&quot;:&quot;Xiuming&quot;,&quot;parse-names&quot;:false,&quot;dropping-particle&quot;:&quot;&quot;,&quot;non-dropping-particle&quot;:&quot;&quot;}],&quot;container-title&quot;:&quot;Acta Neurologica Scandinavica&quot;,&quot;DOI&quot;:&quot;10.1111/ane.12964&quot;,&quot;ISSN&quot;:&quot;00016314&quot;,&quot;issued&quot;:{&quot;date-parts&quot;:[[2018,8]]},&quot;page&quot;:&quot;104-114&quot;,&quot;issue&quot;:&quot;2&quot;,&quot;volume&quot;:&quot;138&quot;,&quot;container-title-short&quot;:&quot;&quot;},&quot;isTemporary&quot;:false}]},{&quot;citationID&quot;:&quot;MENDELEY_CITATION_c26feebe-c9a3-42f5-867e-7fc0fa0cc9b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&quot;,&quot;citationItems&quot;:[{&quot;id&quot;:&quot;6fd50b57-c728-34b7-924b-139c0f82ad45&quot;,&quot;itemData&quot;:{&quot;type&quot;:&quot;article-journal&quot;,&quot;id&quot;:&quot;6fd50b57-c728-34b7-924b-139c0f82ad45&quot;,&quot;title&quot;:&quot;Clinical review: intensive care unit acquired weakness&quot;,&quot;author&quot;:[{&quot;family&quot;:&quot;Hermans&quot;,&quot;given&quot;:&quot;Greet&quot;,&quot;parse-names&quot;:false,&quot;dropping-particle&quot;:&quot;&quot;,&quot;non-dropping-particle&quot;:&quot;&quot;},{&quot;family&quot;:&quot;Berghe&quot;,&quot;given&quot;:&quot;Greet&quot;,&quot;parse-names&quot;:false,&quot;dropping-particle&quot;:&quot;&quot;,&quot;non-dropping-particle&quot;:&quot;van den&quot;}],&quot;container-title&quot;:&quot;Critical Care&quot;,&quot;DOI&quot;:&quot;10.1186/s13054-015-0993-7&quot;,&quot;ISSN&quot;:&quot;1364-8535&quot;,&quot;issued&quot;:{&quot;date-parts&quot;:[[2015,12,1]]},&quot;page&quot;:&quot;274&quot;,&quot;issue&quot;:&quot;1&quot;,&quot;volume&quot;:&quot;19&quot;,&quot;expandedJournalTitle&quot;:&quot;Critical Care&quot;,&quot;container-title-short&quot;:&quot;&quot;},&quot;isTemporary&quot;:false}]},{&quot;citationID&quot;:&quot;MENDELEY_CITATION_e256aaf8-e57a-4724-ac73-f770f292d04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&quot;,&quot;citationItems&quot;:[{&quot;id&quot;:&quot;9b5dffae-5561-31ec-96bb-e49564ee8c44&quot;,&quot;itemData&quot;:{&quot;type&quot;:&quot;article-journal&quot;,&quot;id&quot;:&quot;9b5dffae-5561-31ec-96bb-e49564ee8c44&quot;,&quot;title&quot;:&quot;Intensive Care Unit–Acquired Weakness&quot;,&quot;author&quot;:[{&quot;family&quot;:&quot;Kramer&quot;,&quot;given&quot;:&quot;Christopher L.&quot;,&quot;parse-names&quot;:false,&quot;dropping-particle&quot;:&quot;&quot;,&quot;non-dropping-particle&quot;:&quot;&quot;}],&quot;container-title&quot;:&quot;Neurologic Clinics&quot;,&quot;DOI&quot;:&quot;10.1016/j.ncl.2017.06.008&quot;,&quot;ISSN&quot;:&quot;07338619&quot;,&quot;issued&quot;:{&quot;date-parts&quot;:[[2017,11]]},&quot;page&quot;:&quot;723-736&quot;,&quot;issue&quot;:&quot;4&quot;,&quot;volume&quot;:&quot;35&quot;,&quot;container-title-short&quot;:&quot;&quot;},&quot;isTemporary&quot;:false}]},{&quot;citationID&quot;:&quot;MENDELEY_CITATION_d538f58d-7ec5-4ac3-b8c4-30872e6b16d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&quot;,&quot;citationItems&quot;:[{&quot;id&quot;:&quot;be1c73bc-e5c6-314e-bc40-6ed082bba91f&quot;,&quot;itemData&quot;:{&quot;type&quot;:&quot;article-journal&quot;,&quot;id&quot;:&quot;be1c73bc-e5c6-314e-bc40-6ed082bba91f&quot;,&quot;title&quot;:&quot;Intensive care unit-acquired weakness: Risk factors and prevention&quot;,&quot;author&quot;:[{&quot;family&quot;:&quot;Jonghe&quot;,&quot;given&quot;:&quot;Bernard&quot;,&quot;parse-names&quot;:false,&quot;dropping-particle&quot;:&quot;&quot;,&quot;non-dropping-particle&quot;:&quot;de&quot;},{&quot;family&quot;:&quot;Lacherade&quot;,&quot;given&quot;:&quot;Jean-Claude&quot;,&quot;parse-names&quot;:false,&quot;dropping-particle&quot;:&quot;&quot;,&quot;non-dropping-particle&quot;:&quot;&quot;},{&quot;family&quot;:&quot;Sharshar&quot;,&quot;given&quot;:&quot;Tarek&quot;,&quot;parse-names&quot;:false,&quot;dropping-particle&quot;:&quot;&quot;,&quot;non-dropping-particle&quot;:&quot;&quot;},{&quot;family&quot;:&quot;Outin&quot;,&quot;given&quot;:&quot;Hervé&quot;,&quot;parse-names&quot;:false,&quot;dropping-particle&quot;:&quot;&quot;,&quot;non-dropping-particle&quot;:&quot;&quot;}],&quot;container-title&quot;:&quot;Critical Care Medicine&quot;,&quot;DOI&quot;:&quot;10.1097/CCM.0b013e3181b6e64c&quot;,&quot;ISSN&quot;:&quot;0090-3493&quot;,&quot;issued&quot;:{&quot;date-parts&quot;:[[2009,10]]},&quot;page&quot;:&quot;S309-S315&quot;,&quot;volume&quot;:&quot;37&quot;,&quot;expandedJournalTitle&quot;:&quot;Critical Care Medicine&quot;,&quot;container-title-short&quot;:&quot;&quot;},&quot;isTemporary&quot;:false}]},{&quot;citationID&quot;:&quot;MENDELEY_CITATION_9595ba89-256a-4074-a6d6-f8a3a5207675&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&quot;,&quot;citationItems&quot;:[{&quot;id&quot;:&quot;c289251d-ee87-33e5-b6df-6a5de6a231bd&quot;,&quot;itemData&quot;:{&quot;type&quot;:&quot;article-journal&quot;,&quot;id&quot;:&quot;c289251d-ee87-33e5-b6df-6a5de6a231bd&quot;,&quot;title&quot;:&quot;Muscle Weakness and 5-Year Survival in Acute Respiratory Distress Syndrome Survivors*&quot;,&quot;author&quot;:[{&quot;family&quot;:&quot;Dinglas&quot;,&quot;given&quot;:&quot;Victor D.&quot;,&quot;parse-names&quot;:false,&quot;dropping-particle&quot;:&quot;&quot;,&quot;non-dropping-particle&quot;:&quot;&quot;},{&quot;family&quot;:&quot;Aronson Friedman&quot;,&quot;given&quot;:&quot;Lisa&quot;,&quot;parse-names&quot;:false,&quot;dropping-particle&quot;:&quot;&quot;,&quot;non-dropping-particle&quot;:&quot;&quot;},{&quot;family&quot;:&quot;Colantuoni&quot;,&quot;given&quot;:&quot;Elizabeth&quot;,&quot;parse-names&quot;:false,&quot;dropping-particle&quot;:&quot;&quot;,&quot;non-dropping-particle&quot;:&quot;&quot;},{&quot;family&quot;:&quot;Mendez-Tellez&quot;,&quot;given&quot;:&quot;Pedro A.&quot;,&quot;parse-names&quot;:false,&quot;dropping-particle&quot;:&quot;&quot;,&quot;non-dropping-particle&quot;:&quot;&quot;},{&quot;family&quot;:&quot;Shanholtz&quot;,&quot;given&quot;:&quot;Carl B.&quot;,&quot;parse-names&quot;:false,&quot;dropping-particle&quot;:&quot;&quot;,&quot;non-dropping-particle&quot;:&quot;&quot;},{&quot;family&quot;:&quot;Ciesla&quot;,&quot;given&quot;:&quot;Nancy D.&quot;,&quot;parse-names&quot;:false,&quot;dropping-particle&quot;:&quot;&quot;,&quot;non-dropping-particle&quot;:&quot;&quot;},{&quot;family&quot;:&quot;Pronovost&quot;,&quot;given&quot;:&quot;Peter J.&quot;,&quot;parse-names&quot;:false,&quot;dropping-particle&quot;:&quot;&quot;,&quot;non-dropping-particle&quot;:&quot;&quot;},{&quot;family&quot;:&quot;Needham&quot;,&quot;given&quot;:&quot;Dale M.&quot;,&quot;parse-names&quot;:false,&quot;dropping-particle&quot;:&quot;&quot;,&quot;non-dropping-particle&quot;:&quot;&quot;}],&quot;container-title&quot;:&quot;Critical Care Medicine&quot;,&quot;DOI&quot;:&quot;10.1097/CCM.0000000000002208&quot;,&quot;ISSN&quot;:&quot;0090-3493&quot;,&quot;issued&quot;:{&quot;date-parts&quot;:[[2017,3]]},&quot;page&quot;:&quot;446-453&quot;,&quot;issue&quot;:&quot;3&quot;,&quot;volume&quot;:&quot;45&quot;,&quot;expandedJournalTitle&quot;:&quot;Critical Care Medicine&quot;,&quot;container-title-short&quot;:&quot;&quot;},&quot;isTemporary&quot;:false}]},{&quot;citationID&quot;:&quot;MENDELEY_CITATION_b6fa286e-9ef1-493c-8e34-a35e5e13ce38&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1dLCJjb250YWluZXItdGl0bGUiOiJJbnRlbnNpdmUgQ2FyZSBNZWRpY2luZSIsIkRPSSI6IjEwLjEwMDcvczAwMTM0LTAyMC0wNTkyNy01IiwiSVNTTiI6IjAzNDItNDY0MiIsImlzc3VlZCI6eyJkYXRlLXBhcnRzIjpbWzIwMjAsNiwyMl1dfSwicGFnZSI6IjExODQtMTE5MyIsImlzc3VlIjoiNiIsInZvbHVtZSI6IjQ2IiwiZXhwYW5kZWRKb3VybmFsVGl0bGUiOiJJbnRlbnNpdmUgQ2FyZSBNZWRpY2luZSIsImNvbnRhaW5lci10aXRsZS1zaG9ydCI6IiJ9LCJpc1RlbXBvcmFyeSI6ZmFsc2V9XX0=&quot;,&quot;citationItems&quot;:[{&quot;id&quot;:&quot;bf44346c-4440-3f8c-b466-a5d1822be483&quot;,&quot;itemData&quot;:{&quot;type&quot;:&quot;article-journal&quot;,&quot;id&quot;:&quot;bf44346c-4440-3f8c-b466-a5d1822be483&quot;,&quot;title&quot;:&quot;Five-year impact of ICU-acquired neuromuscular complications: a prospective, observational study&quot;,&quot;author&quot;:[{&quot;family&quot;:&quot;Aerde&quot;,&quot;given&quot;:&quot;Nathalie&quot;,&quot;parse-names&quot;:false,&quot;dropping-particle&quot;:&quot;&quot;,&quot;non-dropping-particle&quot;:&quot;van&quot;},{&quot;family&quot;:&quot;Meersseman&quot;,&quot;given&quot;:&quot;Philippe&quot;,&quot;parse-names&quot;:false,&quot;dropping-particle&quot;:&quot;&quot;,&quot;non-dropping-particle&quot;:&quot;&quot;},{&quot;family&quot;:&quot;Debaveye&quot;,&quot;given&quot;:&quot;Yves&quot;,&quot;parse-names&quot;:false,&quot;dropping-particle&quot;:&quot;&quot;,&quot;non-dropping-particle&quot;:&quot;&quot;},{&quot;family&quot;:&quot;Wilmer&quot;,&quot;given&quot;:&quot;Alexander&quot;,&quot;parse-names&quot;:false,&quot;dropping-particle&quot;:&quot;&quot;,&quot;non-dropping-particle&quot;:&quot;&quot;},{&quot;family&quot;:&quot;Gunst&quot;,&quot;given&quot;:&quot;Jan&quot;,&quot;parse-names&quot;:false,&quot;dropping-particle&quot;:&quot;&quot;,&quot;non-dropping-particle&quot;:&quot;&quot;},{&quot;family&quot;:&quot;Casaer&quot;,&quot;given&quot;:&quot;Michael P.&quot;,&quot;parse-names&quot;:false,&quot;dropping-particle&quot;:&quot;&quot;,&quot;non-dropping-particle&quot;:&quot;&quot;},{&quot;family&quot;:&quot;Bruyninckx&quot;,&quot;given&quot;:&quot;Frans&quot;,&quot;parse-names&quot;:false,&quot;dropping-particle&quot;:&quot;&quot;,&quot;non-dropping-particle&quot;:&quot;&quot;},{&quot;family&quot;:&quot;Wouters&quot;,&quot;given&quot;:&quot;Pieter J.&quot;,&quot;parse-names&quot;:false,&quot;dropping-particle&quot;:&quot;&quot;,&quot;non-dropping-particle&quot;:&quot;&quot;},{&quot;family&quot;:&quot;Gosselink&quot;,&quot;given&quot;:&quot;Rik&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container-title&quot;:&quot;Intensive Care Medicine&quot;,&quot;DOI&quot;:&quot;10.1007/s00134-020-05927-5&quot;,&quot;ISSN&quot;:&quot;0342-4642&quot;,&quot;issued&quot;:{&quot;date-parts&quot;:[[2020,6,22]]},&quot;page&quot;:&quot;1184-1193&quot;,&quot;issue&quot;:&quot;6&quot;,&quot;volume&quot;:&quot;46&quot;,&quot;expandedJournalTitle&quot;:&quot;Intensive Care Medicine&quot;,&quot;container-title-short&quot;:&quot;&quot;},&quot;isTemporary&quot;:false}]},{&quot;citationID&quot;:&quot;MENDELEY_CITATION_78e82bd3-7731-473e-afdf-d5fdcc45c95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&quot;,&quot;citationItems&quot;:[{&quot;id&quot;:&quot;be1c73bc-e5c6-314e-bc40-6ed082bba91f&quot;,&quot;itemData&quot;:{&quot;type&quot;:&quot;article-journal&quot;,&quot;id&quot;:&quot;be1c73bc-e5c6-314e-bc40-6ed082bba91f&quot;,&quot;title&quot;:&quot;Intensive care unit-acquired weakness: Risk factors and prevention&quot;,&quot;author&quot;:[{&quot;family&quot;:&quot;Jonghe&quot;,&quot;given&quot;:&quot;Bernard&quot;,&quot;parse-names&quot;:false,&quot;dropping-particle&quot;:&quot;&quot;,&quot;non-dropping-particle&quot;:&quot;de&quot;},{&quot;family&quot;:&quot;Lacherade&quot;,&quot;given&quot;:&quot;Jean-Claude&quot;,&quot;parse-names&quot;:false,&quot;dropping-particle&quot;:&quot;&quot;,&quot;non-dropping-particle&quot;:&quot;&quot;},{&quot;family&quot;:&quot;Sharshar&quot;,&quot;given&quot;:&quot;Tarek&quot;,&quot;parse-names&quot;:false,&quot;dropping-particle&quot;:&quot;&quot;,&quot;non-dropping-particle&quot;:&quot;&quot;},{&quot;family&quot;:&quot;Outin&quot;,&quot;given&quot;:&quot;Hervé&quot;,&quot;parse-names&quot;:false,&quot;dropping-particle&quot;:&quot;&quot;,&quot;non-dropping-particle&quot;:&quot;&quot;}],&quot;container-title&quot;:&quot;Critical Care Medicine&quot;,&quot;DOI&quot;:&quot;10.1097/CCM.0b013e3181b6e64c&quot;,&quot;ISSN&quot;:&quot;0090-3493&quot;,&quot;issued&quot;:{&quot;date-parts&quot;:[[2009,10]]},&quot;page&quot;:&quot;S309-S315&quot;,&quot;volume&quot;:&quot;37&quot;,&quot;expandedJournalTitle&quot;:&quot;Critical Care Medicine&quot;,&quot;container-title-short&quot;:&quot;&quot;},&quot;isTemporary&quot;:false}]},{&quot;citationID&quot;:&quot;MENDELEY_CITATION_c4952a52-0ff9-43b6-99ab-920c78586977&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&quot;,&quot;citationItems&quot;:[{&quot;id&quot;:&quot;011036d6-22ef-33c8-a240-8578a5e9dd4e&quot;,&quot;itemData&quot;:{&quot;type&quot;:&quot;article-journal&quot;,&quot;id&quot;:&quot;011036d6-22ef-33c8-a240-8578a5e9dd4e&quot;,&quot;title&quot;:&quot;ICU-acquired weakness&quot;,&quot;author&quot;:[{&quot;family&quot;:&quot;Vanhorebeek&quot;,&quot;given&quot;:&quot;Ilse&quot;,&quot;parse-names&quot;:false,&quot;dropping-particle&quot;:&quot;&quot;,&quot;non-dropping-particle&quot;:&quot;&quot;},{&quot;family&quot;:&quot;Latronico&quot;,&quot;given&quot;:&quot;Nicola&quot;,&quot;parse-names&quot;:false,&quot;dropping-particle&quot;:&quot;&quot;,&quot;non-dropping-particle&quot;:&quot;&quot;},{&quot;family&quot;:&quot;Berghe&quot;,&quot;given&quot;:&quot;Greet&quot;,&quot;parse-names&quot;:false,&quot;dropping-particle&quot;:&quot;&quot;,&quot;non-dropping-particle&quot;:&quot;van den&quot;}],&quot;container-title&quot;:&quot;Intensive Care Medicine&quot;,&quot;DOI&quot;:&quot;10.1007/s00134-020-05944-4&quot;,&quot;ISSN&quot;:&quot;0342-4642&quot;,&quot;issued&quot;:{&quot;date-parts&quot;:[[2020,4,19]]},&quot;page&quot;:&quot;637-653&quot;,&quot;issue&quot;:&quot;4&quot;,&quot;volume&quot;:&quot;46&quot;,&quot;expandedJournalTitle&quot;:&quot;Intensive Care Medicine&quot;,&quot;container-title-short&quot;:&quot;&quot;},&quot;isTemporary&quot;:false}]},{&quot;citationID&quot;:&quot;MENDELEY_CITATION_f1addb69-c232-4006-a331-a82630277098&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&quot;,&quot;citationItems&quot;:[{&quot;id&quot;:&quot;011036d6-22ef-33c8-a240-8578a5e9dd4e&quot;,&quot;itemData&quot;:{&quot;type&quot;:&quot;article-journal&quot;,&quot;id&quot;:&quot;011036d6-22ef-33c8-a240-8578a5e9dd4e&quot;,&quot;title&quot;:&quot;ICU-acquired weakness&quot;,&quot;author&quot;:[{&quot;family&quot;:&quot;Vanhorebeek&quot;,&quot;given&quot;:&quot;Ilse&quot;,&quot;parse-names&quot;:false,&quot;dropping-particle&quot;:&quot;&quot;,&quot;non-dropping-particle&quot;:&quot;&quot;},{&quot;family&quot;:&quot;Latronico&quot;,&quot;given&quot;:&quot;Nicola&quot;,&quot;parse-names&quot;:false,&quot;dropping-particle&quot;:&quot;&quot;,&quot;non-dropping-particle&quot;:&quot;&quot;},{&quot;family&quot;:&quot;Berghe&quot;,&quot;given&quot;:&quot;Greet&quot;,&quot;parse-names&quot;:false,&quot;dropping-particle&quot;:&quot;&quot;,&quot;non-dropping-particle&quot;:&quot;van den&quot;}],&quot;container-title&quot;:&quot;Intensive Care Medicine&quot;,&quot;DOI&quot;:&quot;10.1007/s00134-020-05944-4&quot;,&quot;ISSN&quot;:&quot;0342-4642&quot;,&quot;issued&quot;:{&quot;date-parts&quot;:[[2020,4,19]]},&quot;page&quot;:&quot;637-653&quot;,&quot;issue&quot;:&quot;4&quot;,&quot;volume&quot;:&quot;46&quot;,&quot;expandedJournalTitle&quot;:&quot;Intensive Care Medicine&quot;,&quot;container-title-short&quot;:&quot;&quot;},&quot;isTemporary&quot;:false}]},{&quot;citationID&quot;:&quot;MENDELEY_CITATION_05ed94ae-487d-458e-bdb5-b128dac4fe9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&quot;,&quot;citationItems&quot;:[{&quot;id&quot;:&quot;2a4ac5b8-7dd0-3ced-8121-cde5f16d286f&quot;,&quot;itemData&quot;:{&quot;type&quot;:&quot;article-journal&quot;,&quot;id&quot;:&quot;2a4ac5b8-7dd0-3ced-8121-cde5f16d286f&quot;,&quot;title&quot;:&quot;The effect of passive mobilization associated with blood flow restriction and combined with electrical stimulation on cardiorespiratory safety, neuromuscular adaptations, physical function, and quality of life in comatose patients in an ICU: a randomized controlled clinical trial&quot;,&quot;author&quot;:[{&quot;family&quot;:&quot;Campos Biazon&quot;,&quot;given&quot;:&quot;Thaís Marina Pires&quot;,&quot;parse-names&quot;:false,&quot;dropping-particle&quot;:&quot;&quot;,&quot;non-dropping-particle&quot;:&quot;de&quot;},{&quot;family&quot;:&quot;Libardi&quot;,&quot;given&quot;:&quot;Cleiton Augusto&quot;,&quot;parse-names&quot;:false,&quot;dropping-particle&quot;:&quot;&quot;,&quot;non-dropping-particle&quot;:&quot;&quot;},{&quot;family&quot;:&quot;Junior&quot;,&quot;given&quot;:&quot;Jose Carlos Bonjorno&quot;,&quot;parse-names&quot;:false,&quot;dropping-particle&quot;:&quot;&quot;,&quot;non-dropping-particle&quot;:&quot;&quot;},{&quot;family&quot;:&quot;Caruso&quot;,&quot;given&quot;:&quot;Flávia Rossi&quot;,&quot;parse-names&quot;:false,&quot;dropping-particle&quot;:&quot;&quot;,&quot;non-dropping-particle&quot;:&quot;&quot;},{&quot;family&quot;:&quot;Silva Destro&quot;,&quot;given&quot;:&quot;Tamara Rodrigues&quot;,&quot;parse-names&quot;:false,&quot;dropping-particle&quot;:&quot;&quot;,&quot;non-dropping-particle&quot;:&quot;da&quot;},{&quot;family&quot;:&quot;Molina&quot;,&quot;given&quot;:&quot;Naiara Garcia&quot;,&quot;parse-names&quot;:false,&quot;dropping-particle&quot;:&quot;&quot;,&quot;non-dropping-particle&quot;:&quot;&quot;},{&quot;family&quot;:&quot;Borghi-Silva&quot;,&quot;given&quot;:&quot;Audrey&quot;,&quot;parse-names&quot;:false,&quot;dropping-particle&quot;:&quot;&quot;,&quot;non-dropping-particle&quot;:&quot;&quot;},{&quot;family&quot;:&quot;Mendes&quot;,&quot;given&quot;:&quot;Renata Gonçalves&quot;,&quot;parse-names&quot;:false,&quot;dropping-particle&quot;:&quot;&quot;,&quot;non-dropping-particle&quot;:&quot;&quot;}],&quot;container-title&quot;:&quot;Trials&quot;,&quot;DOI&quot;:&quot;10.1186/s13063-021-05916-z&quot;,&quot;ISSN&quot;:&quot;1745-6215&quot;,&quot;issued&quot;:{&quot;date-parts&quot;:[[2021,12,30]]},&quot;page&quot;:&quot;969&quot;,&quot;issue&quot;:&quot;1&quot;,&quot;volume&quot;:&quot;22&quot;,&quot;expandedJournalTitle&quot;:&quot;Trials&quot;,&quot;container-title-short&quot;:&quot;Trials&quot;},&quot;isTemporary&quot;:false}]},{&quot;citationID&quot;:&quot;MENDELEY_CITATION_1bc35feb-f17d-47ca-90e7-86fa7e8009af&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&quot;,&quot;citationItems&quot;:[{&quot;id&quot;:&quot;011036d6-22ef-33c8-a240-8578a5e9dd4e&quot;,&quot;itemData&quot;:{&quot;type&quot;:&quot;article-journal&quot;,&quot;id&quot;:&quot;011036d6-22ef-33c8-a240-8578a5e9dd4e&quot;,&quot;title&quot;:&quot;ICU-acquired weakness&quot;,&quot;author&quot;:[{&quot;family&quot;:&quot;Vanhorebeek&quot;,&quot;given&quot;:&quot;Ilse&quot;,&quot;parse-names&quot;:false,&quot;dropping-particle&quot;:&quot;&quot;,&quot;non-dropping-particle&quot;:&quot;&quot;},{&quot;family&quot;:&quot;Latronico&quot;,&quot;given&quot;:&quot;Nicola&quot;,&quot;parse-names&quot;:false,&quot;dropping-particle&quot;:&quot;&quot;,&quot;non-dropping-particle&quot;:&quot;&quot;},{&quot;family&quot;:&quot;Berghe&quot;,&quot;given&quot;:&quot;Greet&quot;,&quot;parse-names&quot;:false,&quot;dropping-particle&quot;:&quot;&quot;,&quot;non-dropping-particle&quot;:&quot;van den&quot;}],&quot;container-title&quot;:&quot;Intensive Care Medicine&quot;,&quot;DOI&quot;:&quot;10.1007/s00134-020-05944-4&quot;,&quot;ISSN&quot;:&quot;0342-4642&quot;,&quot;issued&quot;:{&quot;date-parts&quot;:[[2020,4,19]]},&quot;page&quot;:&quot;637-653&quot;,&quot;issue&quot;:&quot;4&quot;,&quot;volume&quot;:&quot;46&quot;,&quot;expandedJournalTitle&quot;:&quot;Intensive Care Medicine&quot;,&quot;container-title-short&quot;:&quot;&quot;},&quot;isTemporary&quot;:false}]},{&quot;citationID&quot;:&quot;MENDELEY_CITATION_f9e584b0-0296-4107-a703-4aa03a93ae9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&quot;,&quot;citationItems&quot;:[{&quot;id&quot;:&quot;2a4ac5b8-7dd0-3ced-8121-cde5f16d286f&quot;,&quot;itemData&quot;:{&quot;type&quot;:&quot;article-journal&quot;,&quot;id&quot;:&quot;2a4ac5b8-7dd0-3ced-8121-cde5f16d286f&quot;,&quot;title&quot;:&quot;The effect of passive mobilization associated with blood flow restriction and combined with electrical stimulation on cardiorespiratory safety, neuromuscular adaptations, physical function, and quality of life in comatose patients in an ICU: a randomized controlled clinical trial&quot;,&quot;author&quot;:[{&quot;family&quot;:&quot;Campos Biazon&quot;,&quot;given&quot;:&quot;Thaís Marina Pires&quot;,&quot;parse-names&quot;:false,&quot;dropping-particle&quot;:&quot;&quot;,&quot;non-dropping-particle&quot;:&quot;de&quot;},{&quot;family&quot;:&quot;Libardi&quot;,&quot;given&quot;:&quot;Cleiton Augusto&quot;,&quot;parse-names&quot;:false,&quot;dropping-particle&quot;:&quot;&quot;,&quot;non-dropping-particle&quot;:&quot;&quot;},{&quot;family&quot;:&quot;Junior&quot;,&quot;given&quot;:&quot;Jose Carlos Bonjorno&quot;,&quot;parse-names&quot;:false,&quot;dropping-particle&quot;:&quot;&quot;,&quot;non-dropping-particle&quot;:&quot;&quot;},{&quot;family&quot;:&quot;Caruso&quot;,&quot;given&quot;:&quot;Flávia Rossi&quot;,&quot;parse-names&quot;:false,&quot;dropping-particle&quot;:&quot;&quot;,&quot;non-dropping-particle&quot;:&quot;&quot;},{&quot;family&quot;:&quot;Silva Destro&quot;,&quot;given&quot;:&quot;Tamara Rodrigues&quot;,&quot;parse-names&quot;:false,&quot;dropping-particle&quot;:&quot;&quot;,&quot;non-dropping-particle&quot;:&quot;da&quot;},{&quot;family&quot;:&quot;Molina&quot;,&quot;given&quot;:&quot;Naiara Garcia&quot;,&quot;parse-names&quot;:false,&quot;dropping-particle&quot;:&quot;&quot;,&quot;non-dropping-particle&quot;:&quot;&quot;},{&quot;family&quot;:&quot;Borghi-Silva&quot;,&quot;given&quot;:&quot;Audrey&quot;,&quot;parse-names&quot;:false,&quot;dropping-particle&quot;:&quot;&quot;,&quot;non-dropping-particle&quot;:&quot;&quot;},{&quot;family&quot;:&quot;Mendes&quot;,&quot;given&quot;:&quot;Renata Gonçalves&quot;,&quot;parse-names&quot;:false,&quot;dropping-particle&quot;:&quot;&quot;,&quot;non-dropping-particle&quot;:&quot;&quot;}],&quot;container-title&quot;:&quot;Trials&quot;,&quot;DOI&quot;:&quot;10.1186/s13063-021-05916-z&quot;,&quot;ISSN&quot;:&quot;1745-6215&quot;,&quot;issued&quot;:{&quot;date-parts&quot;:[[2021,12,30]]},&quot;page&quot;:&quot;969&quot;,&quot;issue&quot;:&quot;1&quot;,&quot;volume&quot;:&quot;22&quot;,&quot;expandedJournalTitle&quot;:&quot;Trials&quot;,&quot;container-title-short&quot;:&quot;Trials&quot;},&quot;isTemporary&quot;:false}]},{&quot;citationID&quot;:&quot;MENDELEY_CITATION_a76bd588-a5cc-4ce8-8973-6b6832738868&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&quot;,&quot;citationItems&quot;:[{&quot;id&quot;:&quot;2becaca8-07d5-3c25-be58-fa0863f14ca8&quot;,&quot;itemData&quot;:{&quot;type&quot;:&quot;article-journal&quot;,&quot;id&quot;:&quot;2becaca8-07d5-3c25-be58-fa0863f14ca8&quot;,&quot;title&quot;:&quot;Early rehabilitation reduces the likelihood of developing intensive care unit-acquired weakness: a systematic review and meta-analysis&quot;,&quot;author&quot;:[{&quot;family&quot;:&quot;Anekwe&quot;,&quot;given&quot;:&quot;David E.&quot;,&quot;parse-names&quot;:false,&quot;dropping-particle&quot;:&quot;&quot;,&quot;non-dropping-particle&quot;:&quot;&quot;},{&quot;family&quot;:&quot;Biswas&quot;,&quot;given&quot;:&quot;Sharmistha&quot;,&quot;parse-names&quot;:false,&quot;dropping-particle&quot;:&quot;&quot;,&quot;non-dropping-particle&quot;:&quot;&quot;},{&quot;family&quot;:&quot;Bussières&quot;,&quot;given&quot;:&quot;André&quot;,&quot;parse-names&quot;:false,&quot;dropping-particle&quot;:&quot;&quot;,&quot;non-dropping-particle&quot;:&quot;&quot;},{&quot;family&quot;:&quot;Spahija&quot;,&quot;given&quot;:&quot;Jadranka&quot;,&quot;parse-names&quot;:false,&quot;dropping-particle&quot;:&quot;&quot;,&quot;non-dropping-particle&quot;:&quot;&quot;}],&quot;container-title&quot;:&quot;Physiotherapy&quot;,&quot;DOI&quot;:&quot;10.1016/j.physio.2019.12.004&quot;,&quot;ISSN&quot;:&quot;00319406&quot;,&quot;issued&quot;:{&quot;date-parts&quot;:[[2020,6]]},&quot;page&quot;:&quot;1-10&quot;,&quot;volume&quot;:&quot;107&quot;,&quot;expandedJournalTitle&quot;:&quot;Physiotherapy&quot;,&quot;container-title-short&quot;:&quot;Physiotherapy&quot;},&quot;isTemporary&quot;:false},{&quot;id&quot;:&quot;c535a8d4-a450-3424-84c0-cbb70477f077&quot;,&quot;itemData&quot;:{&quot;type&quot;:&quot;article-journal&quot;,&quot;id&quot;:&quot;c535a8d4-a450-3424-84c0-cbb70477f077&quot;,&quot;title&quot;:&quot;Effects of neuromuscular electrical stimulation in critically ill patients: A systematic review and meta-analysis of randomised controlled trials&quot;,&quot;author&quot;:[{&quot;family&quot;:&quot;Zayed&quot;,&quot;given&quot;:&quot;Y.&quot;,&quot;parse-names&quot;:false,&quot;dropping-particle&quot;:&quot;&quot;,&quot;non-dropping-particle&quot;:&quot;&quot;},{&quot;family&quot;:&quot;Kheiri&quot;,&quot;given&quot;:&quot;B.&quot;,&quot;parse-names&quot;:false,&quot;dropping-particle&quot;:&quot;&quot;,&quot;non-dropping-particle&quot;:&quot;&quot;},{&quot;family&quot;:&quot;Barbarawi&quot;,&quot;given&quot;:&quot;M.&quot;,&quot;parse-names&quot;:false,&quot;dropping-particle&quot;:&quot;&quot;,&quot;non-dropping-particle&quot;:&quot;&quot;},{&quot;family&quot;:&quot;Chahine&quot;,&quot;given&quot;:&quot;A.&quot;,&quot;parse-names&quot;:false,&quot;dropping-particle&quot;:&quot;&quot;,&quot;non-dropping-particle&quot;:&quot;&quot;},{&quot;family&quot;:&quot;Rashdan&quot;,&quot;given&quot;:&quot;L.&quot;,&quot;parse-names&quot;:false,&quot;dropping-particle&quot;:&quot;&quot;,&quot;non-dropping-particle&quot;:&quot;&quot;},{&quot;family&quot;:&quot;Chintalapati&quot;,&quot;given&quot;:&quot;S.&quot;,&quot;parse-names&quot;:false,&quot;dropping-particle&quot;:&quot;&quot;,&quot;non-dropping-particle&quot;:&quot;&quot;},{&quot;family&quot;:&quot;Bachuwa&quot;,&quot;given&quot;:&quot;G.&quot;,&quot;parse-names&quot;:false,&quot;dropping-particle&quot;:&quot;&quot;,&quot;non-dropping-particle&quot;:&quot;&quot;},{&quot;family&quot;:&quot;Al-Sanouri&quot;,&quot;given&quot;:&quot;I.&quot;,&quot;parse-names&quot;:false,&quot;dropping-particle&quot;:&quot;&quot;,&quot;non-dropping-particle&quot;:&quot;&quot;}],&quot;container-title&quot;:&quot;Australian Critical Care&quot;,&quot;DOI&quot;:&quot;10.1016/j.aucc.2019.04.003&quot;,&quot;ISSN&quot;:&quot;10367314&quot;,&quot;issued&quot;:{&quot;date-parts&quot;:[[2020,3]]},&quot;page&quot;:&quot;203-210&quot;,&quot;issue&quot;:&quot;2&quot;,&quot;volume&quot;:&quot;33&quot;,&quot;expandedJournalTitle&quot;:&quot;Australian Critical Care&quot;,&quot;container-title-short&quot;:&quot;&quot;},&quot;isTemporary&quot;:false}]},{&quot;citationID&quot;:&quot;MENDELEY_CITATION_f7cf8ce9-512e-4864-a7da-cf5607d1418d&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&quot;,&quot;citationItems&quot;:[{&quot;id&quot;:&quot;2becaca8-07d5-3c25-be58-fa0863f14ca8&quot;,&quot;itemData&quot;:{&quot;type&quot;:&quot;article-journal&quot;,&quot;id&quot;:&quot;2becaca8-07d5-3c25-be58-fa0863f14ca8&quot;,&quot;title&quot;:&quot;Early rehabilitation reduces the likelihood of developing intensive care unit-acquired weakness: a systematic review and meta-analysis&quot;,&quot;author&quot;:[{&quot;family&quot;:&quot;Anekwe&quot;,&quot;given&quot;:&quot;David E.&quot;,&quot;parse-names&quot;:false,&quot;dropping-particle&quot;:&quot;&quot;,&quot;non-dropping-particle&quot;:&quot;&quot;},{&quot;family&quot;:&quot;Biswas&quot;,&quot;given&quot;:&quot;Sharmistha&quot;,&quot;parse-names&quot;:false,&quot;dropping-particle&quot;:&quot;&quot;,&quot;non-dropping-particle&quot;:&quot;&quot;},{&quot;family&quot;:&quot;Bussières&quot;,&quot;given&quot;:&quot;André&quot;,&quot;parse-names&quot;:false,&quot;dropping-particle&quot;:&quot;&quot;,&quot;non-dropping-particle&quot;:&quot;&quot;},{&quot;family&quot;:&quot;Spahija&quot;,&quot;given&quot;:&quot;Jadranka&quot;,&quot;parse-names&quot;:false,&quot;dropping-particle&quot;:&quot;&quot;,&quot;non-dropping-particle&quot;:&quot;&quot;}],&quot;container-title&quot;:&quot;Physiotherapy&quot;,&quot;container-title-short&quot;:&quot;Physiotherapy&quot;,&quot;DOI&quot;:&quot;10.1016/j.physio.2019.12.004&quot;,&quot;ISSN&quot;:&quot;00319406&quot;,&quot;issued&quot;:{&quot;date-parts&quot;:[[2020,6]]},&quot;page&quot;:&quot;1-10&quot;,&quot;volume&quot;:&quot;107&quot;},&quot;isTemporary&quot;:false},{&quot;id&quot;:&quot;c535a8d4-a450-3424-84c0-cbb70477f077&quot;,&quot;itemData&quot;:{&quot;type&quot;:&quot;article-journal&quot;,&quot;id&quot;:&quot;c535a8d4-a450-3424-84c0-cbb70477f077&quot;,&quot;title&quot;:&quot;Effects of neuromuscular electrical stimulation in critically ill patients: A systematic review and meta-analysis of randomised controlled trials&quot;,&quot;author&quot;:[{&quot;family&quot;:&quot;Zayed&quot;,&quot;given&quot;:&quot;Y.&quot;,&quot;parse-names&quot;:false,&quot;dropping-particle&quot;:&quot;&quot;,&quot;non-dropping-particle&quot;:&quot;&quot;},{&quot;family&quot;:&quot;Kheiri&quot;,&quot;given&quot;:&quot;B.&quot;,&quot;parse-names&quot;:false,&quot;dropping-particle&quot;:&quot;&quot;,&quot;non-dropping-particle&quot;:&quot;&quot;},{&quot;family&quot;:&quot;Barbarawi&quot;,&quot;given&quot;:&quot;M.&quot;,&quot;parse-names&quot;:false,&quot;dropping-particle&quot;:&quot;&quot;,&quot;non-dropping-particle&quot;:&quot;&quot;},{&quot;family&quot;:&quot;Chahine&quot;,&quot;given&quot;:&quot;A.&quot;,&quot;parse-names&quot;:false,&quot;dropping-particle&quot;:&quot;&quot;,&quot;non-dropping-particle&quot;:&quot;&quot;},{&quot;family&quot;:&quot;Rashdan&quot;,&quot;given&quot;:&quot;L.&quot;,&quot;parse-names&quot;:false,&quot;dropping-particle&quot;:&quot;&quot;,&quot;non-dropping-particle&quot;:&quot;&quot;},{&quot;family&quot;:&quot;Chintalapati&quot;,&quot;given&quot;:&quot;S.&quot;,&quot;parse-names&quot;:false,&quot;dropping-particle&quot;:&quot;&quot;,&quot;non-dropping-particle&quot;:&quot;&quot;},{&quot;family&quot;:&quot;Bachuwa&quot;,&quot;given&quot;:&quot;G.&quot;,&quot;parse-names&quot;:false,&quot;dropping-particle&quot;:&quot;&quot;,&quot;non-dropping-particle&quot;:&quot;&quot;},{&quot;family&quot;:&quot;Al-Sanouri&quot;,&quot;given&quot;:&quot;I.&quot;,&quot;parse-names&quot;:false,&quot;dropping-particle&quot;:&quot;&quot;,&quot;non-dropping-particle&quot;:&quot;&quot;}],&quot;container-title&quot;:&quot;Australian Critical Care&quot;,&quot;DOI&quot;:&quot;10.1016/j.aucc.2019.04.003&quot;,&quot;ISSN&quot;:&quot;10367314&quot;,&quot;issued&quot;:{&quot;date-parts&quot;:[[2020,3]]},&quot;page&quot;:&quot;203-210&quot;,&quot;issue&quot;:&quot;2&quot;,&quot;volume&quot;:&quot;33&quot;,&quot;container-title-short&quot;:&quot;&quot;},&quot;isTemporary&quot;:false}]},{&quot;citationID&quot;:&quot;MENDELEY_CITATION_bba3da0e-faaa-4ed3-8dd1-53fd9d4f920c&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&quot;,&quot;citationItems&quot;:[{&quot;id&quot;:&quot;f56fa3fe-e1ff-3021-8e60-c95b5ef348d5&quot;,&quot;itemData&quot;:{&quot;type&quot;:&quot;article-journal&quot;,&quot;id&quot;:&quot;f56fa3fe-e1ff-3021-8e60-c95b5ef348d5&quot;,&quot;title&quot;:&quot;Reliability of the PEDro scale for rating quality of randomized controlled trials.&quot;,&quot;author&quot;:[{&quot;family&quot;:&quot;Maher&quot;,&quot;given&quot;:&quot;Christopher G&quot;,&quot;parse-names&quot;:false,&quot;dropping-particle&quot;:&quot;&quot;,&quot;non-dropping-particle&quot;:&quot;&quot;},{&quot;family&quot;:&quot;Sherrington&quot;,&quot;given&quot;:&quot;Catherine&quot;,&quot;parse-names&quot;:false,&quot;dropping-particle&quot;:&quot;&quot;,&quot;non-dropping-particle&quot;:&quot;&quot;},{&quot;family&quot;:&quot;Herbert&quot;,&quot;given&quot;:&quot;Robert D&quot;,&quot;parse-names&quot;:false,&quot;dropping-particle&quot;:&quot;&quot;,&quot;non-dropping-particle&quot;:&quot;&quot;},{&quot;family&quot;:&quot;Moseley&quot;,&quot;given&quot;:&quot;Anne M&quot;,&quot;parse-names&quot;:false,&quot;dropping-particle&quot;:&quot;&quot;,&quot;non-dropping-particle&quot;:&quot;&quot;},{&quot;family&quot;:&quot;Elkins&quot;,&quot;given&quot;:&quot;Mark&quot;,&quot;parse-names&quot;:false,&quot;dropping-particle&quot;:&quot;&quot;,&quot;non-dropping-particle&quot;:&quot;&quot;}],&quot;container-title&quot;:&quot;Physical therapy&quot;,&quot;container-title-short&quot;:&quot;Phys Ther&quot;,&quot;ISSN&quot;:&quot;0031-9023&quot;,&quot;PMID&quot;:&quot;12882612&quot;,&quot;issued&quot;:{&quot;date-parts&quot;:[[2003,8]]},&quot;page&quot;:&quot;713-21&quot;,&quot;abstract&quot;:&quot;BACKGROUND AND PURPOSE Assessment of the quality of randomized controlled trials (RCTs) is common practice in systematic reviews. However, the reliability of data obtained with most quality assessment scales has not been established. This report describes 2 studies designed to investigate the reliability of data obtained with the Physiotherapy Evidence Database (PEDro) scale developed to rate the quality of RCTs evaluating physical therapist interventions. METHOD In the first study, 11 raters independently rated 25 RCTs randomly selected from the PEDro database. In the second study, 2 raters rated 120 RCTs randomly selected from the PEDro database, and disagreements were resolved by a third rater; this generated a set of individual rater and consensus ratings. The process was repeated by independent raters to create a second set of individual and consensus ratings. Reliability of ratings of PEDro scale items was calculated using multirater kappas, and reliability of the total (summed) score was calculated using intraclass correlation coefficients (ICC [1,1]). RESULTS The kappa value for each of the 11 items ranged from.36 to.80 for individual assessors and from.50 to.79 for consensus ratings generated by groups of 2 or 3 raters. The ICC for the total score was.56 (95% confidence interval=.47-.65) for ratings by individuals, and the ICC for consensus ratings was.68 (95% confidence interval=.57-.76). DISCUSSION AND CONCLUSION The reliability of ratings of PEDro scale items varied from \&quot;fair\&quot; to \&quot;substantial,\&quot; and the reliability of the total PEDro score was \&quot;fair\&quot; to \&quot;good.\&quot;&quot;,&quot;issue&quot;:&quot;8&quot;,&quot;volume&quot;:&quot;83&quot;},&quot;isTemporary&quot;:false}]},{&quot;citationID&quot;:&quot;MENDELEY_CITATION_0783340c-7368-4593-a361-9ff1fce4fccd&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&quot;,&quot;citationItems&quot;:[{&quot;id&quot;:&quot;7cd887f3-43cf-3459-bdaf-4585b8a872b9&quot;,&quot;itemData&quot;:{&quot;type&quot;:&quot;article-journal&quot;,&quot;id&quot;:&quot;7cd887f3-43cf-3459-bdaf-4585b8a872b9&quot;,&quot;title&quot;:&quot;The PEDro scale is a valid measure of the methodological quality of clinical trials: a demographic study&quot;,&quot;author&quot;:[{&quot;family&quot;:&quot;Morton&quot;,&quot;given&quot;:&quot;Natalie A.&quot;,&quot;parse-names&quot;:false,&quot;dropping-particle&quot;:&quot;&quot;,&quot;non-dropping-particle&quot;:&quot;de&quot;}],&quot;container-title&quot;:&quot;Australian Journal of Physiotherapy&quot;,&quot;DOI&quot;:&quot;10.1016/S0004-9514(09)70043-1&quot;,&quot;ISSN&quot;:&quot;00049514&quot;,&quot;issued&quot;:{&quot;date-parts&quot;:[[2009]]},&quot;page&quot;:&quot;129-133&quot;,&quot;issue&quot;:&quot;2&quot;,&quot;volume&quot;:&quot;55&quot;,&quot;container-title-short&quot;:&quot;&quot;},&quot;isTemporary&quot;:false}]},{&quot;citationID&quot;:&quot;MENDELEY_CITATION_eecae66d-315e-4936-94a5-e29af6ded8fa&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&quot;,&quot;citationItems&quot;:[{&quot;id&quot;:&quot;7df6d64e-0ddd-3660-8b85-b1d22b732948&quot;,&quot;itemData&quot;:{&quot;type&quot;:&quot;article-journal&quot;,&quot;id&quot;:&quot;7df6d64e-0ddd-3660-8b85-b1d22b732948&quot;,&quot;title&quot;:&quot;Clinimetrics: Physiotherapy Evidence Database (PEDro) Scale&quot;,&quot;author&quot;:[{&quot;family&quot;:&quot;Cashin&quot;,&quot;given&quot;:&quot;Aidan G&quot;,&quot;parse-names&quot;:false,&quot;dropping-particle&quot;:&quot;&quot;,&quot;non-dropping-particle&quot;:&quot;&quot;},{&quot;family&quot;:&quot;McAuley&quot;,&quot;given&quot;:&quot;James H&quot;,&quot;parse-names&quot;:false,&quot;dropping-particle&quot;:&quot;&quot;,&quot;non-dropping-particle&quot;:&quot;&quot;}],&quot;container-title&quot;:&quot;Journal of Physiotherapy&quot;,&quot;DOI&quot;:&quot;10.1016/j.jphys.2019.08.005&quot;,&quot;ISSN&quot;:&quot;18369553&quot;,&quot;issued&quot;:{&quot;date-parts&quot;:[[2020,1]]},&quot;page&quot;:&quot;59&quot;,&quot;issue&quot;:&quot;1&quot;,&quot;volume&quot;:&quot;66&quot;,&quot;container-title-short&quot;:&quot;&quot;},&quot;isTemporary&quot;:false}]},{&quot;citationID&quot;:&quot;MENDELEY_CITATION_038191b3-9e94-40ce-999f-b50737442ab7&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&quot;,&quot;citationItems&quot;:[{&quot;id&quot;:&quot;503353d1-7618-3316-bab1-25279d96ad20&quot;,&quot;itemData&quot;:{&quot;type&quot;:&quot;article-journal&quot;,&quot;id&quot;:&quot;503353d1-7618-3316-bab1-25279d96ad20&quot;,&quot;title&quot;:&quot;Systematic Reviews: Synthesis of Best Evidence for Clinical Decisions&quot;,&quot;author&quot;:[{&quot;family&quot;:&quot;Cook&quot;,&quot;given&quot;:&quot;Deborah J.&quot;,&quot;parse-names&quot;:false,&quot;dropping-particle&quot;:&quot;&quot;,&quot;non-dropping-particle&quot;:&quot;&quot;}],&quot;container-title&quot;:&quot;Annals of Internal Medicine&quot;,&quot;DOI&quot;:&quot;10.7326/0003-4819-126-5-199703010-00006&quot;,&quot;ISSN&quot;:&quot;0003-4819&quot;,&quot;issued&quot;:{&quot;date-parts&quot;:[[1997,3,1]]},&quot;page&quot;:&quot;376&quot;,&quot;issue&quot;:&quot;5&quot;,&quot;volume&quot;:&quot;126&quot;,&quot;container-title-short&quot;:&quot;&quot;},&quot;isTemporary&quot;:false}]},{&quot;citationID&quot;:&quot;MENDELEY_CITATION_efa28e46-70c6-4d64-9e43-7e83e61e6b30&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&quot;,&quot;citationItems&quot;:[{&quot;id&quot;:&quot;d743c20a-d7d9-310a-a8aa-539041b70ec7&quot;,&quot;itemData&quot;:{&quot;type&quot;:&quot;article-journal&quot;,&quot;id&quot;:&quot;d743c20a-d7d9-310a-a8aa-539041b70ec7&quot;,&quot;title&quot;:&quot;Updated Method Guidelines for Systematic Reviews in the Cochrane Collaboration Back Review Group&quot;,&quot;author&quot;:[{&quot;family&quot;:&quot;Tulder&quot;,&quot;given&quot;:&quot;Maurits&quot;,&quot;parse-names&quot;:false,&quot;dropping-particle&quot;:&quot;&quot;,&quot;non-dropping-particle&quot;:&quot;van&quot;},{&quot;family&quot;:&quot;Furlan&quot;,&quot;given&quot;:&quot;Andrea&quot;,&quot;parse-names&quot;:false,&quot;dropping-particle&quot;:&quot;&quot;,&quot;non-dropping-particle&quot;:&quot;&quot;},{&quot;family&quot;:&quot;Bombardier&quot;,&quot;given&quot;:&quot;Claire&quot;,&quot;parse-names&quot;:false,&quot;dropping-particle&quot;:&quot;&quot;,&quot;non-dropping-particle&quot;:&quot;&quot;},{&quot;family&quot;:&quot;Bouter&quot;,&quot;given&quot;:&quot;Lex&quot;,&quot;parse-names&quot;:false,&quot;dropping-particle&quot;:&quot;&quot;,&quot;non-dropping-particle&quot;:&quot;&quot;}],&quot;container-title&quot;:&quot;Spine&quot;,&quot;container-title-short&quot;:&quot;Spine (Phila Pa 1976)&quot;,&quot;DOI&quot;:&quot;10.1097/01.BRS.0000065484.95996.AF&quot;,&quot;ISSN&quot;:&quot;0362-2436&quot;,&quot;issued&quot;:{&quot;date-parts&quot;:[[2003,6]]},&quot;page&quot;:&quot;1290-1299&quot;,&quot;issue&quot;:&quot;12&quot;,&quot;volume&quot;:&quot;28&quot;},&quot;isTemporary&quot;:false}]},{&quot;citationID&quot;:&quot;MENDELEY_CITATION_aa926e3c-62b6-46fd-b4b0-4da43d0a1a23&quot;,&quot;properties&quot;:{&quot;noteIndex&quot;:0},&quot;isEdited&quot;:false,&quot;manualOverride&quot;:{&quot;isManuallyOverridden&quot;:false,&quot;citeprocText&quot;:&quot;&lt;sup&gt;18,19&lt;/sup&gt;&quot;,&quot;manualOverrideText&quot;:&quot;&quot;},&quot;citationTag&quot;:&quot;MENDELEY_CITATION_v3_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&quot;,&quot;citationItems&quot;:[{&quot;id&quot;:&quot;503353d1-7618-3316-bab1-25279d96ad20&quot;,&quot;itemData&quot;:{&quot;type&quot;:&quot;article-journal&quot;,&quot;id&quot;:&quot;503353d1-7618-3316-bab1-25279d96ad20&quot;,&quot;title&quot;:&quot;Systematic Reviews: Synthesis of Best Evidence for Clinical Decisions&quot;,&quot;author&quot;:[{&quot;family&quot;:&quot;Cook&quot;,&quot;given&quot;:&quot;Deborah J.&quot;,&quot;parse-names&quot;:false,&quot;dropping-particle&quot;:&quot;&quot;,&quot;non-dropping-particle&quot;:&quot;&quot;}],&quot;container-title&quot;:&quot;Annals of Internal Medicine&quot;,&quot;DOI&quot;:&quot;10.7326/0003-4819-126-5-199703010-00006&quot;,&quot;ISSN&quot;:&quot;0003-4819&quot;,&quot;issued&quot;:{&quot;date-parts&quot;:[[1997,3,1]]},&quot;page&quot;:&quot;376&quot;,&quot;issue&quot;:&quot;5&quot;,&quot;volume&quot;:&quot;126&quot;,&quot;container-title-short&quot;:&quot;&quot;},&quot;isTemporary&quot;:false},{&quot;id&quot;:&quot;d743c20a-d7d9-310a-a8aa-539041b70ec7&quot;,&quot;itemData&quot;:{&quot;type&quot;:&quot;article-journal&quot;,&quot;id&quot;:&quot;d743c20a-d7d9-310a-a8aa-539041b70ec7&quot;,&quot;title&quot;:&quot;Updated Method Guidelines for Systematic Reviews in the Cochrane Collaboration Back Review Group&quot;,&quot;author&quot;:[{&quot;family&quot;:&quot;Tulder&quot;,&quot;given&quot;:&quot;Maurits&quot;,&quot;parse-names&quot;:false,&quot;dropping-particle&quot;:&quot;&quot;,&quot;non-dropping-particle&quot;:&quot;van&quot;},{&quot;family&quot;:&quot;Furlan&quot;,&quot;given&quot;:&quot;Andrea&quot;,&quot;parse-names&quot;:false,&quot;dropping-particle&quot;:&quot;&quot;,&quot;non-dropping-particle&quot;:&quot;&quot;},{&quot;family&quot;:&quot;Bombardier&quot;,&quot;given&quot;:&quot;Claire&quot;,&quot;parse-names&quot;:false,&quot;dropping-particle&quot;:&quot;&quot;,&quot;non-dropping-particle&quot;:&quot;&quot;},{&quot;family&quot;:&quot;Bouter&quot;,&quot;given&quot;:&quot;Lex&quot;,&quot;parse-names&quot;:false,&quot;dropping-particle&quot;:&quot;&quot;,&quot;non-dropping-particle&quot;:&quot;&quot;}],&quot;container-title&quot;:&quot;Spine&quot;,&quot;container-title-short&quot;:&quot;Spine (Phila Pa 1976)&quot;,&quot;DOI&quot;:&quot;10.1097/01.BRS.0000065484.95996.AF&quot;,&quot;ISSN&quot;:&quot;0362-2436&quot;,&quot;issued&quot;:{&quot;date-parts&quot;:[[2003,6]]},&quot;page&quot;:&quot;1290-1299&quot;,&quot;issue&quot;:&quot;12&quot;,&quot;volume&quot;:&quot;28&quot;},&quot;isTemporary&quot;:false}]},{&quot;citationID&quot;:&quot;MENDELEY_CITATION_50222398-db18-40df-a1e6-9c09273d22fe&quot;,&quot;properties&quot;:{&quot;noteIndex&quot;:0},&quot;isEdited&quot;:false,&quot;manualOverride&quot;:{&quot;isManuallyOverridden&quot;:false,&quot;citeprocText&quot;:&quot;&lt;sup&gt;20–24&lt;/sup&gt;&quot;,&quot;manualOverrideText&quot;:&quot;&quot;},&quot;citationTag&quot;:&quot;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id&quot;:&quot;fb1c5437-bf56-3f54-9816-dcb5d73512fe&quot;,&quot;itemData&quot;:{&quot;type&quot;:&quot;article-journal&quot;,&quot;id&quot;:&quot;fb1c5437-bf56-3f54-9816-dcb5d73512fe&quot;,&quot;title&quot;:&quot;Effect of Transcutaneous Electrical Neuromuscular Stimulation on Myopathy in Intensive Care Patients&quot;,&quot;author&quot;:[{&quot;family&quot;:&quot;Koutsioumpa&quot;,&quot;given&quot;:&quot;Evangelia&quot;,&quot;parse-names&quot;:false,&quot;dropping-particle&quot;:&quot;&quot;,&quot;non-dropping-particle&quot;:&quot;&quot;},{&quot;family&quot;:&quot;Makris&quot;,&quot;given&quot;:&quot;Demosthenes&quot;,&quot;parse-names&quot;:false,&quot;dropping-particle&quot;:&quot;&quot;,&quot;non-dropping-particle&quot;:&quot;&quot;},{&quot;family&quot;:&quot;Theochari&quot;,&quot;given&quot;:&quot;Athina&quot;,&quot;parse-names&quot;:false,&quot;dropping-particle&quot;:&quot;&quot;,&quot;non-dropping-particle&quot;:&quot;&quot;},{&quot;family&quot;:&quot;Bagka&quot;,&quot;given&quot;:&quot;Dimitra&quot;,&quot;parse-names&quot;:false,&quot;dropping-particle&quot;:&quot;&quot;,&quot;non-dropping-particle&quot;:&quot;&quot;},{&quot;family&quot;:&quot;Stathakis&quot;,&quot;given&quot;:&quot;Stathis&quot;,&quot;parse-names&quot;:false,&quot;dropping-particle&quot;:&quot;&quot;,&quot;non-dropping-particle&quot;:&quot;&quot;},{&quot;family&quot;:&quot;Manoulakas&quot;,&quot;given&quot;:&quot;Efstratios&quot;,&quot;parse-names&quot;:false,&quot;dropping-particle&quot;:&quot;&quot;,&quot;non-dropping-particle&quot;:&quot;&quot;},{&quot;family&quot;:&quot;Sgantzos&quot;,&quot;given&quot;:&quot;Markos&quot;,&quot;parse-names&quot;:false,&quot;dropping-particle&quot;:&quot;&quot;,&quot;non-dropping-particle&quot;:&quot;&quot;},{&quot;family&quot;:&quot;Zakynthinos&quot;,&quot;given&quot;:&quot;Epaminondas&quot;,&quot;parse-names&quot;:false,&quot;dropping-particle&quot;:&quot;&quot;,&quot;non-dropping-particle&quot;:&quot;&quot;}],&quot;container-title&quot;:&quot;American Journal of Critical Care&quot;,&quot;DOI&quot;:&quot;10.4037/ajcc2018311&quot;,&quot;ISSN&quot;:&quot;1062-3264&quot;,&quot;issued&quot;:{&quot;date-parts&quot;:[[2018,11,1]]},&quot;page&quot;:&quot;495-503&quot;,&quot;issue&quot;:&quot;6&quot;,&quot;volume&quot;:&quot;27&quot;,&quot;container-title-short&quot;:&quot;&quot;},&quot;isTemporary&quot;:false}]},{&quot;citationID&quot;:&quot;MENDELEY_CITATION_abe0def9-d9c5-4dbb-b85a-b6587c58cf70&quot;,&quot;properties&quot;:{&quot;noteIndex&quot;:0},&quot;isEdited&quot;:false,&quot;manualOverride&quot;:{&quot;isManuallyOverridden&quot;:false,&quot;citeprocText&quot;:&quot;&lt;sup&gt;25–30&lt;/sup&gt;&quot;,&quot;manualOverrideText&quot;:&quot;&quot;},&quot;citationTag&quot;:&quot;MENDELEY_CITATION_v3_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0s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0s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quot;,&quot;citationItems&quot;:[{&quot;id&quot;:&quot;3c8ef588-f4f0-3c34-8c96-eed0f0bdcd49&quot;,&quot;itemData&quot;:{&quot;type&quot;:&quot;article-journal&quot;,&quot;id&quot;:&quot;3c8ef588-f4f0-3c34-8c96-eed0f0bdcd49&quot;,&quot;title&quot;:&quot;Neuromuscular electrical stimulation combined with exercise decreases duration of mechanical ventilation in ICU patients: A randomized controlled trial.&quot;,&quot;author&quot;:[{&quot;family&quot;:&quot;Santos&quot;,&quot;given&quot;:&quot;Francisco Valdez&quot;,&quot;parse-names&quot;:false,&quot;dropping-particle&quot;:&quot;&quot;,&quot;non-dropping-particle&quot;:&quot;dos&quot;},{&quot;family&quot;:&quot;Cipriano&quot;,&quot;given&quot;:&quot;Gerson&quot;,&quot;parse-names&quot;:false,&quot;dropping-particle&quot;:&quot;&quot;,&quot;non-dropping-particle&quot;:&quot;&quot;},{&quot;family&quot;:&quot;Vieira&quot;,&quot;given&quot;:&quot;Luciana&quot;,&quot;parse-names&quot;:false,&quot;dropping-particle&quot;:&quot;&quot;,&quot;non-dropping-particle&quot;:&quot;&quot;},{&quot;family&quot;:&quot;Güntzel Chiappa&quot;,&quot;given&quot;:&quot;Adriana M&quot;,&quot;parse-names&quot;:false,&quot;dropping-particle&quot;:&quot;&quot;,&quot;non-dropping-particle&quot;:&quot;&quot;},{&quot;family&quot;:&quot;Cipriano&quot;,&quot;given&quot;:&quot;Graziella B F&quot;,&quot;parse-names&quot;:false,&quot;dropping-particle&quot;:&quot;&quot;,&quot;non-dropping-particle&quot;:&quot;&quot;},{&quot;family&quot;:&quot;Vieira&quot;,&quot;given&quot;:&quot;Paulo&quot;,&quot;parse-names&quot;:false,&quot;dropping-particle&quot;:&quot;&quot;,&quot;non-dropping-particle&quot;:&quot;&quot;},{&quot;family&quot;:&quot;Zago&quot;,&quot;given&quot;:&quot;Julio G&quot;,&quot;parse-names&quot;:false,&quot;dropping-particle&quot;:&quot;&quot;,&quot;non-dropping-particle&quot;:&quot;&quot;},{&quot;family&quot;:&quot;Castilhos&quot;,&quot;given&quot;:&quot;Mariah&quot;,&quot;parse-names&quot;:false,&quot;dropping-particle&quot;:&quot;&quot;,&quot;non-dropping-particle&quot;:&quot;&quot;},{&quot;family&quot;:&quot;Silva&quot;,&quot;given&quot;:&quot;Marianne L&quot;,&quot;parse-names&quot;:false,&quot;dropping-particle&quot;:&quot;&quot;,&quot;non-dropping-particle&quot;:&quot;da&quot;},{&quot;family&quot;:&quot;Chiappa&quot;,&quot;given&quot;:&quot;Gaspar R&quot;,&quot;parse-names&quot;:false,&quot;dropping-particle&quot;:&quot;&quot;,&quot;non-dropping-particle&quot;:&quot;&quot;}],&quot;container-title&quot;:&quot;Physiotherapy theory and practice&quot;,&quot;container-title-short&quot;:&quot;Physiother Theory Pract&quot;,&quot;DOI&quot;:&quot;10.1080/09593985.2018.1490363&quot;,&quot;ISSN&quot;:&quot;1532-5040&quot;,&quot;PMID&quot;:&quot;30321084&quot;,&quot;issued&quot;:{&quot;date-parts&quot;:[[2020,5]]},&quot;page&quot;:&quot;580-588&quot;,&quot;abstract&quot;:&quot;BACKGROUND Early mobilization can be employed to minimize the duration of intensive care. However, a protocol combining neuromuscular electrical stimulation (NMES) with early mobilization has not yet been tested in ICU patients. Our aim was to assess the efficacy of NMES, exercise (EX), and combined therapy (NMES + EX) on duration of mechanical ventilation (MV) in critically ill patients. METHODS The participants in this randomized double-blind trial were prospectively recruited within 24 hours following admission to the intensive care unit of a tertiary hospital. Eligible patients had 18 years of age or older; MV for less than 72 hours; and no known neuromuscular disease. Computer-generated permuted block randomization was used to assign patients to NMES, EX, NMES + EX, or standard care (control group). The main endpoint was duration of MV. Clinical characteristics were also evaluated and intention to treat analysis was employed. RESULTS One hundred forty-four patients were assessed for eligibility to participate in the trial, 51 of whom were enrolled and randomly allocated into four groups: 11 patients in the NMES group, 13 in the EX group, 12 in the NMES + EX group, and 15 in the control group (CG). Duration of MV (days) was significantly shorter in the combined therapy (5.7 ± 1.1) and NMEN (9.0 ± 7.0) groups in comparison to CG (14.8 ± 5.4). CONCLUSIONS NMES + EX consisting of NMES and active EXs was well tolerated and resulted in shorter duration of MV in comparison to standard care or isolated therapy (NMES or EX alone).&quot;,&quot;issue&quot;:&quot;5&quot;,&quot;volume&quot;:&quot;36&quot;},&quot;isTemporary&quot;:false},{&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32f3c1f3-f9a3-35f2-8e45-4fe2c88a4447&quot;,&quot;itemData&quot;:{&quot;type&quot;:&quot;article-journal&quot;,&quot;id&quot;:&quot;32f3c1f3-f9a3-35f2-8e45-4fe2c88a4447&quot;,&quot;title&quot;:&quot;Use of neuromuscular electrical stimulation to preserve the thickness of abdominal and chest muscles of critically ill patients: A randomized clinical trial&quot;,&quot;author&quot;:[{&quot;family&quot;:&quot;Acqua&quot;,&quot;given&quot;:&quot;A&quot;,&quot;parse-names&quot;:false,&quot;dropping-particle&quot;:&quot;&quot;,&quot;non-dropping-particle&quot;:&quot;&quot;},{&quot;family&quot;:&quot;Sachetti&quot;,&quot;given&quot;:&quot;A&quot;,&quot;parse-names&quot;:false,&quot;dropping-particle&quot;:&quot;&quot;,&quot;non-dropping-particle&quot;:&quot;&quot;},{&quot;family&quot;:&quot;Santos&quot;,&quot;given&quot;:&quot;L&quot;,&quot;parse-names&quot;:false,&quot;dropping-particle&quot;:&quot;&quot;,&quot;non-dropping-particle&quot;:&quot;&quot;},{&quot;family&quot;:&quot;Lemos&quot;,&quot;given&quot;:&quot;F&quot;,&quot;parse-names&quot;:false,&quot;dropping-particle&quot;:&quot;&quot;,&quot;non-dropping-particle&quot;:&quot;&quot;},{&quot;family&quot;:&quot;Bianchi&quot;,&quot;given&quot;:&quot;T&quot;,&quot;parse-names&quot;:false,&quot;dropping-particle&quot;:&quot;&quot;,&quot;non-dropping-particle&quot;:&quot;&quot;},{&quot;family&quot;:&quot;Naue&quot;,&quot;given&quot;:&quot;W&quot;,&quot;parse-names&quot;:false,&quot;dropping-particle&quot;:&quot;&quot;,&quot;non-dropping-particle&quot;:&quot;&quot;},{&quot;family&quot;:&quot;Dias&quot;,&quot;given&quot;:&quot;A&quot;,&quot;parse-names&quot;:false,&quot;dropping-particle&quot;:&quot;&quot;,&quot;non-dropping-particle&quot;:&quot;&quot;},{&quot;family&quot;:&quot;Sbruzzi&quot;,&quot;given&quot;:&quot;G&quot;,&quot;parse-names&quot;:false,&quot;dropping-particle&quot;:&quot;&quot;,&quot;non-dropping-particle&quot;:&quot;&quot;},{&quot;family&quot;:&quot;Vieira&quot;,&quot;given&quot;:&quot;S&quot;,&quot;parse-names&quot;:false,&quot;dropping-particle&quot;:&quot;&quot;,&quot;non-dropping-particle&quot;:&quot;&quot;}],&quot;container-title&quot;:&quot;Journal of Rehabilitation Medicine&quot;,&quot;DOI&quot;:&quot;10.2340/16501977-2168&quot;,&quot;ISSN&quot;:&quot;1650-1977&quot;,&quot;issued&quot;:{&quot;date-parts&quot;:[[2017]]},&quot;page&quot;:&quot;40-48&quot;,&quot;issue&quot;:&quot;1&quot;,&quot;volume&quot;:&quot;49&quot;,&quot;container-title-short&quot;:&quot;&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39287db0-bded-45e0-9b80-4ea48bf69ed9&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zkyODdkYjAtYmRlZC00NWUwLTliODAtNGVhNDhiZjY5ZWQ5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citationID&quot;:&quot;MENDELEY_CITATION_289b0cff-5ab4-4c2a-aa95-879661b0e88e&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jg5YjBjZmYtNWFiNC00YzJhLWFhOTUtODc5NjYxYjBlODhlIiwicHJvcGVydGllcyI6eyJub3RlSW5kZXgiOjB9LCJpc0VkaXRlZCI6ZmFsc2UsIm1hbnVhbE92ZXJyaWRlIjp7ImlzTWFudWFsbHlPdmVycmlkZGVuIjpmYWxzZSwiY2l0ZXByb2NUZXh0IjoiPHN1cD4zMDwvc3VwPiIsIm1hbnVhbE92ZXJyaWRlVGV4dCI6IiJ9LCJjaXRhdGlvbkl0ZW1zIjpb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quot;,&quot;citationItems&quot;:[{&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ad70a3ea-e614-4ade-bdce-6699554c3740&quot;,&quot;properties&quot;:{&quot;noteIndex&quot;:0},&quot;isEdited&quot;:false,&quot;manualOverride&quot;:{&quot;isManuallyOverridden&quot;:false,&quot;citeprocText&quot;:&quot;&lt;sup&gt;21,23,26,30&lt;/sup&gt;&quot;,&quot;manualOverrideText&quot;:&quot;&quot;},&quot;citationTag&quot;:&quot;MENDELEY_CITATION_v3_eyJjaXRhdGlvbklEIjoiTUVOREVMRVlfQ0lUQVRJT05fYWQ3MGEzZWEtZTYxNC00YWRlLWJkY2UtNjY5OTU1NGMzNzQwIiwicHJvcGVydGllcyI6eyJub3RlSW5kZXgiOjB9LCJpc0VkaXRlZCI6ZmFsc2UsIm1hbnVhbE92ZXJyaWRlIjp7ImlzTWFudWFsbHlPdmVycmlkZGVuIjpmYWxzZSwiY2l0ZXByb2NUZXh0IjoiPHN1cD4yMSwyMywyNiwzMD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&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75e4e27f-8ddf-4aa7-80f1-10be3f38d93c&quot;,&quot;properties&quot;:{&quot;noteIndex&quot;:0},&quot;isEdited&quot;:false,&quot;manualOverride&quot;:{&quot;isManuallyOverridden&quot;:false,&quot;citeprocText&quot;:&quot;&lt;sup&gt;20,24,29&lt;/sup&gt;&quot;,&quot;manualOverrideText&quot;:&quot;&quot;},&quot;citationTag&quot;:&quot;MENDELEY_CITATION_v3_eyJjaXRhdGlvbklEIjoiTUVOREVMRVlfQ0lUQVRJT05fNzVlNGUyN2YtOGRkZi00YWE3LTgwZjEtMTBiZTNmMzhkOTNjIiwicHJvcGVydGllcyI6eyJub3RlSW5kZXgiOjB9LCJpc0VkaXRlZCI6ZmFsc2UsIm1hbnVhbE92ZXJyaWRlIjp7ImlzTWFudWFsbHlPdmVycmlkZGVuIjpmYWxzZSwiY2l0ZXByb2NUZXh0IjoiPHN1cD4yMCwyNCwyOT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&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fb1c5437-bf56-3f54-9816-dcb5d73512fe&quot;,&quot;itemData&quot;:{&quot;type&quot;:&quot;article-journal&quot;,&quot;id&quot;:&quot;fb1c5437-bf56-3f54-9816-dcb5d73512fe&quot;,&quot;title&quot;:&quot;Effect of Transcutaneous Electrical Neuromuscular Stimulation on Myopathy in Intensive Care Patients&quot;,&quot;author&quot;:[{&quot;family&quot;:&quot;Koutsioumpa&quot;,&quot;given&quot;:&quot;Evangelia&quot;,&quot;parse-names&quot;:false,&quot;dropping-particle&quot;:&quot;&quot;,&quot;non-dropping-particle&quot;:&quot;&quot;},{&quot;family&quot;:&quot;Makris&quot;,&quot;given&quot;:&quot;Demosthenes&quot;,&quot;parse-names&quot;:false,&quot;dropping-particle&quot;:&quot;&quot;,&quot;non-dropping-particle&quot;:&quot;&quot;},{&quot;family&quot;:&quot;Theochari&quot;,&quot;given&quot;:&quot;Athina&quot;,&quot;parse-names&quot;:false,&quot;dropping-particle&quot;:&quot;&quot;,&quot;non-dropping-particle&quot;:&quot;&quot;},{&quot;family&quot;:&quot;Bagka&quot;,&quot;given&quot;:&quot;Dimitra&quot;,&quot;parse-names&quot;:false,&quot;dropping-particle&quot;:&quot;&quot;,&quot;non-dropping-particle&quot;:&quot;&quot;},{&quot;family&quot;:&quot;Stathakis&quot;,&quot;given&quot;:&quot;Stathis&quot;,&quot;parse-names&quot;:false,&quot;dropping-particle&quot;:&quot;&quot;,&quot;non-dropping-particle&quot;:&quot;&quot;},{&quot;family&quot;:&quot;Manoulakas&quot;,&quot;given&quot;:&quot;Efstratios&quot;,&quot;parse-names&quot;:false,&quot;dropping-particle&quot;:&quot;&quot;,&quot;non-dropping-particle&quot;:&quot;&quot;},{&quot;family&quot;:&quot;Sgantzos&quot;,&quot;given&quot;:&quot;Markos&quot;,&quot;parse-names&quot;:false,&quot;dropping-particle&quot;:&quot;&quot;,&quot;non-dropping-particle&quot;:&quot;&quot;},{&quot;family&quot;:&quot;Zakynthinos&quot;,&quot;given&quot;:&quot;Epaminondas&quot;,&quot;parse-names&quot;:false,&quot;dropping-particle&quot;:&quot;&quot;,&quot;non-dropping-particle&quot;:&quot;&quot;}],&quot;container-title&quot;:&quot;American Journal of Critical Care&quot;,&quot;DOI&quot;:&quot;10.4037/ajcc2018311&quot;,&quot;ISSN&quot;:&quot;1062-3264&quot;,&quot;issued&quot;:{&quot;date-parts&quot;:[[2018,11,1]]},&quot;page&quot;:&quot;495-503&quot;,&quot;issue&quot;:&quot;6&quot;,&quot;volume&quot;:&quot;27&quot;,&quot;container-title-short&quot;:&quot;&quot;},&quot;isTemporary&quot;:false}]},{&quot;citationID&quot;:&quot;MENDELEY_CITATION_e0f97ada-a0ea-48fe-b425-4a2355e449f5&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TBmOTdhZGEtYTBlYS00OGZlLWI0MjUtNGEyMzU1ZTQ0OWY1IiwicHJvcGVydGllcyI6eyJub3RlSW5kZXgiOjB9LCJpc0VkaXRlZCI6ZmFsc2UsIm1hbnVhbE92ZXJyaWRlIjp7ImlzTWFudWFsbHlPdmVycmlkZGVuIjpmYWxzZSwiY2l0ZXByb2NUZXh0IjoiPHN1cD4yNj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XX0=&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citationID&quot;:&quot;MENDELEY_CITATION_e9f08347-10c6-44ca-af08-14d139ea5fcc&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TlmMDgzNDctMTBjNi00NGNhLWFmMDgtMTRkMTM5ZWE1ZmNj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quot;,&quot;citationItems&quot;:[{&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citationID&quot;:&quot;MENDELEY_CITATION_6cc599fe-9d8f-47c6-ad60-9b0e8ccb29a4&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&quot;,&quot;citationItems&quot;:[{&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citationID&quot;:&quot;MENDELEY_CITATION_359983bf-8694-4777-8429-3c244efd2b71&quot;,&quot;properties&quot;:{&quot;noteIndex&quot;:0},&quot;isEdited&quot;:false,&quot;manualOverride&quot;:{&quot;isManuallyOverridden&quot;:false,&quot;citeprocText&quot;:&quot;&lt;sup&gt;20,22,29&lt;/sup&gt;&quot;,&quot;manualOverrideText&quot;:&quot;&quot;},&quot;citationTag&quot;:&quot;MENDELEY_CITATION_v3_eyJjaXRhdGlvbklEIjoiTUVOREVMRVlfQ0lUQVRJT05fMzU5OTgzYmYtODY5NC00Nzc3LTg0MjktM2MyNDRlZmQyYjcxIiwicHJvcGVydGllcyI6eyJub3RlSW5kZXgiOjB9LCJpc0VkaXRlZCI6ZmFsc2UsIm1hbnVhbE92ZXJyaWRlIjp7ImlzTWFudWFsbHlPdmVycmlkZGVuIjpmYWxzZSwiY2l0ZXByb2NUZXh0IjoiPHN1cD4yMCwyMiwyOT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citationID&quot;:&quot;MENDELEY_CITATION_2f90bf14-f1a3-4838-a8ea-882a212ac136&quot;,&quot;properties&quot;:{&quot;noteIndex&quot;:0},&quot;isEdited&quot;:false,&quot;manualOverride&quot;:{&quot;isManuallyOverridden&quot;:false,&quot;citeprocText&quot;:&quot;&lt;sup&gt;29,30&lt;/sup&gt;&quot;,&quot;manualOverrideText&quot;:&quot;&quot;},&quot;citationTag&quot;:&quot;MENDELEY_CITATION_v3_eyJjaXRhdGlvbklEIjoiTUVOREVMRVlfQ0lUQVRJT05fMmY5MGJmMTQtZjFhMy00ODM4LWE4ZWEtODgyYTIxMmFjMTM2IiwicHJvcGVydGllcyI6eyJub3RlSW5kZXgiOjB9LCJpc0VkaXRlZCI6ZmFsc2UsIm1hbnVhbE92ZXJyaWRlIjp7ImlzTWFudWFsbHlPdmVycmlkZGVuIjpmYWxzZSwiY2l0ZXByb2NUZXh0IjoiPHN1cD4yOSwzMD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quot;,&quot;citationItems&quot;:[{&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c82cb19b-e161-479a-8b9f-6c6faa1bb346&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zgyY2IxOWItZTE2MS00NzlhLThiOWYtNmM2ZmFhMWJiMzQ2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citationID&quot;:&quot;MENDELEY_CITATION_43cd0d3b-c488-439c-9e33-8b1620af623e&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&quot;,&quot;citationItems&quot;:[{&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citationID&quot;:&quot;MENDELEY_CITATION_47f3827a-de04-4d82-918f-5679edd7b19b&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&quot;,&quot;citationItems&quot;:[{&quot;id&quot;:&quot;3330c57c-0a2c-3e47-88c8-0929b5cd5d68&quot;,&quot;itemData&quot;:{&quot;type&quot;:&quot;article-journal&quot;,&quot;id&quot;:&quot;3330c57c-0a2c-3e47-88c8-0929b5cd5d68&quot;,&quot;title&quot;:&quot;Early intensive care unit mobility therapy in the treatment of acute respiratory failure*&quot;,&quot;author&quot;:[{&quot;family&quot;:&quot;Morris&quot;,&quot;given&quot;:&quot;Peter E.&quot;,&quot;parse-names&quot;:false,&quot;dropping-particle&quot;:&quot;&quot;,&quot;non-dropping-particle&quot;:&quot;&quot;},{&quot;family&quot;:&quot;Goad&quot;,&quot;given&quot;:&quot;Amanda&quot;,&quot;parse-names&quot;:false,&quot;dropping-particle&quot;:&quot;&quot;,&quot;non-dropping-particle&quot;:&quot;&quot;},{&quot;family&quot;:&quot;Thompson&quot;,&quot;given&quot;:&quot;Clifton&quot;,&quot;parse-names&quot;:false,&quot;dropping-particle&quot;:&quot;&quot;,&quot;non-dropping-particle&quot;:&quot;&quot;},{&quot;family&quot;:&quot;Taylor&quot;,&quot;given&quot;:&quot;Karen&quot;,&quot;parse-names&quot;:false,&quot;dropping-particle&quot;:&quot;&quot;,&quot;non-dropping-particle&quot;:&quot;&quot;},{&quot;family&quot;:&quot;Harry&quot;,&quot;given&quot;:&quot;Bethany&quot;,&quot;parse-names&quot;:false,&quot;dropping-particle&quot;:&quot;&quot;,&quot;non-dropping-particle&quot;:&quot;&quot;},{&quot;family&quot;:&quot;Passmore&quot;,&quot;given&quot;:&quot;Leah&quot;,&quot;parse-names&quot;:false,&quot;dropping-particle&quot;:&quot;&quot;,&quot;non-dropping-particle&quot;:&quot;&quot;},{&quot;family&quot;:&quot;Ross&quot;,&quot;given&quot;:&quot;Amelia&quot;,&quot;parse-names&quot;:false,&quot;dropping-particle&quot;:&quot;&quot;,&quot;non-dropping-particle&quot;:&quot;&quot;},{&quot;family&quot;:&quot;Anderson&quot;,&quot;given&quot;:&quot;Laura&quot;,&quot;parse-names&quot;:false,&quot;dropping-particle&quot;:&quot;&quot;,&quot;non-dropping-particle&quot;:&quot;&quot;},{&quot;family&quot;:&quot;Baker&quot;,&quot;given&quot;:&quot;Shirley&quot;,&quot;parse-names&quot;:false,&quot;dropping-particle&quot;:&quot;&quot;,&quot;non-dropping-particle&quot;:&quot;&quot;},{&quot;family&quot;:&quot;Sanchez&quot;,&quot;given&quot;:&quot;Mary&quot;,&quot;parse-names&quot;:false,&quot;dropping-particle&quot;:&quot;&quot;,&quot;non-dropping-particle&quot;:&quot;&quot;},{&quot;family&quot;:&quot;Penley&quot;,&quot;given&quot;:&quot;Lauretta&quot;,&quot;parse-names&quot;:false,&quot;dropping-particle&quot;:&quot;&quot;,&quot;non-dropping-particle&quot;:&quot;&quot;},{&quot;family&quot;:&quot;Howard&quot;,&quot;given&quot;:&quot;April&quot;,&quot;parse-names&quot;:false,&quot;dropping-particle&quot;:&quot;&quot;,&quot;non-dropping-particle&quot;:&quot;&quot;},{&quot;family&quot;:&quot;Dixon&quot;,&quot;given&quot;:&quot;Luz&quot;,&quot;parse-names&quot;:false,&quot;dropping-particle&quot;:&quot;&quot;,&quot;non-dropping-particle&quot;:&quot;&quot;},{&quot;family&quot;:&quot;Leach&quot;,&quot;given&quot;:&quot;Susan&quot;,&quot;parse-names&quot;:false,&quot;dropping-particle&quot;:&quot;&quot;,&quot;non-dropping-particle&quot;:&quot;&quot;},{&quot;family&quot;:&quot;Small&quot;,&quot;given&quot;:&quot;Ronald&quot;,&quot;parse-names&quot;:false,&quot;dropping-particle&quot;:&quot;&quot;,&quot;non-dropping-particle&quot;:&quot;&quot;},{&quot;family&quot;:&quot;Hite&quot;,&quot;given&quot;:&quot;R Duncan&quot;,&quot;parse-names&quot;:false,&quot;dropping-particle&quot;:&quot;&quot;,&quot;non-dropping-particle&quot;:&quot;&quot;},{&quot;family&quot;:&quot;Haponik&quot;,&quot;given&quot;:&quot;Edward&quot;,&quot;parse-names&quot;:false,&quot;dropping-particle&quot;:&quot;&quot;,&quot;non-dropping-particle&quot;:&quot;&quot;}],&quot;container-title&quot;:&quot;Critical Care Medicine&quot;,&quot;DOI&quot;:&quot;10.1097/CCM.0b013e318180b90e&quot;,&quot;ISSN&quot;:&quot;0090-3493&quot;,&quot;issued&quot;:{&quot;date-parts&quot;:[[2008,8]]},&quot;page&quot;:&quot;2238-2243&quot;,&quot;issue&quot;:&quot;8&quot;,&quot;volume&quot;:&quot;36&quot;,&quot;container-title-short&quot;:&quot;&quot;},&quot;isTemporary&quot;:false}]},{&quot;citationID&quot;:&quot;MENDELEY_CITATION_75608985-6e3a-4c01-b5fa-3c5fc3f81859&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&quot;,&quot;citationItems&quot;:[{&quot;id&quot;:&quot;3330c57c-0a2c-3e47-88c8-0929b5cd5d68&quot;,&quot;itemData&quot;:{&quot;type&quot;:&quot;article-journal&quot;,&quot;id&quot;:&quot;3330c57c-0a2c-3e47-88c8-0929b5cd5d68&quot;,&quot;title&quot;:&quot;Early intensive care unit mobility therapy in the treatment of acute respiratory failure*&quot;,&quot;author&quot;:[{&quot;family&quot;:&quot;Morris&quot;,&quot;given&quot;:&quot;Peter E.&quot;,&quot;parse-names&quot;:false,&quot;dropping-particle&quot;:&quot;&quot;,&quot;non-dropping-particle&quot;:&quot;&quot;},{&quot;family&quot;:&quot;Goad&quot;,&quot;given&quot;:&quot;Amanda&quot;,&quot;parse-names&quot;:false,&quot;dropping-particle&quot;:&quot;&quot;,&quot;non-dropping-particle&quot;:&quot;&quot;},{&quot;family&quot;:&quot;Thompson&quot;,&quot;given&quot;:&quot;Clifton&quot;,&quot;parse-names&quot;:false,&quot;dropping-particle&quot;:&quot;&quot;,&quot;non-dropping-particle&quot;:&quot;&quot;},{&quot;family&quot;:&quot;Taylor&quot;,&quot;given&quot;:&quot;Karen&quot;,&quot;parse-names&quot;:false,&quot;dropping-particle&quot;:&quot;&quot;,&quot;non-dropping-particle&quot;:&quot;&quot;},{&quot;family&quot;:&quot;Harry&quot;,&quot;given&quot;:&quot;Bethany&quot;,&quot;parse-names&quot;:false,&quot;dropping-particle&quot;:&quot;&quot;,&quot;non-dropping-particle&quot;:&quot;&quot;},{&quot;family&quot;:&quot;Passmore&quot;,&quot;given&quot;:&quot;Leah&quot;,&quot;parse-names&quot;:false,&quot;dropping-particle&quot;:&quot;&quot;,&quot;non-dropping-particle&quot;:&quot;&quot;},{&quot;family&quot;:&quot;Ross&quot;,&quot;given&quot;:&quot;Amelia&quot;,&quot;parse-names&quot;:false,&quot;dropping-particle&quot;:&quot;&quot;,&quot;non-dropping-particle&quot;:&quot;&quot;},{&quot;family&quot;:&quot;Anderson&quot;,&quot;given&quot;:&quot;Laura&quot;,&quot;parse-names&quot;:false,&quot;dropping-particle&quot;:&quot;&quot;,&quot;non-dropping-particle&quot;:&quot;&quot;},{&quot;family&quot;:&quot;Baker&quot;,&quot;given&quot;:&quot;Shirley&quot;,&quot;parse-names&quot;:false,&quot;dropping-particle&quot;:&quot;&quot;,&quot;non-dropping-particle&quot;:&quot;&quot;},{&quot;family&quot;:&quot;Sanchez&quot;,&quot;given&quot;:&quot;Mary&quot;,&quot;parse-names&quot;:false,&quot;dropping-particle&quot;:&quot;&quot;,&quot;non-dropping-particle&quot;:&quot;&quot;},{&quot;family&quot;:&quot;Penley&quot;,&quot;given&quot;:&quot;Lauretta&quot;,&quot;parse-names&quot;:false,&quot;dropping-particle&quot;:&quot;&quot;,&quot;non-dropping-particle&quot;:&quot;&quot;},{&quot;family&quot;:&quot;Howard&quot;,&quot;given&quot;:&quot;April&quot;,&quot;parse-names&quot;:false,&quot;dropping-particle&quot;:&quot;&quot;,&quot;non-dropping-particle&quot;:&quot;&quot;},{&quot;family&quot;:&quot;Dixon&quot;,&quot;given&quot;:&quot;Luz&quot;,&quot;parse-names&quot;:false,&quot;dropping-particle&quot;:&quot;&quot;,&quot;non-dropping-particle&quot;:&quot;&quot;},{&quot;family&quot;:&quot;Leach&quot;,&quot;given&quot;:&quot;Susan&quot;,&quot;parse-names&quot;:false,&quot;dropping-particle&quot;:&quot;&quot;,&quot;non-dropping-particle&quot;:&quot;&quot;},{&quot;family&quot;:&quot;Small&quot;,&quot;given&quot;:&quot;Ronald&quot;,&quot;parse-names&quot;:false,&quot;dropping-particle&quot;:&quot;&quot;,&quot;non-dropping-particle&quot;:&quot;&quot;},{&quot;family&quot;:&quot;Hite&quot;,&quot;given&quot;:&quot;R Duncan&quot;,&quot;parse-names&quot;:false,&quot;dropping-particle&quot;:&quot;&quot;,&quot;non-dropping-particle&quot;:&quot;&quot;},{&quot;family&quot;:&quot;Haponik&quot;,&quot;given&quot;:&quot;Edward&quot;,&quot;parse-names&quot;:false,&quot;dropping-particle&quot;:&quot;&quot;,&quot;non-dropping-particle&quot;:&quot;&quot;}],&quot;container-title&quot;:&quot;Critical Care Medicine&quot;,&quot;DOI&quot;:&quot;10.1097/CCM.0b013e318180b90e&quot;,&quot;ISSN&quot;:&quot;0090-3493&quot;,&quot;issued&quot;:{&quot;date-parts&quot;:[[2008,8]]},&quot;page&quot;:&quot;2238-2243&quot;,&quot;issue&quot;:&quot;8&quot;,&quot;volume&quot;:&quot;36&quot;,&quot;container-title-short&quot;:&quot;&quot;},&quot;isTemporary&quot;:false}]},{&quot;citationID&quot;:&quot;MENDELEY_CITATION_2a0f515d-3230-40ec-8e85-79419ae4be8e&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&quot;,&quot;citationItems&quot;:[{&quot;id&quot;:&quot;0bdfe251-0a7e-3e5d-8d84-c78d78ba125b&quot;,&quot;itemData&quot;:{&quot;type&quot;:&quot;article-journal&quot;,&quot;id&quot;:&quot;0bdfe251-0a7e-3e5d-8d84-c78d78ba125b&quot;,&quot;title&quot;:&quot;Early physical and occupational therapy in mechanically ventilated, critically ill patients: a randomised controlled trial&quot;,&quot;author&quot;:[{&quot;family&quot;:&quot;Schweickert&quot;,&quot;given&quot;:&quot;William D&quot;,&quot;parse-names&quot;:false,&quot;dropping-particle&quot;:&quot;&quot;,&quot;non-dropping-particle&quot;:&quot;&quot;},{&quot;family&quot;:&quot;Pohlman&quot;,&quot;given&quot;:&quot;Mark C&quot;,&quot;parse-names&quot;:false,&quot;dropping-particle&quot;:&quot;&quot;,&quot;non-dropping-particle&quot;:&quot;&quot;},{&quot;family&quot;:&quot;Pohlman&quot;,&quot;given&quot;:&quot;Anne S&quot;,&quot;parse-names&quot;:false,&quot;dropping-particle&quot;:&quot;&quot;,&quot;non-dropping-particle&quot;:&quot;&quot;},{&quot;family&quot;:&quot;Nigos&quot;,&quot;given&quot;:&quot;Celerina&quot;,&quot;parse-names&quot;:false,&quot;dropping-particle&quot;:&quot;&quot;,&quot;non-dropping-particle&quot;:&quot;&quot;},{&quot;family&quot;:&quot;Pawlik&quot;,&quot;given&quot;:&quot;Amy J&quot;,&quot;parse-names&quot;:false,&quot;dropping-particle&quot;:&quot;&quot;,&quot;non-dropping-particle&quot;:&quot;&quot;},{&quot;family&quot;:&quot;Esbrook&quot;,&quot;given&quot;:&quot;Cheryl L&quot;,&quot;parse-names&quot;:false,&quot;dropping-particle&quot;:&quot;&quot;,&quot;non-dropping-particle&quot;:&quot;&quot;},{&quot;family&quot;:&quot;Spears&quot;,&quot;given&quot;:&quot;Linda&quot;,&quot;parse-names&quot;:false,&quot;dropping-particle&quot;:&quot;&quot;,&quot;non-dropping-particle&quot;:&quot;&quot;},{&quot;family&quot;:&quot;Miller&quot;,&quot;given&quot;:&quot;Megan&quot;,&quot;parse-names&quot;:false,&quot;dropping-particle&quot;:&quot;&quot;,&quot;non-dropping-particle&quot;:&quot;&quot;},{&quot;family&quot;:&quot;Franczyk&quot;,&quot;given&quot;:&quot;Mietka&quot;,&quot;parse-names&quot;:false,&quot;dropping-particle&quot;:&quot;&quot;,&quot;non-dropping-particle&quot;:&quot;&quot;},{&quot;family&quot;:&quot;Deprizio&quot;,&quot;given&quot;:&quot;Deanna&quot;,&quot;parse-names&quot;:false,&quot;dropping-particle&quot;:&quot;&quot;,&quot;non-dropping-particle&quot;:&quot;&quot;},{&quot;family&quot;:&quot;Schmidt&quot;,&quot;given&quot;:&quot;Gregory A&quot;,&quot;parse-names&quot;:false,&quot;dropping-particle&quot;:&quot;&quot;,&quot;non-dropping-particle&quot;:&quot;&quot;},{&quot;family&quot;:&quot;Bowman&quot;,&quot;given&quot;:&quot;Amy&quot;,&quot;parse-names&quot;:false,&quot;dropping-particle&quot;:&quot;&quot;,&quot;non-dropping-particle&quot;:&quot;&quot;},{&quot;family&quot;:&quot;Barr&quot;,&quot;given&quot;:&quot;Rhonda&quot;,&quot;parse-names&quot;:false,&quot;dropping-particle&quot;:&quot;&quot;,&quot;non-dropping-particle&quot;:&quot;&quot;},{&quot;family&quot;:&quot;McCallister&quot;,&quot;given&quot;:&quot;Kathryn E&quot;,&quot;parse-names&quot;:false,&quot;dropping-particle&quot;:&quot;&quot;,&quot;non-dropping-particle&quot;:&quot;&quot;},{&quot;family&quot;:&quot;Hall&quot;,&quot;given&quot;:&quot;Jesse B&quot;,&quot;parse-names&quot;:false,&quot;dropping-particle&quot;:&quot;&quot;,&quot;non-dropping-particle&quot;:&quot;&quot;},{&quot;family&quot;:&quot;Kress&quot;,&quot;given&quot;:&quot;John P&quot;,&quot;parse-names&quot;:false,&quot;dropping-particle&quot;:&quot;&quot;,&quot;non-dropping-particle&quot;:&quot;&quot;}],&quot;container-title&quot;:&quot;The Lancet&quot;,&quot;DOI&quot;:&quot;10.1016/S0140-6736(09)60658-9&quot;,&quot;ISSN&quot;:&quot;01406736&quot;,&quot;issued&quot;:{&quot;date-parts&quot;:[[2009,5]]},&quot;page&quot;:&quot;1874-1882&quot;,&quot;issue&quot;:&quot;9678&quot;,&quot;volume&quot;:&quot;373&quot;,&quot;container-title-short&quot;:&quot;&quot;},&quot;isTemporary&quot;:false}]},{&quot;citationID&quot;:&quot;MENDELEY_CITATION_8d705bb8-e792-4946-988c-d986f9f694ee&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&quot;,&quot;citationItems&quot;:[{&quot;id&quot;:&quot;0bdfe251-0a7e-3e5d-8d84-c78d78ba125b&quot;,&quot;itemData&quot;:{&quot;type&quot;:&quot;article-journal&quot;,&quot;id&quot;:&quot;0bdfe251-0a7e-3e5d-8d84-c78d78ba125b&quot;,&quot;title&quot;:&quot;Early physical and occupational therapy in mechanically ventilated, critically ill patients: a randomised controlled trial&quot;,&quot;author&quot;:[{&quot;family&quot;:&quot;Schweickert&quot;,&quot;given&quot;:&quot;William D&quot;,&quot;parse-names&quot;:false,&quot;dropping-particle&quot;:&quot;&quot;,&quot;non-dropping-particle&quot;:&quot;&quot;},{&quot;family&quot;:&quot;Pohlman&quot;,&quot;given&quot;:&quot;Mark C&quot;,&quot;parse-names&quot;:false,&quot;dropping-particle&quot;:&quot;&quot;,&quot;non-dropping-particle&quot;:&quot;&quot;},{&quot;family&quot;:&quot;Pohlman&quot;,&quot;given&quot;:&quot;Anne S&quot;,&quot;parse-names&quot;:false,&quot;dropping-particle&quot;:&quot;&quot;,&quot;non-dropping-particle&quot;:&quot;&quot;},{&quot;family&quot;:&quot;Nigos&quot;,&quot;given&quot;:&quot;Celerina&quot;,&quot;parse-names&quot;:false,&quot;dropping-particle&quot;:&quot;&quot;,&quot;non-dropping-particle&quot;:&quot;&quot;},{&quot;family&quot;:&quot;Pawlik&quot;,&quot;given&quot;:&quot;Amy J&quot;,&quot;parse-names&quot;:false,&quot;dropping-particle&quot;:&quot;&quot;,&quot;non-dropping-particle&quot;:&quot;&quot;},{&quot;family&quot;:&quot;Esbrook&quot;,&quot;given&quot;:&quot;Cheryl L&quot;,&quot;parse-names&quot;:false,&quot;dropping-particle&quot;:&quot;&quot;,&quot;non-dropping-particle&quot;:&quot;&quot;},{&quot;family&quot;:&quot;Spears&quot;,&quot;given&quot;:&quot;Linda&quot;,&quot;parse-names&quot;:false,&quot;dropping-particle&quot;:&quot;&quot;,&quot;non-dropping-particle&quot;:&quot;&quot;},{&quot;family&quot;:&quot;Miller&quot;,&quot;given&quot;:&quot;Megan&quot;,&quot;parse-names&quot;:false,&quot;dropping-particle&quot;:&quot;&quot;,&quot;non-dropping-particle&quot;:&quot;&quot;},{&quot;family&quot;:&quot;Franczyk&quot;,&quot;given&quot;:&quot;Mietka&quot;,&quot;parse-names&quot;:false,&quot;dropping-particle&quot;:&quot;&quot;,&quot;non-dropping-particle&quot;:&quot;&quot;},{&quot;family&quot;:&quot;Deprizio&quot;,&quot;given&quot;:&quot;Deanna&quot;,&quot;parse-names&quot;:false,&quot;dropping-particle&quot;:&quot;&quot;,&quot;non-dropping-particle&quot;:&quot;&quot;},{&quot;family&quot;:&quot;Schmidt&quot;,&quot;given&quot;:&quot;Gregory A&quot;,&quot;parse-names&quot;:false,&quot;dropping-particle&quot;:&quot;&quot;,&quot;non-dropping-particle&quot;:&quot;&quot;},{&quot;family&quot;:&quot;Bowman&quot;,&quot;given&quot;:&quot;Amy&quot;,&quot;parse-names&quot;:false,&quot;dropping-particle&quot;:&quot;&quot;,&quot;non-dropping-particle&quot;:&quot;&quot;},{&quot;family&quot;:&quot;Barr&quot;,&quot;given&quot;:&quot;Rhonda&quot;,&quot;parse-names&quot;:false,&quot;dropping-particle&quot;:&quot;&quot;,&quot;non-dropping-particle&quot;:&quot;&quot;},{&quot;family&quot;:&quot;McCallister&quot;,&quot;given&quot;:&quot;Kathryn E&quot;,&quot;parse-names&quot;:false,&quot;dropping-particle&quot;:&quot;&quot;,&quot;non-dropping-particle&quot;:&quot;&quot;},{&quot;family&quot;:&quot;Hall&quot;,&quot;given&quot;:&quot;Jesse B&quot;,&quot;parse-names&quot;:false,&quot;dropping-particle&quot;:&quot;&quot;,&quot;non-dropping-particle&quot;:&quot;&quot;},{&quot;family&quot;:&quot;Kress&quot;,&quot;given&quot;:&quot;John P&quot;,&quot;parse-names&quot;:false,&quot;dropping-particle&quot;:&quot;&quot;,&quot;non-dropping-particle&quot;:&quot;&quot;}],&quot;container-title&quot;:&quot;The Lancet&quot;,&quot;DOI&quot;:&quot;10.1016/S0140-6736(09)60658-9&quot;,&quot;ISSN&quot;:&quot;01406736&quot;,&quot;issued&quot;:{&quot;date-parts&quot;:[[2009,5]]},&quot;page&quot;:&quot;1874-1882&quot;,&quot;issue&quot;:&quot;9678&quot;,&quot;volume&quot;:&quot;373&quot;,&quot;container-title-short&quot;:&quot;&quot;},&quot;isTemporary&quot;:false}]},{&quot;citationID&quot;:&quot;MENDELEY_CITATION_5a9e5194-f37e-4d0e-bddf-0da4d563076e&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&quot;,&quot;citationItems&quot;:[{&quot;id&quot;:&quot;3330c57c-0a2c-3e47-88c8-0929b5cd5d68&quot;,&quot;itemData&quot;:{&quot;type&quot;:&quot;article-journal&quot;,&quot;id&quot;:&quot;3330c57c-0a2c-3e47-88c8-0929b5cd5d68&quot;,&quot;title&quot;:&quot;Early intensive care unit mobility therapy in the treatment of acute respiratory failure*&quot;,&quot;author&quot;:[{&quot;family&quot;:&quot;Morris&quot;,&quot;given&quot;:&quot;Peter E.&quot;,&quot;parse-names&quot;:false,&quot;dropping-particle&quot;:&quot;&quot;,&quot;non-dropping-particle&quot;:&quot;&quot;},{&quot;family&quot;:&quot;Goad&quot;,&quot;given&quot;:&quot;Amanda&quot;,&quot;parse-names&quot;:false,&quot;dropping-particle&quot;:&quot;&quot;,&quot;non-dropping-particle&quot;:&quot;&quot;},{&quot;family&quot;:&quot;Thompson&quot;,&quot;given&quot;:&quot;Clifton&quot;,&quot;parse-names&quot;:false,&quot;dropping-particle&quot;:&quot;&quot;,&quot;non-dropping-particle&quot;:&quot;&quot;},{&quot;family&quot;:&quot;Taylor&quot;,&quot;given&quot;:&quot;Karen&quot;,&quot;parse-names&quot;:false,&quot;dropping-particle&quot;:&quot;&quot;,&quot;non-dropping-particle&quot;:&quot;&quot;},{&quot;family&quot;:&quot;Harry&quot;,&quot;given&quot;:&quot;Bethany&quot;,&quot;parse-names&quot;:false,&quot;dropping-particle&quot;:&quot;&quot;,&quot;non-dropping-particle&quot;:&quot;&quot;},{&quot;family&quot;:&quot;Passmore&quot;,&quot;given&quot;:&quot;Leah&quot;,&quot;parse-names&quot;:false,&quot;dropping-particle&quot;:&quot;&quot;,&quot;non-dropping-particle&quot;:&quot;&quot;},{&quot;family&quot;:&quot;Ross&quot;,&quot;given&quot;:&quot;Amelia&quot;,&quot;parse-names&quot;:false,&quot;dropping-particle&quot;:&quot;&quot;,&quot;non-dropping-particle&quot;:&quot;&quot;},{&quot;family&quot;:&quot;Anderson&quot;,&quot;given&quot;:&quot;Laura&quot;,&quot;parse-names&quot;:false,&quot;dropping-particle&quot;:&quot;&quot;,&quot;non-dropping-particle&quot;:&quot;&quot;},{&quot;family&quot;:&quot;Baker&quot;,&quot;given&quot;:&quot;Shirley&quot;,&quot;parse-names&quot;:false,&quot;dropping-particle&quot;:&quot;&quot;,&quot;non-dropping-particle&quot;:&quot;&quot;},{&quot;family&quot;:&quot;Sanchez&quot;,&quot;given&quot;:&quot;Mary&quot;,&quot;parse-names&quot;:false,&quot;dropping-particle&quot;:&quot;&quot;,&quot;non-dropping-particle&quot;:&quot;&quot;},{&quot;family&quot;:&quot;Penley&quot;,&quot;given&quot;:&quot;Lauretta&quot;,&quot;parse-names&quot;:false,&quot;dropping-particle&quot;:&quot;&quot;,&quot;non-dropping-particle&quot;:&quot;&quot;},{&quot;family&quot;:&quot;Howard&quot;,&quot;given&quot;:&quot;April&quot;,&quot;parse-names&quot;:false,&quot;dropping-particle&quot;:&quot;&quot;,&quot;non-dropping-particle&quot;:&quot;&quot;},{&quot;family&quot;:&quot;Dixon&quot;,&quot;given&quot;:&quot;Luz&quot;,&quot;parse-names&quot;:false,&quot;dropping-particle&quot;:&quot;&quot;,&quot;non-dropping-particle&quot;:&quot;&quot;},{&quot;family&quot;:&quot;Leach&quot;,&quot;given&quot;:&quot;Susan&quot;,&quot;parse-names&quot;:false,&quot;dropping-particle&quot;:&quot;&quot;,&quot;non-dropping-particle&quot;:&quot;&quot;},{&quot;family&quot;:&quot;Small&quot;,&quot;given&quot;:&quot;Ronald&quot;,&quot;parse-names&quot;:false,&quot;dropping-particle&quot;:&quot;&quot;,&quot;non-dropping-particle&quot;:&quot;&quot;},{&quot;family&quot;:&quot;Hite&quot;,&quot;given&quot;:&quot;R Duncan&quot;,&quot;parse-names&quot;:false,&quot;dropping-particle&quot;:&quot;&quot;,&quot;non-dropping-particle&quot;:&quot;&quot;},{&quot;family&quot;:&quot;Haponik&quot;,&quot;given&quot;:&quot;Edward&quot;,&quot;parse-names&quot;:false,&quot;dropping-particle&quot;:&quot;&quot;,&quot;non-dropping-particle&quot;:&quot;&quot;}],&quot;container-title&quot;:&quot;Critical Care Medicine&quot;,&quot;DOI&quot;:&quot;10.1097/CCM.0b013e318180b90e&quot;,&quot;ISSN&quot;:&quot;0090-3493&quot;,&quot;issued&quot;:{&quot;date-parts&quot;:[[2008,8]]},&quot;page&quot;:&quot;2238-2243&quot;,&quot;issue&quot;:&quot;8&quot;,&quot;volume&quot;:&quot;36&quot;,&quot;container-title-short&quot;:&quot;&quot;},&quot;isTemporary&quot;:false}]},{&quot;citationID&quot;:&quot;MENDELEY_CITATION_e0795469-897c-477e-99fa-3548b9c5fe33&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&quot;,&quot;citationItems&quot;:[{&quot;id&quot;:&quot;3330c57c-0a2c-3e47-88c8-0929b5cd5d68&quot;,&quot;itemData&quot;:{&quot;type&quot;:&quot;article-journal&quot;,&quot;id&quot;:&quot;3330c57c-0a2c-3e47-88c8-0929b5cd5d68&quot;,&quot;title&quot;:&quot;Early intensive care unit mobility therapy in the treatment of acute respiratory failure*&quot;,&quot;author&quot;:[{&quot;family&quot;:&quot;Morris&quot;,&quot;given&quot;:&quot;Peter E.&quot;,&quot;parse-names&quot;:false,&quot;dropping-particle&quot;:&quot;&quot;,&quot;non-dropping-particle&quot;:&quot;&quot;},{&quot;family&quot;:&quot;Goad&quot;,&quot;given&quot;:&quot;Amanda&quot;,&quot;parse-names&quot;:false,&quot;dropping-particle&quot;:&quot;&quot;,&quot;non-dropping-particle&quot;:&quot;&quot;},{&quot;family&quot;:&quot;Thompson&quot;,&quot;given&quot;:&quot;Clifton&quot;,&quot;parse-names&quot;:false,&quot;dropping-particle&quot;:&quot;&quot;,&quot;non-dropping-particle&quot;:&quot;&quot;},{&quot;family&quot;:&quot;Taylor&quot;,&quot;given&quot;:&quot;Karen&quot;,&quot;parse-names&quot;:false,&quot;dropping-particle&quot;:&quot;&quot;,&quot;non-dropping-particle&quot;:&quot;&quot;},{&quot;family&quot;:&quot;Harry&quot;,&quot;given&quot;:&quot;Bethany&quot;,&quot;parse-names&quot;:false,&quot;dropping-particle&quot;:&quot;&quot;,&quot;non-dropping-particle&quot;:&quot;&quot;},{&quot;family&quot;:&quot;Passmore&quot;,&quot;given&quot;:&quot;Leah&quot;,&quot;parse-names&quot;:false,&quot;dropping-particle&quot;:&quot;&quot;,&quot;non-dropping-particle&quot;:&quot;&quot;},{&quot;family&quot;:&quot;Ross&quot;,&quot;given&quot;:&quot;Amelia&quot;,&quot;parse-names&quot;:false,&quot;dropping-particle&quot;:&quot;&quot;,&quot;non-dropping-particle&quot;:&quot;&quot;},{&quot;family&quot;:&quot;Anderson&quot;,&quot;given&quot;:&quot;Laura&quot;,&quot;parse-names&quot;:false,&quot;dropping-particle&quot;:&quot;&quot;,&quot;non-dropping-particle&quot;:&quot;&quot;},{&quot;family&quot;:&quot;Baker&quot;,&quot;given&quot;:&quot;Shirley&quot;,&quot;parse-names&quot;:false,&quot;dropping-particle&quot;:&quot;&quot;,&quot;non-dropping-particle&quot;:&quot;&quot;},{&quot;family&quot;:&quot;Sanchez&quot;,&quot;given&quot;:&quot;Mary&quot;,&quot;parse-names&quot;:false,&quot;dropping-particle&quot;:&quot;&quot;,&quot;non-dropping-particle&quot;:&quot;&quot;},{&quot;family&quot;:&quot;Penley&quot;,&quot;given&quot;:&quot;Lauretta&quot;,&quot;parse-names&quot;:false,&quot;dropping-particle&quot;:&quot;&quot;,&quot;non-dropping-particle&quot;:&quot;&quot;},{&quot;family&quot;:&quot;Howard&quot;,&quot;given&quot;:&quot;April&quot;,&quot;parse-names&quot;:false,&quot;dropping-particle&quot;:&quot;&quot;,&quot;non-dropping-particle&quot;:&quot;&quot;},{&quot;family&quot;:&quot;Dixon&quot;,&quot;given&quot;:&quot;Luz&quot;,&quot;parse-names&quot;:false,&quot;dropping-particle&quot;:&quot;&quot;,&quot;non-dropping-particle&quot;:&quot;&quot;},{&quot;family&quot;:&quot;Leach&quot;,&quot;given&quot;:&quot;Susan&quot;,&quot;parse-names&quot;:false,&quot;dropping-particle&quot;:&quot;&quot;,&quot;non-dropping-particle&quot;:&quot;&quot;},{&quot;family&quot;:&quot;Small&quot;,&quot;given&quot;:&quot;Ronald&quot;,&quot;parse-names&quot;:false,&quot;dropping-particle&quot;:&quot;&quot;,&quot;non-dropping-particle&quot;:&quot;&quot;},{&quot;family&quot;:&quot;Hite&quot;,&quot;given&quot;:&quot;R Duncan&quot;,&quot;parse-names&quot;:false,&quot;dropping-particle&quot;:&quot;&quot;,&quot;non-dropping-particle&quot;:&quot;&quot;},{&quot;family&quot;:&quot;Haponik&quot;,&quot;given&quot;:&quot;Edward&quot;,&quot;parse-names&quot;:false,&quot;dropping-particle&quot;:&quot;&quot;,&quot;non-dropping-particle&quot;:&quot;&quot;}],&quot;container-title&quot;:&quot;Critical Care Medicine&quot;,&quot;DOI&quot;:&quot;10.1097/CCM.0b013e318180b90e&quot;,&quot;ISSN&quot;:&quot;0090-3493&quot;,&quot;issued&quot;:{&quot;date-parts&quot;:[[2008,8]]},&quot;page&quot;:&quot;2238-2243&quot;,&quot;issue&quot;:&quot;8&quot;,&quot;volume&quot;:&quot;36&quot;,&quot;container-title-short&quot;:&quot;&quot;},&quot;isTemporary&quot;:false}]},{&quot;citationID&quot;:&quot;MENDELEY_CITATION_70803807-dfb2-439c-b6dc-aedc903a89a7&quot;,&quot;properties&quot;:{&quot;noteIndex&quot;:0},&quot;isEdited&quot;:false,&quot;manualOverride&quot;:{&quot;isManuallyOverridden&quot;:false,&quot;citeprocText&quot;:&quot;&lt;sup&gt;22,26–30&lt;/sup&gt;&quot;,&quot;manualOverrideText&quot;:&quot;&quot;},&quot;citationTag&quot;:&quot;MENDELEY_CITATION_v3_eyJjaXRhdGlvbklEIjoiTUVOREVMRVlfQ0lUQVRJT05fNzA4MDM4MDctZGZiMi00MzljLWI2ZGMtYWVkYzkwM2E4OWE3IiwicHJvcGVydGllcyI6eyJub3RlSW5kZXgiOjB9LCJpc0VkaXRlZCI6ZmFsc2UsIm1hbnVhbE92ZXJyaWRlIjp7ImlzTWFudWFsbHlPdmVycmlkZGVuIjpmYWxzZSwiY2l0ZXByb2NUZXh0IjoiPHN1cD4yMiwyNuKAkzMwPC9zdXA+IiwibWFudWFsT3ZlcnJpZGVUZXh0IjoiIn0sImNpdGF0aW9uSXRlbXMiOlt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0s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0s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32f3c1f3-f9a3-35f2-8e45-4fe2c88a4447&quot;,&quot;itemData&quot;:{&quot;type&quot;:&quot;article-journal&quot;,&quot;id&quot;:&quot;32f3c1f3-f9a3-35f2-8e45-4fe2c88a4447&quot;,&quot;title&quot;:&quot;Use of neuromuscular electrical stimulation to preserve the thickness of abdominal and chest muscles of critically ill patients: A randomized clinical trial&quot;,&quot;author&quot;:[{&quot;family&quot;:&quot;Acqua&quot;,&quot;given&quot;:&quot;A&quot;,&quot;parse-names&quot;:false,&quot;dropping-particle&quot;:&quot;&quot;,&quot;non-dropping-particle&quot;:&quot;&quot;},{&quot;family&quot;:&quot;Sachetti&quot;,&quot;given&quot;:&quot;A&quot;,&quot;parse-names&quot;:false,&quot;dropping-particle&quot;:&quot;&quot;,&quot;non-dropping-particle&quot;:&quot;&quot;},{&quot;family&quot;:&quot;Santos&quot;,&quot;given&quot;:&quot;L&quot;,&quot;parse-names&quot;:false,&quot;dropping-particle&quot;:&quot;&quot;,&quot;non-dropping-particle&quot;:&quot;&quot;},{&quot;family&quot;:&quot;Lemos&quot;,&quot;given&quot;:&quot;F&quot;,&quot;parse-names&quot;:false,&quot;dropping-particle&quot;:&quot;&quot;,&quot;non-dropping-particle&quot;:&quot;&quot;},{&quot;family&quot;:&quot;Bianchi&quot;,&quot;given&quot;:&quot;T&quot;,&quot;parse-names&quot;:false,&quot;dropping-particle&quot;:&quot;&quot;,&quot;non-dropping-particle&quot;:&quot;&quot;},{&quot;family&quot;:&quot;Naue&quot;,&quot;given&quot;:&quot;W&quot;,&quot;parse-names&quot;:false,&quot;dropping-particle&quot;:&quot;&quot;,&quot;non-dropping-particle&quot;:&quot;&quot;},{&quot;family&quot;:&quot;Dias&quot;,&quot;given&quot;:&quot;A&quot;,&quot;parse-names&quot;:false,&quot;dropping-particle&quot;:&quot;&quot;,&quot;non-dropping-particle&quot;:&quot;&quot;},{&quot;family&quot;:&quot;Sbruzzi&quot;,&quot;given&quot;:&quot;G&quot;,&quot;parse-names&quot;:false,&quot;dropping-particle&quot;:&quot;&quot;,&quot;non-dropping-particle&quot;:&quot;&quot;},{&quot;family&quot;:&quot;Vieira&quot;,&quot;given&quot;:&quot;S&quot;,&quot;parse-names&quot;:false,&quot;dropping-particle&quot;:&quot;&quot;,&quot;non-dropping-particle&quot;:&quot;&quot;}],&quot;container-title&quot;:&quot;Journal of Rehabilitation Medicine&quot;,&quot;DOI&quot;:&quot;10.2340/16501977-2168&quot;,&quot;ISSN&quot;:&quot;1650-1977&quot;,&quot;issued&quot;:{&quot;date-parts&quot;:[[2017]]},&quot;page&quot;:&quot;40-48&quot;,&quot;issue&quot;:&quot;1&quot;,&quot;volume&quot;:&quot;49&quot;,&quot;container-title-short&quot;:&quot;&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08f546c6-1b30-4caf-a05d-fd3b45c4fd57&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DhmNTQ2YzYtMWIzMC00Y2FmLWEwNWQtZmQzYjQ1YzRmZDU3IiwicHJvcGVydGllcyI6eyJub3RlSW5kZXgiOjB9LCJpc0VkaXRlZCI6ZmFsc2UsIm1hbnVhbE92ZXJyaWRlIjp7ImlzTWFudWFsbHlPdmVycmlkZGVuIjpmYWxzZSwiY2l0ZXByb2NUZXh0IjoiPHN1cD4yOT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1dfQ==&quot;,&quot;citationItems&quot;:[{&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citationID&quot;:&quot;MENDELEY_CITATION_e60a436e-b257-45b9-a17e-f8e05b6b4391&quot;,&quot;properties&quot;:{&quot;noteIndex&quot;:0},&quot;isEdited&quot;:false,&quot;manualOverride&quot;:{&quot;isManuallyOverridden&quot;:false,&quot;citeprocText&quot;:&quot;&lt;sup&gt;22,26,27,29,30&lt;/sup&gt;&quot;,&quot;manualOverrideText&quot;:&quot;&quot;},&quot;citationTag&quot;:&quot;MENDELEY_CITATION_v3_eyJjaXRhdGlvbklEIjoiTUVOREVMRVlfQ0lUQVRJT05fZTYwYTQzNmUtYjI1Ny00NWI5LWExN2UtZjhlMDViNmI0MzkxIiwicHJvcGVydGllcyI6eyJub3RlSW5kZXgiOjB9LCJpc0VkaXRlZCI6ZmFsc2UsIm1hbnVhbE92ZXJyaWRlIjp7ImlzTWFudWFsbHlPdmVycmlkZGVuIjpmYWxzZSwiY2l0ZXByb2NUZXh0IjoiPHN1cD4yMiwyNiwyNywyOSwzMD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1dfQ==&quot;,&quot;citationItems&quot;:[{&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citationID&quot;:&quot;MENDELEY_CITATION_4a7925b7-34bf-439b-87aa-a78f0ccc5006&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GE3OTI1YjctMzRiZi00MzliLTg3YWEtYTc4ZjBjY2M1MDA2IiwicHJvcGVydGllcyI6eyJub3RlSW5kZXgiOjB9LCJpc0VkaXRlZCI6ZmFsc2UsIm1hbnVhbE92ZXJyaWRlIjp7ImlzTWFudWFsbHlPdmVycmlkZGVuIjpmYWxzZSwiY2l0ZXByb2NUZXh0IjoiPHN1cD4yNj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XX0=&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citationID&quot;:&quot;MENDELEY_CITATION_c279b215-ce56-4c15-8c16-728252bc84fb&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I3OWIyMTUtY2U1Ni00YzE1LThjMTYtNzI4MjUyYmM4NGZi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quot;,&quot;citationItems&quot;:[{&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citationID&quot;:&quot;MENDELEY_CITATION_6b84706e-bd7b-4236-98b1-2a7b875a6f85&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mI4NDcwNmUtYmQ3Yi00MjM2LTk4YjEtMmE3Yjg3NWE2Zjg1IiwicHJvcGVydGllcyI6eyJub3RlSW5kZXgiOjB9LCJpc0VkaXRlZCI6ZmFsc2UsIm1hbnVhbE92ZXJyaWRlIjp7ImlzTWFudWFsbHlPdmVycmlkZGVuIjpmYWxzZSwiY2l0ZXByb2NUZXh0IjoiPHN1cD4yMjwvc3VwPiIsIm1hbnVhbE92ZXJyaWRlVGV4dCI6IiJ9LCJjaXRhdGlvbkl0ZW1zIjpb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1dfQ==&quot;,&quot;citationItems&quot;:[{&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citationID&quot;:&quot;MENDELEY_CITATION_e67a6ff4-620a-404a-9928-b5547f1361d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&quot;,&quot;citationItems&quot;:[{&quot;id&quot;:&quot;32f3c1f3-f9a3-35f2-8e45-4fe2c88a4447&quot;,&quot;itemData&quot;:{&quot;type&quot;:&quot;article-journal&quot;,&quot;id&quot;:&quot;32f3c1f3-f9a3-35f2-8e45-4fe2c88a4447&quot;,&quot;title&quot;:&quot;Use of neuromuscular electrical stimulation to preserve the thickness of abdominal and chest muscles of critically ill patients: A randomized clinical trial&quot;,&quot;author&quot;:[{&quot;family&quot;:&quot;Acqua&quot;,&quot;given&quot;:&quot;A&quot;,&quot;parse-names&quot;:false,&quot;dropping-particle&quot;:&quot;&quot;,&quot;non-dropping-particle&quot;:&quot;&quot;},{&quot;family&quot;:&quot;Sachetti&quot;,&quot;given&quot;:&quot;A&quot;,&quot;parse-names&quot;:false,&quot;dropping-particle&quot;:&quot;&quot;,&quot;non-dropping-particle&quot;:&quot;&quot;},{&quot;family&quot;:&quot;Santos&quot;,&quot;given&quot;:&quot;L&quot;,&quot;parse-names&quot;:false,&quot;dropping-particle&quot;:&quot;&quot;,&quot;non-dropping-particle&quot;:&quot;&quot;},{&quot;family&quot;:&quot;Lemos&quot;,&quot;given&quot;:&quot;F&quot;,&quot;parse-names&quot;:false,&quot;dropping-particle&quot;:&quot;&quot;,&quot;non-dropping-particle&quot;:&quot;&quot;},{&quot;family&quot;:&quot;Bianchi&quot;,&quot;given&quot;:&quot;T&quot;,&quot;parse-names&quot;:false,&quot;dropping-particle&quot;:&quot;&quot;,&quot;non-dropping-particle&quot;:&quot;&quot;},{&quot;family&quot;:&quot;Naue&quot;,&quot;given&quot;:&quot;W&quot;,&quot;parse-names&quot;:false,&quot;dropping-particle&quot;:&quot;&quot;,&quot;non-dropping-particle&quot;:&quot;&quot;},{&quot;family&quot;:&quot;Dias&quot;,&quot;given&quot;:&quot;A&quot;,&quot;parse-names&quot;:false,&quot;dropping-particle&quot;:&quot;&quot;,&quot;non-dropping-particle&quot;:&quot;&quot;},{&quot;family&quot;:&quot;Sbruzzi&quot;,&quot;given&quot;:&quot;G&quot;,&quot;parse-names&quot;:false,&quot;dropping-particle&quot;:&quot;&quot;,&quot;non-dropping-particle&quot;:&quot;&quot;},{&quot;family&quot;:&quot;Vieira&quot;,&quot;given&quot;:&quot;S&quot;,&quot;parse-names&quot;:false,&quot;dropping-particle&quot;:&quot;&quot;,&quot;non-dropping-particle&quot;:&quot;&quot;}],&quot;container-title&quot;:&quot;Journal of Rehabilitation Medicine&quot;,&quot;DOI&quot;:&quot;10.2340/16501977-2168&quot;,&quot;ISSN&quot;:&quot;1650-1977&quot;,&quot;issued&quot;:{&quot;date-parts&quot;:[[2017]]},&quot;page&quot;:&quot;40-48&quot;,&quot;issue&quot;:&quot;1&quot;,&quot;volume&quot;:&quot;49&quot;,&quot;container-title-short&quot;:&quot;&quot;},&quot;isTemporary&quot;:false}]},{&quot;citationID&quot;:&quot;MENDELEY_CITATION_2ac64ed6-5a8f-4440-9962-6871270a66d5&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mFjNjRlZDYtNWE4Zi00NDQwLTk5NjItNjg3MTI3MGE2NmQ1IiwicHJvcGVydGllcyI6eyJub3RlSW5kZXgiOjB9LCJpc0VkaXRlZCI6ZmFsc2UsIm1hbnVhbE92ZXJyaWRlIjp7ImlzTWFudWFsbHlPdmVycmlkZGVuIjpmYWxzZSwiY2l0ZXByb2NUZXh0IjoiPHN1cD4zMDwvc3VwPiIsIm1hbnVhbE92ZXJyaWRlVGV4dCI6IiJ9LCJjaXRhdGlvbkl0ZW1zIjpb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quot;,&quot;citationItems&quot;:[{&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ce964764-45cb-41c0-b8a7-5493de4bf93d&quot;,&quot;properties&quot;:{&quot;noteIndex&quot;:0},&quot;isEdited&quot;:false,&quot;manualOverride&quot;:{&quot;isManuallyOverridden&quot;:false,&quot;citeprocText&quot;:&quot;&lt;sup&gt;20,21,23,24,26,27,29,30&lt;/sup&gt;&quot;,&quot;manualOverrideText&quot;:&quot;&quot;},&quot;citationTag&quot;:&quot;MENDELEY_CITATION_v3_eyJjaXRhdGlvbklEIjoiTUVOREVMRVlfQ0lUQVRJT05fY2U5NjQ3NjQtNDVjYi00MWMwLWI4YTctNTQ5M2RlNGJmOTNkIiwicHJvcGVydGllcyI6eyJub3RlSW5kZXgiOjB9LCJpc0VkaXRlZCI6ZmFsc2UsIm1hbnVhbE92ZXJyaWRlIjp7ImlzTWFudWFsbHlPdmVycmlkZGVuIjpmYWxzZSwiY2l0ZXByb2NUZXh0IjoiPHN1cD4yMCwyMSwyMywyNCwyNiwyNywyOSwzMD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&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id&quot;:&quot;fb1c5437-bf56-3f54-9816-dcb5d73512fe&quot;,&quot;itemData&quot;:{&quot;type&quot;:&quot;article-journal&quot;,&quot;id&quot;:&quot;fb1c5437-bf56-3f54-9816-dcb5d73512fe&quot;,&quot;title&quot;:&quot;Effect of Transcutaneous Electrical Neuromuscular Stimulation on Myopathy in Intensive Care Patients&quot;,&quot;author&quot;:[{&quot;family&quot;:&quot;Koutsioumpa&quot;,&quot;given&quot;:&quot;Evangelia&quot;,&quot;parse-names&quot;:false,&quot;dropping-particle&quot;:&quot;&quot;,&quot;non-dropping-particle&quot;:&quot;&quot;},{&quot;family&quot;:&quot;Makris&quot;,&quot;given&quot;:&quot;Demosthenes&quot;,&quot;parse-names&quot;:false,&quot;dropping-particle&quot;:&quot;&quot;,&quot;non-dropping-particle&quot;:&quot;&quot;},{&quot;family&quot;:&quot;Theochari&quot;,&quot;given&quot;:&quot;Athina&quot;,&quot;parse-names&quot;:false,&quot;dropping-particle&quot;:&quot;&quot;,&quot;non-dropping-particle&quot;:&quot;&quot;},{&quot;family&quot;:&quot;Bagka&quot;,&quot;given&quot;:&quot;Dimitra&quot;,&quot;parse-names&quot;:false,&quot;dropping-particle&quot;:&quot;&quot;,&quot;non-dropping-particle&quot;:&quot;&quot;},{&quot;family&quot;:&quot;Stathakis&quot;,&quot;given&quot;:&quot;Stathis&quot;,&quot;parse-names&quot;:false,&quot;dropping-particle&quot;:&quot;&quot;,&quot;non-dropping-particle&quot;:&quot;&quot;},{&quot;family&quot;:&quot;Manoulakas&quot;,&quot;given&quot;:&quot;Efstratios&quot;,&quot;parse-names&quot;:false,&quot;dropping-particle&quot;:&quot;&quot;,&quot;non-dropping-particle&quot;:&quot;&quot;},{&quot;family&quot;:&quot;Sgantzos&quot;,&quot;given&quot;:&quot;Markos&quot;,&quot;parse-names&quot;:false,&quot;dropping-particle&quot;:&quot;&quot;,&quot;non-dropping-particle&quot;:&quot;&quot;},{&quot;family&quot;:&quot;Zakynthinos&quot;,&quot;given&quot;:&quot;Epaminondas&quot;,&quot;parse-names&quot;:false,&quot;dropping-particle&quot;:&quot;&quot;,&quot;non-dropping-particle&quot;:&quot;&quot;}],&quot;container-title&quot;:&quot;American Journal of Critical Care&quot;,&quot;DOI&quot;:&quot;10.4037/ajcc2018311&quot;,&quot;ISSN&quot;:&quot;1062-3264&quot;,&quot;issued&quot;:{&quot;date-parts&quot;:[[2018,11,1]]},&quot;page&quot;:&quot;495-503&quot;,&quot;issue&quot;:&quot;6&quot;,&quot;volume&quot;:&quot;27&quot;,&quot;container-title-short&quot;:&quot;&quot;},&quot;isTemporary&quot;:false}]},{&quot;citationID&quot;:&quot;MENDELEY_CITATION_007708f2-4aaf-4568-9a95-0efa0ee56a4a&quot;,&quot;properties&quot;:{&quot;noteIndex&quot;:0},&quot;isEdited&quot;:false,&quot;manualOverride&quot;:{&quot;isManuallyOverridden&quot;:false,&quot;citeprocText&quot;:&quot;&lt;sup&gt;20,23,27&lt;/sup&gt;&quot;,&quot;manualOverrideText&quot;:&quot;&quot;},&quot;citationTag&quot;:&quot;MENDELEY_CITATION_v3_eyJjaXRhdGlvbklEIjoiTUVOREVMRVlfQ0lUQVRJT05fMDA3NzA4ZjItNGFhZi00NTY4LTlhOTUtMGVmYTBlZTU2YTRhIiwicHJvcGVydGllcyI6eyJub3RlSW5kZXgiOjB9LCJpc0VkaXRlZCI6ZmFsc2UsIm1hbnVhbE92ZXJyaWRlIjp7ImlzTWFudWFsbHlPdmVycmlkZGVuIjpmYWxzZSwiY2l0ZXByb2NUZXh0IjoiPHN1cD4yMCwyMywyNz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&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citationID&quot;:&quot;MENDELEY_CITATION_7b24439d-85a7-4f23-97df-ef2d584e08ed&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N2IyNDQzOWQtODVhNy00ZjIzLTk3ZGYtZWYyZDU4NGUwOGVk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quot;,&quot;citationItems&quot;:[{&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citationID&quot;:&quot;MENDELEY_CITATION_183a23ba-c0df-4249-9139-89e2813fb0b8&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TgzYTIzYmEtYzBkZi00MjQ5LTkxMzktODllMjgxM2ZiMGI4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citationID&quot;:&quot;MENDELEY_CITATION_361c11ec-ae7f-4af7-b660-e00c03be291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&quot;,&quot;citationItems&quot;:[{&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citationID&quot;:&quot;MENDELEY_CITATION_6f838d94-ad0f-4fb1-9c0c-1a931c002b35&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&quot;,&quot;citationItems&quot;:[{&quot;id&quot;:&quot;fb1c5437-bf56-3f54-9816-dcb5d73512fe&quot;,&quot;itemData&quot;:{&quot;type&quot;:&quot;article-journal&quot;,&quot;id&quot;:&quot;fb1c5437-bf56-3f54-9816-dcb5d73512fe&quot;,&quot;title&quot;:&quot;Effect of Transcutaneous Electrical Neuromuscular Stimulation on Myopathy in Intensive Care Patients&quot;,&quot;author&quot;:[{&quot;family&quot;:&quot;Koutsioumpa&quot;,&quot;given&quot;:&quot;Evangelia&quot;,&quot;parse-names&quot;:false,&quot;dropping-particle&quot;:&quot;&quot;,&quot;non-dropping-particle&quot;:&quot;&quot;},{&quot;family&quot;:&quot;Makris&quot;,&quot;given&quot;:&quot;Demosthenes&quot;,&quot;parse-names&quot;:false,&quot;dropping-particle&quot;:&quot;&quot;,&quot;non-dropping-particle&quot;:&quot;&quot;},{&quot;family&quot;:&quot;Theochari&quot;,&quot;given&quot;:&quot;Athina&quot;,&quot;parse-names&quot;:false,&quot;dropping-particle&quot;:&quot;&quot;,&quot;non-dropping-particle&quot;:&quot;&quot;},{&quot;family&quot;:&quot;Bagka&quot;,&quot;given&quot;:&quot;Dimitra&quot;,&quot;parse-names&quot;:false,&quot;dropping-particle&quot;:&quot;&quot;,&quot;non-dropping-particle&quot;:&quot;&quot;},{&quot;family&quot;:&quot;Stathakis&quot;,&quot;given&quot;:&quot;Stathis&quot;,&quot;parse-names&quot;:false,&quot;dropping-particle&quot;:&quot;&quot;,&quot;non-dropping-particle&quot;:&quot;&quot;},{&quot;family&quot;:&quot;Manoulakas&quot;,&quot;given&quot;:&quot;Efstratios&quot;,&quot;parse-names&quot;:false,&quot;dropping-particle&quot;:&quot;&quot;,&quot;non-dropping-particle&quot;:&quot;&quot;},{&quot;family&quot;:&quot;Sgantzos&quot;,&quot;given&quot;:&quot;Markos&quot;,&quot;parse-names&quot;:false,&quot;dropping-particle&quot;:&quot;&quot;,&quot;non-dropping-particle&quot;:&quot;&quot;},{&quot;family&quot;:&quot;Zakynthinos&quot;,&quot;given&quot;:&quot;Epaminondas&quot;,&quot;parse-names&quot;:false,&quot;dropping-particle&quot;:&quot;&quot;,&quot;non-dropping-particle&quot;:&quot;&quot;}],&quot;container-title&quot;:&quot;American Journal of Critical Care&quot;,&quot;DOI&quot;:&quot;10.4037/ajcc2018311&quot;,&quot;ISSN&quot;:&quot;1062-3264&quot;,&quot;issued&quot;:{&quot;date-parts&quot;:[[2018,11,1]]},&quot;page&quot;:&quot;495-503&quot;,&quot;issue&quot;:&quot;6&quot;,&quot;volume&quot;:&quot;27&quot;,&quot;container-title-short&quot;:&quot;&quot;},&quot;isTemporary&quot;:false}]},{&quot;citationID&quot;:&quot;MENDELEY_CITATION_de2baa1d-58d7-43fb-8b6c-f8ca290d811b&quot;,&quot;properties&quot;:{&quot;noteIndex&quot;:0},&quot;isEdited&quot;:false,&quot;manualOverride&quot;:{&quot;isManuallyOverridden&quot;:false,&quot;citeprocText&quot;:&quot;&lt;sup&gt;21,24,26,29,30&lt;/sup&gt;&quot;,&quot;manualOverrideText&quot;:&quot;&quot;},&quot;citationTag&quot;:&quot;MENDELEY_CITATION_v3_eyJjaXRhdGlvbklEIjoiTUVOREVMRVlfQ0lUQVRJT05fZGUyYmFhMWQtNThkNy00M2ZiLThiNmMtZjhjYTI5MGQ4MTFiIiwicHJvcGVydGllcyI6eyJub3RlSW5kZXgiOjB9LCJpc0VkaXRlZCI6ZmFsc2UsIm1hbnVhbE92ZXJyaWRlIjp7ImlzTWFudWFsbHlPdmVycmlkZGVuIjpmYWxzZSwiY2l0ZXByb2NUZXh0IjoiPHN1cD4yMSwyNCwyNiwyOSwzMD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&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id&quot;:&quot;fb1c5437-bf56-3f54-9816-dcb5d73512fe&quot;,&quot;itemData&quot;:{&quot;type&quot;:&quot;article-journal&quot;,&quot;id&quot;:&quot;fb1c5437-bf56-3f54-9816-dcb5d73512fe&quot;,&quot;title&quot;:&quot;Effect of Transcutaneous Electrical Neuromuscular Stimulation on Myopathy in Intensive Care Patients&quot;,&quot;author&quot;:[{&quot;family&quot;:&quot;Koutsioumpa&quot;,&quot;given&quot;:&quot;Evangelia&quot;,&quot;parse-names&quot;:false,&quot;dropping-particle&quot;:&quot;&quot;,&quot;non-dropping-particle&quot;:&quot;&quot;},{&quot;family&quot;:&quot;Makris&quot;,&quot;given&quot;:&quot;Demosthenes&quot;,&quot;parse-names&quot;:false,&quot;dropping-particle&quot;:&quot;&quot;,&quot;non-dropping-particle&quot;:&quot;&quot;},{&quot;family&quot;:&quot;Theochari&quot;,&quot;given&quot;:&quot;Athina&quot;,&quot;parse-names&quot;:false,&quot;dropping-particle&quot;:&quot;&quot;,&quot;non-dropping-particle&quot;:&quot;&quot;},{&quot;family&quot;:&quot;Bagka&quot;,&quot;given&quot;:&quot;Dimitra&quot;,&quot;parse-names&quot;:false,&quot;dropping-particle&quot;:&quot;&quot;,&quot;non-dropping-particle&quot;:&quot;&quot;},{&quot;family&quot;:&quot;Stathakis&quot;,&quot;given&quot;:&quot;Stathis&quot;,&quot;parse-names&quot;:false,&quot;dropping-particle&quot;:&quot;&quot;,&quot;non-dropping-particle&quot;:&quot;&quot;},{&quot;family&quot;:&quot;Manoulakas&quot;,&quot;given&quot;:&quot;Efstratios&quot;,&quot;parse-names&quot;:false,&quot;dropping-particle&quot;:&quot;&quot;,&quot;non-dropping-particle&quot;:&quot;&quot;},{&quot;family&quot;:&quot;Sgantzos&quot;,&quot;given&quot;:&quot;Markos&quot;,&quot;parse-names&quot;:false,&quot;dropping-particle&quot;:&quot;&quot;,&quot;non-dropping-particle&quot;:&quot;&quot;},{&quot;family&quot;:&quot;Zakynthinos&quot;,&quot;given&quot;:&quot;Epaminondas&quot;,&quot;parse-names&quot;:false,&quot;dropping-particle&quot;:&quot;&quot;,&quot;non-dropping-particle&quot;:&quot;&quot;}],&quot;container-title&quot;:&quot;American Journal of Critical Care&quot;,&quot;DOI&quot;:&quot;10.4037/ajcc2018311&quot;,&quot;ISSN&quot;:&quot;1062-3264&quot;,&quot;issued&quot;:{&quot;date-parts&quot;:[[2018,11,1]]},&quot;page&quot;:&quot;495-503&quot;,&quot;issue&quot;:&quot;6&quot;,&quot;volume&quot;:&quot;27&quot;,&quot;container-title-short&quot;:&quot;&quot;},&quot;isTemporary&quot;:false}]},{&quot;citationID&quot;:&quot;MENDELEY_CITATION_2af102bc-a2b9-4579-b0d9-c6376a2f0493&quot;,&quot;properties&quot;:{&quot;noteIndex&quot;:0},&quot;isEdited&quot;:false,&quot;manualOverride&quot;:{&quot;isManuallyOverridden&quot;:false,&quot;citeprocText&quot;:&quot;&lt;sup&gt;20–23,29,30&lt;/sup&gt;&quot;,&quot;manualOverrideText&quot;:&quot;&quot;},&quot;citationTag&quot;:&quot;MENDELEY_CITATION_v3_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&quot;,&quot;citationItems&quot;:[{&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643b3471-883b-4a0d-aa17-40f69ea380e9&quot;,&quot;properties&quot;:{&quot;noteIndex&quot;:0},&quot;isEdited&quot;:false,&quot;manualOverride&quot;:{&quot;isManuallyOverridden&quot;:false,&quot;citeprocText&quot;:&quot;&lt;sup&gt;20,22&lt;/sup&gt;&quot;,&quot;manualOverrideText&quot;:&quot;&quot;},&quot;citationTag&quot;:&quot;MENDELEY_CITATION_v3_eyJjaXRhdGlvbklEIjoiTUVOREVMRVlfQ0lUQVRJT05fNjQzYjM0NzEtODgzYi00YTBkLWFhMTctNDBmNjllYTM4MGU5IiwicHJvcGVydGllcyI6eyJub3RlSW5kZXgiOjB9LCJpc0VkaXRlZCI6ZmFsc2UsIm1hbnVhbE92ZXJyaWRlIjp7ImlzTWFudWFsbHlPdmVycmlkZGVuIjpmYWxzZSwiY2l0ZXByb2NUZXh0IjoiPHN1cD4yMCwyMj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citationID&quot;:&quot;MENDELEY_CITATION_28c23497-4fb8-4104-9f83-77b505d1f549&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jhjMjM0OTctNGZiOC00MTA0LTlmODMtNzdiNTA1ZDFmNTQ5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citationID&quot;:&quot;MENDELEY_CITATION_62fb4fff-884a-49b7-8f7a-a0252e3f29a3&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jJmYjRmZmYtODg0YS00OWI3LThmN2EtYTAyNTJlM2YyOWEzIiwicHJvcGVydGllcyI6eyJub3RlSW5kZXgiOjB9LCJpc0VkaXRlZCI6ZmFsc2UsIm1hbnVhbE92ZXJyaWRlIjp7ImlzTWFudWFsbHlPdmVycmlkZGVuIjpmYWxzZSwiY2l0ZXByb2NUZXh0IjoiPHN1cD4yMjwvc3VwPiIsIm1hbnVhbE92ZXJyaWRlVGV4dCI6IiJ9LCJjaXRhdGlvbkl0ZW1zIjpb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1dfQ==&quot;,&quot;citationItems&quot;:[{&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citationID&quot;:&quot;MENDELEY_CITATION_7eb24a14-7fa3-47c6-b72a-61bb72614f4d&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&quot;,&quot;citationItems&quot;:[{&quot;id&quot;:&quot;2becaca8-07d5-3c25-be58-fa0863f14ca8&quot;,&quot;itemData&quot;:{&quot;type&quot;:&quot;article-journal&quot;,&quot;id&quot;:&quot;2becaca8-07d5-3c25-be58-fa0863f14ca8&quot;,&quot;title&quot;:&quot;Early rehabilitation reduces the likelihood of developing intensive care unit-acquired weakness: a systematic review and meta-analysis&quot;,&quot;author&quot;:[{&quot;family&quot;:&quot;Anekwe&quot;,&quot;given&quot;:&quot;David E.&quot;,&quot;parse-names&quot;:false,&quot;dropping-particle&quot;:&quot;&quot;,&quot;non-dropping-particle&quot;:&quot;&quot;},{&quot;family&quot;:&quot;Biswas&quot;,&quot;given&quot;:&quot;Sharmistha&quot;,&quot;parse-names&quot;:false,&quot;dropping-particle&quot;:&quot;&quot;,&quot;non-dropping-particle&quot;:&quot;&quot;},{&quot;family&quot;:&quot;Bussières&quot;,&quot;given&quot;:&quot;André&quot;,&quot;parse-names&quot;:false,&quot;dropping-particle&quot;:&quot;&quot;,&quot;non-dropping-particle&quot;:&quot;&quot;},{&quot;family&quot;:&quot;Spahija&quot;,&quot;given&quot;:&quot;Jadranka&quot;,&quot;parse-names&quot;:false,&quot;dropping-particle&quot;:&quot;&quot;,&quot;non-dropping-particle&quot;:&quot;&quot;}],&quot;container-title&quot;:&quot;Physiotherapy&quot;,&quot;container-title-short&quot;:&quot;Physiotherapy&quot;,&quot;DOI&quot;:&quot;10.1016/j.physio.2019.12.004&quot;,&quot;ISSN&quot;:&quot;00319406&quot;,&quot;issued&quot;:{&quot;date-parts&quot;:[[2020,6]]},&quot;page&quot;:&quot;1-10&quot;,&quot;volume&quot;:&quot;107&quot;},&quot;isTemporary&quot;:false},{&quot;id&quot;:&quot;c535a8d4-a450-3424-84c0-cbb70477f077&quot;,&quot;itemData&quot;:{&quot;type&quot;:&quot;article-journal&quot;,&quot;id&quot;:&quot;c535a8d4-a450-3424-84c0-cbb70477f077&quot;,&quot;title&quot;:&quot;Effects of neuromuscular electrical stimulation in critically ill patients: A systematic review and meta-analysis of randomised controlled trials&quot;,&quot;author&quot;:[{&quot;family&quot;:&quot;Zayed&quot;,&quot;given&quot;:&quot;Y.&quot;,&quot;parse-names&quot;:false,&quot;dropping-particle&quot;:&quot;&quot;,&quot;non-dropping-particle&quot;:&quot;&quot;},{&quot;family&quot;:&quot;Kheiri&quot;,&quot;given&quot;:&quot;B.&quot;,&quot;parse-names&quot;:false,&quot;dropping-particle&quot;:&quot;&quot;,&quot;non-dropping-particle&quot;:&quot;&quot;},{&quot;family&quot;:&quot;Barbarawi&quot;,&quot;given&quot;:&quot;M.&quot;,&quot;parse-names&quot;:false,&quot;dropping-particle&quot;:&quot;&quot;,&quot;non-dropping-particle&quot;:&quot;&quot;},{&quot;family&quot;:&quot;Chahine&quot;,&quot;given&quot;:&quot;A.&quot;,&quot;parse-names&quot;:false,&quot;dropping-particle&quot;:&quot;&quot;,&quot;non-dropping-particle&quot;:&quot;&quot;},{&quot;family&quot;:&quot;Rashdan&quot;,&quot;given&quot;:&quot;L.&quot;,&quot;parse-names&quot;:false,&quot;dropping-particle&quot;:&quot;&quot;,&quot;non-dropping-particle&quot;:&quot;&quot;},{&quot;family&quot;:&quot;Chintalapati&quot;,&quot;given&quot;:&quot;S.&quot;,&quot;parse-names&quot;:false,&quot;dropping-particle&quot;:&quot;&quot;,&quot;non-dropping-particle&quot;:&quot;&quot;},{&quot;family&quot;:&quot;Bachuwa&quot;,&quot;given&quot;:&quot;G.&quot;,&quot;parse-names&quot;:false,&quot;dropping-particle&quot;:&quot;&quot;,&quot;non-dropping-particle&quot;:&quot;&quot;},{&quot;family&quot;:&quot;Al-Sanouri&quot;,&quot;given&quot;:&quot;I.&quot;,&quot;parse-names&quot;:false,&quot;dropping-particle&quot;:&quot;&quot;,&quot;non-dropping-particle&quot;:&quot;&quot;}],&quot;container-title&quot;:&quot;Australian Critical Care&quot;,&quot;DOI&quot;:&quot;10.1016/j.aucc.2019.04.003&quot;,&quot;ISSN&quot;:&quot;10367314&quot;,&quot;issued&quot;:{&quot;date-parts&quot;:[[2020,3]]},&quot;page&quot;:&quot;203-210&quot;,&quot;issue&quot;:&quot;2&quot;,&quot;volume&quot;:&quot;33&quot;,&quot;container-title-short&quot;:&quot;&quot;},&quot;isTemporary&quot;:false}]},{&quot;citationID&quot;:&quot;MENDELEY_CITATION_bf20b9f8-ece7-4322-b959-9ff62366029e&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mYyMGI5ZjgtZWNlNy00MzIyLWI5NTktOWZmNjIzNjYwMjll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quot;,&quot;citationItems&quot;:[{&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citationID&quot;:&quot;MENDELEY_CITATION_1f58bc1c-cd49-40c9-814c-7dc4673c4854&quot;,&quot;properties&quot;:{&quot;noteIndex&quot;:0},&quot;isEdited&quot;:false,&quot;manualOverride&quot;:{&quot;isManuallyOverridden&quot;:false,&quot;citeprocText&quot;:&quot;&lt;sup&gt;21,23&lt;/sup&gt;&quot;,&quot;manualOverrideText&quot;:&quot;&quot;},&quot;citationTag&quot;:&quot;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&quot;,&quot;citationItems&quot;:[{&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citationID&quot;:&quot;MENDELEY_CITATION_800e1450-aa7e-416d-8191-9325c94cda60&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ODAwZTE0NTAtYWE3ZS00MTZkLTgxOTEtOTMyNWM5NGNkYTYw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citationID&quot;:&quot;MENDELEY_CITATION_de0314d8-8b62-4d78-95fe-044e97a4d007&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&quot;,&quot;citationItems&quot;:[{&quot;id&quot;:&quot;c55bbdb9-d3ed-3a36-b184-c6cbf5688dfb&quot;,&quot;itemData&quot;:{&quot;type&quot;:&quot;article-journal&quot;,&quot;id&quot;:&quot;c55bbdb9-d3ed-3a36-b184-c6cbf5688dfb&quot;,&quot;title&quot;:&quot;Electrical Stimulation as a Modality to Improve Performance of the Neuromuscular System&quot;,&quot;author&quot;:[{&quot;family&quot;:&quot;Vanderthommen&quot;,&quot;given&quot;:&quot;Marc&quot;,&quot;parse-names&quot;:false,&quot;dropping-particle&quot;:&quot;&quot;,&quot;non-dropping-particle&quot;:&quot;&quot;},{&quot;family&quot;:&quot;Duchateau&quot;,&quot;given&quot;:&quot;Jacques&quot;,&quot;parse-names&quot;:false,&quot;dropping-particle&quot;:&quot;&quot;,&quot;non-dropping-particle&quot;:&quot;&quot;}],&quot;container-title&quot;:&quot;Exercise and Sport Sciences Reviews&quot;,&quot;DOI&quot;:&quot;10.1097/jes.0b013e318156e785&quot;,&quot;ISSN&quot;:&quot;0091-6331&quot;,&quot;issued&quot;:{&quot;date-parts&quot;:[[2007,10]]},&quot;page&quot;:&quot;180-185&quot;,&quot;issue&quot;:&quot;4&quot;,&quot;volume&quot;:&quot;35&quot;,&quot;container-title-short&quot;:&quot;&quot;},&quot;isTemporary&quot;:false}]},{&quot;citationID&quot;:&quot;MENDELEY_CITATION_335c534f-81e5-4f17-a45c-ba22c92950ef&quot;,&quot;properties&quot;:{&quot;noteIndex&quot;:0},&quot;isEdited&quot;:false,&quot;manualOverride&quot;:{&quot;isManuallyOverridden&quot;:false,&quot;citeprocText&quot;:&quot;&lt;sup&gt;22,26–28,30&lt;/sup&gt;&quot;,&quot;manualOverrideText&quot;:&quot;&quot;},&quot;citationTag&quot;:&quot;MENDELEY_CITATION_v3_eyJjaXRhdGlvbklEIjoiTUVOREVMRVlfQ0lUQVRJT05fMzM1YzUzNGYtODFlNS00ZjE3LWE0NWMtYmEyMmM5Mjk1MGVmIiwicHJvcGVydGllcyI6eyJub3RlSW5kZXgiOjB9LCJpc0VkaXRlZCI6ZmFsc2UsIm1hbnVhbE92ZXJyaWRlIjp7ImlzTWFudWFsbHlPdmVycmlkZGVuIjpmYWxzZSwiY2l0ZXByb2NUZXh0IjoiPHN1cD4yMiwyNuKAkzI4LDMwPC9zdXA+IiwibWFudWFsT3ZlcnJpZGVUZXh0IjoiIn0sImNpdGF0aW9uSXRlbXMiOlt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0s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1dfQ==&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id&quot;:&quot;32f3c1f3-f9a3-35f2-8e45-4fe2c88a4447&quot;,&quot;itemData&quot;:{&quot;type&quot;:&quot;article-journal&quot;,&quot;id&quot;:&quot;32f3c1f3-f9a3-35f2-8e45-4fe2c88a4447&quot;,&quot;title&quot;:&quot;Use of neuromuscular electrical stimulation to preserve the thickness of abdominal and chest muscles of critically ill patients: A randomized clinical trial&quot;,&quot;author&quot;:[{&quot;family&quot;:&quot;Acqua&quot;,&quot;given&quot;:&quot;A&quot;,&quot;parse-names&quot;:false,&quot;dropping-particle&quot;:&quot;&quot;,&quot;non-dropping-particle&quot;:&quot;&quot;},{&quot;family&quot;:&quot;Sachetti&quot;,&quot;given&quot;:&quot;A&quot;,&quot;parse-names&quot;:false,&quot;dropping-particle&quot;:&quot;&quot;,&quot;non-dropping-particle&quot;:&quot;&quot;},{&quot;family&quot;:&quot;Santos&quot;,&quot;given&quot;:&quot;L&quot;,&quot;parse-names&quot;:false,&quot;dropping-particle&quot;:&quot;&quot;,&quot;non-dropping-particle&quot;:&quot;&quot;},{&quot;family&quot;:&quot;Lemos&quot;,&quot;given&quot;:&quot;F&quot;,&quot;parse-names&quot;:false,&quot;dropping-particle&quot;:&quot;&quot;,&quot;non-dropping-particle&quot;:&quot;&quot;},{&quot;family&quot;:&quot;Bianchi&quot;,&quot;given&quot;:&quot;T&quot;,&quot;parse-names&quot;:false,&quot;dropping-particle&quot;:&quot;&quot;,&quot;non-dropping-particle&quot;:&quot;&quot;},{&quot;family&quot;:&quot;Naue&quot;,&quot;given&quot;:&quot;W&quot;,&quot;parse-names&quot;:false,&quot;dropping-particle&quot;:&quot;&quot;,&quot;non-dropping-particle&quot;:&quot;&quot;},{&quot;family&quot;:&quot;Dias&quot;,&quot;given&quot;:&quot;A&quot;,&quot;parse-names&quot;:false,&quot;dropping-particle&quot;:&quot;&quot;,&quot;non-dropping-particle&quot;:&quot;&quot;},{&quot;family&quot;:&quot;Sbruzzi&quot;,&quot;given&quot;:&quot;G&quot;,&quot;parse-names&quot;:false,&quot;dropping-particle&quot;:&quot;&quot;,&quot;non-dropping-particle&quot;:&quot;&quot;},{&quot;family&quot;:&quot;Vieira&quot;,&quot;given&quot;:&quot;S&quot;,&quot;parse-names&quot;:false,&quot;dropping-particle&quot;:&quot;&quot;,&quot;non-dropping-particle&quot;:&quot;&quot;}],&quot;container-title&quot;:&quot;Journal of Rehabilitation Medicine&quot;,&quot;DOI&quot;:&quot;10.2340/16501977-2168&quot;,&quot;ISSN&quot;:&quot;1650-1977&quot;,&quot;issued&quot;:{&quot;date-parts&quot;:[[2017]]},&quot;page&quot;:&quot;40-48&quot;,&quot;issue&quot;:&quot;1&quot;,&quot;volume&quot;:&quot;49&quot;,&quot;container-title-short&quot;:&quot;&quot;},&quot;isTemporary&quot;:false}]},{&quot;citationID&quot;:&quot;MENDELEY_CITATION_58f56458-ee9f-4b1b-a9d0-393d4c18fd83&quot;,&quot;properties&quot;:{&quot;noteIndex&quot;:0},&quot;isEdited&quot;:false,&quot;manualOverride&quot;:{&quot;isManuallyOverridden&quot;:false,&quot;citeprocText&quot;:&quot;&lt;sup&gt;26,27,30&lt;/sup&gt;&quot;,&quot;manualOverrideText&quot;:&quot;&quot;},&quot;citationTag&quot;:&quot;MENDELEY_CITATION_v3_eyJjaXRhdGlvbklEIjoiTUVOREVMRVlfQ0lUQVRJT05fNThmNTY0NTgtZWU5Zi00YjFiLWE5ZDAtMzkzZDRjMThmZDgzIiwicHJvcGVydGllcyI6eyJub3RlSW5kZXgiOjB9LCJpc0VkaXRlZCI6ZmFsc2UsIm1hbnVhbE92ZXJyaWRlIjp7ImlzTWFudWFsbHlPdmVycmlkZGVuIjpmYWxzZSwiY2l0ZXByb2NUZXh0IjoiPHN1cD4yNiwyNywzMD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c551c921-a652-4990-b31e-28955accfff5&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U1MWM5MjEtYTY1Mi00OTkwLWIzMWUtMjg5NTVhY2NmZmY1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quot;,&quot;citationItems&quot;:[{&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citationID&quot;:&quot;MENDELEY_CITATION_111736ac-911f-44ec-a68a-cb7d9a070cc4&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&quot;,&quot;citationItems&quot;:[{&quot;id&quot;:&quot;879e7e81-90ca-370b-8e7a-c73b128b3481&quot;,&quot;itemData&quot;:{&quot;type&quot;:&quot;article-journal&quot;,&quot;id&quot;:&quot;879e7e81-90ca-370b-8e7a-c73b128b3481&quot;,&quot;title&quot;:&quot;Strength and Muscle Quality in a Well-Functioning Cohort of Older Adults: The Health, Aging and Body Composition Study&quot;,&quot;author&quot;:[{&quot;family&quot;:&quot;Newman&quot;,&quot;given&quot;:&quot;Anne B.&quot;,&quot;parse-names&quot;:false,&quot;dropping-particle&quot;:&quot;&quot;,&quot;non-dropping-particle&quot;:&quot;&quot;},{&quot;family&quot;:&quot;Haggerty&quot;,&quot;given&quot;:&quot;Catherine L.&quot;,&quot;parse-names&quot;:false,&quot;dropping-particle&quot;:&quot;&quot;,&quot;non-dropping-particle&quot;:&quot;&quot;},{&quot;family&quot;:&quot;Goodpaster&quot;,&quot;given&quot;:&quot;Bret&quot;,&quot;parse-names&quot;:false,&quot;dropping-particle&quot;:&quot;&quot;,&quot;non-dropping-particle&quot;:&quot;&quot;},{&quot;family&quot;:&quot;Harris&quot;,&quot;given&quot;:&quot;Tamara&quot;,&quot;parse-names&quot;:false,&quot;dropping-particle&quot;:&quot;&quot;,&quot;non-dropping-particle&quot;:&quot;&quot;},{&quot;family&quot;:&quot;Kritchevsky&quot;,&quot;given&quot;:&quot;Steve&quot;,&quot;parse-names&quot;:false,&quot;dropping-particle&quot;:&quot;&quot;,&quot;non-dropping-particle&quot;:&quot;&quot;},{&quot;family&quot;:&quot;Nevitt&quot;,&quot;given&quot;:&quot;Michael&quot;,&quot;parse-names&quot;:false,&quot;dropping-particle&quot;:&quot;&quot;,&quot;non-dropping-particle&quot;:&quot;&quot;},{&quot;family&quot;:&quot;Miles&quot;,&quot;given&quot;:&quot;Toni P.&quot;,&quot;parse-names&quot;:false,&quot;dropping-particle&quot;:&quot;&quot;,&quot;non-dropping-particle&quot;:&quot;&quot;},{&quot;family&quot;:&quot;Visser&quot;,&quot;given&quot;:&quot;Marjolein&quot;,&quot;parse-names&quot;:false,&quot;dropping-particle&quot;:&quot;&quot;,&quot;non-dropping-particle&quot;:&quot;&quot;},{&quot;family&quot;:&quot;The Health Aging and Body Compositi&quot;,&quot;given&quot;:&quot;&quot;,&quot;parse-names&quot;:false,&quot;dropping-particle&quot;:&quot;&quot;,&quot;non-dropping-particle&quot;:&quot;&quot;}],&quot;container-title&quot;:&quot;Journal of the American Geriatrics Society&quot;,&quot;container-title-short&quot;:&quot;J Am Geriatr Soc&quot;,&quot;DOI&quot;:&quot;10.1046/j.1532-5415.2003.51105.x&quot;,&quot;ISSN&quot;:&quot;00028614&quot;,&quot;issued&quot;:{&quot;date-parts&quot;:[[2003,3]]},&quot;page&quot;:&quot;323-330&quot;,&quot;issue&quot;:&quot;3&quot;,&quot;volume&quot;:&quot;51&quot;},&quot;isTemporary&quot;:false}]},{&quot;citationID&quot;:&quot;MENDELEY_CITATION_c8f40667-8228-4e87-a605-e39ea7802dba&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&quot;,&quot;citationItems&quot;:[{&quot;id&quot;:&quot;9dbea73e-f809-381f-91e9-1b0cb438ca73&quot;,&quot;itemData&quot;:{&quot;type&quot;:&quot;article-journal&quot;,&quot;id&quot;:&quot;9dbea73e-f809-381f-91e9-1b0cb438ca73&quot;,&quot;title&quot;:&quot;The Loss of Skeletal Muscle Strength, Mass, and Quality in Older Adults: The Health, Aging and Body Composition Study&quot;,&quot;author&quot;:[{&quot;family&quot;:&quot;Goodpaster&quot;,&quot;given&quot;:&quot;B. H.&quot;,&quot;parse-names&quot;:false,&quot;dropping-particle&quot;:&quot;&quot;,&quot;non-dropping-particle&quot;:&quot;&quot;},{&quot;family&quot;:&quot;Park&quot;,&quot;given&quot;:&quot;S. W.&quot;,&quot;parse-names&quot;:false,&quot;dropping-particle&quot;:&quot;&quot;,&quot;non-dropping-particle&quot;:&quot;&quot;},{&quot;family&quot;:&quot;Harris&quot;,&quot;given&quot;:&quot;T. B.&quot;,&quot;parse-names&quot;:false,&quot;dropping-particle&quot;:&quot;&quot;,&quot;non-dropping-particle&quot;:&quot;&quot;},{&quot;family&quot;:&quot;Kritchevsky&quot;,&quot;given&quot;:&quot;S. B.&quot;,&quot;parse-names&quot;:false,&quot;dropping-particle&quot;:&quot;&quot;,&quot;non-dropping-particle&quot;:&quot;&quot;},{&quot;family&quot;:&quot;Nevitt&quot;,&quot;given&quot;:&quot;M.&quot;,&quot;parse-names&quot;:false,&quot;dropping-particle&quot;:&quot;&quot;,&quot;non-dropping-particle&quot;:&quot;&quot;},{&quot;family&quot;:&quot;Schwartz&quot;,&quot;given&quot;:&quot;A.&quot;,&quot;parse-names&quot;:false,&quot;dropping-particle&quot;:&quot;v.&quot;,&quot;non-dropping-particle&quot;:&quot;&quot;},{&quot;family&quot;:&quot;Simonsick&quot;,&quot;given&quot;:&quot;E. M.&quot;,&quot;parse-names&quot;:false,&quot;dropping-particle&quot;:&quot;&quot;,&quot;non-dropping-particle&quot;:&quot;&quot;},{&quot;family&quot;:&quot;Tylavsky&quot;,&quot;given&quot;:&quot;F. A.&quot;,&quot;parse-names&quot;:false,&quot;dropping-particle&quot;:&quot;&quot;,&quot;non-dropping-particle&quot;:&quot;&quot;},{&quot;family&quot;:&quot;Visser&quot;,&quot;given&quot;:&quot;M.&quot;,&quot;parse-names&quot;:false,&quot;dropping-particle&quot;:&quot;&quot;,&quot;non-dropping-particle&quot;:&quot;&quot;},{&quot;family&quot;:&quot;Newman&quot;,&quot;given&quot;:&quot;A. B.&quot;,&quot;parse-names&quot;:false,&quot;dropping-particle&quot;:&quot;&quot;,&quot;non-dropping-particle&quot;:&quot;&quot;}],&quot;container-title&quot;:&quot;The Journals of Gerontology Series A: Biological Sciences and Medical Sciences&quot;,&quot;DOI&quot;:&quot;10.1093/gerona/61.10.1059&quot;,&quot;ISSN&quot;:&quot;1079-5006&quot;,&quot;issued&quot;:{&quot;date-parts&quot;:[[2006,10,1]]},&quot;page&quot;:&quot;1059-1064&quot;,&quot;issue&quot;:&quot;10&quot;,&quot;volume&quot;:&quot;61&quot;,&quot;container-title-short&quot;:&quot;&quot;},&quot;isTemporary&quot;:false}]},{&quot;citationID&quot;:&quot;MENDELEY_CITATION_d4228f2d-a5d8-4867-acdd-06206e574640&quot;,&quot;properties&quot;:{&quot;noteIndex&quot;:0},&quot;isEdited&quot;:false,&quot;manualOverride&quot;:{&quot;isManuallyOverridden&quot;:false,&quot;citeprocText&quot;:&quot;&lt;sup&gt;20,24,29&lt;/sup&gt;&quot;,&quot;manualOverrideText&quot;:&quot;&quot;},&quot;citationTag&quot;:&quot;MENDELEY_CITATION_v3_eyJjaXRhdGlvbklEIjoiTUVOREVMRVlfQ0lUQVRJT05fZDQyMjhmMmQtYTVkOC00ODY3LWFjZGQtMDYyMDZlNTc0NjQwIiwicHJvcGVydGllcyI6eyJub3RlSW5kZXgiOjB9LCJpc0VkaXRlZCI6ZmFsc2UsIm1hbnVhbE92ZXJyaWRlIjp7ImlzTWFudWFsbHlPdmVycmlkZGVuIjpmYWxzZSwiY2l0ZXByb2NUZXh0IjoiPHN1cD4yMCwyNCwyOT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&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fb1c5437-bf56-3f54-9816-dcb5d73512fe&quot;,&quot;itemData&quot;:{&quot;type&quot;:&quot;article-journal&quot;,&quot;id&quot;:&quot;fb1c5437-bf56-3f54-9816-dcb5d73512fe&quot;,&quot;title&quot;:&quot;Effect of Transcutaneous Electrical Neuromuscular Stimulation on Myopathy in Intensive Care Patients&quot;,&quot;author&quot;:[{&quot;family&quot;:&quot;Koutsioumpa&quot;,&quot;given&quot;:&quot;Evangelia&quot;,&quot;parse-names&quot;:false,&quot;dropping-particle&quot;:&quot;&quot;,&quot;non-dropping-particle&quot;:&quot;&quot;},{&quot;family&quot;:&quot;Makris&quot;,&quot;given&quot;:&quot;Demosthenes&quot;,&quot;parse-names&quot;:false,&quot;dropping-particle&quot;:&quot;&quot;,&quot;non-dropping-particle&quot;:&quot;&quot;},{&quot;family&quot;:&quot;Theochari&quot;,&quot;given&quot;:&quot;Athina&quot;,&quot;parse-names&quot;:false,&quot;dropping-particle&quot;:&quot;&quot;,&quot;non-dropping-particle&quot;:&quot;&quot;},{&quot;family&quot;:&quot;Bagka&quot;,&quot;given&quot;:&quot;Dimitra&quot;,&quot;parse-names&quot;:false,&quot;dropping-particle&quot;:&quot;&quot;,&quot;non-dropping-particle&quot;:&quot;&quot;},{&quot;family&quot;:&quot;Stathakis&quot;,&quot;given&quot;:&quot;Stathis&quot;,&quot;parse-names&quot;:false,&quot;dropping-particle&quot;:&quot;&quot;,&quot;non-dropping-particle&quot;:&quot;&quot;},{&quot;family&quot;:&quot;Manoulakas&quot;,&quot;given&quot;:&quot;Efstratios&quot;,&quot;parse-names&quot;:false,&quot;dropping-particle&quot;:&quot;&quot;,&quot;non-dropping-particle&quot;:&quot;&quot;},{&quot;family&quot;:&quot;Sgantzos&quot;,&quot;given&quot;:&quot;Markos&quot;,&quot;parse-names&quot;:false,&quot;dropping-particle&quot;:&quot;&quot;,&quot;non-dropping-particle&quot;:&quot;&quot;},{&quot;family&quot;:&quot;Zakynthinos&quot;,&quot;given&quot;:&quot;Epaminondas&quot;,&quot;parse-names&quot;:false,&quot;dropping-particle&quot;:&quot;&quot;,&quot;non-dropping-particle&quot;:&quot;&quot;}],&quot;container-title&quot;:&quot;American Journal of Critical Care&quot;,&quot;DOI&quot;:&quot;10.4037/ajcc2018311&quot;,&quot;ISSN&quot;:&quot;1062-3264&quot;,&quot;issued&quot;:{&quot;date-parts&quot;:[[2018,11,1]]},&quot;page&quot;:&quot;495-503&quot;,&quot;issue&quot;:&quot;6&quot;,&quot;volume&quot;:&quot;27&quot;,&quot;container-title-short&quot;:&quot;&quot;},&quot;isTemporary&quot;:false}]},{&quot;citationID&quot;:&quot;MENDELEY_CITATION_faf73612-4f9c-426d-9b22-d92ad22b93ec&quot;,&quot;properties&quot;:{&quot;noteIndex&quot;:0},&quot;isEdited&quot;:false,&quot;manualOverride&quot;:{&quot;isManuallyOverridden&quot;:false,&quot;citeprocText&quot;:&quot;&lt;sup&gt;21,23,26,30&lt;/sup&gt;&quot;,&quot;manualOverrideText&quot;:&quot;&quot;},&quot;citationTag&quot;:&quot;MENDELEY_CITATION_v3_eyJjaXRhdGlvbklEIjoiTUVOREVMRVlfQ0lUQVRJT05fZmFmNzM2MTItNGY5Yy00MjZkLTliMjItZDkyYWQyMmI5M2VjIiwicHJvcGVydGllcyI6eyJub3RlSW5kZXgiOjB9LCJpc0VkaXRlZCI6ZmFsc2UsIm1hbnVhbE92ZXJyaWRlIjp7ImlzTWFudWFsbHlPdmVycmlkZGVuIjpmYWxzZSwiY2l0ZXByb2NUZXh0IjoiPHN1cD4yMSwyMywyNiwzMD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&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citationID&quot;:&quot;MENDELEY_CITATION_f873fbee-3d17-449b-80ff-372ca119d21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jg3M2ZiZWUtM2QxNy00NDliLTgwZmYtMzcyY2ExMTlkMjE4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quot;,&quot;citationItems&quot;:[{&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citationID&quot;:&quot;MENDELEY_CITATION_a63b56e8-344f-41d3-b12b-bf14c6f6caf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&quot;,&quot;citationItems&quot;:[{&quot;id&quot;:&quot;98f2fe24-a70a-3a1f-bcb9-be425c93a937&quot;,&quot;itemData&quot;:{&quot;type&quot;:&quot;article-journal&quot;,&quot;id&quot;:&quot;98f2fe24-a70a-3a1f-bcb9-be425c93a937&quot;,&quot;title&quot;:&quot;Effect of transcutaneous electrical muscle stimulation on muscle volume in patients with septic shock*&quot;,&quot;author&quot;:[{&quot;family&quot;:&quot;Poulsen&quot;,&quot;given&quot;:&quot;Jesper B.&quot;,&quot;parse-names&quot;:false,&quot;dropping-particle&quot;:&quot;&quot;,&quot;non-dropping-particle&quot;:&quot;&quot;},{&quot;family&quot;:&quot;Møller&quot;,&quot;given&quot;:&quot;Kirsten&quot;,&quot;parse-names&quot;:false,&quot;dropping-particle&quot;:&quot;&quot;,&quot;non-dropping-particle&quot;:&quot;&quot;},{&quot;family&quot;:&quot;Jensen&quot;,&quot;given&quot;:&quot;Claus&quot;,&quot;parse-names&quot;:false,&quot;dropping-particle&quot;:&quot;v.&quot;,&quot;non-dropping-particle&quot;:&quot;&quot;},{&quot;family&quot;:&quot;Weisdorf&quot;,&quot;given&quot;:&quot;Sigge&quot;,&quot;parse-names&quot;:false,&quot;dropping-particle&quot;:&quot;&quot;,&quot;non-dropping-particle&quot;:&quot;&quot;},{&quot;family&quot;:&quot;Kehlet&quot;,&quot;given&quot;:&quot;Henrik&quot;,&quot;parse-names&quot;:false,&quot;dropping-particle&quot;:&quot;&quot;,&quot;non-dropping-particle&quot;:&quot;&quot;},{&quot;family&quot;:&quot;Perner&quot;,&quot;given&quot;:&quot;Anders&quot;,&quot;parse-names&quot;:false,&quot;dropping-particle&quot;:&quot;&quot;,&quot;non-dropping-particle&quot;:&quot;&quot;}],&quot;container-title&quot;:&quot;Critical Care Medicine&quot;,&quot;DOI&quot;:&quot;10.1097/CCM.0b013e318205c7bc&quot;,&quot;ISSN&quot;:&quot;0090-3493&quot;,&quot;issued&quot;:{&quot;date-parts&quot;:[[2011,3]]},&quot;page&quot;:&quot;456-461&quot;,&quot;issue&quot;:&quot;3&quot;,&quot;volume&quot;:&quot;39&quot;,&quot;container-title-short&quot;:&quot;&quot;},&quot;isTemporary&quot;:false}]},{&quot;citationID&quot;:&quot;MENDELEY_CITATION_f2fe79a5-3f23-47e0-83ae-62564d735c52&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&quot;,&quot;citationItems&quot;:[{&quot;id&quot;:&quot;95e99b29-4b99-3f32-8bd0-bf18b306b200&quot;,&quot;itemData&quot;:{&quot;type&quot;:&quot;article-journal&quot;,&quot;id&quot;:&quot;95e99b29-4b99-3f32-8bd0-bf18b306b200&quot;,&quot;title&quot;:&quot;Manual muscle testing: does it meet the standards of an adequate screening test?&quot;,&quot;author&quot;:[{&quot;family&quot;:&quot;Bohannon&quot;,&quot;given&quot;:&quot;Richard W&quot;,&quot;parse-names&quot;:false,&quot;dropping-particle&quot;:&quot;&quot;,&quot;non-dropping-particle&quot;:&quot;&quot;}],&quot;container-title&quot;:&quot;Clinical Rehabilitation&quot;,&quot;DOI&quot;:&quot;10.1191/0269215505cr873oa&quot;,&quot;ISSN&quot;:&quot;0269-2155&quot;,&quot;issued&quot;:{&quot;date-parts&quot;:[[2005,9,1]]},&quot;page&quot;:&quot;662-667&quot;,&quot;abstract&quot;:&quot;&lt;p&gt;Objective: To describe the sensitivity, specificity, positive predictive value, negative predictive value and diagnostic accuracy of manual muscle testing.&lt;/p&gt;&quot;,&quot;issue&quot;:&quot;6&quot;,&quot;volume&quot;:&quot;19&quot;,&quot;container-title-short&quot;:&quot;&quot;},&quot;isTemporary&quot;:false}]},{&quot;citationID&quot;:&quot;MENDELEY_CITATION_f7d89e90-82ad-4b73-983f-82898b3375c3&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jdkODllOTAtODJhZC00YjczLTk4M2YtODI4OThiMzM3NWMzIiwicHJvcGVydGllcyI6eyJub3RlSW5kZXgiOjB9LCJpc0VkaXRlZCI6ZmFsc2UsIm1hbnVhbE92ZXJyaWRlIjp7ImlzTWFudWFsbHlPdmVycmlkZGVuIjpmYWxzZSwiY2l0ZXByb2NUZXh0IjoiPHN1cD4yNz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V19&quot;,&quot;citationItems&quot;:[{&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citationID&quot;:&quot;MENDELEY_CITATION_e39db57b-e9c8-4e81-b672-4e60b65c6e1e&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&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citationID&quot;:&quot;MENDELEY_CITATION_4282f0df-d82f-4e99-a5fe-5e5c0b55688c&quot;,&quot;properties&quot;:{&quot;noteIndex&quot;:0},&quot;isEdited&quot;:false,&quot;manualOverride&quot;:{&quot;isManuallyOverridden&quot;:false,&quot;citeprocText&quot;:&quot;&lt;sup&gt;26–28,30&lt;/sup&gt;&quot;,&quot;manualOverrideText&quot;:&quot;&quot;},&quot;citationTag&quot;:&quot;MENDELEY_CITATION_v3_eyJjaXRhdGlvbklEIjoiTUVOREVMRVlfQ0lUQVRJT05fNDI4MmYwZGYtZDgyZi00ZTk5LWE1ZmUtNWU1YzBiNTU2ODhjIiwicHJvcGVydGllcyI6eyJub3RlSW5kZXgiOjB9LCJpc0VkaXRlZCI6ZmFsc2UsIm1hbnVhbE92ZXJyaWRlIjp7ImlzTWFudWFsbHlPdmVycmlkZGVuIjpmYWxzZSwiY2l0ZXByb2NUZXh0IjoiPHN1cD4yNuKAkzI4LDMwPC9zdXA+IiwibWFudWFsT3ZlcnJpZGVUZXh0IjoiIn0sImNpdGF0aW9uSXRlbXMiOlt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0s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32f3c1f3-f9a3-35f2-8e45-4fe2c88a4447&quot;,&quot;itemData&quot;:{&quot;type&quot;:&quot;article-journal&quot;,&quot;id&quot;:&quot;32f3c1f3-f9a3-35f2-8e45-4fe2c88a4447&quot;,&quot;title&quot;:&quot;Use of neuromuscular electrical stimulation to preserve the thickness of abdominal and chest muscles of critically ill patients: A randomized clinical trial&quot;,&quot;author&quot;:[{&quot;family&quot;:&quot;Acqua&quot;,&quot;given&quot;:&quot;A&quot;,&quot;parse-names&quot;:false,&quot;dropping-particle&quot;:&quot;&quot;,&quot;non-dropping-particle&quot;:&quot;&quot;},{&quot;family&quot;:&quot;Sachetti&quot;,&quot;given&quot;:&quot;A&quot;,&quot;parse-names&quot;:false,&quot;dropping-particle&quot;:&quot;&quot;,&quot;non-dropping-particle&quot;:&quot;&quot;},{&quot;family&quot;:&quot;Santos&quot;,&quot;given&quot;:&quot;L&quot;,&quot;parse-names&quot;:false,&quot;dropping-particle&quot;:&quot;&quot;,&quot;non-dropping-particle&quot;:&quot;&quot;},{&quot;family&quot;:&quot;Lemos&quot;,&quot;given&quot;:&quot;F&quot;,&quot;parse-names&quot;:false,&quot;dropping-particle&quot;:&quot;&quot;,&quot;non-dropping-particle&quot;:&quot;&quot;},{&quot;family&quot;:&quot;Bianchi&quot;,&quot;given&quot;:&quot;T&quot;,&quot;parse-names&quot;:false,&quot;dropping-particle&quot;:&quot;&quot;,&quot;non-dropping-particle&quot;:&quot;&quot;},{&quot;family&quot;:&quot;Naue&quot;,&quot;given&quot;:&quot;W&quot;,&quot;parse-names&quot;:false,&quot;dropping-particle&quot;:&quot;&quot;,&quot;non-dropping-particle&quot;:&quot;&quot;},{&quot;family&quot;:&quot;Dias&quot;,&quot;given&quot;:&quot;A&quot;,&quot;parse-names&quot;:false,&quot;dropping-particle&quot;:&quot;&quot;,&quot;non-dropping-particle&quot;:&quot;&quot;},{&quot;family&quot;:&quot;Sbruzzi&quot;,&quot;given&quot;:&quot;G&quot;,&quot;parse-names&quot;:false,&quot;dropping-particle&quot;:&quot;&quot;,&quot;non-dropping-particle&quot;:&quot;&quot;},{&quot;family&quot;:&quot;Vieira&quot;,&quot;given&quot;:&quot;S&quot;,&quot;parse-names&quot;:false,&quot;dropping-particle&quot;:&quot;&quot;,&quot;non-dropping-particle&quot;:&quot;&quot;}],&quot;container-title&quot;:&quot;Journal of Rehabilitation Medicine&quot;,&quot;DOI&quot;:&quot;10.2340/16501977-2168&quot;,&quot;ISSN&quot;:&quot;1650-1977&quot;,&quot;issued&quot;:{&quot;date-parts&quot;:[[2017]]},&quot;page&quot;:&quot;40-48&quot;,&quot;issue&quot;:&quot;1&quot;,&quot;volume&quot;:&quot;49&quot;,&quot;container-title-short&quot;:&quot;&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7372ceec-1a07-4e3f-b26d-f4d01a52f217&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zM3MmNlZWMtMWEwNy00ZTNmLWIyNmQtZjRkMDFhNTJmMjE3IiwicHJvcGVydGllcyI6eyJub3RlSW5kZXgiOjB9LCJpc0VkaXRlZCI6ZmFsc2UsIm1hbnVhbE92ZXJyaWRlIjp7ImlzTWFudWFsbHlPdmVycmlkZGVuIjpmYWxzZSwiY2l0ZXByb2NUZXh0IjoiPHN1cD4yMjwvc3VwPiIsIm1hbnVhbE92ZXJyaWRlVGV4dCI6IiJ9LCJjaXRhdGlvbkl0ZW1zIjpb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1dfQ==&quot;,&quot;citationItems&quot;:[{&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citationID&quot;:&quot;MENDELEY_CITATION_fc3c5ecb-7f9a-4c8f-b4e0-5f597e4ca706&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mMzYzVlY2ItN2Y5YS00YzhmLWI0ZTAtNWY1OTdlNGNhNzA2IiwicHJvcGVydGllcyI6eyJub3RlSW5kZXgiOjB9LCJpc0VkaXRlZCI6ZmFsc2UsIm1hbnVhbE92ZXJyaWRlIjp7ImlzTWFudWFsbHlPdmVycmlkZGVuIjpmYWxzZSwiY2l0ZXByb2NUZXh0IjoiPHN1cD4yOT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1dfQ==&quot;,&quot;citationItems&quot;:[{&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citationID&quot;:&quot;MENDELEY_CITATION_864c8bdd-2a48-40b7-bc4d-f058c27e36b1&quot;,&quot;properties&quot;:{&quot;noteIndex&quot;:0},&quot;isEdited&quot;:false,&quot;manualOverride&quot;:{&quot;isManuallyOverridden&quot;:false,&quot;citeprocText&quot;:&quot;&lt;sup&gt;20,22,29&lt;/sup&gt;&quot;,&quot;manualOverrideText&quot;:&quot;&quot;},&quot;citationTag&quot;:&quot;MENDELEY_CITATION_v3_eyJjaXRhdGlvbklEIjoiTUVOREVMRVlfQ0lUQVRJT05fODY0YzhiZGQtMmE0OC00MGI3LWJjNGQtZjA1OGMyN2UzNmIxIiwicHJvcGVydGllcyI6eyJub3RlSW5kZXgiOjB9LCJpc0VkaXRlZCI6ZmFsc2UsIm1hbnVhbE92ZXJyaWRlIjp7ImlzTWFudWFsbHlPdmVycmlkZGVuIjpmYWxzZSwiY2l0ZXByb2NUZXh0IjoiPHN1cD4yMCwyMiwyOT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citationID&quot;:&quot;MENDELEY_CITATION_850577c9-20b1-4991-a3bc-5103195b26a0&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&quot;,&quot;citationItems&quot;:[{&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citationID&quot;:&quot;MENDELEY_CITATION_44fbe296-2d35-4299-a371-081e696b2a2f&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DRmYmUyOTYtMmQzNS00Mjk5LWEzNzEtMDgxZTY5NmIyYTJm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citationID&quot;:&quot;MENDELEY_CITATION_5b53d5b8-c774-4536-bead-d44bdd91c39e&quot;,&quot;properties&quot;:{&quot;noteIndex&quot;:0},&quot;isEdited&quot;:false,&quot;manualOverride&quot;:{&quot;isManuallyOverridden&quot;:false,&quot;citeprocText&quot;:&quot;&lt;sup&gt;29,30&lt;/sup&gt;&quot;,&quot;manualOverrideText&quot;:&quot;&quot;},&quot;citationTag&quot;:&quot;MENDELEY_CITATION_v3_eyJjaXRhdGlvbklEIjoiTUVOREVMRVlfQ0lUQVRJT05fNWI1M2Q1YjgtYzc3NC00NTM2LWJlYWQtZDQ0YmRkOTFjMzllIiwicHJvcGVydGllcyI6eyJub3RlSW5kZXgiOjB9LCJpc0VkaXRlZCI6ZmFsc2UsIm1hbnVhbE92ZXJyaWRlIjp7ImlzTWFudWFsbHlPdmVycmlkZGVuIjpmYWxzZSwiY2l0ZXByb2NUZXh0IjoiPHN1cD4yOSwzMD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quot;,&quot;citationItems&quot;:[{&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6e2a2e9e-d704-4791-94e9-e9fe6fad624a&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&quot;,&quot;citationItems&quot;:[{&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citationID&quot;:&quot;MENDELEY_CITATION_1e42e384-3bc9-4b74-bbee-226b0de4e1a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&quot;,&quot;citationItems&quot;:[{&quot;id&quot;:&quot;c55bbdb9-d3ed-3a36-b184-c6cbf5688dfb&quot;,&quot;itemData&quot;:{&quot;type&quot;:&quot;article-journal&quot;,&quot;id&quot;:&quot;c55bbdb9-d3ed-3a36-b184-c6cbf5688dfb&quot;,&quot;title&quot;:&quot;Electrical Stimulation as a Modality to Improve Performance of the Neuromuscular System&quot;,&quot;author&quot;:[{&quot;family&quot;:&quot;Vanderthommen&quot;,&quot;given&quot;:&quot;Marc&quot;,&quot;parse-names&quot;:false,&quot;dropping-particle&quot;:&quot;&quot;,&quot;non-dropping-particle&quot;:&quot;&quot;},{&quot;family&quot;:&quot;Duchateau&quot;,&quot;given&quot;:&quot;Jacques&quot;,&quot;parse-names&quot;:false,&quot;dropping-particle&quot;:&quot;&quot;,&quot;non-dropping-particle&quot;:&quot;&quot;}],&quot;container-title&quot;:&quot;Exercise and Sport Sciences Reviews&quot;,&quot;DOI&quot;:&quot;10.1097/jes.0b013e318156e785&quot;,&quot;ISSN&quot;:&quot;0091-6331&quot;,&quot;issued&quot;:{&quot;date-parts&quot;:[[2007,10]]},&quot;page&quot;:&quot;180-185&quot;,&quot;issue&quot;:&quot;4&quot;,&quot;volume&quot;:&quot;35&quot;,&quot;container-title-short&quot;:&quot;&quot;},&quot;isTemporary&quot;:false}]},{&quot;citationID&quot;:&quot;MENDELEY_CITATION_22d8b861-7241-49ad-a9fd-e15a0e09863a&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&quot;,&quot;citationItems&quot;:[{&quot;id&quot;:&quot;65742862-8663-3992-b5e0-90209473834b&quot;,&quot;itemData&quot;:{&quot;type&quot;:&quot;article-journal&quot;,&quot;id&quot;:&quot;65742862-8663-3992-b5e0-90209473834b&quot;,&quot;title&quot;:&quot;Mechanisms Underlying the Training Effects Associated with Neuromuscular Electrical Stimulation&quot;,&quot;author&quot;:[{&quot;family&quot;:&quot;Trimble&quot;,&quot;given&quot;:&quot;Mark H&quot;,&quot;parse-names&quot;:false,&quot;dropping-particle&quot;:&quot;&quot;,&quot;non-dropping-particle&quot;:&quot;&quot;},{&quot;family&quot;:&quot;Enoka&quot;,&quot;given&quot;:&quot;Roger M&quot;,&quot;parse-names&quot;:false,&quot;dropping-particle&quot;:&quot;&quot;,&quot;non-dropping-particle&quot;:&quot;&quot;}],&quot;container-title&quot;:&quot;Physical Therapy&quot;,&quot;DOI&quot;:&quot;10.1093/ptj/71.4.273&quot;,&quot;ISSN&quot;:&quot;0031-9023&quot;,&quot;issued&quot;:{&quot;date-parts&quot;:[[1991,4,1]]},&quot;page&quot;:&quot;273-280&quot;,&quot;issue&quot;:&quot;4&quot;,&quot;volume&quot;:&quot;71&quot;,&quot;container-title-short&quot;:&quot;&quot;},&quot;isTemporary&quot;:false}]},{&quot;citationID&quot;:&quot;MENDELEY_CITATION_430d1597-ce09-4ae3-8397-0ac5f95fcfa8&quot;,&quot;properties&quot;:{&quot;noteIndex&quot;:0},&quot;isEdited&quot;:false,&quot;manualOverride&quot;:{&quot;isManuallyOverridden&quot;:false,&quot;citeprocText&quot;:&quot;&lt;sup&gt;22,30&lt;/sup&gt;&quot;,&quot;manualOverrideText&quot;:&quot;&quot;},&quot;citationTag&quot;:&quot;MENDELEY_CITATION_v3_eyJjaXRhdGlvbklEIjoiTUVOREVMRVlfQ0lUQVRJT05fNDMwZDE1OTctY2UwOS00YWUzLTgzOTctMGFjNWY5NWZjZmE4IiwicHJvcGVydGllcyI6eyJub3RlSW5kZXgiOjB9LCJpc0VkaXRlZCI6ZmFsc2UsIm1hbnVhbE92ZXJyaWRlIjp7ImlzTWFudWFsbHlPdmVycmlkZGVuIjpmYWxzZSwiY2l0ZXByb2NUZXh0IjoiPHN1cD4yMiwzMDwvc3VwPiIsIm1hbnVhbE92ZXJyaWRlVGV4dCI6IiJ9LCJjaXRhdGlvbkl0ZW1zIjpb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&quot;,&quot;citationItems&quot;:[{&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ID&quot;:&quot;MENDELEY_CITATION_5c80e297-e29e-4a6f-802a-ddddfb124bb0&quot;,&quot;properties&quot;:{&quot;noteIndex&quot;:0},&quot;isEdited&quot;:false,&quot;manualOverride&quot;:{&quot;isManuallyOverridden&quot;:false,&quot;citeprocText&quot;:&quot;&lt;sup&gt;20,23,24,27,28&lt;/sup&gt;&quot;,&quot;manualOverrideText&quot;:&quot;&quot;},&quot;citationTag&quot;:&quot;MENDELEY_CITATION_v3_eyJjaXRhdGlvbklEIjoiTUVOREVMRVlfQ0lUQVRJT05fNWM4MGUyOTctZTI5ZS00YTZmLTgwMmEtZGRkZGZiMTI0YmIwIiwicHJvcGVydGllcyI6eyJub3RlSW5kZXgiOjB9LCJpc0VkaXRlZCI6ZmFsc2UsIm1hbnVhbE92ZXJyaWRlIjp7ImlzTWFudWFsbHlPdmVycmlkZGVuIjpmYWxzZSwiY2l0ZXByb2NUZXh0IjoiPHN1cD4yMCwyMywyNCwyNywyOD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0s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&quot;,&quot;citationItems&quot;:[{&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32f3c1f3-f9a3-35f2-8e45-4fe2c88a4447&quot;,&quot;itemData&quot;:{&quot;type&quot;:&quot;article-journal&quot;,&quot;id&quot;:&quot;32f3c1f3-f9a3-35f2-8e45-4fe2c88a4447&quot;,&quot;title&quot;:&quot;Use of neuromuscular electrical stimulation to preserve the thickness of abdominal and chest muscles of critically ill patients: A randomized clinical trial&quot;,&quot;author&quot;:[{&quot;family&quot;:&quot;Acqua&quot;,&quot;given&quot;:&quot;A&quot;,&quot;parse-names&quot;:false,&quot;dropping-particle&quot;:&quot;&quot;,&quot;non-dropping-particle&quot;:&quot;&quot;},{&quot;family&quot;:&quot;Sachetti&quot;,&quot;given&quot;:&quot;A&quot;,&quot;parse-names&quot;:false,&quot;dropping-particle&quot;:&quot;&quot;,&quot;non-dropping-particle&quot;:&quot;&quot;},{&quot;family&quot;:&quot;Santos&quot;,&quot;given&quot;:&quot;L&quot;,&quot;parse-names&quot;:false,&quot;dropping-particle&quot;:&quot;&quot;,&quot;non-dropping-particle&quot;:&quot;&quot;},{&quot;family&quot;:&quot;Lemos&quot;,&quot;given&quot;:&quot;F&quot;,&quot;parse-names&quot;:false,&quot;dropping-particle&quot;:&quot;&quot;,&quot;non-dropping-particle&quot;:&quot;&quot;},{&quot;family&quot;:&quot;Bianchi&quot;,&quot;given&quot;:&quot;T&quot;,&quot;parse-names&quot;:false,&quot;dropping-particle&quot;:&quot;&quot;,&quot;non-dropping-particle&quot;:&quot;&quot;},{&quot;family&quot;:&quot;Naue&quot;,&quot;given&quot;:&quot;W&quot;,&quot;parse-names&quot;:false,&quot;dropping-particle&quot;:&quot;&quot;,&quot;non-dropping-particle&quot;:&quot;&quot;},{&quot;family&quot;:&quot;Dias&quot;,&quot;given&quot;:&quot;A&quot;,&quot;parse-names&quot;:false,&quot;dropping-particle&quot;:&quot;&quot;,&quot;non-dropping-particle&quot;:&quot;&quot;},{&quot;family&quot;:&quot;Sbruzzi&quot;,&quot;given&quot;:&quot;G&quot;,&quot;parse-names&quot;:false,&quot;dropping-particle&quot;:&quot;&quot;,&quot;non-dropping-particle&quot;:&quot;&quot;},{&quot;family&quot;:&quot;Vieira&quot;,&quot;given&quot;:&quot;S&quot;,&quot;parse-names&quot;:false,&quot;dropping-particle&quot;:&quot;&quot;,&quot;non-dropping-particle&quot;:&quot;&quot;}],&quot;container-title&quot;:&quot;Journal of Rehabilitation Medicine&quot;,&quot;DOI&quot;:&quot;10.2340/16501977-2168&quot;,&quot;ISSN&quot;:&quot;1650-1977&quot;,&quot;issued&quot;:{&quot;date-parts&quot;:[[2017]]},&quot;page&quot;:&quot;40-48&quot;,&quot;issue&quot;:&quot;1&quot;,&quot;volume&quot;:&quot;49&quot;,&quot;container-title-short&quot;:&quot;&quot;},&quot;isTemporary&quot;:false},{&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id&quot;:&quot;fb1c5437-bf56-3f54-9816-dcb5d73512fe&quot;,&quot;itemData&quot;:{&quot;type&quot;:&quot;article-journal&quot;,&quot;id&quot;:&quot;fb1c5437-bf56-3f54-9816-dcb5d73512fe&quot;,&quot;title&quot;:&quot;Effect of Transcutaneous Electrical Neuromuscular Stimulation on Myopathy in Intensive Care Patients&quot;,&quot;author&quot;:[{&quot;family&quot;:&quot;Koutsioumpa&quot;,&quot;given&quot;:&quot;Evangelia&quot;,&quot;parse-names&quot;:false,&quot;dropping-particle&quot;:&quot;&quot;,&quot;non-dropping-particle&quot;:&quot;&quot;},{&quot;family&quot;:&quot;Makris&quot;,&quot;given&quot;:&quot;Demosthenes&quot;,&quot;parse-names&quot;:false,&quot;dropping-particle&quot;:&quot;&quot;,&quot;non-dropping-particle&quot;:&quot;&quot;},{&quot;family&quot;:&quot;Theochari&quot;,&quot;given&quot;:&quot;Athina&quot;,&quot;parse-names&quot;:false,&quot;dropping-particle&quot;:&quot;&quot;,&quot;non-dropping-particle&quot;:&quot;&quot;},{&quot;family&quot;:&quot;Bagka&quot;,&quot;given&quot;:&quot;Dimitra&quot;,&quot;parse-names&quot;:false,&quot;dropping-particle&quot;:&quot;&quot;,&quot;non-dropping-particle&quot;:&quot;&quot;},{&quot;family&quot;:&quot;Stathakis&quot;,&quot;given&quot;:&quot;Stathis&quot;,&quot;parse-names&quot;:false,&quot;dropping-particle&quot;:&quot;&quot;,&quot;non-dropping-particle&quot;:&quot;&quot;},{&quot;family&quot;:&quot;Manoulakas&quot;,&quot;given&quot;:&quot;Efstratios&quot;,&quot;parse-names&quot;:false,&quot;dropping-particle&quot;:&quot;&quot;,&quot;non-dropping-particle&quot;:&quot;&quot;},{&quot;family&quot;:&quot;Sgantzos&quot;,&quot;given&quot;:&quot;Markos&quot;,&quot;parse-names&quot;:false,&quot;dropping-particle&quot;:&quot;&quot;,&quot;non-dropping-particle&quot;:&quot;&quot;},{&quot;family&quot;:&quot;Zakynthinos&quot;,&quot;given&quot;:&quot;Epaminondas&quot;,&quot;parse-names&quot;:false,&quot;dropping-particle&quot;:&quot;&quot;,&quot;non-dropping-particle&quot;:&quot;&quot;}],&quot;container-title&quot;:&quot;American Journal of Critical Care&quot;,&quot;DOI&quot;:&quot;10.4037/ajcc2018311&quot;,&quot;ISSN&quot;:&quot;1062-3264&quot;,&quot;issued&quot;:{&quot;date-parts&quot;:[[2018,11,1]]},&quot;page&quot;:&quot;495-503&quot;,&quot;issue&quot;:&quot;6&quot;,&quot;volume&quot;:&quot;27&quot;,&quot;container-title-short&quot;:&quot;&quot;},&quot;isTemporary&quot;:false}]},{&quot;citationID&quot;:&quot;MENDELEY_CITATION_485403ea-523d-461b-bfcc-ba7cf6e7c262&quot;,&quot;properties&quot;:{&quot;noteIndex&quot;:0},&quot;isEdited&quot;:false,&quot;manualOverride&quot;:{&quot;isManuallyOverridden&quot;:false,&quot;citeprocText&quot;:&quot;&lt;sup&gt;20,21,27,28,30&lt;/sup&gt;&quot;,&quot;manualOverrideText&quot;:&quot;&quot;},&quot;citationTag&quot;:&quot;MENDELEY_CITATION_v3_eyJjaXRhdGlvbklEIjoiTUVOREVMRVlfQ0lUQVRJT05fNDg1NDAzZWEtNTIzZC00NjFiLWJmY2MtYmE3Y2Y2ZTdjMjYyIiwicHJvcGVydGllcyI6eyJub3RlSW5kZXgiOjB9LCJpc0VkaXRlZCI6ZmFsc2UsIm1hbnVhbE92ZXJyaWRlIjp7ImlzTWFudWFsbHlPdmVycmlkZGVuIjpmYWxzZSwiY2l0ZXByb2NUZXh0IjoiPHN1cD4yMCwyMSwyNywyOCwzMDwvc3VwPiIsIm1hbnVhbE92ZXJyaWRlVGV4dCI6IiJ9LCJjaXRhdGlvbkl0ZW1zIjpb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0s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&quot;,&quot;citationItems&quot;:[{&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id&quot;:&quot;32f3c1f3-f9a3-35f2-8e45-4fe2c88a4447&quot;,&quot;itemData&quot;:{&quot;type&quot;:&quot;article-journal&quot;,&quot;id&quot;:&quot;32f3c1f3-f9a3-35f2-8e45-4fe2c88a4447&quot;,&quot;title&quot;:&quot;Use of neuromuscular electrical stimulation to preserve the thickness of abdominal and chest muscles of critically ill patients: A randomized clinical trial&quot;,&quot;author&quot;:[{&quot;family&quot;:&quot;Acqua&quot;,&quot;given&quot;:&quot;A&quot;,&quot;parse-names&quot;:false,&quot;dropping-particle&quot;:&quot;&quot;,&quot;non-dropping-particle&quot;:&quot;&quot;},{&quot;family&quot;:&quot;Sachetti&quot;,&quot;given&quot;:&quot;A&quot;,&quot;parse-names&quot;:false,&quot;dropping-particle&quot;:&quot;&quot;,&quot;non-dropping-particle&quot;:&quot;&quot;},{&quot;family&quot;:&quot;Santos&quot;,&quot;given&quot;:&quot;L&quot;,&quot;parse-names&quot;:false,&quot;dropping-particle&quot;:&quot;&quot;,&quot;non-dropping-particle&quot;:&quot;&quot;},{&quot;family&quot;:&quot;Lemos&quot;,&quot;given&quot;:&quot;F&quot;,&quot;parse-names&quot;:false,&quot;dropping-particle&quot;:&quot;&quot;,&quot;non-dropping-particle&quot;:&quot;&quot;},{&quot;family&quot;:&quot;Bianchi&quot;,&quot;given&quot;:&quot;T&quot;,&quot;parse-names&quot;:false,&quot;dropping-particle&quot;:&quot;&quot;,&quot;non-dropping-particle&quot;:&quot;&quot;},{&quot;family&quot;:&quot;Naue&quot;,&quot;given&quot;:&quot;W&quot;,&quot;parse-names&quot;:false,&quot;dropping-particle&quot;:&quot;&quot;,&quot;non-dropping-particle&quot;:&quot;&quot;},{&quot;family&quot;:&quot;Dias&quot;,&quot;given&quot;:&quot;A&quot;,&quot;parse-names&quot;:false,&quot;dropping-particle&quot;:&quot;&quot;,&quot;non-dropping-particle&quot;:&quot;&quot;},{&quot;family&quot;:&quot;Sbruzzi&quot;,&quot;given&quot;:&quot;G&quot;,&quot;parse-names&quot;:false,&quot;dropping-particle&quot;:&quot;&quot;,&quot;non-dropping-particle&quot;:&quot;&quot;},{&quot;family&quot;:&quot;Vieira&quot;,&quot;given&quot;:&quot;S&quot;,&quot;parse-names&quot;:false,&quot;dropping-particle&quot;:&quot;&quot;,&quot;non-dropping-particle&quot;:&quot;&quot;}],&quot;container-title&quot;:&quot;Journal of Rehabilitation Medicine&quot;,&quot;DOI&quot;:&quot;10.2340/16501977-2168&quot;,&quot;ISSN&quot;:&quot;1650-1977&quot;,&quot;issued&quot;:{&quot;date-parts&quot;:[[2017]]},&quot;page&quot;:&quot;40-48&quot;,&quot;issue&quot;:&quot;1&quot;,&quot;volume&quot;:&quot;49&quot;,&quot;container-title-short&quot;:&quot;&quot;},&quot;isTemporary&quot;:false},{&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citationID&quot;:&quot;MENDELEY_CITATION_00e3da3b-4a1c-4eaa-aedf-3745c248dfab&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&quot;,&quot;citationItems&quot;:[{&quot;id&quot;:&quot;c5f4be48-6476-34af-8257-ee44b6da50de&quot;,&quot;itemData&quot;:{&quot;type&quot;:&quot;article-journal&quot;,&quot;id&quot;:&quot;c5f4be48-6476-34af-8257-ee44b6da50de&quot;,&quot;title&quot;:&quot;Effects of Neuromuscular Electrical Stimulation of the Quadriceps and Diaphragm in Critically Ill Patients: A Pilot Study&quot;,&quot;author&quot;:[{&quot;family&quot;:&quot;Leite&quot;,&quot;given&quot;:&quot;Marcela Aparecida&quot;,&quot;parse-names&quot;:false,&quot;dropping-particle&quot;:&quot;&quot;,&quot;non-dropping-particle&quot;:&quot;&quot;},{&quot;family&quot;:&quot;Osaku&quot;,&quot;given&quot;:&quot;Erica Fernanda&quot;,&quot;parse-names&quot;:false,&quot;dropping-particle&quot;:&quot;&quot;,&quot;non-dropping-particle&quot;:&quot;&quot;},{&quot;family&quot;:&quot;Albert&quot;,&quot;given&quot;:&quot;Jaqueline&quot;,&quot;parse-names&quot;:false,&quot;dropping-particle&quot;:&quot;&quot;,&quot;non-dropping-particle&quot;:&quot;&quot;},{&quot;family&quot;:&quot;Costa&quot;,&quot;given&quot;:&quot;Claudia Rejane Lima de Macedo&quot;,&quot;parse-names&quot;:false,&quot;dropping-particle&quot;:&quot;&quot;,&quot;non-dropping-particle&quot;:&quot;&quot;},{&quot;family&quot;:&quot;Garcia&quot;,&quot;given&quot;:&quot;Alessandra Madalena&quot;,&quot;parse-names&quot;:false,&quot;dropping-particle&quot;:&quot;&quot;,&quot;non-dropping-particle&quot;:&quot;&quot;},{&quot;family&quot;:&quot;Czapiesvski&quot;,&quot;given&quot;:&quot;Francieli do Nascimento&quot;,&quot;parse-names&quot;:false,&quot;dropping-particle&quot;:&quot;&quot;,&quot;non-dropping-particle&quot;:&quot;&quot;},{&quot;family&quot;:&quot;Ogasawara&quot;,&quot;given&quot;:&quot;Suely Mariko&quot;,&quot;parse-names&quot;:false,&quot;dropping-particle&quot;:&quot;&quot;,&quot;non-dropping-particle&quot;:&quot;&quot;},{&quot;family&quot;:&quot;Bertolini&quot;,&quot;given&quot;:&quot;Gladson Ricardo Flor&quot;,&quot;parse-names&quot;:false,&quot;dropping-particle&quot;:&quot;&quot;,&quot;non-dropping-particle&quot;:&quot;&quot;},{&quot;family&quot;:&quot;Jorge&quot;,&quot;given&quot;:&quot;Amaury Cezar&quot;,&quot;parse-names&quot;:false,&quot;dropping-particle&quot;:&quot;&quot;,&quot;non-dropping-particle&quot;:&quot;&quot;},{&quot;family&quot;:&quot;Duarte&quot;,&quot;given&quot;:&quot;Péricles Almeida Delfino&quot;,&quot;parse-names&quot;:false,&quot;dropping-particle&quot;:&quot;&quot;,&quot;non-dropping-particle&quot;:&quot;&quot;}],&quot;container-title&quot;:&quot;Critical Care Research and Practice&quot;,&quot;DOI&quot;:&quot;10.1155/2018/4298583&quot;,&quot;ISSN&quot;:&quot;2090-1305&quot;,&quot;issued&quot;:{&quot;date-parts&quot;:[[2018,7,8]]},&quot;page&quot;:&quot;1-8&quot;,&quot;abstract&quot;:&quot;&lt;p&gt; &lt;italic&gt;Background&lt;/italic&gt; . Deep and respiratory muscle disorders are commonly observed in critically ill patients. Neuromuscular electrical stimulation (NMES) is an alternative to mobilize and to exercise that does not require active patient participation and can be used on bedridden patients. &lt;italic&gt;Objective&lt;/italic&gt; . Evaluate the effectiveness of the NMES therapy in quadriceps versus diaphragm subjects in mechanical ventilation (MV). &lt;italic&gt;Methods&lt;/italic&gt; . Sixty-seven subjects in MV were included, divided into 3 groups: (a) control group (CG, &lt;math id=\&quot;M1\&quot;&gt; &lt;mrow&gt; &lt;mi&gt;n&lt;/mi&gt; &lt;mo&gt;=&lt;/mo&gt; &lt;mn&gt;26&lt;/mn&gt; &lt;/mrow&gt; &lt;/math&gt; ), (b) stimulation of quadriceps (quadriceps group–QG, &lt;math id=\&quot;M2\&quot;&gt; &lt;mrow&gt; &lt;mi&gt;n&lt;/mi&gt; &lt;mo&gt;=&lt;/mo&gt; &lt;mn&gt;24&lt;/mn&gt; &lt;/mrow&gt; &lt;/math&gt; ), and (c) stimulation of diaphragm (diaphragm group–DG, &lt;math id=\&quot;M3\&quot;&gt; &lt;mrow&gt; &lt;mi&gt;n&lt;/mi&gt; &lt;mo&gt;=&lt;/mo&gt; &lt;mn&gt;17&lt;/mn&gt; &lt;/mrow&gt; &lt;/math&gt; ). The QG and DG patients received consecutive daily electrical stimulation sessions at specific points from the first day of randomization until ICU discharge. Respiratory and peripheral muscle strength, MV time, length of hospitalization, and functional independence score (the Functional Status Score-ICU) were recorded. &lt;italic&gt;Results&lt;/italic&gt; . There were studied &lt;math id=\&quot;M4\&quot;&gt; &lt;mrow&gt; &lt;mi&gt;n&lt;/mi&gt; &lt;mo&gt;=&lt;/mo&gt; &lt;mn&gt;24&lt;/mn&gt; &lt;/mrow&gt; &lt;/math&gt; (QG), &lt;math id=\&quot;M5\&quot;&gt; &lt;mrow&gt; &lt;mi&gt;n&lt;/mi&gt; &lt;mo&gt;=&lt;/mo&gt; &lt;mn&gt;17&lt;/mn&gt; &lt;/mrow&gt; &lt;/math&gt; (DG), and &lt;math id=\&quot;M6\&quot;&gt; &lt;mrow&gt; &lt;mi&gt;n&lt;/mi&gt; &lt;mo&gt;=&lt;/mo&gt; &lt;mn&gt;26&lt;/mn&gt; &lt;/mrow&gt; &lt;/math&gt; (CG) patients. Peripheral muscle strength improved significantly in the QG ( &lt;math id=\&quot;M7\&quot;&gt; &lt;mrow&gt; &lt;mi&gt;p&lt;/mi&gt; &lt;mo&gt;=&lt;/mo&gt; &lt;mn&gt;0.030&lt;/mn&gt; &lt;/mrow&gt; &lt;/math&gt; ). Functional independence at ICU discharge was significantly better in QG ( &lt;math id=\&quot;M8\&quot;&gt; &lt;mrow&gt; &lt;mi&gt;p&lt;/mi&gt; &lt;mo&gt;=&lt;/mo&gt; &lt;mn&gt;0.013&lt;/mn&gt; &lt;/mrow&gt; &lt;/math&gt; ), and the QG presented a better Barthel Index compared to DG and CG ( &lt;math id=\&quot;M9\&quot;&gt; &lt;mrow&gt; &lt;mi&gt;p&lt;/mi&gt; &lt;mo&gt;=&lt;/mo&gt; &lt;mn&gt;0.0049&lt;/mn&gt; &lt;/mrow&gt; &lt;/math&gt; ) and also presented better FSS compared to CG ( &lt;math id=\&quot;M10\&quot;&gt; &lt;mrow&gt; &lt;mi&gt;p&lt;/mi&gt; &lt;mo&gt;=&lt;/mo&gt; &lt;mn&gt;0.001&lt;/mn&gt; &lt;/mrow&gt; &lt;/math&gt; ). &lt;italic&gt;Conclusions&lt;/italic&gt; . Electrical stimulation of quadriceps had best outcomes for peripheral muscle strength compared with controls or electrical stimulation of diaphragm among mechanically ventilated critically ill subjects and promoted functional independence and decreased length of hospitalization. &lt;/p&gt;&quot;,&quot;volume&quot;:&quot;2018&quot;,&quot;container-title-short&quot;:&quot;&quot;},&quot;isTemporary&quot;:false}]},{&quot;citationID&quot;:&quot;MENDELEY_CITATION_eb4dec1b-af83-45fa-8b8d-05b1e46573fc&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&quot;,&quot;citationItems&quot;:[{&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citationID&quot;:&quot;MENDELEY_CITATION_2307f561-cea7-4381-a2c9-29fde05f6e6b&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&quot;,&quot;citationItems&quot;:[{&quot;id&quot;:&quot;d36a291e-9efa-300a-8a0b-15b1681b48c6&quot;,&quot;itemData&quot;:{&quot;type&quot;:&quot;article-journal&quot;,&quot;id&quot;:&quot;d36a291e-9efa-300a-8a0b-15b1681b48c6&quot;,&quot;title&quot;:&quot;Complications of Sedation in Critical Illness&quot;,&quot;author&quot;:[{&quot;family&quot;:&quot;Foster&quot;,&quot;given&quot;:&quot;Jan&quot;,&quot;parse-names&quot;:false,&quot;dropping-particle&quot;:&quot;&quot;,&quot;non-dropping-particle&quot;:&quot;&quot;}],&quot;container-title&quot;:&quot;Critical Care Nursing Clinics of North America&quot;,&quot;DOI&quot;:&quot;10.1016/j.cnc.2016.02.003&quot;,&quot;ISSN&quot;:&quot;08995885&quot;,&quot;issued&quot;:{&quot;date-parts&quot;:[[2016,6]]},&quot;page&quot;:&quot;227-239&quot;,&quot;issue&quot;:&quot;2&quot;,&quot;volume&quot;:&quot;28&quot;,&quot;container-title-short&quot;:&quot;&quot;},&quot;isTemporary&quot;:false}]},{&quot;citationID&quot;:&quot;MENDELEY_CITATION_93f04a94-140f-4e98-b075-dd9828b9df35&quot;,&quot;properties&quot;:{&quot;noteIndex&quot;:0},&quot;isEdited&quot;:false,&quot;manualOverride&quot;:{&quot;isManuallyOverridden&quot;:false,&quot;citeprocText&quot;:&quot;&lt;sup&gt;24,29&lt;/sup&gt;&quot;,&quot;manualOverrideText&quot;:&quot;&quot;},&quot;citationTag&quot;:&quot;MENDELEY_CITATION_v3_eyJjaXRhdGlvbklEIjoiTUVOREVMRVlfQ0lUQVRJT05fOTNmMDRhOTQtMTQwZi00ZTk4LWIwNzUtZGQ5ODI4YjlkZjM1IiwicHJvcGVydGllcyI6eyJub3RlSW5kZXgiOjB9LCJpc0VkaXRlZCI6ZmFsc2UsIm1hbnVhbE92ZXJyaWRlIjp7ImlzTWFudWFsbHlPdmVycmlkZGVuIjpmYWxzZSwiY2l0ZXByb2NUZXh0IjoiPHN1cD4yNCwyOT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&quot;,&quot;citationItems&quot;:[{&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fb1c5437-bf56-3f54-9816-dcb5d73512fe&quot;,&quot;itemData&quot;:{&quot;type&quot;:&quot;article-journal&quot;,&quot;id&quot;:&quot;fb1c5437-bf56-3f54-9816-dcb5d73512fe&quot;,&quot;title&quot;:&quot;Effect of Transcutaneous Electrical Neuromuscular Stimulation on Myopathy in Intensive Care Patients&quot;,&quot;author&quot;:[{&quot;family&quot;:&quot;Koutsioumpa&quot;,&quot;given&quot;:&quot;Evangelia&quot;,&quot;parse-names&quot;:false,&quot;dropping-particle&quot;:&quot;&quot;,&quot;non-dropping-particle&quot;:&quot;&quot;},{&quot;family&quot;:&quot;Makris&quot;,&quot;given&quot;:&quot;Demosthenes&quot;,&quot;parse-names&quot;:false,&quot;dropping-particle&quot;:&quot;&quot;,&quot;non-dropping-particle&quot;:&quot;&quot;},{&quot;family&quot;:&quot;Theochari&quot;,&quot;given&quot;:&quot;Athina&quot;,&quot;parse-names&quot;:false,&quot;dropping-particle&quot;:&quot;&quot;,&quot;non-dropping-particle&quot;:&quot;&quot;},{&quot;family&quot;:&quot;Bagka&quot;,&quot;given&quot;:&quot;Dimitra&quot;,&quot;parse-names&quot;:false,&quot;dropping-particle&quot;:&quot;&quot;,&quot;non-dropping-particle&quot;:&quot;&quot;},{&quot;family&quot;:&quot;Stathakis&quot;,&quot;given&quot;:&quot;Stathis&quot;,&quot;parse-names&quot;:false,&quot;dropping-particle&quot;:&quot;&quot;,&quot;non-dropping-particle&quot;:&quot;&quot;},{&quot;family&quot;:&quot;Manoulakas&quot;,&quot;given&quot;:&quot;Efstratios&quot;,&quot;parse-names&quot;:false,&quot;dropping-particle&quot;:&quot;&quot;,&quot;non-dropping-particle&quot;:&quot;&quot;},{&quot;family&quot;:&quot;Sgantzos&quot;,&quot;given&quot;:&quot;Markos&quot;,&quot;parse-names&quot;:false,&quot;dropping-particle&quot;:&quot;&quot;,&quot;non-dropping-particle&quot;:&quot;&quot;},{&quot;family&quot;:&quot;Zakynthinos&quot;,&quot;given&quot;:&quot;Epaminondas&quot;,&quot;parse-names&quot;:false,&quot;dropping-particle&quot;:&quot;&quot;,&quot;non-dropping-particle&quot;:&quot;&quot;}],&quot;container-title&quot;:&quot;American Journal of Critical Care&quot;,&quot;DOI&quot;:&quot;10.4037/ajcc2018311&quot;,&quot;ISSN&quot;:&quot;1062-3264&quot;,&quot;issued&quot;:{&quot;date-parts&quot;:[[2018,11,1]]},&quot;page&quot;:&quot;495-503&quot;,&quot;issue&quot;:&quot;6&quot;,&quot;volume&quot;:&quot;27&quot;,&quot;container-title-short&quot;:&quot;&quot;},&quot;isTemporary&quot;:false}]},{&quot;citationID&quot;:&quot;MENDELEY_CITATION_1347e50f-b441-4826-a6b7-45ee86963714&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TM0N2U1MGYtYjQ0MS00ODI2LWE2YjctNDVlZTg2OTYzNzE0IiwicHJvcGVydGllcyI6eyJub3RlSW5kZXgiOjB9LCJpc0VkaXRlZCI6ZmFsc2UsIm1hbnVhbE92ZXJyaWRlIjp7ImlzTWFudWFsbHlPdmVycmlkZGVuIjpmYWxzZSwiY2l0ZXByb2NUZXh0IjoiPHN1cD4yOT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1dfQ==&quot;,&quot;citationItems&quot;:[{&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citationID&quot;:&quot;MENDELEY_CITATION_38d87368-b163-40b4-829d-647f6c7dca0f&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&quot;,&quot;citationItems&quot;:[{&quot;id&quot;:&quot;fb1c5437-bf56-3f54-9816-dcb5d73512fe&quot;,&quot;itemData&quot;:{&quot;type&quot;:&quot;article-journal&quot;,&quot;id&quot;:&quot;fb1c5437-bf56-3f54-9816-dcb5d73512fe&quot;,&quot;title&quot;:&quot;Effect of Transcutaneous Electrical Neuromuscular Stimulation on Myopathy in Intensive Care Patients&quot;,&quot;author&quot;:[{&quot;family&quot;:&quot;Koutsioumpa&quot;,&quot;given&quot;:&quot;Evangelia&quot;,&quot;parse-names&quot;:false,&quot;dropping-particle&quot;:&quot;&quot;,&quot;non-dropping-particle&quot;:&quot;&quot;},{&quot;family&quot;:&quot;Makris&quot;,&quot;given&quot;:&quot;Demosthenes&quot;,&quot;parse-names&quot;:false,&quot;dropping-particle&quot;:&quot;&quot;,&quot;non-dropping-particle&quot;:&quot;&quot;},{&quot;family&quot;:&quot;Theochari&quot;,&quot;given&quot;:&quot;Athina&quot;,&quot;parse-names&quot;:false,&quot;dropping-particle&quot;:&quot;&quot;,&quot;non-dropping-particle&quot;:&quot;&quot;},{&quot;family&quot;:&quot;Bagka&quot;,&quot;given&quot;:&quot;Dimitra&quot;,&quot;parse-names&quot;:false,&quot;dropping-particle&quot;:&quot;&quot;,&quot;non-dropping-particle&quot;:&quot;&quot;},{&quot;family&quot;:&quot;Stathakis&quot;,&quot;given&quot;:&quot;Stathis&quot;,&quot;parse-names&quot;:false,&quot;dropping-particle&quot;:&quot;&quot;,&quot;non-dropping-particle&quot;:&quot;&quot;},{&quot;family&quot;:&quot;Manoulakas&quot;,&quot;given&quot;:&quot;Efstratios&quot;,&quot;parse-names&quot;:false,&quot;dropping-particle&quot;:&quot;&quot;,&quot;non-dropping-particle&quot;:&quot;&quot;},{&quot;family&quot;:&quot;Sgantzos&quot;,&quot;given&quot;:&quot;Markos&quot;,&quot;parse-names&quot;:false,&quot;dropping-particle&quot;:&quot;&quot;,&quot;non-dropping-particle&quot;:&quot;&quot;},{&quot;family&quot;:&quot;Zakynthinos&quot;,&quot;given&quot;:&quot;Epaminondas&quot;,&quot;parse-names&quot;:false,&quot;dropping-particle&quot;:&quot;&quot;,&quot;non-dropping-particle&quot;:&quot;&quot;}],&quot;container-title&quot;:&quot;American Journal of Critical Care&quot;,&quot;DOI&quot;:&quot;10.4037/ajcc2018311&quot;,&quot;ISSN&quot;:&quot;1062-3264&quot;,&quot;issued&quot;:{&quot;date-parts&quot;:[[2018,11,1]]},&quot;page&quot;:&quot;495-503&quot;,&quot;issue&quot;:&quot;6&quot;,&quot;volume&quot;:&quot;27&quot;,&quot;container-title-short&quot;:&quot;&quot;},&quot;isTemporary&quot;:false}]},{&quot;citationID&quot;:&quot;MENDELEY_CITATION_b8f7962b-5d23-4038-9bc8-18367fe41105&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&quot;,&quot;citationItems&quot;:[{&quot;id&quot;:&quot;bbd2e762-ce1c-31f2-9711-dea090d688d2&quot;,&quot;itemData&quot;:{&quot;type&quot;:&quot;article-journal&quot;,&quot;id&quot;:&quot;bbd2e762-ce1c-31f2-9711-dea090d688d2&quot;,&quot;title&quot;:&quot;Effects of neuromuscular electrical stimulation on muscle layer thickness of knee extensor muscles in intensive care unit patients: a pilot study&quot;,&quot;author&quot;:[{&quot;family&quot;:&quot;Gruther&quot;,&quot;given&quot;:&quot;W&quot;,&quot;parse-names&quot;:false,&quot;dropping-particle&quot;:&quot;&quot;,&quot;non-dropping-particle&quot;:&quot;&quot;},{&quot;family&quot;:&quot;Zorn&quot;,&quot;given&quot;:&quot;C&quot;,&quot;parse-names&quot;:false,&quot;dropping-particle&quot;:&quot;&quot;,&quot;non-dropping-particle&quot;:&quot;&quot;},{&quot;family&quot;:&quot;Paternostro-Sluga&quot;,&quot;given&quot;:&quot;T&quot;,&quot;parse-names&quot;:false,&quot;dropping-particle&quot;:&quot;&quot;,&quot;non-dropping-particle&quot;:&quot;&quot;},{&quot;family&quot;:&quot;Quittan&quot;,&quot;given&quot;:&quot;M&quot;,&quot;parse-names&quot;:false,&quot;dropping-particle&quot;:&quot;&quot;,&quot;non-dropping-particle&quot;:&quot;&quot;},{&quot;family&quot;:&quot;Spiss&quot;,&quot;given&quot;:&quot;C&quot;,&quot;parse-names&quot;:false,&quot;dropping-particle&quot;:&quot;&quot;,&quot;non-dropping-particle&quot;:&quot;&quot;},{&quot;family&quot;:&quot;Kainberger&quot;,&quot;given&quot;:&quot;F&quot;,&quot;parse-names&quot;:false,&quot;dropping-particle&quot;:&quot;&quot;,&quot;non-dropping-particle&quot;:&quot;&quot;},{&quot;family&quot;:&quot;Crevenna&quot;,&quot;given&quot;:&quot;R&quot;,&quot;parse-names&quot;:false,&quot;dropping-particle&quot;:&quot;&quot;,&quot;non-dropping-particle&quot;:&quot;&quot;},{&quot;family&quot;:&quot;Fialka-Moser&quot;,&quot;given&quot;:&quot;V&quot;,&quot;parse-names&quot;:false,&quot;dropping-particle&quot;:&quot;&quot;,&quot;non-dropping-particle&quot;:&quot;&quot;}],&quot;container-title&quot;:&quot;Journal of Rehabilitation Medicine&quot;,&quot;DOI&quot;:&quot;10.2340/16501977-0564&quot;,&quot;ISSN&quot;:&quot;1650-1977&quot;,&quot;issued&quot;:{&quot;date-parts&quot;:[[2010]]},&quot;page&quot;:&quot;593-597&quot;,&quot;issue&quot;:&quot;6&quot;,&quot;volume&quot;:&quot;42&quot;,&quot;container-title-short&quot;:&quot;&quot;},&quot;isTemporary&quot;:false}]},{&quot;citationID&quot;:&quot;MENDELEY_CITATION_faab8092-74de-4f78-9221-0ab96e2c554c&quot;,&quot;properties&quot;:{&quot;noteIndex&quot;:0},&quot;isEdited&quot;:false,&quot;manualOverride&quot;:{&quot;isManuallyOverridden&quot;:false,&quot;citeprocText&quot;:&quot;&lt;sup&gt;13,14,41–44&lt;/sup&gt;&quot;,&quot;manualOverrideText&quot;:&quot;&quot;},&quot;citationTag&quot;:&quot;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&quot;,&quot;citationItems&quot;:[{&quot;id&quot;:&quot;2becaca8-07d5-3c25-be58-fa0863f14ca8&quot;,&quot;itemData&quot;:{&quot;type&quot;:&quot;article-journal&quot;,&quot;id&quot;:&quot;2becaca8-07d5-3c25-be58-fa0863f14ca8&quot;,&quot;title&quot;:&quot;Early rehabilitation reduces the likelihood of developing intensive care unit-acquired weakness: a systematic review and meta-analysis&quot;,&quot;author&quot;:[{&quot;family&quot;:&quot;Anekwe&quot;,&quot;given&quot;:&quot;David E.&quot;,&quot;parse-names&quot;:false,&quot;dropping-particle&quot;:&quot;&quot;,&quot;non-dropping-particle&quot;:&quot;&quot;},{&quot;family&quot;:&quot;Biswas&quot;,&quot;given&quot;:&quot;Sharmistha&quot;,&quot;parse-names&quot;:false,&quot;dropping-particle&quot;:&quot;&quot;,&quot;non-dropping-particle&quot;:&quot;&quot;},{&quot;family&quot;:&quot;Bussières&quot;,&quot;given&quot;:&quot;André&quot;,&quot;parse-names&quot;:false,&quot;dropping-particle&quot;:&quot;&quot;,&quot;non-dropping-particle&quot;:&quot;&quot;},{&quot;family&quot;:&quot;Spahija&quot;,&quot;given&quot;:&quot;Jadranka&quot;,&quot;parse-names&quot;:false,&quot;dropping-particle&quot;:&quot;&quot;,&quot;non-dropping-particle&quot;:&quot;&quot;}],&quot;container-title&quot;:&quot;Physiotherapy&quot;,&quot;container-title-short&quot;:&quot;Physiotherapy&quot;,&quot;DOI&quot;:&quot;10.1016/j.physio.2019.12.004&quot;,&quot;ISSN&quot;:&quot;00319406&quot;,&quot;issued&quot;:{&quot;date-parts&quot;:[[2020,6]]},&quot;page&quot;:&quot;1-10&quot;,&quot;volume&quot;:&quot;107&quot;},&quot;isTemporary&quot;:false},{&quot;id&quot;:&quot;c535a8d4-a450-3424-84c0-cbb70477f077&quot;,&quot;itemData&quot;:{&quot;type&quot;:&quot;article-journal&quot;,&quot;id&quot;:&quot;c535a8d4-a450-3424-84c0-cbb70477f077&quot;,&quot;title&quot;:&quot;Effects of neuromuscular electrical stimulation in critically ill patients: A systematic review and meta-analysis of randomised controlled trials&quot;,&quot;author&quot;:[{&quot;family&quot;:&quot;Zayed&quot;,&quot;given&quot;:&quot;Y.&quot;,&quot;parse-names&quot;:false,&quot;dropping-particle&quot;:&quot;&quot;,&quot;non-dropping-particle&quot;:&quot;&quot;},{&quot;family&quot;:&quot;Kheiri&quot;,&quot;given&quot;:&quot;B.&quot;,&quot;parse-names&quot;:false,&quot;dropping-particle&quot;:&quot;&quot;,&quot;non-dropping-particle&quot;:&quot;&quot;},{&quot;family&quot;:&quot;Barbarawi&quot;,&quot;given&quot;:&quot;M.&quot;,&quot;parse-names&quot;:false,&quot;dropping-particle&quot;:&quot;&quot;,&quot;non-dropping-particle&quot;:&quot;&quot;},{&quot;family&quot;:&quot;Chahine&quot;,&quot;given&quot;:&quot;A.&quot;,&quot;parse-names&quot;:false,&quot;dropping-particle&quot;:&quot;&quot;,&quot;non-dropping-particle&quot;:&quot;&quot;},{&quot;family&quot;:&quot;Rashdan&quot;,&quot;given&quot;:&quot;L.&quot;,&quot;parse-names&quot;:false,&quot;dropping-particle&quot;:&quot;&quot;,&quot;non-dropping-particle&quot;:&quot;&quot;},{&quot;family&quot;:&quot;Chintalapati&quot;,&quot;given&quot;:&quot;S.&quot;,&quot;parse-names&quot;:false,&quot;dropping-particle&quot;:&quot;&quot;,&quot;non-dropping-particle&quot;:&quot;&quot;},{&quot;family&quot;:&quot;Bachuwa&quot;,&quot;given&quot;:&quot;G.&quot;,&quot;parse-names&quot;:false,&quot;dropping-particle&quot;:&quot;&quot;,&quot;non-dropping-particle&quot;:&quot;&quot;},{&quot;family&quot;:&quot;Al-Sanouri&quot;,&quot;given&quot;:&quot;I.&quot;,&quot;parse-names&quot;:false,&quot;dropping-particle&quot;:&quot;&quot;,&quot;non-dropping-particle&quot;:&quot;&quot;}],&quot;container-title&quot;:&quot;Australian Critical Care&quot;,&quot;DOI&quot;:&quot;10.1016/j.aucc.2019.04.003&quot;,&quot;ISSN&quot;:&quot;10367314&quot;,&quot;issued&quot;:{&quot;date-parts&quot;:[[2020,3]]},&quot;page&quot;:&quot;203-210&quot;,&quot;issue&quot;:&quot;2&quot;,&quot;volume&quot;:&quot;33&quot;,&quot;container-title-short&quot;:&quot;&quot;},&quot;isTemporary&quot;:false},{&quot;id&quot;:&quot;27c2f3ee-0014-3421-8a3e-179f53437385&quot;,&quot;itemData&quot;:{&quot;type&quot;:&quot;article-journal&quot;,&quot;id&quot;:&quot;27c2f3ee-0014-3421-8a3e-179f53437385&quot;,&quot;title&quot;:&quot;Rehabilitation to enable recovery from COVID-19: a rapid systematic review.&quot;,&quot;author&quot;:[{&quot;family&quot;:&quot;Goodwin&quot;,&quot;given&quot;:&quot;Victoria A&quot;,&quot;parse-names&quot;:false,&quot;dropping-particle&quot;:&quot;&quot;,&quot;non-dropping-particle&quot;:&quot;&quot;},{&quot;family&quot;:&quot;Allan&quot;,&quot;given&quot;:&quot;Louise&quot;,&quot;parse-names&quot;:false,&quot;dropping-particle&quot;:&quot;&quot;,&quot;non-dropping-particle&quot;:&quot;&quot;},{&quot;family&quot;:&quot;Bethel&quot;,&quot;given&quot;:&quot;Alison&quot;,&quot;parse-names&quot;:false,&quot;dropping-particle&quot;:&quot;&quot;,&quot;non-dropping-particle&quot;:&quot;&quot;},{&quot;family&quot;:&quot;Cowley&quot;,&quot;given&quot;:&quot;Alison&quot;,&quot;parse-names&quot;:false,&quot;dropping-particle&quot;:&quot;&quot;,&quot;non-dropping-particle&quot;:&quot;&quot;},{&quot;family&quot;:&quot;Cross&quot;,&quot;given&quot;:&quot;Jane L&quot;,&quot;parse-names&quot;:false,&quot;dropping-particle&quot;:&quot;&quot;,&quot;non-dropping-particle&quot;:&quot;&quot;},{&quot;family&quot;:&quot;Day&quot;,&quot;given&quot;:&quot;Jo&quot;,&quot;parse-names&quot;:false,&quot;dropping-particle&quot;:&quot;&quot;,&quot;non-dropping-particle&quot;:&quot;&quot;},{&quot;family&quot;:&quot;Drummond&quot;,&quot;given&quot;:&quot;Avril&quot;,&quot;parse-names&quot;:false,&quot;dropping-particle&quot;:&quot;&quot;,&quot;non-dropping-particle&quot;:&quot;&quot;},{&quot;family&quot;:&quot;Hall&quot;,&quot;given&quot;:&quot;Abi J&quot;,&quot;parse-names&quot;:false,&quot;dropping-particle&quot;:&quot;&quot;,&quot;non-dropping-particle&quot;:&quot;&quot;},{&quot;family&quot;:&quot;Howard&quot;,&quot;given&quot;:&quot;Martin&quot;,&quot;parse-names&quot;:false,&quot;dropping-particle&quot;:&quot;&quot;,&quot;non-dropping-particle&quot;:&quot;&quot;},{&quot;family&quot;:&quot;Morley&quot;,&quot;given&quot;:&quot;Naomi&quot;,&quot;parse-names&quot;:false,&quot;dropping-particle&quot;:&quot;&quot;,&quot;non-dropping-particle&quot;:&quot;&quot;},{&quot;family&quot;:&quot;Thompson Coon&quot;,&quot;given&quot;:&quot;Jo&quot;,&quot;parse-names&quot;:false,&quot;dropping-particle&quot;:&quot;&quot;,&quot;non-dropping-particle&quot;:&quot;&quot;},{&quot;family&quot;:&quot;Lamb&quot;,&quot;given&quot;:&quot;Sarah E&quot;,&quot;parse-names&quot;:false,&quot;dropping-particle&quot;:&quot;&quot;,&quot;non-dropping-particle&quot;:&quot;&quot;}],&quot;container-title&quot;:&quot;Physiotherapy&quot;,&quot;container-title-short&quot;:&quot;Physiotherapy&quot;,&quot;DOI&quot;:&quot;10.1016/j.physio.2021.01.007&quot;,&quot;ISSN&quot;:&quot;1873-1465&quot;,&quot;PMID&quot;:&quot;33637294&quot;,&quot;issued&quot;:{&quot;date-parts&quot;:[[2021]]},&quot;page&quot;:&quot;4-22&quot;,&quot;abstract&quot;:&quot;OBJECTIVES To establish the evidence for rehabilitation interventions tested in populations of patients admitted to ICU and critical care with severe respiratory illness, and consider whether the evidence is generalizable to patients with COVID-19. METHODS The authors undertook a rapid systematic review. Medline (via OvidSP), CINAHL Complete (via EBSCOhost), Cochrane Library, Cochrane Database of Systematic Reviews and CENTRAL (via Wiley), Epistemonikos (via Epistemonikos.org), PEDro (via pedro.org.au) and OTseeker (via otseeker.com) searched to 7 May 2020. The authors included systematic reviews, RCTs and qualitative studies involving adults with respiratory illness requiring intensive care who received rehabilitation to enhance or restore resulting physical impairments or function. Data were extracted by one author and checked by a second. TIDier was used to guide intervention descriptions. Study quality was assessed using Critical Skills Appraisal Programme (CASP) tools. RESULTS Six thousand nine hundred and three titles and abstracts were screened; 24 systematic reviews, 11 RCTs and eight qualitative studies were included. Progressive exercise programmes, early mobilisation and multicomponent interventions delivered in ICU can improve functional independence. Nutritional supplementation in addition to rehabilitation in post-ICU hospital settings may improve performance of activities of daily living. The evidence for rehabilitation after discharge from hospital following an ICU admission is inconclusive. Those receiving rehabilitation valued it, engendering hope and confidence. CONCLUSIONS Exercise, early mobilisation and multicomponent programmes may improve recovery following ICU admission for severe respiratory illness that could be generalizable to those with COVID-19. Rehabilitation interventions can bring hope and confidence to individuals but there is a need for an individualised approach and the use of behaviour change strategies. Further research is needed in post-ICU settings and with those who have COVID-19. Registration: Open Science Framework https://osf.io/prc2y.&quot;,&quot;volume&quot;:&quot;111&quot;},&quot;isTemporary&quot;:false},{&quot;id&quot;:&quot;27f3f23f-3f68-36c6-b3a5-3ad87ca399a7&quot;,&quot;itemData&quot;:{&quot;type&quot;:&quot;article-journal&quot;,&quot;id&quot;:&quot;27f3f23f-3f68-36c6-b3a5-3ad87ca399a7&quot;,&quot;title&quot;:&quot;Neuromuscular electrical stimulation in critically ill patients in the intensive care unit: a systematic review.&quot;,&quot;author&quot;:[{&quot;family&quot;:&quot;Ferreira&quot;,&quot;given&quot;:&quot;Lucas Lima&quot;,&quot;parse-names&quot;:false,&quot;dropping-particle&quot;:&quot;&quot;,&quot;non-dropping-particle&quot;:&quot;&quot;},{&quot;family&quot;:&quot;Vanderlei&quot;,&quot;given&quot;:&quot;Luiz Carlos Marques&quot;,&quot;parse-names&quot;:false,&quot;dropping-particle&quot;:&quot;&quot;,&quot;non-dropping-particle&quot;:&quot;&quot;},{&quot;family&quot;:&quot;Valenti&quot;,&quot;given&quot;:&quot;Vitor Engrácia&quot;,&quot;parse-names&quot;:false,&quot;dropping-particle&quot;:&quot;&quot;,&quot;non-dropping-particle&quot;:&quot;&quot;}],&quot;container-title&quot;:&quot;Einstein (Sao Paulo, Brazil)&quot;,&quot;ISSN&quot;:&quot;2317-6385&quot;,&quot;PMID&quot;:&quot;25295458&quot;,&quot;issued&quot;:{&quot;date-parts&quot;:[[2014,9]]},&quot;page&quot;:&quot;361-5&quot;,&quot;abstract&quot;:&quot;OBJECTIVE To analyze the outcomes enabled by the neuromuscular electric stimulation in critically ill patients in intensive care unit assisted. METHODS A systematic review of the literature by means of clinical trials published between 2002 and 2012 in the databases LILACS, SciELO, MEDLINE and PEDro using the descriptors \&quot;intensive care unit\&quot;, \&quot;physical therapy\&quot;, \&quot;physiotherapy\&quot;, \&quot;electric stimulation\&quot; and \&quot;randomized controlled trials\&quot;. RESULTS We included four trials. The sample size varied between 8 to 33 individuals of both genders, with ages ranging between 52 and 79 years, undergoing invasive mechanical ventilation. Of the articles analyzed, three showed significant benefits of neuromuscular electrical stimulation in critically ill patients, such as improvement in peripheral muscle strength, exercise capacity, functionality, or loss of thickness of the muscle layer. CONCLUSION The application of neuromuscular electrical stimulation promotes a beneficial response in critically patients in intensive care.&quot;,&quot;issue&quot;:&quot;3&quot;,&quot;volume&quot;:&quot;12&quot;,&quot;container-title-short&quot;:&quot;&quot;},&quot;isTemporary&quot;:false},{&quot;id&quot;:&quot;8e4ede55-056e-38ba-8827-1ce581d1c577&quot;,&quot;itemData&quot;:{&quot;type&quot;:&quot;article-journal&quot;,&quot;id&quot;:&quot;8e4ede55-056e-38ba-8827-1ce581d1c577&quot;,&quot;title&quot;:&quot;Electrical Muscle Stimulation in the Intensive Care Setting&quot;,&quot;author&quot;:[{&quot;family&quot;:&quot;Parry&quot;,&quot;given&quot;:&quot;Selina M.&quot;,&quot;parse-names&quot;:false,&quot;dropping-particle&quot;:&quot;&quot;,&quot;non-dropping-particle&quot;:&quot;&quot;},{&quot;family&quot;:&quot;Berney&quot;,&quot;given&quot;:&quot;Sue&quot;,&quot;parse-names&quot;:false,&quot;dropping-particle&quot;:&quot;&quot;,&quot;non-dropping-particle&quot;:&quot;&quot;},{&quot;family&quot;:&quot;Granger&quot;,&quot;given&quot;:&quot;Catherine L.&quot;,&quot;parse-names&quot;:false,&quot;dropping-particle&quot;:&quot;&quot;,&quot;non-dropping-particle&quot;:&quot;&quot;},{&quot;family&quot;:&quot;Koopman&quot;,&quot;given&quot;:&quot;Renè&quot;,&quot;parse-names&quot;:false,&quot;dropping-particle&quot;:&quot;&quot;,&quot;non-dropping-particle&quot;:&quot;&quot;},{&quot;family&quot;:&quot;El-Ansary&quot;,&quot;given&quot;:&quot;Doa&quot;,&quot;parse-names&quot;:false,&quot;dropping-particle&quot;:&quot;&quot;,&quot;non-dropping-particle&quot;:&quot;&quot;},{&quot;family&quot;:&quot;Denehy&quot;,&quot;given&quot;:&quot;Linda&quot;,&quot;parse-names&quot;:false,&quot;dropping-particle&quot;:&quot;&quot;,&quot;non-dropping-particle&quot;:&quot;&quot;}],&quot;container-title&quot;:&quot;Critical Care Medicine&quot;,&quot;DOI&quot;:&quot;10.1097/CCM.0b013e3182923642&quot;,&quot;ISSN&quot;:&quot;0090-3493&quot;,&quot;issued&quot;:{&quot;date-parts&quot;:[[2013,10]]},&quot;page&quot;:&quot;2406-2418&quot;,&quot;issue&quot;:&quot;10&quot;,&quot;volume&quot;:&quot;41&quot;,&quot;container-title-short&quot;:&quot;&quot;},&quot;isTemporary&quot;:false},{&quot;id&quot;:&quot;604ea6a4-49dd-37e8-8362-25c93b0dadab&quot;,&quot;itemData&quot;:{&quot;type&quot;:&quot;article-journal&quot;,&quot;id&quot;:&quot;604ea6a4-49dd-37e8-8362-25c93b0dadab&quot;,&quot;title&quot;:&quot;An evaluation of neuromuscular electrical stimulation in critical care using the ICF framework: a systematic review and meta-analysis&quot;,&quot;author&quot;:[{&quot;family&quot;:&quot;Burke&quot;,&quot;given&quot;:&quot;Dearbhla&quot;,&quot;parse-names&quot;:false,&quot;dropping-particle&quot;:&quot;&quot;,&quot;non-dropping-particle&quot;:&quot;&quot;},{&quot;family&quot;:&quot;Gorman&quot;,&quot;given&quot;:&quot;Emma&quot;,&quot;parse-names&quot;:false,&quot;dropping-particle&quot;:&quot;&quot;,&quot;non-dropping-particle&quot;:&quot;&quot;},{&quot;family&quot;:&quot;Stokes&quot;,&quot;given&quot;:&quot;Diarmaid&quot;,&quot;parse-names&quot;:false,&quot;dropping-particle&quot;:&quot;&quot;,&quot;non-dropping-particle&quot;:&quot;&quot;},{&quot;family&quot;:&quot;Lennon&quot;,&quot;given&quot;:&quot;Olive&quot;,&quot;parse-names&quot;:false,&quot;dropping-particle&quot;:&quot;&quot;,&quot;non-dropping-particle&quot;:&quot;&quot;}],&quot;container-title&quot;:&quot;The Clinical Respiratory Journal&quot;,&quot;DOI&quot;:&quot;10.1111/crj.12234&quot;,&quot;ISSN&quot;:&quot;17526981&quot;,&quot;issued&quot;:{&quot;date-parts&quot;:[[2016,7]]},&quot;page&quot;:&quot;407-420&quot;,&quot;issue&quot;:&quot;4&quot;,&quot;volume&quot;:&quot;10&quot;,&quot;container-title-short&quot;:&quot;&quot;},&quot;isTemporary&quot;:false}]},{&quot;citationID&quot;:&quot;MENDELEY_CITATION_0b664cf0-125a-4c88-a1fe-a5bf553e7f7d&quot;,&quot;properties&quot;:{&quot;noteIndex&quot;:0},&quot;isEdited&quot;:false,&quot;manualOverride&quot;:{&quot;isManuallyOverridden&quot;:false,&quot;citeprocText&quot;:&quot;&lt;sup&gt;13,41–44&lt;/sup&gt;&quot;,&quot;manualOverrideText&quot;:&quot;&quot;},&quot;citationTag&quot;:&quot;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&quot;,&quot;citationItems&quot;:[{&quot;id&quot;:&quot;27c2f3ee-0014-3421-8a3e-179f53437385&quot;,&quot;itemData&quot;:{&quot;type&quot;:&quot;article-journal&quot;,&quot;id&quot;:&quot;27c2f3ee-0014-3421-8a3e-179f53437385&quot;,&quot;title&quot;:&quot;Rehabilitation to enable recovery from COVID-19: a rapid systematic review.&quot;,&quot;author&quot;:[{&quot;family&quot;:&quot;Goodwin&quot;,&quot;given&quot;:&quot;Victoria A&quot;,&quot;parse-names&quot;:false,&quot;dropping-particle&quot;:&quot;&quot;,&quot;non-dropping-particle&quot;:&quot;&quot;},{&quot;family&quot;:&quot;Allan&quot;,&quot;given&quot;:&quot;Louise&quot;,&quot;parse-names&quot;:false,&quot;dropping-particle&quot;:&quot;&quot;,&quot;non-dropping-particle&quot;:&quot;&quot;},{&quot;family&quot;:&quot;Bethel&quot;,&quot;given&quot;:&quot;Alison&quot;,&quot;parse-names&quot;:false,&quot;dropping-particle&quot;:&quot;&quot;,&quot;non-dropping-particle&quot;:&quot;&quot;},{&quot;family&quot;:&quot;Cowley&quot;,&quot;given&quot;:&quot;Alison&quot;,&quot;parse-names&quot;:false,&quot;dropping-particle&quot;:&quot;&quot;,&quot;non-dropping-particle&quot;:&quot;&quot;},{&quot;family&quot;:&quot;Cross&quot;,&quot;given&quot;:&quot;Jane L&quot;,&quot;parse-names&quot;:false,&quot;dropping-particle&quot;:&quot;&quot;,&quot;non-dropping-particle&quot;:&quot;&quot;},{&quot;family&quot;:&quot;Day&quot;,&quot;given&quot;:&quot;Jo&quot;,&quot;parse-names&quot;:false,&quot;dropping-particle&quot;:&quot;&quot;,&quot;non-dropping-particle&quot;:&quot;&quot;},{&quot;family&quot;:&quot;Drummond&quot;,&quot;given&quot;:&quot;Avril&quot;,&quot;parse-names&quot;:false,&quot;dropping-particle&quot;:&quot;&quot;,&quot;non-dropping-particle&quot;:&quot;&quot;},{&quot;family&quot;:&quot;Hall&quot;,&quot;given&quot;:&quot;Abi J&quot;,&quot;parse-names&quot;:false,&quot;dropping-particle&quot;:&quot;&quot;,&quot;non-dropping-particle&quot;:&quot;&quot;},{&quot;family&quot;:&quot;Howard&quot;,&quot;given&quot;:&quot;Martin&quot;,&quot;parse-names&quot;:false,&quot;dropping-particle&quot;:&quot;&quot;,&quot;non-dropping-particle&quot;:&quot;&quot;},{&quot;family&quot;:&quot;Morley&quot;,&quot;given&quot;:&quot;Naomi&quot;,&quot;parse-names&quot;:false,&quot;dropping-particle&quot;:&quot;&quot;,&quot;non-dropping-particle&quot;:&quot;&quot;},{&quot;family&quot;:&quot;Thompson Coon&quot;,&quot;given&quot;:&quot;Jo&quot;,&quot;parse-names&quot;:false,&quot;dropping-particle&quot;:&quot;&quot;,&quot;non-dropping-particle&quot;:&quot;&quot;},{&quot;family&quot;:&quot;Lamb&quot;,&quot;given&quot;:&quot;Sarah E&quot;,&quot;parse-names&quot;:false,&quot;dropping-particle&quot;:&quot;&quot;,&quot;non-dropping-particle&quot;:&quot;&quot;}],&quot;container-title&quot;:&quot;Physiotherapy&quot;,&quot;container-title-short&quot;:&quot;Physiotherapy&quot;,&quot;DOI&quot;:&quot;10.1016/j.physio.2021.01.007&quot;,&quot;ISSN&quot;:&quot;1873-1465&quot;,&quot;PMID&quot;:&quot;33637294&quot;,&quot;issued&quot;:{&quot;date-parts&quot;:[[2021]]},&quot;page&quot;:&quot;4-22&quot;,&quot;abstract&quot;:&quot;OBJECTIVES To establish the evidence for rehabilitation interventions tested in populations of patients admitted to ICU and critical care with severe respiratory illness, and consider whether the evidence is generalizable to patients with COVID-19. METHODS The authors undertook a rapid systematic review. Medline (via OvidSP), CINAHL Complete (via EBSCOhost), Cochrane Library, Cochrane Database of Systematic Reviews and CENTRAL (via Wiley), Epistemonikos (via Epistemonikos.org), PEDro (via pedro.org.au) and OTseeker (via otseeker.com) searched to 7 May 2020. The authors included systematic reviews, RCTs and qualitative studies involving adults with respiratory illness requiring intensive care who received rehabilitation to enhance or restore resulting physical impairments or function. Data were extracted by one author and checked by a second. TIDier was used to guide intervention descriptions. Study quality was assessed using Critical Skills Appraisal Programme (CASP) tools. RESULTS Six thousand nine hundred and three titles and abstracts were screened; 24 systematic reviews, 11 RCTs and eight qualitative studies were included. Progressive exercise programmes, early mobilisation and multicomponent interventions delivered in ICU can improve functional independence. Nutritional supplementation in addition to rehabilitation in post-ICU hospital settings may improve performance of activities of daily living. The evidence for rehabilitation after discharge from hospital following an ICU admission is inconclusive. Those receiving rehabilitation valued it, engendering hope and confidence. CONCLUSIONS Exercise, early mobilisation and multicomponent programmes may improve recovery following ICU admission for severe respiratory illness that could be generalizable to those with COVID-19. Rehabilitation interventions can bring hope and confidence to individuals but there is a need for an individualised approach and the use of behaviour change strategies. Further research is needed in post-ICU settings and with those who have COVID-19. Registration: Open Science Framework https://osf.io/prc2y.&quot;,&quot;volume&quot;:&quot;111&quot;},&quot;isTemporary&quot;:false},{&quot;id&quot;:&quot;2becaca8-07d5-3c25-be58-fa0863f14ca8&quot;,&quot;itemData&quot;:{&quot;type&quot;:&quot;article-journal&quot;,&quot;id&quot;:&quot;2becaca8-07d5-3c25-be58-fa0863f14ca8&quot;,&quot;title&quot;:&quot;Early rehabilitation reduces the likelihood of developing intensive care unit-acquired weakness: a systematic review and meta-analysis&quot;,&quot;author&quot;:[{&quot;family&quot;:&quot;Anekwe&quot;,&quot;given&quot;:&quot;David E.&quot;,&quot;parse-names&quot;:false,&quot;dropping-particle&quot;:&quot;&quot;,&quot;non-dropping-particle&quot;:&quot;&quot;},{&quot;family&quot;:&quot;Biswas&quot;,&quot;given&quot;:&quot;Sharmistha&quot;,&quot;parse-names&quot;:false,&quot;dropping-particle&quot;:&quot;&quot;,&quot;non-dropping-particle&quot;:&quot;&quot;},{&quot;family&quot;:&quot;Bussières&quot;,&quot;given&quot;:&quot;André&quot;,&quot;parse-names&quot;:false,&quot;dropping-particle&quot;:&quot;&quot;,&quot;non-dropping-particle&quot;:&quot;&quot;},{&quot;family&quot;:&quot;Spahija&quot;,&quot;given&quot;:&quot;Jadranka&quot;,&quot;parse-names&quot;:false,&quot;dropping-particle&quot;:&quot;&quot;,&quot;non-dropping-particle&quot;:&quot;&quot;}],&quot;container-title&quot;:&quot;Physiotherapy&quot;,&quot;container-title-short&quot;:&quot;Physiotherapy&quot;,&quot;DOI&quot;:&quot;10.1016/j.physio.2019.12.004&quot;,&quot;ISSN&quot;:&quot;00319406&quot;,&quot;issued&quot;:{&quot;date-parts&quot;:[[2020,6]]},&quot;page&quot;:&quot;1-10&quot;,&quot;volume&quot;:&quot;107&quot;},&quot;isTemporary&quot;:false},{&quot;id&quot;:&quot;604ea6a4-49dd-37e8-8362-25c93b0dadab&quot;,&quot;itemData&quot;:{&quot;type&quot;:&quot;article-journal&quot;,&quot;id&quot;:&quot;604ea6a4-49dd-37e8-8362-25c93b0dadab&quot;,&quot;title&quot;:&quot;An evaluation of neuromuscular electrical stimulation in critical care using the ICF framework: a systematic review and meta-analysis&quot;,&quot;author&quot;:[{&quot;family&quot;:&quot;Burke&quot;,&quot;given&quot;:&quot;Dearbhla&quot;,&quot;parse-names&quot;:false,&quot;dropping-particle&quot;:&quot;&quot;,&quot;non-dropping-particle&quot;:&quot;&quot;},{&quot;family&quot;:&quot;Gorman&quot;,&quot;given&quot;:&quot;Emma&quot;,&quot;parse-names&quot;:false,&quot;dropping-particle&quot;:&quot;&quot;,&quot;non-dropping-particle&quot;:&quot;&quot;},{&quot;family&quot;:&quot;Stokes&quot;,&quot;given&quot;:&quot;Diarmaid&quot;,&quot;parse-names&quot;:false,&quot;dropping-particle&quot;:&quot;&quot;,&quot;non-dropping-particle&quot;:&quot;&quot;},{&quot;family&quot;:&quot;Lennon&quot;,&quot;given&quot;:&quot;Olive&quot;,&quot;parse-names&quot;:false,&quot;dropping-particle&quot;:&quot;&quot;,&quot;non-dropping-particle&quot;:&quot;&quot;}],&quot;container-title&quot;:&quot;The Clinical Respiratory Journal&quot;,&quot;DOI&quot;:&quot;10.1111/crj.12234&quot;,&quot;ISSN&quot;:&quot;17526981&quot;,&quot;issued&quot;:{&quot;date-parts&quot;:[[2016,7]]},&quot;page&quot;:&quot;407-420&quot;,&quot;issue&quot;:&quot;4&quot;,&quot;volume&quot;:&quot;10&quot;,&quot;container-title-short&quot;:&quot;&quot;},&quot;isTemporary&quot;:false},{&quot;id&quot;:&quot;27f3f23f-3f68-36c6-b3a5-3ad87ca399a7&quot;,&quot;itemData&quot;:{&quot;type&quot;:&quot;article-journal&quot;,&quot;id&quot;:&quot;27f3f23f-3f68-36c6-b3a5-3ad87ca399a7&quot;,&quot;title&quot;:&quot;Neuromuscular electrical stimulation in critically ill patients in the intensive care unit: a systematic review.&quot;,&quot;author&quot;:[{&quot;family&quot;:&quot;Ferreira&quot;,&quot;given&quot;:&quot;Lucas Lima&quot;,&quot;parse-names&quot;:false,&quot;dropping-particle&quot;:&quot;&quot;,&quot;non-dropping-particle&quot;:&quot;&quot;},{&quot;family&quot;:&quot;Vanderlei&quot;,&quot;given&quot;:&quot;Luiz Carlos Marques&quot;,&quot;parse-names&quot;:false,&quot;dropping-particle&quot;:&quot;&quot;,&quot;non-dropping-particle&quot;:&quot;&quot;},{&quot;family&quot;:&quot;Valenti&quot;,&quot;given&quot;:&quot;Vitor Engrácia&quot;,&quot;parse-names&quot;:false,&quot;dropping-particle&quot;:&quot;&quot;,&quot;non-dropping-particle&quot;:&quot;&quot;}],&quot;container-title&quot;:&quot;Einstein (Sao Paulo, Brazil)&quot;,&quot;ISSN&quot;:&quot;2317-6385&quot;,&quot;PMID&quot;:&quot;25295458&quot;,&quot;issued&quot;:{&quot;date-parts&quot;:[[2014,9]]},&quot;page&quot;:&quot;361-5&quot;,&quot;abstract&quot;:&quot;OBJECTIVE To analyze the outcomes enabled by the neuromuscular electric stimulation in critically ill patients in intensive care unit assisted. METHODS A systematic review of the literature by means of clinical trials published between 2002 and 2012 in the databases LILACS, SciELO, MEDLINE and PEDro using the descriptors \&quot;intensive care unit\&quot;, \&quot;physical therapy\&quot;, \&quot;physiotherapy\&quot;, \&quot;electric stimulation\&quot; and \&quot;randomized controlled trials\&quot;. RESULTS We included four trials. The sample size varied between 8 to 33 individuals of both genders, with ages ranging between 52 and 79 years, undergoing invasive mechanical ventilation. Of the articles analyzed, three showed significant benefits of neuromuscular electrical stimulation in critically ill patients, such as improvement in peripheral muscle strength, exercise capacity, functionality, or loss of thickness of the muscle layer. CONCLUSION The application of neuromuscular electrical stimulation promotes a beneficial response in critically patients in intensive care.&quot;,&quot;issue&quot;:&quot;3&quot;,&quot;volume&quot;:&quot;12&quot;,&quot;container-title-short&quot;:&quot;&quot;},&quot;isTemporary&quot;:false},{&quot;id&quot;:&quot;8e4ede55-056e-38ba-8827-1ce581d1c577&quot;,&quot;itemData&quot;:{&quot;type&quot;:&quot;article-journal&quot;,&quot;id&quot;:&quot;8e4ede55-056e-38ba-8827-1ce581d1c577&quot;,&quot;title&quot;:&quot;Electrical Muscle Stimulation in the Intensive Care Setting&quot;,&quot;author&quot;:[{&quot;family&quot;:&quot;Parry&quot;,&quot;given&quot;:&quot;Selina M.&quot;,&quot;parse-names&quot;:false,&quot;dropping-particle&quot;:&quot;&quot;,&quot;non-dropping-particle&quot;:&quot;&quot;},{&quot;family&quot;:&quot;Berney&quot;,&quot;given&quot;:&quot;Sue&quot;,&quot;parse-names&quot;:false,&quot;dropping-particle&quot;:&quot;&quot;,&quot;non-dropping-particle&quot;:&quot;&quot;},{&quot;family&quot;:&quot;Granger&quot;,&quot;given&quot;:&quot;Catherine L.&quot;,&quot;parse-names&quot;:false,&quot;dropping-particle&quot;:&quot;&quot;,&quot;non-dropping-particle&quot;:&quot;&quot;},{&quot;family&quot;:&quot;Koopman&quot;,&quot;given&quot;:&quot;Renè&quot;,&quot;parse-names&quot;:false,&quot;dropping-particle&quot;:&quot;&quot;,&quot;non-dropping-particle&quot;:&quot;&quot;},{&quot;family&quot;:&quot;El-Ansary&quot;,&quot;given&quot;:&quot;Doa&quot;,&quot;parse-names&quot;:false,&quot;dropping-particle&quot;:&quot;&quot;,&quot;non-dropping-particle&quot;:&quot;&quot;},{&quot;family&quot;:&quot;Denehy&quot;,&quot;given&quot;:&quot;Linda&quot;,&quot;parse-names&quot;:false,&quot;dropping-particle&quot;:&quot;&quot;,&quot;non-dropping-particle&quot;:&quot;&quot;}],&quot;container-title&quot;:&quot;Critical Care Medicine&quot;,&quot;DOI&quot;:&quot;10.1097/CCM.0b013e3182923642&quot;,&quot;ISSN&quot;:&quot;0090-3493&quot;,&quot;issued&quot;:{&quot;date-parts&quot;:[[2013,10]]},&quot;page&quot;:&quot;2406-2418&quot;,&quot;issue&quot;:&quot;10&quot;,&quot;volume&quot;:&quot;41&quot;,&quot;container-title-short&quot;:&quot;&quot;},&quot;isTemporary&quot;:false}]},{&quot;citationID&quot;:&quot;MENDELEY_CITATION_5a7d9651-1f5e-495d-9e31-1b6ac6c92d24&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&quot;,&quot;citationItems&quot;:[{&quot;id&quot;:&quot;2becaca8-07d5-3c25-be58-fa0863f14ca8&quot;,&quot;itemData&quot;:{&quot;type&quot;:&quot;article-journal&quot;,&quot;id&quot;:&quot;2becaca8-07d5-3c25-be58-fa0863f14ca8&quot;,&quot;title&quot;:&quot;Early rehabilitation reduces the likelihood of developing intensive care unit-acquired weakness: a systematic review and meta-analysis&quot;,&quot;author&quot;:[{&quot;family&quot;:&quot;Anekwe&quot;,&quot;given&quot;:&quot;David E.&quot;,&quot;parse-names&quot;:false,&quot;dropping-particle&quot;:&quot;&quot;,&quot;non-dropping-particle&quot;:&quot;&quot;},{&quot;family&quot;:&quot;Biswas&quot;,&quot;given&quot;:&quot;Sharmistha&quot;,&quot;parse-names&quot;:false,&quot;dropping-particle&quot;:&quot;&quot;,&quot;non-dropping-particle&quot;:&quot;&quot;},{&quot;family&quot;:&quot;Bussières&quot;,&quot;given&quot;:&quot;André&quot;,&quot;parse-names&quot;:false,&quot;dropping-particle&quot;:&quot;&quot;,&quot;non-dropping-particle&quot;:&quot;&quot;},{&quot;family&quot;:&quot;Spahija&quot;,&quot;given&quot;:&quot;Jadranka&quot;,&quot;parse-names&quot;:false,&quot;dropping-particle&quot;:&quot;&quot;,&quot;non-dropping-particle&quot;:&quot;&quot;}],&quot;container-title&quot;:&quot;Physiotherapy&quot;,&quot;container-title-short&quot;:&quot;Physiotherapy&quot;,&quot;DOI&quot;:&quot;10.1016/j.physio.2019.12.004&quot;,&quot;ISSN&quot;:&quot;00319406&quot;,&quot;issued&quot;:{&quot;date-parts&quot;:[[2020,6]]},&quot;page&quot;:&quot;1-10&quot;,&quot;volume&quot;:&quot;107&quot;},&quot;isTemporary&quot;:false}]},{&quot;citationID&quot;:&quot;MENDELEY_CITATION_ca0b526c-d3f7-4301-b881-482b2c8a6860&quot;,&quot;properties&quot;:{&quot;noteIndex&quot;:0},&quot;isEdited&quot;:false,&quot;manualOverride&quot;:{&quot;isManuallyOverridden&quot;:false,&quot;citeprocText&quot;:&quot;&lt;sup&gt;42,44&lt;/sup&gt;&quot;,&quot;manualOverrideText&quot;:&quot;&quot;},&quot;citationTag&quot;:&quot;MENDELEY_CITATION_v3_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&quot;,&quot;citationItems&quot;:[{&quot;id&quot;:&quot;604ea6a4-49dd-37e8-8362-25c93b0dadab&quot;,&quot;itemData&quot;:{&quot;type&quot;:&quot;article-journal&quot;,&quot;id&quot;:&quot;604ea6a4-49dd-37e8-8362-25c93b0dadab&quot;,&quot;title&quot;:&quot;An evaluation of neuromuscular electrical stimulation in critical care using the ICF framework: a systematic review and meta-analysis&quot;,&quot;author&quot;:[{&quot;family&quot;:&quot;Burke&quot;,&quot;given&quot;:&quot;Dearbhla&quot;,&quot;parse-names&quot;:false,&quot;dropping-particle&quot;:&quot;&quot;,&quot;non-dropping-particle&quot;:&quot;&quot;},{&quot;family&quot;:&quot;Gorman&quot;,&quot;given&quot;:&quot;Emma&quot;,&quot;parse-names&quot;:false,&quot;dropping-particle&quot;:&quot;&quot;,&quot;non-dropping-particle&quot;:&quot;&quot;},{&quot;family&quot;:&quot;Stokes&quot;,&quot;given&quot;:&quot;Diarmaid&quot;,&quot;parse-names&quot;:false,&quot;dropping-particle&quot;:&quot;&quot;,&quot;non-dropping-particle&quot;:&quot;&quot;},{&quot;family&quot;:&quot;Lennon&quot;,&quot;given&quot;:&quot;Olive&quot;,&quot;parse-names&quot;:false,&quot;dropping-particle&quot;:&quot;&quot;,&quot;non-dropping-particle&quot;:&quot;&quot;}],&quot;container-title&quot;:&quot;The Clinical Respiratory Journal&quot;,&quot;DOI&quot;:&quot;10.1111/crj.12234&quot;,&quot;ISSN&quot;:&quot;17526981&quot;,&quot;issued&quot;:{&quot;date-parts&quot;:[[2016,7]]},&quot;page&quot;:&quot;407-420&quot;,&quot;issue&quot;:&quot;4&quot;,&quot;volume&quot;:&quot;10&quot;,&quot;container-title-short&quot;:&quot;&quot;},&quot;isTemporary&quot;:false},{&quot;id&quot;:&quot;27f3f23f-3f68-36c6-b3a5-3ad87ca399a7&quot;,&quot;itemData&quot;:{&quot;type&quot;:&quot;article-journal&quot;,&quot;id&quot;:&quot;27f3f23f-3f68-36c6-b3a5-3ad87ca399a7&quot;,&quot;title&quot;:&quot;Neuromuscular electrical stimulation in critically ill patients in the intensive care unit: a systematic review.&quot;,&quot;author&quot;:[{&quot;family&quot;:&quot;Ferreira&quot;,&quot;given&quot;:&quot;Lucas Lima&quot;,&quot;parse-names&quot;:false,&quot;dropping-particle&quot;:&quot;&quot;,&quot;non-dropping-particle&quot;:&quot;&quot;},{&quot;family&quot;:&quot;Vanderlei&quot;,&quot;given&quot;:&quot;Luiz Carlos Marques&quot;,&quot;parse-names&quot;:false,&quot;dropping-particle&quot;:&quot;&quot;,&quot;non-dropping-particle&quot;:&quot;&quot;},{&quot;family&quot;:&quot;Valenti&quot;,&quot;given&quot;:&quot;Vitor Engrácia&quot;,&quot;parse-names&quot;:false,&quot;dropping-particle&quot;:&quot;&quot;,&quot;non-dropping-particle&quot;:&quot;&quot;}],&quot;container-title&quot;:&quot;Einstein (Sao Paulo, Brazil)&quot;,&quot;ISSN&quot;:&quot;2317-6385&quot;,&quot;PMID&quot;:&quot;25295458&quot;,&quot;issued&quot;:{&quot;date-parts&quot;:[[2014,9]]},&quot;page&quot;:&quot;361-5&quot;,&quot;abstract&quot;:&quot;OBJECTIVE To analyze the outcomes enabled by the neuromuscular electric stimulation in critically ill patients in intensive care unit assisted. METHODS A systematic review of the literature by means of clinical trials published between 2002 and 2012 in the databases LILACS, SciELO, MEDLINE and PEDro using the descriptors \&quot;intensive care unit\&quot;, \&quot;physical therapy\&quot;, \&quot;physiotherapy\&quot;, \&quot;electric stimulation\&quot; and \&quot;randomized controlled trials\&quot;. RESULTS We included four trials. The sample size varied between 8 to 33 individuals of both genders, with ages ranging between 52 and 79 years, undergoing invasive mechanical ventilation. Of the articles analyzed, three showed significant benefits of neuromuscular electrical stimulation in critically ill patients, such as improvement in peripheral muscle strength, exercise capacity, functionality, or loss of thickness of the muscle layer. CONCLUSION The application of neuromuscular electrical stimulation promotes a beneficial response in critically patients in intensive care.&quot;,&quot;issue&quot;:&quot;3&quot;,&quot;volume&quot;:&quot;12&quot;,&quot;container-title-short&quot;:&quot;&quot;},&quot;isTemporary&quot;:false}]},{&quot;citationID&quot;:&quot;MENDELEY_CITATION_a61cdfef-291b-4570-b680-ad914f7a1c7e&quot;,&quot;properties&quot;:{&quot;noteIndex&quot;:0},&quot;isEdited&quot;:false,&quot;manualOverride&quot;:{&quot;isManuallyOverridden&quot;:false,&quot;citeprocText&quot;:&quot;&lt;sup&gt;41,42,44&lt;/sup&gt;&quot;,&quot;manualOverrideText&quot;:&quot;&quot;},&quot;citationTag&quot;:&quot;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&quot;,&quot;citationItems&quot;:[{&quot;id&quot;:&quot;27c2f3ee-0014-3421-8a3e-179f53437385&quot;,&quot;itemData&quot;:{&quot;type&quot;:&quot;article-journal&quot;,&quot;id&quot;:&quot;27c2f3ee-0014-3421-8a3e-179f53437385&quot;,&quot;title&quot;:&quot;Rehabilitation to enable recovery from COVID-19: a rapid systematic review.&quot;,&quot;author&quot;:[{&quot;family&quot;:&quot;Goodwin&quot;,&quot;given&quot;:&quot;Victoria A&quot;,&quot;parse-names&quot;:false,&quot;dropping-particle&quot;:&quot;&quot;,&quot;non-dropping-particle&quot;:&quot;&quot;},{&quot;family&quot;:&quot;Allan&quot;,&quot;given&quot;:&quot;Louise&quot;,&quot;parse-names&quot;:false,&quot;dropping-particle&quot;:&quot;&quot;,&quot;non-dropping-particle&quot;:&quot;&quot;},{&quot;family&quot;:&quot;Bethel&quot;,&quot;given&quot;:&quot;Alison&quot;,&quot;parse-names&quot;:false,&quot;dropping-particle&quot;:&quot;&quot;,&quot;non-dropping-particle&quot;:&quot;&quot;},{&quot;family&quot;:&quot;Cowley&quot;,&quot;given&quot;:&quot;Alison&quot;,&quot;parse-names&quot;:false,&quot;dropping-particle&quot;:&quot;&quot;,&quot;non-dropping-particle&quot;:&quot;&quot;},{&quot;family&quot;:&quot;Cross&quot;,&quot;given&quot;:&quot;Jane L&quot;,&quot;parse-names&quot;:false,&quot;dropping-particle&quot;:&quot;&quot;,&quot;non-dropping-particle&quot;:&quot;&quot;},{&quot;family&quot;:&quot;Day&quot;,&quot;given&quot;:&quot;Jo&quot;,&quot;parse-names&quot;:false,&quot;dropping-particle&quot;:&quot;&quot;,&quot;non-dropping-particle&quot;:&quot;&quot;},{&quot;family&quot;:&quot;Drummond&quot;,&quot;given&quot;:&quot;Avril&quot;,&quot;parse-names&quot;:false,&quot;dropping-particle&quot;:&quot;&quot;,&quot;non-dropping-particle&quot;:&quot;&quot;},{&quot;family&quot;:&quot;Hall&quot;,&quot;given&quot;:&quot;Abi J&quot;,&quot;parse-names&quot;:false,&quot;dropping-particle&quot;:&quot;&quot;,&quot;non-dropping-particle&quot;:&quot;&quot;},{&quot;family&quot;:&quot;Howard&quot;,&quot;given&quot;:&quot;Martin&quot;,&quot;parse-names&quot;:false,&quot;dropping-particle&quot;:&quot;&quot;,&quot;non-dropping-particle&quot;:&quot;&quot;},{&quot;family&quot;:&quot;Morley&quot;,&quot;given&quot;:&quot;Naomi&quot;,&quot;parse-names&quot;:false,&quot;dropping-particle&quot;:&quot;&quot;,&quot;non-dropping-particle&quot;:&quot;&quot;},{&quot;family&quot;:&quot;Thompson Coon&quot;,&quot;given&quot;:&quot;Jo&quot;,&quot;parse-names&quot;:false,&quot;dropping-particle&quot;:&quot;&quot;,&quot;non-dropping-particle&quot;:&quot;&quot;},{&quot;family&quot;:&quot;Lamb&quot;,&quot;given&quot;:&quot;Sarah E&quot;,&quot;parse-names&quot;:false,&quot;dropping-particle&quot;:&quot;&quot;,&quot;non-dropping-particle&quot;:&quot;&quot;}],&quot;container-title&quot;:&quot;Physiotherapy&quot;,&quot;container-title-short&quot;:&quot;Physiotherapy&quot;,&quot;DOI&quot;:&quot;10.1016/j.physio.2021.01.007&quot;,&quot;ISSN&quot;:&quot;1873-1465&quot;,&quot;PMID&quot;:&quot;33637294&quot;,&quot;issued&quot;:{&quot;date-parts&quot;:[[2021]]},&quot;page&quot;:&quot;4-22&quot;,&quot;abstract&quot;:&quot;OBJECTIVES To establish the evidence for rehabilitation interventions tested in populations of patients admitted to ICU and critical care with severe respiratory illness, and consider whether the evidence is generalizable to patients with COVID-19. METHODS The authors undertook a rapid systematic review. Medline (via OvidSP), CINAHL Complete (via EBSCOhost), Cochrane Library, Cochrane Database of Systematic Reviews and CENTRAL (via Wiley), Epistemonikos (via Epistemonikos.org), PEDro (via pedro.org.au) and OTseeker (via otseeker.com) searched to 7 May 2020. The authors included systematic reviews, RCTs and qualitative studies involving adults with respiratory illness requiring intensive care who received rehabilitation to enhance or restore resulting physical impairments or function. Data were extracted by one author and checked by a second. TIDier was used to guide intervention descriptions. Study quality was assessed using Critical Skills Appraisal Programme (CASP) tools. RESULTS Six thousand nine hundred and three titles and abstracts were screened; 24 systematic reviews, 11 RCTs and eight qualitative studies were included. Progressive exercise programmes, early mobilisation and multicomponent interventions delivered in ICU can improve functional independence. Nutritional supplementation in addition to rehabilitation in post-ICU hospital settings may improve performance of activities of daily living. The evidence for rehabilitation after discharge from hospital following an ICU admission is inconclusive. Those receiving rehabilitation valued it, engendering hope and confidence. CONCLUSIONS Exercise, early mobilisation and multicomponent programmes may improve recovery following ICU admission for severe respiratory illness that could be generalizable to those with COVID-19. Rehabilitation interventions can bring hope and confidence to individuals but there is a need for an individualised approach and the use of behaviour change strategies. Further research is needed in post-ICU settings and with those who have COVID-19. Registration: Open Science Framework https://osf.io/prc2y.&quot;,&quot;volume&quot;:&quot;111&quot;},&quot;isTemporary&quot;:false},{&quot;id&quot;:&quot;604ea6a4-49dd-37e8-8362-25c93b0dadab&quot;,&quot;itemData&quot;:{&quot;type&quot;:&quot;article-journal&quot;,&quot;id&quot;:&quot;604ea6a4-49dd-37e8-8362-25c93b0dadab&quot;,&quot;title&quot;:&quot;An evaluation of neuromuscular electrical stimulation in critical care using the ICF framework: a systematic review and meta-analysis&quot;,&quot;author&quot;:[{&quot;family&quot;:&quot;Burke&quot;,&quot;given&quot;:&quot;Dearbhla&quot;,&quot;parse-names&quot;:false,&quot;dropping-particle&quot;:&quot;&quot;,&quot;non-dropping-particle&quot;:&quot;&quot;},{&quot;family&quot;:&quot;Gorman&quot;,&quot;given&quot;:&quot;Emma&quot;,&quot;parse-names&quot;:false,&quot;dropping-particle&quot;:&quot;&quot;,&quot;non-dropping-particle&quot;:&quot;&quot;},{&quot;family&quot;:&quot;Stokes&quot;,&quot;given&quot;:&quot;Diarmaid&quot;,&quot;parse-names&quot;:false,&quot;dropping-particle&quot;:&quot;&quot;,&quot;non-dropping-particle&quot;:&quot;&quot;},{&quot;family&quot;:&quot;Lennon&quot;,&quot;given&quot;:&quot;Olive&quot;,&quot;parse-names&quot;:false,&quot;dropping-particle&quot;:&quot;&quot;,&quot;non-dropping-particle&quot;:&quot;&quot;}],&quot;container-title&quot;:&quot;The Clinical Respiratory Journal&quot;,&quot;DOI&quot;:&quot;10.1111/crj.12234&quot;,&quot;ISSN&quot;:&quot;17526981&quot;,&quot;issued&quot;:{&quot;date-parts&quot;:[[2016,7]]},&quot;page&quot;:&quot;407-420&quot;,&quot;issue&quot;:&quot;4&quot;,&quot;volume&quot;:&quot;10&quot;,&quot;container-title-short&quot;:&quot;&quot;},&quot;isTemporary&quot;:false},{&quot;id&quot;:&quot;27f3f23f-3f68-36c6-b3a5-3ad87ca399a7&quot;,&quot;itemData&quot;:{&quot;type&quot;:&quot;article-journal&quot;,&quot;id&quot;:&quot;27f3f23f-3f68-36c6-b3a5-3ad87ca399a7&quot;,&quot;title&quot;:&quot;Neuromuscular electrical stimulation in critically ill patients in the intensive care unit: a systematic review.&quot;,&quot;author&quot;:[{&quot;family&quot;:&quot;Ferreira&quot;,&quot;given&quot;:&quot;Lucas Lima&quot;,&quot;parse-names&quot;:false,&quot;dropping-particle&quot;:&quot;&quot;,&quot;non-dropping-particle&quot;:&quot;&quot;},{&quot;family&quot;:&quot;Vanderlei&quot;,&quot;given&quot;:&quot;Luiz Carlos Marques&quot;,&quot;parse-names&quot;:false,&quot;dropping-particle&quot;:&quot;&quot;,&quot;non-dropping-particle&quot;:&quot;&quot;},{&quot;family&quot;:&quot;Valenti&quot;,&quot;given&quot;:&quot;Vitor Engrácia&quot;,&quot;parse-names&quot;:false,&quot;dropping-particle&quot;:&quot;&quot;,&quot;non-dropping-particle&quot;:&quot;&quot;}],&quot;container-title&quot;:&quot;Einstein (Sao Paulo, Brazil)&quot;,&quot;ISSN&quot;:&quot;2317-6385&quot;,&quot;PMID&quot;:&quot;25295458&quot;,&quot;issued&quot;:{&quot;date-parts&quot;:[[2014,9]]},&quot;page&quot;:&quot;361-5&quot;,&quot;abstract&quot;:&quot;OBJECTIVE To analyze the outcomes enabled by the neuromuscular electric stimulation in critically ill patients in intensive care unit assisted. METHODS A systematic review of the literature by means of clinical trials published between 2002 and 2012 in the databases LILACS, SciELO, MEDLINE and PEDro using the descriptors \&quot;intensive care unit\&quot;, \&quot;physical therapy\&quot;, \&quot;physiotherapy\&quot;, \&quot;electric stimulation\&quot; and \&quot;randomized controlled trials\&quot;. RESULTS We included four trials. The sample size varied between 8 to 33 individuals of both genders, with ages ranging between 52 and 79 years, undergoing invasive mechanical ventilation. Of the articles analyzed, three showed significant benefits of neuromuscular electrical stimulation in critically ill patients, such as improvement in peripheral muscle strength, exercise capacity, functionality, or loss of thickness of the muscle layer. CONCLUSION The application of neuromuscular electrical stimulation promotes a beneficial response in critically patients in intensive care.&quot;,&quot;issue&quot;:&quot;3&quot;,&quot;volume&quot;:&quot;12&quot;,&quot;container-title-short&quot;:&quot;&quot;},&quot;isTemporary&quot;:false}]},{&quot;citationID&quot;:&quot;MENDELEY_CITATION_73488a31-4cee-4676-9f69-7e98bf0c4dd5&quot;,&quot;properties&quot;:{&quot;noteIndex&quot;:0},&quot;isEdited&quot;:false,&quot;manualOverride&quot;:{&quot;isManuallyOverridden&quot;:false,&quot;citeprocText&quot;:&quot;&lt;sup&gt;14,43,44&lt;/sup&gt;&quot;,&quot;manualOverrideText&quot;:&quot;&quot;},&quot;citationTag&quot;:&quot;MENDELEY_CITATION_v3_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&quot;,&quot;citationItems&quot;:[{&quot;id&quot;:&quot;c535a8d4-a450-3424-84c0-cbb70477f077&quot;,&quot;itemData&quot;:{&quot;type&quot;:&quot;article-journal&quot;,&quot;id&quot;:&quot;c535a8d4-a450-3424-84c0-cbb70477f077&quot;,&quot;title&quot;:&quot;Effects of neuromuscular electrical stimulation in critically ill patients: A systematic review and meta-analysis of randomised controlled trials&quot;,&quot;author&quot;:[{&quot;family&quot;:&quot;Zayed&quot;,&quot;given&quot;:&quot;Y.&quot;,&quot;parse-names&quot;:false,&quot;dropping-particle&quot;:&quot;&quot;,&quot;non-dropping-particle&quot;:&quot;&quot;},{&quot;family&quot;:&quot;Kheiri&quot;,&quot;given&quot;:&quot;B.&quot;,&quot;parse-names&quot;:false,&quot;dropping-particle&quot;:&quot;&quot;,&quot;non-dropping-particle&quot;:&quot;&quot;},{&quot;family&quot;:&quot;Barbarawi&quot;,&quot;given&quot;:&quot;M.&quot;,&quot;parse-names&quot;:false,&quot;dropping-particle&quot;:&quot;&quot;,&quot;non-dropping-particle&quot;:&quot;&quot;},{&quot;family&quot;:&quot;Chahine&quot;,&quot;given&quot;:&quot;A.&quot;,&quot;parse-names&quot;:false,&quot;dropping-particle&quot;:&quot;&quot;,&quot;non-dropping-particle&quot;:&quot;&quot;},{&quot;family&quot;:&quot;Rashdan&quot;,&quot;given&quot;:&quot;L.&quot;,&quot;parse-names&quot;:false,&quot;dropping-particle&quot;:&quot;&quot;,&quot;non-dropping-particle&quot;:&quot;&quot;},{&quot;family&quot;:&quot;Chintalapati&quot;,&quot;given&quot;:&quot;S.&quot;,&quot;parse-names&quot;:false,&quot;dropping-particle&quot;:&quot;&quot;,&quot;non-dropping-particle&quot;:&quot;&quot;},{&quot;family&quot;:&quot;Bachuwa&quot;,&quot;given&quot;:&quot;G.&quot;,&quot;parse-names&quot;:false,&quot;dropping-particle&quot;:&quot;&quot;,&quot;non-dropping-particle&quot;:&quot;&quot;},{&quot;family&quot;:&quot;Al-Sanouri&quot;,&quot;given&quot;:&quot;I.&quot;,&quot;parse-names&quot;:false,&quot;dropping-particle&quot;:&quot;&quot;,&quot;non-dropping-particle&quot;:&quot;&quot;}],&quot;container-title&quot;:&quot;Australian Critical Care&quot;,&quot;DOI&quot;:&quot;10.1016/j.aucc.2019.04.003&quot;,&quot;ISSN&quot;:&quot;10367314&quot;,&quot;issued&quot;:{&quot;date-parts&quot;:[[2020,3]]},&quot;page&quot;:&quot;203-210&quot;,&quot;issue&quot;:&quot;2&quot;,&quot;volume&quot;:&quot;33&quot;,&quot;container-title-short&quot;:&quot;&quot;},&quot;isTemporary&quot;:false},{&quot;id&quot;:&quot;604ea6a4-49dd-37e8-8362-25c93b0dadab&quot;,&quot;itemData&quot;:{&quot;type&quot;:&quot;article-journal&quot;,&quot;id&quot;:&quot;604ea6a4-49dd-37e8-8362-25c93b0dadab&quot;,&quot;title&quot;:&quot;An evaluation of neuromuscular electrical stimulation in critical care using the ICF framework: a systematic review and meta-analysis&quot;,&quot;author&quot;:[{&quot;family&quot;:&quot;Burke&quot;,&quot;given&quot;:&quot;Dearbhla&quot;,&quot;parse-names&quot;:false,&quot;dropping-particle&quot;:&quot;&quot;,&quot;non-dropping-particle&quot;:&quot;&quot;},{&quot;family&quot;:&quot;Gorman&quot;,&quot;given&quot;:&quot;Emma&quot;,&quot;parse-names&quot;:false,&quot;dropping-particle&quot;:&quot;&quot;,&quot;non-dropping-particle&quot;:&quot;&quot;},{&quot;family&quot;:&quot;Stokes&quot;,&quot;given&quot;:&quot;Diarmaid&quot;,&quot;parse-names&quot;:false,&quot;dropping-particle&quot;:&quot;&quot;,&quot;non-dropping-particle&quot;:&quot;&quot;},{&quot;family&quot;:&quot;Lennon&quot;,&quot;given&quot;:&quot;Olive&quot;,&quot;parse-names&quot;:false,&quot;dropping-particle&quot;:&quot;&quot;,&quot;non-dropping-particle&quot;:&quot;&quot;}],&quot;container-title&quot;:&quot;The Clinical Respiratory Journal&quot;,&quot;DOI&quot;:&quot;10.1111/crj.12234&quot;,&quot;ISSN&quot;:&quot;17526981&quot;,&quot;issued&quot;:{&quot;date-parts&quot;:[[2016,7]]},&quot;page&quot;:&quot;407-420&quot;,&quot;issue&quot;:&quot;4&quot;,&quot;volume&quot;:&quot;10&quot;,&quot;container-title-short&quot;:&quot;&quot;},&quot;isTemporary&quot;:false},{&quot;id&quot;:&quot;8e4ede55-056e-38ba-8827-1ce581d1c577&quot;,&quot;itemData&quot;:{&quot;type&quot;:&quot;article-journal&quot;,&quot;id&quot;:&quot;8e4ede55-056e-38ba-8827-1ce581d1c577&quot;,&quot;title&quot;:&quot;Electrical Muscle Stimulation in the Intensive Care Setting&quot;,&quot;author&quot;:[{&quot;family&quot;:&quot;Parry&quot;,&quot;given&quot;:&quot;Selina M.&quot;,&quot;parse-names&quot;:false,&quot;dropping-particle&quot;:&quot;&quot;,&quot;non-dropping-particle&quot;:&quot;&quot;},{&quot;family&quot;:&quot;Berney&quot;,&quot;given&quot;:&quot;Sue&quot;,&quot;parse-names&quot;:false,&quot;dropping-particle&quot;:&quot;&quot;,&quot;non-dropping-particle&quot;:&quot;&quot;},{&quot;family&quot;:&quot;Granger&quot;,&quot;given&quot;:&quot;Catherine L.&quot;,&quot;parse-names&quot;:false,&quot;dropping-particle&quot;:&quot;&quot;,&quot;non-dropping-particle&quot;:&quot;&quot;},{&quot;family&quot;:&quot;Koopman&quot;,&quot;given&quot;:&quot;Renè&quot;,&quot;parse-names&quot;:false,&quot;dropping-particle&quot;:&quot;&quot;,&quot;non-dropping-particle&quot;:&quot;&quot;},{&quot;family&quot;:&quot;El-Ansary&quot;,&quot;given&quot;:&quot;Doa&quot;,&quot;parse-names&quot;:false,&quot;dropping-particle&quot;:&quot;&quot;,&quot;non-dropping-particle&quot;:&quot;&quot;},{&quot;family&quot;:&quot;Denehy&quot;,&quot;given&quot;:&quot;Linda&quot;,&quot;parse-names&quot;:false,&quot;dropping-particle&quot;:&quot;&quot;,&quot;non-dropping-particle&quot;:&quot;&quot;}],&quot;container-title&quot;:&quot;Critical Care Medicine&quot;,&quot;DOI&quot;:&quot;10.1097/CCM.0b013e3182923642&quot;,&quot;ISSN&quot;:&quot;0090-3493&quot;,&quot;issued&quot;:{&quot;date-parts&quot;:[[2013,10]]},&quot;page&quot;:&quot;2406-2418&quot;,&quot;issue&quot;:&quot;10&quot;,&quot;volume&quot;:&quot;41&quot;,&quot;container-title-short&quot;:&quot;&quot;},&quot;isTemporary&quot;:false}]},{&quot;citationID&quot;:&quot;MENDELEY_CITATION_cb00163c-b11e-46c1-a9fe-95ce14de4831&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&quot;,&quot;citationItems&quot;:[{&quot;id&quot;:&quot;011036d6-22ef-33c8-a240-8578a5e9dd4e&quot;,&quot;itemData&quot;:{&quot;type&quot;:&quot;article-journal&quot;,&quot;id&quot;:&quot;011036d6-22ef-33c8-a240-8578a5e9dd4e&quot;,&quot;title&quot;:&quot;ICU-acquired weakness&quot;,&quot;author&quot;:[{&quot;family&quot;:&quot;Vanhorebeek&quot;,&quot;given&quot;:&quot;Ilse&quot;,&quot;parse-names&quot;:false,&quot;dropping-particle&quot;:&quot;&quot;,&quot;non-dropping-particle&quot;:&quot;&quot;},{&quot;family&quot;:&quot;Latronico&quot;,&quot;given&quot;:&quot;Nicola&quot;,&quot;parse-names&quot;:false,&quot;dropping-particle&quot;:&quot;&quot;,&quot;non-dropping-particle&quot;:&quot;&quot;},{&quot;family&quot;:&quot;Berghe&quot;,&quot;given&quot;:&quot;Greet&quot;,&quot;parse-names&quot;:false,&quot;dropping-particle&quot;:&quot;&quot;,&quot;non-dropping-particle&quot;:&quot;van den&quot;}],&quot;container-title&quot;:&quot;Intensive Care Medicine&quot;,&quot;DOI&quot;:&quot;10.1007/s00134-020-05944-4&quot;,&quot;ISSN&quot;:&quot;0342-4642&quot;,&quot;issued&quot;:{&quot;date-parts&quot;:[[2020,4,19]]},&quot;page&quot;:&quot;637-653&quot;,&quot;issue&quot;:&quot;4&quot;,&quot;volume&quot;:&quot;46&quot;,&quot;container-title-short&quot;:&quot;&quot;},&quot;isTemporary&quot;:false}]},{&quot;citationID&quot;:&quot;MENDELEY_CITATION_47765860-906e-4f87-b3ac-0c4f0c70d974&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&quot;,&quot;citationItems&quot;:[{&quot;id&quot;:&quot;27f3f23f-3f68-36c6-b3a5-3ad87ca399a7&quot;,&quot;itemData&quot;:{&quot;type&quot;:&quot;article-journal&quot;,&quot;id&quot;:&quot;27f3f23f-3f68-36c6-b3a5-3ad87ca399a7&quot;,&quot;title&quot;:&quot;Neuromuscular electrical stimulation in critically ill patients in the intensive care unit: a systematic review.&quot;,&quot;author&quot;:[{&quot;family&quot;:&quot;Ferreira&quot;,&quot;given&quot;:&quot;Lucas Lima&quot;,&quot;parse-names&quot;:false,&quot;dropping-particle&quot;:&quot;&quot;,&quot;non-dropping-particle&quot;:&quot;&quot;},{&quot;family&quot;:&quot;Vanderlei&quot;,&quot;given&quot;:&quot;Luiz Carlos Marques&quot;,&quot;parse-names&quot;:false,&quot;dropping-particle&quot;:&quot;&quot;,&quot;non-dropping-particle&quot;:&quot;&quot;},{&quot;family&quot;:&quot;Valenti&quot;,&quot;given&quot;:&quot;Vitor Engrácia&quot;,&quot;parse-names&quot;:false,&quot;dropping-particle&quot;:&quot;&quot;,&quot;non-dropping-particle&quot;:&quot;&quot;}],&quot;container-title&quot;:&quot;Einstein (Sao Paulo, Brazil)&quot;,&quot;ISSN&quot;:&quot;2317-6385&quot;,&quot;PMID&quot;:&quot;25295458&quot;,&quot;issued&quot;:{&quot;date-parts&quot;:[[2014,9]]},&quot;page&quot;:&quot;361-5&quot;,&quot;abstract&quot;:&quot;OBJECTIVE To analyze the outcomes enabled by the neuromuscular electric stimulation in critically ill patients in intensive care unit assisted. METHODS A systematic review of the literature by means of clinical trials published between 2002 and 2012 in the databases LILACS, SciELO, MEDLINE and PEDro using the descriptors \&quot;intensive care unit\&quot;, \&quot;physical therapy\&quot;, \&quot;physiotherapy\&quot;, \&quot;electric stimulation\&quot; and \&quot;randomized controlled trials\&quot;. RESULTS We included four trials. The sample size varied between 8 to 33 individuals of both genders, with ages ranging between 52 and 79 years, undergoing invasive mechanical ventilation. Of the articles analyzed, three showed significant benefits of neuromuscular electrical stimulation in critically ill patients, such as improvement in peripheral muscle strength, exercise capacity, functionality, or loss of thickness of the muscle layer. CONCLUSION The application of neuromuscular electrical stimulation promotes a beneficial response in critically patients in intensive care.&quot;,&quot;issue&quot;:&quot;3&quot;,&quot;volume&quot;:&quot;12&quot;,&quot;container-title-short&quot;:&quot;&quot;},&quot;isTemporary&quot;:false}]},{&quot;citationID&quot;:&quot;MENDELEY_CITATION_9327f839-6986-4f9a-b9a1-2241d44af66d&quot;,&quot;properties&quot;:{&quot;noteIndex&quot;:0},&quot;isEdited&quot;:false,&quot;manualOverride&quot;:{&quot;isManuallyOverridden&quot;:false,&quot;citeprocText&quot;:&quot;&lt;sup&gt;21,24,26,29,30&lt;/sup&gt;&quot;,&quot;manualOverrideText&quot;:&quot;&quot;},&quot;citationItems&quot;:[{&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fb1c5437-bf56-3f54-9816-dcb5d73512fe&quot;,&quot;itemData&quot;:{&quot;type&quot;:&quot;article-journal&quot;,&quot;id&quot;:&quot;fb1c5437-bf56-3f54-9816-dcb5d73512fe&quot;,&quot;title&quot;:&quot;Effect of Transcutaneous Electrical Neuromuscular Stimulation on Myopathy in Intensive Care Patients&quot;,&quot;author&quot;:[{&quot;family&quot;:&quot;Koutsioumpa&quot;,&quot;given&quot;:&quot;Evangelia&quot;,&quot;parse-names&quot;:false,&quot;dropping-particle&quot;:&quot;&quot;,&quot;non-dropping-particle&quot;:&quot;&quot;},{&quot;family&quot;:&quot;Makris&quot;,&quot;given&quot;:&quot;Demosthenes&quot;,&quot;parse-names&quot;:false,&quot;dropping-particle&quot;:&quot;&quot;,&quot;non-dropping-particle&quot;:&quot;&quot;},{&quot;family&quot;:&quot;Theochari&quot;,&quot;given&quot;:&quot;Athina&quot;,&quot;parse-names&quot;:false,&quot;dropping-particle&quot;:&quot;&quot;,&quot;non-dropping-particle&quot;:&quot;&quot;},{&quot;family&quot;:&quot;Bagka&quot;,&quot;given&quot;:&quot;Dimitra&quot;,&quot;parse-names&quot;:false,&quot;dropping-particle&quot;:&quot;&quot;,&quot;non-dropping-particle&quot;:&quot;&quot;},{&quot;family&quot;:&quot;Stathakis&quot;,&quot;given&quot;:&quot;Stathis&quot;,&quot;parse-names&quot;:false,&quot;dropping-particle&quot;:&quot;&quot;,&quot;non-dropping-particle&quot;:&quot;&quot;},{&quot;family&quot;:&quot;Manoulakas&quot;,&quot;given&quot;:&quot;Efstratios&quot;,&quot;parse-names&quot;:false,&quot;dropping-particle&quot;:&quot;&quot;,&quot;non-dropping-particle&quot;:&quot;&quot;},{&quot;family&quot;:&quot;Sgantzos&quot;,&quot;given&quot;:&quot;Markos&quot;,&quot;parse-names&quot;:false,&quot;dropping-particle&quot;:&quot;&quot;,&quot;non-dropping-particle&quot;:&quot;&quot;},{&quot;family&quot;:&quot;Zakynthinos&quot;,&quot;given&quot;:&quot;Epaminondas&quot;,&quot;parse-names&quot;:false,&quot;dropping-particle&quot;:&quot;&quot;,&quot;non-dropping-particle&quot;:&quot;&quot;}],&quot;container-title&quot;:&quot;American Journal of Critical Care&quot;,&quot;DOI&quot;:&quot;10.4037/ajcc2018311&quot;,&quot;ISSN&quot;:&quot;1062-3264&quot;,&quot;issued&quot;:{&quot;date-parts&quot;:[[2018,11,1]]},&quot;page&quot;:&quot;495-503&quot;,&quot;issue&quot;:&quot;6&quot;,&quot;volume&quot;:&quot;27&quot;,&quot;container-title-short&quot;:&quot;&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citationTag&quot;:&quot;MENDELEY_CITATION_v3_eyJjaXRhdGlvbklEIjoiTUVOREVMRVlfQ0lUQVRJT05fOTMyN2Y4MzktNjk4Ni00ZjlhLWI5YTEtMjI0MWQ0NGFmNjZkIiwicHJvcGVydGllcyI6eyJub3RlSW5kZXgiOjB9LCJpc0VkaXRlZCI6ZmFsc2UsIm1hbnVhbE92ZXJyaWRlIjp7ImlzTWFudWFsbHlPdmVycmlkZGVuIjpmYWxzZSwiY2l0ZXByb2NUZXh0IjoiPHN1cD4yMSwyNCwyNiwyOSwzMDwvc3VwPiIsIm1hbnVhbE92ZXJyaWRlVGV4dCI6IiJ9LCJjaXRhdGlvbkl0ZW1zIjpb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&quot;},{&quot;citationID&quot;:&quot;MENDELEY_CITATION_2d0da25d-7b18-4078-b125-a9978825324d&quot;,&quot;properties&quot;:{&quot;noteIndex&quot;:0},&quot;isEdited&quot;:false,&quot;manualOverride&quot;:{&quot;isManuallyOverridden&quot;:false,&quot;citeprocText&quot;:&quot;&lt;sup&gt;21–23,29,30&lt;/sup&gt;&quot;,&quot;manualOverrideText&quot;:&quot;&quot;},&quot;citationItems&quot;:[{&quot;id&quot;:&quot;738ecb9f-0dcd-3d4e-bb1e-52cbca2d5aca&quot;,&quot;itemData&quot;:{&quot;type&quot;:&quot;article-journal&quot;,&quot;id&quot;:&quot;738ecb9f-0dcd-3d4e-bb1e-52cbca2d5aca&quot;,&quot;title&quot;:&quot;Muscle wasting and function after muscle activation and early protocol-based physiotherapy: an explorative trial.&quot;,&quot;author&quot;:[{&quot;family&quot;:&quot;Wollersheim&quot;,&quot;given&quot;:&quot;Tobias&quot;,&quot;parse-names&quot;:false,&quot;dropping-particle&quot;:&quot;&quot;,&quot;non-dropping-particle&quot;:&quot;&quot;},{&quot;family&quot;:&quot;Grunow&quot;,&quot;given&quot;:&quot;Julius J&quot;,&quot;parse-names&quot;:false,&quot;dropping-particle&quot;:&quot;&quot;,&quot;non-dropping-particle&quot;:&quot;&quot;},{&quot;family&quot;:&quot;Carbon&quot;,&quot;given&quot;:&quot;Niklas M&quot;,&quot;parse-names&quot;:false,&quot;dropping-particle&quot;:&quot;&quot;,&quot;non-dropping-particle&quot;:&quot;&quot;},{&quot;family&quot;:&quot;Haas&quot;,&quot;given&quot;:&quot;Kurt&quot;,&quot;parse-names&quot;:false,&quot;dropping-particle&quot;:&quot;&quot;,&quot;non-dropping-particle&quot;:&quot;&quot;},{&quot;family&quot;:&quot;Malleike&quot;,&quot;given&quot;:&quot;Johannes&quot;,&quot;parse-names&quot;:false,&quot;dropping-particle&quot;:&quot;&quot;,&quot;non-dropping-particle&quot;:&quot;&quot;},{&quot;family&quot;:&quot;Ramme&quot;,&quot;given&quot;:&quot;Sara F&quot;,&quot;parse-names&quot;:false,&quot;dropping-particle&quot;:&quot;&quot;,&quot;non-dropping-particle&quot;:&quot;&quot;},{&quot;family&quot;:&quot;Schneider&quot;,&quot;given&quot;:&quot;Joanna&quot;,&quot;parse-names&quot;:false,&quot;dropping-particle&quot;:&quot;&quot;,&quot;non-dropping-particle&quot;:&quot;&quot;},{&quot;family&quot;:&quot;Spies&quot;,&quot;given&quot;:&quot;Claudia D&quot;,&quot;parse-names&quot;:false,&quot;dropping-particle&quot;:&quot;&quot;,&quot;non-dropping-particle&quot;:&quot;&quot;},{&quot;family&quot;:&quot;Märdian&quot;,&quot;given&quot;:&quot;Sven&quot;,&quot;parse-names&quot;:false,&quot;dropping-particle&quot;:&quot;&quot;,&quot;non-dropping-particle&quot;:&quot;&quot;},{&quot;family&quot;:&quot;Mai&quot;,&quot;given&quot;:&quot;Knut&quot;,&quot;parse-names&quot;:false,&quot;dropping-particle&quot;:&quot;&quot;,&quot;non-dropping-particle&quot;:&quot;&quot;},{&quot;family&quot;:&quot;Spuler&quot;,&quot;given&quot;:&quot;Simone&quot;,&quot;parse-names&quot;:false,&quot;dropping-particle&quot;:&quot;&quot;,&quot;non-dropping-particle&quot;:&quot;&quot;},{&quot;family&quot;:&quot;Fielitz&quot;,&quot;given&quot;:&quot;Jens&quot;,&quot;parse-names&quot;:false,&quot;dropping-particle&quot;:&quot;&quot;,&quot;non-dropping-particle&quot;:&quot;&quot;},{&quot;family&quot;:&quot;Weber-Carstens&quot;,&quot;given&quot;:&quot;Steffen&quot;,&quot;parse-names&quot;:false,&quot;dropping-particle&quot;:&quot;&quot;,&quot;non-dropping-particle&quot;:&quot;&quot;}],&quot;container-title&quot;:&quot;Journal of cachexia, sarcopenia and muscle&quot;,&quot;container-title-short&quot;:&quot;J Cachexia Sarcopenia Muscle&quot;,&quot;DOI&quot;:&quot;10.1002/jcsm.12428&quot;,&quot;ISSN&quot;:&quot;2190-6009&quot;,&quot;PMID&quot;:&quot;31016887&quot;,&quot;issued&quot;:{&quot;date-parts&quot;:[[2019]]},&quot;page&quot;:&quot;734-747&quot;,&quot;abstract&quot;:&quot;BACKGROUND Early mobilization improves physical independency of critically ill patients at hospital discharge in a general intensive care unit (ICU)-cohort. We aimed to investigate clinical and molecular benefits or detriments of early mobilization and muscle activating measures in a high-risk ICU-acquired weakness cohort. METHODS Fifty patients with a SOFA score ≥9 within 72 h after ICU admission were randomized to muscle activating measures such as neuromuscular electrical stimulation or whole-body vibration in addition to early protocol-based physiotherapy (intervention) or early protocol-based physiotherapy alone (control). Muscle strength and function were assessed by Medical Research Council (MRC) score, handgrip strength and Functional Independence Measure at first awakening, ICU discharge, and 12 month follow-up. Patients underwent open surgical muscle biopsy on day 15. We investigated the impact of muscle activating measures in addition to early protocol-based physiotherapy on muscle strength and function as well as on muscle wasting, morphology, and homeostasis in patients with sepsis and ICU-acquired weakness. We compared the data with patients treated with common physiotherapeutic practice (CPP) earlier. RESULTS ICU-acquired weakness occurs within the entire cohort, and muscle activating measures did not improve muscle strength or function at first awakening (MRC median [IQR]: CPP 3.3 [3.0-4.3]; control 3.0 [2.7-3.4]; intervention 3.0 [2.1-3.8]; P &gt; 0.05 for all), ICU discharge (MRC median [IQR]: CPP 3.8 [3.4-4.4]; control 3.9 [3.3-4.0]; intervention 3.6 [2.8-4.0]; P &gt; 0.05 for all), and 12 month follow-up (MRC median [IQR]: control 5.0 [4.3-5.0]; intervention 4.8 [4.3-5.0]; P = 0.342 for all). No signs of necrosis or inflammatory infiltration were present in the histological analysis. Myocyte cross-sectional area in the intervention group was significantly larger in comparison with the control group (type I +10%; type IIa +13%; type IIb +3%; P &lt; 0.001 for all) and CPP (type I +36%; type IIa +49%; type IIb +65%; P &lt; 0.001 for all). This increase was accompanied by an up-regulated gene expression for myosin heavy chains (fold change median [IQR]: MYH1 2.3 [1.1-2.7]; MYH2 0.7 [0.2-1.8]; MYH4 5.1 [2.2-15.3]) and an unaffected gene expression for TRIM63, TRIM62, and FBXO32. CONCLUSIONS In our patients with sepsis syndrome at high risk for ICU-acquired weakness muscle activating measures in addition to early protocol-based physiotherapy did not improve muscle strength or function at first awakening, ICU discharge, or 12 month follow-up. Yet it prevented muscle atrophy.&quot;,&quot;issue&quot;:&quot;4&quot;,&quot;volume&quot;:&quot;10&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id&quot;:&quot;42c631a1-73a2-36ba-bdc6-d58e90c499b8&quot;,&quot;itemData&quot;:{&quot;type&quot;:&quot;article-journal&quot;,&quot;id&quot;:&quot;42c631a1-73a2-36ba-bdc6-d58e90c499b8&quot;,&quot;title&quot;:&quot;Efficacy of neuromuscular electrical stimulation in patients with COPD followed in intensive care unit.&quot;,&quot;author&quot;:[{&quot;family&quot;:&quot;Akar&quot;,&quot;given&quot;:&quot;Olcay&quot;,&quot;parse-names&quot;:false,&quot;dropping-particle&quot;:&quot;&quot;,&quot;non-dropping-particle&quot;:&quot;&quot;},{&quot;family&quot;:&quot;Günay&quot;,&quot;given&quot;:&quot;Ersin&quot;,&quot;parse-names&quot;:false,&quot;dropping-particle&quot;:&quot;&quot;,&quot;non-dropping-particle&quot;:&quot;&quot;},{&quot;family&quot;:&quot;Sarinc Ulasli&quot;,&quot;given&quot;:&quot;Sevinc&quot;,&quot;parse-names&quot;:false,&quot;dropping-particle&quot;:&quot;&quot;,&quot;non-dropping-particle&quot;:&quot;&quot;},{&quot;family&quot;:&quot;Ulasli&quot;,&quot;given&quot;:&quot;Alper Murat&quot;,&quot;parse-names&quot;:false,&quot;dropping-particle&quot;:&quot;&quot;,&quot;non-dropping-particle&quot;:&quot;&quot;},{&quot;family&quot;:&quot;Kacar&quot;,&quot;given&quot;:&quot;Emre&quot;,&quot;parse-names&quot;:false,&quot;dropping-particle&quot;:&quot;&quot;,&quot;non-dropping-particle&quot;:&quot;&quot;},{&quot;family&quot;:&quot;Sariaydin&quot;,&quot;given&quot;:&quot;Muzaffer&quot;,&quot;parse-names&quot;:false,&quot;dropping-particle&quot;:&quot;&quot;,&quot;non-dropping-particle&quot;:&quot;&quot;},{&quot;family&quot;:&quot;Solak&quot;,&quot;given&quot;:&quot;Özlem&quot;,&quot;parse-names&quot;:false,&quot;dropping-particle&quot;:&quot;&quot;,&quot;non-dropping-particle&quot;:&quot;&quot;},{&quot;family&quot;:&quot;Celik&quot;,&quot;given&quot;:&quot;Sefa&quot;,&quot;parse-names&quot;:false,&quot;dropping-particle&quot;:&quot;&quot;,&quot;non-dropping-particle&quot;:&quot;&quot;},{&quot;family&quot;:&quot;Ünlü&quot;,&quot;given&quot;:&quot;Mehmet&quot;,&quot;parse-names&quot;:false,&quot;dropping-particle&quot;:&quot;&quot;,&quot;non-dropping-particle&quot;:&quot;&quot;}],&quot;container-title&quot;:&quot;The clinical respiratory journal&quot;,&quot;container-title-short&quot;:&quot;Clin Respir J&quot;,&quot;DOI&quot;:&quot;10.1111/crj.12411&quot;,&quot;ISSN&quot;:&quot;1752-699X&quot;,&quot;PMID&quot;:&quot;26597394&quot;,&quot;issued&quot;:{&quot;date-parts&quot;:[[2017,11]]},&quot;page&quot;:&quot;743-750&quot;,&quot;abstract&quot;:&quot;INTRODUCTION Serious problems on muscle strength and functional status can be seen in bedridden-patients with chronic obstructive pulmonary diseases (COPD) receiving mechanical ventilation. We aimed to investigate the impact of active extremity mobilization and neuromuscular electrical stimulation (NMES) on weaning processes, discharge from hospital and inflammatory mediators in COPD patients receiving mechanical ventilation. METHODS Thirty conscious COPD patients (F/M:15/15) hospitalized in the intensive care unit (ICU) with diagnosis of respiratory failure were enrolled to this study. Patients were randomized into three groups, including 10 patients for each. Active extremity-exercise training and NMES were applied to Group-1, only NMES was applied to Group-2 and active extremity exercise training was applied to Group-3. Muscle strengths, mobilization duration and weaning situation were evaluated. Serum cytokine levels were evaluated. RESULTS Lower extremity muscle-strength was significantly improved in Group-1 (from 3.00 to 5.00, P = 0.014) and 2 (from 4.00 to 5.00, P = 0.046). Upper extremity muscle strength was also significantly improved in all three groups (from 4.00 to 5.00 for all groups, P = 0.038, P = 0.046 and P = 0.034, respectively). Duration of mobilization and discharge from the ICU were similar among groups. There was a significant decrease in serum interleukin (IL)-6 level in Group-1 and in serum IL-8 level in Group-1 and Group-2 after rehabilitation. CONCLUSION This study indicates that pulmonary rehabilitation can prevent loss of muscle strength in ICU. Nevertheless, we consider that further studies with larger populations are needed to examine the impact of NMES and/or active and passive muscle training in bedridden ICU patients who are mechanically ventilated.&quot;,&quot;issue&quot;:&quot;6&quot;,&quot;volume&quot;:&quot;11&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citationTag&quot;:&quot;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V19&quot;},{&quot;citationID&quot;:&quot;MENDELEY_CITATION_171bc359-54a6-4b57-90ea-163f197dd5be&quot;,&quot;properties&quot;:{&quot;noteIndex&quot;:0},&quot;isEdited&quot;:false,&quot;manualOverride&quot;:{&quot;isManuallyOverridden&quot;:false,&quot;citeprocText&quot;:&quot;&lt;sup&gt;33&lt;/sup&gt;&quot;,&quot;manualOverrideText&quot;:&quot;&quot;},&quot;citationItems&quot;:[{&quot;id&quot;:&quot;c55bbdb9-d3ed-3a36-b184-c6cbf5688dfb&quot;,&quot;itemData&quot;:{&quot;type&quot;:&quot;article-journal&quot;,&quot;id&quot;:&quot;c55bbdb9-d3ed-3a36-b184-c6cbf5688dfb&quot;,&quot;title&quot;:&quot;Electrical Stimulation as a Modality to Improve Performance of the Neuromuscular System&quot;,&quot;author&quot;:[{&quot;family&quot;:&quot;Vanderthommen&quot;,&quot;given&quot;:&quot;Marc&quot;,&quot;parse-names&quot;:false,&quot;dropping-particle&quot;:&quot;&quot;,&quot;non-dropping-particle&quot;:&quot;&quot;},{&quot;family&quot;:&quot;Duchateau&quot;,&quot;given&quot;:&quot;Jacques&quot;,&quot;parse-names&quot;:false,&quot;dropping-particle&quot;:&quot;&quot;,&quot;non-dropping-particle&quot;:&quot;&quot;}],&quot;container-title&quot;:&quot;Exercise and Sport Sciences Reviews&quot;,&quot;DOI&quot;:&quot;10.1097/jes.0b013e318156e785&quot;,&quot;ISSN&quot;:&quot;0091-6331&quot;,&quot;issued&quot;:{&quot;date-parts&quot;:[[2007,10]]},&quot;page&quot;:&quot;180-185&quot;,&quot;issue&quot;:&quot;4&quot;,&quot;volume&quot;:&quot;35&quot;,&quot;container-title-short&quot;:&quot;&quot;},&quot;isTemporary&quot;:false}],&quot;citationTag&quot;:&quot;MENDELEY_CITATION_v3_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&quot;},{&quot;citationID&quot;:&quot;MENDELEY_CITATION_9a4529fa-2e24-475f-a00d-b957a45a9252&quot;,&quot;properties&quot;:{&quot;noteIndex&quot;:0},&quot;isEdited&quot;:false,&quot;manualOverride&quot;:{&quot;isManuallyOverridden&quot;:false,&quot;citeprocText&quot;:&quot;&lt;sup&gt;22,26–30&lt;/sup&gt;&quot;,&quot;manualOverrideText&quot;:&quot;&quot;},&quot;citationItems&quot;:[{&quot;id&quot;:&quot;906ef29a-630a-3c31-b88b-e5fb6d65219b&quot;,&quot;itemData&quot;:{&quot;type&quot;:&quot;article-journal&quot;,&quot;id&quot;:&quot;906ef29a-630a-3c31-b88b-e5fb6d65219b&quot;,&quot;title&quot;:&quot;Early neuromuscular electrical stimulation reduces the loss of muscle mass in critically ill patients – A within subject randomized controlled trial&quot;,&quot;author&quot;:[{&quot;family&quot;:&quot;Segers&quot;,&quot;given&quot;:&quot;Johan&quot;,&quot;parse-names&quot;:false,&quot;dropping-particle&quot;:&quot;&quot;,&quot;non-dropping-particle&quot;:&quot;&quot;},{&quot;family&quot;:&quot;Vanhorebeek&quot;,&quot;given&quot;:&quot;Ilse&quot;,&quot;parse-names&quot;:false,&quot;dropping-particle&quot;:&quot;&quot;,&quot;non-dropping-particle&quot;:&quot;&quot;},{&quot;family&quot;:&quot;Langer&quot;,&quot;given&quot;:&quot;Daniel&quot;,&quot;parse-names&quot;:false,&quot;dropping-particle&quot;:&quot;&quot;,&quot;non-dropping-particle&quot;:&quot;&quot;},{&quot;family&quot;:&quot;Charususin&quot;,&quot;given&quot;:&quot;Noppawan&quot;,&quot;parse-names&quot;:false,&quot;dropping-particle&quot;:&quot;&quot;,&quot;non-dropping-particle&quot;:&quot;&quot;},{&quot;family&quot;:&quot;Wei&quot;,&quot;given&quot;:&quot;Weili&quot;,&quot;parse-names&quot;:false,&quot;dropping-particle&quot;:&quot;&quot;,&quot;non-dropping-particle&quot;:&quot;&quot;},{&quot;family&quot;:&quot;Frickx&quot;,&quot;given&quot;:&quot;Bregje&quot;,&quot;parse-names&quot;:false,&quot;dropping-particle&quot;:&quot;&quot;,&quot;non-dropping-particle&quot;:&quot;&quot;},{&quot;family&quot;:&quot;Demeyere&quot;,&quot;given&quot;:&quot;Inge&quot;,&quot;parse-names&quot;:false,&quot;dropping-particle&quot;:&quot;&quot;,&quot;non-dropping-particle&quot;:&quot;&quot;},{&quot;family&quot;:&quot;Clerckx&quot;,&quot;given&quot;:&quot;Beatrix&quot;,&quot;parse-names&quot;:false,&quot;dropping-particle&quot;:&quot;&quot;,&quot;non-dropping-particle&quot;:&quot;&quot;},{&quot;family&quot;:&quot;Casaer&quot;,&quot;given&quot;:&quot;Michael&quot;,&quot;parse-names&quot;:false,&quot;dropping-particle&quot;:&quot;&quot;,&quot;non-dropping-particle&quot;:&quot;&quot;},{&quot;family&quot;:&quot;Derese&quot;,&quot;given&quot;:&quot;Inge&quot;,&quot;parse-names&quot;:false,&quot;dropping-particle&quot;:&quot;&quot;,&quot;non-dropping-particle&quot;:&quot;&quot;},{&quot;family&quot;:&quot;Derde&quot;,&quot;given&quot;:&quot;Sarah&quot;,&quot;parse-names&quot;:false,&quot;dropping-particle&quot;:&quot;&quot;,&quot;non-dropping-particle&quot;:&quot;&quot;},{&quot;family&quot;:&quot;Pauwels&quot;,&quot;given&quot;:&quot;Lies&quot;,&quot;parse-names&quot;:false,&quot;dropping-particle&quot;:&quot;&quot;,&quot;non-dropping-particle&quot;:&quot;&quot;},{&quot;family&quot;:&quot;Berghe&quot;,&quot;given&quot;:&quot;Greet&quot;,&quot;parse-names&quot;:false,&quot;dropping-particle&quot;:&quot;&quot;,&quot;non-dropping-particle&quot;:&quot;van den&quot;},{&quot;family&quot;:&quot;Hermans&quot;,&quot;given&quot;:&quot;Greet&quot;,&quot;parse-names&quot;:false,&quot;dropping-particle&quot;:&quot;&quot;,&quot;non-dropping-particle&quot;:&quot;&quot;},{&quot;family&quot;:&quot;Gosselink&quot;,&quot;given&quot;:&quot;Rik&quot;,&quot;parse-names&quot;:false,&quot;dropping-particle&quot;:&quot;&quot;,&quot;non-dropping-particle&quot;:&quot;&quot;}],&quot;container-title&quot;:&quot;Journal of Critical Care&quot;,&quot;DOI&quot;:&quot;10.1016/j.jcrc.2020.11.018&quot;,&quot;ISSN&quot;:&quot;08839441&quot;,&quot;issued&quot;:{&quot;date-parts&quot;:[[2021,4]]},&quot;page&quot;:&quot;65-71&quot;,&quot;volume&quot;:&quot;62&quot;,&quot;container-title-short&quot;:&quot;&quot;},&quot;isTemporary&quot;:false},{&quot;id&quot;:&quot;03e99a4d-9152-309c-b03e-ff5742798f5e&quot;,&quot;itemData&quot;:{&quot;type&quot;:&quot;article-journal&quot;,&quot;id&quot;:&quot;03e99a4d-9152-309c-b03e-ff5742798f5e&quot;,&quot;title&quot;:&quot;Neuromuscular electrical stimulation in critically ill traumatic brain injury patients attenuates muscle atrophy, neurophysiological disorders, and weakness: a randomized controlled trial.&quot;,&quot;author&quot;:[{&quot;family&quot;:&quot;Silva&quot;,&quot;given&quot;:&quot;Paulo Eugênio&quot;,&quot;parse-names&quot;:false,&quot;dropping-particle&quot;:&quot;&quot;,&quot;non-dropping-particle&quot;:&quot;&quot;},{&quot;family&quot;:&quot;Cássia Marqueti&quot;,&quot;given&quot;:&quot;Rita&quot;,&quot;parse-names&quot;:false,&quot;dropping-particle&quot;:&quot;&quot;,&quot;non-dropping-particle&quot;:&quot;de&quot;},{&quot;family&quot;:&quot;Livino-de-Carvalho&quot;,&quot;given&quot;:&quot;Karina&quot;,&quot;parse-names&quot;:false,&quot;dropping-particle&quot;:&quot;&quot;,&quot;non-dropping-particle&quot;:&quot;&quot;},{&quot;family&quot;:&quot;Araujo&quot;,&quot;given&quot;:&quot;Amaro Eduardo Tavares&quot;,&quot;parse-names&quot;:false,&quot;dropping-particle&quot;:&quot;&quot;,&quot;non-dropping-particle&quot;:&quot;de&quot;},{&quot;family&quot;:&quot;Castro&quot;,&quot;given&quot;:&quot;Joana&quot;,&quot;parse-names&quot;:false,&quot;dropping-particle&quot;:&quot;&quot;,&quot;non-dropping-particle&quot;:&quot;&quot;},{&quot;family&quot;:&quot;Silva&quot;,&quot;given&quot;:&quot;Vinicius Maldaner&quot;,&quot;parse-names&quot;:false,&quot;dropping-particle&quot;:&quot;&quot;,&quot;non-dropping-particle&quot;:&quot;da&quot;},{&quot;family&quot;:&quot;Vieira&quot;,&quot;given&quot;:&quot;Luciana&quot;,&quot;parse-names&quot;:false,&quot;dropping-particle&quot;:&quot;&quot;,&quot;non-dropping-particle&quot;:&quot;&quot;},{&quot;family&quot;:&quot;Souza&quot;,&quot;given&quot;:&quot;Vinicius Carolino&quot;,&quot;parse-names&quot;:false,&quot;dropping-particle&quot;:&quot;&quot;,&quot;non-dropping-particle&quot;:&quot;&quot;},{&quot;family&quot;:&quot;Dantas&quot;,&quot;given&quot;:&quot;Lucas Ogura&quot;,&quot;parse-names&quot;:false,&quot;dropping-particle&quot;:&quot;&quot;,&quot;non-dropping-particle&quot;:&quot;&quot;},{&quot;family&quot;:&quot;Cipriano&quot;,&quot;given&quot;:&quot;Gerson&quot;,&quot;parse-names&quot;:false,&quot;dropping-particle&quot;:&quot;&quot;,&quot;non-dropping-particle&quot;:&quot;&quot;},{&quot;family&quot;:&quot;Nóbrega&quot;,&quot;given&quot;:&quot;Otávio Tolêdo&quot;,&quot;parse-names&quot;:false,&quot;dropping-particle&quot;:&quot;&quot;,&quot;non-dropping-particle&quot;:&quot;&quot;},{&quot;family&quot;:&quot;Babault&quot;,&quot;given&quot;:&quot;Nicolas&quot;,&quot;parse-names&quot;:false,&quot;dropping-particle&quot;:&quot;&quot;,&quot;non-dropping-particle&quot;:&quot;&quot;},{&quot;family&quot;:&quot;Durigan&quot;,&quot;given&quot;:&quot;Joao Luiz Quagliotti&quot;,&quot;parse-names&quot;:false,&quot;dropping-particle&quot;:&quot;&quot;,&quot;non-dropping-particle&quot;:&quot;&quot;}],&quot;container-title&quot;:&quot;Journal of intensive care&quot;,&quot;container-title-short&quot;:&quot;J Intensive Care&quot;,&quot;DOI&quot;:&quot;10.1186/s40560-019-0417-x&quot;,&quot;ISSN&quot;:&quot;2052-0492&quot;,&quot;PMID&quot;:&quot;31890221&quot;,&quot;issued&quot;:{&quot;date-parts&quot;:[[2019]]},&quot;page&quot;:&quot;59&quot;,&quot;abstract&quot;:&quot;Background Critically ill traumatic brain injury (TBI) patients experience extensive muscle damage during their stay in the intensive care unit. Neuromuscular electrical stimulation (NMES) has been considered a promising treatment to reduce the functional and clinical impacts of this. However, the time needed for NMES to produce effects over the muscles is still unclear. This study primarily aimed to assess the time needed and effects of an NMES protocol on muscle architecture, neuromuscular electrophysiological disorder (NED), and muscle strength, and secondarily, to evaluate the effects on plasma systemic inflammation, catabolic responses, and clinical outcomes. Methods We performed a randomized clinical trial in critically ill TBI patients. The control group received only conventional physiotherapy, while the NMES group additionally underwent daily NMES for 14 days in the lower limb muscles. Participants were assessed at baseline and on days 3, 7, and 14 of their stay in the intensive care unit. The primary outcomes were assessed with muscle ultrasound, neuromuscular electrophysiology, and evoked peak force, and the secondary outcomes with plasma cytokines, matrix metalloproteinases, and clinical outcomes. Results Sixty participants were randomized, and twenty completed the trial from each group. After 14 days, the control group presented a significant reduction in muscle thickness of tibialis anterior and rectus femoris, mean of - 0.33 mm (- 14%) and - 0.49 mm (- 21%), p &lt; 0.0001, respectively, while muscle thickness was preserved in the NMES group. The control group presented a higher incidence of NED: 47% vs. 0% in the NMES group, p &lt; 0.0001, risk ratio of 16, and the NMES group demonstrated an increase in the evoked peak force (2.34 kg/f, p &lt; 0.0001), in contrast to the control group (- 1.55 kg/f, p &lt; 0.0001). The time needed for the NMES protocol to prevent muscle architecture disorders and treat weakness was at least 7 days, and 14 days to treat NED. The secondary outcomes exhibited less precise results, with confidence intervals that spanned worthwhile or trivial effects. Conclusions NMES applied daily for fourteen consecutive days reduced muscle atrophy, the incidence of NED, and muscle weakness in critically ill TBI patients. At least 7 days of NMES were required to elicit the first significant results. Trial registration The trial was registered at ensaiosclinicos.gov.br under protocol RBR-8kdrbz on 17 January 2016.&quot;,&quot;volume&quot;:&quot;7&quot;},&quot;isTemporary&quot;:false},{&quot;id&quot;:&quot;01d9dcf4-7221-34e8-bfb3-628aba770e75&quot;,&quot;itemData&quot;:{&quot;type&quot;:&quot;article-journal&quot;,&quot;id&quot;:&quot;01d9dcf4-7221-34e8-bfb3-628aba770e75&quot;,&quot;title&quot;:&quot;Effect of In-Bed Leg Cycling and Electrical Stimulation of the Quadriceps on Global Muscle Strength in Critically Ill Adults: A Randomized Clinical Trial.&quot;,&quot;author&quot;:[{&quot;family&quot;:&quot;Fossat&quot;,&quot;given&quot;:&quot;Guillaume&quot;,&quot;parse-names&quot;:false,&quot;dropping-particle&quot;:&quot;&quot;,&quot;non-dropping-particle&quot;:&quot;&quot;},{&quot;family&quot;:&quot;Baudin&quot;,&quot;given&quot;:&quot;Florian&quot;,&quot;parse-names&quot;:false,&quot;dropping-particle&quot;:&quot;&quot;,&quot;non-dropping-particle&quot;:&quot;&quot;},{&quot;family&quot;:&quot;Courtes&quot;,&quot;given&quot;:&quot;Léa&quot;,&quot;parse-names&quot;:false,&quot;dropping-particle&quot;:&quot;&quot;,&quot;non-dropping-particle&quot;:&quot;&quot;},{&quot;family&quot;:&quot;Bobet&quot;,&quot;given&quot;:&quot;Sabrine&quot;,&quot;parse-names&quot;:false,&quot;dropping-particle&quot;:&quot;&quot;,&quot;non-dropping-particle&quot;:&quot;&quot;},{&quot;family&quot;:&quot;Dupont&quot;,&quot;given&quot;:&quot;Arnaud&quot;,&quot;parse-names&quot;:false,&quot;dropping-particle&quot;:&quot;&quot;,&quot;non-dropping-particle&quot;:&quot;&quot;},{&quot;family&quot;:&quot;Bretagnol&quot;,&quot;given&quot;:&quot;Anne&quot;,&quot;parse-names&quot;:false,&quot;dropping-particle&quot;:&quot;&quot;,&quot;non-dropping-particle&quot;:&quot;&quot;},{&quot;family&quot;:&quot;Benzekri-Lefèvre&quot;,&quot;given&quot;:&quot;Dalila&quot;,&quot;parse-names&quot;:false,&quot;dropping-particle&quot;:&quot;&quot;,&quot;non-dropping-particle&quot;:&quot;&quot;},{&quot;family&quot;:&quot;Kamel&quot;,&quot;given&quot;:&quot;Toufik&quot;,&quot;parse-names&quot;:false,&quot;dropping-particle&quot;:&quot;&quot;,&quot;non-dropping-particle&quot;:&quot;&quot;},{&quot;family&quot;:&quot;Muller&quot;,&quot;given&quot;:&quot;Grégoire&quot;,&quot;parse-names&quot;:false,&quot;dropping-particle&quot;:&quot;&quot;,&quot;non-dropping-particle&quot;:&quot;&quot;},{&quot;family&quot;:&quot;Bercault&quot;,&quot;given&quot;:&quot;Nicolas&quot;,&quot;parse-names&quot;:false,&quot;dropping-particle&quot;:&quot;&quot;,&quot;non-dropping-particle&quot;:&quot;&quot;},{&quot;family&quot;:&quot;Barbier&quot;,&quot;given&quot;:&quot;François&quot;,&quot;parse-names&quot;:false,&quot;dropping-particle&quot;:&quot;&quot;,&quot;non-dropping-particle&quot;:&quot;&quot;},{&quot;family&quot;:&quot;Runge&quot;,&quot;given&quot;:&quot;Isabelle&quot;,&quot;parse-names&quot;:false,&quot;dropping-particle&quot;:&quot;&quot;,&quot;non-dropping-particle&quot;:&quot;&quot;},{&quot;family&quot;:&quot;Nay&quot;,&quot;given&quot;:&quot;Mai-Anh&quot;,&quot;parse-names&quot;:false,&quot;dropping-particle&quot;:&quot;&quot;,&quot;non-dropping-particle&quot;:&quot;&quot;},{&quot;family&quot;:&quot;Skarzynski&quot;,&quot;given&quot;:&quot;Marie&quot;,&quot;parse-names&quot;:false,&quot;dropping-particle&quot;:&quot;&quot;,&quot;non-dropping-particle&quot;:&quot;&quot;},{&quot;family&quot;:&quot;Mathonnet&quot;,&quot;given&quot;:&quot;Armelle&quot;,&quot;parse-names&quot;:false,&quot;dropping-particle&quot;:&quot;&quot;,&quot;non-dropping-particle&quot;:&quot;&quot;},{&quot;family&quot;:&quot;Boulain&quot;,&quot;given&quot;:&quot;Thierry&quot;,&quot;parse-names&quot;:false,&quot;dropping-particle&quot;:&quot;&quot;,&quot;non-dropping-particle&quot;:&quot;&quot;}],&quot;container-title&quot;:&quot;JAMA&quot;,&quot;container-title-short&quot;:&quot;JAMA&quot;,&quot;DOI&quot;:&quot;10.1001/jama.2018.9592&quot;,&quot;ISSN&quot;:&quot;1538-3598&quot;,&quot;PMID&quot;:&quot;30043066&quot;,&quot;issued&quot;:{&quot;date-parts&quot;:[[2018]]},&quot;page&quot;:&quot;368-378&quot;,&quot;abstract&quot;:&quot;Importance Early in-bed cycling and electrical muscle stimulation may improve the benefits of rehabilitation in patients in the intensive care unit (ICU). Objective To investigate whether early in-bed leg cycling plus electrical stimulation of the quadriceps muscles added to standardized early rehabilitation would result in greater muscle strength at discharge from the ICU. Design, Setting, and Participants Single-center, randomized clinical trial enrolling critically ill adult patients at 1 ICU within an 1100-bed hospital in France. Enrollment lasted from July 2014 to June 2016 and there was a 6-month follow-up, which ended on November 24, 2016. Interventions Patients were randomized to early in-bed leg cycling plus electrical stimulation of the quadriceps muscles added to standardized early rehabilitation (n = 159) or standardized early rehabilitation alone (usual care) (n = 155). Main Outcomes and Measures The primary outcome was muscle strength at discharge from the ICU assessed by physiotherapists blinded to treatment group using the Medical Research Council grading system (score range, 0-60 points; a higher score reflects better muscle strength; minimal clinically important difference of 4 points). Secondary outcomes at ICU discharge included the number of ventilator-free days and ICU Mobility Scale score (range, 0-10; a higher score reflects better walking capability). Functional autonomy and health-related quality of life were assessed at 6 months. Results Among 314 randomized patients, 312 (mean age, 66 years; women, 36%; receiving mechanical ventilation at study inclusion, 78%) completed the study and were included in the analysis. The median global Medical Research Council score at ICU discharge was 48 (interquartile range [IQR], 29 to 58) in the intervention group and 51 (IQR, 37 to 58) in the usual care group (median difference, -3.0 [95% CI, -7.0 to 2.8]; P = .28). The ICU Mobility Scale score at ICU discharge was 6 (IQR, 3 to 9) in both groups (median difference, 0 [95% CI, -1 to 2]; P = .52). The median number of ventilator-free days at day 28 was 21 (IQR, 6 to 25) in the intervention group and 22 (IQR, 10 to 25) in the usual care group (median difference, 1 [95% CI, -2 to 3]; P = .24). Clinically significant events occurred during mobilization sessions in 7 patients (4.4%) in the intervention group and in 9 patients (5.8%) in the usual care group. There were no significant between-group differences in the outcomes assessed at 6 months. Conclusions and Relevance In this single-center randomized clinical trial involving patients admitted to the ICU, adding early in-bed leg cycling exercises and electrical stimulation of the quadriceps muscles to a standardized early rehabilitation program did not improve global muscle strength at discharge from the ICU. Trial Registration ClinicalTrials.gov Identifier: NCT02185989.&quot;,&quot;issue&quot;:&quot;4&quot;,&quot;volume&quot;:&quot;320&quot;},&quot;isTemporary&quot;:false},{&quot;id&quot;:&quot;7c9a22bb-3e29-3416-be72-31c24a35ba39&quot;,&quot;itemData&quot;:{&quot;type&quot;:&quot;article-journal&quot;,&quot;id&quot;:&quot;7c9a22bb-3e29-3416-be72-31c24a35ba39&quot;,&quot;title&quot;:&quot;Effect of Electrical Muscle Stimulation on Upper and Lower Limb Muscles in Critically Ill Patients: A Two-Center Randomized Controlled Trial.&quot;,&quot;author&quot;:[{&quot;family&quot;:&quot;Nakanishi&quot;,&quot;given&quot;:&quot;Nobuto&quot;,&quot;parse-names&quot;:false,&quot;dropping-particle&quot;:&quot;&quot;,&quot;non-dropping-particle&quot;:&quot;&quot;},{&quot;family&quot;:&quot;Oto&quot;,&quot;given&quot;:&quot;Jun&quot;,&quot;parse-names&quot;:false,&quot;dropping-particle&quot;:&quot;&quot;,&quot;non-dropping-particle&quot;:&quot;&quot;},{&quot;family&quot;:&quot;Tsutsumi&quot;,&quot;given&quot;:&quot;Rie&quot;,&quot;parse-names&quot;:false,&quot;dropping-particle&quot;:&quot;&quot;,&quot;non-dropping-particle&quot;:&quot;&quot;},{&quot;family&quot;:&quot;Yamamoto&quot;,&quot;given&quot;:&quot;Tomoko&quot;,&quot;parse-names&quot;:false,&quot;dropping-particle&quot;:&quot;&quot;,&quot;non-dropping-particle&quot;:&quot;&quot;},{&quot;family&quot;:&quot;Ueno&quot;,&quot;given&quot;:&quot;Yoshitoyo&quot;,&quot;parse-names&quot;:false,&quot;dropping-particle&quot;:&quot;&quot;,&quot;non-dropping-particle&quot;:&quot;&quot;},{&quot;family&quot;:&quot;Nakataki&quot;,&quot;given&quot;:&quot;Emiko&quot;,&quot;parse-names&quot;:false,&quot;dropping-particle&quot;:&quot;&quot;,&quot;non-dropping-particle&quot;:&quot;&quot;},{&quot;family&quot;:&quot;Itagaki&quot;,&quot;given&quot;:&quot;Taiga&quot;,&quot;parse-names&quot;:false,&quot;dropping-particle&quot;:&quot;&quot;,&quot;non-dropping-particle&quot;:&quot;&quot;},{&quot;family&quot;:&quot;Sakaue&quot;,&quot;given&quot;:&quot;Hiroshi&quot;,&quot;parse-names&quot;:false,&quot;dropping-particle&quot;:&quot;&quot;,&quot;non-dropping-particle&quot;:&quot;&quot;},{&quot;family&quot;:&quot;Nishimura&quot;,&quot;given&quot;:&quot;Masaji&quot;,&quot;parse-names&quot;:false,&quot;dropping-particle&quot;:&quot;&quot;,&quot;non-dropping-particle&quot;:&quot;&quot;}],&quot;container-title&quot;:&quot;Critical care medicine&quot;,&quot;container-title-short&quot;:&quot;Crit Care Med&quot;,&quot;DOI&quot;:&quot;10.1097/CCM.0000000000004522&quot;,&quot;ISSN&quot;:&quot;1530-0293&quot;,&quot;PMID&quot;:&quot;32897665&quot;,&quot;issued&quot;:{&quot;date-parts&quot;:[[2020]]},&quot;page&quot;:&quot;e997-e1003&quot;,&quot;abstract&quot;:&quot;OBJECTIVES Electrical muscle stimulation is widely used to enhance lower limb mobilization. Although upper limb muscle atrophy is common in critically ill patients, electrical muscle stimulation application for the upper limbs has been rarely reported. The purpose of this study was to investigate whether electrical muscle stimulation prevents upper and lower limb muscle atrophy and improves physical function. DESIGN Randomized controlled trial. SETTING Two-center, mixed medical/surgical ICU. PATIENTS Adult patients who were expected to be mechanically ventilated for greater than 48 hours and stay in the ICU for greater than 5 days. INTERVENTIONS Forty-two patients were randomly assigned to the electrical muscle stimulation (n = 17) or control group (n = 19). MEASUREMENTS AND MAIN RESULTS Primary outcomes were change in muscle thickness and cross-sectional area of the biceps brachii and rectus femoris from day 1 to 5. Secondary outcomes included occurrence of ICU-acquired weakness, ICU mobility scale, length of hospitalization, and amino acid levels. The change in biceps brachii muscle thickness was -1.9% versus -11.2% in the electrical muscle stimulation and control (p = 0.007) groups, and the change in cross-sectional area was -2.7% versus -10.0% (p = 0.03). The change in rectus femoris muscle thickness was -0.9% versus -14.7% (p = 0.003) and cross-sectional area was -1.7% versus -10.4% (p = 0.04). No significant difference was found in ICU-acquired weakness (13% vs 40%; p = 0.20) and ICU mobility scale (3 vs 2; p = 0.42) between the groups. The length of hospitalization was shorter in the electrical muscle stimulation group (23 d [19-34 d] vs 40 d [26-64 d]) (p = 0.04). On day 3, the change in the branched-chain amino acid level was lower in the electrical muscle stimulation group (40.5% vs 71.5%; p = 0.04). CONCLUSIONS In critically ill patients, electrical muscle stimulation prevented upper and lower limb muscle atrophy and attenuated proteolysis and decreased the length of hospitalization.&quot;,&quot;issue&quot;:&quot;11&quot;,&quot;volume&quot;:&quot;48&quot;},&quot;isTemporary&quot;:false},{&quot;id&quot;:&quot;b048a938-2780-3598-811e-04357f75a148&quot;,&quot;itemData&quot;:{&quot;type&quot;:&quot;article-journal&quot;,&quot;id&quot;:&quot;b048a938-2780-3598-811e-04357f75a148&quot;,&quot;title&quot;:&quot;Efficacy of belt electrode skeletal muscle electrical stimulation on reducing the rate of muscle volume loss in critically ill patients: A randomized controlled trial.&quot;,&quot;author&quot;:[{&quot;family&quot;:&quot;Nakamura&quot;,&quot;given&quot;:&quot;Kensuke&quot;,&quot;parse-names&quot;:false,&quot;dropping-particle&quot;:&quot;&quot;,&quot;non-dropping-particle&quot;:&quot;&quot;},{&quot;family&quot;:&quot;Kihata&quot;,&quot;given&quot;:&quot;Atsushi&quot;,&quot;parse-names&quot;:false,&quot;dropping-particle&quot;:&quot;&quot;,&quot;non-dropping-particle&quot;:&quot;&quot;},{&quot;family&quot;:&quot;Naraba&quot;,&quot;given&quot;:&quot;Hiromu&quot;,&quot;parse-names&quot;:false,&quot;dropping-particle&quot;:&quot;&quot;,&quot;non-dropping-particle&quot;:&quot;&quot;},{&quot;family&quot;:&quot;Kanda&quot;,&quot;given&quot;:&quot;Naoki&quot;,&quot;parse-names&quot;:false,&quot;dropping-particle&quot;:&quot;&quot;,&quot;non-dropping-particle&quot;:&quot;&quot;},{&quot;family&quot;:&quot;Takahashi&quot;,&quot;given&quot;:&quot;Yuji&quot;,&quot;parse-names&quot;:false,&quot;dropping-particle&quot;:&quot;&quot;,&quot;non-dropping-particle&quot;:&quot;&quot;},{&quot;family&quot;:&quot;Sonoo&quot;,&quot;given&quot;:&quot;Tomohiro&quot;,&quot;parse-names&quot;:false,&quot;dropping-particle&quot;:&quot;&quot;,&quot;non-dropping-particle&quot;:&quot;&quot;},{&quot;family&quot;:&quot;Hashimoto&quot;,&quot;given&quot;:&quot;Hideki&quot;,&quot;parse-names&quot;:false,&quot;dropping-particle&quot;:&quot;&quot;,&quot;non-dropping-particle&quot;:&quot;&quot;},{&quot;family&quot;:&quot;Morimura&quot;,&quot;given&quot;:&quot;Naoto&quot;,&quot;parse-names&quot;:false,&quot;dropping-particle&quot;:&quot;&quot;,&quot;non-dropping-particle&quot;:&quot;&quot;}],&quot;container-title&quot;:&quot;Journal of rehabilitation medicine&quot;,&quot;container-title-short&quot;:&quot;J Rehabil Med&quot;,&quot;DOI&quot;:&quot;10.2340/16501977-2594&quot;,&quot;ISSN&quot;:&quot;1651-2081&quot;,&quot;PMID&quot;:&quot;31544949&quot;,&quot;issued&quot;:{&quot;date-parts&quot;:[[2019,10,3]]},&quot;page&quot;:&quot;705-711&quot;,&quot;abstract&quot;:&quot;OBJECTIVES Belt electrode skeletal muscle electrical stimulation can induce muscle contraction of the whole lower body. This study examined the efficacy of belt electrode skeletal muscle electrical stimulation on reducing loss of muscle volume in critically ill patients. METHODS Intensive care unit patients were randomly assigned to control and electrical muscle stimulation groups. In both groups, early rehabilitation was administered from day 2 of admission. In the electrical muscle stimulation group, belt electrode skeletal muscle electrical stimulation was administered. Femoral muscle volume was evaluated with computed tomography on days 1 and 10. RESULTS Ninety-Four severely ill patients were included 47 patients were assigned to each group. Femoral muscle volumes of 16 control and 21 electrical muscle stimulation group patients were measured. For both groups, femoral muscle volume decreased significantly from day 1 to day 10 (p &lt; 0.0001). The mean rate of muscle volume loss was 17.7% (standard deviation (SD) 10.8%) for the control group and 10.4% (SD 10.1%) for the electrical muscle stimulation group (p = 0.04). The score for stair-climbing of Barthel Index was significantly better in the electrical muscle stimulation group 3.9 (SD 4.0) than in the control group 1.5 (1.5) (p = 0.04). CONCLUSION Belt electrode skeletal muscle electrical stimulation has the potential to inhibit muscle volume loss in critical care.&quot;,&quot;issue&quot;:&quot;9&quot;,&quot;volume&quot;:&quot;51&quot;},&quot;isTemporary&quot;:false},{&quot;id&quot;:&quot;32f3c1f3-f9a3-35f2-8e45-4fe2c88a4447&quot;,&quot;itemData&quot;:{&quot;type&quot;:&quot;article-journal&quot;,&quot;id&quot;:&quot;32f3c1f3-f9a3-35f2-8e45-4fe2c88a4447&quot;,&quot;title&quot;:&quot;Use of neuromuscular electrical stimulation to preserve the thickness of abdominal and chest muscles of critically ill patients: A randomized clinical trial&quot;,&quot;author&quot;:[{&quot;family&quot;:&quot;Acqua&quot;,&quot;given&quot;:&quot;A&quot;,&quot;parse-names&quot;:false,&quot;dropping-particle&quot;:&quot;&quot;,&quot;non-dropping-particle&quot;:&quot;&quot;},{&quot;family&quot;:&quot;Sachetti&quot;,&quot;given&quot;:&quot;A&quot;,&quot;parse-names&quot;:false,&quot;dropping-particle&quot;:&quot;&quot;,&quot;non-dropping-particle&quot;:&quot;&quot;},{&quot;family&quot;:&quot;Santos&quot;,&quot;given&quot;:&quot;L&quot;,&quot;parse-names&quot;:false,&quot;dropping-particle&quot;:&quot;&quot;,&quot;non-dropping-particle&quot;:&quot;&quot;},{&quot;family&quot;:&quot;Lemos&quot;,&quot;given&quot;:&quot;F&quot;,&quot;parse-names&quot;:false,&quot;dropping-particle&quot;:&quot;&quot;,&quot;non-dropping-particle&quot;:&quot;&quot;},{&quot;family&quot;:&quot;Bianchi&quot;,&quot;given&quot;:&quot;T&quot;,&quot;parse-names&quot;:false,&quot;dropping-particle&quot;:&quot;&quot;,&quot;non-dropping-particle&quot;:&quot;&quot;},{&quot;family&quot;:&quot;Naue&quot;,&quot;given&quot;:&quot;W&quot;,&quot;parse-names&quot;:false,&quot;dropping-particle&quot;:&quot;&quot;,&quot;non-dropping-particle&quot;:&quot;&quot;},{&quot;family&quot;:&quot;Dias&quot;,&quot;given&quot;:&quot;A&quot;,&quot;parse-names&quot;:false,&quot;dropping-particle&quot;:&quot;&quot;,&quot;non-dropping-particle&quot;:&quot;&quot;},{&quot;family&quot;:&quot;Sbruzzi&quot;,&quot;given&quot;:&quot;G&quot;,&quot;parse-names&quot;:false,&quot;dropping-particle&quot;:&quot;&quot;,&quot;non-dropping-particle&quot;:&quot;&quot;},{&quot;family&quot;:&quot;Vieira&quot;,&quot;given&quot;:&quot;S&quot;,&quot;parse-names&quot;:false,&quot;dropping-particle&quot;:&quot;&quot;,&quot;non-dropping-particle&quot;:&quot;&quot;}],&quot;container-title&quot;:&quot;Journal of Rehabilitation Medicine&quot;,&quot;DOI&quot;:&quot;10.2340/16501977-2168&quot;,&quot;ISSN&quot;:&quot;1650-1977&quot;,&quot;issued&quot;:{&quot;date-parts&quot;:[[2017]]},&quot;page&quot;:&quot;40-48&quot;,&quot;issue&quot;:&quot;1&quot;,&quot;volume&quot;:&quot;49&quot;,&quot;container-title-short&quot;:&quot;&quot;},&quot;isTemporary&quot;:false}],&quot;citationTag&quot;:&quot;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&quot;}]"/>
    <we:property name="MENDELEY_CITATIONS_STYLE" value="{&quot;id&quot;:&quot;https://www.zotero.org/styles/nature&quot;,&quot;title&quot;:&quot;Natur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8F6EE-8B96-4881-88FF-666F8AD3E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11127</Words>
  <Characters>61203</Characters>
  <Application>Microsoft Office Word</Application>
  <DocSecurity>0</DocSecurity>
  <Lines>510</Lines>
  <Paragraphs>144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Baarda S, Sanne</dc:creator>
  <cp:keywords/>
  <dc:description/>
  <cp:lastModifiedBy>Baarda S, Sanne</cp:lastModifiedBy>
  <cp:revision>2</cp:revision>
  <dcterms:created xsi:type="dcterms:W3CDTF">2022-06-02T18:33:00Z</dcterms:created>
  <dcterms:modified xsi:type="dcterms:W3CDTF">2022-06-02T18:33:00Z</dcterms:modified>
</cp:coreProperties>
</file>