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4EC463" w14:textId="77777777" w:rsidR="00BB604A" w:rsidRPr="00D604B1" w:rsidRDefault="00BB604A" w:rsidP="00BB604A">
      <w:pPr>
        <w:jc w:val="center"/>
        <w:rPr>
          <w:rFonts w:ascii="HGMaruGothicMPRO" w:eastAsia="HGMaruGothicMPRO" w:hAnsi="HGMaruGothicMPRO" w:cstheme="minorHAnsi"/>
          <w:b/>
          <w:color w:val="2F5496" w:themeColor="accent1" w:themeShade="BF"/>
          <w:sz w:val="44"/>
          <w:szCs w:val="44"/>
        </w:rPr>
      </w:pPr>
      <w:r w:rsidRPr="00D604B1">
        <w:rPr>
          <w:rFonts w:ascii="HGMaruGothicMPRO" w:eastAsia="HGMaruGothicMPRO" w:hAnsi="HGMaruGothicMPRO" w:cstheme="minorHAnsi"/>
          <w:b/>
          <w:color w:val="2F5496" w:themeColor="accent1" w:themeShade="BF"/>
          <w:sz w:val="44"/>
          <w:szCs w:val="44"/>
        </w:rPr>
        <w:t>Aandacht voor tevreden medewerkers maakt een bedrijf pas echt succesvol!</w:t>
      </w:r>
    </w:p>
    <w:p w14:paraId="28D0D079" w14:textId="77777777" w:rsidR="00BB604A" w:rsidRPr="000F3036" w:rsidRDefault="00BB604A" w:rsidP="00BB604A">
      <w:pPr>
        <w:jc w:val="center"/>
        <w:rPr>
          <w:rFonts w:ascii="HGMaruGothicMPRO" w:eastAsia="HGMaruGothicMPRO" w:hAnsi="HGMaruGothicMPRO" w:cstheme="minorHAnsi"/>
          <w:b/>
          <w:color w:val="2F5496" w:themeColor="accent1" w:themeShade="BF"/>
          <w:sz w:val="32"/>
          <w:szCs w:val="32"/>
        </w:rPr>
      </w:pPr>
      <w:bookmarkStart w:id="0" w:name="_GoBack"/>
    </w:p>
    <w:bookmarkEnd w:id="0"/>
    <w:p w14:paraId="6DDA88DF" w14:textId="77777777" w:rsidR="00BB604A" w:rsidRDefault="00BB604A" w:rsidP="00BB604A">
      <w:pPr>
        <w:jc w:val="center"/>
        <w:rPr>
          <w:rFonts w:ascii="HGMaruGothicMPRO" w:eastAsia="HGMaruGothicMPRO" w:hAnsi="HGMaruGothicMPRO" w:cstheme="minorHAnsi"/>
          <w:b/>
          <w:color w:val="ED7D31" w:themeColor="accent2"/>
          <w:sz w:val="28"/>
          <w:szCs w:val="28"/>
        </w:rPr>
      </w:pPr>
    </w:p>
    <w:p w14:paraId="73C1C7D2" w14:textId="77777777" w:rsidR="00BB604A" w:rsidRPr="00EC69A7" w:rsidRDefault="00BB604A" w:rsidP="00BB604A">
      <w:pPr>
        <w:jc w:val="center"/>
        <w:rPr>
          <w:rFonts w:ascii="HGMaruGothicMPRO" w:eastAsia="HGMaruGothicMPRO" w:hAnsi="HGMaruGothicMPRO" w:cstheme="minorHAnsi"/>
          <w:b/>
          <w:color w:val="ED7D31" w:themeColor="accent2"/>
          <w:sz w:val="28"/>
          <w:szCs w:val="28"/>
        </w:rPr>
      </w:pPr>
      <w:r w:rsidRPr="00EC69A7">
        <w:rPr>
          <w:rFonts w:ascii="HGMaruGothicMPRO" w:eastAsia="HGMaruGothicMPRO" w:hAnsi="HGMaruGothicMPRO" w:cstheme="minorHAnsi"/>
          <w:b/>
          <w:color w:val="ED7D31" w:themeColor="accent2"/>
          <w:sz w:val="28"/>
          <w:szCs w:val="28"/>
        </w:rPr>
        <w:t xml:space="preserve">Kwalitatief praktijkonderzoek naar de </w:t>
      </w:r>
      <w:r>
        <w:rPr>
          <w:rFonts w:ascii="HGMaruGothicMPRO" w:eastAsia="HGMaruGothicMPRO" w:hAnsi="HGMaruGothicMPRO" w:cstheme="minorHAnsi"/>
          <w:b/>
          <w:color w:val="ED7D31" w:themeColor="accent2"/>
          <w:sz w:val="28"/>
          <w:szCs w:val="28"/>
        </w:rPr>
        <w:t xml:space="preserve">verbetering van de </w:t>
      </w:r>
      <w:r w:rsidRPr="00EC69A7">
        <w:rPr>
          <w:rFonts w:ascii="HGMaruGothicMPRO" w:eastAsia="HGMaruGothicMPRO" w:hAnsi="HGMaruGothicMPRO" w:cstheme="minorHAnsi"/>
          <w:b/>
          <w:color w:val="ED7D31" w:themeColor="accent2"/>
          <w:sz w:val="28"/>
          <w:szCs w:val="28"/>
        </w:rPr>
        <w:t xml:space="preserve">werksfeer bij </w:t>
      </w:r>
      <w:r w:rsidR="008E5976">
        <w:rPr>
          <w:rFonts w:ascii="HGMaruGothicMPRO" w:eastAsia="HGMaruGothicMPRO" w:hAnsi="HGMaruGothicMPRO" w:cstheme="minorHAnsi"/>
          <w:b/>
          <w:color w:val="ED7D31" w:themeColor="accent2"/>
          <w:sz w:val="28"/>
          <w:szCs w:val="28"/>
        </w:rPr>
        <w:t>Call-4us</w:t>
      </w:r>
      <w:r w:rsidRPr="00EC69A7">
        <w:rPr>
          <w:rFonts w:ascii="HGMaruGothicMPRO" w:eastAsia="HGMaruGothicMPRO" w:hAnsi="HGMaruGothicMPRO" w:cstheme="minorHAnsi"/>
          <w:b/>
          <w:color w:val="ED7D31" w:themeColor="accent2"/>
          <w:sz w:val="28"/>
          <w:szCs w:val="28"/>
        </w:rPr>
        <w:t>.</w:t>
      </w:r>
    </w:p>
    <w:p w14:paraId="6C1BCA62" w14:textId="77777777" w:rsidR="00BB604A" w:rsidRDefault="00BB604A" w:rsidP="00BB604A">
      <w:pPr>
        <w:rPr>
          <w:rFonts w:ascii="HGMaruGothicMPRO" w:eastAsia="HGMaruGothicMPRO" w:hAnsi="HGMaruGothicMPRO" w:cstheme="minorHAnsi"/>
        </w:rPr>
      </w:pPr>
    </w:p>
    <w:p w14:paraId="012FFEA0" w14:textId="77777777" w:rsidR="00BB604A" w:rsidRDefault="00BB604A" w:rsidP="00BB604A">
      <w:pPr>
        <w:rPr>
          <w:rFonts w:ascii="HGMaruGothicMPRO" w:eastAsia="HGMaruGothicMPRO" w:hAnsi="HGMaruGothicMPRO" w:cstheme="minorHAnsi"/>
        </w:rPr>
      </w:pPr>
    </w:p>
    <w:p w14:paraId="2947FEB1" w14:textId="7BE1A75A" w:rsidR="00BB604A" w:rsidRDefault="00BB604A" w:rsidP="00BB604A">
      <w:pPr>
        <w:rPr>
          <w:rFonts w:ascii="HGMaruGothicMPRO" w:eastAsia="HGMaruGothicMPRO" w:hAnsi="HGMaruGothicMPRO" w:cstheme="minorHAnsi"/>
        </w:rPr>
      </w:pPr>
    </w:p>
    <w:p w14:paraId="4A02997A" w14:textId="77777777" w:rsidR="00BB604A" w:rsidRDefault="00BB604A" w:rsidP="00BB604A">
      <w:pPr>
        <w:rPr>
          <w:rFonts w:ascii="HGMaruGothicMPRO" w:eastAsia="HGMaruGothicMPRO" w:hAnsi="HGMaruGothicMPRO" w:cstheme="minorHAnsi"/>
        </w:rPr>
      </w:pPr>
    </w:p>
    <w:p w14:paraId="60C6C61B" w14:textId="77777777" w:rsidR="00BB604A" w:rsidRDefault="00BB604A" w:rsidP="00BB604A">
      <w:pPr>
        <w:rPr>
          <w:rFonts w:ascii="HGMaruGothicMPRO" w:eastAsia="HGMaruGothicMPRO" w:hAnsi="HGMaruGothicMPRO" w:cstheme="minorHAnsi"/>
        </w:rPr>
      </w:pPr>
    </w:p>
    <w:p w14:paraId="44AAE7CE" w14:textId="0D254B31" w:rsidR="00BB604A" w:rsidRDefault="00BB604A" w:rsidP="00BB604A">
      <w:pPr>
        <w:rPr>
          <w:rFonts w:ascii="HGMaruGothicMPRO" w:eastAsia="HGMaruGothicMPRO" w:hAnsi="HGMaruGothicMPRO" w:cstheme="minorHAnsi"/>
        </w:rPr>
      </w:pPr>
    </w:p>
    <w:p w14:paraId="650D8CCC" w14:textId="6791E5E0" w:rsidR="00BB604A" w:rsidRPr="00DA580E" w:rsidRDefault="007231B3" w:rsidP="00BB604A">
      <w:pPr>
        <w:rPr>
          <w:rFonts w:ascii="HGMaruGothicMPRO" w:eastAsia="HGMaruGothicMPRO" w:hAnsi="HGMaruGothicMPRO" w:cstheme="minorHAnsi"/>
          <w:lang w:val="en-US"/>
        </w:rPr>
      </w:pPr>
      <w:r>
        <w:rPr>
          <w:rFonts w:ascii="HGMaruGothicMPRO" w:eastAsia="HGMaruGothicMPRO" w:hAnsi="HGMaruGothicMPRO"/>
          <w:noProof/>
          <w:sz w:val="20"/>
          <w:szCs w:val="20"/>
        </w:rPr>
        <mc:AlternateContent>
          <mc:Choice Requires="wps">
            <w:drawing>
              <wp:anchor distT="0" distB="0" distL="114300" distR="114300" simplePos="0" relativeHeight="251666432" behindDoc="0" locked="0" layoutInCell="1" allowOverlap="1" wp14:anchorId="78185BF4" wp14:editId="25BAB331">
                <wp:simplePos x="0" y="0"/>
                <wp:positionH relativeFrom="column">
                  <wp:posOffset>2866390</wp:posOffset>
                </wp:positionH>
                <wp:positionV relativeFrom="paragraph">
                  <wp:posOffset>19685</wp:posOffset>
                </wp:positionV>
                <wp:extent cx="3245476" cy="2382591"/>
                <wp:effectExtent l="12700" t="12700" r="31750" b="30480"/>
                <wp:wrapNone/>
                <wp:docPr id="8" name="Tekstvak 8"/>
                <wp:cNvGraphicFramePr/>
                <a:graphic xmlns:a="http://schemas.openxmlformats.org/drawingml/2006/main">
                  <a:graphicData uri="http://schemas.microsoft.com/office/word/2010/wordprocessingShape">
                    <wps:wsp>
                      <wps:cNvSpPr txBox="1"/>
                      <wps:spPr>
                        <a:xfrm>
                          <a:off x="0" y="0"/>
                          <a:ext cx="3245476" cy="2382591"/>
                        </a:xfrm>
                        <a:prstGeom prst="rect">
                          <a:avLst/>
                        </a:prstGeom>
                        <a:noFill/>
                        <a:ln w="38100">
                          <a:solidFill>
                            <a:schemeClr val="accent1"/>
                          </a:solidFill>
                        </a:ln>
                      </wps:spPr>
                      <wps:txbx>
                        <w:txbxContent>
                          <w:p w14:paraId="7B9414DE" w14:textId="77777777" w:rsidR="00FD0B27" w:rsidRPr="00D604B1" w:rsidRDefault="00FD0B27" w:rsidP="00BB604A">
                            <w:pPr>
                              <w:rPr>
                                <w:rFonts w:ascii="HGMaruGothicMPRO" w:eastAsia="HGMaruGothicMPRO" w:hAnsi="HGMaruGothicMPRO"/>
                                <w:b/>
                                <w:color w:val="ED7D31" w:themeColor="accent2"/>
                                <w:sz w:val="22"/>
                                <w:szCs w:val="22"/>
                              </w:rPr>
                            </w:pPr>
                            <w:r w:rsidRPr="00D604B1">
                              <w:rPr>
                                <w:rFonts w:ascii="HGMaruGothicMPRO" w:eastAsia="HGMaruGothicMPRO" w:hAnsi="HGMaruGothicMPRO"/>
                                <w:b/>
                                <w:color w:val="ED7D31" w:themeColor="accent2"/>
                                <w:sz w:val="22"/>
                                <w:szCs w:val="22"/>
                              </w:rPr>
                              <w:t>Afstudeerscriptie Toegepaste Psychologie</w:t>
                            </w:r>
                          </w:p>
                          <w:p w14:paraId="7AF1919D" w14:textId="77777777" w:rsidR="00FD0B27" w:rsidRPr="00D604B1" w:rsidRDefault="00FD0B27" w:rsidP="00BB604A">
                            <w:pPr>
                              <w:rPr>
                                <w:rFonts w:ascii="HGMaruGothicMPRO" w:eastAsia="HGMaruGothicMPRO" w:hAnsi="HGMaruGothicMPRO"/>
                                <w:b/>
                                <w:color w:val="ED7D31" w:themeColor="accent2"/>
                                <w:sz w:val="22"/>
                                <w:szCs w:val="22"/>
                              </w:rPr>
                            </w:pPr>
                            <w:r>
                              <w:rPr>
                                <w:rFonts w:ascii="HGMaruGothicMPRO" w:eastAsia="HGMaruGothicMPRO" w:hAnsi="HGMaruGothicMPRO"/>
                                <w:b/>
                                <w:color w:val="ED7D31" w:themeColor="accent2"/>
                                <w:sz w:val="22"/>
                                <w:szCs w:val="22"/>
                              </w:rPr>
                              <w:t>Nijmegen, 25 juni</w:t>
                            </w:r>
                            <w:r w:rsidRPr="00D604B1">
                              <w:rPr>
                                <w:rFonts w:ascii="HGMaruGothicMPRO" w:eastAsia="HGMaruGothicMPRO" w:hAnsi="HGMaruGothicMPRO"/>
                                <w:b/>
                                <w:color w:val="ED7D31" w:themeColor="accent2"/>
                                <w:sz w:val="22"/>
                                <w:szCs w:val="22"/>
                              </w:rPr>
                              <w:t xml:space="preserve"> 2018</w:t>
                            </w:r>
                          </w:p>
                          <w:p w14:paraId="206C35BD" w14:textId="77777777" w:rsidR="00FD0B27" w:rsidRPr="00D604B1" w:rsidRDefault="00FD0B27" w:rsidP="00BB604A">
                            <w:pPr>
                              <w:rPr>
                                <w:rFonts w:ascii="HGMaruGothicMPRO" w:eastAsia="HGMaruGothicMPRO" w:hAnsi="HGMaruGothicMPRO"/>
                                <w:b/>
                                <w:color w:val="ED7D31" w:themeColor="accent2"/>
                                <w:sz w:val="22"/>
                                <w:szCs w:val="22"/>
                              </w:rPr>
                            </w:pPr>
                          </w:p>
                          <w:p w14:paraId="72565751" w14:textId="77777777" w:rsidR="00FD0B27" w:rsidRPr="00D604B1" w:rsidRDefault="00FD0B27" w:rsidP="00BB604A">
                            <w:pPr>
                              <w:rPr>
                                <w:rFonts w:ascii="HGMaruGothicMPRO" w:eastAsia="HGMaruGothicMPRO" w:hAnsi="HGMaruGothicMPRO"/>
                                <w:b/>
                                <w:color w:val="ED7D31" w:themeColor="accent2"/>
                                <w:sz w:val="22"/>
                                <w:szCs w:val="22"/>
                              </w:rPr>
                            </w:pPr>
                            <w:r w:rsidRPr="00D604B1">
                              <w:rPr>
                                <w:rFonts w:ascii="HGMaruGothicMPRO" w:eastAsia="HGMaruGothicMPRO" w:hAnsi="HGMaruGothicMPRO"/>
                                <w:b/>
                                <w:color w:val="ED7D31" w:themeColor="accent2"/>
                                <w:sz w:val="22"/>
                                <w:szCs w:val="22"/>
                              </w:rPr>
                              <w:t>Student: Anne-Meike Vervoort, 508831</w:t>
                            </w:r>
                          </w:p>
                          <w:p w14:paraId="7560BF73" w14:textId="77777777" w:rsidR="00FD0B27" w:rsidRPr="00D604B1" w:rsidRDefault="00FD0B27" w:rsidP="00BB604A">
                            <w:pPr>
                              <w:rPr>
                                <w:rFonts w:ascii="HGMaruGothicMPRO" w:eastAsia="HGMaruGothicMPRO" w:hAnsi="HGMaruGothicMPRO"/>
                                <w:b/>
                                <w:color w:val="ED7D31" w:themeColor="accent2"/>
                                <w:sz w:val="22"/>
                                <w:szCs w:val="22"/>
                              </w:rPr>
                            </w:pPr>
                          </w:p>
                          <w:p w14:paraId="1B9D96E4" w14:textId="77777777" w:rsidR="00FD0B27" w:rsidRPr="00D604B1" w:rsidRDefault="00FD0B27" w:rsidP="00BB604A">
                            <w:pPr>
                              <w:rPr>
                                <w:rFonts w:ascii="HGMaruGothicMPRO" w:eastAsia="HGMaruGothicMPRO" w:hAnsi="HGMaruGothicMPRO"/>
                                <w:b/>
                                <w:color w:val="ED7D31" w:themeColor="accent2"/>
                                <w:sz w:val="22"/>
                                <w:szCs w:val="22"/>
                              </w:rPr>
                            </w:pPr>
                            <w:r w:rsidRPr="00D604B1">
                              <w:rPr>
                                <w:rFonts w:ascii="HGMaruGothicMPRO" w:eastAsia="HGMaruGothicMPRO" w:hAnsi="HGMaruGothicMPRO"/>
                                <w:b/>
                                <w:color w:val="ED7D31" w:themeColor="accent2"/>
                                <w:sz w:val="22"/>
                                <w:szCs w:val="22"/>
                              </w:rPr>
                              <w:t>Hogenschool van Arnhem en Nijmegen (HAN)</w:t>
                            </w:r>
                          </w:p>
                          <w:p w14:paraId="07B262E7" w14:textId="77777777" w:rsidR="00FD0B27" w:rsidRPr="00D604B1" w:rsidRDefault="00FD0B27" w:rsidP="00BB604A">
                            <w:pPr>
                              <w:rPr>
                                <w:rFonts w:ascii="HGMaruGothicMPRO" w:eastAsia="HGMaruGothicMPRO" w:hAnsi="HGMaruGothicMPRO"/>
                                <w:b/>
                                <w:color w:val="ED7D31" w:themeColor="accent2"/>
                                <w:sz w:val="22"/>
                                <w:szCs w:val="22"/>
                              </w:rPr>
                            </w:pPr>
                            <w:r w:rsidRPr="00D604B1">
                              <w:rPr>
                                <w:rFonts w:ascii="HGMaruGothicMPRO" w:eastAsia="HGMaruGothicMPRO" w:hAnsi="HGMaruGothicMPRO"/>
                                <w:b/>
                                <w:color w:val="ED7D31" w:themeColor="accent2"/>
                                <w:sz w:val="22"/>
                                <w:szCs w:val="22"/>
                              </w:rPr>
                              <w:t>Begeleider: Marc Damen</w:t>
                            </w:r>
                          </w:p>
                          <w:p w14:paraId="6188E2A0" w14:textId="77777777" w:rsidR="00FD0B27" w:rsidRPr="00D604B1" w:rsidRDefault="00FD0B27" w:rsidP="00BB604A">
                            <w:pPr>
                              <w:rPr>
                                <w:rFonts w:ascii="HGMaruGothicMPRO" w:eastAsia="HGMaruGothicMPRO" w:hAnsi="HGMaruGothicMPRO"/>
                                <w:b/>
                                <w:color w:val="ED7D31" w:themeColor="accent2"/>
                                <w:sz w:val="22"/>
                                <w:szCs w:val="22"/>
                              </w:rPr>
                            </w:pPr>
                          </w:p>
                          <w:p w14:paraId="5B6B027E" w14:textId="77777777" w:rsidR="00FD0B27" w:rsidRPr="00D604B1" w:rsidRDefault="00FD0B27" w:rsidP="00BB604A">
                            <w:pPr>
                              <w:rPr>
                                <w:rFonts w:ascii="HGMaruGothicMPRO" w:eastAsia="HGMaruGothicMPRO" w:hAnsi="HGMaruGothicMPRO"/>
                                <w:b/>
                                <w:color w:val="ED7D31" w:themeColor="accent2"/>
                                <w:sz w:val="22"/>
                                <w:szCs w:val="22"/>
                              </w:rPr>
                            </w:pPr>
                            <w:r w:rsidRPr="00D604B1">
                              <w:rPr>
                                <w:rFonts w:ascii="HGMaruGothicMPRO" w:eastAsia="HGMaruGothicMPRO" w:hAnsi="HGMaruGothicMPRO"/>
                                <w:b/>
                                <w:color w:val="ED7D31" w:themeColor="accent2"/>
                                <w:sz w:val="22"/>
                                <w:szCs w:val="22"/>
                              </w:rPr>
                              <w:t xml:space="preserve">Praktijkplek: Contactcenter </w:t>
                            </w:r>
                            <w:r>
                              <w:rPr>
                                <w:rFonts w:ascii="HGMaruGothicMPRO" w:eastAsia="HGMaruGothicMPRO" w:hAnsi="HGMaruGothicMPRO"/>
                                <w:b/>
                                <w:color w:val="ED7D31" w:themeColor="accent2"/>
                                <w:sz w:val="22"/>
                                <w:szCs w:val="22"/>
                              </w:rPr>
                              <w:t>Call-4us</w:t>
                            </w:r>
                          </w:p>
                          <w:p w14:paraId="334B8AF8" w14:textId="77777777" w:rsidR="00FD0B27" w:rsidRPr="00D604B1" w:rsidRDefault="00FD0B27" w:rsidP="00BB604A">
                            <w:pPr>
                              <w:rPr>
                                <w:rFonts w:ascii="HGMaruGothicMPRO" w:eastAsia="HGMaruGothicMPRO" w:hAnsi="HGMaruGothicMPRO"/>
                                <w:b/>
                                <w:color w:val="ED7D31" w:themeColor="accent2"/>
                                <w:sz w:val="22"/>
                                <w:szCs w:val="22"/>
                              </w:rPr>
                            </w:pPr>
                            <w:r w:rsidRPr="00D604B1">
                              <w:rPr>
                                <w:rFonts w:ascii="HGMaruGothicMPRO" w:eastAsia="HGMaruGothicMPRO" w:hAnsi="HGMaruGothicMPRO"/>
                                <w:b/>
                                <w:color w:val="ED7D31" w:themeColor="accent2"/>
                                <w:sz w:val="22"/>
                                <w:szCs w:val="22"/>
                              </w:rPr>
                              <w:t>Begeleider: Marleen Grijn</w:t>
                            </w:r>
                          </w:p>
                          <w:p w14:paraId="741F14D9" w14:textId="77777777" w:rsidR="00FD0B27" w:rsidRPr="00D604B1" w:rsidRDefault="00FD0B27" w:rsidP="00BB604A">
                            <w:pP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8185BF4" id="_x0000_t202" coordsize="21600,21600" o:spt="202" path="m,l,21600r21600,l21600,xe">
                <v:stroke joinstyle="miter"/>
                <v:path gradientshapeok="t" o:connecttype="rect"/>
              </v:shapetype>
              <v:shape id="Tekstvak 8" o:spid="_x0000_s1026" type="#_x0000_t202" style="position:absolute;margin-left:225.7pt;margin-top:1.55pt;width:255.55pt;height:187.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" filled="f" strokecolor="#4472c4 [3204]" strokeweight="3pt">
                <v:textbox>
                  <w:txbxContent>
                    <w:p w14:paraId="7B9414DE" w14:textId="77777777" w:rsidR="00FD0B27" w:rsidRPr="00D604B1" w:rsidRDefault="00FD0B27" w:rsidP="00BB604A">
                      <w:pPr>
                        <w:rPr>
                          <w:rFonts w:ascii="HGMaruGothicMPRO" w:eastAsia="HGMaruGothicMPRO" w:hAnsi="HGMaruGothicMPRO"/>
                          <w:b/>
                          <w:color w:val="ED7D31" w:themeColor="accent2"/>
                          <w:sz w:val="22"/>
                          <w:szCs w:val="22"/>
                        </w:rPr>
                      </w:pPr>
                      <w:r w:rsidRPr="00D604B1">
                        <w:rPr>
                          <w:rFonts w:ascii="HGMaruGothicMPRO" w:eastAsia="HGMaruGothicMPRO" w:hAnsi="HGMaruGothicMPRO"/>
                          <w:b/>
                          <w:color w:val="ED7D31" w:themeColor="accent2"/>
                          <w:sz w:val="22"/>
                          <w:szCs w:val="22"/>
                        </w:rPr>
                        <w:t>Afstudeerscriptie Toegepaste Psychologie</w:t>
                      </w:r>
                    </w:p>
                    <w:p w14:paraId="7AF1919D" w14:textId="77777777" w:rsidR="00FD0B27" w:rsidRPr="00D604B1" w:rsidRDefault="00FD0B27" w:rsidP="00BB604A">
                      <w:pPr>
                        <w:rPr>
                          <w:rFonts w:ascii="HGMaruGothicMPRO" w:eastAsia="HGMaruGothicMPRO" w:hAnsi="HGMaruGothicMPRO"/>
                          <w:b/>
                          <w:color w:val="ED7D31" w:themeColor="accent2"/>
                          <w:sz w:val="22"/>
                          <w:szCs w:val="22"/>
                        </w:rPr>
                      </w:pPr>
                      <w:r>
                        <w:rPr>
                          <w:rFonts w:ascii="HGMaruGothicMPRO" w:eastAsia="HGMaruGothicMPRO" w:hAnsi="HGMaruGothicMPRO"/>
                          <w:b/>
                          <w:color w:val="ED7D31" w:themeColor="accent2"/>
                          <w:sz w:val="22"/>
                          <w:szCs w:val="22"/>
                        </w:rPr>
                        <w:t>Nijmegen, 25 juni</w:t>
                      </w:r>
                      <w:r w:rsidRPr="00D604B1">
                        <w:rPr>
                          <w:rFonts w:ascii="HGMaruGothicMPRO" w:eastAsia="HGMaruGothicMPRO" w:hAnsi="HGMaruGothicMPRO"/>
                          <w:b/>
                          <w:color w:val="ED7D31" w:themeColor="accent2"/>
                          <w:sz w:val="22"/>
                          <w:szCs w:val="22"/>
                        </w:rPr>
                        <w:t xml:space="preserve"> 2018</w:t>
                      </w:r>
                    </w:p>
                    <w:p w14:paraId="206C35BD" w14:textId="77777777" w:rsidR="00FD0B27" w:rsidRPr="00D604B1" w:rsidRDefault="00FD0B27" w:rsidP="00BB604A">
                      <w:pPr>
                        <w:rPr>
                          <w:rFonts w:ascii="HGMaruGothicMPRO" w:eastAsia="HGMaruGothicMPRO" w:hAnsi="HGMaruGothicMPRO"/>
                          <w:b/>
                          <w:color w:val="ED7D31" w:themeColor="accent2"/>
                          <w:sz w:val="22"/>
                          <w:szCs w:val="22"/>
                        </w:rPr>
                      </w:pPr>
                    </w:p>
                    <w:p w14:paraId="72565751" w14:textId="77777777" w:rsidR="00FD0B27" w:rsidRPr="00D604B1" w:rsidRDefault="00FD0B27" w:rsidP="00BB604A">
                      <w:pPr>
                        <w:rPr>
                          <w:rFonts w:ascii="HGMaruGothicMPRO" w:eastAsia="HGMaruGothicMPRO" w:hAnsi="HGMaruGothicMPRO"/>
                          <w:b/>
                          <w:color w:val="ED7D31" w:themeColor="accent2"/>
                          <w:sz w:val="22"/>
                          <w:szCs w:val="22"/>
                        </w:rPr>
                      </w:pPr>
                      <w:r w:rsidRPr="00D604B1">
                        <w:rPr>
                          <w:rFonts w:ascii="HGMaruGothicMPRO" w:eastAsia="HGMaruGothicMPRO" w:hAnsi="HGMaruGothicMPRO"/>
                          <w:b/>
                          <w:color w:val="ED7D31" w:themeColor="accent2"/>
                          <w:sz w:val="22"/>
                          <w:szCs w:val="22"/>
                        </w:rPr>
                        <w:t>Student: Anne-Meike Vervoort, 508831</w:t>
                      </w:r>
                    </w:p>
                    <w:p w14:paraId="7560BF73" w14:textId="77777777" w:rsidR="00FD0B27" w:rsidRPr="00D604B1" w:rsidRDefault="00FD0B27" w:rsidP="00BB604A">
                      <w:pPr>
                        <w:rPr>
                          <w:rFonts w:ascii="HGMaruGothicMPRO" w:eastAsia="HGMaruGothicMPRO" w:hAnsi="HGMaruGothicMPRO"/>
                          <w:b/>
                          <w:color w:val="ED7D31" w:themeColor="accent2"/>
                          <w:sz w:val="22"/>
                          <w:szCs w:val="22"/>
                        </w:rPr>
                      </w:pPr>
                    </w:p>
                    <w:p w14:paraId="1B9D96E4" w14:textId="77777777" w:rsidR="00FD0B27" w:rsidRPr="00D604B1" w:rsidRDefault="00FD0B27" w:rsidP="00BB604A">
                      <w:pPr>
                        <w:rPr>
                          <w:rFonts w:ascii="HGMaruGothicMPRO" w:eastAsia="HGMaruGothicMPRO" w:hAnsi="HGMaruGothicMPRO"/>
                          <w:b/>
                          <w:color w:val="ED7D31" w:themeColor="accent2"/>
                          <w:sz w:val="22"/>
                          <w:szCs w:val="22"/>
                        </w:rPr>
                      </w:pPr>
                      <w:r w:rsidRPr="00D604B1">
                        <w:rPr>
                          <w:rFonts w:ascii="HGMaruGothicMPRO" w:eastAsia="HGMaruGothicMPRO" w:hAnsi="HGMaruGothicMPRO"/>
                          <w:b/>
                          <w:color w:val="ED7D31" w:themeColor="accent2"/>
                          <w:sz w:val="22"/>
                          <w:szCs w:val="22"/>
                        </w:rPr>
                        <w:t>Hogenschool van Arnhem en Nijmegen (HAN)</w:t>
                      </w:r>
                    </w:p>
                    <w:p w14:paraId="07B262E7" w14:textId="77777777" w:rsidR="00FD0B27" w:rsidRPr="00D604B1" w:rsidRDefault="00FD0B27" w:rsidP="00BB604A">
                      <w:pPr>
                        <w:rPr>
                          <w:rFonts w:ascii="HGMaruGothicMPRO" w:eastAsia="HGMaruGothicMPRO" w:hAnsi="HGMaruGothicMPRO"/>
                          <w:b/>
                          <w:color w:val="ED7D31" w:themeColor="accent2"/>
                          <w:sz w:val="22"/>
                          <w:szCs w:val="22"/>
                        </w:rPr>
                      </w:pPr>
                      <w:r w:rsidRPr="00D604B1">
                        <w:rPr>
                          <w:rFonts w:ascii="HGMaruGothicMPRO" w:eastAsia="HGMaruGothicMPRO" w:hAnsi="HGMaruGothicMPRO"/>
                          <w:b/>
                          <w:color w:val="ED7D31" w:themeColor="accent2"/>
                          <w:sz w:val="22"/>
                          <w:szCs w:val="22"/>
                        </w:rPr>
                        <w:t>Begeleider: Marc Damen</w:t>
                      </w:r>
                    </w:p>
                    <w:p w14:paraId="6188E2A0" w14:textId="77777777" w:rsidR="00FD0B27" w:rsidRPr="00D604B1" w:rsidRDefault="00FD0B27" w:rsidP="00BB604A">
                      <w:pPr>
                        <w:rPr>
                          <w:rFonts w:ascii="HGMaruGothicMPRO" w:eastAsia="HGMaruGothicMPRO" w:hAnsi="HGMaruGothicMPRO"/>
                          <w:b/>
                          <w:color w:val="ED7D31" w:themeColor="accent2"/>
                          <w:sz w:val="22"/>
                          <w:szCs w:val="22"/>
                        </w:rPr>
                      </w:pPr>
                    </w:p>
                    <w:p w14:paraId="5B6B027E" w14:textId="77777777" w:rsidR="00FD0B27" w:rsidRPr="00D604B1" w:rsidRDefault="00FD0B27" w:rsidP="00BB604A">
                      <w:pPr>
                        <w:rPr>
                          <w:rFonts w:ascii="HGMaruGothicMPRO" w:eastAsia="HGMaruGothicMPRO" w:hAnsi="HGMaruGothicMPRO"/>
                          <w:b/>
                          <w:color w:val="ED7D31" w:themeColor="accent2"/>
                          <w:sz w:val="22"/>
                          <w:szCs w:val="22"/>
                        </w:rPr>
                      </w:pPr>
                      <w:r w:rsidRPr="00D604B1">
                        <w:rPr>
                          <w:rFonts w:ascii="HGMaruGothicMPRO" w:eastAsia="HGMaruGothicMPRO" w:hAnsi="HGMaruGothicMPRO"/>
                          <w:b/>
                          <w:color w:val="ED7D31" w:themeColor="accent2"/>
                          <w:sz w:val="22"/>
                          <w:szCs w:val="22"/>
                        </w:rPr>
                        <w:t xml:space="preserve">Praktijkplek: Contactcenter </w:t>
                      </w:r>
                      <w:r>
                        <w:rPr>
                          <w:rFonts w:ascii="HGMaruGothicMPRO" w:eastAsia="HGMaruGothicMPRO" w:hAnsi="HGMaruGothicMPRO"/>
                          <w:b/>
                          <w:color w:val="ED7D31" w:themeColor="accent2"/>
                          <w:sz w:val="22"/>
                          <w:szCs w:val="22"/>
                        </w:rPr>
                        <w:t>Call-4us</w:t>
                      </w:r>
                    </w:p>
                    <w:p w14:paraId="334B8AF8" w14:textId="77777777" w:rsidR="00FD0B27" w:rsidRPr="00D604B1" w:rsidRDefault="00FD0B27" w:rsidP="00BB604A">
                      <w:pPr>
                        <w:rPr>
                          <w:rFonts w:ascii="HGMaruGothicMPRO" w:eastAsia="HGMaruGothicMPRO" w:hAnsi="HGMaruGothicMPRO"/>
                          <w:b/>
                          <w:color w:val="ED7D31" w:themeColor="accent2"/>
                          <w:sz w:val="22"/>
                          <w:szCs w:val="22"/>
                        </w:rPr>
                      </w:pPr>
                      <w:r w:rsidRPr="00D604B1">
                        <w:rPr>
                          <w:rFonts w:ascii="HGMaruGothicMPRO" w:eastAsia="HGMaruGothicMPRO" w:hAnsi="HGMaruGothicMPRO"/>
                          <w:b/>
                          <w:color w:val="ED7D31" w:themeColor="accent2"/>
                          <w:sz w:val="22"/>
                          <w:szCs w:val="22"/>
                        </w:rPr>
                        <w:t>Begeleider: Marleen Grijn</w:t>
                      </w:r>
                    </w:p>
                    <w:p w14:paraId="741F14D9" w14:textId="77777777" w:rsidR="00FD0B27" w:rsidRPr="00D604B1" w:rsidRDefault="00FD0B27" w:rsidP="00BB604A">
                      <w:pPr>
                        <w:rPr>
                          <w:b/>
                        </w:rPr>
                      </w:pPr>
                    </w:p>
                  </w:txbxContent>
                </v:textbox>
              </v:shape>
            </w:pict>
          </mc:Fallback>
        </mc:AlternateContent>
      </w:r>
    </w:p>
    <w:p w14:paraId="451D1D69" w14:textId="77777777" w:rsidR="00BB604A" w:rsidRPr="00DA580E" w:rsidRDefault="00BB604A" w:rsidP="00BB604A">
      <w:pPr>
        <w:rPr>
          <w:rFonts w:ascii="HGMaruGothicMPRO" w:eastAsia="HGMaruGothicMPRO" w:hAnsi="HGMaruGothicMPRO" w:cstheme="minorHAnsi"/>
          <w:lang w:val="en-US"/>
        </w:rPr>
      </w:pPr>
    </w:p>
    <w:p w14:paraId="08FE2714" w14:textId="602512B3" w:rsidR="00BB604A" w:rsidRDefault="00BB604A" w:rsidP="00BB604A">
      <w:pPr>
        <w:rPr>
          <w:rFonts w:ascii="HGMaruGothicMPRO" w:eastAsia="HGMaruGothicMPRO" w:hAnsi="HGMaruGothicMPRO"/>
          <w:sz w:val="20"/>
          <w:szCs w:val="20"/>
          <w:lang w:val="en-US"/>
        </w:rPr>
      </w:pPr>
    </w:p>
    <w:p w14:paraId="192DED41" w14:textId="77777777" w:rsidR="00392331" w:rsidRPr="00DA580E" w:rsidRDefault="00392331" w:rsidP="00BB604A">
      <w:pPr>
        <w:rPr>
          <w:rFonts w:asciiTheme="minorHAnsi" w:hAnsiTheme="minorHAnsi" w:cstheme="minorHAnsi"/>
          <w:sz w:val="22"/>
          <w:szCs w:val="22"/>
          <w:lang w:val="en-US"/>
        </w:rPr>
      </w:pPr>
    </w:p>
    <w:p w14:paraId="11F398EE" w14:textId="77777777" w:rsidR="00BB604A" w:rsidRPr="00DA580E" w:rsidRDefault="00BB604A" w:rsidP="00BB604A">
      <w:pPr>
        <w:rPr>
          <w:rFonts w:asciiTheme="minorHAnsi" w:hAnsiTheme="minorHAnsi" w:cstheme="minorHAnsi"/>
          <w:sz w:val="22"/>
          <w:szCs w:val="22"/>
          <w:lang w:val="en-US"/>
        </w:rPr>
      </w:pPr>
    </w:p>
    <w:p w14:paraId="493E8C6C" w14:textId="77777777" w:rsidR="00BB604A" w:rsidRPr="00DA580E" w:rsidRDefault="00BB604A" w:rsidP="00BB604A">
      <w:pPr>
        <w:rPr>
          <w:rFonts w:asciiTheme="minorHAnsi" w:hAnsiTheme="minorHAnsi" w:cstheme="minorHAnsi"/>
          <w:sz w:val="22"/>
          <w:szCs w:val="22"/>
          <w:lang w:val="en-US"/>
        </w:rPr>
      </w:pPr>
    </w:p>
    <w:p w14:paraId="7F9DDA48" w14:textId="6B7D5013" w:rsidR="00BB604A" w:rsidRPr="00DA580E" w:rsidRDefault="00BB604A" w:rsidP="00BB604A">
      <w:pPr>
        <w:rPr>
          <w:rFonts w:asciiTheme="minorHAnsi" w:hAnsiTheme="minorHAnsi" w:cstheme="minorHAnsi"/>
          <w:sz w:val="22"/>
          <w:szCs w:val="22"/>
          <w:lang w:val="en-US"/>
        </w:rPr>
      </w:pPr>
    </w:p>
    <w:p w14:paraId="65CBEE32" w14:textId="58E1C00F" w:rsidR="00BB604A" w:rsidRPr="00DA580E" w:rsidRDefault="00BB604A" w:rsidP="00BB604A">
      <w:pPr>
        <w:rPr>
          <w:rFonts w:asciiTheme="minorHAnsi" w:hAnsiTheme="minorHAnsi" w:cstheme="minorHAnsi"/>
          <w:sz w:val="22"/>
          <w:szCs w:val="22"/>
          <w:lang w:val="en-US"/>
        </w:rPr>
      </w:pPr>
    </w:p>
    <w:p w14:paraId="5B7DDFAF" w14:textId="77777777" w:rsidR="00BB604A" w:rsidRPr="00DA580E" w:rsidRDefault="00BB604A" w:rsidP="00BB604A">
      <w:pPr>
        <w:rPr>
          <w:rFonts w:asciiTheme="minorHAnsi" w:hAnsiTheme="minorHAnsi" w:cstheme="minorHAnsi"/>
          <w:sz w:val="22"/>
          <w:szCs w:val="22"/>
          <w:lang w:val="en-US"/>
        </w:rPr>
      </w:pPr>
    </w:p>
    <w:p w14:paraId="06FB2F85" w14:textId="77777777" w:rsidR="00BB604A" w:rsidRPr="00DA580E" w:rsidRDefault="00BB604A" w:rsidP="00BB604A">
      <w:pPr>
        <w:rPr>
          <w:rFonts w:asciiTheme="minorHAnsi" w:hAnsiTheme="minorHAnsi" w:cstheme="minorHAnsi"/>
          <w:sz w:val="22"/>
          <w:szCs w:val="22"/>
          <w:lang w:val="en-US"/>
        </w:rPr>
      </w:pPr>
    </w:p>
    <w:p w14:paraId="6D5AA6DA" w14:textId="77777777" w:rsidR="00BB604A" w:rsidRPr="00DA580E" w:rsidRDefault="00392331" w:rsidP="00BB604A">
      <w:pPr>
        <w:rPr>
          <w:lang w:val="en-US"/>
        </w:rPr>
      </w:pPr>
      <w:r w:rsidRPr="00527551">
        <w:rPr>
          <w:rFonts w:asciiTheme="minorHAnsi" w:hAnsiTheme="minorHAnsi" w:cstheme="minorHAnsi"/>
          <w:noProof/>
          <w:sz w:val="22"/>
          <w:szCs w:val="22"/>
        </w:rPr>
        <w:drawing>
          <wp:anchor distT="0" distB="0" distL="114300" distR="114300" simplePos="0" relativeHeight="251670528" behindDoc="0" locked="0" layoutInCell="1" allowOverlap="1" wp14:anchorId="03E8471E" wp14:editId="00FCFD4E">
            <wp:simplePos x="0" y="0"/>
            <wp:positionH relativeFrom="margin">
              <wp:posOffset>-346710</wp:posOffset>
            </wp:positionH>
            <wp:positionV relativeFrom="margin">
              <wp:posOffset>7727315</wp:posOffset>
            </wp:positionV>
            <wp:extent cx="2700655" cy="541655"/>
            <wp:effectExtent l="0" t="0" r="4445" b="4445"/>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00655" cy="541655"/>
                    </a:xfrm>
                    <a:prstGeom prst="rect">
                      <a:avLst/>
                    </a:prstGeom>
                  </pic:spPr>
                </pic:pic>
              </a:graphicData>
            </a:graphic>
            <wp14:sizeRelH relativeFrom="margin">
              <wp14:pctWidth>0</wp14:pctWidth>
            </wp14:sizeRelH>
            <wp14:sizeRelV relativeFrom="margin">
              <wp14:pctHeight>0</wp14:pctHeight>
            </wp14:sizeRelV>
          </wp:anchor>
        </w:drawing>
      </w:r>
    </w:p>
    <w:p w14:paraId="49BFF979" w14:textId="77777777" w:rsidR="00BB604A" w:rsidRPr="00DA580E" w:rsidRDefault="00BB604A" w:rsidP="00BB604A">
      <w:pPr>
        <w:rPr>
          <w:lang w:val="en-US"/>
        </w:rPr>
      </w:pPr>
    </w:p>
    <w:p w14:paraId="64D26F98" w14:textId="77777777" w:rsidR="00BB604A" w:rsidRPr="00DA580E" w:rsidRDefault="00BB604A" w:rsidP="00BB604A">
      <w:pPr>
        <w:rPr>
          <w:lang w:val="en-US"/>
        </w:rPr>
      </w:pPr>
    </w:p>
    <w:p w14:paraId="781015D9" w14:textId="77777777" w:rsidR="00BB604A" w:rsidRPr="00DA580E" w:rsidRDefault="00BB604A" w:rsidP="00BB604A">
      <w:pPr>
        <w:rPr>
          <w:lang w:val="en-US"/>
        </w:rPr>
      </w:pPr>
    </w:p>
    <w:p w14:paraId="1C231ACC" w14:textId="77777777" w:rsidR="00BB604A" w:rsidRPr="00DA580E" w:rsidRDefault="00BB604A" w:rsidP="00BB604A">
      <w:pPr>
        <w:rPr>
          <w:lang w:val="en-US"/>
        </w:rPr>
      </w:pPr>
    </w:p>
    <w:p w14:paraId="1D8E6D41" w14:textId="77777777" w:rsidR="00392331" w:rsidRDefault="00392331" w:rsidP="00323607">
      <w:pPr>
        <w:outlineLvl w:val="0"/>
        <w:rPr>
          <w:rFonts w:asciiTheme="minorHAnsi" w:hAnsiTheme="minorHAnsi" w:cstheme="minorHAnsi"/>
          <w:sz w:val="22"/>
          <w:szCs w:val="22"/>
        </w:rPr>
      </w:pPr>
    </w:p>
    <w:p w14:paraId="7C0219E5" w14:textId="77777777" w:rsidR="00FE0ED6" w:rsidRPr="002D13EB" w:rsidRDefault="00FE0ED6" w:rsidP="00323607">
      <w:pPr>
        <w:outlineLvl w:val="0"/>
        <w:rPr>
          <w:rFonts w:asciiTheme="minorHAnsi" w:hAnsiTheme="minorHAnsi" w:cstheme="minorHAnsi"/>
          <w:b/>
          <w:color w:val="2F5496" w:themeColor="accent1" w:themeShade="BF"/>
          <w:sz w:val="22"/>
          <w:szCs w:val="22"/>
        </w:rPr>
      </w:pPr>
      <w:r w:rsidRPr="002D13EB">
        <w:rPr>
          <w:rFonts w:asciiTheme="minorHAnsi" w:hAnsiTheme="minorHAnsi" w:cstheme="minorHAnsi"/>
          <w:b/>
          <w:color w:val="2F5496" w:themeColor="accent1" w:themeShade="BF"/>
          <w:sz w:val="22"/>
          <w:szCs w:val="22"/>
        </w:rPr>
        <w:t>Informatiepagina</w:t>
      </w:r>
    </w:p>
    <w:p w14:paraId="77A86ABD" w14:textId="77777777" w:rsidR="00FE0ED6" w:rsidRPr="003D1FCE" w:rsidRDefault="00FE0ED6" w:rsidP="00726B12">
      <w:pPr>
        <w:rPr>
          <w:rFonts w:asciiTheme="minorHAnsi" w:hAnsiTheme="minorHAnsi" w:cstheme="minorHAnsi"/>
          <w:sz w:val="22"/>
          <w:szCs w:val="22"/>
        </w:rPr>
      </w:pPr>
    </w:p>
    <w:p w14:paraId="1313BAF1" w14:textId="77777777" w:rsidR="00FE0ED6" w:rsidRPr="003D1FCE" w:rsidRDefault="00BB604A" w:rsidP="00323607">
      <w:pPr>
        <w:outlineLvl w:val="0"/>
        <w:rPr>
          <w:rFonts w:asciiTheme="minorHAnsi" w:hAnsiTheme="minorHAnsi" w:cstheme="minorHAnsi"/>
          <w:sz w:val="22"/>
          <w:szCs w:val="22"/>
        </w:rPr>
      </w:pPr>
      <w:r w:rsidRPr="003D1FCE">
        <w:rPr>
          <w:rFonts w:asciiTheme="minorHAnsi" w:hAnsiTheme="minorHAnsi" w:cstheme="minorHAnsi"/>
          <w:sz w:val="22"/>
          <w:szCs w:val="22"/>
        </w:rPr>
        <w:t>Kwalitatief p</w:t>
      </w:r>
      <w:r w:rsidR="00726B12" w:rsidRPr="003D1FCE">
        <w:rPr>
          <w:rFonts w:asciiTheme="minorHAnsi" w:hAnsiTheme="minorHAnsi" w:cstheme="minorHAnsi"/>
          <w:sz w:val="22"/>
          <w:szCs w:val="22"/>
        </w:rPr>
        <w:t xml:space="preserve">raktijkonderzoek naar de werksfeer bij </w:t>
      </w:r>
      <w:r w:rsidR="008E5976">
        <w:rPr>
          <w:rFonts w:asciiTheme="minorHAnsi" w:hAnsiTheme="minorHAnsi" w:cstheme="minorHAnsi"/>
          <w:sz w:val="22"/>
          <w:szCs w:val="22"/>
        </w:rPr>
        <w:t>Call-4us</w:t>
      </w:r>
      <w:r w:rsidR="00726B12" w:rsidRPr="003D1FCE">
        <w:rPr>
          <w:rFonts w:asciiTheme="minorHAnsi" w:hAnsiTheme="minorHAnsi" w:cstheme="minorHAnsi"/>
          <w:sz w:val="22"/>
          <w:szCs w:val="22"/>
        </w:rPr>
        <w:t xml:space="preserve"> </w:t>
      </w:r>
    </w:p>
    <w:p w14:paraId="76F760C7" w14:textId="77777777" w:rsidR="00726B12" w:rsidRPr="003D1FCE" w:rsidRDefault="00726B12" w:rsidP="00726B12">
      <w:pPr>
        <w:rPr>
          <w:rFonts w:asciiTheme="minorHAnsi" w:hAnsiTheme="minorHAnsi" w:cstheme="minorHAnsi"/>
          <w:sz w:val="22"/>
          <w:szCs w:val="22"/>
        </w:rPr>
      </w:pPr>
      <w:r w:rsidRPr="003D1FCE">
        <w:rPr>
          <w:rFonts w:asciiTheme="minorHAnsi" w:hAnsiTheme="minorHAnsi" w:cstheme="minorHAnsi"/>
          <w:sz w:val="22"/>
          <w:szCs w:val="22"/>
        </w:rPr>
        <w:t>Inleverdatum: 9 april 2018</w:t>
      </w:r>
    </w:p>
    <w:p w14:paraId="0B489919" w14:textId="77777777" w:rsidR="003D1FCE" w:rsidRDefault="003D1FCE" w:rsidP="00726B12">
      <w:pPr>
        <w:rPr>
          <w:rFonts w:asciiTheme="minorHAnsi" w:hAnsiTheme="minorHAnsi" w:cstheme="minorHAnsi"/>
          <w:sz w:val="22"/>
          <w:szCs w:val="22"/>
        </w:rPr>
      </w:pPr>
    </w:p>
    <w:p w14:paraId="7B260FA6" w14:textId="77777777" w:rsidR="00726B12" w:rsidRPr="002D13EB" w:rsidRDefault="00726B12" w:rsidP="00323607">
      <w:pPr>
        <w:outlineLvl w:val="0"/>
        <w:rPr>
          <w:rFonts w:asciiTheme="minorHAnsi" w:hAnsiTheme="minorHAnsi" w:cstheme="minorHAnsi"/>
          <w:b/>
          <w:color w:val="ED7D31" w:themeColor="accent2"/>
          <w:sz w:val="22"/>
          <w:szCs w:val="22"/>
        </w:rPr>
      </w:pPr>
      <w:r w:rsidRPr="002D13EB">
        <w:rPr>
          <w:rFonts w:asciiTheme="minorHAnsi" w:hAnsiTheme="minorHAnsi" w:cstheme="minorHAnsi"/>
          <w:b/>
          <w:color w:val="ED7D31" w:themeColor="accent2"/>
          <w:sz w:val="22"/>
          <w:szCs w:val="22"/>
        </w:rPr>
        <w:t>Contactgegevens auteur:</w:t>
      </w:r>
    </w:p>
    <w:p w14:paraId="7E333CA7" w14:textId="77777777" w:rsidR="003D1FCE" w:rsidRDefault="003D1FCE" w:rsidP="00726B12">
      <w:pPr>
        <w:rPr>
          <w:rFonts w:asciiTheme="minorHAnsi" w:hAnsiTheme="minorHAnsi" w:cstheme="minorHAnsi"/>
          <w:sz w:val="22"/>
          <w:szCs w:val="22"/>
        </w:rPr>
      </w:pPr>
    </w:p>
    <w:p w14:paraId="0EAABB7F" w14:textId="77777777" w:rsidR="00FE0ED6" w:rsidRPr="003D1FCE" w:rsidRDefault="00726B12" w:rsidP="00323607">
      <w:pPr>
        <w:outlineLvl w:val="0"/>
        <w:rPr>
          <w:rFonts w:asciiTheme="minorHAnsi" w:hAnsiTheme="minorHAnsi" w:cstheme="minorHAnsi"/>
          <w:sz w:val="22"/>
          <w:szCs w:val="22"/>
        </w:rPr>
      </w:pPr>
      <w:r w:rsidRPr="003D1FCE">
        <w:rPr>
          <w:rFonts w:asciiTheme="minorHAnsi" w:hAnsiTheme="minorHAnsi" w:cstheme="minorHAnsi"/>
          <w:sz w:val="22"/>
          <w:szCs w:val="22"/>
        </w:rPr>
        <w:t>Naam</w:t>
      </w:r>
      <w:r w:rsidR="00FE0ED6" w:rsidRPr="003D1FCE">
        <w:rPr>
          <w:rFonts w:asciiTheme="minorHAnsi" w:hAnsiTheme="minorHAnsi" w:cstheme="minorHAnsi"/>
          <w:sz w:val="22"/>
          <w:szCs w:val="22"/>
        </w:rPr>
        <w:t xml:space="preserve">: </w:t>
      </w:r>
      <w:r w:rsidR="003D1FCE">
        <w:rPr>
          <w:rFonts w:asciiTheme="minorHAnsi" w:hAnsiTheme="minorHAnsi" w:cstheme="minorHAnsi"/>
          <w:sz w:val="22"/>
          <w:szCs w:val="22"/>
        </w:rPr>
        <w:tab/>
      </w:r>
      <w:r w:rsidR="003D1FCE">
        <w:rPr>
          <w:rFonts w:asciiTheme="minorHAnsi" w:hAnsiTheme="minorHAnsi" w:cstheme="minorHAnsi"/>
          <w:sz w:val="22"/>
          <w:szCs w:val="22"/>
        </w:rPr>
        <w:tab/>
      </w:r>
      <w:r w:rsidR="003D1FCE">
        <w:rPr>
          <w:rFonts w:asciiTheme="minorHAnsi" w:hAnsiTheme="minorHAnsi" w:cstheme="minorHAnsi"/>
          <w:sz w:val="22"/>
          <w:szCs w:val="22"/>
        </w:rPr>
        <w:tab/>
      </w:r>
      <w:r w:rsidR="003D1FCE">
        <w:rPr>
          <w:rFonts w:asciiTheme="minorHAnsi" w:hAnsiTheme="minorHAnsi" w:cstheme="minorHAnsi"/>
          <w:sz w:val="22"/>
          <w:szCs w:val="22"/>
        </w:rPr>
        <w:tab/>
      </w:r>
      <w:r w:rsidR="00FE0ED6" w:rsidRPr="003D1FCE">
        <w:rPr>
          <w:rFonts w:asciiTheme="minorHAnsi" w:hAnsiTheme="minorHAnsi" w:cstheme="minorHAnsi"/>
          <w:sz w:val="22"/>
          <w:szCs w:val="22"/>
        </w:rPr>
        <w:t>Anne-Meike Vervoort</w:t>
      </w:r>
    </w:p>
    <w:p w14:paraId="46E7AF1C" w14:textId="77777777" w:rsidR="00FE0ED6" w:rsidRPr="003D1FCE" w:rsidRDefault="00FE0ED6" w:rsidP="00726B12">
      <w:pPr>
        <w:rPr>
          <w:rFonts w:asciiTheme="minorHAnsi" w:hAnsiTheme="minorHAnsi" w:cstheme="minorHAnsi"/>
          <w:sz w:val="22"/>
          <w:szCs w:val="22"/>
        </w:rPr>
      </w:pPr>
      <w:r w:rsidRPr="003D1FCE">
        <w:rPr>
          <w:rFonts w:asciiTheme="minorHAnsi" w:hAnsiTheme="minorHAnsi" w:cstheme="minorHAnsi"/>
          <w:sz w:val="22"/>
          <w:szCs w:val="22"/>
        </w:rPr>
        <w:t xml:space="preserve">Studentnummer: </w:t>
      </w:r>
      <w:r w:rsidR="003D1FCE">
        <w:rPr>
          <w:rFonts w:asciiTheme="minorHAnsi" w:hAnsiTheme="minorHAnsi" w:cstheme="minorHAnsi"/>
          <w:sz w:val="22"/>
          <w:szCs w:val="22"/>
        </w:rPr>
        <w:tab/>
      </w:r>
      <w:r w:rsidR="003D1FCE">
        <w:rPr>
          <w:rFonts w:asciiTheme="minorHAnsi" w:hAnsiTheme="minorHAnsi" w:cstheme="minorHAnsi"/>
          <w:sz w:val="22"/>
          <w:szCs w:val="22"/>
        </w:rPr>
        <w:tab/>
      </w:r>
      <w:r w:rsidRPr="003D1FCE">
        <w:rPr>
          <w:rFonts w:asciiTheme="minorHAnsi" w:hAnsiTheme="minorHAnsi" w:cstheme="minorHAnsi"/>
          <w:sz w:val="22"/>
          <w:szCs w:val="22"/>
        </w:rPr>
        <w:t>508831</w:t>
      </w:r>
    </w:p>
    <w:p w14:paraId="413592F3" w14:textId="77777777" w:rsidR="00FE0ED6" w:rsidRPr="003D1FCE" w:rsidRDefault="00726B12" w:rsidP="00726B12">
      <w:pPr>
        <w:rPr>
          <w:rFonts w:asciiTheme="minorHAnsi" w:hAnsiTheme="minorHAnsi" w:cstheme="minorHAnsi"/>
          <w:sz w:val="22"/>
          <w:szCs w:val="22"/>
        </w:rPr>
      </w:pPr>
      <w:r w:rsidRPr="003D1FCE">
        <w:rPr>
          <w:rFonts w:asciiTheme="minorHAnsi" w:hAnsiTheme="minorHAnsi" w:cstheme="minorHAnsi"/>
          <w:sz w:val="22"/>
          <w:szCs w:val="22"/>
        </w:rPr>
        <w:t>School:</w:t>
      </w:r>
      <w:r w:rsidR="00FE0ED6" w:rsidRPr="003D1FCE">
        <w:rPr>
          <w:rFonts w:asciiTheme="minorHAnsi" w:hAnsiTheme="minorHAnsi" w:cstheme="minorHAnsi"/>
          <w:sz w:val="22"/>
          <w:szCs w:val="22"/>
        </w:rPr>
        <w:t xml:space="preserve"> </w:t>
      </w:r>
      <w:r w:rsidR="003D1FCE">
        <w:rPr>
          <w:rFonts w:asciiTheme="minorHAnsi" w:hAnsiTheme="minorHAnsi" w:cstheme="minorHAnsi"/>
          <w:sz w:val="22"/>
          <w:szCs w:val="22"/>
        </w:rPr>
        <w:tab/>
      </w:r>
      <w:r w:rsidR="003D1FCE">
        <w:rPr>
          <w:rFonts w:asciiTheme="minorHAnsi" w:hAnsiTheme="minorHAnsi" w:cstheme="minorHAnsi"/>
          <w:sz w:val="22"/>
          <w:szCs w:val="22"/>
        </w:rPr>
        <w:tab/>
      </w:r>
      <w:r w:rsidR="003D1FCE">
        <w:rPr>
          <w:rFonts w:asciiTheme="minorHAnsi" w:hAnsiTheme="minorHAnsi" w:cstheme="minorHAnsi"/>
          <w:sz w:val="22"/>
          <w:szCs w:val="22"/>
        </w:rPr>
        <w:tab/>
      </w:r>
      <w:r w:rsidR="003D1FCE">
        <w:rPr>
          <w:rFonts w:asciiTheme="minorHAnsi" w:hAnsiTheme="minorHAnsi" w:cstheme="minorHAnsi"/>
          <w:sz w:val="22"/>
          <w:szCs w:val="22"/>
        </w:rPr>
        <w:tab/>
      </w:r>
      <w:r w:rsidR="00BB604A" w:rsidRPr="003D1FCE">
        <w:rPr>
          <w:rFonts w:asciiTheme="minorHAnsi" w:hAnsiTheme="minorHAnsi" w:cstheme="minorHAnsi"/>
          <w:sz w:val="22"/>
          <w:szCs w:val="22"/>
        </w:rPr>
        <w:t xml:space="preserve">Hogenschool van Arnhem en Nijmegen </w:t>
      </w:r>
    </w:p>
    <w:p w14:paraId="3F533C95" w14:textId="77777777" w:rsidR="00726B12" w:rsidRPr="003D1FCE" w:rsidRDefault="00726B12" w:rsidP="00726B12">
      <w:pPr>
        <w:rPr>
          <w:rFonts w:asciiTheme="minorHAnsi" w:hAnsiTheme="minorHAnsi" w:cstheme="minorHAnsi"/>
          <w:sz w:val="22"/>
          <w:szCs w:val="22"/>
        </w:rPr>
      </w:pPr>
      <w:r w:rsidRPr="003D1FCE">
        <w:rPr>
          <w:rFonts w:asciiTheme="minorHAnsi" w:hAnsiTheme="minorHAnsi" w:cstheme="minorHAnsi"/>
          <w:sz w:val="22"/>
          <w:szCs w:val="22"/>
        </w:rPr>
        <w:t xml:space="preserve">Opleiding: </w:t>
      </w:r>
      <w:r w:rsidR="003D1FCE">
        <w:rPr>
          <w:rFonts w:asciiTheme="minorHAnsi" w:hAnsiTheme="minorHAnsi" w:cstheme="minorHAnsi"/>
          <w:sz w:val="22"/>
          <w:szCs w:val="22"/>
        </w:rPr>
        <w:tab/>
      </w:r>
      <w:r w:rsidR="003D1FCE">
        <w:rPr>
          <w:rFonts w:asciiTheme="minorHAnsi" w:hAnsiTheme="minorHAnsi" w:cstheme="minorHAnsi"/>
          <w:sz w:val="22"/>
          <w:szCs w:val="22"/>
        </w:rPr>
        <w:tab/>
      </w:r>
      <w:r w:rsidR="003D1FCE">
        <w:rPr>
          <w:rFonts w:asciiTheme="minorHAnsi" w:hAnsiTheme="minorHAnsi" w:cstheme="minorHAnsi"/>
          <w:sz w:val="22"/>
          <w:szCs w:val="22"/>
        </w:rPr>
        <w:tab/>
      </w:r>
      <w:r w:rsidRPr="003D1FCE">
        <w:rPr>
          <w:rFonts w:asciiTheme="minorHAnsi" w:hAnsiTheme="minorHAnsi" w:cstheme="minorHAnsi"/>
          <w:sz w:val="22"/>
          <w:szCs w:val="22"/>
        </w:rPr>
        <w:t>Toegepaste Psychologie</w:t>
      </w:r>
    </w:p>
    <w:p w14:paraId="774804D4" w14:textId="77777777" w:rsidR="00726B12" w:rsidRPr="003D1FCE" w:rsidRDefault="003D1FCE" w:rsidP="00726B12">
      <w:pPr>
        <w:rPr>
          <w:rFonts w:asciiTheme="minorHAnsi" w:hAnsiTheme="minorHAnsi" w:cstheme="minorHAnsi"/>
          <w:sz w:val="22"/>
          <w:szCs w:val="22"/>
        </w:rPr>
      </w:pPr>
      <w:r>
        <w:rPr>
          <w:rFonts w:asciiTheme="minorHAnsi" w:hAnsiTheme="minorHAnsi" w:cstheme="minorHAnsi"/>
          <w:sz w:val="22"/>
          <w:szCs w:val="22"/>
        </w:rPr>
        <w:t>Telefoonnumm</w:t>
      </w:r>
      <w:r w:rsidR="00726B12" w:rsidRPr="003D1FCE">
        <w:rPr>
          <w:rFonts w:asciiTheme="minorHAnsi" w:hAnsiTheme="minorHAnsi" w:cstheme="minorHAnsi"/>
          <w:sz w:val="22"/>
          <w:szCs w:val="22"/>
        </w:rPr>
        <w:t xml:space="preserve">er: </w:t>
      </w:r>
      <w:r>
        <w:rPr>
          <w:rFonts w:asciiTheme="minorHAnsi" w:hAnsiTheme="minorHAnsi" w:cstheme="minorHAnsi"/>
          <w:sz w:val="22"/>
          <w:szCs w:val="22"/>
        </w:rPr>
        <w:tab/>
      </w:r>
      <w:r>
        <w:rPr>
          <w:rFonts w:asciiTheme="minorHAnsi" w:hAnsiTheme="minorHAnsi" w:cstheme="minorHAnsi"/>
          <w:sz w:val="22"/>
          <w:szCs w:val="22"/>
        </w:rPr>
        <w:tab/>
      </w:r>
      <w:r w:rsidR="00726B12" w:rsidRPr="003D1FCE">
        <w:rPr>
          <w:rFonts w:asciiTheme="minorHAnsi" w:hAnsiTheme="minorHAnsi" w:cstheme="minorHAnsi"/>
          <w:sz w:val="22"/>
          <w:szCs w:val="22"/>
        </w:rPr>
        <w:t>06-11067578</w:t>
      </w:r>
    </w:p>
    <w:p w14:paraId="20EE3E04" w14:textId="77777777" w:rsidR="00FE0ED6" w:rsidRPr="00796BCD" w:rsidRDefault="00726B12" w:rsidP="00726B12">
      <w:pPr>
        <w:rPr>
          <w:rFonts w:asciiTheme="minorHAnsi" w:hAnsiTheme="minorHAnsi" w:cstheme="minorHAnsi"/>
          <w:sz w:val="22"/>
          <w:szCs w:val="22"/>
        </w:rPr>
      </w:pPr>
      <w:r w:rsidRPr="00796BCD">
        <w:rPr>
          <w:rFonts w:asciiTheme="minorHAnsi" w:hAnsiTheme="minorHAnsi" w:cstheme="minorHAnsi"/>
          <w:sz w:val="22"/>
          <w:szCs w:val="22"/>
        </w:rPr>
        <w:t xml:space="preserve">E-mail: </w:t>
      </w:r>
      <w:r w:rsidR="003D1FCE" w:rsidRPr="00796BCD">
        <w:rPr>
          <w:rFonts w:asciiTheme="minorHAnsi" w:hAnsiTheme="minorHAnsi" w:cstheme="minorHAnsi"/>
          <w:sz w:val="22"/>
          <w:szCs w:val="22"/>
        </w:rPr>
        <w:tab/>
      </w:r>
      <w:r w:rsidR="003D1FCE" w:rsidRPr="00796BCD">
        <w:rPr>
          <w:rFonts w:asciiTheme="minorHAnsi" w:hAnsiTheme="minorHAnsi" w:cstheme="minorHAnsi"/>
          <w:sz w:val="22"/>
          <w:szCs w:val="22"/>
        </w:rPr>
        <w:tab/>
      </w:r>
      <w:r w:rsidR="003D1FCE" w:rsidRPr="00796BCD">
        <w:rPr>
          <w:rFonts w:asciiTheme="minorHAnsi" w:hAnsiTheme="minorHAnsi" w:cstheme="minorHAnsi"/>
          <w:sz w:val="22"/>
          <w:szCs w:val="22"/>
        </w:rPr>
        <w:tab/>
      </w:r>
      <w:r w:rsidR="003D1FCE" w:rsidRPr="00796BCD">
        <w:rPr>
          <w:rFonts w:asciiTheme="minorHAnsi" w:hAnsiTheme="minorHAnsi" w:cstheme="minorHAnsi"/>
          <w:sz w:val="22"/>
          <w:szCs w:val="22"/>
        </w:rPr>
        <w:tab/>
      </w:r>
      <w:hyperlink r:id="rId12" w:history="1">
        <w:r w:rsidRPr="00796BCD">
          <w:rPr>
            <w:rStyle w:val="Hyperlink"/>
            <w:rFonts w:asciiTheme="minorHAnsi" w:hAnsiTheme="minorHAnsi" w:cstheme="minorHAnsi"/>
            <w:sz w:val="22"/>
            <w:szCs w:val="22"/>
          </w:rPr>
          <w:t>anne-meike.vervoort@hotmail.com</w:t>
        </w:r>
      </w:hyperlink>
    </w:p>
    <w:p w14:paraId="6ECDE2D0" w14:textId="77777777" w:rsidR="003D1FCE" w:rsidRPr="00796BCD" w:rsidRDefault="003D1FCE" w:rsidP="00726B12">
      <w:pPr>
        <w:rPr>
          <w:rFonts w:asciiTheme="minorHAnsi" w:hAnsiTheme="minorHAnsi" w:cstheme="minorHAnsi"/>
          <w:color w:val="ED7D31" w:themeColor="accent2"/>
          <w:sz w:val="22"/>
          <w:szCs w:val="22"/>
        </w:rPr>
      </w:pPr>
    </w:p>
    <w:p w14:paraId="6B832AB7" w14:textId="77777777" w:rsidR="00BB604A" w:rsidRPr="002D13EB" w:rsidRDefault="00FE0ED6" w:rsidP="00323607">
      <w:pPr>
        <w:outlineLvl w:val="0"/>
        <w:rPr>
          <w:rFonts w:asciiTheme="minorHAnsi" w:hAnsiTheme="minorHAnsi" w:cstheme="minorHAnsi"/>
          <w:b/>
          <w:color w:val="ED7D31" w:themeColor="accent2"/>
          <w:sz w:val="22"/>
          <w:szCs w:val="22"/>
        </w:rPr>
      </w:pPr>
      <w:r w:rsidRPr="002D13EB">
        <w:rPr>
          <w:rFonts w:asciiTheme="minorHAnsi" w:hAnsiTheme="minorHAnsi" w:cstheme="minorHAnsi"/>
          <w:b/>
          <w:color w:val="ED7D31" w:themeColor="accent2"/>
          <w:sz w:val="22"/>
          <w:szCs w:val="22"/>
        </w:rPr>
        <w:t>Contactgegevens</w:t>
      </w:r>
      <w:r w:rsidR="00BB604A" w:rsidRPr="002D13EB">
        <w:rPr>
          <w:rFonts w:asciiTheme="minorHAnsi" w:hAnsiTheme="minorHAnsi" w:cstheme="minorHAnsi"/>
          <w:b/>
          <w:color w:val="ED7D31" w:themeColor="accent2"/>
          <w:sz w:val="22"/>
          <w:szCs w:val="22"/>
        </w:rPr>
        <w:t xml:space="preserve"> Praktijkplek</w:t>
      </w:r>
      <w:r w:rsidR="00726B12" w:rsidRPr="002D13EB">
        <w:rPr>
          <w:rFonts w:asciiTheme="minorHAnsi" w:hAnsiTheme="minorHAnsi" w:cstheme="minorHAnsi"/>
          <w:b/>
          <w:color w:val="ED7D31" w:themeColor="accent2"/>
          <w:sz w:val="22"/>
          <w:szCs w:val="22"/>
        </w:rPr>
        <w:t>:</w:t>
      </w:r>
    </w:p>
    <w:p w14:paraId="220A90B7" w14:textId="77777777" w:rsidR="003D1FCE" w:rsidRDefault="003D1FCE" w:rsidP="00726B12">
      <w:pPr>
        <w:rPr>
          <w:rFonts w:asciiTheme="minorHAnsi" w:hAnsiTheme="minorHAnsi" w:cstheme="minorHAnsi"/>
          <w:color w:val="000000" w:themeColor="text1"/>
          <w:sz w:val="22"/>
          <w:szCs w:val="22"/>
        </w:rPr>
      </w:pPr>
    </w:p>
    <w:p w14:paraId="0A5E750E" w14:textId="77777777" w:rsidR="00BB604A" w:rsidRPr="003D1FCE" w:rsidRDefault="00BB604A" w:rsidP="00323607">
      <w:pPr>
        <w:outlineLvl w:val="0"/>
        <w:rPr>
          <w:rFonts w:asciiTheme="minorHAnsi" w:hAnsiTheme="minorHAnsi" w:cstheme="minorHAnsi"/>
          <w:color w:val="000000" w:themeColor="text1"/>
          <w:sz w:val="22"/>
          <w:szCs w:val="22"/>
        </w:rPr>
      </w:pPr>
      <w:r w:rsidRPr="003D1FCE">
        <w:rPr>
          <w:rFonts w:asciiTheme="minorHAnsi" w:hAnsiTheme="minorHAnsi" w:cstheme="minorHAnsi"/>
          <w:color w:val="000000" w:themeColor="text1"/>
          <w:sz w:val="22"/>
          <w:szCs w:val="22"/>
        </w:rPr>
        <w:t xml:space="preserve">Naam contactenter: </w:t>
      </w:r>
      <w:r w:rsidR="003D1FCE">
        <w:rPr>
          <w:rFonts w:asciiTheme="minorHAnsi" w:hAnsiTheme="minorHAnsi" w:cstheme="minorHAnsi"/>
          <w:color w:val="000000" w:themeColor="text1"/>
          <w:sz w:val="22"/>
          <w:szCs w:val="22"/>
        </w:rPr>
        <w:tab/>
      </w:r>
      <w:r w:rsidR="003D1FCE">
        <w:rPr>
          <w:rFonts w:asciiTheme="minorHAnsi" w:hAnsiTheme="minorHAnsi" w:cstheme="minorHAnsi"/>
          <w:color w:val="000000" w:themeColor="text1"/>
          <w:sz w:val="22"/>
          <w:szCs w:val="22"/>
        </w:rPr>
        <w:tab/>
      </w:r>
      <w:r w:rsidRPr="003D1FCE">
        <w:rPr>
          <w:rFonts w:asciiTheme="minorHAnsi" w:hAnsiTheme="minorHAnsi" w:cstheme="minorHAnsi"/>
          <w:color w:val="000000" w:themeColor="text1"/>
          <w:sz w:val="22"/>
          <w:szCs w:val="22"/>
        </w:rPr>
        <w:t xml:space="preserve">Call-4 </w:t>
      </w:r>
      <w:r w:rsidR="00FE0ED6" w:rsidRPr="003D1FCE">
        <w:rPr>
          <w:rFonts w:asciiTheme="minorHAnsi" w:hAnsiTheme="minorHAnsi" w:cstheme="minorHAnsi"/>
          <w:color w:val="000000" w:themeColor="text1"/>
          <w:sz w:val="22"/>
          <w:szCs w:val="22"/>
        </w:rPr>
        <w:t>us</w:t>
      </w:r>
    </w:p>
    <w:p w14:paraId="64BD52E1" w14:textId="77777777" w:rsidR="00FE0ED6" w:rsidRPr="00862DDA" w:rsidRDefault="00FE0ED6" w:rsidP="00726B12">
      <w:pPr>
        <w:rPr>
          <w:rFonts w:asciiTheme="minorHAnsi" w:hAnsiTheme="minorHAnsi" w:cstheme="minorHAnsi"/>
          <w:color w:val="000000" w:themeColor="text1"/>
          <w:sz w:val="22"/>
          <w:szCs w:val="22"/>
          <w:lang w:val="de-DE"/>
        </w:rPr>
      </w:pPr>
      <w:r w:rsidRPr="00862DDA">
        <w:rPr>
          <w:rFonts w:asciiTheme="minorHAnsi" w:hAnsiTheme="minorHAnsi" w:cstheme="minorHAnsi"/>
          <w:color w:val="000000" w:themeColor="text1"/>
          <w:sz w:val="22"/>
          <w:szCs w:val="22"/>
          <w:lang w:val="de-DE"/>
        </w:rPr>
        <w:lastRenderedPageBreak/>
        <w:t xml:space="preserve">Adres: </w:t>
      </w:r>
      <w:r w:rsidR="003D1FCE" w:rsidRPr="00862DDA">
        <w:rPr>
          <w:rFonts w:asciiTheme="minorHAnsi" w:hAnsiTheme="minorHAnsi" w:cstheme="minorHAnsi"/>
          <w:color w:val="000000" w:themeColor="text1"/>
          <w:sz w:val="22"/>
          <w:szCs w:val="22"/>
          <w:lang w:val="de-DE"/>
        </w:rPr>
        <w:tab/>
      </w:r>
      <w:r w:rsidR="003D1FCE" w:rsidRPr="00862DDA">
        <w:rPr>
          <w:rFonts w:asciiTheme="minorHAnsi" w:hAnsiTheme="minorHAnsi" w:cstheme="minorHAnsi"/>
          <w:color w:val="000000" w:themeColor="text1"/>
          <w:sz w:val="22"/>
          <w:szCs w:val="22"/>
          <w:lang w:val="de-DE"/>
        </w:rPr>
        <w:tab/>
      </w:r>
      <w:r w:rsidR="003D1FCE" w:rsidRPr="00862DDA">
        <w:rPr>
          <w:rFonts w:asciiTheme="minorHAnsi" w:hAnsiTheme="minorHAnsi" w:cstheme="minorHAnsi"/>
          <w:color w:val="000000" w:themeColor="text1"/>
          <w:sz w:val="22"/>
          <w:szCs w:val="22"/>
          <w:lang w:val="de-DE"/>
        </w:rPr>
        <w:tab/>
      </w:r>
      <w:r w:rsidR="003D1FCE" w:rsidRPr="00862DDA">
        <w:rPr>
          <w:rFonts w:asciiTheme="minorHAnsi" w:hAnsiTheme="minorHAnsi" w:cstheme="minorHAnsi"/>
          <w:color w:val="000000" w:themeColor="text1"/>
          <w:sz w:val="22"/>
          <w:szCs w:val="22"/>
          <w:lang w:val="de-DE"/>
        </w:rPr>
        <w:tab/>
      </w:r>
      <w:r w:rsidRPr="00862DDA">
        <w:rPr>
          <w:rFonts w:asciiTheme="minorHAnsi" w:hAnsiTheme="minorHAnsi" w:cstheme="minorHAnsi"/>
          <w:color w:val="000000" w:themeColor="text1"/>
          <w:sz w:val="22"/>
          <w:szCs w:val="22"/>
          <w:lang w:val="de-DE"/>
        </w:rPr>
        <w:t>Willemsplein 46 6811 KD Arnhem</w:t>
      </w:r>
    </w:p>
    <w:p w14:paraId="4E2175CD" w14:textId="77777777" w:rsidR="00FE0ED6" w:rsidRPr="00862DDA" w:rsidRDefault="00FE0ED6" w:rsidP="00726B12">
      <w:pPr>
        <w:rPr>
          <w:rFonts w:asciiTheme="minorHAnsi" w:hAnsiTheme="minorHAnsi" w:cstheme="minorHAnsi"/>
          <w:color w:val="000000" w:themeColor="text1"/>
          <w:sz w:val="22"/>
          <w:szCs w:val="22"/>
          <w:shd w:val="clear" w:color="auto" w:fill="FFFFFF"/>
          <w:lang w:val="de-DE"/>
        </w:rPr>
      </w:pPr>
      <w:r w:rsidRPr="00862DDA">
        <w:rPr>
          <w:rFonts w:asciiTheme="minorHAnsi" w:hAnsiTheme="minorHAnsi" w:cstheme="minorHAnsi"/>
          <w:color w:val="000000" w:themeColor="text1"/>
          <w:sz w:val="22"/>
          <w:szCs w:val="22"/>
          <w:lang w:val="de-DE"/>
        </w:rPr>
        <w:t>Telefoonnummer</w:t>
      </w:r>
      <w:r w:rsidR="00BB604A" w:rsidRPr="00862DDA">
        <w:rPr>
          <w:rFonts w:asciiTheme="minorHAnsi" w:hAnsiTheme="minorHAnsi" w:cstheme="minorHAnsi"/>
          <w:color w:val="000000" w:themeColor="text1"/>
          <w:sz w:val="22"/>
          <w:szCs w:val="22"/>
          <w:lang w:val="de-DE"/>
        </w:rPr>
        <w:t xml:space="preserve">: </w:t>
      </w:r>
      <w:r w:rsidR="003D1FCE" w:rsidRPr="00862DDA">
        <w:rPr>
          <w:rFonts w:asciiTheme="minorHAnsi" w:hAnsiTheme="minorHAnsi" w:cstheme="minorHAnsi"/>
          <w:color w:val="000000" w:themeColor="text1"/>
          <w:sz w:val="22"/>
          <w:szCs w:val="22"/>
          <w:lang w:val="de-DE"/>
        </w:rPr>
        <w:tab/>
      </w:r>
      <w:r w:rsidR="003D1FCE" w:rsidRPr="00862DDA">
        <w:rPr>
          <w:rFonts w:asciiTheme="minorHAnsi" w:hAnsiTheme="minorHAnsi" w:cstheme="minorHAnsi"/>
          <w:color w:val="000000" w:themeColor="text1"/>
          <w:sz w:val="22"/>
          <w:szCs w:val="22"/>
          <w:lang w:val="de-DE"/>
        </w:rPr>
        <w:tab/>
      </w:r>
      <w:r w:rsidRPr="00862DDA">
        <w:rPr>
          <w:rFonts w:asciiTheme="minorHAnsi" w:hAnsiTheme="minorHAnsi" w:cstheme="minorHAnsi"/>
          <w:color w:val="000000" w:themeColor="text1"/>
          <w:sz w:val="22"/>
          <w:szCs w:val="22"/>
          <w:shd w:val="clear" w:color="auto" w:fill="FFFFFF"/>
          <w:lang w:val="de-DE"/>
        </w:rPr>
        <w:t>026-2031212 of 026-2022366</w:t>
      </w:r>
    </w:p>
    <w:p w14:paraId="74B1212C" w14:textId="77777777" w:rsidR="00BB604A" w:rsidRPr="00862DDA" w:rsidRDefault="00BB604A" w:rsidP="00726B12">
      <w:pPr>
        <w:rPr>
          <w:rFonts w:asciiTheme="minorHAnsi" w:hAnsiTheme="minorHAnsi" w:cstheme="minorHAnsi"/>
          <w:color w:val="000000" w:themeColor="text1"/>
          <w:sz w:val="22"/>
          <w:szCs w:val="22"/>
          <w:shd w:val="clear" w:color="auto" w:fill="FFFFFF"/>
          <w:lang w:val="de-DE"/>
        </w:rPr>
      </w:pPr>
      <w:r w:rsidRPr="00862DDA">
        <w:rPr>
          <w:rFonts w:asciiTheme="minorHAnsi" w:hAnsiTheme="minorHAnsi" w:cstheme="minorHAnsi"/>
          <w:color w:val="000000" w:themeColor="text1"/>
          <w:sz w:val="22"/>
          <w:szCs w:val="22"/>
          <w:lang w:val="de-DE"/>
        </w:rPr>
        <w:t xml:space="preserve">E-mail: </w:t>
      </w:r>
      <w:r w:rsidR="003D1FCE" w:rsidRPr="00862DDA">
        <w:rPr>
          <w:rFonts w:asciiTheme="minorHAnsi" w:hAnsiTheme="minorHAnsi" w:cstheme="minorHAnsi"/>
          <w:color w:val="000000" w:themeColor="text1"/>
          <w:sz w:val="22"/>
          <w:szCs w:val="22"/>
          <w:lang w:val="de-DE"/>
        </w:rPr>
        <w:tab/>
      </w:r>
      <w:r w:rsidR="003D1FCE" w:rsidRPr="00862DDA">
        <w:rPr>
          <w:rFonts w:asciiTheme="minorHAnsi" w:hAnsiTheme="minorHAnsi" w:cstheme="minorHAnsi"/>
          <w:color w:val="000000" w:themeColor="text1"/>
          <w:sz w:val="22"/>
          <w:szCs w:val="22"/>
          <w:lang w:val="de-DE"/>
        </w:rPr>
        <w:tab/>
      </w:r>
      <w:r w:rsidR="003D1FCE" w:rsidRPr="00862DDA">
        <w:rPr>
          <w:rFonts w:asciiTheme="minorHAnsi" w:hAnsiTheme="minorHAnsi" w:cstheme="minorHAnsi"/>
          <w:color w:val="000000" w:themeColor="text1"/>
          <w:sz w:val="22"/>
          <w:szCs w:val="22"/>
          <w:lang w:val="de-DE"/>
        </w:rPr>
        <w:tab/>
      </w:r>
      <w:r w:rsidR="003D1FCE" w:rsidRPr="00862DDA">
        <w:rPr>
          <w:rFonts w:asciiTheme="minorHAnsi" w:hAnsiTheme="minorHAnsi" w:cstheme="minorHAnsi"/>
          <w:color w:val="000000" w:themeColor="text1"/>
          <w:sz w:val="22"/>
          <w:szCs w:val="22"/>
          <w:lang w:val="de-DE"/>
        </w:rPr>
        <w:tab/>
      </w:r>
      <w:hyperlink r:id="rId13" w:history="1">
        <w:r w:rsidRPr="00862DDA">
          <w:rPr>
            <w:rStyle w:val="Hyperlink"/>
            <w:rFonts w:asciiTheme="minorHAnsi" w:hAnsiTheme="minorHAnsi" w:cstheme="minorHAnsi"/>
            <w:sz w:val="22"/>
            <w:szCs w:val="22"/>
            <w:shd w:val="clear" w:color="auto" w:fill="FFFFFF"/>
            <w:lang w:val="de-DE"/>
          </w:rPr>
          <w:t>info@call-4us.nl</w:t>
        </w:r>
      </w:hyperlink>
      <w:r w:rsidRPr="00862DDA">
        <w:rPr>
          <w:rFonts w:asciiTheme="minorHAnsi" w:hAnsiTheme="minorHAnsi" w:cstheme="minorHAnsi"/>
          <w:color w:val="000000" w:themeColor="text1"/>
          <w:sz w:val="22"/>
          <w:szCs w:val="22"/>
          <w:shd w:val="clear" w:color="auto" w:fill="FFFFFF"/>
          <w:lang w:val="de-DE"/>
        </w:rPr>
        <w:t xml:space="preserve">  </w:t>
      </w:r>
    </w:p>
    <w:p w14:paraId="4A527DCF" w14:textId="77777777" w:rsidR="003D1FCE" w:rsidRPr="00862DDA" w:rsidRDefault="003D1FCE" w:rsidP="00726B12">
      <w:pPr>
        <w:rPr>
          <w:rFonts w:asciiTheme="minorHAnsi" w:hAnsiTheme="minorHAnsi" w:cstheme="minorHAnsi"/>
          <w:color w:val="000000" w:themeColor="text1"/>
          <w:sz w:val="22"/>
          <w:szCs w:val="22"/>
          <w:lang w:val="de-DE"/>
        </w:rPr>
      </w:pPr>
    </w:p>
    <w:p w14:paraId="59B14C88" w14:textId="77777777" w:rsidR="00BB604A" w:rsidRPr="002D13EB" w:rsidRDefault="00BB604A" w:rsidP="00323607">
      <w:pPr>
        <w:outlineLvl w:val="0"/>
        <w:rPr>
          <w:rFonts w:asciiTheme="minorHAnsi" w:hAnsiTheme="minorHAnsi" w:cstheme="minorHAnsi"/>
          <w:b/>
          <w:color w:val="ED7D31" w:themeColor="accent2"/>
          <w:sz w:val="22"/>
          <w:szCs w:val="22"/>
        </w:rPr>
      </w:pPr>
      <w:r w:rsidRPr="002D13EB">
        <w:rPr>
          <w:rFonts w:asciiTheme="minorHAnsi" w:hAnsiTheme="minorHAnsi" w:cstheme="minorHAnsi"/>
          <w:b/>
          <w:color w:val="ED7D31" w:themeColor="accent2"/>
          <w:sz w:val="22"/>
          <w:szCs w:val="22"/>
        </w:rPr>
        <w:t xml:space="preserve">Contactgegevens </w:t>
      </w:r>
      <w:r w:rsidR="00726B12" w:rsidRPr="002D13EB">
        <w:rPr>
          <w:rFonts w:asciiTheme="minorHAnsi" w:hAnsiTheme="minorHAnsi" w:cstheme="minorHAnsi"/>
          <w:b/>
          <w:color w:val="ED7D31" w:themeColor="accent2"/>
          <w:sz w:val="22"/>
          <w:szCs w:val="22"/>
        </w:rPr>
        <w:t xml:space="preserve">Opdrachtgever: </w:t>
      </w:r>
    </w:p>
    <w:p w14:paraId="01D1F18D" w14:textId="77777777" w:rsidR="003D1FCE" w:rsidRDefault="003D1FCE" w:rsidP="00726B12">
      <w:pPr>
        <w:rPr>
          <w:rFonts w:asciiTheme="minorHAnsi" w:hAnsiTheme="minorHAnsi" w:cstheme="minorHAnsi"/>
          <w:color w:val="000000" w:themeColor="text1"/>
          <w:sz w:val="22"/>
          <w:szCs w:val="22"/>
        </w:rPr>
      </w:pPr>
    </w:p>
    <w:p w14:paraId="6E2C502A" w14:textId="77777777" w:rsidR="00BB604A" w:rsidRPr="003D1FCE" w:rsidRDefault="00BB604A" w:rsidP="00323607">
      <w:pPr>
        <w:outlineLvl w:val="0"/>
        <w:rPr>
          <w:rFonts w:asciiTheme="minorHAnsi" w:hAnsiTheme="minorHAnsi" w:cstheme="minorHAnsi"/>
          <w:color w:val="000000" w:themeColor="text1"/>
          <w:sz w:val="22"/>
          <w:szCs w:val="22"/>
        </w:rPr>
      </w:pPr>
      <w:r w:rsidRPr="003D1FCE">
        <w:rPr>
          <w:rFonts w:asciiTheme="minorHAnsi" w:hAnsiTheme="minorHAnsi" w:cstheme="minorHAnsi"/>
          <w:color w:val="000000" w:themeColor="text1"/>
          <w:sz w:val="22"/>
          <w:szCs w:val="22"/>
        </w:rPr>
        <w:t xml:space="preserve">Naam </w:t>
      </w:r>
      <w:r w:rsidR="00726B12" w:rsidRPr="003D1FCE">
        <w:rPr>
          <w:rFonts w:asciiTheme="minorHAnsi" w:hAnsiTheme="minorHAnsi" w:cstheme="minorHAnsi"/>
          <w:color w:val="000000" w:themeColor="text1"/>
          <w:sz w:val="22"/>
          <w:szCs w:val="22"/>
        </w:rPr>
        <w:t>praktijk</w:t>
      </w:r>
      <w:r w:rsidRPr="003D1FCE">
        <w:rPr>
          <w:rFonts w:asciiTheme="minorHAnsi" w:hAnsiTheme="minorHAnsi" w:cstheme="minorHAnsi"/>
          <w:color w:val="000000" w:themeColor="text1"/>
          <w:sz w:val="22"/>
          <w:szCs w:val="22"/>
        </w:rPr>
        <w:t xml:space="preserve">begeleider: </w:t>
      </w:r>
      <w:r w:rsidR="003D1FCE">
        <w:rPr>
          <w:rFonts w:asciiTheme="minorHAnsi" w:hAnsiTheme="minorHAnsi" w:cstheme="minorHAnsi"/>
          <w:color w:val="000000" w:themeColor="text1"/>
          <w:sz w:val="22"/>
          <w:szCs w:val="22"/>
        </w:rPr>
        <w:tab/>
      </w:r>
      <w:r w:rsidRPr="003D1FCE">
        <w:rPr>
          <w:rFonts w:asciiTheme="minorHAnsi" w:hAnsiTheme="minorHAnsi" w:cstheme="minorHAnsi"/>
          <w:color w:val="000000" w:themeColor="text1"/>
          <w:sz w:val="22"/>
          <w:szCs w:val="22"/>
        </w:rPr>
        <w:t>Marleen Grijn</w:t>
      </w:r>
    </w:p>
    <w:p w14:paraId="350C3FF7" w14:textId="77777777" w:rsidR="00BB604A" w:rsidRPr="003D1FCE" w:rsidRDefault="00BB604A" w:rsidP="00726B12">
      <w:pPr>
        <w:rPr>
          <w:rFonts w:asciiTheme="minorHAnsi" w:hAnsiTheme="minorHAnsi" w:cstheme="minorHAnsi"/>
          <w:color w:val="000000" w:themeColor="text1"/>
          <w:sz w:val="22"/>
          <w:szCs w:val="22"/>
        </w:rPr>
      </w:pPr>
      <w:r w:rsidRPr="003D1FCE">
        <w:rPr>
          <w:rFonts w:asciiTheme="minorHAnsi" w:hAnsiTheme="minorHAnsi" w:cstheme="minorHAnsi"/>
          <w:color w:val="000000" w:themeColor="text1"/>
          <w:sz w:val="22"/>
          <w:szCs w:val="22"/>
        </w:rPr>
        <w:t xml:space="preserve">Functie: </w:t>
      </w:r>
      <w:r w:rsidR="003D1FCE">
        <w:rPr>
          <w:rFonts w:asciiTheme="minorHAnsi" w:hAnsiTheme="minorHAnsi" w:cstheme="minorHAnsi"/>
          <w:color w:val="000000" w:themeColor="text1"/>
          <w:sz w:val="22"/>
          <w:szCs w:val="22"/>
        </w:rPr>
        <w:tab/>
      </w:r>
      <w:r w:rsidR="003D1FCE">
        <w:rPr>
          <w:rFonts w:asciiTheme="minorHAnsi" w:hAnsiTheme="minorHAnsi" w:cstheme="minorHAnsi"/>
          <w:color w:val="000000" w:themeColor="text1"/>
          <w:sz w:val="22"/>
          <w:szCs w:val="22"/>
        </w:rPr>
        <w:tab/>
      </w:r>
      <w:r w:rsidR="003D1FCE">
        <w:rPr>
          <w:rFonts w:asciiTheme="minorHAnsi" w:hAnsiTheme="minorHAnsi" w:cstheme="minorHAnsi"/>
          <w:color w:val="000000" w:themeColor="text1"/>
          <w:sz w:val="22"/>
          <w:szCs w:val="22"/>
        </w:rPr>
        <w:tab/>
      </w:r>
      <w:r w:rsidRPr="003D1FCE">
        <w:rPr>
          <w:rFonts w:asciiTheme="minorHAnsi" w:hAnsiTheme="minorHAnsi" w:cstheme="minorHAnsi"/>
          <w:color w:val="000000" w:themeColor="text1"/>
          <w:sz w:val="22"/>
          <w:szCs w:val="22"/>
        </w:rPr>
        <w:t>Leidinggevende</w:t>
      </w:r>
    </w:p>
    <w:p w14:paraId="31FEB615" w14:textId="77777777" w:rsidR="00FE0ED6" w:rsidRPr="003D1FCE" w:rsidRDefault="00BB604A" w:rsidP="00726B12">
      <w:pPr>
        <w:rPr>
          <w:rFonts w:asciiTheme="minorHAnsi" w:hAnsiTheme="minorHAnsi" w:cstheme="minorHAnsi"/>
          <w:color w:val="000000" w:themeColor="text1"/>
          <w:sz w:val="22"/>
          <w:szCs w:val="22"/>
        </w:rPr>
      </w:pPr>
      <w:r w:rsidRPr="003D1FCE">
        <w:rPr>
          <w:rFonts w:asciiTheme="minorHAnsi" w:hAnsiTheme="minorHAnsi" w:cstheme="minorHAnsi"/>
          <w:color w:val="000000" w:themeColor="text1"/>
          <w:sz w:val="22"/>
          <w:szCs w:val="22"/>
        </w:rPr>
        <w:t xml:space="preserve">Telefoonnummer: </w:t>
      </w:r>
      <w:r w:rsidR="003D1FCE">
        <w:rPr>
          <w:rFonts w:asciiTheme="minorHAnsi" w:hAnsiTheme="minorHAnsi" w:cstheme="minorHAnsi"/>
          <w:color w:val="000000" w:themeColor="text1"/>
          <w:sz w:val="22"/>
          <w:szCs w:val="22"/>
        </w:rPr>
        <w:tab/>
      </w:r>
      <w:r w:rsidR="003D1FCE">
        <w:rPr>
          <w:rFonts w:asciiTheme="minorHAnsi" w:hAnsiTheme="minorHAnsi" w:cstheme="minorHAnsi"/>
          <w:color w:val="000000" w:themeColor="text1"/>
          <w:sz w:val="22"/>
          <w:szCs w:val="22"/>
        </w:rPr>
        <w:tab/>
      </w:r>
      <w:r w:rsidR="00FE0ED6" w:rsidRPr="003D1FCE">
        <w:rPr>
          <w:rFonts w:asciiTheme="minorHAnsi" w:hAnsiTheme="minorHAnsi" w:cstheme="minorHAnsi"/>
          <w:color w:val="000000" w:themeColor="text1"/>
          <w:sz w:val="22"/>
          <w:szCs w:val="22"/>
        </w:rPr>
        <w:t xml:space="preserve">06-46688084 </w:t>
      </w:r>
    </w:p>
    <w:p w14:paraId="139C04D2" w14:textId="77777777" w:rsidR="00FE0ED6" w:rsidRPr="003D1FCE" w:rsidRDefault="00FE0ED6" w:rsidP="00726B12">
      <w:pPr>
        <w:rPr>
          <w:rFonts w:asciiTheme="minorHAnsi" w:hAnsiTheme="minorHAnsi" w:cstheme="minorHAnsi"/>
          <w:color w:val="000000" w:themeColor="text1"/>
          <w:sz w:val="22"/>
          <w:szCs w:val="22"/>
        </w:rPr>
      </w:pPr>
      <w:r w:rsidRPr="003D1FCE">
        <w:rPr>
          <w:rFonts w:asciiTheme="minorHAnsi" w:hAnsiTheme="minorHAnsi" w:cstheme="minorHAnsi"/>
          <w:color w:val="000000" w:themeColor="text1"/>
          <w:sz w:val="22"/>
          <w:szCs w:val="22"/>
          <w:shd w:val="clear" w:color="auto" w:fill="FFFFFF"/>
        </w:rPr>
        <w:t xml:space="preserve">E-mail: </w:t>
      </w:r>
      <w:r w:rsidR="003D1FCE">
        <w:rPr>
          <w:rFonts w:asciiTheme="minorHAnsi" w:hAnsiTheme="minorHAnsi" w:cstheme="minorHAnsi"/>
          <w:color w:val="000000" w:themeColor="text1"/>
          <w:sz w:val="22"/>
          <w:szCs w:val="22"/>
          <w:shd w:val="clear" w:color="auto" w:fill="FFFFFF"/>
        </w:rPr>
        <w:tab/>
      </w:r>
      <w:r w:rsidR="003D1FCE">
        <w:rPr>
          <w:rFonts w:asciiTheme="minorHAnsi" w:hAnsiTheme="minorHAnsi" w:cstheme="minorHAnsi"/>
          <w:color w:val="000000" w:themeColor="text1"/>
          <w:sz w:val="22"/>
          <w:szCs w:val="22"/>
          <w:shd w:val="clear" w:color="auto" w:fill="FFFFFF"/>
        </w:rPr>
        <w:tab/>
      </w:r>
      <w:r w:rsidR="003D1FCE">
        <w:rPr>
          <w:rFonts w:asciiTheme="minorHAnsi" w:hAnsiTheme="minorHAnsi" w:cstheme="minorHAnsi"/>
          <w:color w:val="000000" w:themeColor="text1"/>
          <w:sz w:val="22"/>
          <w:szCs w:val="22"/>
          <w:shd w:val="clear" w:color="auto" w:fill="FFFFFF"/>
        </w:rPr>
        <w:tab/>
      </w:r>
      <w:r w:rsidR="003D1FCE">
        <w:rPr>
          <w:rFonts w:asciiTheme="minorHAnsi" w:hAnsiTheme="minorHAnsi" w:cstheme="minorHAnsi"/>
          <w:color w:val="000000" w:themeColor="text1"/>
          <w:sz w:val="22"/>
          <w:szCs w:val="22"/>
          <w:shd w:val="clear" w:color="auto" w:fill="FFFFFF"/>
        </w:rPr>
        <w:tab/>
      </w:r>
      <w:hyperlink r:id="rId14" w:history="1">
        <w:r w:rsidRPr="003D1FCE">
          <w:rPr>
            <w:rStyle w:val="Hyperlink"/>
            <w:rFonts w:asciiTheme="minorHAnsi" w:hAnsiTheme="minorHAnsi" w:cstheme="minorHAnsi"/>
            <w:sz w:val="22"/>
            <w:szCs w:val="22"/>
            <w:shd w:val="clear" w:color="auto" w:fill="FFFFFF"/>
          </w:rPr>
          <w:t>marleen.grijn@call-4us.nl</w:t>
        </w:r>
      </w:hyperlink>
      <w:r w:rsidRPr="003D1FCE">
        <w:rPr>
          <w:rFonts w:asciiTheme="minorHAnsi" w:hAnsiTheme="minorHAnsi" w:cstheme="minorHAnsi"/>
          <w:color w:val="000000" w:themeColor="text1"/>
          <w:sz w:val="22"/>
          <w:szCs w:val="22"/>
          <w:shd w:val="clear" w:color="auto" w:fill="FFFFFF"/>
        </w:rPr>
        <w:t xml:space="preserve"> </w:t>
      </w:r>
    </w:p>
    <w:p w14:paraId="6371A0D0" w14:textId="77777777" w:rsidR="003D1FCE" w:rsidRDefault="003D1FCE" w:rsidP="00726B12">
      <w:pPr>
        <w:rPr>
          <w:rFonts w:asciiTheme="minorHAnsi" w:hAnsiTheme="minorHAnsi" w:cstheme="minorHAnsi"/>
          <w:b/>
          <w:color w:val="ED7D31" w:themeColor="accent2"/>
          <w:sz w:val="22"/>
          <w:szCs w:val="22"/>
        </w:rPr>
      </w:pPr>
    </w:p>
    <w:p w14:paraId="19333211" w14:textId="77777777" w:rsidR="00726B12" w:rsidRPr="002D13EB" w:rsidRDefault="00726B12" w:rsidP="00323607">
      <w:pPr>
        <w:outlineLvl w:val="0"/>
        <w:rPr>
          <w:rFonts w:asciiTheme="minorHAnsi" w:hAnsiTheme="minorHAnsi" w:cstheme="minorHAnsi"/>
          <w:b/>
          <w:color w:val="ED7D31" w:themeColor="accent2"/>
          <w:sz w:val="22"/>
          <w:szCs w:val="22"/>
        </w:rPr>
      </w:pPr>
      <w:r w:rsidRPr="002D13EB">
        <w:rPr>
          <w:rFonts w:asciiTheme="minorHAnsi" w:hAnsiTheme="minorHAnsi" w:cstheme="minorHAnsi"/>
          <w:b/>
          <w:color w:val="ED7D31" w:themeColor="accent2"/>
          <w:sz w:val="22"/>
          <w:szCs w:val="22"/>
        </w:rPr>
        <w:t>Contactgege</w:t>
      </w:r>
      <w:r w:rsidR="003D1FCE" w:rsidRPr="002D13EB">
        <w:rPr>
          <w:rFonts w:asciiTheme="minorHAnsi" w:hAnsiTheme="minorHAnsi" w:cstheme="minorHAnsi"/>
          <w:b/>
          <w:color w:val="ED7D31" w:themeColor="accent2"/>
          <w:sz w:val="22"/>
          <w:szCs w:val="22"/>
        </w:rPr>
        <w:t>v</w:t>
      </w:r>
      <w:r w:rsidRPr="002D13EB">
        <w:rPr>
          <w:rFonts w:asciiTheme="minorHAnsi" w:hAnsiTheme="minorHAnsi" w:cstheme="minorHAnsi"/>
          <w:b/>
          <w:color w:val="ED7D31" w:themeColor="accent2"/>
          <w:sz w:val="22"/>
          <w:szCs w:val="22"/>
        </w:rPr>
        <w:t>ens Afstudeerbegeleider:</w:t>
      </w:r>
    </w:p>
    <w:p w14:paraId="5C147C3B" w14:textId="77777777" w:rsidR="003D1FCE" w:rsidRDefault="003D1FCE" w:rsidP="00726B12">
      <w:pPr>
        <w:rPr>
          <w:rFonts w:asciiTheme="minorHAnsi" w:hAnsiTheme="minorHAnsi" w:cstheme="minorHAnsi"/>
          <w:sz w:val="22"/>
          <w:szCs w:val="22"/>
        </w:rPr>
      </w:pPr>
    </w:p>
    <w:p w14:paraId="18EEDD45" w14:textId="77777777" w:rsidR="00726B12" w:rsidRPr="003D1FCE" w:rsidRDefault="00726B12" w:rsidP="00323607">
      <w:pPr>
        <w:outlineLvl w:val="0"/>
        <w:rPr>
          <w:rFonts w:asciiTheme="minorHAnsi" w:hAnsiTheme="minorHAnsi" w:cstheme="minorHAnsi"/>
          <w:sz w:val="22"/>
          <w:szCs w:val="22"/>
        </w:rPr>
      </w:pPr>
      <w:r w:rsidRPr="003D1FCE">
        <w:rPr>
          <w:rFonts w:asciiTheme="minorHAnsi" w:hAnsiTheme="minorHAnsi" w:cstheme="minorHAnsi"/>
          <w:sz w:val="22"/>
          <w:szCs w:val="22"/>
        </w:rPr>
        <w:t xml:space="preserve">Naam: </w:t>
      </w:r>
      <w:r w:rsidR="003D1FCE">
        <w:rPr>
          <w:rFonts w:asciiTheme="minorHAnsi" w:hAnsiTheme="minorHAnsi" w:cstheme="minorHAnsi"/>
          <w:sz w:val="22"/>
          <w:szCs w:val="22"/>
        </w:rPr>
        <w:tab/>
      </w:r>
      <w:r w:rsidR="003D1FCE">
        <w:rPr>
          <w:rFonts w:asciiTheme="minorHAnsi" w:hAnsiTheme="minorHAnsi" w:cstheme="minorHAnsi"/>
          <w:sz w:val="22"/>
          <w:szCs w:val="22"/>
        </w:rPr>
        <w:tab/>
      </w:r>
      <w:r w:rsidR="003D1FCE">
        <w:rPr>
          <w:rFonts w:asciiTheme="minorHAnsi" w:hAnsiTheme="minorHAnsi" w:cstheme="minorHAnsi"/>
          <w:sz w:val="22"/>
          <w:szCs w:val="22"/>
        </w:rPr>
        <w:tab/>
      </w:r>
      <w:r w:rsidR="003D1FCE">
        <w:rPr>
          <w:rFonts w:asciiTheme="minorHAnsi" w:hAnsiTheme="minorHAnsi" w:cstheme="minorHAnsi"/>
          <w:sz w:val="22"/>
          <w:szCs w:val="22"/>
        </w:rPr>
        <w:tab/>
      </w:r>
      <w:r w:rsidRPr="003D1FCE">
        <w:rPr>
          <w:rFonts w:asciiTheme="minorHAnsi" w:hAnsiTheme="minorHAnsi" w:cstheme="minorHAnsi"/>
          <w:sz w:val="22"/>
          <w:szCs w:val="22"/>
        </w:rPr>
        <w:t>Marc Damen</w:t>
      </w:r>
    </w:p>
    <w:p w14:paraId="1EAB60E2" w14:textId="77777777" w:rsidR="00726B12" w:rsidRPr="003D1FCE" w:rsidRDefault="00726B12" w:rsidP="00726B12">
      <w:pPr>
        <w:rPr>
          <w:rFonts w:asciiTheme="minorHAnsi" w:hAnsiTheme="minorHAnsi" w:cstheme="minorHAnsi"/>
          <w:sz w:val="22"/>
          <w:szCs w:val="22"/>
        </w:rPr>
      </w:pPr>
      <w:r w:rsidRPr="003D1FCE">
        <w:rPr>
          <w:rFonts w:asciiTheme="minorHAnsi" w:hAnsiTheme="minorHAnsi" w:cstheme="minorHAnsi"/>
          <w:sz w:val="22"/>
          <w:szCs w:val="22"/>
        </w:rPr>
        <w:t xml:space="preserve">Organisatie: </w:t>
      </w:r>
      <w:r w:rsidR="003D1FCE">
        <w:rPr>
          <w:rFonts w:asciiTheme="minorHAnsi" w:hAnsiTheme="minorHAnsi" w:cstheme="minorHAnsi"/>
          <w:sz w:val="22"/>
          <w:szCs w:val="22"/>
        </w:rPr>
        <w:tab/>
      </w:r>
      <w:r w:rsidR="003D1FCE">
        <w:rPr>
          <w:rFonts w:asciiTheme="minorHAnsi" w:hAnsiTheme="minorHAnsi" w:cstheme="minorHAnsi"/>
          <w:sz w:val="22"/>
          <w:szCs w:val="22"/>
        </w:rPr>
        <w:tab/>
      </w:r>
      <w:r w:rsidR="003D1FCE">
        <w:rPr>
          <w:rFonts w:asciiTheme="minorHAnsi" w:hAnsiTheme="minorHAnsi" w:cstheme="minorHAnsi"/>
          <w:sz w:val="22"/>
          <w:szCs w:val="22"/>
        </w:rPr>
        <w:tab/>
      </w:r>
      <w:r w:rsidRPr="003D1FCE">
        <w:rPr>
          <w:rFonts w:asciiTheme="minorHAnsi" w:hAnsiTheme="minorHAnsi" w:cstheme="minorHAnsi"/>
          <w:sz w:val="22"/>
          <w:szCs w:val="22"/>
        </w:rPr>
        <w:t>Hogeschool van Arnhem en Nijmegen</w:t>
      </w:r>
    </w:p>
    <w:p w14:paraId="2FB07626" w14:textId="77777777" w:rsidR="00726B12" w:rsidRPr="00862DDA" w:rsidRDefault="00726B12" w:rsidP="00726B12">
      <w:pPr>
        <w:rPr>
          <w:rFonts w:asciiTheme="minorHAnsi" w:hAnsiTheme="minorHAnsi" w:cstheme="minorHAnsi"/>
          <w:sz w:val="22"/>
          <w:szCs w:val="22"/>
          <w:lang w:val="de-DE"/>
        </w:rPr>
      </w:pPr>
      <w:r w:rsidRPr="00862DDA">
        <w:rPr>
          <w:rFonts w:asciiTheme="minorHAnsi" w:hAnsiTheme="minorHAnsi" w:cstheme="minorHAnsi"/>
          <w:sz w:val="22"/>
          <w:szCs w:val="22"/>
          <w:lang w:val="de-DE"/>
        </w:rPr>
        <w:t xml:space="preserve">Telefoonnummer: </w:t>
      </w:r>
      <w:r w:rsidR="003D1FCE" w:rsidRPr="00862DDA">
        <w:rPr>
          <w:rFonts w:asciiTheme="minorHAnsi" w:hAnsiTheme="minorHAnsi" w:cstheme="minorHAnsi"/>
          <w:sz w:val="22"/>
          <w:szCs w:val="22"/>
          <w:lang w:val="de-DE"/>
        </w:rPr>
        <w:tab/>
      </w:r>
      <w:r w:rsidR="003D1FCE" w:rsidRPr="00862DDA">
        <w:rPr>
          <w:rFonts w:asciiTheme="minorHAnsi" w:hAnsiTheme="minorHAnsi" w:cstheme="minorHAnsi"/>
          <w:sz w:val="22"/>
          <w:szCs w:val="22"/>
          <w:lang w:val="de-DE"/>
        </w:rPr>
        <w:tab/>
      </w:r>
      <w:r w:rsidRPr="00862DDA">
        <w:rPr>
          <w:rFonts w:asciiTheme="minorHAnsi" w:hAnsiTheme="minorHAnsi" w:cstheme="minorHAnsi"/>
          <w:sz w:val="22"/>
          <w:szCs w:val="22"/>
          <w:lang w:val="de-DE"/>
        </w:rPr>
        <w:t>06-46291134</w:t>
      </w:r>
    </w:p>
    <w:p w14:paraId="1FB1648D" w14:textId="77777777" w:rsidR="00726B12" w:rsidRPr="00862DDA" w:rsidRDefault="00726B12" w:rsidP="00726B12">
      <w:pPr>
        <w:rPr>
          <w:rFonts w:asciiTheme="minorHAnsi" w:hAnsiTheme="minorHAnsi" w:cstheme="minorHAnsi"/>
          <w:sz w:val="22"/>
          <w:szCs w:val="22"/>
          <w:lang w:val="de-DE"/>
        </w:rPr>
      </w:pPr>
      <w:r w:rsidRPr="00862DDA">
        <w:rPr>
          <w:rFonts w:asciiTheme="minorHAnsi" w:hAnsiTheme="minorHAnsi" w:cstheme="minorHAnsi"/>
          <w:sz w:val="22"/>
          <w:szCs w:val="22"/>
          <w:lang w:val="de-DE"/>
        </w:rPr>
        <w:t xml:space="preserve">E-mail </w:t>
      </w:r>
      <w:r w:rsidR="003D1FCE" w:rsidRPr="00862DDA">
        <w:rPr>
          <w:rFonts w:asciiTheme="minorHAnsi" w:hAnsiTheme="minorHAnsi" w:cstheme="minorHAnsi"/>
          <w:sz w:val="22"/>
          <w:szCs w:val="22"/>
          <w:lang w:val="de-DE"/>
        </w:rPr>
        <w:tab/>
      </w:r>
      <w:r w:rsidR="003D1FCE" w:rsidRPr="00862DDA">
        <w:rPr>
          <w:rFonts w:asciiTheme="minorHAnsi" w:hAnsiTheme="minorHAnsi" w:cstheme="minorHAnsi"/>
          <w:sz w:val="22"/>
          <w:szCs w:val="22"/>
          <w:lang w:val="de-DE"/>
        </w:rPr>
        <w:tab/>
      </w:r>
      <w:r w:rsidR="003D1FCE" w:rsidRPr="00862DDA">
        <w:rPr>
          <w:rFonts w:asciiTheme="minorHAnsi" w:hAnsiTheme="minorHAnsi" w:cstheme="minorHAnsi"/>
          <w:sz w:val="22"/>
          <w:szCs w:val="22"/>
          <w:lang w:val="de-DE"/>
        </w:rPr>
        <w:tab/>
      </w:r>
      <w:r w:rsidR="003D1FCE" w:rsidRPr="00862DDA">
        <w:rPr>
          <w:rFonts w:asciiTheme="minorHAnsi" w:hAnsiTheme="minorHAnsi" w:cstheme="minorHAnsi"/>
          <w:sz w:val="22"/>
          <w:szCs w:val="22"/>
          <w:lang w:val="de-DE"/>
        </w:rPr>
        <w:tab/>
      </w:r>
      <w:hyperlink r:id="rId15" w:history="1">
        <w:r w:rsidRPr="00862DDA">
          <w:rPr>
            <w:rStyle w:val="Hyperlink"/>
            <w:rFonts w:asciiTheme="minorHAnsi" w:hAnsiTheme="minorHAnsi" w:cstheme="minorHAnsi"/>
            <w:sz w:val="22"/>
            <w:szCs w:val="22"/>
            <w:lang w:val="de-DE"/>
          </w:rPr>
          <w:t>marc.damen@han.nl</w:t>
        </w:r>
      </w:hyperlink>
    </w:p>
    <w:p w14:paraId="736B3968" w14:textId="77777777" w:rsidR="00726B12" w:rsidRPr="00862DDA" w:rsidRDefault="00726B12" w:rsidP="00726B12">
      <w:pPr>
        <w:rPr>
          <w:rFonts w:asciiTheme="minorHAnsi" w:hAnsiTheme="minorHAnsi" w:cstheme="minorHAnsi"/>
          <w:sz w:val="22"/>
          <w:szCs w:val="22"/>
          <w:lang w:val="de-DE"/>
        </w:rPr>
      </w:pPr>
    </w:p>
    <w:p w14:paraId="73862FDB" w14:textId="77777777" w:rsidR="00FE0ED6" w:rsidRPr="00862DDA" w:rsidRDefault="00FE0ED6" w:rsidP="003646A8">
      <w:pPr>
        <w:rPr>
          <w:rFonts w:asciiTheme="minorHAnsi" w:hAnsiTheme="minorHAnsi" w:cstheme="minorHAnsi"/>
          <w:b/>
          <w:color w:val="ED7D31" w:themeColor="accent2"/>
          <w:sz w:val="22"/>
          <w:szCs w:val="22"/>
          <w:lang w:val="de-DE"/>
        </w:rPr>
      </w:pPr>
    </w:p>
    <w:p w14:paraId="7DE6E61B" w14:textId="77777777" w:rsidR="00FE0ED6" w:rsidRPr="00862DDA" w:rsidRDefault="00FE0ED6" w:rsidP="003646A8">
      <w:pPr>
        <w:rPr>
          <w:rFonts w:asciiTheme="minorHAnsi" w:hAnsiTheme="minorHAnsi" w:cstheme="minorHAnsi"/>
          <w:b/>
          <w:color w:val="ED7D31" w:themeColor="accent2"/>
          <w:sz w:val="22"/>
          <w:szCs w:val="22"/>
          <w:lang w:val="de-DE"/>
        </w:rPr>
      </w:pPr>
    </w:p>
    <w:p w14:paraId="1E169C43" w14:textId="77777777" w:rsidR="00FE0ED6" w:rsidRPr="00862DDA" w:rsidRDefault="00FE0ED6" w:rsidP="003646A8">
      <w:pPr>
        <w:rPr>
          <w:rFonts w:asciiTheme="minorHAnsi" w:hAnsiTheme="minorHAnsi" w:cstheme="minorHAnsi"/>
          <w:b/>
          <w:color w:val="ED7D31" w:themeColor="accent2"/>
          <w:sz w:val="22"/>
          <w:szCs w:val="22"/>
          <w:lang w:val="de-DE"/>
        </w:rPr>
      </w:pPr>
    </w:p>
    <w:p w14:paraId="647572F4" w14:textId="77777777" w:rsidR="00FE0ED6" w:rsidRPr="00862DDA" w:rsidRDefault="00FE0ED6" w:rsidP="003646A8">
      <w:pPr>
        <w:rPr>
          <w:rFonts w:asciiTheme="minorHAnsi" w:hAnsiTheme="minorHAnsi" w:cstheme="minorHAnsi"/>
          <w:b/>
          <w:color w:val="ED7D31" w:themeColor="accent2"/>
          <w:sz w:val="22"/>
          <w:szCs w:val="22"/>
          <w:lang w:val="de-DE"/>
        </w:rPr>
      </w:pPr>
    </w:p>
    <w:p w14:paraId="08C7F8D3" w14:textId="77777777" w:rsidR="00FE0ED6" w:rsidRPr="00862DDA" w:rsidRDefault="00FE0ED6" w:rsidP="003646A8">
      <w:pPr>
        <w:rPr>
          <w:rFonts w:asciiTheme="minorHAnsi" w:hAnsiTheme="minorHAnsi" w:cstheme="minorHAnsi"/>
          <w:b/>
          <w:color w:val="ED7D31" w:themeColor="accent2"/>
          <w:sz w:val="22"/>
          <w:szCs w:val="22"/>
          <w:lang w:val="de-DE"/>
        </w:rPr>
      </w:pPr>
    </w:p>
    <w:p w14:paraId="7AA165A1" w14:textId="77777777" w:rsidR="00FE0ED6" w:rsidRPr="00862DDA" w:rsidRDefault="00FE0ED6" w:rsidP="003646A8">
      <w:pPr>
        <w:rPr>
          <w:rFonts w:asciiTheme="minorHAnsi" w:hAnsiTheme="minorHAnsi" w:cstheme="minorHAnsi"/>
          <w:b/>
          <w:color w:val="ED7D31" w:themeColor="accent2"/>
          <w:sz w:val="22"/>
          <w:szCs w:val="22"/>
          <w:lang w:val="de-DE"/>
        </w:rPr>
      </w:pPr>
    </w:p>
    <w:p w14:paraId="1CC4CD6C" w14:textId="77777777" w:rsidR="00FE0ED6" w:rsidRPr="00862DDA" w:rsidRDefault="00FE0ED6" w:rsidP="003646A8">
      <w:pPr>
        <w:rPr>
          <w:rFonts w:asciiTheme="minorHAnsi" w:hAnsiTheme="minorHAnsi" w:cstheme="minorHAnsi"/>
          <w:b/>
          <w:color w:val="ED7D31" w:themeColor="accent2"/>
          <w:sz w:val="22"/>
          <w:szCs w:val="22"/>
          <w:lang w:val="de-DE"/>
        </w:rPr>
      </w:pPr>
    </w:p>
    <w:p w14:paraId="45096C7E" w14:textId="77777777" w:rsidR="00FE0ED6" w:rsidRPr="00862DDA" w:rsidRDefault="00FE0ED6" w:rsidP="003646A8">
      <w:pPr>
        <w:rPr>
          <w:rFonts w:asciiTheme="minorHAnsi" w:hAnsiTheme="minorHAnsi" w:cstheme="minorHAnsi"/>
          <w:b/>
          <w:color w:val="ED7D31" w:themeColor="accent2"/>
          <w:sz w:val="22"/>
          <w:szCs w:val="22"/>
          <w:lang w:val="de-DE"/>
        </w:rPr>
      </w:pPr>
    </w:p>
    <w:p w14:paraId="159409D3" w14:textId="77777777" w:rsidR="00FE0ED6" w:rsidRPr="00862DDA" w:rsidRDefault="00FE0ED6" w:rsidP="003646A8">
      <w:pPr>
        <w:rPr>
          <w:rFonts w:asciiTheme="minorHAnsi" w:hAnsiTheme="minorHAnsi" w:cstheme="minorHAnsi"/>
          <w:b/>
          <w:color w:val="ED7D31" w:themeColor="accent2"/>
          <w:sz w:val="22"/>
          <w:szCs w:val="22"/>
          <w:lang w:val="de-DE"/>
        </w:rPr>
      </w:pPr>
    </w:p>
    <w:p w14:paraId="6B499447" w14:textId="77777777" w:rsidR="00FE0ED6" w:rsidRPr="00862DDA" w:rsidRDefault="00FE0ED6" w:rsidP="003646A8">
      <w:pPr>
        <w:rPr>
          <w:rFonts w:asciiTheme="minorHAnsi" w:hAnsiTheme="minorHAnsi" w:cstheme="minorHAnsi"/>
          <w:b/>
          <w:color w:val="ED7D31" w:themeColor="accent2"/>
          <w:sz w:val="22"/>
          <w:szCs w:val="22"/>
          <w:lang w:val="de-DE"/>
        </w:rPr>
      </w:pPr>
    </w:p>
    <w:p w14:paraId="00CA6394" w14:textId="77777777" w:rsidR="00FE0ED6" w:rsidRPr="00CA7E94" w:rsidRDefault="00CA7E94" w:rsidP="003646A8">
      <w:pPr>
        <w:rPr>
          <w:rFonts w:asciiTheme="minorHAnsi" w:hAnsiTheme="minorHAnsi" w:cstheme="minorHAnsi"/>
          <w:b/>
          <w:color w:val="FF0000"/>
          <w:sz w:val="22"/>
          <w:szCs w:val="22"/>
        </w:rPr>
      </w:pPr>
      <w:r w:rsidRPr="00CA7E94">
        <w:rPr>
          <w:rFonts w:asciiTheme="minorHAnsi" w:hAnsiTheme="minorHAnsi" w:cstheme="minorHAnsi"/>
          <w:b/>
          <w:color w:val="FF0000"/>
          <w:sz w:val="22"/>
          <w:szCs w:val="22"/>
        </w:rPr>
        <w:t>*Omdat het gaat om een herkansing zijn aangepaste stukken tekst geel gemarkeerd. Echter zijn in sommige hoofdstukken zo veel aanpassingen gedaan dat alleen de titels geel gemarkeerd zijn.</w:t>
      </w:r>
    </w:p>
    <w:p w14:paraId="6F5ADAF0" w14:textId="77777777" w:rsidR="00FE0ED6" w:rsidRDefault="00FE0ED6" w:rsidP="003646A8">
      <w:pPr>
        <w:rPr>
          <w:rFonts w:asciiTheme="minorHAnsi" w:hAnsiTheme="minorHAnsi" w:cstheme="minorHAnsi"/>
          <w:b/>
          <w:color w:val="ED7D31" w:themeColor="accent2"/>
          <w:sz w:val="22"/>
          <w:szCs w:val="22"/>
        </w:rPr>
      </w:pPr>
    </w:p>
    <w:p w14:paraId="0B8E0F8B" w14:textId="77777777" w:rsidR="00FE0ED6" w:rsidRDefault="00FE0ED6" w:rsidP="003646A8">
      <w:pPr>
        <w:rPr>
          <w:rFonts w:asciiTheme="minorHAnsi" w:hAnsiTheme="minorHAnsi" w:cstheme="minorHAnsi"/>
          <w:b/>
          <w:color w:val="ED7D31" w:themeColor="accent2"/>
          <w:sz w:val="22"/>
          <w:szCs w:val="22"/>
        </w:rPr>
      </w:pPr>
    </w:p>
    <w:p w14:paraId="63F70B28" w14:textId="77777777" w:rsidR="00FE0ED6" w:rsidRDefault="00FE0ED6" w:rsidP="003646A8">
      <w:pPr>
        <w:rPr>
          <w:rFonts w:asciiTheme="minorHAnsi" w:hAnsiTheme="minorHAnsi" w:cstheme="minorHAnsi"/>
          <w:b/>
          <w:color w:val="ED7D31" w:themeColor="accent2"/>
          <w:sz w:val="22"/>
          <w:szCs w:val="22"/>
        </w:rPr>
      </w:pPr>
    </w:p>
    <w:p w14:paraId="1773D833" w14:textId="77777777" w:rsidR="00114521" w:rsidRDefault="00114521" w:rsidP="00323607">
      <w:pPr>
        <w:outlineLvl w:val="0"/>
        <w:rPr>
          <w:rFonts w:asciiTheme="minorHAnsi" w:hAnsiTheme="minorHAnsi" w:cstheme="minorHAnsi"/>
          <w:b/>
          <w:color w:val="ED7D31" w:themeColor="accent2"/>
          <w:sz w:val="22"/>
          <w:szCs w:val="22"/>
        </w:rPr>
      </w:pPr>
    </w:p>
    <w:p w14:paraId="5239C7C3" w14:textId="77777777" w:rsidR="00B77CAA" w:rsidRDefault="00B77CAA" w:rsidP="00323607">
      <w:pPr>
        <w:outlineLvl w:val="0"/>
        <w:rPr>
          <w:rFonts w:asciiTheme="minorHAnsi" w:hAnsiTheme="minorHAnsi" w:cstheme="minorHAnsi"/>
          <w:b/>
          <w:color w:val="2F5496" w:themeColor="accent1" w:themeShade="BF"/>
          <w:sz w:val="22"/>
          <w:szCs w:val="22"/>
        </w:rPr>
      </w:pPr>
    </w:p>
    <w:p w14:paraId="0DB15644" w14:textId="77777777" w:rsidR="003D1FCE" w:rsidRPr="002451B4" w:rsidRDefault="003D1FCE" w:rsidP="00323607">
      <w:pPr>
        <w:outlineLvl w:val="0"/>
        <w:rPr>
          <w:rFonts w:asciiTheme="minorHAnsi" w:hAnsiTheme="minorHAnsi" w:cstheme="minorHAnsi"/>
          <w:b/>
          <w:color w:val="2F5496" w:themeColor="accent1" w:themeShade="BF"/>
          <w:sz w:val="22"/>
          <w:szCs w:val="22"/>
        </w:rPr>
      </w:pPr>
      <w:r w:rsidRPr="002451B4">
        <w:rPr>
          <w:rFonts w:asciiTheme="minorHAnsi" w:hAnsiTheme="minorHAnsi" w:cstheme="minorHAnsi"/>
          <w:b/>
          <w:color w:val="2F5496" w:themeColor="accent1" w:themeShade="BF"/>
          <w:sz w:val="22"/>
          <w:szCs w:val="22"/>
        </w:rPr>
        <w:t>Voorwoord</w:t>
      </w:r>
    </w:p>
    <w:p w14:paraId="67471AAF" w14:textId="77777777" w:rsidR="003D1FCE" w:rsidRPr="002451B4" w:rsidRDefault="003D1FCE" w:rsidP="003D1FCE">
      <w:pPr>
        <w:rPr>
          <w:rFonts w:asciiTheme="minorHAnsi" w:hAnsiTheme="minorHAnsi" w:cstheme="minorHAnsi"/>
          <w:color w:val="000000" w:themeColor="text1"/>
          <w:sz w:val="22"/>
          <w:szCs w:val="22"/>
        </w:rPr>
      </w:pPr>
    </w:p>
    <w:p w14:paraId="2DD79D51" w14:textId="77777777" w:rsidR="0016774A" w:rsidRPr="002451B4" w:rsidRDefault="0016774A" w:rsidP="0016774A">
      <w:pPr>
        <w:rPr>
          <w:rFonts w:asciiTheme="minorHAnsi" w:hAnsiTheme="minorHAnsi" w:cstheme="minorHAnsi"/>
          <w:color w:val="000000" w:themeColor="text1"/>
          <w:sz w:val="22"/>
          <w:szCs w:val="22"/>
        </w:rPr>
      </w:pPr>
      <w:r w:rsidRPr="002451B4">
        <w:rPr>
          <w:rFonts w:asciiTheme="minorHAnsi" w:hAnsiTheme="minorHAnsi" w:cstheme="minorHAnsi"/>
          <w:color w:val="000000" w:themeColor="text1"/>
          <w:sz w:val="22"/>
          <w:szCs w:val="22"/>
        </w:rPr>
        <w:t xml:space="preserve">Graag wil ik alle betrokkenen bedanken die mij tijdens het afstudeertraject hebben geholpen en ondersteund. </w:t>
      </w:r>
    </w:p>
    <w:p w14:paraId="43BAFBED" w14:textId="77777777" w:rsidR="0016774A" w:rsidRPr="002451B4" w:rsidRDefault="0016774A" w:rsidP="0016774A">
      <w:pPr>
        <w:rPr>
          <w:rFonts w:asciiTheme="minorHAnsi" w:hAnsiTheme="minorHAnsi" w:cstheme="minorHAnsi"/>
          <w:color w:val="000000" w:themeColor="text1"/>
          <w:sz w:val="22"/>
          <w:szCs w:val="22"/>
        </w:rPr>
      </w:pPr>
      <w:r w:rsidRPr="002451B4">
        <w:rPr>
          <w:rFonts w:asciiTheme="minorHAnsi" w:hAnsiTheme="minorHAnsi" w:cstheme="minorHAnsi"/>
          <w:color w:val="000000" w:themeColor="text1"/>
          <w:sz w:val="22"/>
          <w:szCs w:val="22"/>
        </w:rPr>
        <w:t xml:space="preserve"> </w:t>
      </w:r>
    </w:p>
    <w:p w14:paraId="775F8238" w14:textId="77777777" w:rsidR="0016774A" w:rsidRPr="002451B4" w:rsidRDefault="0016774A" w:rsidP="0016774A">
      <w:pPr>
        <w:rPr>
          <w:rFonts w:asciiTheme="minorHAnsi" w:hAnsiTheme="minorHAnsi" w:cstheme="minorHAnsi"/>
          <w:color w:val="000000" w:themeColor="text1"/>
          <w:sz w:val="22"/>
          <w:szCs w:val="22"/>
        </w:rPr>
      </w:pPr>
      <w:r w:rsidRPr="002451B4">
        <w:rPr>
          <w:rFonts w:asciiTheme="minorHAnsi" w:hAnsiTheme="minorHAnsi" w:cstheme="minorHAnsi"/>
          <w:color w:val="000000" w:themeColor="text1"/>
          <w:sz w:val="22"/>
          <w:szCs w:val="22"/>
        </w:rPr>
        <w:t>Allereerst wil ik mijn praktijkbegeleider, Marleen Grijn heel erg bedanken voor het meedenken</w:t>
      </w:r>
      <w:r w:rsidR="00511130">
        <w:rPr>
          <w:rFonts w:asciiTheme="minorHAnsi" w:hAnsiTheme="minorHAnsi" w:cstheme="minorHAnsi"/>
          <w:color w:val="000000" w:themeColor="text1"/>
          <w:sz w:val="22"/>
          <w:szCs w:val="22"/>
        </w:rPr>
        <w:t xml:space="preserve"> en</w:t>
      </w:r>
      <w:r w:rsidRPr="002451B4">
        <w:rPr>
          <w:rFonts w:asciiTheme="minorHAnsi" w:hAnsiTheme="minorHAnsi" w:cstheme="minorHAnsi"/>
          <w:color w:val="000000" w:themeColor="text1"/>
          <w:sz w:val="22"/>
          <w:szCs w:val="22"/>
        </w:rPr>
        <w:t xml:space="preserve"> de mogelijkheden tot onderzoek.</w:t>
      </w:r>
    </w:p>
    <w:p w14:paraId="2613975B" w14:textId="77777777" w:rsidR="0016774A" w:rsidRPr="002451B4" w:rsidRDefault="0016774A" w:rsidP="0016774A">
      <w:pPr>
        <w:rPr>
          <w:rFonts w:asciiTheme="minorHAnsi" w:hAnsiTheme="minorHAnsi" w:cstheme="minorHAnsi"/>
          <w:color w:val="000000" w:themeColor="text1"/>
          <w:sz w:val="22"/>
          <w:szCs w:val="22"/>
        </w:rPr>
      </w:pPr>
    </w:p>
    <w:p w14:paraId="58A23F05" w14:textId="77777777" w:rsidR="0016774A" w:rsidRDefault="0016774A" w:rsidP="0016774A">
      <w:pPr>
        <w:rPr>
          <w:rFonts w:asciiTheme="minorHAnsi" w:hAnsiTheme="minorHAnsi" w:cstheme="minorHAnsi"/>
          <w:color w:val="000000" w:themeColor="text1"/>
          <w:sz w:val="22"/>
          <w:szCs w:val="22"/>
        </w:rPr>
      </w:pPr>
      <w:r w:rsidRPr="002451B4">
        <w:rPr>
          <w:rFonts w:asciiTheme="minorHAnsi" w:hAnsiTheme="minorHAnsi" w:cstheme="minorHAnsi"/>
          <w:color w:val="000000" w:themeColor="text1"/>
          <w:sz w:val="22"/>
          <w:szCs w:val="22"/>
        </w:rPr>
        <w:t>Ook wil ik mijn begeleider vanuit de HAN, Marc Damen bedanken voor de fijne begeleiding en de kritische blik</w:t>
      </w:r>
      <w:r w:rsidR="00511130">
        <w:rPr>
          <w:rFonts w:asciiTheme="minorHAnsi" w:hAnsiTheme="minorHAnsi" w:cstheme="minorHAnsi"/>
          <w:color w:val="000000" w:themeColor="text1"/>
          <w:sz w:val="22"/>
          <w:szCs w:val="22"/>
        </w:rPr>
        <w:t>.</w:t>
      </w:r>
    </w:p>
    <w:p w14:paraId="63588F29" w14:textId="77777777" w:rsidR="00CA7E94" w:rsidRPr="002451B4" w:rsidRDefault="00CA7E94" w:rsidP="0016774A">
      <w:pPr>
        <w:rPr>
          <w:rFonts w:asciiTheme="minorHAnsi" w:hAnsiTheme="minorHAnsi" w:cstheme="minorHAnsi"/>
          <w:color w:val="000000" w:themeColor="text1"/>
          <w:sz w:val="22"/>
          <w:szCs w:val="22"/>
        </w:rPr>
      </w:pPr>
    </w:p>
    <w:p w14:paraId="57790AC2" w14:textId="77777777" w:rsidR="0016774A" w:rsidRPr="002451B4" w:rsidRDefault="0016774A" w:rsidP="0016774A">
      <w:pPr>
        <w:rPr>
          <w:rFonts w:asciiTheme="minorHAnsi" w:hAnsiTheme="minorHAnsi" w:cstheme="minorHAnsi"/>
          <w:color w:val="000000" w:themeColor="text1"/>
          <w:sz w:val="22"/>
          <w:szCs w:val="22"/>
        </w:rPr>
      </w:pPr>
    </w:p>
    <w:p w14:paraId="599E9FC6" w14:textId="77777777" w:rsidR="0016774A" w:rsidRPr="002451B4" w:rsidRDefault="0016774A" w:rsidP="0016774A">
      <w:pPr>
        <w:rPr>
          <w:rFonts w:asciiTheme="minorHAnsi" w:hAnsiTheme="minorHAnsi" w:cstheme="minorHAnsi"/>
          <w:color w:val="ED7D31" w:themeColor="accent2"/>
          <w:sz w:val="22"/>
          <w:szCs w:val="22"/>
        </w:rPr>
      </w:pPr>
      <w:r w:rsidRPr="002451B4">
        <w:rPr>
          <w:rFonts w:asciiTheme="minorHAnsi" w:hAnsiTheme="minorHAnsi" w:cstheme="minorHAnsi"/>
          <w:color w:val="ED7D31" w:themeColor="accent2"/>
          <w:sz w:val="22"/>
          <w:szCs w:val="22"/>
        </w:rPr>
        <w:t>Anne-Meike Vervoort 09-04-2018</w:t>
      </w:r>
    </w:p>
    <w:p w14:paraId="35644CF7" w14:textId="77777777" w:rsidR="00FE0ED6" w:rsidRPr="002451B4" w:rsidRDefault="00FE0ED6" w:rsidP="003646A8">
      <w:pPr>
        <w:rPr>
          <w:rFonts w:asciiTheme="minorHAnsi" w:hAnsiTheme="minorHAnsi" w:cstheme="minorHAnsi"/>
          <w:b/>
          <w:color w:val="000000" w:themeColor="text1"/>
          <w:sz w:val="22"/>
          <w:szCs w:val="22"/>
        </w:rPr>
      </w:pPr>
    </w:p>
    <w:p w14:paraId="63E977FE" w14:textId="77777777" w:rsidR="00FE0ED6" w:rsidRPr="002451B4" w:rsidRDefault="00FE0ED6" w:rsidP="003646A8">
      <w:pPr>
        <w:rPr>
          <w:rFonts w:asciiTheme="minorHAnsi" w:hAnsiTheme="minorHAnsi" w:cstheme="minorHAnsi"/>
          <w:b/>
          <w:color w:val="000000" w:themeColor="text1"/>
          <w:sz w:val="22"/>
          <w:szCs w:val="22"/>
        </w:rPr>
      </w:pPr>
    </w:p>
    <w:p w14:paraId="0EAD4A6E" w14:textId="77777777" w:rsidR="00FE0ED6" w:rsidRPr="002451B4" w:rsidRDefault="00FE0ED6" w:rsidP="003646A8">
      <w:pPr>
        <w:rPr>
          <w:rFonts w:asciiTheme="minorHAnsi" w:hAnsiTheme="minorHAnsi" w:cstheme="minorHAnsi"/>
          <w:b/>
          <w:color w:val="000000" w:themeColor="text1"/>
          <w:sz w:val="22"/>
          <w:szCs w:val="22"/>
        </w:rPr>
      </w:pPr>
    </w:p>
    <w:p w14:paraId="786C7A19" w14:textId="77777777" w:rsidR="00530EBB" w:rsidRPr="005E73B9" w:rsidRDefault="00530EBB" w:rsidP="00323607">
      <w:pPr>
        <w:outlineLvl w:val="0"/>
        <w:rPr>
          <w:rFonts w:asciiTheme="minorHAnsi" w:hAnsiTheme="minorHAnsi" w:cstheme="minorHAnsi"/>
          <w:b/>
          <w:color w:val="2F5496" w:themeColor="accent1" w:themeShade="BF"/>
          <w:sz w:val="22"/>
          <w:szCs w:val="22"/>
        </w:rPr>
      </w:pPr>
      <w:r w:rsidRPr="00FB4261">
        <w:rPr>
          <w:rFonts w:asciiTheme="minorHAnsi" w:hAnsiTheme="minorHAnsi" w:cstheme="minorHAnsi"/>
          <w:b/>
          <w:color w:val="2F5496" w:themeColor="accent1" w:themeShade="BF"/>
          <w:sz w:val="22"/>
          <w:szCs w:val="22"/>
          <w:highlight w:val="yellow"/>
        </w:rPr>
        <w:t>Samenvatting</w:t>
      </w:r>
      <w:r w:rsidRPr="005E73B9">
        <w:rPr>
          <w:rFonts w:asciiTheme="minorHAnsi" w:hAnsiTheme="minorHAnsi" w:cstheme="minorHAnsi"/>
          <w:b/>
          <w:color w:val="2F5496" w:themeColor="accent1" w:themeShade="BF"/>
          <w:sz w:val="22"/>
          <w:szCs w:val="22"/>
        </w:rPr>
        <w:t xml:space="preserve"> </w:t>
      </w:r>
    </w:p>
    <w:p w14:paraId="7494FB41" w14:textId="77777777" w:rsidR="00530EBB" w:rsidRPr="005E73B9" w:rsidRDefault="00530EBB" w:rsidP="00530EBB">
      <w:pPr>
        <w:rPr>
          <w:rFonts w:asciiTheme="minorHAnsi" w:hAnsiTheme="minorHAnsi" w:cstheme="minorHAnsi"/>
          <w:b/>
          <w:sz w:val="22"/>
          <w:szCs w:val="22"/>
        </w:rPr>
      </w:pPr>
    </w:p>
    <w:p w14:paraId="1277D54B" w14:textId="77777777" w:rsidR="00DE0F40" w:rsidRPr="00D900F9" w:rsidRDefault="00DE0F40" w:rsidP="00323607">
      <w:pPr>
        <w:outlineLvl w:val="0"/>
        <w:rPr>
          <w:rFonts w:asciiTheme="minorHAnsi" w:hAnsiTheme="minorHAnsi" w:cstheme="minorHAnsi"/>
          <w:b/>
          <w:color w:val="ED7D31" w:themeColor="accent2"/>
          <w:sz w:val="22"/>
          <w:szCs w:val="22"/>
        </w:rPr>
      </w:pPr>
      <w:r w:rsidRPr="00D900F9">
        <w:rPr>
          <w:rFonts w:asciiTheme="minorHAnsi" w:hAnsiTheme="minorHAnsi" w:cstheme="minorHAnsi"/>
          <w:b/>
          <w:color w:val="ED7D31" w:themeColor="accent2"/>
          <w:sz w:val="22"/>
          <w:szCs w:val="22"/>
        </w:rPr>
        <w:t xml:space="preserve">Inleiding </w:t>
      </w:r>
    </w:p>
    <w:p w14:paraId="1A3E4849" w14:textId="77777777" w:rsidR="00C730AD" w:rsidRPr="00D900F9" w:rsidRDefault="00DE0F40" w:rsidP="00DE0F40">
      <w:pPr>
        <w:rPr>
          <w:rFonts w:asciiTheme="minorHAnsi" w:hAnsiTheme="minorHAnsi" w:cstheme="minorHAnsi"/>
          <w:sz w:val="22"/>
          <w:szCs w:val="22"/>
        </w:rPr>
      </w:pPr>
      <w:r w:rsidRPr="00D900F9">
        <w:rPr>
          <w:rFonts w:asciiTheme="minorHAnsi" w:hAnsiTheme="minorHAnsi" w:cstheme="minorHAnsi"/>
          <w:sz w:val="22"/>
          <w:szCs w:val="22"/>
        </w:rPr>
        <w:t xml:space="preserve">Wanneer werknemers de werksfeer als prettig ervaren zullen ze met plezier naar het werk gaan en zich op hun gemak voelen in de organisatie. </w:t>
      </w:r>
      <w:r w:rsidR="00C730AD" w:rsidRPr="00D900F9">
        <w:rPr>
          <w:rFonts w:asciiTheme="minorHAnsi" w:hAnsiTheme="minorHAnsi" w:cstheme="minorHAnsi"/>
          <w:sz w:val="22"/>
          <w:szCs w:val="22"/>
        </w:rPr>
        <w:t>De werknemers zijn gemotiveerd om doelen na te streven en voelen zich betrokken bij het bedrijf waardoor optimale kwaliteit geleverd wordt.</w:t>
      </w:r>
    </w:p>
    <w:p w14:paraId="6267C82C" w14:textId="77777777" w:rsidR="00DE0F40" w:rsidRPr="00D900F9" w:rsidRDefault="00DE0F40" w:rsidP="00DE0F40">
      <w:pPr>
        <w:rPr>
          <w:rFonts w:asciiTheme="minorHAnsi" w:hAnsiTheme="minorHAnsi" w:cstheme="minorHAnsi"/>
          <w:sz w:val="22"/>
          <w:szCs w:val="22"/>
        </w:rPr>
      </w:pPr>
      <w:r w:rsidRPr="00D900F9">
        <w:rPr>
          <w:rFonts w:asciiTheme="minorHAnsi" w:hAnsiTheme="minorHAnsi" w:cstheme="minorHAnsi"/>
          <w:sz w:val="22"/>
          <w:szCs w:val="22"/>
          <w:highlight w:val="yellow"/>
        </w:rPr>
        <w:t xml:space="preserve">Wanneer de werksfeer slecht </w:t>
      </w:r>
      <w:r w:rsidR="00C730AD" w:rsidRPr="00D900F9">
        <w:rPr>
          <w:rFonts w:asciiTheme="minorHAnsi" w:hAnsiTheme="minorHAnsi" w:cstheme="minorHAnsi"/>
          <w:sz w:val="22"/>
          <w:szCs w:val="22"/>
          <w:highlight w:val="yellow"/>
        </w:rPr>
        <w:t xml:space="preserve">is </w:t>
      </w:r>
      <w:r w:rsidRPr="00D900F9">
        <w:rPr>
          <w:rFonts w:asciiTheme="minorHAnsi" w:hAnsiTheme="minorHAnsi" w:cstheme="minorHAnsi"/>
          <w:sz w:val="22"/>
          <w:szCs w:val="22"/>
          <w:highlight w:val="yellow"/>
        </w:rPr>
        <w:t>leidt dit tot conflicten, psychologische problemen en ziekte(verzuim). Het bedrijf kan dan niet succesvol zijn.</w:t>
      </w:r>
    </w:p>
    <w:p w14:paraId="42772DE8" w14:textId="77777777" w:rsidR="00DE0F40" w:rsidRPr="00D900F9" w:rsidRDefault="00DE0F40" w:rsidP="00DE0F40">
      <w:pPr>
        <w:rPr>
          <w:rFonts w:asciiTheme="minorHAnsi" w:hAnsiTheme="minorHAnsi" w:cstheme="minorHAnsi"/>
          <w:sz w:val="22"/>
          <w:szCs w:val="22"/>
        </w:rPr>
      </w:pPr>
    </w:p>
    <w:p w14:paraId="7128E2AA" w14:textId="77777777" w:rsidR="00DE0F40" w:rsidRPr="00D900F9" w:rsidRDefault="00DE0F40" w:rsidP="00323607">
      <w:pPr>
        <w:outlineLvl w:val="0"/>
        <w:rPr>
          <w:rFonts w:asciiTheme="minorHAnsi" w:hAnsiTheme="minorHAnsi" w:cstheme="minorHAnsi"/>
          <w:sz w:val="22"/>
          <w:szCs w:val="22"/>
        </w:rPr>
      </w:pPr>
      <w:r w:rsidRPr="00D900F9">
        <w:rPr>
          <w:rFonts w:asciiTheme="minorHAnsi" w:hAnsiTheme="minorHAnsi" w:cstheme="minorHAnsi"/>
          <w:b/>
          <w:color w:val="ED7D31" w:themeColor="accent2"/>
          <w:sz w:val="22"/>
          <w:szCs w:val="22"/>
        </w:rPr>
        <w:t>Probleemstelling en onderzoeksvraag</w:t>
      </w:r>
    </w:p>
    <w:p w14:paraId="488C753D" w14:textId="77777777" w:rsidR="003C5301" w:rsidRPr="00D900F9" w:rsidRDefault="00C730AD" w:rsidP="003C5301">
      <w:pPr>
        <w:rPr>
          <w:rFonts w:asciiTheme="minorHAnsi" w:hAnsiTheme="minorHAnsi" w:cstheme="minorHAnsi"/>
          <w:color w:val="000000" w:themeColor="text1"/>
          <w:sz w:val="22"/>
          <w:szCs w:val="22"/>
        </w:rPr>
      </w:pPr>
      <w:r w:rsidRPr="00D900F9">
        <w:rPr>
          <w:rFonts w:asciiTheme="minorHAnsi" w:hAnsiTheme="minorHAnsi" w:cstheme="minorHAnsi"/>
          <w:sz w:val="22"/>
          <w:szCs w:val="22"/>
          <w:highlight w:val="yellow"/>
        </w:rPr>
        <w:t>Er wordt onvrede ervaren onder de werknemers.</w:t>
      </w:r>
      <w:r w:rsidR="003C5301" w:rsidRPr="00D900F9">
        <w:rPr>
          <w:rFonts w:asciiTheme="minorHAnsi" w:hAnsiTheme="minorHAnsi" w:cstheme="minorHAnsi"/>
          <w:sz w:val="22"/>
          <w:szCs w:val="22"/>
          <w:highlight w:val="yellow"/>
        </w:rPr>
        <w:t xml:space="preserve"> Het </w:t>
      </w:r>
      <w:r w:rsidRPr="00D900F9">
        <w:rPr>
          <w:rFonts w:asciiTheme="minorHAnsi" w:hAnsiTheme="minorHAnsi" w:cstheme="minorHAnsi"/>
          <w:color w:val="000000" w:themeColor="text1"/>
          <w:sz w:val="22"/>
          <w:szCs w:val="22"/>
          <w:highlight w:val="yellow"/>
        </w:rPr>
        <w:t xml:space="preserve">vermoeden </w:t>
      </w:r>
      <w:r w:rsidR="003C5301" w:rsidRPr="00D900F9">
        <w:rPr>
          <w:rFonts w:asciiTheme="minorHAnsi" w:hAnsiTheme="minorHAnsi" w:cstheme="minorHAnsi"/>
          <w:color w:val="000000" w:themeColor="text1"/>
          <w:sz w:val="22"/>
          <w:szCs w:val="22"/>
          <w:highlight w:val="yellow"/>
        </w:rPr>
        <w:t xml:space="preserve">bestaat </w:t>
      </w:r>
      <w:r w:rsidRPr="00D900F9">
        <w:rPr>
          <w:rFonts w:asciiTheme="minorHAnsi" w:hAnsiTheme="minorHAnsi" w:cstheme="minorHAnsi"/>
          <w:color w:val="000000" w:themeColor="text1"/>
          <w:sz w:val="22"/>
          <w:szCs w:val="22"/>
          <w:highlight w:val="yellow"/>
        </w:rPr>
        <w:t xml:space="preserve">dat de onvrede niet alleen taakgericht is, maar ook gaat over houding en gedrag van collega’s. </w:t>
      </w:r>
      <w:r w:rsidR="003C5301" w:rsidRPr="00D900F9">
        <w:rPr>
          <w:rFonts w:asciiTheme="minorHAnsi" w:hAnsiTheme="minorHAnsi" w:cstheme="minorHAnsi"/>
          <w:color w:val="000000" w:themeColor="text1"/>
          <w:sz w:val="22"/>
          <w:szCs w:val="22"/>
          <w:highlight w:val="yellow"/>
        </w:rPr>
        <w:t>De onvrede</w:t>
      </w:r>
      <w:r w:rsidRPr="00D900F9">
        <w:rPr>
          <w:rFonts w:asciiTheme="minorHAnsi" w:hAnsiTheme="minorHAnsi" w:cstheme="minorHAnsi"/>
          <w:color w:val="000000" w:themeColor="text1"/>
          <w:sz w:val="22"/>
          <w:szCs w:val="22"/>
          <w:highlight w:val="yellow"/>
        </w:rPr>
        <w:t xml:space="preserve"> heeft geleid tot </w:t>
      </w:r>
      <w:r w:rsidR="003C5301" w:rsidRPr="00D900F9">
        <w:rPr>
          <w:rFonts w:asciiTheme="minorHAnsi" w:hAnsiTheme="minorHAnsi" w:cstheme="minorHAnsi"/>
          <w:color w:val="000000" w:themeColor="text1"/>
          <w:sz w:val="22"/>
          <w:szCs w:val="22"/>
          <w:highlight w:val="yellow"/>
        </w:rPr>
        <w:t xml:space="preserve">roddelen en </w:t>
      </w:r>
      <w:r w:rsidRPr="00D900F9">
        <w:rPr>
          <w:rFonts w:asciiTheme="minorHAnsi" w:hAnsiTheme="minorHAnsi" w:cstheme="minorHAnsi"/>
          <w:color w:val="000000" w:themeColor="text1"/>
          <w:sz w:val="22"/>
          <w:szCs w:val="22"/>
          <w:highlight w:val="yellow"/>
        </w:rPr>
        <w:t>irritaties en kleine maar vaker terugkomende conflicten</w:t>
      </w:r>
      <w:r w:rsidR="003C5301" w:rsidRPr="00D900F9">
        <w:rPr>
          <w:rFonts w:asciiTheme="minorHAnsi" w:hAnsiTheme="minorHAnsi" w:cstheme="minorHAnsi"/>
          <w:color w:val="000000" w:themeColor="text1"/>
          <w:sz w:val="22"/>
          <w:szCs w:val="22"/>
          <w:highlight w:val="yellow"/>
        </w:rPr>
        <w:t xml:space="preserve"> tussen werknemers waardoor de werksfeer negatief beïnvloed wordt. Ook is sprake van bovenmatig ziekteverzuim, wat voor de leidinggevende alsook collega’s problemen oplevert. De problemen en onvrede die zorgen voor een negatieve werksfeer hebben effect op alle werknemers. Hieruit blijkt de noodzaak voor zowel leidinggevende als werknemers om de werksfeer te verbeteren.</w:t>
      </w:r>
      <w:r w:rsidR="003C5301" w:rsidRPr="00D900F9">
        <w:rPr>
          <w:rFonts w:asciiTheme="minorHAnsi" w:hAnsiTheme="minorHAnsi" w:cstheme="minorHAnsi"/>
          <w:color w:val="000000" w:themeColor="text1"/>
          <w:sz w:val="22"/>
          <w:szCs w:val="22"/>
        </w:rPr>
        <w:t xml:space="preserve"> </w:t>
      </w:r>
    </w:p>
    <w:p w14:paraId="4F7A8B23" w14:textId="77777777" w:rsidR="00DE0F40" w:rsidRPr="00D900F9" w:rsidRDefault="00DE0F40" w:rsidP="00DE0F40">
      <w:pPr>
        <w:rPr>
          <w:rFonts w:asciiTheme="minorHAnsi" w:hAnsiTheme="minorHAnsi" w:cstheme="minorHAnsi"/>
          <w:color w:val="000000" w:themeColor="text1"/>
          <w:sz w:val="22"/>
          <w:szCs w:val="22"/>
        </w:rPr>
      </w:pPr>
    </w:p>
    <w:p w14:paraId="2B389FB9" w14:textId="77777777" w:rsidR="00EA5425" w:rsidRPr="00D900F9" w:rsidRDefault="00DE0F40" w:rsidP="00EA5425">
      <w:pPr>
        <w:outlineLvl w:val="0"/>
        <w:rPr>
          <w:rFonts w:asciiTheme="minorHAnsi" w:hAnsiTheme="minorHAnsi" w:cstheme="minorHAnsi"/>
          <w:b/>
          <w:color w:val="ED7D31" w:themeColor="accent2"/>
          <w:sz w:val="22"/>
          <w:szCs w:val="22"/>
        </w:rPr>
      </w:pPr>
      <w:r w:rsidRPr="00D900F9">
        <w:rPr>
          <w:rFonts w:asciiTheme="minorHAnsi" w:hAnsiTheme="minorHAnsi" w:cstheme="minorHAnsi"/>
          <w:b/>
          <w:color w:val="ED7D31" w:themeColor="accent2"/>
          <w:sz w:val="22"/>
          <w:szCs w:val="22"/>
        </w:rPr>
        <w:t>Conclusie</w:t>
      </w:r>
    </w:p>
    <w:p w14:paraId="3654462A" w14:textId="77777777" w:rsidR="003C5301" w:rsidRPr="00D900F9" w:rsidRDefault="00511130" w:rsidP="003C5301">
      <w:pPr>
        <w:rPr>
          <w:rFonts w:asciiTheme="minorHAnsi" w:hAnsiTheme="minorHAnsi" w:cstheme="minorHAnsi"/>
          <w:sz w:val="22"/>
          <w:szCs w:val="22"/>
          <w:highlight w:val="yellow"/>
        </w:rPr>
      </w:pPr>
      <w:r w:rsidRPr="00D900F9">
        <w:rPr>
          <w:rFonts w:asciiTheme="minorHAnsi" w:hAnsiTheme="minorHAnsi" w:cstheme="minorHAnsi"/>
          <w:sz w:val="22"/>
          <w:szCs w:val="22"/>
          <w:highlight w:val="yellow"/>
        </w:rPr>
        <w:t xml:space="preserve">Geconcludeerd wordt </w:t>
      </w:r>
      <w:r w:rsidR="00EA5425" w:rsidRPr="00D900F9">
        <w:rPr>
          <w:rFonts w:asciiTheme="minorHAnsi" w:hAnsiTheme="minorHAnsi" w:cstheme="minorHAnsi"/>
          <w:sz w:val="22"/>
          <w:szCs w:val="22"/>
          <w:highlight w:val="yellow"/>
        </w:rPr>
        <w:t>dat zowel het geven als het ontvangen van feedback een punt van onvrede oplevert. Aan de ene kant heerst onvrede omdat feedback niet opgepakt wordt, aan de andere kant wordt gegeven feedback als respectloos beschouwd waardoor werknemers in de verdediging schieten. Miscommunicatie lijkt hiervan de grootste oorzaak</w:t>
      </w:r>
      <w:r w:rsidR="00D900F9" w:rsidRPr="00D900F9">
        <w:rPr>
          <w:rFonts w:asciiTheme="minorHAnsi" w:hAnsiTheme="minorHAnsi" w:cstheme="minorHAnsi"/>
          <w:sz w:val="22"/>
          <w:szCs w:val="22"/>
          <w:highlight w:val="yellow"/>
        </w:rPr>
        <w:t xml:space="preserve"> en teamleiders spelen hierin een grote rol. </w:t>
      </w:r>
      <w:r w:rsidR="00EA5425" w:rsidRPr="00D900F9">
        <w:rPr>
          <w:rFonts w:asciiTheme="minorHAnsi" w:hAnsiTheme="minorHAnsi" w:cstheme="minorHAnsi"/>
          <w:color w:val="000000" w:themeColor="text1"/>
          <w:sz w:val="22"/>
          <w:szCs w:val="22"/>
          <w:highlight w:val="yellow"/>
        </w:rPr>
        <w:t>Om de werksfeer te verbeteren is het volgende belangrijk:</w:t>
      </w:r>
    </w:p>
    <w:p w14:paraId="5A147772" w14:textId="77777777" w:rsidR="003C5301" w:rsidRPr="00D900F9" w:rsidRDefault="003C5301" w:rsidP="003C5301">
      <w:pPr>
        <w:rPr>
          <w:rFonts w:asciiTheme="minorHAnsi" w:hAnsiTheme="minorHAnsi"/>
          <w:color w:val="000000" w:themeColor="text1"/>
          <w:sz w:val="22"/>
          <w:szCs w:val="22"/>
          <w:highlight w:val="yellow"/>
        </w:rPr>
      </w:pPr>
      <w:r w:rsidRPr="00D900F9">
        <w:rPr>
          <w:rFonts w:asciiTheme="minorHAnsi" w:hAnsiTheme="minorHAnsi"/>
          <w:color w:val="000000" w:themeColor="text1"/>
          <w:sz w:val="22"/>
          <w:szCs w:val="22"/>
          <w:highlight w:val="yellow"/>
        </w:rPr>
        <w:t>- Duidelijke communicatie over en handhaving van regels</w:t>
      </w:r>
    </w:p>
    <w:p w14:paraId="5E374779" w14:textId="77777777" w:rsidR="003C5301" w:rsidRPr="00D900F9" w:rsidRDefault="003C5301" w:rsidP="003C5301">
      <w:pPr>
        <w:rPr>
          <w:rFonts w:asciiTheme="minorHAnsi" w:hAnsiTheme="minorHAnsi"/>
          <w:color w:val="000000" w:themeColor="text1"/>
          <w:sz w:val="22"/>
          <w:szCs w:val="22"/>
          <w:highlight w:val="yellow"/>
        </w:rPr>
      </w:pPr>
      <w:r w:rsidRPr="00D900F9">
        <w:rPr>
          <w:rFonts w:asciiTheme="minorHAnsi" w:hAnsiTheme="minorHAnsi"/>
          <w:color w:val="000000" w:themeColor="text1"/>
          <w:sz w:val="22"/>
          <w:szCs w:val="22"/>
          <w:highlight w:val="yellow"/>
        </w:rPr>
        <w:t>- Het met respect geven en ontvangen van feedback</w:t>
      </w:r>
    </w:p>
    <w:p w14:paraId="09BDDEDA" w14:textId="77777777" w:rsidR="003C5301" w:rsidRPr="00D900F9" w:rsidRDefault="003C5301" w:rsidP="003C5301">
      <w:pPr>
        <w:rPr>
          <w:rFonts w:asciiTheme="minorHAnsi" w:hAnsiTheme="minorHAnsi"/>
          <w:color w:val="000000" w:themeColor="text1"/>
          <w:sz w:val="22"/>
          <w:szCs w:val="22"/>
          <w:highlight w:val="yellow"/>
        </w:rPr>
      </w:pPr>
      <w:r w:rsidRPr="00D900F9">
        <w:rPr>
          <w:rFonts w:asciiTheme="minorHAnsi" w:hAnsiTheme="minorHAnsi"/>
          <w:color w:val="000000" w:themeColor="text1"/>
          <w:sz w:val="22"/>
          <w:szCs w:val="22"/>
          <w:highlight w:val="yellow"/>
        </w:rPr>
        <w:t>- Elkaar niet ondermijnen en durven aan te spreken op gedrag</w:t>
      </w:r>
    </w:p>
    <w:p w14:paraId="541B0844" w14:textId="77777777" w:rsidR="00EA5425" w:rsidRPr="00D900F9" w:rsidRDefault="00EA5425" w:rsidP="00EA5425">
      <w:pPr>
        <w:rPr>
          <w:rFonts w:asciiTheme="minorHAnsi" w:hAnsiTheme="minorHAnsi" w:cstheme="minorHAnsi"/>
          <w:sz w:val="22"/>
          <w:szCs w:val="22"/>
        </w:rPr>
      </w:pPr>
      <w:r w:rsidRPr="00D900F9">
        <w:rPr>
          <w:rFonts w:asciiTheme="minorHAnsi" w:hAnsiTheme="minorHAnsi" w:cstheme="minorHAnsi"/>
          <w:color w:val="000000" w:themeColor="text1"/>
          <w:sz w:val="22"/>
          <w:szCs w:val="22"/>
          <w:highlight w:val="yellow"/>
        </w:rPr>
        <w:t xml:space="preserve">Om dit te verbeteren wordt een training </w:t>
      </w:r>
      <w:r w:rsidR="00D900F9" w:rsidRPr="00D900F9">
        <w:rPr>
          <w:rFonts w:asciiTheme="minorHAnsi" w:hAnsiTheme="minorHAnsi" w:cstheme="minorHAnsi"/>
          <w:color w:val="000000" w:themeColor="text1"/>
          <w:sz w:val="22"/>
          <w:szCs w:val="22"/>
          <w:highlight w:val="yellow"/>
        </w:rPr>
        <w:t xml:space="preserve">over het geven en ontvangen van </w:t>
      </w:r>
      <w:r w:rsidR="00BF7652" w:rsidRPr="00D900F9">
        <w:rPr>
          <w:rFonts w:asciiTheme="minorHAnsi" w:hAnsiTheme="minorHAnsi" w:cstheme="minorHAnsi"/>
          <w:color w:val="000000" w:themeColor="text1"/>
          <w:sz w:val="22"/>
          <w:szCs w:val="22"/>
          <w:highlight w:val="yellow"/>
        </w:rPr>
        <w:t xml:space="preserve">feedback aanbevolen. </w:t>
      </w:r>
      <w:r w:rsidR="00D900F9" w:rsidRPr="00D900F9">
        <w:rPr>
          <w:rFonts w:asciiTheme="minorHAnsi" w:hAnsiTheme="minorHAnsi" w:cstheme="minorHAnsi"/>
          <w:color w:val="000000" w:themeColor="text1"/>
          <w:sz w:val="22"/>
          <w:szCs w:val="22"/>
          <w:highlight w:val="yellow"/>
        </w:rPr>
        <w:t>Ter interventie is een werkboek met informatie, oefeningen en tips ontwikkeld die tijdens de training stap voor stap doorlopen kan worden.</w:t>
      </w:r>
      <w:r w:rsidR="00D900F9" w:rsidRPr="00D900F9">
        <w:rPr>
          <w:rFonts w:asciiTheme="minorHAnsi" w:hAnsiTheme="minorHAnsi" w:cstheme="minorHAnsi"/>
          <w:color w:val="000000" w:themeColor="text1"/>
          <w:sz w:val="22"/>
          <w:szCs w:val="22"/>
        </w:rPr>
        <w:t xml:space="preserve"> </w:t>
      </w:r>
    </w:p>
    <w:p w14:paraId="2C1905F3" w14:textId="77777777" w:rsidR="00EA5425" w:rsidRDefault="00EA5425" w:rsidP="003C5301">
      <w:pPr>
        <w:rPr>
          <w:rFonts w:asciiTheme="minorHAnsi" w:hAnsiTheme="minorHAnsi"/>
          <w:color w:val="000000" w:themeColor="text1"/>
          <w:sz w:val="22"/>
          <w:szCs w:val="22"/>
          <w:highlight w:val="yellow"/>
        </w:rPr>
      </w:pPr>
    </w:p>
    <w:p w14:paraId="57060EAC"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1E6DBCB2"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72ECB4D4"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7DE223BF"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6782449B"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0B8ECFA5"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00C09E8C"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788F1DC6"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2576289F"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41012C29"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6507F6E9"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7D983690"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53721E0F"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5BF80714" w14:textId="77777777" w:rsidR="00365680" w:rsidRPr="005E73B9" w:rsidRDefault="00365680" w:rsidP="003646A8">
      <w:pPr>
        <w:rPr>
          <w:rFonts w:asciiTheme="minorHAnsi" w:hAnsiTheme="minorHAnsi" w:cstheme="minorHAnsi"/>
          <w:b/>
          <w:color w:val="000000" w:themeColor="text1"/>
          <w:sz w:val="22"/>
          <w:szCs w:val="22"/>
          <w:shd w:val="clear" w:color="auto" w:fill="FFFFFF"/>
        </w:rPr>
      </w:pPr>
    </w:p>
    <w:p w14:paraId="55347E1B" w14:textId="77777777" w:rsidR="00365680" w:rsidRPr="005E73B9" w:rsidRDefault="00365680" w:rsidP="003646A8">
      <w:pPr>
        <w:rPr>
          <w:rFonts w:asciiTheme="minorHAnsi" w:hAnsiTheme="minorHAnsi" w:cstheme="minorHAnsi"/>
          <w:b/>
          <w:color w:val="000000" w:themeColor="text1"/>
          <w:sz w:val="22"/>
          <w:szCs w:val="22"/>
          <w:shd w:val="clear" w:color="auto" w:fill="FFFFFF"/>
        </w:rPr>
      </w:pPr>
    </w:p>
    <w:p w14:paraId="59D6A49A" w14:textId="77777777" w:rsidR="00365680" w:rsidRPr="005E73B9" w:rsidRDefault="00365680" w:rsidP="003646A8">
      <w:pPr>
        <w:rPr>
          <w:rFonts w:asciiTheme="minorHAnsi" w:hAnsiTheme="minorHAnsi" w:cstheme="minorHAnsi"/>
          <w:b/>
          <w:color w:val="000000" w:themeColor="text1"/>
          <w:sz w:val="22"/>
          <w:szCs w:val="22"/>
          <w:shd w:val="clear" w:color="auto" w:fill="FFFFFF"/>
        </w:rPr>
      </w:pPr>
    </w:p>
    <w:p w14:paraId="1A759D23" w14:textId="77777777" w:rsidR="00365680" w:rsidRPr="005E73B9" w:rsidRDefault="00365680" w:rsidP="003646A8">
      <w:pPr>
        <w:rPr>
          <w:rFonts w:asciiTheme="minorHAnsi" w:hAnsiTheme="minorHAnsi" w:cstheme="minorHAnsi"/>
          <w:b/>
          <w:color w:val="000000" w:themeColor="text1"/>
          <w:sz w:val="22"/>
          <w:szCs w:val="22"/>
          <w:shd w:val="clear" w:color="auto" w:fill="FFFFFF"/>
        </w:rPr>
      </w:pPr>
    </w:p>
    <w:p w14:paraId="2D19FE7D" w14:textId="77777777" w:rsidR="00365680" w:rsidRPr="005E73B9" w:rsidRDefault="00365680" w:rsidP="003646A8">
      <w:pPr>
        <w:rPr>
          <w:rFonts w:asciiTheme="minorHAnsi" w:hAnsiTheme="minorHAnsi" w:cstheme="minorHAnsi"/>
          <w:b/>
          <w:color w:val="000000" w:themeColor="text1"/>
          <w:sz w:val="22"/>
          <w:szCs w:val="22"/>
          <w:shd w:val="clear" w:color="auto" w:fill="FFFFFF"/>
        </w:rPr>
      </w:pPr>
    </w:p>
    <w:p w14:paraId="5944D2C8"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40572689" w14:textId="77777777" w:rsidR="00FE0ED6" w:rsidRPr="005E73B9" w:rsidRDefault="00FE0ED6" w:rsidP="003646A8">
      <w:pPr>
        <w:rPr>
          <w:rFonts w:asciiTheme="minorHAnsi" w:hAnsiTheme="minorHAnsi" w:cstheme="minorHAnsi"/>
          <w:b/>
          <w:color w:val="000000" w:themeColor="text1"/>
          <w:sz w:val="22"/>
          <w:szCs w:val="22"/>
          <w:shd w:val="clear" w:color="auto" w:fill="FFFFFF"/>
        </w:rPr>
      </w:pPr>
    </w:p>
    <w:p w14:paraId="6A6E347A" w14:textId="77777777" w:rsidR="00D900F9" w:rsidRDefault="00D900F9" w:rsidP="00323607">
      <w:pPr>
        <w:outlineLvl w:val="0"/>
        <w:rPr>
          <w:rFonts w:asciiTheme="minorHAnsi" w:hAnsiTheme="minorHAnsi" w:cstheme="minorHAnsi"/>
          <w:b/>
          <w:color w:val="000000" w:themeColor="text1"/>
          <w:sz w:val="22"/>
          <w:szCs w:val="22"/>
          <w:shd w:val="clear" w:color="auto" w:fill="FFFFFF"/>
        </w:rPr>
      </w:pPr>
    </w:p>
    <w:p w14:paraId="20E01CF1" w14:textId="77777777" w:rsidR="00FE0ED6" w:rsidRPr="005E73B9" w:rsidRDefault="00FE0ED6" w:rsidP="00323607">
      <w:pPr>
        <w:outlineLvl w:val="0"/>
        <w:rPr>
          <w:rFonts w:asciiTheme="minorHAnsi" w:hAnsiTheme="minorHAnsi" w:cstheme="minorHAnsi"/>
          <w:b/>
          <w:color w:val="2F5496" w:themeColor="accent1" w:themeShade="BF"/>
          <w:sz w:val="22"/>
          <w:szCs w:val="22"/>
          <w:shd w:val="clear" w:color="auto" w:fill="FFFFFF"/>
        </w:rPr>
      </w:pPr>
      <w:r w:rsidRPr="008963DF">
        <w:rPr>
          <w:rFonts w:asciiTheme="minorHAnsi" w:hAnsiTheme="minorHAnsi" w:cstheme="minorHAnsi"/>
          <w:b/>
          <w:color w:val="2F5496" w:themeColor="accent1" w:themeShade="BF"/>
          <w:sz w:val="22"/>
          <w:szCs w:val="22"/>
          <w:highlight w:val="yellow"/>
          <w:shd w:val="clear" w:color="auto" w:fill="FFFFFF"/>
        </w:rPr>
        <w:t>Inhoudsopgave</w:t>
      </w:r>
    </w:p>
    <w:p w14:paraId="50C2FD40" w14:textId="77777777" w:rsidR="003D1FCE" w:rsidRPr="005E73B9" w:rsidRDefault="003D1FCE" w:rsidP="003646A8">
      <w:pPr>
        <w:rPr>
          <w:rFonts w:asciiTheme="minorHAnsi" w:hAnsiTheme="minorHAnsi" w:cstheme="minorHAnsi"/>
          <w:b/>
          <w:color w:val="000000" w:themeColor="text1"/>
          <w:sz w:val="22"/>
          <w:szCs w:val="22"/>
          <w:shd w:val="clear" w:color="auto" w:fill="FFFFFF"/>
        </w:rPr>
      </w:pPr>
    </w:p>
    <w:p w14:paraId="637A66D3" w14:textId="77777777" w:rsidR="003D1FCE" w:rsidRPr="005E73B9" w:rsidRDefault="003D1FCE"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Titelpagina</w:t>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7B71B9" w:rsidRPr="005E73B9">
        <w:rPr>
          <w:rFonts w:asciiTheme="minorHAnsi" w:hAnsiTheme="minorHAnsi" w:cstheme="minorHAnsi"/>
          <w:color w:val="000000" w:themeColor="text1"/>
          <w:sz w:val="22"/>
          <w:szCs w:val="22"/>
          <w:shd w:val="clear" w:color="auto" w:fill="FFFFFF"/>
        </w:rPr>
        <w:t>Blz.  1</w:t>
      </w:r>
    </w:p>
    <w:p w14:paraId="69C7A00A" w14:textId="77777777" w:rsidR="003D1FCE" w:rsidRPr="005E73B9" w:rsidRDefault="003D1FCE"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Informatiepagina</w:t>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t>Blz.</w:t>
      </w:r>
      <w:r w:rsidR="007B71B9" w:rsidRPr="005E73B9">
        <w:rPr>
          <w:rFonts w:asciiTheme="minorHAnsi" w:hAnsiTheme="minorHAnsi" w:cstheme="minorHAnsi"/>
          <w:color w:val="000000" w:themeColor="text1"/>
          <w:sz w:val="22"/>
          <w:szCs w:val="22"/>
          <w:shd w:val="clear" w:color="auto" w:fill="FFFFFF"/>
        </w:rPr>
        <w:t xml:space="preserve">  2</w:t>
      </w:r>
    </w:p>
    <w:p w14:paraId="2A539559" w14:textId="77777777" w:rsidR="003D1FCE" w:rsidRPr="005E73B9" w:rsidRDefault="003D1FCE"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Voorwoord</w:t>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t>Blz.</w:t>
      </w:r>
      <w:r w:rsidR="007B71B9" w:rsidRPr="005E73B9">
        <w:rPr>
          <w:rFonts w:asciiTheme="minorHAnsi" w:hAnsiTheme="minorHAnsi" w:cstheme="minorHAnsi"/>
          <w:color w:val="000000" w:themeColor="text1"/>
          <w:sz w:val="22"/>
          <w:szCs w:val="22"/>
          <w:shd w:val="clear" w:color="auto" w:fill="FFFFFF"/>
        </w:rPr>
        <w:t xml:space="preserve">  3</w:t>
      </w:r>
    </w:p>
    <w:p w14:paraId="63953885" w14:textId="77777777" w:rsidR="003D1FCE" w:rsidRPr="005E73B9" w:rsidRDefault="003D1FCE"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Samenvatting</w:t>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t>Blz.</w:t>
      </w:r>
      <w:r w:rsidR="007B71B9" w:rsidRPr="005E73B9">
        <w:rPr>
          <w:rFonts w:asciiTheme="minorHAnsi" w:hAnsiTheme="minorHAnsi" w:cstheme="minorHAnsi"/>
          <w:color w:val="000000" w:themeColor="text1"/>
          <w:sz w:val="22"/>
          <w:szCs w:val="22"/>
          <w:shd w:val="clear" w:color="auto" w:fill="FFFFFF"/>
        </w:rPr>
        <w:t xml:space="preserve">  4</w:t>
      </w:r>
    </w:p>
    <w:p w14:paraId="6EA62134" w14:textId="77777777" w:rsidR="003D1FCE" w:rsidRPr="005E73B9" w:rsidRDefault="003D1FCE"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Inhoudsopgave</w:t>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t>Blz.</w:t>
      </w:r>
      <w:r w:rsidR="007B71B9" w:rsidRPr="005E73B9">
        <w:rPr>
          <w:rFonts w:asciiTheme="minorHAnsi" w:hAnsiTheme="minorHAnsi" w:cstheme="minorHAnsi"/>
          <w:color w:val="000000" w:themeColor="text1"/>
          <w:sz w:val="22"/>
          <w:szCs w:val="22"/>
          <w:shd w:val="clear" w:color="auto" w:fill="FFFFFF"/>
        </w:rPr>
        <w:t xml:space="preserve">  5</w:t>
      </w:r>
    </w:p>
    <w:p w14:paraId="7654AE64" w14:textId="77777777" w:rsidR="003D1FCE" w:rsidRPr="005E73B9" w:rsidRDefault="002D13EB"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1. </w:t>
      </w:r>
      <w:r w:rsidR="003D1FCE" w:rsidRPr="005E73B9">
        <w:rPr>
          <w:rFonts w:asciiTheme="minorHAnsi" w:hAnsiTheme="minorHAnsi" w:cstheme="minorHAnsi"/>
          <w:color w:val="000000" w:themeColor="text1"/>
          <w:sz w:val="22"/>
          <w:szCs w:val="22"/>
          <w:shd w:val="clear" w:color="auto" w:fill="FFFFFF"/>
        </w:rPr>
        <w:t>Inleiding</w:t>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t>Blz.</w:t>
      </w:r>
      <w:r w:rsidR="007B71B9" w:rsidRPr="005E73B9">
        <w:rPr>
          <w:rFonts w:asciiTheme="minorHAnsi" w:hAnsiTheme="minorHAnsi" w:cstheme="minorHAnsi"/>
          <w:color w:val="000000" w:themeColor="text1"/>
          <w:sz w:val="22"/>
          <w:szCs w:val="22"/>
          <w:shd w:val="clear" w:color="auto" w:fill="FFFFFF"/>
        </w:rPr>
        <w:t xml:space="preserve">  6</w:t>
      </w:r>
    </w:p>
    <w:p w14:paraId="29B31EC0" w14:textId="77777777" w:rsidR="00304DA6" w:rsidRPr="005E73B9" w:rsidRDefault="00CA4B7F" w:rsidP="00CA4B7F">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    </w:t>
      </w:r>
      <w:r w:rsidR="002D13EB" w:rsidRPr="005E73B9">
        <w:rPr>
          <w:rFonts w:asciiTheme="minorHAnsi" w:hAnsiTheme="minorHAnsi" w:cstheme="minorHAnsi"/>
          <w:color w:val="000000" w:themeColor="text1"/>
          <w:sz w:val="22"/>
          <w:szCs w:val="22"/>
          <w:shd w:val="clear" w:color="auto" w:fill="FFFFFF"/>
        </w:rPr>
        <w:t xml:space="preserve">1.1. </w:t>
      </w:r>
      <w:r w:rsidR="00304DA6" w:rsidRPr="005E73B9">
        <w:rPr>
          <w:rFonts w:asciiTheme="minorHAnsi" w:hAnsiTheme="minorHAnsi" w:cstheme="minorHAnsi"/>
          <w:color w:val="000000" w:themeColor="text1"/>
          <w:sz w:val="22"/>
          <w:szCs w:val="22"/>
          <w:shd w:val="clear" w:color="auto" w:fill="FFFFFF"/>
        </w:rPr>
        <w:t>Praktijkprobleem</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6</w:t>
      </w:r>
    </w:p>
    <w:p w14:paraId="57AF7F4B" w14:textId="77777777" w:rsidR="008D2FA0"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    </w:t>
      </w:r>
      <w:r w:rsidR="002D13EB" w:rsidRPr="005E73B9">
        <w:rPr>
          <w:rFonts w:asciiTheme="minorHAnsi" w:hAnsiTheme="minorHAnsi" w:cstheme="minorHAnsi"/>
          <w:color w:val="000000" w:themeColor="text1"/>
          <w:sz w:val="22"/>
          <w:szCs w:val="22"/>
          <w:shd w:val="clear" w:color="auto" w:fill="FFFFFF"/>
        </w:rPr>
        <w:t>1.</w:t>
      </w:r>
      <w:r w:rsidR="008D2FA0" w:rsidRPr="005E73B9">
        <w:rPr>
          <w:rFonts w:asciiTheme="minorHAnsi" w:hAnsiTheme="minorHAnsi" w:cstheme="minorHAnsi"/>
          <w:color w:val="000000" w:themeColor="text1"/>
          <w:sz w:val="22"/>
          <w:szCs w:val="22"/>
          <w:shd w:val="clear" w:color="auto" w:fill="FFFFFF"/>
        </w:rPr>
        <w:t>2.</w:t>
      </w:r>
      <w:r w:rsidR="008D2FA0">
        <w:rPr>
          <w:rFonts w:asciiTheme="minorHAnsi" w:hAnsiTheme="minorHAnsi" w:cstheme="minorHAnsi"/>
          <w:color w:val="000000" w:themeColor="text1"/>
          <w:sz w:val="22"/>
          <w:szCs w:val="22"/>
          <w:shd w:val="clear" w:color="auto" w:fill="FFFFFF"/>
        </w:rPr>
        <w:t xml:space="preserve"> Werksfeer en factoren</w:t>
      </w:r>
      <w:r w:rsidR="008D2FA0">
        <w:rPr>
          <w:rFonts w:asciiTheme="minorHAnsi" w:hAnsiTheme="minorHAnsi" w:cstheme="minorHAnsi"/>
          <w:color w:val="000000" w:themeColor="text1"/>
          <w:sz w:val="22"/>
          <w:szCs w:val="22"/>
          <w:shd w:val="clear" w:color="auto" w:fill="FFFFFF"/>
        </w:rPr>
        <w:tab/>
      </w:r>
      <w:r w:rsidR="008D2FA0">
        <w:rPr>
          <w:rFonts w:asciiTheme="minorHAnsi" w:hAnsiTheme="minorHAnsi" w:cstheme="minorHAnsi"/>
          <w:color w:val="000000" w:themeColor="text1"/>
          <w:sz w:val="22"/>
          <w:szCs w:val="22"/>
          <w:shd w:val="clear" w:color="auto" w:fill="FFFFFF"/>
        </w:rPr>
        <w:tab/>
      </w:r>
      <w:r w:rsidR="008D2FA0">
        <w:rPr>
          <w:rFonts w:asciiTheme="minorHAnsi" w:hAnsiTheme="minorHAnsi" w:cstheme="minorHAnsi"/>
          <w:color w:val="000000" w:themeColor="text1"/>
          <w:sz w:val="22"/>
          <w:szCs w:val="22"/>
          <w:shd w:val="clear" w:color="auto" w:fill="FFFFFF"/>
        </w:rPr>
        <w:tab/>
      </w:r>
      <w:r w:rsidR="008D2FA0">
        <w:rPr>
          <w:rFonts w:asciiTheme="minorHAnsi" w:hAnsiTheme="minorHAnsi" w:cstheme="minorHAnsi"/>
          <w:color w:val="000000" w:themeColor="text1"/>
          <w:sz w:val="22"/>
          <w:szCs w:val="22"/>
          <w:shd w:val="clear" w:color="auto" w:fill="FFFFFF"/>
        </w:rPr>
        <w:tab/>
      </w:r>
      <w:r w:rsidR="008D2FA0">
        <w:rPr>
          <w:rFonts w:asciiTheme="minorHAnsi" w:hAnsiTheme="minorHAnsi" w:cstheme="minorHAnsi"/>
          <w:color w:val="000000" w:themeColor="text1"/>
          <w:sz w:val="22"/>
          <w:szCs w:val="22"/>
          <w:shd w:val="clear" w:color="auto" w:fill="FFFFFF"/>
        </w:rPr>
        <w:tab/>
      </w:r>
      <w:r w:rsidR="008D2FA0">
        <w:rPr>
          <w:rFonts w:asciiTheme="minorHAnsi" w:hAnsiTheme="minorHAnsi" w:cstheme="minorHAnsi"/>
          <w:color w:val="000000" w:themeColor="text1"/>
          <w:sz w:val="22"/>
          <w:szCs w:val="22"/>
          <w:shd w:val="clear" w:color="auto" w:fill="FFFFFF"/>
        </w:rPr>
        <w:tab/>
        <w:t>Blz.  7</w:t>
      </w:r>
    </w:p>
    <w:p w14:paraId="02B34E65" w14:textId="77777777" w:rsidR="00304DA6" w:rsidRPr="005E73B9" w:rsidRDefault="008D2FA0" w:rsidP="008D2FA0">
      <w:pPr>
        <w:rPr>
          <w:rFonts w:asciiTheme="minorHAnsi" w:hAnsiTheme="minorHAnsi" w:cstheme="minorHAnsi"/>
          <w:color w:val="000000" w:themeColor="text1"/>
          <w:sz w:val="22"/>
          <w:szCs w:val="22"/>
          <w:shd w:val="clear" w:color="auto" w:fill="FFFFFF"/>
        </w:rPr>
      </w:pPr>
      <w:r>
        <w:rPr>
          <w:rFonts w:asciiTheme="minorHAnsi" w:hAnsiTheme="minorHAnsi" w:cstheme="minorHAnsi"/>
          <w:color w:val="000000" w:themeColor="text1"/>
          <w:sz w:val="22"/>
          <w:szCs w:val="22"/>
          <w:shd w:val="clear" w:color="auto" w:fill="FFFFFF"/>
        </w:rPr>
        <w:t xml:space="preserve">    1.3. </w:t>
      </w:r>
      <w:r w:rsidR="00304DA6" w:rsidRPr="005E73B9">
        <w:rPr>
          <w:rFonts w:asciiTheme="minorHAnsi" w:hAnsiTheme="minorHAnsi" w:cstheme="minorHAnsi"/>
          <w:color w:val="000000" w:themeColor="text1"/>
          <w:sz w:val="22"/>
          <w:szCs w:val="22"/>
          <w:shd w:val="clear" w:color="auto" w:fill="FFFFFF"/>
        </w:rPr>
        <w:t>Onderzoeksdoel</w:t>
      </w:r>
      <w:r w:rsidR="00304DA6"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r>
      <w:r w:rsidR="00CA4B7F" w:rsidRPr="005E73B9">
        <w:rPr>
          <w:rFonts w:asciiTheme="minorHAnsi" w:hAnsiTheme="minorHAnsi" w:cstheme="minorHAnsi"/>
          <w:color w:val="000000" w:themeColor="text1"/>
          <w:sz w:val="22"/>
          <w:szCs w:val="22"/>
          <w:shd w:val="clear" w:color="auto" w:fill="FFFFFF"/>
        </w:rPr>
        <w:tab/>
        <w:t>Blz.</w:t>
      </w:r>
      <w:r>
        <w:rPr>
          <w:rFonts w:asciiTheme="minorHAnsi" w:hAnsiTheme="minorHAnsi" w:cstheme="minorHAnsi"/>
          <w:color w:val="000000" w:themeColor="text1"/>
          <w:sz w:val="22"/>
          <w:szCs w:val="22"/>
          <w:shd w:val="clear" w:color="auto" w:fill="FFFFFF"/>
        </w:rPr>
        <w:t xml:space="preserve">  9</w:t>
      </w:r>
    </w:p>
    <w:p w14:paraId="33D32C9E" w14:textId="77777777" w:rsidR="00304DA6"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    </w:t>
      </w:r>
      <w:r w:rsidR="002D13EB" w:rsidRPr="005E73B9">
        <w:rPr>
          <w:rFonts w:asciiTheme="minorHAnsi" w:hAnsiTheme="minorHAnsi" w:cstheme="minorHAnsi"/>
          <w:color w:val="000000" w:themeColor="text1"/>
          <w:sz w:val="22"/>
          <w:szCs w:val="22"/>
          <w:shd w:val="clear" w:color="auto" w:fill="FFFFFF"/>
        </w:rPr>
        <w:t xml:space="preserve">1.3. </w:t>
      </w:r>
      <w:r w:rsidR="00304DA6" w:rsidRPr="005E73B9">
        <w:rPr>
          <w:rFonts w:asciiTheme="minorHAnsi" w:hAnsiTheme="minorHAnsi" w:cstheme="minorHAnsi"/>
          <w:color w:val="000000" w:themeColor="text1"/>
          <w:sz w:val="22"/>
          <w:szCs w:val="22"/>
          <w:shd w:val="clear" w:color="auto" w:fill="FFFFFF"/>
        </w:rPr>
        <w:t>Hoofd- en deelvragen</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9</w:t>
      </w:r>
    </w:p>
    <w:p w14:paraId="47637E85" w14:textId="77777777" w:rsidR="00304DA6"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    </w:t>
      </w:r>
      <w:r w:rsidR="002D13EB" w:rsidRPr="005E73B9">
        <w:rPr>
          <w:rFonts w:asciiTheme="minorHAnsi" w:hAnsiTheme="minorHAnsi" w:cstheme="minorHAnsi"/>
          <w:color w:val="000000" w:themeColor="text1"/>
          <w:sz w:val="22"/>
          <w:szCs w:val="22"/>
          <w:shd w:val="clear" w:color="auto" w:fill="FFFFFF"/>
        </w:rPr>
        <w:t xml:space="preserve">1.4. </w:t>
      </w:r>
      <w:r w:rsidR="00304DA6" w:rsidRPr="005E73B9">
        <w:rPr>
          <w:rFonts w:asciiTheme="minorHAnsi" w:hAnsiTheme="minorHAnsi" w:cstheme="minorHAnsi"/>
          <w:color w:val="000000" w:themeColor="text1"/>
          <w:sz w:val="22"/>
          <w:szCs w:val="22"/>
          <w:shd w:val="clear" w:color="auto" w:fill="FFFFFF"/>
        </w:rPr>
        <w:t>Vooruitblik onderzoek</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9</w:t>
      </w:r>
    </w:p>
    <w:p w14:paraId="4EF98BFB" w14:textId="77777777" w:rsidR="003D1FCE"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2. </w:t>
      </w:r>
      <w:r w:rsidR="003D1FCE" w:rsidRPr="005E73B9">
        <w:rPr>
          <w:rFonts w:asciiTheme="minorHAnsi" w:hAnsiTheme="minorHAnsi" w:cstheme="minorHAnsi"/>
          <w:color w:val="000000" w:themeColor="text1"/>
          <w:sz w:val="22"/>
          <w:szCs w:val="22"/>
          <w:shd w:val="clear" w:color="auto" w:fill="FFFFFF"/>
        </w:rPr>
        <w:t>Methoden van onderzoek</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10</w:t>
      </w:r>
    </w:p>
    <w:p w14:paraId="567C09F4" w14:textId="77777777" w:rsidR="00304DA6"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    2.1. </w:t>
      </w:r>
      <w:r w:rsidR="00304DA6" w:rsidRPr="005E73B9">
        <w:rPr>
          <w:rFonts w:asciiTheme="minorHAnsi" w:hAnsiTheme="minorHAnsi" w:cstheme="minorHAnsi"/>
          <w:color w:val="000000" w:themeColor="text1"/>
          <w:sz w:val="22"/>
          <w:szCs w:val="22"/>
          <w:shd w:val="clear" w:color="auto" w:fill="FFFFFF"/>
        </w:rPr>
        <w:t xml:space="preserve">Onderzoeksdesign </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10</w:t>
      </w:r>
    </w:p>
    <w:p w14:paraId="6F96B373" w14:textId="77777777" w:rsidR="00304DA6"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    2.2. </w:t>
      </w:r>
      <w:r w:rsidR="00304DA6" w:rsidRPr="005E73B9">
        <w:rPr>
          <w:rFonts w:asciiTheme="minorHAnsi" w:hAnsiTheme="minorHAnsi" w:cstheme="minorHAnsi"/>
          <w:color w:val="000000" w:themeColor="text1"/>
          <w:sz w:val="22"/>
          <w:szCs w:val="22"/>
          <w:shd w:val="clear" w:color="auto" w:fill="FFFFFF"/>
        </w:rPr>
        <w:t>Onderzoekspopulatie</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10</w:t>
      </w:r>
    </w:p>
    <w:p w14:paraId="036F2C81" w14:textId="77777777" w:rsidR="00304DA6"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    2.3. </w:t>
      </w:r>
      <w:r w:rsidR="00304DA6" w:rsidRPr="005E73B9">
        <w:rPr>
          <w:rFonts w:asciiTheme="minorHAnsi" w:hAnsiTheme="minorHAnsi" w:cstheme="minorHAnsi"/>
          <w:color w:val="000000" w:themeColor="text1"/>
          <w:sz w:val="22"/>
          <w:szCs w:val="22"/>
          <w:shd w:val="clear" w:color="auto" w:fill="FFFFFF"/>
        </w:rPr>
        <w:t>Meetinstrumenten</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11</w:t>
      </w:r>
    </w:p>
    <w:p w14:paraId="5B0B0FBA" w14:textId="77777777" w:rsidR="00304DA6"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            2.3.</w:t>
      </w:r>
      <w:r w:rsidR="00304DA6" w:rsidRPr="005E73B9">
        <w:rPr>
          <w:rFonts w:asciiTheme="minorHAnsi" w:hAnsiTheme="minorHAnsi" w:cstheme="minorHAnsi"/>
          <w:color w:val="000000" w:themeColor="text1"/>
          <w:sz w:val="22"/>
          <w:szCs w:val="22"/>
          <w:shd w:val="clear" w:color="auto" w:fill="FFFFFF"/>
        </w:rPr>
        <w:t>1. Instrument 1</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12</w:t>
      </w:r>
    </w:p>
    <w:p w14:paraId="52673B9E" w14:textId="77777777" w:rsidR="00304DA6"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            2.3.</w:t>
      </w:r>
      <w:r w:rsidR="00304DA6" w:rsidRPr="005E73B9">
        <w:rPr>
          <w:rFonts w:asciiTheme="minorHAnsi" w:hAnsiTheme="minorHAnsi" w:cstheme="minorHAnsi"/>
          <w:color w:val="000000" w:themeColor="text1"/>
          <w:sz w:val="22"/>
          <w:szCs w:val="22"/>
          <w:shd w:val="clear" w:color="auto" w:fill="FFFFFF"/>
        </w:rPr>
        <w:t>2. Instrument 2</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13</w:t>
      </w:r>
    </w:p>
    <w:p w14:paraId="5D670F90" w14:textId="77777777" w:rsid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    2.4. </w:t>
      </w:r>
      <w:r w:rsidR="00304DA6" w:rsidRPr="005E73B9">
        <w:rPr>
          <w:rFonts w:asciiTheme="minorHAnsi" w:hAnsiTheme="minorHAnsi" w:cstheme="minorHAnsi"/>
          <w:color w:val="000000" w:themeColor="text1"/>
          <w:sz w:val="22"/>
          <w:szCs w:val="22"/>
          <w:shd w:val="clear" w:color="auto" w:fill="FFFFFF"/>
        </w:rPr>
        <w:t>Bijzonderheden tijdens afname</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13</w:t>
      </w:r>
      <w:r w:rsidR="005E73B9">
        <w:rPr>
          <w:rFonts w:asciiTheme="minorHAnsi" w:hAnsiTheme="minorHAnsi" w:cstheme="minorHAnsi"/>
          <w:color w:val="000000" w:themeColor="text1"/>
          <w:sz w:val="22"/>
          <w:szCs w:val="22"/>
          <w:shd w:val="clear" w:color="auto" w:fill="FFFFFF"/>
        </w:rPr>
        <w:tab/>
      </w:r>
    </w:p>
    <w:p w14:paraId="55CCE81E" w14:textId="77777777" w:rsidR="00304DA6"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    2.5. </w:t>
      </w:r>
      <w:r w:rsidR="00304DA6" w:rsidRPr="005E73B9">
        <w:rPr>
          <w:rFonts w:asciiTheme="minorHAnsi" w:hAnsiTheme="minorHAnsi" w:cstheme="minorHAnsi"/>
          <w:color w:val="000000" w:themeColor="text1"/>
          <w:sz w:val="22"/>
          <w:szCs w:val="22"/>
          <w:shd w:val="clear" w:color="auto" w:fill="FFFFFF"/>
        </w:rPr>
        <w:t>Procedure data-analyse</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14</w:t>
      </w:r>
    </w:p>
    <w:p w14:paraId="30F1BAD0" w14:textId="77777777" w:rsidR="003D1FCE"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3. </w:t>
      </w:r>
      <w:r w:rsidR="003D1FCE" w:rsidRPr="005E73B9">
        <w:rPr>
          <w:rFonts w:asciiTheme="minorHAnsi" w:hAnsiTheme="minorHAnsi" w:cstheme="minorHAnsi"/>
          <w:color w:val="000000" w:themeColor="text1"/>
          <w:sz w:val="22"/>
          <w:szCs w:val="22"/>
          <w:shd w:val="clear" w:color="auto" w:fill="FFFFFF"/>
        </w:rPr>
        <w:t>Resultaten</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15</w:t>
      </w:r>
    </w:p>
    <w:p w14:paraId="44989754" w14:textId="77777777" w:rsidR="003D1FCE"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4. </w:t>
      </w:r>
      <w:r w:rsidR="003D1FCE" w:rsidRPr="005E73B9">
        <w:rPr>
          <w:rFonts w:asciiTheme="minorHAnsi" w:hAnsiTheme="minorHAnsi" w:cstheme="minorHAnsi"/>
          <w:color w:val="000000" w:themeColor="text1"/>
          <w:sz w:val="22"/>
          <w:szCs w:val="22"/>
          <w:shd w:val="clear" w:color="auto" w:fill="FFFFFF"/>
        </w:rPr>
        <w:t>Conclusie</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20</w:t>
      </w:r>
    </w:p>
    <w:p w14:paraId="2CF23C38" w14:textId="77777777" w:rsidR="003D1FCE"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5. </w:t>
      </w:r>
      <w:r w:rsidR="003D1FCE" w:rsidRPr="005E73B9">
        <w:rPr>
          <w:rFonts w:asciiTheme="minorHAnsi" w:hAnsiTheme="minorHAnsi" w:cstheme="minorHAnsi"/>
          <w:color w:val="000000" w:themeColor="text1"/>
          <w:sz w:val="22"/>
          <w:szCs w:val="22"/>
          <w:shd w:val="clear" w:color="auto" w:fill="FFFFFF"/>
        </w:rPr>
        <w:t>Aanbevelingen</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21</w:t>
      </w:r>
    </w:p>
    <w:p w14:paraId="63FD0DDA" w14:textId="77777777" w:rsidR="003D1FCE"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6. </w:t>
      </w:r>
      <w:r w:rsidR="003D1FCE" w:rsidRPr="005E73B9">
        <w:rPr>
          <w:rFonts w:asciiTheme="minorHAnsi" w:hAnsiTheme="minorHAnsi" w:cstheme="minorHAnsi"/>
          <w:color w:val="000000" w:themeColor="text1"/>
          <w:sz w:val="22"/>
          <w:szCs w:val="22"/>
          <w:shd w:val="clear" w:color="auto" w:fill="FFFFFF"/>
        </w:rPr>
        <w:t>Discussie</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22</w:t>
      </w:r>
    </w:p>
    <w:p w14:paraId="7E095868" w14:textId="77777777" w:rsidR="003D1FCE"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7. </w:t>
      </w:r>
      <w:r w:rsidR="003D1FCE" w:rsidRPr="005E73B9">
        <w:rPr>
          <w:rFonts w:asciiTheme="minorHAnsi" w:hAnsiTheme="minorHAnsi" w:cstheme="minorHAnsi"/>
          <w:color w:val="000000" w:themeColor="text1"/>
          <w:sz w:val="22"/>
          <w:szCs w:val="22"/>
          <w:shd w:val="clear" w:color="auto" w:fill="FFFFFF"/>
        </w:rPr>
        <w:t>Literatuurlijst</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8D2FA0">
        <w:rPr>
          <w:rFonts w:asciiTheme="minorHAnsi" w:hAnsiTheme="minorHAnsi" w:cstheme="minorHAnsi"/>
          <w:color w:val="000000" w:themeColor="text1"/>
          <w:sz w:val="22"/>
          <w:szCs w:val="22"/>
          <w:shd w:val="clear" w:color="auto" w:fill="FFFFFF"/>
        </w:rPr>
        <w:t xml:space="preserve"> 23</w:t>
      </w:r>
    </w:p>
    <w:p w14:paraId="4791836B" w14:textId="77777777" w:rsidR="003D1FCE"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8. </w:t>
      </w:r>
      <w:r w:rsidR="003D1FCE" w:rsidRPr="005E73B9">
        <w:rPr>
          <w:rFonts w:asciiTheme="minorHAnsi" w:hAnsiTheme="minorHAnsi" w:cstheme="minorHAnsi"/>
          <w:color w:val="000000" w:themeColor="text1"/>
          <w:sz w:val="22"/>
          <w:szCs w:val="22"/>
          <w:shd w:val="clear" w:color="auto" w:fill="FFFFFF"/>
        </w:rPr>
        <w:t>Bijlagen</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B77CAA">
        <w:rPr>
          <w:rFonts w:asciiTheme="minorHAnsi" w:hAnsiTheme="minorHAnsi" w:cstheme="minorHAnsi"/>
          <w:color w:val="000000" w:themeColor="text1"/>
          <w:sz w:val="22"/>
          <w:szCs w:val="22"/>
          <w:shd w:val="clear" w:color="auto" w:fill="FFFFFF"/>
        </w:rPr>
        <w:t xml:space="preserve"> 27</w:t>
      </w:r>
    </w:p>
    <w:p w14:paraId="346B809B" w14:textId="77777777" w:rsidR="003D1FCE"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    8.</w:t>
      </w:r>
      <w:r w:rsidR="002D13EB" w:rsidRPr="005E73B9">
        <w:rPr>
          <w:rFonts w:asciiTheme="minorHAnsi" w:hAnsiTheme="minorHAnsi" w:cstheme="minorHAnsi"/>
          <w:color w:val="000000" w:themeColor="text1"/>
          <w:sz w:val="22"/>
          <w:szCs w:val="22"/>
          <w:shd w:val="clear" w:color="auto" w:fill="FFFFFF"/>
        </w:rPr>
        <w:t xml:space="preserve">1. </w:t>
      </w:r>
      <w:r w:rsidR="003D1FCE" w:rsidRPr="005E73B9">
        <w:rPr>
          <w:rFonts w:asciiTheme="minorHAnsi" w:hAnsiTheme="minorHAnsi" w:cstheme="minorHAnsi"/>
          <w:color w:val="000000" w:themeColor="text1"/>
          <w:sz w:val="22"/>
          <w:szCs w:val="22"/>
          <w:shd w:val="clear" w:color="auto" w:fill="FFFFFF"/>
        </w:rPr>
        <w:t>Begrippenlijst</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B77CAA">
        <w:rPr>
          <w:rFonts w:asciiTheme="minorHAnsi" w:hAnsiTheme="minorHAnsi" w:cstheme="minorHAnsi"/>
          <w:color w:val="000000" w:themeColor="text1"/>
          <w:sz w:val="22"/>
          <w:szCs w:val="22"/>
          <w:shd w:val="clear" w:color="auto" w:fill="FFFFFF"/>
        </w:rPr>
        <w:t xml:space="preserve"> 27</w:t>
      </w:r>
    </w:p>
    <w:p w14:paraId="1B3180E5" w14:textId="77777777" w:rsidR="003D1FCE" w:rsidRPr="005E73B9" w:rsidRDefault="00CA4B7F" w:rsidP="003646A8">
      <w:pPr>
        <w:rPr>
          <w:rFonts w:asciiTheme="minorHAnsi" w:hAnsiTheme="minorHAnsi" w:cstheme="minorHAnsi"/>
          <w:color w:val="000000" w:themeColor="text1"/>
          <w:sz w:val="22"/>
          <w:szCs w:val="22"/>
          <w:shd w:val="clear" w:color="auto" w:fill="FFFFFF"/>
        </w:rPr>
      </w:pPr>
      <w:r w:rsidRPr="005E73B9">
        <w:rPr>
          <w:rFonts w:asciiTheme="minorHAnsi" w:hAnsiTheme="minorHAnsi" w:cstheme="minorHAnsi"/>
          <w:color w:val="000000" w:themeColor="text1"/>
          <w:sz w:val="22"/>
          <w:szCs w:val="22"/>
          <w:shd w:val="clear" w:color="auto" w:fill="FFFFFF"/>
        </w:rPr>
        <w:t xml:space="preserve">    8.</w:t>
      </w:r>
      <w:r w:rsidR="002D13EB" w:rsidRPr="005E73B9">
        <w:rPr>
          <w:rFonts w:asciiTheme="minorHAnsi" w:hAnsiTheme="minorHAnsi" w:cstheme="minorHAnsi"/>
          <w:color w:val="000000" w:themeColor="text1"/>
          <w:sz w:val="22"/>
          <w:szCs w:val="22"/>
          <w:shd w:val="clear" w:color="auto" w:fill="FFFFFF"/>
        </w:rPr>
        <w:t xml:space="preserve">2. </w:t>
      </w:r>
      <w:r w:rsidR="003D1FCE" w:rsidRPr="005E73B9">
        <w:rPr>
          <w:rFonts w:asciiTheme="minorHAnsi" w:hAnsiTheme="minorHAnsi" w:cstheme="minorHAnsi"/>
          <w:color w:val="000000" w:themeColor="text1"/>
          <w:sz w:val="22"/>
          <w:szCs w:val="22"/>
          <w:shd w:val="clear" w:color="auto" w:fill="FFFFFF"/>
        </w:rPr>
        <w:t>Toestemmingsverklaring deelname onderzoek</w:t>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r>
      <w:r w:rsidRPr="005E73B9">
        <w:rPr>
          <w:rFonts w:asciiTheme="minorHAnsi" w:hAnsiTheme="minorHAnsi" w:cstheme="minorHAnsi"/>
          <w:color w:val="000000" w:themeColor="text1"/>
          <w:sz w:val="22"/>
          <w:szCs w:val="22"/>
          <w:shd w:val="clear" w:color="auto" w:fill="FFFFFF"/>
        </w:rPr>
        <w:tab/>
        <w:t>Blz.</w:t>
      </w:r>
      <w:r w:rsidR="00B77CAA">
        <w:rPr>
          <w:rFonts w:asciiTheme="minorHAnsi" w:hAnsiTheme="minorHAnsi" w:cstheme="minorHAnsi"/>
          <w:color w:val="000000" w:themeColor="text1"/>
          <w:sz w:val="22"/>
          <w:szCs w:val="22"/>
          <w:shd w:val="clear" w:color="auto" w:fill="FFFFFF"/>
        </w:rPr>
        <w:t xml:space="preserve"> 30</w:t>
      </w:r>
    </w:p>
    <w:p w14:paraId="552A88B6" w14:textId="77777777" w:rsidR="003D1FCE" w:rsidRPr="00323607" w:rsidRDefault="00CA4B7F" w:rsidP="003646A8">
      <w:pPr>
        <w:rPr>
          <w:rFonts w:asciiTheme="minorHAnsi" w:hAnsiTheme="minorHAnsi" w:cstheme="minorHAnsi"/>
          <w:color w:val="000000" w:themeColor="text1"/>
          <w:sz w:val="22"/>
          <w:szCs w:val="22"/>
          <w:shd w:val="clear" w:color="auto" w:fill="FFFFFF"/>
          <w:lang w:val="en-US"/>
        </w:rPr>
      </w:pPr>
      <w:r w:rsidRPr="005E73B9">
        <w:rPr>
          <w:rFonts w:asciiTheme="minorHAnsi" w:hAnsiTheme="minorHAnsi" w:cstheme="minorHAnsi"/>
          <w:color w:val="000000" w:themeColor="text1"/>
          <w:sz w:val="22"/>
          <w:szCs w:val="22"/>
          <w:shd w:val="clear" w:color="auto" w:fill="FFFFFF"/>
        </w:rPr>
        <w:t xml:space="preserve">    </w:t>
      </w:r>
      <w:r w:rsidRPr="00323607">
        <w:rPr>
          <w:rFonts w:asciiTheme="minorHAnsi" w:hAnsiTheme="minorHAnsi" w:cstheme="minorHAnsi"/>
          <w:color w:val="000000" w:themeColor="text1"/>
          <w:sz w:val="22"/>
          <w:szCs w:val="22"/>
          <w:shd w:val="clear" w:color="auto" w:fill="FFFFFF"/>
          <w:lang w:val="en-US"/>
        </w:rPr>
        <w:t>8.</w:t>
      </w:r>
      <w:r w:rsidR="002D13EB" w:rsidRPr="00323607">
        <w:rPr>
          <w:rFonts w:asciiTheme="minorHAnsi" w:hAnsiTheme="minorHAnsi" w:cstheme="minorHAnsi"/>
          <w:color w:val="000000" w:themeColor="text1"/>
          <w:sz w:val="22"/>
          <w:szCs w:val="22"/>
          <w:shd w:val="clear" w:color="auto" w:fill="FFFFFF"/>
          <w:lang w:val="en-US"/>
        </w:rPr>
        <w:t xml:space="preserve">3. </w:t>
      </w:r>
      <w:r w:rsidR="00304DA6" w:rsidRPr="00323607">
        <w:rPr>
          <w:rFonts w:asciiTheme="minorHAnsi" w:hAnsiTheme="minorHAnsi" w:cstheme="minorHAnsi"/>
          <w:color w:val="000000" w:themeColor="text1"/>
          <w:sz w:val="22"/>
          <w:szCs w:val="22"/>
          <w:shd w:val="clear" w:color="auto" w:fill="FFFFFF"/>
          <w:lang w:val="en-US"/>
        </w:rPr>
        <w:t>Interviewguide instrument 1</w:t>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t>Blz.</w:t>
      </w:r>
      <w:r w:rsidR="00B77CAA">
        <w:rPr>
          <w:rFonts w:asciiTheme="minorHAnsi" w:hAnsiTheme="minorHAnsi" w:cstheme="minorHAnsi"/>
          <w:color w:val="000000" w:themeColor="text1"/>
          <w:sz w:val="22"/>
          <w:szCs w:val="22"/>
          <w:shd w:val="clear" w:color="auto" w:fill="FFFFFF"/>
          <w:lang w:val="en-US"/>
        </w:rPr>
        <w:t xml:space="preserve"> 32</w:t>
      </w:r>
    </w:p>
    <w:p w14:paraId="5BCB9ECF" w14:textId="77777777" w:rsidR="00304DA6" w:rsidRPr="00323607" w:rsidRDefault="00CA4B7F" w:rsidP="003646A8">
      <w:pPr>
        <w:rPr>
          <w:rFonts w:asciiTheme="minorHAnsi" w:hAnsiTheme="minorHAnsi" w:cstheme="minorHAnsi"/>
          <w:color w:val="000000" w:themeColor="text1"/>
          <w:sz w:val="22"/>
          <w:szCs w:val="22"/>
          <w:shd w:val="clear" w:color="auto" w:fill="FFFFFF"/>
          <w:lang w:val="en-US"/>
        </w:rPr>
      </w:pPr>
      <w:r w:rsidRPr="00323607">
        <w:rPr>
          <w:rFonts w:asciiTheme="minorHAnsi" w:hAnsiTheme="minorHAnsi" w:cstheme="minorHAnsi"/>
          <w:color w:val="000000" w:themeColor="text1"/>
          <w:sz w:val="22"/>
          <w:szCs w:val="22"/>
          <w:shd w:val="clear" w:color="auto" w:fill="FFFFFF"/>
          <w:lang w:val="en-US"/>
        </w:rPr>
        <w:t xml:space="preserve">    8.</w:t>
      </w:r>
      <w:r w:rsidR="002D13EB" w:rsidRPr="00323607">
        <w:rPr>
          <w:rFonts w:asciiTheme="minorHAnsi" w:hAnsiTheme="minorHAnsi" w:cstheme="minorHAnsi"/>
          <w:color w:val="000000" w:themeColor="text1"/>
          <w:sz w:val="22"/>
          <w:szCs w:val="22"/>
          <w:shd w:val="clear" w:color="auto" w:fill="FFFFFF"/>
          <w:lang w:val="en-US"/>
        </w:rPr>
        <w:t xml:space="preserve">4. </w:t>
      </w:r>
      <w:r w:rsidR="00304DA6" w:rsidRPr="00323607">
        <w:rPr>
          <w:rFonts w:asciiTheme="minorHAnsi" w:hAnsiTheme="minorHAnsi" w:cstheme="minorHAnsi"/>
          <w:color w:val="000000" w:themeColor="text1"/>
          <w:sz w:val="22"/>
          <w:szCs w:val="22"/>
          <w:shd w:val="clear" w:color="auto" w:fill="FFFFFF"/>
          <w:lang w:val="en-US"/>
        </w:rPr>
        <w:t>Interviewguide instrument 2</w:t>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t>Blz.</w:t>
      </w:r>
      <w:r w:rsidR="00B77CAA">
        <w:rPr>
          <w:rFonts w:asciiTheme="minorHAnsi" w:hAnsiTheme="minorHAnsi" w:cstheme="minorHAnsi"/>
          <w:color w:val="000000" w:themeColor="text1"/>
          <w:sz w:val="22"/>
          <w:szCs w:val="22"/>
          <w:shd w:val="clear" w:color="auto" w:fill="FFFFFF"/>
          <w:lang w:val="en-US"/>
        </w:rPr>
        <w:t xml:space="preserve"> 36</w:t>
      </w:r>
    </w:p>
    <w:p w14:paraId="2D984C3C" w14:textId="77777777" w:rsidR="00304DA6" w:rsidRPr="00323607" w:rsidRDefault="00CA4B7F" w:rsidP="003646A8">
      <w:pPr>
        <w:rPr>
          <w:rFonts w:asciiTheme="minorHAnsi" w:hAnsiTheme="minorHAnsi" w:cstheme="minorHAnsi"/>
          <w:color w:val="000000" w:themeColor="text1"/>
          <w:sz w:val="22"/>
          <w:szCs w:val="22"/>
          <w:shd w:val="clear" w:color="auto" w:fill="FFFFFF"/>
          <w:lang w:val="en-US"/>
        </w:rPr>
      </w:pPr>
      <w:r w:rsidRPr="00323607">
        <w:rPr>
          <w:rFonts w:asciiTheme="minorHAnsi" w:hAnsiTheme="minorHAnsi" w:cstheme="minorHAnsi"/>
          <w:color w:val="000000" w:themeColor="text1"/>
          <w:sz w:val="22"/>
          <w:szCs w:val="22"/>
          <w:shd w:val="clear" w:color="auto" w:fill="FFFFFF"/>
          <w:lang w:val="en-US"/>
        </w:rPr>
        <w:t xml:space="preserve">    8.</w:t>
      </w:r>
      <w:r w:rsidR="002D13EB" w:rsidRPr="00323607">
        <w:rPr>
          <w:rFonts w:asciiTheme="minorHAnsi" w:hAnsiTheme="minorHAnsi" w:cstheme="minorHAnsi"/>
          <w:color w:val="000000" w:themeColor="text1"/>
          <w:sz w:val="22"/>
          <w:szCs w:val="22"/>
          <w:shd w:val="clear" w:color="auto" w:fill="FFFFFF"/>
          <w:lang w:val="en-US"/>
        </w:rPr>
        <w:t xml:space="preserve">5. </w:t>
      </w:r>
      <w:r w:rsidR="00304DA6" w:rsidRPr="00323607">
        <w:rPr>
          <w:rFonts w:asciiTheme="minorHAnsi" w:hAnsiTheme="minorHAnsi" w:cstheme="minorHAnsi"/>
          <w:color w:val="000000" w:themeColor="text1"/>
          <w:sz w:val="22"/>
          <w:szCs w:val="22"/>
          <w:shd w:val="clear" w:color="auto" w:fill="FFFFFF"/>
          <w:lang w:val="en-US"/>
        </w:rPr>
        <w:t>Print screen Codeerformat</w:t>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t>Blz.</w:t>
      </w:r>
      <w:r w:rsidR="00B77CAA">
        <w:rPr>
          <w:rFonts w:asciiTheme="minorHAnsi" w:hAnsiTheme="minorHAnsi" w:cstheme="minorHAnsi"/>
          <w:color w:val="000000" w:themeColor="text1"/>
          <w:sz w:val="22"/>
          <w:szCs w:val="22"/>
          <w:shd w:val="clear" w:color="auto" w:fill="FFFFFF"/>
          <w:lang w:val="en-US"/>
        </w:rPr>
        <w:t xml:space="preserve"> 39</w:t>
      </w:r>
    </w:p>
    <w:p w14:paraId="46B155E4" w14:textId="77777777" w:rsidR="00304DA6" w:rsidRPr="00323607" w:rsidRDefault="00CA4B7F" w:rsidP="003646A8">
      <w:pPr>
        <w:rPr>
          <w:rFonts w:asciiTheme="minorHAnsi" w:hAnsiTheme="minorHAnsi" w:cstheme="minorHAnsi"/>
          <w:color w:val="000000" w:themeColor="text1"/>
          <w:sz w:val="22"/>
          <w:szCs w:val="22"/>
          <w:shd w:val="clear" w:color="auto" w:fill="FFFFFF"/>
          <w:lang w:val="en-US"/>
        </w:rPr>
      </w:pPr>
      <w:r w:rsidRPr="00323607">
        <w:rPr>
          <w:rFonts w:asciiTheme="minorHAnsi" w:hAnsiTheme="minorHAnsi" w:cstheme="minorHAnsi"/>
          <w:color w:val="000000" w:themeColor="text1"/>
          <w:sz w:val="22"/>
          <w:szCs w:val="22"/>
          <w:shd w:val="clear" w:color="auto" w:fill="FFFFFF"/>
          <w:lang w:val="en-US"/>
        </w:rPr>
        <w:t xml:space="preserve">    8.</w:t>
      </w:r>
      <w:r w:rsidR="002D13EB" w:rsidRPr="00323607">
        <w:rPr>
          <w:rFonts w:asciiTheme="minorHAnsi" w:hAnsiTheme="minorHAnsi" w:cstheme="minorHAnsi"/>
          <w:color w:val="000000" w:themeColor="text1"/>
          <w:sz w:val="22"/>
          <w:szCs w:val="22"/>
          <w:shd w:val="clear" w:color="auto" w:fill="FFFFFF"/>
          <w:lang w:val="en-US"/>
        </w:rPr>
        <w:t xml:space="preserve">6. </w:t>
      </w:r>
      <w:r w:rsidR="00304DA6" w:rsidRPr="00323607">
        <w:rPr>
          <w:rFonts w:asciiTheme="minorHAnsi" w:hAnsiTheme="minorHAnsi" w:cstheme="minorHAnsi"/>
          <w:color w:val="000000" w:themeColor="text1"/>
          <w:sz w:val="22"/>
          <w:szCs w:val="22"/>
          <w:shd w:val="clear" w:color="auto" w:fill="FFFFFF"/>
          <w:lang w:val="en-US"/>
        </w:rPr>
        <w:t>Analyse datasets</w:t>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r>
      <w:r w:rsidRPr="00323607">
        <w:rPr>
          <w:rFonts w:asciiTheme="minorHAnsi" w:hAnsiTheme="minorHAnsi" w:cstheme="minorHAnsi"/>
          <w:color w:val="000000" w:themeColor="text1"/>
          <w:sz w:val="22"/>
          <w:szCs w:val="22"/>
          <w:shd w:val="clear" w:color="auto" w:fill="FFFFFF"/>
          <w:lang w:val="en-US"/>
        </w:rPr>
        <w:tab/>
        <w:t>Blz.</w:t>
      </w:r>
      <w:r w:rsidR="00B77CAA">
        <w:rPr>
          <w:rFonts w:asciiTheme="minorHAnsi" w:hAnsiTheme="minorHAnsi" w:cstheme="minorHAnsi"/>
          <w:color w:val="000000" w:themeColor="text1"/>
          <w:sz w:val="22"/>
          <w:szCs w:val="22"/>
          <w:shd w:val="clear" w:color="auto" w:fill="FFFFFF"/>
          <w:lang w:val="en-US"/>
        </w:rPr>
        <w:t xml:space="preserve"> 42</w:t>
      </w:r>
    </w:p>
    <w:p w14:paraId="1C38D93B" w14:textId="77777777" w:rsidR="00304DA6" w:rsidRPr="00323607" w:rsidRDefault="00304DA6" w:rsidP="003646A8">
      <w:pPr>
        <w:rPr>
          <w:rFonts w:asciiTheme="minorHAnsi" w:hAnsiTheme="minorHAnsi" w:cstheme="minorHAnsi"/>
          <w:color w:val="000000" w:themeColor="text1"/>
          <w:sz w:val="22"/>
          <w:szCs w:val="22"/>
          <w:shd w:val="clear" w:color="auto" w:fill="FFFFFF"/>
          <w:lang w:val="en-US"/>
        </w:rPr>
      </w:pPr>
    </w:p>
    <w:p w14:paraId="4BF27843"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2FFC7549"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032C4E49"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55C3F50D"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599CC5D8"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6E5EE34E"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4943207F"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2F42770A"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23DD7860"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025FC821"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2F8D57E1"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5C712DED"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7CFBD01C"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636BBB67"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37015ABA"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4A025229"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5616B866" w14:textId="77777777" w:rsidR="003646A8" w:rsidRPr="00323607" w:rsidRDefault="003646A8" w:rsidP="003646A8">
      <w:pPr>
        <w:rPr>
          <w:rFonts w:asciiTheme="minorHAnsi" w:hAnsiTheme="minorHAnsi" w:cstheme="minorHAnsi"/>
          <w:b/>
          <w:color w:val="000000" w:themeColor="text1"/>
          <w:sz w:val="22"/>
          <w:szCs w:val="22"/>
          <w:shd w:val="clear" w:color="auto" w:fill="FFFFFF"/>
          <w:lang w:val="en-US"/>
        </w:rPr>
      </w:pPr>
    </w:p>
    <w:p w14:paraId="40AD0229" w14:textId="77777777" w:rsidR="00D900F9" w:rsidRDefault="00D900F9" w:rsidP="00323607">
      <w:pPr>
        <w:outlineLvl w:val="0"/>
        <w:rPr>
          <w:rFonts w:asciiTheme="minorHAnsi" w:hAnsiTheme="minorHAnsi" w:cstheme="minorHAnsi"/>
          <w:b/>
          <w:color w:val="000000" w:themeColor="text1"/>
          <w:sz w:val="22"/>
          <w:szCs w:val="22"/>
          <w:shd w:val="clear" w:color="auto" w:fill="FFFFFF"/>
          <w:lang w:val="en-US"/>
        </w:rPr>
      </w:pPr>
    </w:p>
    <w:p w14:paraId="4838C852" w14:textId="77777777" w:rsidR="00DE0F40" w:rsidRPr="00D900F9" w:rsidRDefault="00DE0F40" w:rsidP="00323607">
      <w:pPr>
        <w:outlineLvl w:val="0"/>
        <w:rPr>
          <w:rFonts w:asciiTheme="minorHAnsi" w:hAnsiTheme="minorHAnsi" w:cstheme="minorHAnsi"/>
          <w:b/>
          <w:color w:val="2F5496" w:themeColor="accent1" w:themeShade="BF"/>
          <w:sz w:val="22"/>
          <w:szCs w:val="22"/>
          <w:shd w:val="clear" w:color="auto" w:fill="FFFFFF"/>
          <w:lang w:val="en-US"/>
        </w:rPr>
      </w:pPr>
      <w:r w:rsidRPr="00FB4261">
        <w:rPr>
          <w:rFonts w:asciiTheme="minorHAnsi" w:hAnsiTheme="minorHAnsi" w:cstheme="minorHAnsi"/>
          <w:b/>
          <w:color w:val="2F5496" w:themeColor="accent1" w:themeShade="BF"/>
          <w:sz w:val="22"/>
          <w:szCs w:val="22"/>
          <w:highlight w:val="yellow"/>
          <w:shd w:val="clear" w:color="auto" w:fill="FFFFFF"/>
          <w:lang w:val="en-US"/>
        </w:rPr>
        <w:t>1. Inleiding</w:t>
      </w:r>
    </w:p>
    <w:p w14:paraId="4569BB12" w14:textId="77777777" w:rsidR="00DE0F40" w:rsidRPr="00D900F9" w:rsidRDefault="00DE0F40" w:rsidP="00DE0F40">
      <w:pPr>
        <w:rPr>
          <w:rFonts w:asciiTheme="minorHAnsi" w:hAnsiTheme="minorHAnsi" w:cstheme="minorHAnsi"/>
          <w:color w:val="000000" w:themeColor="text1"/>
          <w:sz w:val="22"/>
          <w:szCs w:val="22"/>
          <w:shd w:val="clear" w:color="auto" w:fill="FFFFFF"/>
          <w:lang w:val="en-US"/>
        </w:rPr>
      </w:pPr>
    </w:p>
    <w:p w14:paraId="043A6DBF" w14:textId="77777777" w:rsidR="00DE0F40" w:rsidRPr="00D900F9" w:rsidRDefault="00DE0F40" w:rsidP="00DE0F40">
      <w:pPr>
        <w:pBdr>
          <w:top w:val="single" w:sz="4" w:space="1" w:color="ED7D31" w:themeColor="accent2"/>
          <w:left w:val="single" w:sz="4" w:space="4" w:color="ED7D31" w:themeColor="accent2"/>
          <w:bottom w:val="single" w:sz="4" w:space="1" w:color="ED7D31" w:themeColor="accent2"/>
          <w:right w:val="single" w:sz="4" w:space="4" w:color="ED7D31" w:themeColor="accent2"/>
        </w:pBdr>
        <w:rPr>
          <w:rFonts w:asciiTheme="minorHAnsi" w:hAnsiTheme="minorHAnsi" w:cstheme="minorHAnsi"/>
          <w:i/>
          <w:color w:val="000000" w:themeColor="text1"/>
          <w:sz w:val="22"/>
          <w:szCs w:val="22"/>
          <w:shd w:val="clear" w:color="auto" w:fill="FFFFFF"/>
        </w:rPr>
      </w:pPr>
      <w:r w:rsidRPr="00D900F9">
        <w:rPr>
          <w:rFonts w:asciiTheme="minorHAnsi" w:hAnsiTheme="minorHAnsi" w:cstheme="minorHAnsi"/>
          <w:i/>
          <w:color w:val="000000" w:themeColor="text1"/>
          <w:sz w:val="22"/>
          <w:szCs w:val="22"/>
          <w:shd w:val="clear" w:color="auto" w:fill="FFFFFF"/>
          <w:lang w:val="en-US"/>
        </w:rPr>
        <w:t xml:space="preserve">‘Employees are a company’s greatest asset – they’re your competitive advantage. You want to attract and retain the best; provide them with encouragement, stimulus and make them feel that they are an integral part of the company’s mission.’ </w:t>
      </w:r>
      <w:r w:rsidRPr="00D900F9">
        <w:rPr>
          <w:rFonts w:asciiTheme="minorHAnsi" w:hAnsiTheme="minorHAnsi" w:cstheme="minorHAnsi"/>
          <w:color w:val="000000" w:themeColor="text1"/>
          <w:sz w:val="22"/>
          <w:szCs w:val="22"/>
          <w:shd w:val="clear" w:color="auto" w:fill="FFFFFF"/>
        </w:rPr>
        <w:t>(Business Wire, 2003).</w:t>
      </w:r>
      <w:r w:rsidRPr="00D900F9">
        <w:rPr>
          <w:rFonts w:asciiTheme="minorHAnsi" w:hAnsiTheme="minorHAnsi" w:cstheme="minorHAnsi"/>
          <w:i/>
          <w:color w:val="000000" w:themeColor="text1"/>
          <w:sz w:val="22"/>
          <w:szCs w:val="22"/>
          <w:shd w:val="clear" w:color="auto" w:fill="FFFFFF"/>
        </w:rPr>
        <w:t xml:space="preserve"> </w:t>
      </w:r>
    </w:p>
    <w:p w14:paraId="5090E172" w14:textId="77777777" w:rsidR="00D900F9" w:rsidRPr="00D900F9" w:rsidRDefault="00D900F9" w:rsidP="00D900F9">
      <w:pPr>
        <w:rPr>
          <w:rFonts w:asciiTheme="minorHAnsi" w:hAnsiTheme="minorHAnsi" w:cstheme="minorHAnsi"/>
          <w:color w:val="000000" w:themeColor="text1"/>
          <w:sz w:val="22"/>
          <w:szCs w:val="22"/>
          <w:shd w:val="clear" w:color="auto" w:fill="FFFFFF"/>
        </w:rPr>
      </w:pPr>
    </w:p>
    <w:p w14:paraId="6125C0EE" w14:textId="77777777" w:rsidR="00D900F9" w:rsidRPr="00D900F9" w:rsidRDefault="00D900F9" w:rsidP="00D900F9">
      <w:pPr>
        <w:rPr>
          <w:rFonts w:asciiTheme="minorHAnsi" w:hAnsiTheme="minorHAnsi" w:cstheme="minorHAnsi"/>
          <w:color w:val="000000" w:themeColor="text1"/>
          <w:sz w:val="22"/>
          <w:szCs w:val="22"/>
          <w:shd w:val="clear" w:color="auto" w:fill="FFFFFF"/>
        </w:rPr>
      </w:pPr>
      <w:r w:rsidRPr="00D900F9">
        <w:rPr>
          <w:rFonts w:asciiTheme="minorHAnsi" w:hAnsiTheme="minorHAnsi" w:cstheme="minorHAnsi"/>
          <w:color w:val="000000" w:themeColor="text1"/>
          <w:sz w:val="22"/>
          <w:szCs w:val="22"/>
          <w:shd w:val="clear" w:color="auto" w:fill="FFFFFF"/>
        </w:rPr>
        <w:t xml:space="preserve">Uit de laatste analyse van het </w:t>
      </w:r>
      <w:r w:rsidRPr="00D900F9">
        <w:rPr>
          <w:rFonts w:asciiTheme="minorHAnsi" w:hAnsiTheme="minorHAnsi" w:cstheme="minorHAnsi"/>
          <w:i/>
          <w:color w:val="000000" w:themeColor="text1"/>
          <w:sz w:val="22"/>
          <w:szCs w:val="22"/>
        </w:rPr>
        <w:t xml:space="preserve">Arbeidsmarkt Gedragsonderzoek (AGO) blijkt een goede werksfeer, na het salaris, de belangrijkste reden voor beroepskeuze (Intelligence Group, 2017). De werksfeer speelt niet alleen een grote rol bij het aantrekken van nieuwe werknemers maar ook bij het behouden ervan. Zo zijn </w:t>
      </w:r>
      <w:r w:rsidRPr="00D900F9">
        <w:rPr>
          <w:rFonts w:asciiTheme="minorHAnsi" w:hAnsiTheme="minorHAnsi" w:cstheme="minorHAnsi"/>
          <w:color w:val="000000" w:themeColor="text1"/>
          <w:sz w:val="22"/>
          <w:szCs w:val="22"/>
        </w:rPr>
        <w:t>werknemers minder snel geneigd om organisaties te verlaten wanneer de werksfeer goed is (Koster, Fouarge, &amp; De Grip, 2009).</w:t>
      </w:r>
    </w:p>
    <w:p w14:paraId="00676798" w14:textId="77777777" w:rsidR="00D900F9" w:rsidRPr="00D900F9" w:rsidRDefault="00D900F9" w:rsidP="00D900F9">
      <w:pPr>
        <w:rPr>
          <w:rFonts w:asciiTheme="minorHAnsi" w:hAnsiTheme="minorHAnsi" w:cstheme="minorHAnsi"/>
          <w:color w:val="000000" w:themeColor="text1"/>
          <w:sz w:val="22"/>
          <w:szCs w:val="22"/>
          <w:shd w:val="clear" w:color="auto" w:fill="FFFFFF"/>
        </w:rPr>
      </w:pPr>
    </w:p>
    <w:p w14:paraId="19FDF2BC" w14:textId="77777777" w:rsidR="00D900F9" w:rsidRPr="00D900F9" w:rsidRDefault="00D900F9" w:rsidP="00D900F9">
      <w:pPr>
        <w:rPr>
          <w:rFonts w:asciiTheme="minorHAnsi" w:hAnsiTheme="minorHAnsi" w:cstheme="minorHAnsi"/>
          <w:color w:val="000000" w:themeColor="text1"/>
          <w:sz w:val="22"/>
          <w:szCs w:val="22"/>
        </w:rPr>
      </w:pPr>
      <w:r w:rsidRPr="00D900F9">
        <w:rPr>
          <w:rFonts w:asciiTheme="minorHAnsi" w:hAnsiTheme="minorHAnsi" w:cstheme="minorHAnsi"/>
          <w:color w:val="000000" w:themeColor="text1"/>
          <w:sz w:val="22"/>
          <w:szCs w:val="22"/>
          <w:shd w:val="clear" w:color="auto" w:fill="FFFFFF"/>
        </w:rPr>
        <w:t xml:space="preserve">Wanneer werknemers de werksfeer als prettig ervaren zullen ze tevreden </w:t>
      </w:r>
      <w:r w:rsidRPr="00D900F9">
        <w:rPr>
          <w:rFonts w:asciiTheme="minorHAnsi" w:hAnsiTheme="minorHAnsi" w:cstheme="minorHAnsi"/>
          <w:color w:val="000000" w:themeColor="text1"/>
          <w:sz w:val="22"/>
          <w:szCs w:val="22"/>
        </w:rPr>
        <w:t xml:space="preserve">en gemotiveerd zijn </w:t>
      </w:r>
      <w:r w:rsidRPr="00D900F9">
        <w:rPr>
          <w:rFonts w:asciiTheme="minorHAnsi" w:hAnsiTheme="minorHAnsi" w:cstheme="minorHAnsi"/>
          <w:color w:val="000000" w:themeColor="text1"/>
          <w:sz w:val="22"/>
          <w:szCs w:val="22"/>
          <w:shd w:val="clear" w:color="auto" w:fill="FFFFFF"/>
        </w:rPr>
        <w:t>om doelen van de organisatie na te streven (Gyawali, 2015</w:t>
      </w:r>
      <w:r w:rsidRPr="00D900F9">
        <w:rPr>
          <w:rFonts w:asciiTheme="minorHAnsi" w:hAnsiTheme="minorHAnsi" w:cstheme="minorHAnsi"/>
          <w:color w:val="000000" w:themeColor="text1"/>
          <w:sz w:val="22"/>
          <w:szCs w:val="22"/>
        </w:rPr>
        <w:t>)</w:t>
      </w:r>
      <w:r w:rsidRPr="00D900F9">
        <w:rPr>
          <w:rFonts w:asciiTheme="minorHAnsi" w:hAnsiTheme="minorHAnsi" w:cstheme="minorHAnsi"/>
          <w:color w:val="000000" w:themeColor="text1"/>
          <w:sz w:val="22"/>
          <w:szCs w:val="22"/>
          <w:shd w:val="clear" w:color="auto" w:fill="FFFFFF"/>
        </w:rPr>
        <w:t xml:space="preserve">, zich betrokken voelen bij de organisatie en beter presteren </w:t>
      </w:r>
      <w:r w:rsidRPr="00D900F9">
        <w:rPr>
          <w:rFonts w:asciiTheme="minorHAnsi" w:hAnsiTheme="minorHAnsi" w:cstheme="minorHAnsi"/>
          <w:color w:val="000000" w:themeColor="text1"/>
          <w:sz w:val="22"/>
          <w:szCs w:val="22"/>
        </w:rPr>
        <w:t>(</w:t>
      </w:r>
      <w:r w:rsidRPr="00D900F9">
        <w:rPr>
          <w:rFonts w:asciiTheme="minorHAnsi" w:eastAsia="Calibri" w:hAnsiTheme="minorHAnsi" w:cstheme="minorHAnsi"/>
          <w:color w:val="000000" w:themeColor="text1"/>
          <w:sz w:val="22"/>
          <w:szCs w:val="22"/>
        </w:rPr>
        <w:t>Veld, 2012</w:t>
      </w:r>
      <w:r w:rsidRPr="00D900F9">
        <w:rPr>
          <w:rFonts w:asciiTheme="minorHAnsi" w:hAnsiTheme="minorHAnsi" w:cstheme="minorHAnsi"/>
          <w:color w:val="000000" w:themeColor="text1"/>
          <w:sz w:val="22"/>
          <w:szCs w:val="22"/>
        </w:rPr>
        <w:t xml:space="preserve">). </w:t>
      </w:r>
      <w:r w:rsidRPr="00D900F9">
        <w:rPr>
          <w:rFonts w:asciiTheme="minorHAnsi" w:hAnsiTheme="minorHAnsi" w:cstheme="minorHAnsi"/>
          <w:color w:val="000000" w:themeColor="text1"/>
          <w:sz w:val="22"/>
          <w:szCs w:val="22"/>
          <w:shd w:val="clear" w:color="auto" w:fill="FFFFFF"/>
        </w:rPr>
        <w:t>Hierdoor worden klanten behouden en kan optimaal resultaat geleverd worden (Sharma, 2012)</w:t>
      </w:r>
      <w:r w:rsidRPr="00D900F9">
        <w:rPr>
          <w:rFonts w:asciiTheme="minorHAnsi" w:hAnsiTheme="minorHAnsi" w:cstheme="minorHAnsi"/>
          <w:color w:val="000000" w:themeColor="text1"/>
          <w:sz w:val="22"/>
          <w:szCs w:val="22"/>
        </w:rPr>
        <w:t xml:space="preserve">. </w:t>
      </w:r>
    </w:p>
    <w:p w14:paraId="3E55D8D6" w14:textId="77777777" w:rsidR="00D900F9" w:rsidRPr="00D900F9" w:rsidRDefault="00D900F9" w:rsidP="00D900F9">
      <w:pPr>
        <w:rPr>
          <w:rFonts w:asciiTheme="minorHAnsi" w:hAnsiTheme="minorHAnsi" w:cstheme="minorHAnsi"/>
          <w:color w:val="000000" w:themeColor="text1"/>
          <w:sz w:val="22"/>
          <w:szCs w:val="22"/>
        </w:rPr>
      </w:pPr>
    </w:p>
    <w:p w14:paraId="7E6C56F9" w14:textId="77777777" w:rsidR="00D900F9" w:rsidRPr="00D900F9" w:rsidRDefault="00D900F9" w:rsidP="00D900F9">
      <w:pPr>
        <w:rPr>
          <w:rFonts w:asciiTheme="minorHAnsi" w:eastAsia="Calibri" w:hAnsiTheme="minorHAnsi" w:cstheme="minorHAnsi"/>
          <w:color w:val="000000" w:themeColor="text1"/>
          <w:sz w:val="22"/>
          <w:szCs w:val="22"/>
        </w:rPr>
      </w:pPr>
      <w:r w:rsidRPr="00D900F9">
        <w:rPr>
          <w:rFonts w:asciiTheme="minorHAnsi" w:hAnsiTheme="minorHAnsi" w:cstheme="minorHAnsi"/>
          <w:color w:val="000000" w:themeColor="text1"/>
          <w:sz w:val="22"/>
          <w:szCs w:val="22"/>
        </w:rPr>
        <w:t>Daarentegen leiden problemen in de werksfeer niet alleen tot problemen in de organisatie, maar hebben ook een negatieve invloed op de mentale en fysieke gezondheid van de werknemer zelf (</w:t>
      </w:r>
      <w:r w:rsidRPr="00D900F9">
        <w:rPr>
          <w:rFonts w:asciiTheme="minorHAnsi" w:eastAsia="Calibri" w:hAnsiTheme="minorHAnsi" w:cstheme="minorHAnsi"/>
          <w:color w:val="000000" w:themeColor="text1"/>
          <w:sz w:val="22"/>
          <w:szCs w:val="22"/>
        </w:rPr>
        <w:t>Gyawali, 2015; Reynolds, 2007)</w:t>
      </w:r>
      <w:r w:rsidRPr="00D900F9">
        <w:rPr>
          <w:rFonts w:asciiTheme="minorHAnsi" w:hAnsiTheme="minorHAnsi" w:cstheme="minorHAnsi"/>
          <w:color w:val="000000" w:themeColor="text1"/>
          <w:sz w:val="22"/>
          <w:szCs w:val="22"/>
        </w:rPr>
        <w:t xml:space="preserve">. Een slechte werksfeer is volgens Verdonk, Peeters, en Geurts (2001) de belangrijkste oorzaak en in 50% - 70% van de gevallen reden voor stress, ziekteverzuim, een hogere WAO-instroom van vrouwen en leidt het tot RSI-klachten </w:t>
      </w:r>
      <w:r w:rsidRPr="00D900F9">
        <w:rPr>
          <w:rFonts w:asciiTheme="minorHAnsi" w:eastAsia="Calibri" w:hAnsiTheme="minorHAnsi" w:cstheme="minorHAnsi"/>
          <w:color w:val="000000" w:themeColor="text1"/>
          <w:sz w:val="22"/>
          <w:szCs w:val="22"/>
        </w:rPr>
        <w:t>(De Lange, Taris, Kompier, Houtman, &amp; Bongers, 2004).</w:t>
      </w:r>
    </w:p>
    <w:p w14:paraId="1D517A95" w14:textId="77777777" w:rsidR="00D900F9" w:rsidRDefault="00D900F9" w:rsidP="00D900F9">
      <w:pPr>
        <w:rPr>
          <w:rFonts w:asciiTheme="minorHAnsi" w:hAnsiTheme="minorHAnsi"/>
          <w:b/>
          <w:sz w:val="22"/>
          <w:szCs w:val="22"/>
        </w:rPr>
      </w:pPr>
    </w:p>
    <w:p w14:paraId="59D85DCD" w14:textId="77777777" w:rsidR="00D900F9" w:rsidRDefault="00D900F9" w:rsidP="00D900F9">
      <w:pPr>
        <w:rPr>
          <w:rFonts w:asciiTheme="minorHAnsi" w:hAnsiTheme="minorHAnsi"/>
          <w:b/>
          <w:sz w:val="22"/>
          <w:szCs w:val="22"/>
        </w:rPr>
      </w:pPr>
    </w:p>
    <w:p w14:paraId="5C9359BD" w14:textId="77777777" w:rsidR="00D900F9" w:rsidRPr="00D900F9" w:rsidRDefault="00D900F9" w:rsidP="00D900F9">
      <w:pPr>
        <w:rPr>
          <w:rFonts w:asciiTheme="minorHAnsi" w:hAnsiTheme="minorHAnsi"/>
          <w:b/>
          <w:color w:val="ED7D31" w:themeColor="accent2"/>
          <w:sz w:val="22"/>
          <w:szCs w:val="22"/>
        </w:rPr>
      </w:pPr>
      <w:r w:rsidRPr="00D900F9">
        <w:rPr>
          <w:rFonts w:asciiTheme="minorHAnsi" w:hAnsiTheme="minorHAnsi"/>
          <w:b/>
          <w:color w:val="ED7D31" w:themeColor="accent2"/>
          <w:sz w:val="22"/>
          <w:szCs w:val="22"/>
        </w:rPr>
        <w:t xml:space="preserve">1.1. </w:t>
      </w:r>
      <w:r w:rsidRPr="00D900F9">
        <w:rPr>
          <w:rFonts w:asciiTheme="minorHAnsi" w:hAnsiTheme="minorHAnsi" w:cstheme="minorHAnsi"/>
          <w:b/>
          <w:color w:val="ED7D31" w:themeColor="accent2"/>
          <w:sz w:val="22"/>
          <w:szCs w:val="22"/>
        </w:rPr>
        <w:t>Praktijkprobleem Call-4us</w:t>
      </w:r>
    </w:p>
    <w:p w14:paraId="1BE68074" w14:textId="77777777" w:rsidR="00D900F9" w:rsidRPr="00D900F9" w:rsidRDefault="00D900F9" w:rsidP="00D900F9">
      <w:pPr>
        <w:rPr>
          <w:rFonts w:asciiTheme="minorHAnsi" w:hAnsiTheme="minorHAnsi"/>
          <w:color w:val="000000" w:themeColor="text1"/>
          <w:sz w:val="22"/>
          <w:szCs w:val="22"/>
        </w:rPr>
      </w:pPr>
    </w:p>
    <w:p w14:paraId="74DA9EFB" w14:textId="77777777" w:rsidR="00D900F9" w:rsidRPr="00D900F9" w:rsidRDefault="00D900F9" w:rsidP="00D900F9">
      <w:pPr>
        <w:rPr>
          <w:rFonts w:asciiTheme="minorHAnsi" w:hAnsiTheme="minorHAnsi"/>
          <w:color w:val="000000" w:themeColor="text1"/>
          <w:sz w:val="22"/>
          <w:szCs w:val="22"/>
        </w:rPr>
      </w:pPr>
      <w:r w:rsidRPr="00D900F9">
        <w:rPr>
          <w:rFonts w:asciiTheme="minorHAnsi" w:hAnsiTheme="minorHAnsi" w:cstheme="minorHAnsi"/>
          <w:color w:val="000000" w:themeColor="text1"/>
          <w:sz w:val="22"/>
          <w:szCs w:val="22"/>
        </w:rPr>
        <w:t xml:space="preserve">Het contactcenter Call-4us is in 2016 opgezet om de klantenservice van de Riool Reinigings Service (RRS) volledig over te nemen en te professionaliseren. </w:t>
      </w:r>
      <w:r w:rsidRPr="00D900F9">
        <w:rPr>
          <w:rFonts w:asciiTheme="minorHAnsi" w:hAnsiTheme="minorHAnsi"/>
          <w:color w:val="000000" w:themeColor="text1"/>
          <w:sz w:val="22"/>
          <w:szCs w:val="22"/>
        </w:rPr>
        <w:t xml:space="preserve">Op dit moment beheert Call-4us de klantenservice van diverse bedrijven en wil de komende jaren nog verder uitbreiden. </w:t>
      </w:r>
    </w:p>
    <w:p w14:paraId="0211EFE9" w14:textId="77777777" w:rsidR="00D900F9" w:rsidRPr="00D900F9" w:rsidRDefault="00D900F9" w:rsidP="00D900F9">
      <w:pPr>
        <w:rPr>
          <w:rFonts w:asciiTheme="minorHAnsi" w:hAnsiTheme="minorHAnsi" w:cstheme="minorHAnsi"/>
          <w:color w:val="000000" w:themeColor="text1"/>
          <w:sz w:val="22"/>
          <w:szCs w:val="22"/>
        </w:rPr>
      </w:pPr>
    </w:p>
    <w:p w14:paraId="052D6057" w14:textId="77777777" w:rsidR="00D900F9" w:rsidRPr="00D900F9" w:rsidRDefault="00D900F9" w:rsidP="00D900F9">
      <w:pPr>
        <w:rPr>
          <w:rFonts w:asciiTheme="minorHAnsi" w:hAnsiTheme="minorHAnsi" w:cstheme="minorHAnsi"/>
          <w:color w:val="000000" w:themeColor="text1"/>
          <w:sz w:val="22"/>
          <w:szCs w:val="22"/>
        </w:rPr>
      </w:pPr>
      <w:r w:rsidRPr="00D900F9">
        <w:rPr>
          <w:rFonts w:asciiTheme="minorHAnsi" w:hAnsiTheme="minorHAnsi" w:cstheme="minorHAnsi"/>
          <w:color w:val="000000" w:themeColor="text1"/>
          <w:sz w:val="22"/>
          <w:szCs w:val="22"/>
        </w:rPr>
        <w:t>Call-4us focust zich op kwalitatief klantencontact en partnership en beoogt dit samen met werknemers van het bedrijf te doen (Call-4us, 2016).</w:t>
      </w:r>
      <w:r w:rsidRPr="00D900F9">
        <w:rPr>
          <w:rFonts w:asciiTheme="minorHAnsi" w:hAnsiTheme="minorHAnsi" w:cstheme="minorHAnsi"/>
          <w:color w:val="FF0000"/>
          <w:sz w:val="22"/>
          <w:szCs w:val="22"/>
        </w:rPr>
        <w:t xml:space="preserve"> </w:t>
      </w:r>
      <w:r w:rsidRPr="00D900F9">
        <w:rPr>
          <w:rFonts w:asciiTheme="minorHAnsi" w:hAnsiTheme="minorHAnsi" w:cstheme="minorHAnsi"/>
          <w:color w:val="000000" w:themeColor="text1"/>
          <w:sz w:val="22"/>
          <w:szCs w:val="22"/>
        </w:rPr>
        <w:t xml:space="preserve">Het bedrijf streeft naar een team met tevreden werknemers, die elkaar sterker maken, met elkaar meedenken en samen verantwoordelijkheid dragen. Dit blijkt in de praktijk echter lastig haalbaar en er lijkt onvrede te heersen onder de huidige werknemers. </w:t>
      </w:r>
    </w:p>
    <w:p w14:paraId="38D5A0E8" w14:textId="77777777" w:rsidR="00D900F9" w:rsidRPr="00D900F9" w:rsidRDefault="00D900F9" w:rsidP="00D900F9">
      <w:pPr>
        <w:rPr>
          <w:rFonts w:asciiTheme="minorHAnsi" w:hAnsiTheme="minorHAnsi" w:cstheme="minorHAnsi"/>
          <w:color w:val="000000" w:themeColor="text1"/>
          <w:sz w:val="22"/>
          <w:szCs w:val="22"/>
        </w:rPr>
      </w:pPr>
    </w:p>
    <w:p w14:paraId="768AB0B2" w14:textId="77777777" w:rsidR="00D900F9" w:rsidRPr="00D900F9" w:rsidRDefault="00D900F9" w:rsidP="00D900F9">
      <w:pPr>
        <w:rPr>
          <w:rFonts w:asciiTheme="minorHAnsi" w:hAnsiTheme="minorHAnsi" w:cstheme="minorHAnsi"/>
          <w:color w:val="000000" w:themeColor="text1"/>
          <w:sz w:val="22"/>
          <w:szCs w:val="22"/>
        </w:rPr>
      </w:pPr>
      <w:r w:rsidRPr="00D900F9">
        <w:rPr>
          <w:rFonts w:asciiTheme="minorHAnsi" w:hAnsiTheme="minorHAnsi" w:cstheme="minorHAnsi"/>
          <w:color w:val="000000" w:themeColor="text1"/>
          <w:sz w:val="22"/>
          <w:szCs w:val="22"/>
        </w:rPr>
        <w:t xml:space="preserve">Diverse werknemers die destijds naar Call-4us zijn overgestapt, geven </w:t>
      </w:r>
      <w:r>
        <w:rPr>
          <w:rFonts w:asciiTheme="minorHAnsi" w:hAnsiTheme="minorHAnsi" w:cstheme="minorHAnsi"/>
          <w:color w:val="000000" w:themeColor="text1"/>
          <w:sz w:val="22"/>
          <w:szCs w:val="22"/>
        </w:rPr>
        <w:t xml:space="preserve">aan dat ze naast de structurele </w:t>
      </w:r>
      <w:r w:rsidRPr="00D900F9">
        <w:rPr>
          <w:rFonts w:asciiTheme="minorHAnsi" w:hAnsiTheme="minorHAnsi" w:cstheme="minorHAnsi"/>
          <w:color w:val="000000" w:themeColor="text1"/>
          <w:sz w:val="22"/>
          <w:szCs w:val="22"/>
        </w:rPr>
        <w:t xml:space="preserve">en taakgerichte veranderingen vooral moesten wennen aan de sfeer. Waar de focus bij de RRS vooral op het team en een goede werksfeer lag, lijkt de focus bij Call-4us tot op heden vooral op de kwaliteit van service en partners gelegen te hebben. </w:t>
      </w:r>
    </w:p>
    <w:p w14:paraId="41A99812" w14:textId="77777777" w:rsidR="00D900F9" w:rsidRPr="00D900F9" w:rsidRDefault="00D900F9" w:rsidP="00D900F9">
      <w:pPr>
        <w:rPr>
          <w:rFonts w:asciiTheme="minorHAnsi" w:hAnsiTheme="minorHAnsi" w:cstheme="minorHAnsi"/>
          <w:color w:val="000000" w:themeColor="text1"/>
          <w:sz w:val="22"/>
          <w:szCs w:val="22"/>
        </w:rPr>
      </w:pPr>
    </w:p>
    <w:p w14:paraId="223BCAAD" w14:textId="77777777" w:rsidR="00D900F9" w:rsidRPr="00D900F9" w:rsidRDefault="00D900F9" w:rsidP="00D900F9">
      <w:pPr>
        <w:rPr>
          <w:rFonts w:asciiTheme="minorHAnsi" w:hAnsiTheme="minorHAnsi" w:cstheme="minorHAnsi"/>
          <w:color w:val="000000" w:themeColor="text1"/>
          <w:sz w:val="22"/>
          <w:szCs w:val="22"/>
        </w:rPr>
      </w:pPr>
      <w:r w:rsidRPr="00D900F9">
        <w:rPr>
          <w:rFonts w:asciiTheme="minorHAnsi" w:hAnsiTheme="minorHAnsi" w:cstheme="minorHAnsi"/>
          <w:color w:val="000000" w:themeColor="text1"/>
          <w:sz w:val="22"/>
          <w:szCs w:val="22"/>
        </w:rPr>
        <w:t xml:space="preserve">Zowel de leidinggevende als werknemers vertellen dat er op negatieve wijze geroddeld wordt, zowel binnen als buiten de organisatie wordt onvrede geuit, wat een negatief effect lijkt te hebben op de werksfeer. Men kan geen duidelijke oorzaak benoemen. Wel bestaat het vermoeden dat de onvrede niet alleen taakgericht is, maar ook gaat over houding en gedrag van collega’s. Dit heeft geleid tot irritaties tussen werknemers en kleine maar vaker terugkomende conflicten. </w:t>
      </w:r>
    </w:p>
    <w:p w14:paraId="6ADB040B" w14:textId="77777777" w:rsidR="00D60678" w:rsidRDefault="00D60678" w:rsidP="00D900F9">
      <w:pPr>
        <w:rPr>
          <w:rFonts w:asciiTheme="minorHAnsi" w:hAnsiTheme="minorHAnsi" w:cstheme="minorHAnsi"/>
          <w:color w:val="000000" w:themeColor="text1"/>
          <w:sz w:val="22"/>
          <w:szCs w:val="22"/>
        </w:rPr>
      </w:pPr>
    </w:p>
    <w:p w14:paraId="6F3718D9" w14:textId="77777777" w:rsidR="00D60678" w:rsidRDefault="00D60678" w:rsidP="00D900F9">
      <w:pPr>
        <w:rPr>
          <w:rFonts w:asciiTheme="minorHAnsi" w:hAnsiTheme="minorHAnsi" w:cstheme="minorHAnsi"/>
          <w:color w:val="000000" w:themeColor="text1"/>
          <w:sz w:val="22"/>
          <w:szCs w:val="22"/>
        </w:rPr>
      </w:pPr>
    </w:p>
    <w:p w14:paraId="2FC12A9A" w14:textId="77777777" w:rsidR="00D60678" w:rsidRDefault="00D60678" w:rsidP="00D900F9">
      <w:pPr>
        <w:rPr>
          <w:rFonts w:asciiTheme="minorHAnsi" w:hAnsiTheme="minorHAnsi" w:cstheme="minorHAnsi"/>
          <w:color w:val="000000" w:themeColor="text1"/>
          <w:sz w:val="22"/>
          <w:szCs w:val="22"/>
        </w:rPr>
      </w:pPr>
    </w:p>
    <w:p w14:paraId="208C33D5" w14:textId="77777777" w:rsidR="00D900F9" w:rsidRPr="00D900F9" w:rsidRDefault="00D900F9" w:rsidP="00D900F9">
      <w:pPr>
        <w:rPr>
          <w:rFonts w:asciiTheme="minorHAnsi" w:hAnsiTheme="minorHAnsi" w:cstheme="minorHAnsi"/>
          <w:color w:val="000000" w:themeColor="text1"/>
          <w:sz w:val="22"/>
          <w:szCs w:val="22"/>
        </w:rPr>
      </w:pPr>
      <w:r w:rsidRPr="00D900F9">
        <w:rPr>
          <w:rFonts w:asciiTheme="minorHAnsi" w:hAnsiTheme="minorHAnsi" w:cstheme="minorHAnsi"/>
          <w:color w:val="000000" w:themeColor="text1"/>
          <w:sz w:val="22"/>
          <w:szCs w:val="22"/>
        </w:rPr>
        <w:t xml:space="preserve">De leidinggevende heeft het gevoel steeds meer bezig te zijn met het oplossen van intercollegiale conflicten en andere werk-gerelateerde problemen zoals bovenmatig ziekteverzuim, wat voor de leidinggevende alsook collega’s problemen oplevert. </w:t>
      </w:r>
    </w:p>
    <w:p w14:paraId="3DAD3CB5" w14:textId="77777777" w:rsidR="00D900F9" w:rsidRPr="00D900F9" w:rsidRDefault="00D900F9" w:rsidP="00D900F9">
      <w:pPr>
        <w:rPr>
          <w:rFonts w:asciiTheme="minorHAnsi" w:hAnsiTheme="minorHAnsi" w:cstheme="minorHAnsi"/>
          <w:color w:val="000000" w:themeColor="text1"/>
          <w:sz w:val="22"/>
          <w:szCs w:val="22"/>
        </w:rPr>
      </w:pPr>
    </w:p>
    <w:p w14:paraId="39FECCC9" w14:textId="77777777" w:rsidR="00D900F9" w:rsidRPr="00D900F9" w:rsidRDefault="00D900F9" w:rsidP="00D900F9">
      <w:pPr>
        <w:rPr>
          <w:rFonts w:asciiTheme="minorHAnsi" w:hAnsiTheme="minorHAnsi" w:cstheme="minorHAnsi"/>
          <w:color w:val="000000" w:themeColor="text1"/>
          <w:sz w:val="22"/>
          <w:szCs w:val="22"/>
        </w:rPr>
      </w:pPr>
      <w:r w:rsidRPr="00D900F9">
        <w:rPr>
          <w:rFonts w:asciiTheme="minorHAnsi" w:hAnsiTheme="minorHAnsi" w:cstheme="minorHAnsi"/>
          <w:color w:val="000000" w:themeColor="text1"/>
          <w:sz w:val="22"/>
          <w:szCs w:val="22"/>
        </w:rPr>
        <w:t xml:space="preserve">De problemen en onvrede die zorgen voor een negatieve werksfeer hebben effect op alle werknemers. Hieruit blijkt de noodzaak voor zowel leidinggevende als werknemers om de werksfeer te verbeteren. </w:t>
      </w:r>
    </w:p>
    <w:p w14:paraId="7F031D79" w14:textId="77777777" w:rsidR="00D900F9" w:rsidRDefault="00D900F9" w:rsidP="00D900F9">
      <w:pPr>
        <w:rPr>
          <w:rFonts w:asciiTheme="minorHAnsi" w:hAnsiTheme="minorHAnsi" w:cstheme="minorHAnsi"/>
          <w:color w:val="FF0000"/>
          <w:sz w:val="22"/>
          <w:szCs w:val="22"/>
        </w:rPr>
      </w:pPr>
    </w:p>
    <w:p w14:paraId="358E9EB9" w14:textId="77777777" w:rsidR="00D900F9" w:rsidRDefault="00D900F9" w:rsidP="00D900F9">
      <w:pPr>
        <w:rPr>
          <w:rFonts w:asciiTheme="minorHAnsi" w:hAnsiTheme="minorHAnsi" w:cstheme="minorHAnsi"/>
          <w:color w:val="FF0000"/>
          <w:sz w:val="22"/>
          <w:szCs w:val="22"/>
        </w:rPr>
      </w:pPr>
    </w:p>
    <w:p w14:paraId="3B6BEB1C" w14:textId="77777777" w:rsidR="00D900F9" w:rsidRPr="00D900F9" w:rsidRDefault="00D900F9" w:rsidP="00D900F9">
      <w:pPr>
        <w:rPr>
          <w:rFonts w:asciiTheme="minorHAnsi" w:hAnsiTheme="minorHAnsi"/>
          <w:b/>
          <w:color w:val="ED7D31" w:themeColor="accent2"/>
          <w:sz w:val="22"/>
          <w:szCs w:val="22"/>
        </w:rPr>
      </w:pPr>
      <w:r w:rsidRPr="00D900F9">
        <w:rPr>
          <w:rFonts w:asciiTheme="minorHAnsi" w:hAnsiTheme="minorHAnsi"/>
          <w:b/>
          <w:color w:val="ED7D31" w:themeColor="accent2"/>
          <w:sz w:val="22"/>
          <w:szCs w:val="22"/>
        </w:rPr>
        <w:t>1.2 Werksfeer en factoren</w:t>
      </w:r>
    </w:p>
    <w:p w14:paraId="36276B16" w14:textId="77777777" w:rsidR="00D900F9" w:rsidRPr="00D900F9" w:rsidRDefault="00D900F9" w:rsidP="00D900F9">
      <w:pPr>
        <w:rPr>
          <w:rFonts w:asciiTheme="minorHAnsi" w:hAnsiTheme="minorHAnsi"/>
          <w:b/>
          <w:sz w:val="22"/>
          <w:szCs w:val="22"/>
        </w:rPr>
      </w:pPr>
    </w:p>
    <w:p w14:paraId="214403A2" w14:textId="77777777" w:rsidR="00D900F9" w:rsidRPr="00D900F9" w:rsidRDefault="00D900F9" w:rsidP="00D900F9">
      <w:pPr>
        <w:rPr>
          <w:rFonts w:asciiTheme="minorHAnsi" w:hAnsiTheme="minorHAnsi" w:cstheme="minorHAnsi"/>
          <w:b/>
          <w:bCs/>
          <w:sz w:val="22"/>
          <w:szCs w:val="22"/>
        </w:rPr>
      </w:pPr>
      <w:r w:rsidRPr="00D900F9">
        <w:rPr>
          <w:rFonts w:asciiTheme="minorHAnsi" w:hAnsiTheme="minorHAnsi"/>
          <w:sz w:val="22"/>
          <w:szCs w:val="22"/>
        </w:rPr>
        <w:t>Zowel het begrip ‘werksfeer’ als de vele factoren die hier invloed op hebben zijn erg breed</w:t>
      </w:r>
      <w:r w:rsidRPr="00D900F9">
        <w:rPr>
          <w:rFonts w:asciiTheme="minorHAnsi" w:hAnsiTheme="minorHAnsi" w:cstheme="minorHAnsi"/>
          <w:color w:val="000000" w:themeColor="text1"/>
          <w:sz w:val="22"/>
          <w:szCs w:val="22"/>
        </w:rPr>
        <w:t xml:space="preserve"> (Kompier, &amp; Marcelissen, 1990; </w:t>
      </w:r>
      <w:r w:rsidRPr="00D900F9">
        <w:rPr>
          <w:rFonts w:asciiTheme="minorHAnsi" w:eastAsia="Calibri" w:hAnsiTheme="minorHAnsi" w:cstheme="minorHAnsi"/>
          <w:sz w:val="22"/>
          <w:szCs w:val="22"/>
        </w:rPr>
        <w:t xml:space="preserve">Drion, &amp; Van Sprang, 2012). Het begrip ‘werksfeer’ is een </w:t>
      </w:r>
      <w:r w:rsidRPr="00D900F9">
        <w:rPr>
          <w:rFonts w:asciiTheme="minorHAnsi" w:hAnsiTheme="minorHAnsi" w:cstheme="minorHAnsi"/>
          <w:sz w:val="22"/>
          <w:szCs w:val="22"/>
        </w:rPr>
        <w:t>zacht-begrip en gaat over een gevoel dat medewerkers van een organisatie hebben. De sfeer op het werk kan als goed of slecht gedefinieerd worden en hangt af van het plezier waarmee werknemers naar hun werk gaan en de mate waarin de werknemers zich op hun gemak voelen binnen de organisatie (</w:t>
      </w:r>
      <w:r w:rsidRPr="00D900F9">
        <w:rPr>
          <w:rFonts w:asciiTheme="minorHAnsi" w:hAnsiTheme="minorHAnsi" w:cs="Arial"/>
          <w:bCs/>
          <w:sz w:val="22"/>
          <w:szCs w:val="22"/>
        </w:rPr>
        <w:t>Eilers, 2009</w:t>
      </w:r>
      <w:r w:rsidRPr="00D900F9">
        <w:rPr>
          <w:rFonts w:asciiTheme="minorHAnsi" w:hAnsiTheme="minorHAnsi" w:cstheme="minorHAnsi"/>
          <w:bCs/>
          <w:sz w:val="22"/>
          <w:szCs w:val="22"/>
        </w:rPr>
        <w:t>).</w:t>
      </w:r>
      <w:r w:rsidRPr="00D900F9">
        <w:rPr>
          <w:rFonts w:asciiTheme="minorHAnsi" w:hAnsiTheme="minorHAnsi" w:cstheme="minorHAnsi"/>
          <w:b/>
          <w:bCs/>
          <w:sz w:val="22"/>
          <w:szCs w:val="22"/>
        </w:rPr>
        <w:t xml:space="preserve"> </w:t>
      </w:r>
    </w:p>
    <w:p w14:paraId="494C331F" w14:textId="77777777" w:rsidR="00D900F9" w:rsidRPr="00D900F9" w:rsidRDefault="00D900F9" w:rsidP="00D900F9">
      <w:pPr>
        <w:rPr>
          <w:rFonts w:asciiTheme="minorHAnsi" w:hAnsiTheme="minorHAnsi" w:cstheme="minorHAnsi"/>
          <w:sz w:val="22"/>
          <w:szCs w:val="22"/>
        </w:rPr>
      </w:pPr>
    </w:p>
    <w:p w14:paraId="0B51FADD" w14:textId="77777777" w:rsidR="00D900F9" w:rsidRPr="00D900F9" w:rsidRDefault="00D900F9" w:rsidP="00D900F9">
      <w:pPr>
        <w:rPr>
          <w:rFonts w:asciiTheme="minorHAnsi" w:hAnsiTheme="minorHAnsi" w:cstheme="minorHAnsi"/>
          <w:sz w:val="22"/>
          <w:szCs w:val="22"/>
        </w:rPr>
      </w:pPr>
      <w:r w:rsidRPr="00D900F9">
        <w:rPr>
          <w:rFonts w:asciiTheme="minorHAnsi" w:hAnsiTheme="minorHAnsi" w:cstheme="minorHAnsi"/>
          <w:bCs/>
          <w:sz w:val="22"/>
          <w:szCs w:val="22"/>
        </w:rPr>
        <w:t xml:space="preserve">Om daadwerkelijk een verbetering bij Call-4us mogelijk te maken is er </w:t>
      </w:r>
      <w:r w:rsidRPr="00D900F9">
        <w:rPr>
          <w:rFonts w:asciiTheme="minorHAnsi" w:hAnsiTheme="minorHAnsi" w:cstheme="minorHAnsi"/>
          <w:sz w:val="22"/>
          <w:szCs w:val="22"/>
        </w:rPr>
        <w:t>in dit onderzoek voor gekozen om een selectie van psychologische factoren te maken waarbij gedragsverandering mogelijk is en te kijken naar de volgende psychologische factoren die een belangrijke invloed hebben op de werksfeer:</w:t>
      </w:r>
    </w:p>
    <w:p w14:paraId="6311B884" w14:textId="77777777" w:rsidR="00D900F9" w:rsidRPr="00D900F9" w:rsidRDefault="00D900F9" w:rsidP="00D900F9">
      <w:pPr>
        <w:rPr>
          <w:rFonts w:asciiTheme="minorHAnsi" w:hAnsiTheme="minorHAnsi" w:cstheme="minorHAnsi"/>
          <w:sz w:val="22"/>
          <w:szCs w:val="22"/>
        </w:rPr>
      </w:pPr>
    </w:p>
    <w:p w14:paraId="39E07DB0" w14:textId="77777777" w:rsidR="00D900F9" w:rsidRPr="00D900F9" w:rsidRDefault="00D900F9" w:rsidP="00D900F9">
      <w:pPr>
        <w:rPr>
          <w:rFonts w:asciiTheme="minorHAnsi" w:hAnsiTheme="minorHAnsi" w:cstheme="minorHAnsi"/>
          <w:sz w:val="22"/>
          <w:szCs w:val="22"/>
        </w:rPr>
      </w:pPr>
      <w:r w:rsidRPr="00D900F9">
        <w:rPr>
          <w:rFonts w:asciiTheme="minorHAnsi" w:hAnsiTheme="minorHAnsi" w:cstheme="minorHAnsi"/>
          <w:sz w:val="22"/>
          <w:szCs w:val="22"/>
        </w:rPr>
        <w:t>Psychologische factoren die invloed hebben op de werksfeer:</w:t>
      </w:r>
    </w:p>
    <w:p w14:paraId="7442ABB1" w14:textId="77777777" w:rsidR="00D900F9" w:rsidRPr="00D900F9" w:rsidRDefault="00D900F9" w:rsidP="00D900F9">
      <w:pPr>
        <w:rPr>
          <w:rFonts w:asciiTheme="minorHAnsi" w:hAnsiTheme="minorHAnsi" w:cstheme="minorHAnsi"/>
          <w:sz w:val="22"/>
          <w:szCs w:val="22"/>
        </w:rPr>
      </w:pPr>
    </w:p>
    <w:p w14:paraId="3CC18E93" w14:textId="77777777" w:rsidR="00D900F9" w:rsidRPr="00D900F9" w:rsidRDefault="00D900F9" w:rsidP="00D900F9">
      <w:pPr>
        <w:rPr>
          <w:rFonts w:asciiTheme="minorHAnsi" w:hAnsiTheme="minorHAnsi" w:cstheme="minorHAnsi"/>
          <w:sz w:val="22"/>
          <w:szCs w:val="22"/>
        </w:rPr>
      </w:pPr>
      <w:r w:rsidRPr="00D900F9">
        <w:rPr>
          <w:rFonts w:asciiTheme="minorHAnsi" w:hAnsiTheme="minorHAnsi" w:cstheme="minorHAnsi"/>
          <w:sz w:val="22"/>
          <w:szCs w:val="22"/>
        </w:rPr>
        <w:t>1. Servicekwaliteit;</w:t>
      </w:r>
    </w:p>
    <w:p w14:paraId="68877F2E" w14:textId="77777777" w:rsidR="00D900F9" w:rsidRPr="00D900F9" w:rsidRDefault="00D900F9" w:rsidP="00D900F9">
      <w:pPr>
        <w:rPr>
          <w:rFonts w:asciiTheme="minorHAnsi" w:hAnsiTheme="minorHAnsi" w:cstheme="minorHAnsi"/>
          <w:sz w:val="22"/>
          <w:szCs w:val="22"/>
        </w:rPr>
      </w:pPr>
      <w:r w:rsidRPr="00D900F9">
        <w:rPr>
          <w:rFonts w:asciiTheme="minorHAnsi" w:hAnsiTheme="minorHAnsi" w:cstheme="minorHAnsi"/>
          <w:sz w:val="22"/>
          <w:szCs w:val="22"/>
        </w:rPr>
        <w:t>2. Structuur;</w:t>
      </w:r>
    </w:p>
    <w:p w14:paraId="3127097D" w14:textId="77777777" w:rsidR="00D900F9" w:rsidRPr="00D900F9" w:rsidRDefault="00D900F9" w:rsidP="00D900F9">
      <w:pPr>
        <w:rPr>
          <w:rFonts w:asciiTheme="minorHAnsi" w:hAnsiTheme="minorHAnsi" w:cstheme="minorHAnsi"/>
          <w:sz w:val="22"/>
          <w:szCs w:val="22"/>
        </w:rPr>
      </w:pPr>
      <w:r w:rsidRPr="00D900F9">
        <w:rPr>
          <w:rFonts w:asciiTheme="minorHAnsi" w:hAnsiTheme="minorHAnsi" w:cstheme="minorHAnsi"/>
          <w:sz w:val="22"/>
          <w:szCs w:val="22"/>
        </w:rPr>
        <w:t>3. Formele- en Informele-communicatie;</w:t>
      </w:r>
    </w:p>
    <w:p w14:paraId="41A3CAF7" w14:textId="77777777" w:rsidR="00D900F9" w:rsidRPr="00D900F9" w:rsidRDefault="00D900F9" w:rsidP="00D900F9">
      <w:pPr>
        <w:rPr>
          <w:rFonts w:asciiTheme="minorHAnsi" w:hAnsiTheme="minorHAnsi" w:cstheme="minorHAnsi"/>
          <w:sz w:val="22"/>
          <w:szCs w:val="22"/>
        </w:rPr>
      </w:pPr>
      <w:r w:rsidRPr="00D900F9">
        <w:rPr>
          <w:rFonts w:asciiTheme="minorHAnsi" w:hAnsiTheme="minorHAnsi" w:cstheme="minorHAnsi"/>
          <w:sz w:val="22"/>
          <w:szCs w:val="22"/>
        </w:rPr>
        <w:t>4. Samenwerking;</w:t>
      </w:r>
    </w:p>
    <w:p w14:paraId="43AE354E" w14:textId="77777777" w:rsidR="00D900F9" w:rsidRPr="00D900F9" w:rsidRDefault="00D900F9" w:rsidP="00D900F9">
      <w:pPr>
        <w:rPr>
          <w:rFonts w:asciiTheme="minorHAnsi" w:hAnsiTheme="minorHAnsi" w:cstheme="minorHAnsi"/>
          <w:sz w:val="22"/>
          <w:szCs w:val="22"/>
        </w:rPr>
      </w:pPr>
      <w:r w:rsidRPr="00D900F9">
        <w:rPr>
          <w:rFonts w:asciiTheme="minorHAnsi" w:hAnsiTheme="minorHAnsi" w:cstheme="minorHAnsi"/>
          <w:sz w:val="22"/>
          <w:szCs w:val="22"/>
        </w:rPr>
        <w:t>5. Sociale-steun;</w:t>
      </w:r>
    </w:p>
    <w:p w14:paraId="0D3FC76F" w14:textId="77777777" w:rsidR="00D900F9" w:rsidRPr="00D900F9" w:rsidRDefault="00D900F9" w:rsidP="00D900F9">
      <w:pPr>
        <w:rPr>
          <w:rFonts w:asciiTheme="minorHAnsi" w:hAnsiTheme="minorHAnsi" w:cstheme="minorHAnsi"/>
          <w:sz w:val="22"/>
          <w:szCs w:val="22"/>
        </w:rPr>
      </w:pPr>
      <w:r w:rsidRPr="00D900F9">
        <w:rPr>
          <w:rFonts w:asciiTheme="minorHAnsi" w:hAnsiTheme="minorHAnsi" w:cstheme="minorHAnsi"/>
          <w:sz w:val="22"/>
          <w:szCs w:val="22"/>
        </w:rPr>
        <w:t>6. Openheid en Veiligheid.</w:t>
      </w:r>
    </w:p>
    <w:p w14:paraId="62D2957C" w14:textId="77777777" w:rsidR="00D900F9" w:rsidRPr="00D900F9" w:rsidRDefault="00D900F9" w:rsidP="00D900F9">
      <w:pPr>
        <w:rPr>
          <w:rFonts w:asciiTheme="minorHAnsi" w:hAnsiTheme="minorHAnsi" w:cstheme="minorHAnsi"/>
          <w:sz w:val="22"/>
          <w:szCs w:val="22"/>
        </w:rPr>
      </w:pPr>
    </w:p>
    <w:p w14:paraId="43BD9DAC" w14:textId="77777777" w:rsidR="00D900F9" w:rsidRPr="00D900F9" w:rsidRDefault="00D900F9" w:rsidP="00D900F9">
      <w:pPr>
        <w:rPr>
          <w:rFonts w:asciiTheme="minorHAnsi" w:hAnsiTheme="minorHAnsi" w:cstheme="minorHAnsi"/>
          <w:sz w:val="22"/>
          <w:szCs w:val="22"/>
        </w:rPr>
      </w:pPr>
      <w:r w:rsidRPr="00D900F9">
        <w:rPr>
          <w:rFonts w:asciiTheme="minorHAnsi" w:hAnsiTheme="minorHAnsi" w:cstheme="minorHAnsi"/>
          <w:sz w:val="22"/>
          <w:szCs w:val="22"/>
        </w:rPr>
        <w:t>Alle psychologische factoren inclusief de werksfeer staan in verb</w:t>
      </w:r>
      <w:r w:rsidR="00583612">
        <w:rPr>
          <w:rFonts w:asciiTheme="minorHAnsi" w:hAnsiTheme="minorHAnsi" w:cstheme="minorHAnsi"/>
          <w:sz w:val="22"/>
          <w:szCs w:val="22"/>
        </w:rPr>
        <w:t>inding met elkaar (Figuur 1</w:t>
      </w:r>
      <w:r w:rsidRPr="00D900F9">
        <w:rPr>
          <w:rFonts w:asciiTheme="minorHAnsi" w:hAnsiTheme="minorHAnsi" w:cstheme="minorHAnsi"/>
          <w:sz w:val="22"/>
          <w:szCs w:val="22"/>
        </w:rPr>
        <w:t xml:space="preserve">). Dit betekent dat alle factoren elkaar zowel direct als indirect op zowel positieve als negatieve wijze beïnvloeden. Om de werksfeer te verbeteren is het van belang achter de oorzaak van de onvrede onder werknemers te komen en dit aan te pakken. Pas wanneer alle factoren naar tevredenheid verlopen zullen werknemers de werksfeer als goed ervaren.  </w:t>
      </w:r>
    </w:p>
    <w:p w14:paraId="5C56B157" w14:textId="77777777" w:rsidR="00D900F9" w:rsidRPr="00D900F9" w:rsidRDefault="00D900F9" w:rsidP="00D900F9">
      <w:pPr>
        <w:rPr>
          <w:rFonts w:asciiTheme="minorHAnsi" w:hAnsiTheme="minorHAnsi" w:cstheme="minorHAnsi"/>
          <w:sz w:val="22"/>
          <w:szCs w:val="22"/>
        </w:rPr>
      </w:pPr>
    </w:p>
    <w:p w14:paraId="04DE38FE" w14:textId="77777777" w:rsidR="00D900F9" w:rsidRPr="00D900F9" w:rsidRDefault="00D900F9" w:rsidP="00D900F9">
      <w:pPr>
        <w:rPr>
          <w:rFonts w:asciiTheme="minorHAnsi" w:hAnsiTheme="minorHAnsi" w:cstheme="minorHAnsi"/>
          <w:sz w:val="22"/>
          <w:szCs w:val="22"/>
        </w:rPr>
      </w:pPr>
    </w:p>
    <w:p w14:paraId="5C3D0857" w14:textId="77777777" w:rsidR="00D900F9" w:rsidRPr="00D900F9" w:rsidRDefault="00D900F9" w:rsidP="00D900F9">
      <w:pPr>
        <w:rPr>
          <w:rFonts w:asciiTheme="minorHAnsi" w:hAnsiTheme="minorHAnsi" w:cstheme="minorHAnsi"/>
          <w:sz w:val="22"/>
          <w:szCs w:val="22"/>
        </w:rPr>
      </w:pPr>
    </w:p>
    <w:p w14:paraId="2C75E7EB" w14:textId="77777777" w:rsidR="00D900F9" w:rsidRPr="00D900F9" w:rsidRDefault="00D900F9" w:rsidP="00D900F9">
      <w:pPr>
        <w:rPr>
          <w:rFonts w:asciiTheme="minorHAnsi" w:hAnsiTheme="minorHAnsi" w:cstheme="minorHAnsi"/>
          <w:sz w:val="22"/>
          <w:szCs w:val="22"/>
        </w:rPr>
      </w:pPr>
    </w:p>
    <w:p w14:paraId="424EF4F1" w14:textId="77777777" w:rsidR="00D900F9" w:rsidRPr="00D900F9" w:rsidRDefault="00D900F9" w:rsidP="00D900F9">
      <w:pPr>
        <w:rPr>
          <w:rFonts w:asciiTheme="minorHAnsi" w:hAnsiTheme="minorHAnsi" w:cstheme="minorHAnsi"/>
          <w:sz w:val="22"/>
          <w:szCs w:val="22"/>
        </w:rPr>
      </w:pPr>
    </w:p>
    <w:p w14:paraId="6A17A1D5" w14:textId="77777777" w:rsidR="00D900F9" w:rsidRPr="00D900F9" w:rsidRDefault="00D900F9" w:rsidP="00D900F9">
      <w:pPr>
        <w:rPr>
          <w:rFonts w:asciiTheme="minorHAnsi" w:hAnsiTheme="minorHAnsi" w:cstheme="minorHAnsi"/>
          <w:sz w:val="22"/>
          <w:szCs w:val="22"/>
        </w:rPr>
      </w:pPr>
    </w:p>
    <w:p w14:paraId="27A851E1" w14:textId="77777777" w:rsidR="00D900F9" w:rsidRPr="00D900F9" w:rsidRDefault="00D900F9" w:rsidP="00D900F9">
      <w:pPr>
        <w:rPr>
          <w:rFonts w:asciiTheme="minorHAnsi" w:hAnsiTheme="minorHAnsi" w:cstheme="minorHAnsi"/>
          <w:sz w:val="22"/>
          <w:szCs w:val="22"/>
        </w:rPr>
      </w:pPr>
    </w:p>
    <w:p w14:paraId="7F59F4FC" w14:textId="77777777" w:rsidR="00D900F9" w:rsidRPr="00D900F9" w:rsidRDefault="00D900F9" w:rsidP="00D900F9">
      <w:pPr>
        <w:rPr>
          <w:rFonts w:asciiTheme="minorHAnsi" w:hAnsiTheme="minorHAnsi" w:cstheme="minorHAnsi"/>
          <w:sz w:val="22"/>
          <w:szCs w:val="22"/>
        </w:rPr>
      </w:pPr>
    </w:p>
    <w:p w14:paraId="391855FE" w14:textId="77777777" w:rsidR="00D900F9" w:rsidRPr="00D900F9" w:rsidRDefault="00D900F9" w:rsidP="00D900F9">
      <w:pPr>
        <w:rPr>
          <w:rFonts w:asciiTheme="minorHAnsi" w:hAnsiTheme="minorHAnsi" w:cstheme="minorHAnsi"/>
          <w:sz w:val="22"/>
          <w:szCs w:val="22"/>
        </w:rPr>
      </w:pPr>
    </w:p>
    <w:p w14:paraId="75A7C138" w14:textId="77777777" w:rsidR="00D900F9" w:rsidRPr="00D900F9" w:rsidRDefault="00D900F9" w:rsidP="00D900F9">
      <w:pPr>
        <w:rPr>
          <w:rFonts w:asciiTheme="minorHAnsi" w:hAnsiTheme="minorHAnsi" w:cstheme="minorHAnsi"/>
          <w:sz w:val="22"/>
          <w:szCs w:val="22"/>
        </w:rPr>
      </w:pPr>
    </w:p>
    <w:p w14:paraId="3FAC7A47" w14:textId="77777777" w:rsidR="00D900F9" w:rsidRPr="00D900F9" w:rsidRDefault="00D900F9" w:rsidP="00D900F9">
      <w:pPr>
        <w:rPr>
          <w:rFonts w:asciiTheme="minorHAnsi" w:hAnsiTheme="minorHAnsi" w:cstheme="minorHAnsi"/>
          <w:sz w:val="22"/>
          <w:szCs w:val="22"/>
        </w:rPr>
      </w:pPr>
    </w:p>
    <w:p w14:paraId="56DBD63A" w14:textId="77777777" w:rsidR="00D900F9" w:rsidRPr="00D900F9" w:rsidRDefault="00D900F9" w:rsidP="00D900F9">
      <w:pPr>
        <w:rPr>
          <w:rFonts w:asciiTheme="minorHAnsi" w:hAnsiTheme="minorHAnsi" w:cstheme="minorHAnsi"/>
          <w:sz w:val="22"/>
          <w:szCs w:val="22"/>
        </w:rPr>
      </w:pPr>
    </w:p>
    <w:p w14:paraId="4AB64024" w14:textId="77777777" w:rsidR="00D900F9" w:rsidRPr="00D900F9" w:rsidRDefault="00D900F9" w:rsidP="00D900F9">
      <w:pPr>
        <w:rPr>
          <w:rFonts w:asciiTheme="minorHAnsi" w:hAnsiTheme="minorHAnsi" w:cstheme="minorHAnsi"/>
          <w:sz w:val="22"/>
          <w:szCs w:val="22"/>
        </w:rPr>
      </w:pPr>
    </w:p>
    <w:p w14:paraId="4CC79372" w14:textId="77777777" w:rsidR="00D900F9" w:rsidRPr="00D900F9" w:rsidRDefault="00D900F9" w:rsidP="00D900F9">
      <w:pPr>
        <w:rPr>
          <w:rFonts w:asciiTheme="minorHAnsi" w:hAnsiTheme="minorHAnsi" w:cstheme="minorHAnsi"/>
          <w:sz w:val="22"/>
          <w:szCs w:val="22"/>
        </w:rPr>
      </w:pPr>
    </w:p>
    <w:p w14:paraId="1F706B9C" w14:textId="77777777" w:rsidR="00D900F9" w:rsidRPr="00D900F9" w:rsidRDefault="00D900F9" w:rsidP="00D900F9">
      <w:pPr>
        <w:rPr>
          <w:rFonts w:asciiTheme="minorHAnsi" w:hAnsiTheme="minorHAnsi" w:cstheme="minorHAnsi"/>
          <w:sz w:val="22"/>
          <w:szCs w:val="22"/>
        </w:rPr>
      </w:pPr>
    </w:p>
    <w:p w14:paraId="36DD086E" w14:textId="77777777" w:rsidR="00D900F9" w:rsidRPr="00D900F9" w:rsidRDefault="00D60678" w:rsidP="00D900F9">
      <w:pPr>
        <w:rPr>
          <w:rFonts w:asciiTheme="minorHAnsi" w:hAnsiTheme="minorHAnsi" w:cstheme="minorHAnsi"/>
          <w:sz w:val="22"/>
          <w:szCs w:val="22"/>
        </w:rPr>
      </w:pPr>
      <w:r w:rsidRPr="00D900F9">
        <w:rPr>
          <w:rFonts w:asciiTheme="minorHAnsi" w:hAnsiTheme="minorHAnsi"/>
          <w:noProof/>
          <w:sz w:val="22"/>
          <w:szCs w:val="22"/>
        </w:rPr>
        <w:drawing>
          <wp:anchor distT="0" distB="0" distL="114300" distR="114300" simplePos="0" relativeHeight="251676672" behindDoc="0" locked="0" layoutInCell="1" allowOverlap="1" wp14:anchorId="048E3DAE" wp14:editId="5FE0F35C">
            <wp:simplePos x="0" y="0"/>
            <wp:positionH relativeFrom="margin">
              <wp:align>center</wp:align>
            </wp:positionH>
            <wp:positionV relativeFrom="margin">
              <wp:align>top</wp:align>
            </wp:positionV>
            <wp:extent cx="5437505" cy="3063240"/>
            <wp:effectExtent l="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743" t="2275" r="2181"/>
                    <a:stretch/>
                  </pic:blipFill>
                  <pic:spPr bwMode="auto">
                    <a:xfrm>
                      <a:off x="0" y="0"/>
                      <a:ext cx="5437505"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9925BF" w14:textId="77777777" w:rsidR="00D900F9" w:rsidRDefault="00D900F9" w:rsidP="00D900F9">
      <w:pPr>
        <w:rPr>
          <w:rFonts w:asciiTheme="minorHAnsi" w:hAnsiTheme="minorHAnsi" w:cstheme="minorHAnsi"/>
          <w:sz w:val="22"/>
          <w:szCs w:val="22"/>
        </w:rPr>
      </w:pPr>
      <w:r w:rsidRPr="00D900F9">
        <w:rPr>
          <w:rFonts w:asciiTheme="minorHAnsi" w:hAnsiTheme="minorHAnsi" w:cstheme="minorHAnsi"/>
          <w:sz w:val="22"/>
          <w:szCs w:val="22"/>
        </w:rPr>
        <w:t xml:space="preserve">Figuur 1. </w:t>
      </w:r>
      <w:r w:rsidR="00583612">
        <w:rPr>
          <w:rFonts w:asciiTheme="minorHAnsi" w:hAnsiTheme="minorHAnsi" w:cstheme="minorHAnsi"/>
          <w:i/>
          <w:sz w:val="22"/>
          <w:szCs w:val="22"/>
        </w:rPr>
        <w:t>I</w:t>
      </w:r>
      <w:r w:rsidRPr="00583612">
        <w:rPr>
          <w:rFonts w:asciiTheme="minorHAnsi" w:hAnsiTheme="minorHAnsi" w:cstheme="minorHAnsi"/>
          <w:i/>
          <w:sz w:val="22"/>
          <w:szCs w:val="22"/>
        </w:rPr>
        <w:t>nvloed werksfeer en factoren.</w:t>
      </w:r>
    </w:p>
    <w:p w14:paraId="0649FCA9" w14:textId="77777777" w:rsidR="00D60678" w:rsidRDefault="00D60678" w:rsidP="00D900F9">
      <w:pPr>
        <w:rPr>
          <w:rFonts w:asciiTheme="minorHAnsi" w:hAnsiTheme="minorHAnsi" w:cstheme="minorHAnsi"/>
          <w:color w:val="000000" w:themeColor="text1"/>
          <w:sz w:val="22"/>
          <w:szCs w:val="22"/>
        </w:rPr>
      </w:pPr>
    </w:p>
    <w:p w14:paraId="5F6EA4ED" w14:textId="77777777" w:rsidR="00D900F9" w:rsidRPr="00D900F9" w:rsidRDefault="00D900F9" w:rsidP="00D900F9">
      <w:pPr>
        <w:rPr>
          <w:rFonts w:asciiTheme="minorHAnsi" w:hAnsiTheme="minorHAnsi" w:cstheme="minorHAnsi"/>
          <w:sz w:val="22"/>
          <w:szCs w:val="22"/>
        </w:rPr>
      </w:pPr>
      <w:r w:rsidRPr="00D900F9">
        <w:rPr>
          <w:rFonts w:asciiTheme="minorHAnsi" w:hAnsiTheme="minorHAnsi" w:cstheme="minorHAnsi"/>
          <w:color w:val="000000" w:themeColor="text1"/>
          <w:sz w:val="22"/>
          <w:szCs w:val="22"/>
        </w:rPr>
        <w:t>Het doel van Call-4us is het kunnen bieden van een goede service aan klanten</w:t>
      </w:r>
      <w:r>
        <w:rPr>
          <w:rFonts w:asciiTheme="minorHAnsi" w:hAnsiTheme="minorHAnsi" w:cstheme="minorHAnsi"/>
          <w:color w:val="000000" w:themeColor="text1"/>
          <w:sz w:val="22"/>
          <w:szCs w:val="22"/>
        </w:rPr>
        <w:t xml:space="preserve"> (Call-4us, 2016</w:t>
      </w:r>
      <w:r w:rsidRPr="00D900F9">
        <w:rPr>
          <w:rFonts w:asciiTheme="minorHAnsi" w:hAnsiTheme="minorHAnsi" w:cstheme="minorHAnsi"/>
          <w:color w:val="000000" w:themeColor="text1"/>
          <w:sz w:val="22"/>
          <w:szCs w:val="22"/>
        </w:rPr>
        <w:t>)</w:t>
      </w:r>
      <w:r>
        <w:rPr>
          <w:rFonts w:asciiTheme="minorHAnsi" w:hAnsiTheme="minorHAnsi" w:cstheme="minorHAnsi"/>
          <w:color w:val="000000" w:themeColor="text1"/>
          <w:sz w:val="22"/>
          <w:szCs w:val="22"/>
        </w:rPr>
        <w:t>. Dit wordt</w:t>
      </w:r>
      <w:r w:rsidRPr="00D900F9">
        <w:rPr>
          <w:rFonts w:asciiTheme="minorHAnsi" w:hAnsiTheme="minorHAnsi" w:cstheme="minorHAnsi"/>
          <w:color w:val="000000" w:themeColor="text1"/>
          <w:sz w:val="22"/>
          <w:szCs w:val="22"/>
        </w:rPr>
        <w:t xml:space="preserve"> weergegeven aan de rechterkant van het schema</w:t>
      </w:r>
      <w:r w:rsidR="00D60678">
        <w:rPr>
          <w:rFonts w:asciiTheme="minorHAnsi" w:hAnsiTheme="minorHAnsi" w:cstheme="minorHAnsi"/>
          <w:color w:val="000000" w:themeColor="text1"/>
          <w:sz w:val="22"/>
          <w:szCs w:val="22"/>
        </w:rPr>
        <w:t>.</w:t>
      </w:r>
      <w:r w:rsidRPr="00D900F9">
        <w:rPr>
          <w:rFonts w:asciiTheme="minorHAnsi" w:hAnsiTheme="minorHAnsi" w:cstheme="minorHAnsi"/>
          <w:color w:val="000000" w:themeColor="text1"/>
          <w:sz w:val="22"/>
          <w:szCs w:val="22"/>
        </w:rPr>
        <w:t xml:space="preserve"> Het behalen van dit doel zorgt voor teambonding, linkerkant schema, wat een goede werksfeer oplevert (Alblas &amp; Wijsman, 2013). Wanneer de werksfeer goed is zijn werknemers </w:t>
      </w:r>
      <w:r w:rsidRPr="00D900F9">
        <w:rPr>
          <w:rFonts w:asciiTheme="minorHAnsi" w:hAnsiTheme="minorHAnsi" w:cstheme="minorHAnsi"/>
          <w:sz w:val="22"/>
          <w:szCs w:val="22"/>
        </w:rPr>
        <w:t xml:space="preserve">in staat klanten naar tevredenheid te helpen. Hierdoor voelen ze zich nuttig en hebben een voldaan gevoel </w:t>
      </w:r>
      <w:r w:rsidR="00D60678">
        <w:rPr>
          <w:rFonts w:asciiTheme="minorHAnsi" w:hAnsiTheme="minorHAnsi" w:cstheme="minorHAnsi"/>
          <w:sz w:val="22"/>
          <w:szCs w:val="22"/>
        </w:rPr>
        <w:t>w</w:t>
      </w:r>
      <w:r w:rsidRPr="00D900F9">
        <w:rPr>
          <w:rFonts w:asciiTheme="minorHAnsi" w:hAnsiTheme="minorHAnsi" w:cstheme="minorHAnsi"/>
          <w:sz w:val="22"/>
          <w:szCs w:val="22"/>
        </w:rPr>
        <w:t>aardoor de servicekwaliteit omhooggaat (</w:t>
      </w:r>
      <w:r w:rsidRPr="00D900F9">
        <w:rPr>
          <w:rFonts w:asciiTheme="minorHAnsi" w:eastAsia="Calibri" w:hAnsiTheme="minorHAnsi" w:cs="Arial"/>
          <w:sz w:val="22"/>
          <w:szCs w:val="22"/>
        </w:rPr>
        <w:t xml:space="preserve">Wright, Cropanzano, &amp; Bonett, 2007). </w:t>
      </w:r>
    </w:p>
    <w:p w14:paraId="32BA0784" w14:textId="77777777" w:rsidR="00D900F9" w:rsidRPr="00D900F9" w:rsidRDefault="00D900F9" w:rsidP="00D900F9">
      <w:pPr>
        <w:rPr>
          <w:rFonts w:asciiTheme="minorHAnsi" w:eastAsia="Calibri" w:hAnsiTheme="minorHAnsi" w:cs="Arial"/>
          <w:sz w:val="22"/>
          <w:szCs w:val="22"/>
        </w:rPr>
      </w:pPr>
    </w:p>
    <w:p w14:paraId="25BF309E" w14:textId="77777777" w:rsidR="00D900F9" w:rsidRPr="00D900F9" w:rsidRDefault="00D900F9" w:rsidP="00D900F9">
      <w:pPr>
        <w:rPr>
          <w:rFonts w:asciiTheme="minorHAnsi" w:hAnsiTheme="minorHAnsi" w:cs="Arial"/>
          <w:sz w:val="22"/>
          <w:szCs w:val="22"/>
        </w:rPr>
      </w:pPr>
      <w:r w:rsidRPr="00D900F9">
        <w:rPr>
          <w:rFonts w:asciiTheme="minorHAnsi" w:eastAsia="Calibri" w:hAnsiTheme="minorHAnsi" w:cs="Arial"/>
          <w:sz w:val="22"/>
          <w:szCs w:val="22"/>
        </w:rPr>
        <w:t xml:space="preserve">Om kwaliteit te kunnen bieden is structuur nodig. </w:t>
      </w:r>
      <w:r w:rsidRPr="00D900F9">
        <w:rPr>
          <w:rFonts w:asciiTheme="minorHAnsi" w:hAnsiTheme="minorHAnsi" w:cstheme="minorHAnsi"/>
          <w:sz w:val="22"/>
          <w:szCs w:val="22"/>
        </w:rPr>
        <w:t>Door werk te standaardiseren wordt het klantencontant beheersbaar en het vergemakkelijkt het opleiden van nieuwe medewerkers (De Hauw, Maenen, &amp; Van Hoogtegem, 2012</w:t>
      </w:r>
      <w:r w:rsidRPr="00D900F9">
        <w:rPr>
          <w:rFonts w:asciiTheme="minorHAnsi" w:hAnsiTheme="minorHAnsi" w:cs="Arial"/>
          <w:sz w:val="22"/>
          <w:szCs w:val="22"/>
        </w:rPr>
        <w:t xml:space="preserve">). </w:t>
      </w:r>
    </w:p>
    <w:p w14:paraId="32B8D2D3" w14:textId="77777777" w:rsidR="00D900F9" w:rsidRPr="00D900F9" w:rsidRDefault="00D900F9" w:rsidP="00D900F9">
      <w:pPr>
        <w:rPr>
          <w:rFonts w:asciiTheme="minorHAnsi" w:hAnsiTheme="minorHAnsi" w:cs="Arial"/>
          <w:sz w:val="22"/>
          <w:szCs w:val="22"/>
        </w:rPr>
      </w:pPr>
    </w:p>
    <w:p w14:paraId="777CAFAE" w14:textId="77777777" w:rsidR="00D900F9" w:rsidRPr="00D900F9" w:rsidRDefault="00D900F9" w:rsidP="00D900F9">
      <w:pPr>
        <w:rPr>
          <w:rFonts w:asciiTheme="minorHAnsi" w:eastAsia="Calibri" w:hAnsiTheme="minorHAnsi" w:cs="Arial"/>
          <w:sz w:val="22"/>
          <w:szCs w:val="22"/>
        </w:rPr>
      </w:pPr>
      <w:r w:rsidRPr="00D900F9">
        <w:rPr>
          <w:rFonts w:asciiTheme="minorHAnsi" w:eastAsia="Calibri" w:hAnsiTheme="minorHAnsi" w:cs="Arial"/>
          <w:sz w:val="22"/>
          <w:szCs w:val="22"/>
        </w:rPr>
        <w:t xml:space="preserve">Onvoldoende </w:t>
      </w:r>
      <w:r w:rsidRPr="00D900F9">
        <w:rPr>
          <w:rFonts w:asciiTheme="minorHAnsi" w:hAnsiTheme="minorHAnsi" w:cstheme="minorHAnsi"/>
          <w:sz w:val="22"/>
          <w:szCs w:val="22"/>
        </w:rPr>
        <w:t>duidelijkheid en handhaving van de regels, taken en verantwoordelijkheden zorgen ervoor dat werknemers niet op een lijn zitten (</w:t>
      </w:r>
      <w:r w:rsidRPr="00D900F9">
        <w:rPr>
          <w:rFonts w:asciiTheme="minorHAnsi" w:hAnsiTheme="minorHAnsi" w:cs="Arial"/>
          <w:sz w:val="22"/>
          <w:szCs w:val="22"/>
        </w:rPr>
        <w:t>Goodijk, 2011</w:t>
      </w:r>
      <w:r w:rsidRPr="00D900F9">
        <w:rPr>
          <w:rFonts w:asciiTheme="minorHAnsi" w:hAnsiTheme="minorHAnsi" w:cstheme="minorHAnsi"/>
          <w:sz w:val="22"/>
          <w:szCs w:val="22"/>
        </w:rPr>
        <w:t>). Er ontstaat ruis in de communicatie wat leidt tot onenigheid en conflictsituaties (</w:t>
      </w:r>
      <w:r w:rsidRPr="00D900F9">
        <w:rPr>
          <w:rFonts w:asciiTheme="minorHAnsi" w:eastAsia="Calibri" w:hAnsiTheme="minorHAnsi" w:cs="Arial"/>
          <w:sz w:val="22"/>
          <w:szCs w:val="22"/>
        </w:rPr>
        <w:t>Oosterling &amp; Vink, 2011</w:t>
      </w:r>
      <w:r w:rsidRPr="00D900F9">
        <w:rPr>
          <w:rFonts w:asciiTheme="minorHAnsi" w:hAnsiTheme="minorHAnsi" w:cstheme="minorHAnsi"/>
          <w:sz w:val="22"/>
          <w:szCs w:val="22"/>
        </w:rPr>
        <w:t xml:space="preserve">). </w:t>
      </w:r>
    </w:p>
    <w:p w14:paraId="056CADE9" w14:textId="77777777" w:rsidR="00D900F9" w:rsidRPr="00D900F9" w:rsidRDefault="00D900F9" w:rsidP="00D900F9">
      <w:pPr>
        <w:rPr>
          <w:rFonts w:asciiTheme="minorHAnsi" w:hAnsiTheme="minorHAnsi" w:cstheme="minorHAnsi"/>
          <w:sz w:val="22"/>
          <w:szCs w:val="22"/>
        </w:rPr>
      </w:pPr>
    </w:p>
    <w:p w14:paraId="35587553" w14:textId="77777777" w:rsidR="00D900F9" w:rsidRPr="00D900F9" w:rsidRDefault="00D900F9" w:rsidP="00D900F9">
      <w:pPr>
        <w:rPr>
          <w:rFonts w:asciiTheme="minorHAnsi" w:hAnsiTheme="minorHAnsi" w:cstheme="minorHAnsi"/>
          <w:sz w:val="22"/>
          <w:szCs w:val="22"/>
        </w:rPr>
      </w:pPr>
      <w:r w:rsidRPr="00D900F9">
        <w:rPr>
          <w:rFonts w:asciiTheme="minorHAnsi" w:hAnsiTheme="minorHAnsi" w:cstheme="minorHAnsi"/>
          <w:sz w:val="22"/>
          <w:szCs w:val="22"/>
        </w:rPr>
        <w:t xml:space="preserve">Wanneer structurele veranderingen duidelijk via formele kanalen gecommuniceerd en teruggekoppeld worden, weten werknemers wat er van ze verwacht wordt en komen niet voor verassingen te staan. Dit draagt bij aan een goede werksfeer </w:t>
      </w:r>
      <w:r w:rsidRPr="00D900F9">
        <w:rPr>
          <w:rFonts w:asciiTheme="minorHAnsi" w:eastAsia="Calibri" w:hAnsiTheme="minorHAnsi" w:cstheme="minorHAnsi"/>
          <w:sz w:val="22"/>
          <w:szCs w:val="22"/>
        </w:rPr>
        <w:t>(Drion &amp; Van Sprang, 2012).</w:t>
      </w:r>
      <w:r w:rsidRPr="00D900F9">
        <w:rPr>
          <w:rFonts w:asciiTheme="minorHAnsi" w:hAnsiTheme="minorHAnsi" w:cstheme="minorHAnsi"/>
          <w:sz w:val="22"/>
          <w:szCs w:val="22"/>
        </w:rPr>
        <w:t xml:space="preserve"> </w:t>
      </w:r>
    </w:p>
    <w:p w14:paraId="1D99B50A" w14:textId="77777777" w:rsidR="00D900F9" w:rsidRPr="00D900F9" w:rsidRDefault="00D900F9" w:rsidP="00D900F9">
      <w:pPr>
        <w:rPr>
          <w:rFonts w:asciiTheme="minorHAnsi" w:hAnsiTheme="minorHAnsi" w:cstheme="minorHAnsi"/>
          <w:sz w:val="22"/>
          <w:szCs w:val="22"/>
        </w:rPr>
      </w:pPr>
    </w:p>
    <w:p w14:paraId="2CC309D7" w14:textId="77777777" w:rsidR="00D900F9" w:rsidRPr="00D900F9" w:rsidRDefault="00D900F9" w:rsidP="00D900F9">
      <w:pPr>
        <w:rPr>
          <w:rFonts w:asciiTheme="minorHAnsi" w:hAnsiTheme="minorHAnsi" w:cstheme="minorHAnsi"/>
          <w:sz w:val="22"/>
          <w:szCs w:val="22"/>
        </w:rPr>
      </w:pPr>
      <w:r w:rsidRPr="00D900F9">
        <w:rPr>
          <w:rFonts w:asciiTheme="minorHAnsi" w:hAnsiTheme="minorHAnsi" w:cstheme="minorHAnsi"/>
          <w:sz w:val="22"/>
          <w:szCs w:val="22"/>
        </w:rPr>
        <w:t>Wanneer werknemers de formele informatie niet vertrouwen zijn werknemers eerder geneigd te roddelen (</w:t>
      </w:r>
      <w:r w:rsidRPr="00D900F9">
        <w:rPr>
          <w:rFonts w:asciiTheme="minorHAnsi" w:eastAsia="Calibri" w:hAnsiTheme="minorHAnsi" w:cs="Arial"/>
          <w:sz w:val="22"/>
          <w:szCs w:val="22"/>
        </w:rPr>
        <w:t>Michelson &amp; Suchitra Mouly, 2004</w:t>
      </w:r>
      <w:r w:rsidRPr="00D900F9">
        <w:rPr>
          <w:rFonts w:asciiTheme="minorHAnsi" w:hAnsiTheme="minorHAnsi" w:cstheme="minorHAnsi"/>
          <w:sz w:val="22"/>
          <w:szCs w:val="22"/>
        </w:rPr>
        <w:t xml:space="preserve">). Roddelen is onderdeel van de informele-communicatie. Het is een manier om pijnpunten te uiten (Rosnow &amp; Fine, 1976) en om te gaan met onvrede en stress op het werk </w:t>
      </w:r>
      <w:r w:rsidRPr="00D900F9">
        <w:rPr>
          <w:rFonts w:asciiTheme="minorHAnsi" w:eastAsia="Calibri" w:hAnsiTheme="minorHAnsi" w:cstheme="minorHAnsi"/>
          <w:sz w:val="22"/>
          <w:szCs w:val="22"/>
        </w:rPr>
        <w:t>(Farley, Timme, &amp; Hart, 2010</w:t>
      </w:r>
      <w:r w:rsidRPr="00D900F9">
        <w:rPr>
          <w:rFonts w:asciiTheme="minorHAnsi" w:eastAsia="Calibri" w:hAnsiTheme="minorHAnsi" w:cs="Arial"/>
          <w:sz w:val="22"/>
          <w:szCs w:val="22"/>
        </w:rPr>
        <w:t xml:space="preserve">). Het heeft een negatieve invloed op de samenwerking en zorgt ervoor dat werknemers niet open naar elkaar durven te zijn. </w:t>
      </w:r>
      <w:r w:rsidRPr="00D900F9">
        <w:rPr>
          <w:rFonts w:asciiTheme="minorHAnsi" w:hAnsiTheme="minorHAnsi" w:cstheme="minorHAnsi"/>
          <w:sz w:val="22"/>
          <w:szCs w:val="22"/>
        </w:rPr>
        <w:t>Er ontstaat een werksfeer vol rivaliteit en achterdocht (</w:t>
      </w:r>
      <w:r w:rsidRPr="00D900F9">
        <w:rPr>
          <w:rFonts w:asciiTheme="minorHAnsi" w:eastAsia="Calibri" w:hAnsiTheme="minorHAnsi" w:cstheme="minorHAnsi"/>
          <w:sz w:val="22"/>
          <w:szCs w:val="22"/>
        </w:rPr>
        <w:t xml:space="preserve">Cobb, 1976; </w:t>
      </w:r>
      <w:r w:rsidRPr="00D900F9">
        <w:rPr>
          <w:rFonts w:asciiTheme="minorHAnsi" w:eastAsia="Calibri" w:hAnsiTheme="minorHAnsi" w:cs="Arial"/>
          <w:sz w:val="22"/>
          <w:szCs w:val="22"/>
        </w:rPr>
        <w:t>Smulders &amp; Houtman,</w:t>
      </w:r>
      <w:r w:rsidRPr="00D900F9">
        <w:rPr>
          <w:rFonts w:asciiTheme="minorHAnsi" w:hAnsiTheme="minorHAnsi" w:cstheme="minorHAnsi"/>
          <w:sz w:val="22"/>
          <w:szCs w:val="22"/>
        </w:rPr>
        <w:t xml:space="preserve"> 2004). </w:t>
      </w:r>
    </w:p>
    <w:p w14:paraId="515D4257" w14:textId="77777777" w:rsidR="00D900F9" w:rsidRPr="00D900F9" w:rsidRDefault="00D900F9" w:rsidP="00D900F9">
      <w:pPr>
        <w:rPr>
          <w:rFonts w:asciiTheme="minorHAnsi" w:eastAsia="Calibri" w:hAnsiTheme="minorHAnsi" w:cs="Arial"/>
          <w:sz w:val="22"/>
          <w:szCs w:val="22"/>
        </w:rPr>
      </w:pPr>
    </w:p>
    <w:p w14:paraId="01C6D728" w14:textId="77777777" w:rsidR="00D900F9" w:rsidRPr="00D900F9" w:rsidRDefault="00D900F9" w:rsidP="00D900F9">
      <w:pPr>
        <w:rPr>
          <w:rFonts w:asciiTheme="minorHAnsi" w:hAnsiTheme="minorHAnsi" w:cstheme="minorHAnsi"/>
          <w:sz w:val="22"/>
          <w:szCs w:val="22"/>
        </w:rPr>
      </w:pPr>
      <w:r w:rsidRPr="00D900F9">
        <w:rPr>
          <w:rFonts w:asciiTheme="minorHAnsi" w:hAnsiTheme="minorHAnsi" w:cstheme="minorHAnsi"/>
          <w:sz w:val="22"/>
          <w:szCs w:val="22"/>
        </w:rPr>
        <w:t>Door een respectvolle manier van omgang, goede samenwerking en het krijgen van waardering voelen mensen zich gesteund (</w:t>
      </w:r>
      <w:r w:rsidRPr="00D900F9">
        <w:rPr>
          <w:rFonts w:asciiTheme="minorHAnsi" w:eastAsia="Calibri" w:hAnsiTheme="minorHAnsi" w:cs="Arial"/>
          <w:sz w:val="22"/>
          <w:szCs w:val="22"/>
        </w:rPr>
        <w:t>Ytsma, Hellings, &amp; Peters, 2010</w:t>
      </w:r>
      <w:r w:rsidRPr="00D900F9">
        <w:rPr>
          <w:rFonts w:asciiTheme="minorHAnsi" w:hAnsiTheme="minorHAnsi" w:cstheme="minorHAnsi"/>
          <w:sz w:val="22"/>
          <w:szCs w:val="22"/>
        </w:rPr>
        <w:t xml:space="preserve">). Dit is een voorwaarde voor openheid en veiligheid. Werknemers voelen zich vrij om bezorgdheden, onzekerheden en problemen te delen en elkaar aan te spreken op ongewenst gedrag </w:t>
      </w:r>
      <w:r w:rsidRPr="00D900F9">
        <w:rPr>
          <w:rFonts w:asciiTheme="minorHAnsi" w:eastAsia="Calibri" w:hAnsiTheme="minorHAnsi" w:cstheme="minorHAnsi"/>
          <w:sz w:val="22"/>
          <w:szCs w:val="22"/>
        </w:rPr>
        <w:t>(Alblas &amp; Wijsman, 2013)</w:t>
      </w:r>
      <w:r w:rsidRPr="00D900F9">
        <w:rPr>
          <w:rFonts w:asciiTheme="minorHAnsi" w:hAnsiTheme="minorHAnsi" w:cstheme="minorHAnsi"/>
          <w:sz w:val="22"/>
          <w:szCs w:val="22"/>
        </w:rPr>
        <w:t xml:space="preserve">. </w:t>
      </w:r>
    </w:p>
    <w:p w14:paraId="4438BAF3" w14:textId="77777777" w:rsidR="00D60678" w:rsidRDefault="00D60678" w:rsidP="00D900F9">
      <w:pPr>
        <w:rPr>
          <w:rFonts w:asciiTheme="minorHAnsi" w:hAnsiTheme="minorHAnsi"/>
          <w:sz w:val="22"/>
          <w:szCs w:val="22"/>
        </w:rPr>
      </w:pPr>
    </w:p>
    <w:p w14:paraId="4F68D691" w14:textId="77777777" w:rsidR="00D900F9" w:rsidRPr="00D60678" w:rsidRDefault="00D900F9" w:rsidP="00D900F9">
      <w:pPr>
        <w:rPr>
          <w:rFonts w:asciiTheme="minorHAnsi" w:hAnsiTheme="minorHAnsi"/>
          <w:b/>
          <w:color w:val="ED7D31" w:themeColor="accent2"/>
          <w:sz w:val="22"/>
          <w:szCs w:val="22"/>
        </w:rPr>
      </w:pPr>
      <w:r w:rsidRPr="00D60678">
        <w:rPr>
          <w:rFonts w:asciiTheme="minorHAnsi" w:hAnsiTheme="minorHAnsi"/>
          <w:b/>
          <w:color w:val="ED7D31" w:themeColor="accent2"/>
          <w:sz w:val="22"/>
          <w:szCs w:val="22"/>
        </w:rPr>
        <w:t>1.3 Onderzoeksdoel</w:t>
      </w:r>
    </w:p>
    <w:p w14:paraId="03FC64CD" w14:textId="77777777" w:rsidR="00D60678" w:rsidRPr="00D900F9" w:rsidRDefault="00D60678" w:rsidP="00D900F9">
      <w:pPr>
        <w:rPr>
          <w:rFonts w:asciiTheme="minorHAnsi" w:hAnsiTheme="minorHAnsi"/>
          <w:b/>
          <w:sz w:val="22"/>
          <w:szCs w:val="22"/>
        </w:rPr>
      </w:pPr>
    </w:p>
    <w:p w14:paraId="04B3C413" w14:textId="77777777" w:rsidR="00D900F9" w:rsidRPr="00D900F9" w:rsidRDefault="00D900F9" w:rsidP="00D900F9">
      <w:pPr>
        <w:rPr>
          <w:rFonts w:asciiTheme="minorHAnsi" w:hAnsiTheme="minorHAnsi" w:cstheme="minorHAnsi"/>
          <w:color w:val="000000" w:themeColor="text1"/>
          <w:sz w:val="22"/>
          <w:szCs w:val="22"/>
        </w:rPr>
      </w:pPr>
      <w:r w:rsidRPr="00D900F9">
        <w:rPr>
          <w:rFonts w:asciiTheme="minorHAnsi" w:hAnsiTheme="minorHAnsi" w:cstheme="minorHAnsi"/>
          <w:color w:val="000000" w:themeColor="text1"/>
          <w:sz w:val="22"/>
          <w:szCs w:val="22"/>
        </w:rPr>
        <w:t>Call-4us is voornemens om de werksfeer zodanig te verbeteren dat werknemers</w:t>
      </w:r>
      <w:r w:rsidR="00CA7E94">
        <w:rPr>
          <w:rFonts w:asciiTheme="minorHAnsi" w:hAnsiTheme="minorHAnsi" w:cstheme="minorHAnsi"/>
          <w:color w:val="000000" w:themeColor="text1"/>
          <w:sz w:val="22"/>
          <w:szCs w:val="22"/>
        </w:rPr>
        <w:t xml:space="preserve"> </w:t>
      </w:r>
      <w:r w:rsidRPr="00D900F9">
        <w:rPr>
          <w:rFonts w:asciiTheme="minorHAnsi" w:hAnsiTheme="minorHAnsi" w:cstheme="minorHAnsi"/>
          <w:color w:val="000000" w:themeColor="text1"/>
          <w:sz w:val="22"/>
          <w:szCs w:val="22"/>
        </w:rPr>
        <w:t xml:space="preserve">met plezier naar het werk gaan en tevreden zijn met het werk wat ze doen. Hierdoor zijn er minder redenen voor frustraties en conflicten waardoor mogelijk ook het ziekteverzuim zal verminderen </w:t>
      </w:r>
      <w:r w:rsidRPr="00D900F9">
        <w:rPr>
          <w:rFonts w:asciiTheme="minorHAnsi" w:eastAsia="Calibri" w:hAnsiTheme="minorHAnsi" w:cstheme="minorHAnsi"/>
          <w:sz w:val="22"/>
          <w:szCs w:val="22"/>
        </w:rPr>
        <w:t>(Avey, Luthans, Smith, &amp; Palmer, 2015)</w:t>
      </w:r>
      <w:r w:rsidRPr="00D900F9">
        <w:rPr>
          <w:rFonts w:asciiTheme="minorHAnsi" w:hAnsiTheme="minorHAnsi" w:cstheme="minorHAnsi"/>
          <w:color w:val="000000" w:themeColor="text1"/>
          <w:sz w:val="22"/>
          <w:szCs w:val="22"/>
        </w:rPr>
        <w:t>. De leidinggevende kan zich weer focussen op haar hoofdtaken in plaats van op het oplossen van conflicten en het regelen van ziektevervanging. Al met al zal de verbetering van de werksfeer de kwaliteit en de productiviteit van het bedrijf ten goede komen (De Caluwé &amp; Vermaak, 2010).</w:t>
      </w:r>
    </w:p>
    <w:p w14:paraId="7F75B7D5" w14:textId="77777777" w:rsidR="00D900F9" w:rsidRPr="00D900F9" w:rsidRDefault="00D900F9" w:rsidP="00D900F9">
      <w:pPr>
        <w:rPr>
          <w:rFonts w:asciiTheme="minorHAnsi" w:hAnsiTheme="minorHAnsi" w:cstheme="minorHAnsi"/>
          <w:color w:val="000000" w:themeColor="text1"/>
          <w:sz w:val="22"/>
          <w:szCs w:val="22"/>
        </w:rPr>
      </w:pPr>
    </w:p>
    <w:p w14:paraId="621A69A7" w14:textId="77777777" w:rsidR="00D900F9" w:rsidRPr="00D900F9" w:rsidRDefault="00D900F9" w:rsidP="00D900F9">
      <w:pPr>
        <w:rPr>
          <w:rFonts w:asciiTheme="minorHAnsi" w:hAnsiTheme="minorHAnsi" w:cstheme="minorHAnsi"/>
          <w:color w:val="000000" w:themeColor="text1"/>
          <w:sz w:val="22"/>
          <w:szCs w:val="22"/>
        </w:rPr>
      </w:pPr>
      <w:r w:rsidRPr="00D900F9">
        <w:rPr>
          <w:rFonts w:asciiTheme="minorHAnsi" w:hAnsiTheme="minorHAnsi" w:cstheme="minorHAnsi"/>
          <w:color w:val="000000" w:themeColor="text1"/>
          <w:sz w:val="22"/>
          <w:szCs w:val="22"/>
        </w:rPr>
        <w:t xml:space="preserve">Het doel van het onderzoek is het in kaart brengen van factoren die een bepalend effect hebben op de werksfeer, factoren die voor verbetering vatbaar zijn en het formuleren van passende maatregelen voor verbetering van de werksfeer. </w:t>
      </w:r>
    </w:p>
    <w:p w14:paraId="2A540E80" w14:textId="77777777" w:rsidR="00D60678" w:rsidRDefault="00D60678" w:rsidP="00D900F9">
      <w:pPr>
        <w:rPr>
          <w:rFonts w:asciiTheme="minorHAnsi" w:hAnsiTheme="minorHAnsi" w:cstheme="minorHAnsi"/>
          <w:color w:val="000000" w:themeColor="text1"/>
          <w:sz w:val="22"/>
          <w:szCs w:val="22"/>
        </w:rPr>
      </w:pPr>
    </w:p>
    <w:p w14:paraId="75BD0E60" w14:textId="77777777" w:rsidR="00D60678" w:rsidRDefault="00D60678" w:rsidP="00D900F9">
      <w:pPr>
        <w:rPr>
          <w:rFonts w:asciiTheme="minorHAnsi" w:hAnsiTheme="minorHAnsi" w:cstheme="minorHAnsi"/>
          <w:color w:val="000000" w:themeColor="text1"/>
          <w:sz w:val="22"/>
          <w:szCs w:val="22"/>
        </w:rPr>
      </w:pPr>
    </w:p>
    <w:p w14:paraId="70DD7CD2" w14:textId="77777777" w:rsidR="00D900F9" w:rsidRPr="00D60678" w:rsidRDefault="00D900F9" w:rsidP="00D900F9">
      <w:pPr>
        <w:rPr>
          <w:rFonts w:asciiTheme="minorHAnsi" w:hAnsiTheme="minorHAnsi"/>
          <w:b/>
          <w:color w:val="ED7D31" w:themeColor="accent2"/>
          <w:sz w:val="22"/>
          <w:szCs w:val="22"/>
        </w:rPr>
      </w:pPr>
      <w:r w:rsidRPr="00D60678">
        <w:rPr>
          <w:rFonts w:asciiTheme="minorHAnsi" w:hAnsiTheme="minorHAnsi"/>
          <w:b/>
          <w:color w:val="ED7D31" w:themeColor="accent2"/>
          <w:sz w:val="22"/>
          <w:szCs w:val="22"/>
        </w:rPr>
        <w:t>1.4 Hoofd en deelvragen</w:t>
      </w:r>
    </w:p>
    <w:p w14:paraId="7C0A7F8B" w14:textId="77777777" w:rsidR="00D60678" w:rsidRPr="00D900F9" w:rsidRDefault="00D60678" w:rsidP="00D900F9">
      <w:pPr>
        <w:rPr>
          <w:rFonts w:asciiTheme="minorHAnsi" w:hAnsiTheme="minorHAnsi"/>
          <w:b/>
          <w:sz w:val="22"/>
          <w:szCs w:val="22"/>
        </w:rPr>
      </w:pPr>
    </w:p>
    <w:p w14:paraId="39CBF00E" w14:textId="77777777" w:rsidR="00D900F9" w:rsidRPr="00D900F9" w:rsidRDefault="00D900F9" w:rsidP="00D900F9">
      <w:pPr>
        <w:outlineLvl w:val="0"/>
        <w:rPr>
          <w:rFonts w:asciiTheme="minorHAnsi" w:hAnsiTheme="minorHAnsi" w:cstheme="minorHAnsi"/>
          <w:color w:val="000000" w:themeColor="text1"/>
          <w:sz w:val="22"/>
          <w:szCs w:val="22"/>
        </w:rPr>
      </w:pPr>
      <w:r w:rsidRPr="00D900F9">
        <w:rPr>
          <w:rFonts w:asciiTheme="minorHAnsi" w:hAnsiTheme="minorHAnsi" w:cstheme="minorHAnsi"/>
          <w:color w:val="000000" w:themeColor="text1"/>
          <w:sz w:val="22"/>
          <w:szCs w:val="22"/>
        </w:rPr>
        <w:t xml:space="preserve">Onderzoeksvraag: </w:t>
      </w:r>
    </w:p>
    <w:p w14:paraId="5FC52CF7" w14:textId="77777777" w:rsidR="00D900F9" w:rsidRPr="00D900F9" w:rsidRDefault="00D900F9" w:rsidP="00D900F9">
      <w:pPr>
        <w:outlineLvl w:val="0"/>
        <w:rPr>
          <w:rFonts w:asciiTheme="minorHAnsi" w:hAnsiTheme="minorHAnsi" w:cstheme="minorHAnsi"/>
          <w:color w:val="000000" w:themeColor="text1"/>
          <w:sz w:val="22"/>
          <w:szCs w:val="22"/>
        </w:rPr>
      </w:pPr>
      <w:r w:rsidRPr="00D900F9">
        <w:rPr>
          <w:rFonts w:asciiTheme="minorHAnsi" w:hAnsiTheme="minorHAnsi" w:cstheme="minorHAnsi"/>
          <w:color w:val="000000" w:themeColor="text1"/>
          <w:sz w:val="22"/>
          <w:szCs w:val="22"/>
        </w:rPr>
        <w:t xml:space="preserve"> ‘Welke maatregelen dienen genomen te worden om de werksfeer bij Call4-us te verbeteren?’</w:t>
      </w:r>
    </w:p>
    <w:p w14:paraId="2A5ADE71" w14:textId="77777777" w:rsidR="00D900F9" w:rsidRPr="00D900F9" w:rsidRDefault="00D900F9" w:rsidP="00D900F9">
      <w:pPr>
        <w:rPr>
          <w:rFonts w:asciiTheme="minorHAnsi" w:hAnsiTheme="minorHAnsi" w:cstheme="minorHAnsi"/>
          <w:color w:val="000000" w:themeColor="text1"/>
          <w:sz w:val="22"/>
          <w:szCs w:val="22"/>
        </w:rPr>
      </w:pPr>
    </w:p>
    <w:p w14:paraId="7B145F4D" w14:textId="77777777" w:rsidR="00D900F9" w:rsidRPr="00D900F9" w:rsidRDefault="00D900F9" w:rsidP="00D900F9">
      <w:pPr>
        <w:rPr>
          <w:rFonts w:asciiTheme="minorHAnsi" w:hAnsiTheme="minorHAnsi" w:cstheme="minorHAnsi"/>
          <w:color w:val="000000" w:themeColor="text1"/>
          <w:sz w:val="22"/>
          <w:szCs w:val="22"/>
        </w:rPr>
      </w:pPr>
      <w:r w:rsidRPr="00D900F9">
        <w:rPr>
          <w:rFonts w:asciiTheme="minorHAnsi" w:hAnsiTheme="minorHAnsi" w:cstheme="minorHAnsi"/>
          <w:color w:val="000000" w:themeColor="text1"/>
          <w:sz w:val="22"/>
          <w:szCs w:val="22"/>
        </w:rPr>
        <w:t xml:space="preserve">Deelvragen:    </w:t>
      </w:r>
    </w:p>
    <w:p w14:paraId="57990D66" w14:textId="77777777" w:rsidR="00D900F9" w:rsidRPr="00D60678" w:rsidRDefault="00D900F9" w:rsidP="00D60678">
      <w:pPr>
        <w:pStyle w:val="Lijstalinea"/>
        <w:numPr>
          <w:ilvl w:val="0"/>
          <w:numId w:val="5"/>
        </w:numPr>
        <w:rPr>
          <w:rFonts w:cstheme="minorHAnsi"/>
          <w:color w:val="000000" w:themeColor="text1"/>
          <w:sz w:val="22"/>
          <w:szCs w:val="22"/>
        </w:rPr>
      </w:pPr>
      <w:r w:rsidRPr="00D60678">
        <w:rPr>
          <w:rFonts w:cstheme="minorHAnsi"/>
          <w:color w:val="000000" w:themeColor="text1"/>
          <w:sz w:val="22"/>
          <w:szCs w:val="22"/>
        </w:rPr>
        <w:t>Hoe wordt de werksfeer door de werknemers van Call-4us momenteel ervaren?</w:t>
      </w:r>
    </w:p>
    <w:p w14:paraId="25A3E8C9" w14:textId="77777777" w:rsidR="00D900F9" w:rsidRPr="00D60678" w:rsidRDefault="00D900F9" w:rsidP="00D60678">
      <w:pPr>
        <w:pStyle w:val="Lijstalinea"/>
        <w:numPr>
          <w:ilvl w:val="0"/>
          <w:numId w:val="5"/>
        </w:numPr>
        <w:rPr>
          <w:rFonts w:cstheme="minorHAnsi"/>
          <w:color w:val="000000" w:themeColor="text1"/>
          <w:sz w:val="22"/>
          <w:szCs w:val="22"/>
        </w:rPr>
      </w:pPr>
      <w:r w:rsidRPr="00D60678">
        <w:rPr>
          <w:rFonts w:cstheme="minorHAnsi"/>
          <w:color w:val="000000" w:themeColor="text1"/>
          <w:sz w:val="22"/>
          <w:szCs w:val="22"/>
        </w:rPr>
        <w:t>Over welke factoren van de werksfeer zijn de werknemers van Call-4us momenteel tevreden?</w:t>
      </w:r>
    </w:p>
    <w:p w14:paraId="1C261B9F" w14:textId="77777777" w:rsidR="00D900F9" w:rsidRPr="00D60678" w:rsidRDefault="00D900F9" w:rsidP="00D60678">
      <w:pPr>
        <w:pStyle w:val="Lijstalinea"/>
        <w:numPr>
          <w:ilvl w:val="0"/>
          <w:numId w:val="5"/>
        </w:numPr>
        <w:rPr>
          <w:rFonts w:cstheme="minorHAnsi"/>
          <w:color w:val="000000" w:themeColor="text1"/>
          <w:sz w:val="22"/>
          <w:szCs w:val="22"/>
        </w:rPr>
      </w:pPr>
      <w:r w:rsidRPr="00D60678">
        <w:rPr>
          <w:rFonts w:cstheme="minorHAnsi"/>
          <w:color w:val="000000" w:themeColor="text1"/>
          <w:sz w:val="22"/>
          <w:szCs w:val="22"/>
        </w:rPr>
        <w:t>Over welke factoren van de werksfeer zijn de werknemers van Call-4us momenteel minder tevreden?</w:t>
      </w:r>
    </w:p>
    <w:p w14:paraId="7CFE69DE" w14:textId="77777777" w:rsidR="00D900F9" w:rsidRPr="00D60678" w:rsidRDefault="00D900F9" w:rsidP="00D60678">
      <w:pPr>
        <w:pStyle w:val="Lijstalinea"/>
        <w:numPr>
          <w:ilvl w:val="0"/>
          <w:numId w:val="5"/>
        </w:numPr>
        <w:rPr>
          <w:rFonts w:cstheme="minorHAnsi"/>
          <w:color w:val="000000" w:themeColor="text1"/>
          <w:sz w:val="22"/>
          <w:szCs w:val="22"/>
        </w:rPr>
      </w:pPr>
      <w:r w:rsidRPr="00D60678">
        <w:rPr>
          <w:rFonts w:cstheme="minorHAnsi"/>
          <w:color w:val="000000" w:themeColor="text1"/>
          <w:sz w:val="22"/>
          <w:szCs w:val="22"/>
        </w:rPr>
        <w:t>Op welke manier zouden werknemers verbetering van de werksfeer gestalte willen geven?</w:t>
      </w:r>
    </w:p>
    <w:p w14:paraId="473051F3" w14:textId="77777777" w:rsidR="00D900F9" w:rsidRPr="00D900F9" w:rsidRDefault="00D900F9" w:rsidP="00D900F9">
      <w:pPr>
        <w:rPr>
          <w:rFonts w:asciiTheme="minorHAnsi" w:hAnsiTheme="minorHAnsi"/>
          <w:sz w:val="22"/>
          <w:szCs w:val="22"/>
        </w:rPr>
      </w:pPr>
    </w:p>
    <w:p w14:paraId="23C4AB20" w14:textId="77777777" w:rsidR="00D900F9" w:rsidRPr="00D900F9" w:rsidRDefault="00D900F9" w:rsidP="00D900F9">
      <w:pPr>
        <w:rPr>
          <w:rFonts w:asciiTheme="minorHAnsi" w:hAnsiTheme="minorHAnsi"/>
          <w:b/>
          <w:sz w:val="22"/>
          <w:szCs w:val="22"/>
        </w:rPr>
      </w:pPr>
    </w:p>
    <w:p w14:paraId="4AE5A7EA" w14:textId="77777777" w:rsidR="00D900F9" w:rsidRPr="00D60678" w:rsidRDefault="00D900F9" w:rsidP="00D900F9">
      <w:pPr>
        <w:rPr>
          <w:rFonts w:asciiTheme="minorHAnsi" w:hAnsiTheme="minorHAnsi"/>
          <w:b/>
          <w:color w:val="ED7D31" w:themeColor="accent2"/>
          <w:sz w:val="22"/>
          <w:szCs w:val="22"/>
        </w:rPr>
      </w:pPr>
      <w:r w:rsidRPr="00D60678">
        <w:rPr>
          <w:rFonts w:asciiTheme="minorHAnsi" w:hAnsiTheme="minorHAnsi"/>
          <w:b/>
          <w:color w:val="ED7D31" w:themeColor="accent2"/>
          <w:sz w:val="22"/>
          <w:szCs w:val="22"/>
        </w:rPr>
        <w:t>1.5 Vooruitblik onderzoek</w:t>
      </w:r>
    </w:p>
    <w:p w14:paraId="6767AC2C" w14:textId="77777777" w:rsidR="00D60678" w:rsidRPr="00D900F9" w:rsidRDefault="00D60678" w:rsidP="00D900F9">
      <w:pPr>
        <w:rPr>
          <w:rFonts w:asciiTheme="minorHAnsi" w:hAnsiTheme="minorHAnsi"/>
          <w:b/>
          <w:sz w:val="22"/>
          <w:szCs w:val="22"/>
        </w:rPr>
      </w:pPr>
    </w:p>
    <w:p w14:paraId="0F4510F8" w14:textId="77777777" w:rsidR="00D900F9" w:rsidRPr="00D900F9" w:rsidRDefault="00D900F9" w:rsidP="00D900F9">
      <w:pPr>
        <w:rPr>
          <w:rFonts w:asciiTheme="minorHAnsi" w:hAnsiTheme="minorHAnsi" w:cstheme="minorHAnsi"/>
          <w:bCs/>
          <w:color w:val="000000" w:themeColor="text1"/>
          <w:sz w:val="22"/>
          <w:szCs w:val="22"/>
        </w:rPr>
      </w:pPr>
      <w:r w:rsidRPr="00D900F9">
        <w:rPr>
          <w:rFonts w:asciiTheme="minorHAnsi" w:hAnsiTheme="minorHAnsi" w:cstheme="minorHAnsi"/>
          <w:bCs/>
          <w:color w:val="000000" w:themeColor="text1"/>
          <w:sz w:val="22"/>
          <w:szCs w:val="22"/>
        </w:rPr>
        <w:t>In het komende hoofdstuk worden de onderzoeksmethoden besproken. In het resultatenhoofdstuk wordt de verkregen data objectief weergegeven. Na een algehele conclusie worden aanbevelingen gedaan. Tot slot zullen kritische kanttekeningen besproken worden in de discussie.</w:t>
      </w:r>
    </w:p>
    <w:p w14:paraId="67A8ACAB" w14:textId="77777777" w:rsidR="00B01E68" w:rsidRDefault="00B01E68" w:rsidP="00323607">
      <w:pPr>
        <w:outlineLvl w:val="0"/>
        <w:rPr>
          <w:rFonts w:asciiTheme="minorHAnsi" w:hAnsiTheme="minorHAnsi" w:cstheme="minorHAnsi"/>
          <w:color w:val="000000" w:themeColor="text1"/>
          <w:sz w:val="22"/>
          <w:szCs w:val="22"/>
        </w:rPr>
      </w:pPr>
    </w:p>
    <w:p w14:paraId="4CF50D43" w14:textId="77777777" w:rsidR="00D60678" w:rsidRDefault="00D60678" w:rsidP="00323607">
      <w:pPr>
        <w:outlineLvl w:val="0"/>
        <w:rPr>
          <w:rFonts w:asciiTheme="minorHAnsi" w:hAnsiTheme="minorHAnsi" w:cstheme="minorHAnsi"/>
          <w:b/>
          <w:color w:val="2F5496" w:themeColor="accent1" w:themeShade="BF"/>
          <w:sz w:val="22"/>
          <w:szCs w:val="22"/>
        </w:rPr>
      </w:pPr>
    </w:p>
    <w:p w14:paraId="700AA7D1" w14:textId="77777777" w:rsidR="00D60678" w:rsidRDefault="00D60678" w:rsidP="00323607">
      <w:pPr>
        <w:outlineLvl w:val="0"/>
        <w:rPr>
          <w:rFonts w:asciiTheme="minorHAnsi" w:hAnsiTheme="minorHAnsi" w:cstheme="minorHAnsi"/>
          <w:b/>
          <w:color w:val="2F5496" w:themeColor="accent1" w:themeShade="BF"/>
          <w:sz w:val="22"/>
          <w:szCs w:val="22"/>
        </w:rPr>
      </w:pPr>
    </w:p>
    <w:p w14:paraId="63D4ED04" w14:textId="77777777" w:rsidR="00D60678" w:rsidRDefault="00D60678" w:rsidP="00323607">
      <w:pPr>
        <w:outlineLvl w:val="0"/>
        <w:rPr>
          <w:rFonts w:asciiTheme="minorHAnsi" w:hAnsiTheme="minorHAnsi" w:cstheme="minorHAnsi"/>
          <w:b/>
          <w:color w:val="2F5496" w:themeColor="accent1" w:themeShade="BF"/>
          <w:sz w:val="22"/>
          <w:szCs w:val="22"/>
        </w:rPr>
      </w:pPr>
    </w:p>
    <w:p w14:paraId="7A95A876" w14:textId="77777777" w:rsidR="00D60678" w:rsidRDefault="00D60678" w:rsidP="00323607">
      <w:pPr>
        <w:outlineLvl w:val="0"/>
        <w:rPr>
          <w:rFonts w:asciiTheme="minorHAnsi" w:hAnsiTheme="minorHAnsi" w:cstheme="minorHAnsi"/>
          <w:b/>
          <w:color w:val="2F5496" w:themeColor="accent1" w:themeShade="BF"/>
          <w:sz w:val="22"/>
          <w:szCs w:val="22"/>
        </w:rPr>
      </w:pPr>
    </w:p>
    <w:p w14:paraId="5A6CBA4A" w14:textId="77777777" w:rsidR="00D60678" w:rsidRDefault="00D60678" w:rsidP="00323607">
      <w:pPr>
        <w:outlineLvl w:val="0"/>
        <w:rPr>
          <w:rFonts w:asciiTheme="minorHAnsi" w:hAnsiTheme="minorHAnsi" w:cstheme="minorHAnsi"/>
          <w:b/>
          <w:color w:val="2F5496" w:themeColor="accent1" w:themeShade="BF"/>
          <w:sz w:val="22"/>
          <w:szCs w:val="22"/>
        </w:rPr>
      </w:pPr>
    </w:p>
    <w:p w14:paraId="183399CD" w14:textId="77777777" w:rsidR="00D60678" w:rsidRDefault="00D60678" w:rsidP="00323607">
      <w:pPr>
        <w:outlineLvl w:val="0"/>
        <w:rPr>
          <w:rFonts w:asciiTheme="minorHAnsi" w:hAnsiTheme="minorHAnsi" w:cstheme="minorHAnsi"/>
          <w:b/>
          <w:color w:val="2F5496" w:themeColor="accent1" w:themeShade="BF"/>
          <w:sz w:val="22"/>
          <w:szCs w:val="22"/>
        </w:rPr>
      </w:pPr>
    </w:p>
    <w:p w14:paraId="0EA01D0D" w14:textId="77777777" w:rsidR="00D60678" w:rsidRDefault="00D60678" w:rsidP="00323607">
      <w:pPr>
        <w:outlineLvl w:val="0"/>
        <w:rPr>
          <w:rFonts w:asciiTheme="minorHAnsi" w:hAnsiTheme="minorHAnsi" w:cstheme="minorHAnsi"/>
          <w:b/>
          <w:color w:val="2F5496" w:themeColor="accent1" w:themeShade="BF"/>
          <w:sz w:val="22"/>
          <w:szCs w:val="22"/>
        </w:rPr>
      </w:pPr>
    </w:p>
    <w:p w14:paraId="2F872B74" w14:textId="77777777" w:rsidR="00D60678" w:rsidRDefault="00D60678" w:rsidP="00323607">
      <w:pPr>
        <w:outlineLvl w:val="0"/>
        <w:rPr>
          <w:rFonts w:asciiTheme="minorHAnsi" w:hAnsiTheme="minorHAnsi" w:cstheme="minorHAnsi"/>
          <w:b/>
          <w:color w:val="2F5496" w:themeColor="accent1" w:themeShade="BF"/>
          <w:sz w:val="22"/>
          <w:szCs w:val="22"/>
        </w:rPr>
      </w:pPr>
    </w:p>
    <w:p w14:paraId="6F9ACFAA" w14:textId="77777777" w:rsidR="00D60678" w:rsidRDefault="00D60678" w:rsidP="00323607">
      <w:pPr>
        <w:outlineLvl w:val="0"/>
        <w:rPr>
          <w:rFonts w:asciiTheme="minorHAnsi" w:hAnsiTheme="minorHAnsi" w:cstheme="minorHAnsi"/>
          <w:b/>
          <w:color w:val="2F5496" w:themeColor="accent1" w:themeShade="BF"/>
          <w:sz w:val="22"/>
          <w:szCs w:val="22"/>
        </w:rPr>
      </w:pPr>
    </w:p>
    <w:p w14:paraId="211D9463" w14:textId="77777777" w:rsidR="00D60678" w:rsidRDefault="00D60678" w:rsidP="00323607">
      <w:pPr>
        <w:outlineLvl w:val="0"/>
        <w:rPr>
          <w:rFonts w:asciiTheme="minorHAnsi" w:hAnsiTheme="minorHAnsi" w:cstheme="minorHAnsi"/>
          <w:b/>
          <w:color w:val="2F5496" w:themeColor="accent1" w:themeShade="BF"/>
          <w:sz w:val="22"/>
          <w:szCs w:val="22"/>
        </w:rPr>
      </w:pPr>
    </w:p>
    <w:p w14:paraId="06D25589" w14:textId="77777777" w:rsidR="00D60678" w:rsidRDefault="00D60678" w:rsidP="00323607">
      <w:pPr>
        <w:outlineLvl w:val="0"/>
        <w:rPr>
          <w:rFonts w:asciiTheme="minorHAnsi" w:hAnsiTheme="minorHAnsi" w:cstheme="minorHAnsi"/>
          <w:b/>
          <w:color w:val="2F5496" w:themeColor="accent1" w:themeShade="BF"/>
          <w:sz w:val="22"/>
          <w:szCs w:val="22"/>
        </w:rPr>
      </w:pPr>
    </w:p>
    <w:p w14:paraId="4E282BC1" w14:textId="77777777" w:rsidR="00D60678" w:rsidRDefault="00D60678" w:rsidP="00323607">
      <w:pPr>
        <w:outlineLvl w:val="0"/>
        <w:rPr>
          <w:rFonts w:asciiTheme="minorHAnsi" w:hAnsiTheme="minorHAnsi" w:cstheme="minorHAnsi"/>
          <w:b/>
          <w:color w:val="2F5496" w:themeColor="accent1" w:themeShade="BF"/>
          <w:sz w:val="22"/>
          <w:szCs w:val="22"/>
        </w:rPr>
      </w:pPr>
    </w:p>
    <w:p w14:paraId="762373C9" w14:textId="77777777" w:rsidR="00D60678" w:rsidRDefault="00D60678" w:rsidP="00323607">
      <w:pPr>
        <w:outlineLvl w:val="0"/>
        <w:rPr>
          <w:rFonts w:asciiTheme="minorHAnsi" w:hAnsiTheme="minorHAnsi" w:cstheme="minorHAnsi"/>
          <w:b/>
          <w:color w:val="2F5496" w:themeColor="accent1" w:themeShade="BF"/>
          <w:sz w:val="22"/>
          <w:szCs w:val="22"/>
        </w:rPr>
      </w:pPr>
    </w:p>
    <w:p w14:paraId="491DDCB5" w14:textId="77777777" w:rsidR="00D60678" w:rsidRDefault="00D60678" w:rsidP="00323607">
      <w:pPr>
        <w:outlineLvl w:val="0"/>
        <w:rPr>
          <w:rFonts w:asciiTheme="minorHAnsi" w:hAnsiTheme="minorHAnsi" w:cstheme="minorHAnsi"/>
          <w:b/>
          <w:color w:val="2F5496" w:themeColor="accent1" w:themeShade="BF"/>
          <w:sz w:val="22"/>
          <w:szCs w:val="22"/>
        </w:rPr>
      </w:pPr>
    </w:p>
    <w:p w14:paraId="19A8DACE" w14:textId="77777777" w:rsidR="00D60678" w:rsidRDefault="00D60678" w:rsidP="00323607">
      <w:pPr>
        <w:outlineLvl w:val="0"/>
        <w:rPr>
          <w:rFonts w:asciiTheme="minorHAnsi" w:hAnsiTheme="minorHAnsi" w:cstheme="minorHAnsi"/>
          <w:b/>
          <w:color w:val="2F5496" w:themeColor="accent1" w:themeShade="BF"/>
          <w:sz w:val="22"/>
          <w:szCs w:val="22"/>
        </w:rPr>
      </w:pPr>
    </w:p>
    <w:p w14:paraId="7DDEDC83" w14:textId="77777777" w:rsidR="00D60678" w:rsidRDefault="00D60678" w:rsidP="00323607">
      <w:pPr>
        <w:outlineLvl w:val="0"/>
        <w:rPr>
          <w:rFonts w:asciiTheme="minorHAnsi" w:hAnsiTheme="minorHAnsi" w:cstheme="minorHAnsi"/>
          <w:b/>
          <w:color w:val="2F5496" w:themeColor="accent1" w:themeShade="BF"/>
          <w:sz w:val="22"/>
          <w:szCs w:val="22"/>
        </w:rPr>
      </w:pPr>
    </w:p>
    <w:p w14:paraId="69BE78F6" w14:textId="77777777" w:rsidR="00D60678" w:rsidRDefault="00D60678" w:rsidP="00323607">
      <w:pPr>
        <w:outlineLvl w:val="0"/>
        <w:rPr>
          <w:rFonts w:asciiTheme="minorHAnsi" w:hAnsiTheme="minorHAnsi" w:cstheme="minorHAnsi"/>
          <w:b/>
          <w:color w:val="2F5496" w:themeColor="accent1" w:themeShade="BF"/>
          <w:sz w:val="22"/>
          <w:szCs w:val="22"/>
        </w:rPr>
      </w:pPr>
    </w:p>
    <w:p w14:paraId="4B335A72" w14:textId="77777777" w:rsidR="00FB4261" w:rsidRDefault="00FB4261" w:rsidP="00323607">
      <w:pPr>
        <w:outlineLvl w:val="0"/>
        <w:rPr>
          <w:rFonts w:asciiTheme="minorHAnsi" w:hAnsiTheme="minorHAnsi" w:cstheme="minorHAnsi"/>
          <w:b/>
          <w:color w:val="2F5496" w:themeColor="accent1" w:themeShade="BF"/>
          <w:sz w:val="22"/>
          <w:szCs w:val="22"/>
        </w:rPr>
      </w:pPr>
    </w:p>
    <w:p w14:paraId="0C21A288" w14:textId="77777777" w:rsidR="003646A8" w:rsidRPr="005E73B9" w:rsidRDefault="003646A8" w:rsidP="00323607">
      <w:pPr>
        <w:outlineLvl w:val="0"/>
        <w:rPr>
          <w:rFonts w:asciiTheme="minorHAnsi" w:hAnsiTheme="minorHAnsi" w:cstheme="minorHAnsi"/>
          <w:b/>
          <w:color w:val="2F5496" w:themeColor="accent1" w:themeShade="BF"/>
          <w:sz w:val="22"/>
          <w:szCs w:val="22"/>
        </w:rPr>
      </w:pPr>
      <w:r w:rsidRPr="005E73B9">
        <w:rPr>
          <w:rFonts w:asciiTheme="minorHAnsi" w:hAnsiTheme="minorHAnsi" w:cstheme="minorHAnsi"/>
          <w:b/>
          <w:color w:val="2F5496" w:themeColor="accent1" w:themeShade="BF"/>
          <w:sz w:val="22"/>
          <w:szCs w:val="22"/>
        </w:rPr>
        <w:t>2. Methoden van onderzoek</w:t>
      </w:r>
    </w:p>
    <w:p w14:paraId="0164EA17" w14:textId="77777777" w:rsidR="003646A8" w:rsidRPr="005E73B9" w:rsidRDefault="003646A8" w:rsidP="003646A8">
      <w:pPr>
        <w:rPr>
          <w:rFonts w:asciiTheme="minorHAnsi" w:hAnsiTheme="minorHAnsi" w:cstheme="minorHAnsi"/>
          <w:sz w:val="22"/>
          <w:szCs w:val="22"/>
        </w:rPr>
      </w:pPr>
    </w:p>
    <w:p w14:paraId="17752E0E" w14:textId="77777777" w:rsidR="00D60678" w:rsidRDefault="00D60678" w:rsidP="00D60678">
      <w:pPr>
        <w:rPr>
          <w:rFonts w:ascii="Calibri" w:eastAsia="Calibri" w:hAnsi="Calibri" w:cs="Calibri"/>
          <w:b/>
          <w:color w:val="ED7D31"/>
          <w:sz w:val="22"/>
          <w:szCs w:val="22"/>
        </w:rPr>
      </w:pPr>
      <w:r>
        <w:rPr>
          <w:rFonts w:ascii="Calibri" w:eastAsia="Calibri" w:hAnsi="Calibri" w:cs="Calibri"/>
          <w:b/>
          <w:color w:val="ED7D31"/>
          <w:sz w:val="22"/>
          <w:szCs w:val="22"/>
        </w:rPr>
        <w:t>2.1 Onderzoeksdesign</w:t>
      </w:r>
    </w:p>
    <w:p w14:paraId="05747D52" w14:textId="77777777" w:rsidR="00D60678" w:rsidRDefault="00D60678" w:rsidP="00D60678">
      <w:pPr>
        <w:rPr>
          <w:rFonts w:ascii="Calibri" w:eastAsia="Calibri" w:hAnsi="Calibri" w:cs="Calibri"/>
          <w:sz w:val="22"/>
          <w:szCs w:val="22"/>
          <w:highlight w:val="yellow"/>
        </w:rPr>
      </w:pPr>
    </w:p>
    <w:p w14:paraId="60F87489" w14:textId="77777777" w:rsidR="00D60678" w:rsidRDefault="00D60678" w:rsidP="00D60678">
      <w:pPr>
        <w:rPr>
          <w:rFonts w:ascii="Calibri" w:eastAsia="Calibri" w:hAnsi="Calibri" w:cs="Calibri"/>
          <w:sz w:val="22"/>
          <w:szCs w:val="22"/>
        </w:rPr>
      </w:pPr>
      <w:r>
        <w:rPr>
          <w:rFonts w:ascii="Calibri" w:eastAsia="Calibri" w:hAnsi="Calibri" w:cs="Calibri"/>
          <w:sz w:val="22"/>
          <w:szCs w:val="22"/>
          <w:highlight w:val="yellow"/>
        </w:rPr>
        <w:t>In dit onderzoek is gekeken naar welke maatregelen genomen dienen te worden om de werksfeer te verbeteren. Na operationalisering van ‘de werksfeer’, is onderzoek gedaan naar de manier waarop de geselecteerde psychologische factoren invloed uitoefe</w:t>
      </w:r>
      <w:r w:rsidR="008D2FA0">
        <w:rPr>
          <w:rFonts w:ascii="Calibri" w:eastAsia="Calibri" w:hAnsi="Calibri" w:cs="Calibri"/>
          <w:sz w:val="22"/>
          <w:szCs w:val="22"/>
          <w:highlight w:val="yellow"/>
        </w:rPr>
        <w:t>nen op het begrip (Figuur 1</w:t>
      </w:r>
      <w:r>
        <w:rPr>
          <w:rFonts w:ascii="Calibri" w:eastAsia="Calibri" w:hAnsi="Calibri" w:cs="Calibri"/>
          <w:sz w:val="22"/>
          <w:szCs w:val="22"/>
          <w:highlight w:val="yellow"/>
        </w:rPr>
        <w:t>) en hoe de werknemers deze vinden verlopen. Door te kijken naar meningen, ervaringen en ideeën van zowel teamle</w:t>
      </w:r>
      <w:r w:rsidR="008D2FA0">
        <w:rPr>
          <w:rFonts w:ascii="Calibri" w:eastAsia="Calibri" w:hAnsi="Calibri" w:cs="Calibri"/>
          <w:sz w:val="22"/>
          <w:szCs w:val="22"/>
          <w:highlight w:val="yellow"/>
        </w:rPr>
        <w:t>iders als agents (Zie b</w:t>
      </w:r>
      <w:r>
        <w:rPr>
          <w:rFonts w:ascii="Calibri" w:eastAsia="Calibri" w:hAnsi="Calibri" w:cs="Calibri"/>
          <w:sz w:val="22"/>
          <w:szCs w:val="22"/>
          <w:highlight w:val="yellow"/>
        </w:rPr>
        <w:t>ijlage 1</w:t>
      </w:r>
      <w:r w:rsidR="008D2FA0">
        <w:rPr>
          <w:rFonts w:ascii="Calibri" w:eastAsia="Calibri" w:hAnsi="Calibri" w:cs="Calibri"/>
          <w:sz w:val="22"/>
          <w:szCs w:val="22"/>
          <w:highlight w:val="yellow"/>
        </w:rPr>
        <w:t xml:space="preserve"> voor definitie</w:t>
      </w:r>
      <w:r>
        <w:rPr>
          <w:rFonts w:ascii="Calibri" w:eastAsia="Calibri" w:hAnsi="Calibri" w:cs="Calibri"/>
          <w:sz w:val="22"/>
          <w:szCs w:val="22"/>
          <w:highlight w:val="yellow"/>
        </w:rPr>
        <w:t>) en dieper in te gaan op pijnpunten en frustraties, kon in kaart gebracht worden welke maatregelen door Call-4us genomen dienen te worden genomen</w:t>
      </w:r>
      <w:r>
        <w:rPr>
          <w:rFonts w:ascii="Calibri" w:eastAsia="Calibri" w:hAnsi="Calibri" w:cs="Calibri"/>
          <w:sz w:val="22"/>
          <w:szCs w:val="22"/>
        </w:rPr>
        <w:t>.</w:t>
      </w:r>
    </w:p>
    <w:p w14:paraId="369BA7BD" w14:textId="77777777" w:rsidR="00D60678" w:rsidRDefault="00D60678" w:rsidP="00D60678">
      <w:pPr>
        <w:rPr>
          <w:rFonts w:ascii="Calibri" w:eastAsia="Calibri" w:hAnsi="Calibri" w:cs="Calibri"/>
          <w:sz w:val="22"/>
          <w:szCs w:val="22"/>
          <w:highlight w:val="yellow"/>
        </w:rPr>
      </w:pPr>
    </w:p>
    <w:p w14:paraId="0C7ED87A" w14:textId="77777777" w:rsidR="00D60678" w:rsidRDefault="00D60678" w:rsidP="00D60678">
      <w:pPr>
        <w:rPr>
          <w:rFonts w:ascii="Calibri" w:eastAsia="Calibri" w:hAnsi="Calibri" w:cs="Calibri"/>
          <w:sz w:val="22"/>
          <w:szCs w:val="22"/>
        </w:rPr>
      </w:pPr>
      <w:r>
        <w:rPr>
          <w:rFonts w:ascii="Calibri" w:eastAsia="Calibri" w:hAnsi="Calibri" w:cs="Calibri"/>
          <w:color w:val="000000"/>
          <w:sz w:val="22"/>
          <w:szCs w:val="22"/>
        </w:rPr>
        <w:t>D</w:t>
      </w:r>
      <w:r>
        <w:rPr>
          <w:rFonts w:ascii="Calibri" w:eastAsia="Calibri" w:hAnsi="Calibri" w:cs="Calibri"/>
          <w:sz w:val="22"/>
          <w:szCs w:val="22"/>
        </w:rPr>
        <w:t xml:space="preserve">ata werd middels interviewafname op kwalitatieve wijze vergaard </w:t>
      </w:r>
      <w:r>
        <w:rPr>
          <w:rFonts w:ascii="Calibri" w:eastAsia="Calibri" w:hAnsi="Calibri" w:cs="Calibri"/>
          <w:color w:val="000000"/>
          <w:sz w:val="22"/>
          <w:szCs w:val="22"/>
        </w:rPr>
        <w:t>(Evers, 2015). U</w:t>
      </w:r>
      <w:r>
        <w:rPr>
          <w:rFonts w:ascii="Calibri" w:eastAsia="Calibri" w:hAnsi="Calibri" w:cs="Calibri"/>
          <w:sz w:val="22"/>
          <w:szCs w:val="22"/>
        </w:rPr>
        <w:t>itkomsten van het beschrijvende praktijkonderzoek (Van der Donk &amp; Van Lanen, 2012)</w:t>
      </w:r>
      <w:r>
        <w:rPr>
          <w:rFonts w:ascii="Calibri" w:eastAsia="Calibri" w:hAnsi="Calibri" w:cs="Calibri"/>
          <w:color w:val="000000"/>
          <w:sz w:val="22"/>
          <w:szCs w:val="22"/>
        </w:rPr>
        <w:t xml:space="preserve"> </w:t>
      </w:r>
      <w:r>
        <w:rPr>
          <w:rFonts w:ascii="Calibri" w:eastAsia="Calibri" w:hAnsi="Calibri" w:cs="Calibri"/>
          <w:sz w:val="22"/>
          <w:szCs w:val="22"/>
        </w:rPr>
        <w:t xml:space="preserve">zijn gebruikt voor interventie-ontwikkeling die kan bijdragen aan een verbeterde beroepspraktijk. </w:t>
      </w:r>
    </w:p>
    <w:p w14:paraId="7943797D" w14:textId="77777777" w:rsidR="00D60678" w:rsidRDefault="00D60678" w:rsidP="00D60678">
      <w:pPr>
        <w:rPr>
          <w:rFonts w:ascii="Calibri" w:eastAsia="Calibri" w:hAnsi="Calibri" w:cs="Calibri"/>
          <w:sz w:val="22"/>
          <w:szCs w:val="22"/>
        </w:rPr>
      </w:pPr>
    </w:p>
    <w:p w14:paraId="2C98A0F4" w14:textId="77777777" w:rsidR="00D60678" w:rsidRDefault="00D60678" w:rsidP="00D60678">
      <w:pPr>
        <w:rPr>
          <w:rFonts w:ascii="Calibri" w:eastAsia="Calibri" w:hAnsi="Calibri" w:cs="Calibri"/>
          <w:sz w:val="22"/>
          <w:szCs w:val="22"/>
        </w:rPr>
      </w:pPr>
      <w:r>
        <w:rPr>
          <w:rFonts w:ascii="Calibri" w:eastAsia="Calibri" w:hAnsi="Calibri" w:cs="Calibri"/>
          <w:sz w:val="22"/>
          <w:szCs w:val="22"/>
        </w:rPr>
        <w:t xml:space="preserve">Om het probleem helder te krijgen is vooronderzoek uitgevoerd, bestaand uit literatuuronderzoek en diverse gesprekken met leidinggevende en werknemers. Door </w:t>
      </w:r>
      <w:r>
        <w:rPr>
          <w:rFonts w:ascii="Calibri" w:eastAsia="Calibri" w:hAnsi="Calibri" w:cs="Calibri"/>
          <w:color w:val="000000"/>
          <w:sz w:val="22"/>
          <w:szCs w:val="22"/>
        </w:rPr>
        <w:t xml:space="preserve">deze </w:t>
      </w:r>
      <w:r w:rsidR="00FB4261">
        <w:rPr>
          <w:rFonts w:ascii="Calibri" w:eastAsia="Calibri" w:hAnsi="Calibri" w:cs="Calibri"/>
          <w:color w:val="000000"/>
          <w:sz w:val="22"/>
          <w:szCs w:val="22"/>
        </w:rPr>
        <w:t>b</w:t>
      </w:r>
      <w:r>
        <w:rPr>
          <w:rFonts w:ascii="Calibri" w:eastAsia="Calibri" w:hAnsi="Calibri" w:cs="Calibri"/>
          <w:color w:val="000000"/>
          <w:sz w:val="22"/>
          <w:szCs w:val="22"/>
        </w:rPr>
        <w:t>rontriangulatie wordt de validiteit vergroot en betrouwbaarheid van data gecontroleerd (</w:t>
      </w:r>
      <w:r>
        <w:rPr>
          <w:rFonts w:ascii="Calibri" w:eastAsia="Calibri" w:hAnsi="Calibri" w:cs="Calibri"/>
          <w:sz w:val="22"/>
          <w:szCs w:val="22"/>
        </w:rPr>
        <w:t xml:space="preserve">Baarda, Van der Hulst, &amp; De Goede, 2012; </w:t>
      </w:r>
      <w:r>
        <w:rPr>
          <w:rFonts w:ascii="Calibri" w:eastAsia="Calibri" w:hAnsi="Calibri" w:cs="Calibri"/>
          <w:color w:val="000000"/>
          <w:sz w:val="22"/>
          <w:szCs w:val="22"/>
        </w:rPr>
        <w:t>Harinck</w:t>
      </w:r>
      <w:r>
        <w:rPr>
          <w:rFonts w:ascii="Calibri" w:eastAsia="Calibri" w:hAnsi="Calibri" w:cs="Calibri"/>
          <w:sz w:val="22"/>
          <w:szCs w:val="22"/>
        </w:rPr>
        <w:t>, 2013)</w:t>
      </w:r>
      <w:r>
        <w:rPr>
          <w:rFonts w:ascii="Calibri" w:eastAsia="Calibri" w:hAnsi="Calibri" w:cs="Calibri"/>
          <w:color w:val="000000"/>
          <w:sz w:val="22"/>
          <w:szCs w:val="22"/>
        </w:rPr>
        <w:t>. Vooronderzoek is gebruikt als operationalisering van begrippen</w:t>
      </w:r>
      <w:r w:rsidR="00FB4261">
        <w:rPr>
          <w:rFonts w:ascii="Calibri" w:eastAsia="Calibri" w:hAnsi="Calibri" w:cs="Calibri"/>
          <w:color w:val="000000"/>
          <w:sz w:val="22"/>
          <w:szCs w:val="22"/>
        </w:rPr>
        <w:t xml:space="preserve">, </w:t>
      </w:r>
      <w:r>
        <w:rPr>
          <w:rFonts w:ascii="Calibri" w:eastAsia="Calibri" w:hAnsi="Calibri" w:cs="Calibri"/>
          <w:color w:val="000000"/>
          <w:sz w:val="22"/>
          <w:szCs w:val="22"/>
        </w:rPr>
        <w:t xml:space="preserve">factoren (bijlage 1) en het ontwikkelen van de eerste (individuele) interviewronde. De interviewresultaten hiervan bepaalde </w:t>
      </w:r>
      <w:r>
        <w:rPr>
          <w:rFonts w:ascii="Calibri" w:eastAsia="Calibri" w:hAnsi="Calibri" w:cs="Calibri"/>
          <w:sz w:val="22"/>
          <w:szCs w:val="22"/>
        </w:rPr>
        <w:t xml:space="preserve">de inhoud van stellingen die werden voorgelegd aan duo’s.  </w:t>
      </w:r>
    </w:p>
    <w:p w14:paraId="766383E2" w14:textId="77777777" w:rsidR="00D60678" w:rsidRDefault="00D60678" w:rsidP="00D60678">
      <w:pPr>
        <w:rPr>
          <w:rFonts w:ascii="Calibri" w:eastAsia="Calibri" w:hAnsi="Calibri" w:cs="Calibri"/>
          <w:sz w:val="22"/>
          <w:szCs w:val="22"/>
        </w:rPr>
      </w:pPr>
    </w:p>
    <w:p w14:paraId="62C76DBC" w14:textId="77777777" w:rsidR="00D60678" w:rsidRDefault="00D60678" w:rsidP="00D60678">
      <w:pPr>
        <w:rPr>
          <w:rFonts w:ascii="Calibri" w:eastAsia="Calibri" w:hAnsi="Calibri" w:cs="Calibri"/>
          <w:b/>
          <w:color w:val="ED7D31"/>
          <w:sz w:val="22"/>
          <w:szCs w:val="22"/>
        </w:rPr>
      </w:pPr>
    </w:p>
    <w:p w14:paraId="17C9B039" w14:textId="77777777" w:rsidR="00D60678" w:rsidRDefault="00D60678" w:rsidP="00D60678">
      <w:pPr>
        <w:rPr>
          <w:rFonts w:ascii="Calibri" w:eastAsia="Calibri" w:hAnsi="Calibri" w:cs="Calibri"/>
          <w:b/>
          <w:color w:val="ED7D31"/>
          <w:sz w:val="22"/>
          <w:szCs w:val="22"/>
        </w:rPr>
      </w:pPr>
      <w:r>
        <w:rPr>
          <w:rFonts w:ascii="Calibri" w:eastAsia="Calibri" w:hAnsi="Calibri" w:cs="Calibri"/>
          <w:b/>
          <w:color w:val="ED7D31"/>
          <w:sz w:val="22"/>
          <w:szCs w:val="22"/>
        </w:rPr>
        <w:t>2.2 Onderzoekspopulatie</w:t>
      </w:r>
    </w:p>
    <w:p w14:paraId="2F7A35E7" w14:textId="77777777" w:rsidR="00FB4261" w:rsidRDefault="00FB4261" w:rsidP="00D60678">
      <w:pPr>
        <w:rPr>
          <w:rFonts w:ascii="Calibri" w:eastAsia="Calibri" w:hAnsi="Calibri" w:cs="Calibri"/>
          <w:b/>
          <w:sz w:val="22"/>
          <w:szCs w:val="22"/>
        </w:rPr>
      </w:pPr>
    </w:p>
    <w:p w14:paraId="7E72A56C" w14:textId="77777777" w:rsidR="00D60678" w:rsidRDefault="00D60678" w:rsidP="00D60678">
      <w:pPr>
        <w:rPr>
          <w:rFonts w:ascii="Calibri" w:eastAsia="Calibri" w:hAnsi="Calibri" w:cs="Calibri"/>
          <w:sz w:val="22"/>
          <w:szCs w:val="22"/>
        </w:rPr>
      </w:pPr>
      <w:r>
        <w:rPr>
          <w:rFonts w:ascii="Calibri" w:eastAsia="Calibri" w:hAnsi="Calibri" w:cs="Calibri"/>
          <w:sz w:val="22"/>
          <w:szCs w:val="22"/>
        </w:rPr>
        <w:t xml:space="preserve">De onderzoekspopulatie bestaat uit werknemers </w:t>
      </w:r>
      <w:r>
        <w:rPr>
          <w:rFonts w:ascii="Calibri" w:eastAsia="Calibri" w:hAnsi="Calibri" w:cs="Calibri"/>
          <w:sz w:val="22"/>
          <w:szCs w:val="22"/>
          <w:highlight w:val="yellow"/>
        </w:rPr>
        <w:t>waaronde</w:t>
      </w:r>
      <w:r w:rsidR="00FB4261">
        <w:rPr>
          <w:rFonts w:ascii="Calibri" w:eastAsia="Calibri" w:hAnsi="Calibri" w:cs="Calibri"/>
          <w:sz w:val="22"/>
          <w:szCs w:val="22"/>
          <w:highlight w:val="yellow"/>
        </w:rPr>
        <w:t xml:space="preserve">r zowel teamleiders als agents </w:t>
      </w:r>
      <w:r>
        <w:rPr>
          <w:rFonts w:ascii="Calibri" w:eastAsia="Calibri" w:hAnsi="Calibri" w:cs="Calibri"/>
          <w:sz w:val="22"/>
          <w:szCs w:val="22"/>
          <w:highlight w:val="yellow"/>
        </w:rPr>
        <w:t>vallen</w:t>
      </w:r>
      <w:r w:rsidR="00FB4261">
        <w:rPr>
          <w:rFonts w:ascii="Calibri" w:eastAsia="Calibri" w:hAnsi="Calibri" w:cs="Calibri"/>
          <w:sz w:val="22"/>
          <w:szCs w:val="22"/>
          <w:highlight w:val="yellow"/>
        </w:rPr>
        <w:t xml:space="preserve">. </w:t>
      </w:r>
      <w:r>
        <w:rPr>
          <w:rFonts w:ascii="Calibri" w:eastAsia="Calibri" w:hAnsi="Calibri" w:cs="Calibri"/>
          <w:sz w:val="22"/>
          <w:szCs w:val="22"/>
          <w:highlight w:val="yellow"/>
        </w:rPr>
        <w:t>Door beide partijen te onderzoeken is het mogelijk het probleem vanuit meerdere perspectieven te bekijken.</w:t>
      </w:r>
      <w:r>
        <w:rPr>
          <w:rFonts w:ascii="Calibri" w:eastAsia="Calibri" w:hAnsi="Calibri" w:cs="Calibri"/>
          <w:sz w:val="22"/>
          <w:szCs w:val="22"/>
        </w:rPr>
        <w:t xml:space="preserve"> </w:t>
      </w:r>
    </w:p>
    <w:p w14:paraId="0F411D85" w14:textId="77777777" w:rsidR="00D60678" w:rsidRDefault="00D60678" w:rsidP="00D60678">
      <w:pPr>
        <w:rPr>
          <w:rFonts w:ascii="Calibri" w:eastAsia="Calibri" w:hAnsi="Calibri" w:cs="Calibri"/>
          <w:sz w:val="22"/>
          <w:szCs w:val="22"/>
        </w:rPr>
      </w:pPr>
    </w:p>
    <w:p w14:paraId="50161F67" w14:textId="77777777" w:rsidR="00D60678" w:rsidRDefault="00D60678" w:rsidP="00D60678">
      <w:pPr>
        <w:rPr>
          <w:rFonts w:ascii="Calibri" w:eastAsia="Calibri" w:hAnsi="Calibri" w:cs="Calibri"/>
          <w:sz w:val="22"/>
          <w:szCs w:val="22"/>
        </w:rPr>
      </w:pPr>
      <w:r>
        <w:rPr>
          <w:rFonts w:ascii="Calibri" w:eastAsia="Calibri" w:hAnsi="Calibri" w:cs="Calibri"/>
          <w:sz w:val="22"/>
          <w:szCs w:val="22"/>
        </w:rPr>
        <w:t xml:space="preserve">In totaal hebben 12 participanten, waarvan 6 </w:t>
      </w:r>
      <w:r>
        <w:rPr>
          <w:rFonts w:ascii="Calibri" w:eastAsia="Calibri" w:hAnsi="Calibri" w:cs="Calibri"/>
          <w:sz w:val="22"/>
          <w:szCs w:val="22"/>
          <w:highlight w:val="yellow"/>
        </w:rPr>
        <w:t>aan de eerste interviewronde</w:t>
      </w:r>
      <w:r>
        <w:rPr>
          <w:rFonts w:ascii="Calibri" w:eastAsia="Calibri" w:hAnsi="Calibri" w:cs="Calibri"/>
          <w:sz w:val="22"/>
          <w:szCs w:val="22"/>
        </w:rPr>
        <w:t xml:space="preserve"> en 6 </w:t>
      </w:r>
      <w:r>
        <w:rPr>
          <w:rFonts w:ascii="Calibri" w:eastAsia="Calibri" w:hAnsi="Calibri" w:cs="Calibri"/>
          <w:sz w:val="22"/>
          <w:szCs w:val="22"/>
          <w:highlight w:val="yellow"/>
        </w:rPr>
        <w:t xml:space="preserve">in 3 groepen van 2 personen </w:t>
      </w:r>
      <w:r>
        <w:rPr>
          <w:rFonts w:ascii="Calibri" w:eastAsia="Calibri" w:hAnsi="Calibri" w:cs="Calibri"/>
          <w:color w:val="000000"/>
          <w:sz w:val="22"/>
          <w:szCs w:val="22"/>
          <w:highlight w:val="yellow"/>
        </w:rPr>
        <w:t xml:space="preserve">aan de tweede interviewronde, </w:t>
      </w:r>
      <w:r>
        <w:rPr>
          <w:rFonts w:ascii="Calibri" w:eastAsia="Calibri" w:hAnsi="Calibri" w:cs="Calibri"/>
          <w:sz w:val="22"/>
          <w:szCs w:val="22"/>
        </w:rPr>
        <w:t xml:space="preserve">deelgenomen </w:t>
      </w:r>
      <w:r w:rsidR="00C00C75">
        <w:rPr>
          <w:rFonts w:ascii="Calibri" w:eastAsia="Calibri" w:hAnsi="Calibri" w:cs="Calibri"/>
          <w:sz w:val="22"/>
          <w:szCs w:val="22"/>
          <w:highlight w:val="yellow"/>
        </w:rPr>
        <w:t>(T</w:t>
      </w:r>
      <w:r>
        <w:rPr>
          <w:rFonts w:ascii="Calibri" w:eastAsia="Calibri" w:hAnsi="Calibri" w:cs="Calibri"/>
          <w:sz w:val="22"/>
          <w:szCs w:val="22"/>
          <w:highlight w:val="yellow"/>
        </w:rPr>
        <w:t>abel 1).</w:t>
      </w:r>
      <w:r>
        <w:rPr>
          <w:rFonts w:ascii="Calibri" w:eastAsia="Calibri" w:hAnsi="Calibri" w:cs="Calibri"/>
          <w:sz w:val="22"/>
          <w:szCs w:val="22"/>
        </w:rPr>
        <w:t xml:space="preserve"> </w:t>
      </w:r>
    </w:p>
    <w:p w14:paraId="7BBF9312" w14:textId="77777777" w:rsidR="00D60678" w:rsidRDefault="00D60678" w:rsidP="00D60678">
      <w:pPr>
        <w:rPr>
          <w:rFonts w:ascii="Calibri" w:eastAsia="Calibri" w:hAnsi="Calibri" w:cs="Calibri"/>
          <w:sz w:val="22"/>
          <w:szCs w:val="22"/>
        </w:rPr>
      </w:pPr>
    </w:p>
    <w:tbl>
      <w:tblPr>
        <w:tblW w:w="5842" w:type="dxa"/>
        <w:tblInd w:w="-38" w:type="dxa"/>
        <w:tblBorders>
          <w:top w:val="single" w:sz="6" w:space="0" w:color="FF6600"/>
          <w:left w:val="single" w:sz="6" w:space="0" w:color="FF6600"/>
          <w:bottom w:val="single" w:sz="6" w:space="0" w:color="FF6600"/>
          <w:insideH w:val="single" w:sz="6" w:space="0" w:color="FF6600"/>
        </w:tblBorders>
        <w:tblLayout w:type="fixed"/>
        <w:tblLook w:val="0000" w:firstRow="0" w:lastRow="0" w:firstColumn="0" w:lastColumn="0" w:noHBand="0" w:noVBand="0"/>
      </w:tblPr>
      <w:tblGrid>
        <w:gridCol w:w="3716"/>
        <w:gridCol w:w="1134"/>
        <w:gridCol w:w="992"/>
      </w:tblGrid>
      <w:tr w:rsidR="00D60678" w14:paraId="5BDA36EB" w14:textId="77777777" w:rsidTr="00FD0B27">
        <w:trPr>
          <w:trHeight w:val="200"/>
        </w:trPr>
        <w:tc>
          <w:tcPr>
            <w:tcW w:w="3716" w:type="dxa"/>
            <w:tcBorders>
              <w:right w:val="single" w:sz="4" w:space="0" w:color="ED7D31"/>
            </w:tcBorders>
            <w:shd w:val="clear" w:color="auto" w:fill="ED7D31"/>
          </w:tcPr>
          <w:p w14:paraId="7F7A25E0" w14:textId="77777777" w:rsidR="00D60678" w:rsidRDefault="00D60678" w:rsidP="00FD0B27">
            <w:pPr>
              <w:rPr>
                <w:rFonts w:ascii="Calibri" w:eastAsia="Calibri" w:hAnsi="Calibri" w:cs="Calibri"/>
                <w:b/>
                <w:color w:val="FFFFFF"/>
                <w:sz w:val="22"/>
                <w:szCs w:val="22"/>
              </w:rPr>
            </w:pPr>
            <w:r>
              <w:rPr>
                <w:rFonts w:ascii="Calibri" w:eastAsia="Calibri" w:hAnsi="Calibri" w:cs="Calibri"/>
                <w:b/>
                <w:color w:val="FFFFFF"/>
                <w:sz w:val="22"/>
                <w:szCs w:val="22"/>
              </w:rPr>
              <w:t>Instrument</w:t>
            </w:r>
          </w:p>
        </w:tc>
        <w:tc>
          <w:tcPr>
            <w:tcW w:w="1134" w:type="dxa"/>
            <w:tcBorders>
              <w:left w:val="single" w:sz="4" w:space="0" w:color="ED7D31"/>
              <w:right w:val="single" w:sz="4" w:space="0" w:color="ED7D31"/>
            </w:tcBorders>
            <w:shd w:val="clear" w:color="auto" w:fill="ED7D31"/>
          </w:tcPr>
          <w:p w14:paraId="0C0C0AD3" w14:textId="77777777" w:rsidR="00D60678" w:rsidRDefault="00D60678" w:rsidP="00FD0B27">
            <w:pPr>
              <w:rPr>
                <w:rFonts w:ascii="Calibri" w:eastAsia="Calibri" w:hAnsi="Calibri" w:cs="Calibri"/>
                <w:b/>
                <w:color w:val="FFFFFF"/>
                <w:sz w:val="22"/>
                <w:szCs w:val="22"/>
              </w:rPr>
            </w:pPr>
            <w:r>
              <w:rPr>
                <w:rFonts w:ascii="Calibri" w:eastAsia="Calibri" w:hAnsi="Calibri" w:cs="Calibri"/>
                <w:b/>
                <w:color w:val="FFFFFF"/>
                <w:sz w:val="22"/>
                <w:szCs w:val="22"/>
              </w:rPr>
              <w:t>Functie</w:t>
            </w:r>
          </w:p>
        </w:tc>
        <w:tc>
          <w:tcPr>
            <w:tcW w:w="992" w:type="dxa"/>
            <w:tcBorders>
              <w:right w:val="single" w:sz="4" w:space="0" w:color="ED7D31"/>
            </w:tcBorders>
            <w:shd w:val="clear" w:color="auto" w:fill="ED7D31"/>
          </w:tcPr>
          <w:p w14:paraId="4507EB49" w14:textId="77777777" w:rsidR="00D60678" w:rsidRDefault="00D60678" w:rsidP="00FD0B27">
            <w:pPr>
              <w:rPr>
                <w:rFonts w:ascii="Calibri" w:eastAsia="Calibri" w:hAnsi="Calibri" w:cs="Calibri"/>
                <w:b/>
                <w:color w:val="FFFFFF"/>
                <w:sz w:val="22"/>
                <w:szCs w:val="22"/>
              </w:rPr>
            </w:pPr>
            <w:r>
              <w:rPr>
                <w:rFonts w:ascii="Calibri" w:eastAsia="Calibri" w:hAnsi="Calibri" w:cs="Calibri"/>
                <w:b/>
                <w:color w:val="FFFFFF"/>
                <w:sz w:val="22"/>
                <w:szCs w:val="22"/>
              </w:rPr>
              <w:t>Aantal (n)</w:t>
            </w:r>
          </w:p>
        </w:tc>
      </w:tr>
      <w:tr w:rsidR="00D60678" w14:paraId="45891D3E" w14:textId="77777777" w:rsidTr="00FD0B27">
        <w:trPr>
          <w:trHeight w:val="200"/>
        </w:trPr>
        <w:tc>
          <w:tcPr>
            <w:tcW w:w="3716" w:type="dxa"/>
            <w:tcBorders>
              <w:right w:val="single" w:sz="4" w:space="0" w:color="ED7D31"/>
            </w:tcBorders>
            <w:shd w:val="clear" w:color="auto" w:fill="auto"/>
          </w:tcPr>
          <w:p w14:paraId="5D79C8AF"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 xml:space="preserve">Interviewronde 1. </w:t>
            </w:r>
          </w:p>
          <w:p w14:paraId="2414D052"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Semigestructureerde-interviews</w:t>
            </w:r>
          </w:p>
        </w:tc>
        <w:tc>
          <w:tcPr>
            <w:tcW w:w="1134" w:type="dxa"/>
            <w:tcBorders>
              <w:left w:val="single" w:sz="4" w:space="0" w:color="ED7D31"/>
              <w:right w:val="single" w:sz="4" w:space="0" w:color="ED7D31"/>
            </w:tcBorders>
            <w:shd w:val="clear" w:color="auto" w:fill="auto"/>
          </w:tcPr>
          <w:p w14:paraId="4D889F19"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Teamleider:</w:t>
            </w:r>
          </w:p>
        </w:tc>
        <w:tc>
          <w:tcPr>
            <w:tcW w:w="992" w:type="dxa"/>
            <w:tcBorders>
              <w:left w:val="single" w:sz="4" w:space="0" w:color="ED7D31"/>
              <w:right w:val="single" w:sz="4" w:space="0" w:color="ED7D31"/>
            </w:tcBorders>
          </w:tcPr>
          <w:p w14:paraId="0D4C5C99"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3 (n)</w:t>
            </w:r>
          </w:p>
        </w:tc>
      </w:tr>
      <w:tr w:rsidR="00D60678" w14:paraId="328EB8A6" w14:textId="77777777" w:rsidTr="00FD0B27">
        <w:trPr>
          <w:trHeight w:val="200"/>
        </w:trPr>
        <w:tc>
          <w:tcPr>
            <w:tcW w:w="3716" w:type="dxa"/>
            <w:tcBorders>
              <w:right w:val="single" w:sz="4" w:space="0" w:color="ED7D31"/>
            </w:tcBorders>
          </w:tcPr>
          <w:p w14:paraId="3833AE30"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Afname: Individueel</w:t>
            </w:r>
          </w:p>
        </w:tc>
        <w:tc>
          <w:tcPr>
            <w:tcW w:w="1134" w:type="dxa"/>
            <w:tcBorders>
              <w:left w:val="single" w:sz="4" w:space="0" w:color="ED7D31"/>
              <w:right w:val="single" w:sz="4" w:space="0" w:color="ED7D31"/>
            </w:tcBorders>
          </w:tcPr>
          <w:p w14:paraId="31AE3909"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Agent:</w:t>
            </w:r>
          </w:p>
        </w:tc>
        <w:tc>
          <w:tcPr>
            <w:tcW w:w="992" w:type="dxa"/>
            <w:tcBorders>
              <w:left w:val="single" w:sz="4" w:space="0" w:color="ED7D31"/>
              <w:right w:val="single" w:sz="4" w:space="0" w:color="ED7D31"/>
            </w:tcBorders>
          </w:tcPr>
          <w:p w14:paraId="03CEE0B2"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3 (n)</w:t>
            </w:r>
          </w:p>
        </w:tc>
      </w:tr>
      <w:tr w:rsidR="00D60678" w14:paraId="35D98731" w14:textId="77777777" w:rsidTr="00FD0B27">
        <w:trPr>
          <w:trHeight w:val="200"/>
        </w:trPr>
        <w:tc>
          <w:tcPr>
            <w:tcW w:w="3716" w:type="dxa"/>
            <w:tcBorders>
              <w:right w:val="single" w:sz="4" w:space="0" w:color="ED7D31"/>
            </w:tcBorders>
            <w:shd w:val="clear" w:color="auto" w:fill="F4B083"/>
          </w:tcPr>
          <w:p w14:paraId="284E83AF"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Totaalaantal participanten:</w:t>
            </w:r>
          </w:p>
        </w:tc>
        <w:tc>
          <w:tcPr>
            <w:tcW w:w="1134" w:type="dxa"/>
            <w:tcBorders>
              <w:left w:val="single" w:sz="4" w:space="0" w:color="ED7D31"/>
              <w:right w:val="single" w:sz="4" w:space="0" w:color="ED7D31"/>
            </w:tcBorders>
            <w:shd w:val="clear" w:color="auto" w:fill="F4B083"/>
          </w:tcPr>
          <w:p w14:paraId="671EA012" w14:textId="77777777" w:rsidR="00D60678" w:rsidRDefault="00D60678" w:rsidP="00FD0B27">
            <w:pPr>
              <w:rPr>
                <w:rFonts w:ascii="Calibri" w:eastAsia="Calibri" w:hAnsi="Calibri" w:cs="Calibri"/>
                <w:color w:val="000000"/>
                <w:sz w:val="22"/>
                <w:szCs w:val="22"/>
              </w:rPr>
            </w:pPr>
          </w:p>
        </w:tc>
        <w:tc>
          <w:tcPr>
            <w:tcW w:w="992" w:type="dxa"/>
            <w:tcBorders>
              <w:left w:val="single" w:sz="4" w:space="0" w:color="ED7D31"/>
              <w:right w:val="single" w:sz="4" w:space="0" w:color="ED7D31"/>
            </w:tcBorders>
            <w:shd w:val="clear" w:color="auto" w:fill="F4B083"/>
          </w:tcPr>
          <w:p w14:paraId="1CEFC807"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6 (n)</w:t>
            </w:r>
          </w:p>
        </w:tc>
      </w:tr>
      <w:tr w:rsidR="00D60678" w14:paraId="6CDE109A" w14:textId="77777777" w:rsidTr="00FD0B27">
        <w:trPr>
          <w:trHeight w:val="200"/>
        </w:trPr>
        <w:tc>
          <w:tcPr>
            <w:tcW w:w="3716" w:type="dxa"/>
            <w:tcBorders>
              <w:right w:val="single" w:sz="4" w:space="0" w:color="ED7D31"/>
            </w:tcBorders>
          </w:tcPr>
          <w:p w14:paraId="752423B0"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Interviewronde 2.</w:t>
            </w:r>
          </w:p>
          <w:p w14:paraId="0679FC52"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Gedeeltelijk gestructureerde-interviews</w:t>
            </w:r>
          </w:p>
        </w:tc>
        <w:tc>
          <w:tcPr>
            <w:tcW w:w="1134" w:type="dxa"/>
            <w:tcBorders>
              <w:left w:val="single" w:sz="4" w:space="0" w:color="ED7D31"/>
              <w:right w:val="single" w:sz="4" w:space="0" w:color="ED7D31"/>
            </w:tcBorders>
          </w:tcPr>
          <w:p w14:paraId="10D18020"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Teamleider:</w:t>
            </w:r>
          </w:p>
        </w:tc>
        <w:tc>
          <w:tcPr>
            <w:tcW w:w="992" w:type="dxa"/>
            <w:tcBorders>
              <w:left w:val="single" w:sz="4" w:space="0" w:color="ED7D31"/>
              <w:right w:val="single" w:sz="4" w:space="0" w:color="ED7D31"/>
            </w:tcBorders>
          </w:tcPr>
          <w:p w14:paraId="502D1727"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1 (n)</w:t>
            </w:r>
          </w:p>
        </w:tc>
      </w:tr>
      <w:tr w:rsidR="00D60678" w14:paraId="44CDF0D3" w14:textId="77777777" w:rsidTr="00FD0B27">
        <w:trPr>
          <w:trHeight w:val="200"/>
        </w:trPr>
        <w:tc>
          <w:tcPr>
            <w:tcW w:w="3716" w:type="dxa"/>
            <w:tcBorders>
              <w:top w:val="single" w:sz="4" w:space="0" w:color="ED7D31"/>
              <w:right w:val="single" w:sz="4" w:space="0" w:color="ED7D31"/>
            </w:tcBorders>
          </w:tcPr>
          <w:p w14:paraId="1E2FD131"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 xml:space="preserve">Afname: Duo’s </w:t>
            </w:r>
          </w:p>
        </w:tc>
        <w:tc>
          <w:tcPr>
            <w:tcW w:w="1134" w:type="dxa"/>
            <w:tcBorders>
              <w:top w:val="single" w:sz="4" w:space="0" w:color="ED7D31"/>
              <w:left w:val="single" w:sz="4" w:space="0" w:color="ED7D31"/>
              <w:right w:val="single" w:sz="4" w:space="0" w:color="ED7D31"/>
            </w:tcBorders>
          </w:tcPr>
          <w:p w14:paraId="2B791859"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Agent:</w:t>
            </w:r>
          </w:p>
        </w:tc>
        <w:tc>
          <w:tcPr>
            <w:tcW w:w="992" w:type="dxa"/>
            <w:tcBorders>
              <w:top w:val="single" w:sz="4" w:space="0" w:color="ED7D31"/>
              <w:left w:val="single" w:sz="4" w:space="0" w:color="ED7D31"/>
              <w:right w:val="single" w:sz="4" w:space="0" w:color="ED7D31"/>
            </w:tcBorders>
          </w:tcPr>
          <w:p w14:paraId="5FA7D61D"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5 (n)</w:t>
            </w:r>
          </w:p>
        </w:tc>
      </w:tr>
      <w:tr w:rsidR="00D60678" w14:paraId="0BF1394A" w14:textId="77777777" w:rsidTr="00FD0B27">
        <w:trPr>
          <w:trHeight w:val="200"/>
        </w:trPr>
        <w:tc>
          <w:tcPr>
            <w:tcW w:w="3716" w:type="dxa"/>
            <w:tcBorders>
              <w:right w:val="single" w:sz="4" w:space="0" w:color="ED7D31"/>
            </w:tcBorders>
            <w:shd w:val="clear" w:color="auto" w:fill="F4B083"/>
          </w:tcPr>
          <w:p w14:paraId="2B9CA3C6"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Totaalaantal participanten:</w:t>
            </w:r>
          </w:p>
        </w:tc>
        <w:tc>
          <w:tcPr>
            <w:tcW w:w="1134" w:type="dxa"/>
            <w:tcBorders>
              <w:left w:val="single" w:sz="4" w:space="0" w:color="ED7D31"/>
              <w:right w:val="single" w:sz="4" w:space="0" w:color="ED7D31"/>
            </w:tcBorders>
            <w:shd w:val="clear" w:color="auto" w:fill="F4B083"/>
          </w:tcPr>
          <w:p w14:paraId="3343A398" w14:textId="77777777" w:rsidR="00D60678" w:rsidRDefault="00D60678" w:rsidP="00FD0B27">
            <w:pPr>
              <w:rPr>
                <w:rFonts w:ascii="Calibri" w:eastAsia="Calibri" w:hAnsi="Calibri" w:cs="Calibri"/>
                <w:color w:val="000000"/>
                <w:sz w:val="22"/>
                <w:szCs w:val="22"/>
              </w:rPr>
            </w:pPr>
          </w:p>
        </w:tc>
        <w:tc>
          <w:tcPr>
            <w:tcW w:w="992" w:type="dxa"/>
            <w:tcBorders>
              <w:left w:val="single" w:sz="4" w:space="0" w:color="ED7D31"/>
              <w:right w:val="single" w:sz="4" w:space="0" w:color="ED7D31"/>
            </w:tcBorders>
            <w:shd w:val="clear" w:color="auto" w:fill="F4B083"/>
          </w:tcPr>
          <w:p w14:paraId="44E7CEB1"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6 (n)</w:t>
            </w:r>
          </w:p>
        </w:tc>
      </w:tr>
    </w:tbl>
    <w:p w14:paraId="402F8F52" w14:textId="77777777" w:rsidR="00D60678" w:rsidRDefault="00D60678" w:rsidP="00D60678">
      <w:pPr>
        <w:rPr>
          <w:rFonts w:ascii="Calibri" w:eastAsia="Calibri" w:hAnsi="Calibri" w:cs="Calibri"/>
          <w:sz w:val="22"/>
          <w:szCs w:val="22"/>
        </w:rPr>
      </w:pPr>
      <w:r>
        <w:rPr>
          <w:rFonts w:ascii="Calibri" w:eastAsia="Calibri" w:hAnsi="Calibri" w:cs="Calibri"/>
          <w:sz w:val="22"/>
          <w:szCs w:val="22"/>
          <w:highlight w:val="yellow"/>
        </w:rPr>
        <w:t xml:space="preserve">Tabel 1. </w:t>
      </w:r>
      <w:r w:rsidRPr="00C00C75">
        <w:rPr>
          <w:rFonts w:ascii="Calibri" w:eastAsia="Calibri" w:hAnsi="Calibri" w:cs="Calibri"/>
          <w:i/>
          <w:sz w:val="22"/>
          <w:szCs w:val="22"/>
          <w:highlight w:val="yellow"/>
        </w:rPr>
        <w:t>Verdeling participanten per instrument.</w:t>
      </w:r>
      <w:r>
        <w:rPr>
          <w:rFonts w:ascii="Calibri" w:eastAsia="Calibri" w:hAnsi="Calibri" w:cs="Calibri"/>
          <w:sz w:val="22"/>
          <w:szCs w:val="22"/>
        </w:rPr>
        <w:t xml:space="preserve"> </w:t>
      </w:r>
    </w:p>
    <w:p w14:paraId="7B9A028B" w14:textId="77777777" w:rsidR="00D60678" w:rsidRDefault="00D60678" w:rsidP="00D60678">
      <w:pPr>
        <w:rPr>
          <w:rFonts w:ascii="Calibri" w:eastAsia="Calibri" w:hAnsi="Calibri" w:cs="Calibri"/>
          <w:sz w:val="22"/>
          <w:szCs w:val="22"/>
        </w:rPr>
      </w:pPr>
    </w:p>
    <w:p w14:paraId="5E6092D1" w14:textId="77777777" w:rsidR="00D60678" w:rsidRDefault="00D60678" w:rsidP="00D60678">
      <w:pPr>
        <w:rPr>
          <w:rFonts w:ascii="Calibri" w:eastAsia="Calibri" w:hAnsi="Calibri" w:cs="Calibri"/>
          <w:sz w:val="22"/>
          <w:szCs w:val="22"/>
        </w:rPr>
      </w:pPr>
      <w:r>
        <w:rPr>
          <w:rFonts w:ascii="Calibri" w:eastAsia="Calibri" w:hAnsi="Calibri" w:cs="Calibri"/>
          <w:sz w:val="22"/>
          <w:szCs w:val="22"/>
          <w:highlight w:val="yellow"/>
        </w:rPr>
        <w:t>De leeftijden van de werknemers bij Call-4us variëren van 20 tot 50 jaar. Met een range tussen de 21-44 jaar wordt de grootste groep werknemers vertegenwoordigd. Bij het bedrijf werken voornamelijk vrouwen in de leeftijdscategorie tussen de 20-30 jaar. In tabel 1 is te zien dat er daarom meer participan</w:t>
      </w:r>
      <w:r w:rsidR="00C00C75">
        <w:rPr>
          <w:rFonts w:ascii="Calibri" w:eastAsia="Calibri" w:hAnsi="Calibri" w:cs="Calibri"/>
          <w:sz w:val="22"/>
          <w:szCs w:val="22"/>
          <w:highlight w:val="yellow"/>
        </w:rPr>
        <w:t>ten met deze kenmerken zijn (Tabel 2</w:t>
      </w:r>
      <w:r>
        <w:rPr>
          <w:rFonts w:ascii="Calibri" w:eastAsia="Calibri" w:hAnsi="Calibri" w:cs="Calibri"/>
          <w:sz w:val="22"/>
          <w:szCs w:val="22"/>
          <w:highlight w:val="yellow"/>
        </w:rPr>
        <w:t>).</w:t>
      </w:r>
      <w:r>
        <w:rPr>
          <w:rFonts w:ascii="Calibri" w:eastAsia="Calibri" w:hAnsi="Calibri" w:cs="Calibri"/>
          <w:sz w:val="22"/>
          <w:szCs w:val="22"/>
        </w:rPr>
        <w:t xml:space="preserve"> </w:t>
      </w:r>
    </w:p>
    <w:p w14:paraId="39ED53BD" w14:textId="77777777" w:rsidR="00D60678" w:rsidRDefault="00D60678" w:rsidP="00D60678">
      <w:pPr>
        <w:rPr>
          <w:rFonts w:ascii="Calibri" w:eastAsia="Calibri" w:hAnsi="Calibri" w:cs="Calibri"/>
          <w:sz w:val="22"/>
          <w:szCs w:val="22"/>
        </w:rPr>
      </w:pPr>
    </w:p>
    <w:p w14:paraId="60B23E25" w14:textId="77777777" w:rsidR="00D60678" w:rsidRDefault="00D60678" w:rsidP="00D60678">
      <w:pPr>
        <w:rPr>
          <w:rFonts w:ascii="Calibri" w:eastAsia="Calibri" w:hAnsi="Calibri" w:cs="Calibri"/>
          <w:sz w:val="22"/>
          <w:szCs w:val="22"/>
          <w:highlight w:val="yellow"/>
        </w:rPr>
      </w:pPr>
      <w:r>
        <w:rPr>
          <w:rFonts w:ascii="Calibri" w:eastAsia="Calibri" w:hAnsi="Calibri" w:cs="Calibri"/>
          <w:sz w:val="22"/>
          <w:szCs w:val="22"/>
          <w:highlight w:val="yellow"/>
        </w:rPr>
        <w:t xml:space="preserve">Om tot een juiste conclusie te komen is als inclusiecriterium ingesteld dat werknemers minimaal 1 jaar werkzaam moeten zijn bij Call-4us. Pas wanneer de participanten het bedrijf en werkzaamheden goed kennen kunnen ze meningen onderbouwen en passende ideeën geven. </w:t>
      </w:r>
    </w:p>
    <w:p w14:paraId="3106EC08" w14:textId="77777777" w:rsidR="00D60678" w:rsidRDefault="00D60678" w:rsidP="00D60678">
      <w:pPr>
        <w:rPr>
          <w:rFonts w:ascii="Calibri" w:eastAsia="Calibri" w:hAnsi="Calibri" w:cs="Calibri"/>
          <w:sz w:val="22"/>
          <w:szCs w:val="22"/>
        </w:rPr>
      </w:pPr>
    </w:p>
    <w:tbl>
      <w:tblPr>
        <w:tblW w:w="4871" w:type="dxa"/>
        <w:tblInd w:w="-38" w:type="dxa"/>
        <w:tblBorders>
          <w:top w:val="single" w:sz="6" w:space="0" w:color="FF6600"/>
          <w:left w:val="single" w:sz="6" w:space="0" w:color="FF6600"/>
          <w:bottom w:val="single" w:sz="6" w:space="0" w:color="FF6600"/>
          <w:insideH w:val="single" w:sz="6" w:space="0" w:color="FF6600"/>
        </w:tblBorders>
        <w:tblLayout w:type="fixed"/>
        <w:tblLook w:val="0000" w:firstRow="0" w:lastRow="0" w:firstColumn="0" w:lastColumn="0" w:noHBand="0" w:noVBand="0"/>
      </w:tblPr>
      <w:tblGrid>
        <w:gridCol w:w="3444"/>
        <w:gridCol w:w="1427"/>
      </w:tblGrid>
      <w:tr w:rsidR="00D60678" w14:paraId="2073361C" w14:textId="77777777" w:rsidTr="00FD0B27">
        <w:trPr>
          <w:trHeight w:val="200"/>
        </w:trPr>
        <w:tc>
          <w:tcPr>
            <w:tcW w:w="3444" w:type="dxa"/>
            <w:shd w:val="clear" w:color="auto" w:fill="FF6600"/>
          </w:tcPr>
          <w:p w14:paraId="7199B988" w14:textId="77777777" w:rsidR="00D60678" w:rsidRDefault="00D60678" w:rsidP="00FD0B27">
            <w:pPr>
              <w:rPr>
                <w:rFonts w:ascii="Calibri" w:eastAsia="Calibri" w:hAnsi="Calibri" w:cs="Calibri"/>
                <w:b/>
                <w:color w:val="FFFFFF"/>
                <w:sz w:val="22"/>
                <w:szCs w:val="22"/>
              </w:rPr>
            </w:pPr>
            <w:r>
              <w:rPr>
                <w:rFonts w:ascii="Calibri" w:eastAsia="Calibri" w:hAnsi="Calibri" w:cs="Calibri"/>
                <w:b/>
                <w:color w:val="FFFFFF"/>
                <w:sz w:val="22"/>
                <w:szCs w:val="22"/>
              </w:rPr>
              <w:t>Kenmerken</w:t>
            </w:r>
          </w:p>
        </w:tc>
        <w:tc>
          <w:tcPr>
            <w:tcW w:w="1427" w:type="dxa"/>
            <w:tcBorders>
              <w:right w:val="single" w:sz="4" w:space="0" w:color="ED7D31"/>
            </w:tcBorders>
            <w:shd w:val="clear" w:color="auto" w:fill="FF6600"/>
          </w:tcPr>
          <w:p w14:paraId="316F9350" w14:textId="77777777" w:rsidR="00D60678" w:rsidRDefault="00D60678" w:rsidP="00FD0B27">
            <w:pPr>
              <w:rPr>
                <w:rFonts w:ascii="Calibri" w:eastAsia="Calibri" w:hAnsi="Calibri" w:cs="Calibri"/>
                <w:b/>
                <w:color w:val="FFFFFF"/>
                <w:sz w:val="22"/>
                <w:szCs w:val="22"/>
              </w:rPr>
            </w:pPr>
            <w:r>
              <w:rPr>
                <w:rFonts w:ascii="Calibri" w:eastAsia="Calibri" w:hAnsi="Calibri" w:cs="Calibri"/>
                <w:b/>
                <w:color w:val="FFFFFF"/>
                <w:sz w:val="22"/>
                <w:szCs w:val="22"/>
              </w:rPr>
              <w:t>Aantal</w:t>
            </w:r>
          </w:p>
        </w:tc>
      </w:tr>
      <w:tr w:rsidR="00D60678" w14:paraId="032E541A" w14:textId="77777777" w:rsidTr="00FD0B27">
        <w:trPr>
          <w:trHeight w:val="200"/>
        </w:trPr>
        <w:tc>
          <w:tcPr>
            <w:tcW w:w="3444" w:type="dxa"/>
          </w:tcPr>
          <w:p w14:paraId="7EEFA609"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Totaalaantal participanten (n)</w:t>
            </w:r>
          </w:p>
        </w:tc>
        <w:tc>
          <w:tcPr>
            <w:tcW w:w="1427" w:type="dxa"/>
            <w:tcBorders>
              <w:right w:val="single" w:sz="4" w:space="0" w:color="ED7D31"/>
            </w:tcBorders>
          </w:tcPr>
          <w:p w14:paraId="4AC1AD9E"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12(n)</w:t>
            </w:r>
          </w:p>
        </w:tc>
      </w:tr>
      <w:tr w:rsidR="00D60678" w14:paraId="39411AF2" w14:textId="77777777" w:rsidTr="00FD0B27">
        <w:trPr>
          <w:trHeight w:val="200"/>
        </w:trPr>
        <w:tc>
          <w:tcPr>
            <w:tcW w:w="3444" w:type="dxa"/>
          </w:tcPr>
          <w:p w14:paraId="235D2AC9" w14:textId="77777777" w:rsidR="00D60678" w:rsidRDefault="00D60678" w:rsidP="00FD0B27">
            <w:pPr>
              <w:rPr>
                <w:rFonts w:ascii="Calibri" w:eastAsia="Calibri" w:hAnsi="Calibri" w:cs="Calibri"/>
                <w:b/>
                <w:color w:val="000000"/>
                <w:sz w:val="22"/>
                <w:szCs w:val="22"/>
              </w:rPr>
            </w:pPr>
            <w:r>
              <w:rPr>
                <w:rFonts w:ascii="Calibri" w:eastAsia="Calibri" w:hAnsi="Calibri" w:cs="Calibri"/>
                <w:b/>
                <w:color w:val="000000"/>
                <w:sz w:val="22"/>
                <w:szCs w:val="22"/>
              </w:rPr>
              <w:t>Geslacht:</w:t>
            </w:r>
          </w:p>
        </w:tc>
        <w:tc>
          <w:tcPr>
            <w:tcW w:w="1427" w:type="dxa"/>
            <w:tcBorders>
              <w:right w:val="single" w:sz="4" w:space="0" w:color="ED7D31"/>
            </w:tcBorders>
          </w:tcPr>
          <w:p w14:paraId="483F237C" w14:textId="77777777" w:rsidR="00D60678" w:rsidRDefault="00D60678" w:rsidP="00FD0B27">
            <w:pPr>
              <w:rPr>
                <w:rFonts w:ascii="Calibri" w:eastAsia="Calibri" w:hAnsi="Calibri" w:cs="Calibri"/>
                <w:color w:val="000000"/>
                <w:sz w:val="22"/>
                <w:szCs w:val="22"/>
              </w:rPr>
            </w:pPr>
          </w:p>
        </w:tc>
      </w:tr>
      <w:tr w:rsidR="00D60678" w14:paraId="569F936E" w14:textId="77777777" w:rsidTr="00FD0B27">
        <w:trPr>
          <w:trHeight w:val="200"/>
        </w:trPr>
        <w:tc>
          <w:tcPr>
            <w:tcW w:w="3444" w:type="dxa"/>
          </w:tcPr>
          <w:p w14:paraId="11B39A05"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Man</w:t>
            </w:r>
          </w:p>
        </w:tc>
        <w:tc>
          <w:tcPr>
            <w:tcW w:w="1427" w:type="dxa"/>
            <w:tcBorders>
              <w:right w:val="single" w:sz="4" w:space="0" w:color="ED7D31"/>
            </w:tcBorders>
          </w:tcPr>
          <w:p w14:paraId="32287F12"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2</w:t>
            </w:r>
          </w:p>
        </w:tc>
      </w:tr>
      <w:tr w:rsidR="00D60678" w14:paraId="131194DE" w14:textId="77777777" w:rsidTr="00FD0B27">
        <w:trPr>
          <w:trHeight w:val="200"/>
        </w:trPr>
        <w:tc>
          <w:tcPr>
            <w:tcW w:w="3444" w:type="dxa"/>
          </w:tcPr>
          <w:p w14:paraId="42E7BE26"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Vrouw</w:t>
            </w:r>
          </w:p>
        </w:tc>
        <w:tc>
          <w:tcPr>
            <w:tcW w:w="1427" w:type="dxa"/>
            <w:tcBorders>
              <w:right w:val="single" w:sz="4" w:space="0" w:color="ED7D31"/>
            </w:tcBorders>
          </w:tcPr>
          <w:p w14:paraId="4F7693D1"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10</w:t>
            </w:r>
          </w:p>
        </w:tc>
      </w:tr>
      <w:tr w:rsidR="00D60678" w14:paraId="7412FF1A" w14:textId="77777777" w:rsidTr="00FD0B27">
        <w:trPr>
          <w:trHeight w:val="200"/>
        </w:trPr>
        <w:tc>
          <w:tcPr>
            <w:tcW w:w="3444" w:type="dxa"/>
          </w:tcPr>
          <w:p w14:paraId="2488B741" w14:textId="77777777" w:rsidR="00D60678" w:rsidRDefault="00D60678" w:rsidP="00FD0B27">
            <w:pPr>
              <w:rPr>
                <w:rFonts w:ascii="Calibri" w:eastAsia="Calibri" w:hAnsi="Calibri" w:cs="Calibri"/>
                <w:b/>
                <w:color w:val="000000"/>
                <w:sz w:val="22"/>
                <w:szCs w:val="22"/>
              </w:rPr>
            </w:pPr>
            <w:r>
              <w:rPr>
                <w:rFonts w:ascii="Calibri" w:eastAsia="Calibri" w:hAnsi="Calibri" w:cs="Calibri"/>
                <w:b/>
                <w:color w:val="000000"/>
                <w:sz w:val="22"/>
                <w:szCs w:val="22"/>
              </w:rPr>
              <w:t>Functie</w:t>
            </w:r>
          </w:p>
        </w:tc>
        <w:tc>
          <w:tcPr>
            <w:tcW w:w="1427" w:type="dxa"/>
            <w:tcBorders>
              <w:right w:val="single" w:sz="4" w:space="0" w:color="ED7D31"/>
            </w:tcBorders>
          </w:tcPr>
          <w:p w14:paraId="2BEB11B4" w14:textId="77777777" w:rsidR="00D60678" w:rsidRDefault="00D60678" w:rsidP="00FD0B27">
            <w:pPr>
              <w:rPr>
                <w:rFonts w:ascii="Calibri" w:eastAsia="Calibri" w:hAnsi="Calibri" w:cs="Calibri"/>
                <w:color w:val="000000"/>
                <w:sz w:val="22"/>
                <w:szCs w:val="22"/>
              </w:rPr>
            </w:pPr>
          </w:p>
        </w:tc>
      </w:tr>
      <w:tr w:rsidR="00D60678" w14:paraId="35E58195" w14:textId="77777777" w:rsidTr="00FD0B27">
        <w:trPr>
          <w:trHeight w:val="200"/>
        </w:trPr>
        <w:tc>
          <w:tcPr>
            <w:tcW w:w="3444" w:type="dxa"/>
          </w:tcPr>
          <w:p w14:paraId="17D18B0C"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Teamleider:</w:t>
            </w:r>
          </w:p>
        </w:tc>
        <w:tc>
          <w:tcPr>
            <w:tcW w:w="1427" w:type="dxa"/>
            <w:tcBorders>
              <w:right w:val="single" w:sz="4" w:space="0" w:color="ED7D31"/>
            </w:tcBorders>
          </w:tcPr>
          <w:p w14:paraId="5CD015E9"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4</w:t>
            </w:r>
          </w:p>
        </w:tc>
      </w:tr>
      <w:tr w:rsidR="00D60678" w14:paraId="64EE930F" w14:textId="77777777" w:rsidTr="00FD0B27">
        <w:trPr>
          <w:trHeight w:val="200"/>
        </w:trPr>
        <w:tc>
          <w:tcPr>
            <w:tcW w:w="3444" w:type="dxa"/>
          </w:tcPr>
          <w:p w14:paraId="40A90739"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Agent:</w:t>
            </w:r>
          </w:p>
        </w:tc>
        <w:tc>
          <w:tcPr>
            <w:tcW w:w="1427" w:type="dxa"/>
            <w:tcBorders>
              <w:right w:val="single" w:sz="4" w:space="0" w:color="ED7D31"/>
            </w:tcBorders>
          </w:tcPr>
          <w:p w14:paraId="2F86E43C"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8</w:t>
            </w:r>
          </w:p>
        </w:tc>
      </w:tr>
      <w:tr w:rsidR="00D60678" w14:paraId="26802B47" w14:textId="77777777" w:rsidTr="00FD0B27">
        <w:trPr>
          <w:trHeight w:val="200"/>
        </w:trPr>
        <w:tc>
          <w:tcPr>
            <w:tcW w:w="3444" w:type="dxa"/>
          </w:tcPr>
          <w:p w14:paraId="2F8C884F" w14:textId="77777777" w:rsidR="00D60678" w:rsidRDefault="00D60678" w:rsidP="00FD0B27">
            <w:pPr>
              <w:rPr>
                <w:rFonts w:ascii="Calibri" w:eastAsia="Calibri" w:hAnsi="Calibri" w:cs="Calibri"/>
                <w:b/>
                <w:color w:val="000000"/>
                <w:sz w:val="22"/>
                <w:szCs w:val="22"/>
              </w:rPr>
            </w:pPr>
            <w:r>
              <w:rPr>
                <w:rFonts w:ascii="Calibri" w:eastAsia="Calibri" w:hAnsi="Calibri" w:cs="Calibri"/>
                <w:b/>
                <w:color w:val="000000"/>
                <w:sz w:val="22"/>
                <w:szCs w:val="22"/>
              </w:rPr>
              <w:t>Leeftijd:</w:t>
            </w:r>
          </w:p>
        </w:tc>
        <w:tc>
          <w:tcPr>
            <w:tcW w:w="1427" w:type="dxa"/>
            <w:tcBorders>
              <w:right w:val="single" w:sz="4" w:space="0" w:color="ED7D31"/>
            </w:tcBorders>
          </w:tcPr>
          <w:p w14:paraId="3D55FAB8" w14:textId="77777777" w:rsidR="00D60678" w:rsidRDefault="00D60678" w:rsidP="00FD0B27">
            <w:pPr>
              <w:rPr>
                <w:rFonts w:ascii="Calibri" w:eastAsia="Calibri" w:hAnsi="Calibri" w:cs="Calibri"/>
                <w:color w:val="000000"/>
                <w:sz w:val="22"/>
                <w:szCs w:val="22"/>
              </w:rPr>
            </w:pPr>
          </w:p>
        </w:tc>
      </w:tr>
      <w:tr w:rsidR="00D60678" w14:paraId="4FAF0880" w14:textId="77777777" w:rsidTr="00FD0B27">
        <w:trPr>
          <w:trHeight w:val="200"/>
        </w:trPr>
        <w:tc>
          <w:tcPr>
            <w:tcW w:w="3444" w:type="dxa"/>
          </w:tcPr>
          <w:p w14:paraId="1E0912BE"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Range: 21 - 44 jaar</w:t>
            </w:r>
          </w:p>
        </w:tc>
        <w:tc>
          <w:tcPr>
            <w:tcW w:w="1427" w:type="dxa"/>
            <w:tcBorders>
              <w:right w:val="single" w:sz="4" w:space="0" w:color="ED7D31"/>
            </w:tcBorders>
          </w:tcPr>
          <w:p w14:paraId="5D20D598" w14:textId="77777777" w:rsidR="00D60678" w:rsidRDefault="00D60678" w:rsidP="00FD0B27">
            <w:pPr>
              <w:rPr>
                <w:rFonts w:ascii="Calibri" w:eastAsia="Calibri" w:hAnsi="Calibri" w:cs="Calibri"/>
                <w:color w:val="000000"/>
                <w:sz w:val="22"/>
                <w:szCs w:val="22"/>
              </w:rPr>
            </w:pPr>
          </w:p>
        </w:tc>
      </w:tr>
      <w:tr w:rsidR="00D60678" w14:paraId="2033EF55" w14:textId="77777777" w:rsidTr="00FD0B27">
        <w:trPr>
          <w:trHeight w:val="200"/>
        </w:trPr>
        <w:tc>
          <w:tcPr>
            <w:tcW w:w="3444" w:type="dxa"/>
            <w:tcBorders>
              <w:top w:val="single" w:sz="4" w:space="0" w:color="ED7D31"/>
            </w:tcBorders>
          </w:tcPr>
          <w:p w14:paraId="08E60001"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20 - &lt;30</w:t>
            </w:r>
          </w:p>
        </w:tc>
        <w:tc>
          <w:tcPr>
            <w:tcW w:w="1427" w:type="dxa"/>
            <w:tcBorders>
              <w:top w:val="single" w:sz="4" w:space="0" w:color="ED7D31"/>
              <w:right w:val="single" w:sz="4" w:space="0" w:color="ED7D31"/>
            </w:tcBorders>
          </w:tcPr>
          <w:p w14:paraId="7A9AD03F"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9</w:t>
            </w:r>
          </w:p>
        </w:tc>
      </w:tr>
      <w:tr w:rsidR="00D60678" w14:paraId="60E6CCC6" w14:textId="77777777" w:rsidTr="00FD0B27">
        <w:trPr>
          <w:trHeight w:val="200"/>
        </w:trPr>
        <w:tc>
          <w:tcPr>
            <w:tcW w:w="3444" w:type="dxa"/>
          </w:tcPr>
          <w:p w14:paraId="03715FD5"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30 - &lt;50</w:t>
            </w:r>
          </w:p>
        </w:tc>
        <w:tc>
          <w:tcPr>
            <w:tcW w:w="1427" w:type="dxa"/>
            <w:tcBorders>
              <w:right w:val="single" w:sz="4" w:space="0" w:color="ED7D31"/>
            </w:tcBorders>
          </w:tcPr>
          <w:p w14:paraId="2F761A97"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3</w:t>
            </w:r>
          </w:p>
        </w:tc>
      </w:tr>
      <w:tr w:rsidR="00D60678" w14:paraId="155374B3" w14:textId="77777777" w:rsidTr="00FD0B27">
        <w:trPr>
          <w:trHeight w:val="200"/>
        </w:trPr>
        <w:tc>
          <w:tcPr>
            <w:tcW w:w="3444" w:type="dxa"/>
          </w:tcPr>
          <w:p w14:paraId="114AB16F" w14:textId="77777777" w:rsidR="00D60678" w:rsidRDefault="00D60678" w:rsidP="00FD0B27">
            <w:pPr>
              <w:rPr>
                <w:rFonts w:ascii="Calibri" w:eastAsia="Calibri" w:hAnsi="Calibri" w:cs="Calibri"/>
                <w:b/>
                <w:color w:val="000000"/>
                <w:sz w:val="22"/>
                <w:szCs w:val="22"/>
              </w:rPr>
            </w:pPr>
            <w:r>
              <w:rPr>
                <w:rFonts w:ascii="Calibri" w:eastAsia="Calibri" w:hAnsi="Calibri" w:cs="Calibri"/>
                <w:b/>
                <w:color w:val="000000"/>
                <w:sz w:val="22"/>
                <w:szCs w:val="22"/>
              </w:rPr>
              <w:t>Werkend vanaf het begin:</w:t>
            </w:r>
          </w:p>
        </w:tc>
        <w:tc>
          <w:tcPr>
            <w:tcW w:w="1427" w:type="dxa"/>
            <w:tcBorders>
              <w:right w:val="single" w:sz="4" w:space="0" w:color="ED7D31"/>
            </w:tcBorders>
          </w:tcPr>
          <w:p w14:paraId="79859935" w14:textId="77777777" w:rsidR="00D60678" w:rsidRDefault="00D60678" w:rsidP="00FD0B27">
            <w:pPr>
              <w:rPr>
                <w:rFonts w:ascii="Calibri" w:eastAsia="Calibri" w:hAnsi="Calibri" w:cs="Calibri"/>
                <w:color w:val="000000"/>
                <w:sz w:val="22"/>
                <w:szCs w:val="22"/>
              </w:rPr>
            </w:pPr>
          </w:p>
        </w:tc>
      </w:tr>
      <w:tr w:rsidR="00D60678" w14:paraId="1F2FD79D" w14:textId="77777777" w:rsidTr="00FD0B27">
        <w:trPr>
          <w:trHeight w:val="200"/>
        </w:trPr>
        <w:tc>
          <w:tcPr>
            <w:tcW w:w="3444" w:type="dxa"/>
          </w:tcPr>
          <w:p w14:paraId="3DB0C6FA"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Range: 1 + 2 jaar werkervaring</w:t>
            </w:r>
          </w:p>
        </w:tc>
        <w:tc>
          <w:tcPr>
            <w:tcW w:w="1427" w:type="dxa"/>
            <w:tcBorders>
              <w:right w:val="single" w:sz="4" w:space="0" w:color="ED7D31"/>
            </w:tcBorders>
          </w:tcPr>
          <w:p w14:paraId="41CE3764" w14:textId="77777777" w:rsidR="00D60678" w:rsidRDefault="00D60678" w:rsidP="00FD0B27">
            <w:pPr>
              <w:rPr>
                <w:rFonts w:ascii="Calibri" w:eastAsia="Calibri" w:hAnsi="Calibri" w:cs="Calibri"/>
                <w:color w:val="000000"/>
                <w:sz w:val="22"/>
                <w:szCs w:val="22"/>
              </w:rPr>
            </w:pPr>
          </w:p>
        </w:tc>
      </w:tr>
      <w:tr w:rsidR="00D60678" w14:paraId="5399DAE1" w14:textId="77777777" w:rsidTr="00FD0B27">
        <w:trPr>
          <w:trHeight w:val="200"/>
        </w:trPr>
        <w:tc>
          <w:tcPr>
            <w:tcW w:w="3444" w:type="dxa"/>
          </w:tcPr>
          <w:p w14:paraId="096F652D"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Ja</w:t>
            </w:r>
          </w:p>
        </w:tc>
        <w:tc>
          <w:tcPr>
            <w:tcW w:w="1427" w:type="dxa"/>
            <w:tcBorders>
              <w:right w:val="single" w:sz="4" w:space="0" w:color="ED7D31"/>
            </w:tcBorders>
          </w:tcPr>
          <w:p w14:paraId="1189193C"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10</w:t>
            </w:r>
          </w:p>
        </w:tc>
      </w:tr>
      <w:tr w:rsidR="00D60678" w14:paraId="59C0F2BA" w14:textId="77777777" w:rsidTr="00FD0B27">
        <w:trPr>
          <w:trHeight w:val="40"/>
        </w:trPr>
        <w:tc>
          <w:tcPr>
            <w:tcW w:w="3444" w:type="dxa"/>
          </w:tcPr>
          <w:p w14:paraId="506EB989"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Nee</w:t>
            </w:r>
          </w:p>
        </w:tc>
        <w:tc>
          <w:tcPr>
            <w:tcW w:w="1427" w:type="dxa"/>
            <w:tcBorders>
              <w:right w:val="single" w:sz="4" w:space="0" w:color="ED7D31"/>
            </w:tcBorders>
          </w:tcPr>
          <w:p w14:paraId="42D0A7C4" w14:textId="77777777" w:rsidR="00D60678" w:rsidRDefault="00D60678" w:rsidP="00FD0B27">
            <w:pPr>
              <w:rPr>
                <w:rFonts w:ascii="Calibri" w:eastAsia="Calibri" w:hAnsi="Calibri" w:cs="Calibri"/>
                <w:color w:val="000000"/>
                <w:sz w:val="22"/>
                <w:szCs w:val="22"/>
              </w:rPr>
            </w:pPr>
            <w:r>
              <w:rPr>
                <w:rFonts w:ascii="Calibri" w:eastAsia="Calibri" w:hAnsi="Calibri" w:cs="Calibri"/>
                <w:color w:val="000000"/>
                <w:sz w:val="22"/>
                <w:szCs w:val="22"/>
              </w:rPr>
              <w:t>2</w:t>
            </w:r>
          </w:p>
        </w:tc>
      </w:tr>
    </w:tbl>
    <w:p w14:paraId="5A2CB252" w14:textId="77777777" w:rsidR="00D60678" w:rsidRPr="00C00C75" w:rsidRDefault="00D60678" w:rsidP="00D60678">
      <w:pPr>
        <w:rPr>
          <w:rFonts w:ascii="Calibri" w:eastAsia="Calibri" w:hAnsi="Calibri" w:cs="Calibri"/>
          <w:i/>
          <w:sz w:val="22"/>
          <w:szCs w:val="22"/>
        </w:rPr>
      </w:pPr>
      <w:r>
        <w:rPr>
          <w:rFonts w:ascii="Calibri" w:eastAsia="Calibri" w:hAnsi="Calibri" w:cs="Calibri"/>
          <w:sz w:val="22"/>
          <w:szCs w:val="22"/>
          <w:highlight w:val="yellow"/>
        </w:rPr>
        <w:t xml:space="preserve">Tabel 2. </w:t>
      </w:r>
      <w:r w:rsidRPr="00C00C75">
        <w:rPr>
          <w:rFonts w:ascii="Calibri" w:eastAsia="Calibri" w:hAnsi="Calibri" w:cs="Calibri"/>
          <w:i/>
          <w:sz w:val="22"/>
          <w:szCs w:val="22"/>
          <w:highlight w:val="yellow"/>
        </w:rPr>
        <w:t>Kenmerken participanten.</w:t>
      </w:r>
    </w:p>
    <w:p w14:paraId="7FC1CB14" w14:textId="77777777" w:rsidR="00FB4261" w:rsidRDefault="00FB4261" w:rsidP="00D60678">
      <w:pPr>
        <w:rPr>
          <w:rFonts w:ascii="Calibri" w:eastAsia="Calibri" w:hAnsi="Calibri" w:cs="Calibri"/>
          <w:sz w:val="22"/>
          <w:szCs w:val="22"/>
        </w:rPr>
      </w:pPr>
    </w:p>
    <w:p w14:paraId="4898AF8F" w14:textId="77777777" w:rsidR="00FB4261" w:rsidRDefault="00FB4261" w:rsidP="00D60678">
      <w:pPr>
        <w:rPr>
          <w:rFonts w:ascii="Calibri" w:eastAsia="Calibri" w:hAnsi="Calibri" w:cs="Calibri"/>
          <w:sz w:val="22"/>
          <w:szCs w:val="22"/>
        </w:rPr>
      </w:pPr>
    </w:p>
    <w:p w14:paraId="2493CD01" w14:textId="77777777" w:rsidR="00D60678" w:rsidRDefault="00D60678" w:rsidP="00D60678">
      <w:pPr>
        <w:rPr>
          <w:rFonts w:ascii="Calibri" w:eastAsia="Calibri" w:hAnsi="Calibri" w:cs="Calibri"/>
          <w:b/>
          <w:color w:val="ED7D31"/>
          <w:sz w:val="22"/>
          <w:szCs w:val="22"/>
        </w:rPr>
      </w:pPr>
      <w:r>
        <w:rPr>
          <w:rFonts w:ascii="Calibri" w:eastAsia="Calibri" w:hAnsi="Calibri" w:cs="Calibri"/>
          <w:b/>
          <w:color w:val="ED7D31"/>
          <w:sz w:val="22"/>
          <w:szCs w:val="22"/>
        </w:rPr>
        <w:t>2.3 Meetinstrumenten</w:t>
      </w:r>
    </w:p>
    <w:p w14:paraId="552C60DA" w14:textId="77777777" w:rsidR="00D60678" w:rsidRDefault="00D60678" w:rsidP="00D60678">
      <w:pPr>
        <w:rPr>
          <w:rFonts w:ascii="Calibri" w:eastAsia="Calibri" w:hAnsi="Calibri" w:cs="Calibri"/>
          <w:sz w:val="22"/>
          <w:szCs w:val="22"/>
        </w:rPr>
      </w:pPr>
    </w:p>
    <w:p w14:paraId="228C5B98" w14:textId="77777777" w:rsidR="00D60678" w:rsidRDefault="00D60678" w:rsidP="00D60678">
      <w:pPr>
        <w:rPr>
          <w:rFonts w:ascii="Calibri" w:eastAsia="Calibri" w:hAnsi="Calibri" w:cs="Calibri"/>
          <w:sz w:val="22"/>
          <w:szCs w:val="22"/>
        </w:rPr>
      </w:pPr>
      <w:r>
        <w:rPr>
          <w:rFonts w:ascii="Calibri" w:eastAsia="Calibri" w:hAnsi="Calibri" w:cs="Calibri"/>
          <w:color w:val="000000"/>
          <w:sz w:val="22"/>
          <w:szCs w:val="22"/>
        </w:rPr>
        <w:t xml:space="preserve">Om validiteit en betrouwbaarheid te vergroten is gebruik gemaakt van methodische triangulatie </w:t>
      </w:r>
      <w:r>
        <w:rPr>
          <w:rFonts w:ascii="Calibri" w:eastAsia="Calibri" w:hAnsi="Calibri" w:cs="Calibri"/>
          <w:sz w:val="22"/>
          <w:szCs w:val="22"/>
        </w:rPr>
        <w:t xml:space="preserve">(Van der Donk &amp; Van Lanen, 2012). Voor beide instrumenten zijn interviewguides ontwikkeld die bij alle interviews op dezelfde wijze gebruikt zijn. </w:t>
      </w:r>
      <w:r>
        <w:rPr>
          <w:rFonts w:ascii="Calibri" w:eastAsia="Calibri" w:hAnsi="Calibri" w:cs="Calibri"/>
          <w:color w:val="000000"/>
          <w:sz w:val="22"/>
          <w:szCs w:val="22"/>
        </w:rPr>
        <w:t xml:space="preserve">Door de gestructureerde aanpak worden systematische en toevallige verstoringen zoveel mogelijk vermeden waardoor de betrouwbaarheid vergoot en de validiteit gewaarborgd wordt </w:t>
      </w:r>
      <w:r>
        <w:rPr>
          <w:rFonts w:ascii="Calibri" w:eastAsia="Calibri" w:hAnsi="Calibri" w:cs="Calibri"/>
          <w:sz w:val="22"/>
          <w:szCs w:val="22"/>
        </w:rPr>
        <w:t xml:space="preserve">(Van der Donk &amp; Van Lanen, 2012). </w:t>
      </w:r>
    </w:p>
    <w:p w14:paraId="7DA2AC3C" w14:textId="77777777" w:rsidR="00D60678" w:rsidRDefault="00D60678" w:rsidP="00D60678">
      <w:pPr>
        <w:rPr>
          <w:rFonts w:ascii="Calibri" w:eastAsia="Calibri" w:hAnsi="Calibri" w:cs="Calibri"/>
          <w:sz w:val="22"/>
          <w:szCs w:val="22"/>
        </w:rPr>
      </w:pPr>
    </w:p>
    <w:p w14:paraId="64B667B7" w14:textId="77777777" w:rsidR="00D60678" w:rsidRDefault="00D60678" w:rsidP="00D60678">
      <w:pPr>
        <w:rPr>
          <w:rFonts w:ascii="Calibri" w:eastAsia="Calibri" w:hAnsi="Calibri" w:cs="Calibri"/>
          <w:sz w:val="22"/>
          <w:szCs w:val="22"/>
        </w:rPr>
      </w:pPr>
      <w:r>
        <w:rPr>
          <w:rFonts w:ascii="Calibri" w:eastAsia="Calibri" w:hAnsi="Calibri" w:cs="Calibri"/>
          <w:sz w:val="22"/>
          <w:szCs w:val="22"/>
        </w:rPr>
        <w:t xml:space="preserve">Om antwoorden zo min mogelijk te </w:t>
      </w:r>
      <w:r>
        <w:rPr>
          <w:rFonts w:ascii="Calibri" w:eastAsia="Calibri" w:hAnsi="Calibri" w:cs="Calibri"/>
          <w:color w:val="000000"/>
          <w:sz w:val="22"/>
          <w:szCs w:val="22"/>
        </w:rPr>
        <w:t xml:space="preserve">beïnvloeden heeft de interviewer een onafhankelijke ‘niet-wetende’ houding aangenomen (Ruyter &amp; Scholl, 2003). </w:t>
      </w:r>
    </w:p>
    <w:p w14:paraId="44B5C34D" w14:textId="77777777" w:rsidR="00D60678" w:rsidRDefault="00D60678" w:rsidP="00D60678">
      <w:pPr>
        <w:rPr>
          <w:rFonts w:ascii="Calibri" w:eastAsia="Calibri" w:hAnsi="Calibri" w:cs="Calibri"/>
          <w:sz w:val="22"/>
          <w:szCs w:val="22"/>
        </w:rPr>
      </w:pPr>
    </w:p>
    <w:p w14:paraId="0C12496D" w14:textId="77777777" w:rsidR="00D60678" w:rsidRDefault="00D60678" w:rsidP="00D60678">
      <w:pPr>
        <w:rPr>
          <w:rFonts w:ascii="Calibri" w:eastAsia="Calibri" w:hAnsi="Calibri" w:cs="Calibri"/>
          <w:sz w:val="22"/>
          <w:szCs w:val="22"/>
        </w:rPr>
      </w:pPr>
      <w:r>
        <w:rPr>
          <w:rFonts w:ascii="Calibri" w:eastAsia="Calibri" w:hAnsi="Calibri" w:cs="Calibri"/>
          <w:sz w:val="22"/>
          <w:szCs w:val="22"/>
        </w:rPr>
        <w:t xml:space="preserve">Het bespreken van frustratie en pijnpunten zijn gevoelige onderwerpen. Sociaal wenselijke antwoorden kunnen niet geheel uitgesloten worden (Van het Westeinde, 2013). </w:t>
      </w:r>
      <w:r>
        <w:rPr>
          <w:rFonts w:ascii="Calibri" w:eastAsia="Calibri" w:hAnsi="Calibri" w:cs="Calibri"/>
          <w:color w:val="000000"/>
          <w:sz w:val="22"/>
          <w:szCs w:val="22"/>
        </w:rPr>
        <w:t xml:space="preserve">Om </w:t>
      </w:r>
      <w:r>
        <w:rPr>
          <w:rFonts w:ascii="Calibri" w:eastAsia="Calibri" w:hAnsi="Calibri" w:cs="Calibri"/>
          <w:sz w:val="22"/>
          <w:szCs w:val="22"/>
        </w:rPr>
        <w:t>dit zoveel mogelijk te voorkomen is, naast het gebruik van werkvormen, expliciet benadrukt dat de privacy van zowel participant als diegenen die in het interview genoemd worden volledig worden gewaarborgd. Alle interviews zijn daarom gehouden in gesloten vergaderruimtes. Ook is rekening gehouden met de stoelopstelling waardoor een kleine sociale afstand en veilige sfeer tussen interviewer en participant gecreëerd werd (Van het Westeinde, 2013).</w:t>
      </w:r>
    </w:p>
    <w:p w14:paraId="34979604" w14:textId="77777777" w:rsidR="00D60678" w:rsidRDefault="00D60678" w:rsidP="00D60678">
      <w:pPr>
        <w:rPr>
          <w:rFonts w:ascii="Calibri" w:eastAsia="Calibri" w:hAnsi="Calibri" w:cs="Calibri"/>
          <w:color w:val="000000"/>
          <w:sz w:val="22"/>
          <w:szCs w:val="22"/>
        </w:rPr>
      </w:pPr>
    </w:p>
    <w:p w14:paraId="3662F2DE" w14:textId="77777777" w:rsidR="00D60678" w:rsidRDefault="00D60678" w:rsidP="00D60678">
      <w:pPr>
        <w:rPr>
          <w:rFonts w:ascii="Calibri" w:eastAsia="Calibri" w:hAnsi="Calibri" w:cs="Calibri"/>
          <w:sz w:val="22"/>
          <w:szCs w:val="22"/>
        </w:rPr>
      </w:pPr>
    </w:p>
    <w:p w14:paraId="0D0BF935" w14:textId="77777777" w:rsidR="00FB4261" w:rsidRDefault="00FB4261" w:rsidP="00D60678">
      <w:pPr>
        <w:rPr>
          <w:rFonts w:ascii="Calibri" w:eastAsia="Calibri" w:hAnsi="Calibri" w:cs="Calibri"/>
          <w:b/>
          <w:color w:val="ED7D31"/>
          <w:sz w:val="22"/>
          <w:szCs w:val="22"/>
        </w:rPr>
      </w:pPr>
    </w:p>
    <w:p w14:paraId="1F640F77" w14:textId="77777777" w:rsidR="00FB4261" w:rsidRDefault="00FB4261" w:rsidP="00D60678">
      <w:pPr>
        <w:rPr>
          <w:rFonts w:ascii="Calibri" w:eastAsia="Calibri" w:hAnsi="Calibri" w:cs="Calibri"/>
          <w:b/>
          <w:color w:val="ED7D31"/>
          <w:sz w:val="22"/>
          <w:szCs w:val="22"/>
        </w:rPr>
      </w:pPr>
    </w:p>
    <w:p w14:paraId="5CB21E52" w14:textId="77777777" w:rsidR="00FB4261" w:rsidRDefault="00FB4261" w:rsidP="00D60678">
      <w:pPr>
        <w:rPr>
          <w:rFonts w:ascii="Calibri" w:eastAsia="Calibri" w:hAnsi="Calibri" w:cs="Calibri"/>
          <w:b/>
          <w:color w:val="ED7D31"/>
          <w:sz w:val="22"/>
          <w:szCs w:val="22"/>
        </w:rPr>
      </w:pPr>
    </w:p>
    <w:p w14:paraId="384224AE" w14:textId="77777777" w:rsidR="00FB4261" w:rsidRDefault="00FB4261" w:rsidP="00D60678">
      <w:pPr>
        <w:rPr>
          <w:rFonts w:ascii="Calibri" w:eastAsia="Calibri" w:hAnsi="Calibri" w:cs="Calibri"/>
          <w:b/>
          <w:color w:val="ED7D31"/>
          <w:sz w:val="22"/>
          <w:szCs w:val="22"/>
        </w:rPr>
      </w:pPr>
    </w:p>
    <w:p w14:paraId="5C85E879" w14:textId="77777777" w:rsidR="00FB4261" w:rsidRDefault="00FB4261" w:rsidP="00D60678">
      <w:pPr>
        <w:rPr>
          <w:rFonts w:ascii="Calibri" w:eastAsia="Calibri" w:hAnsi="Calibri" w:cs="Calibri"/>
          <w:b/>
          <w:color w:val="ED7D31"/>
          <w:sz w:val="22"/>
          <w:szCs w:val="22"/>
        </w:rPr>
      </w:pPr>
    </w:p>
    <w:p w14:paraId="18344BD1" w14:textId="77777777" w:rsidR="00FB4261" w:rsidRDefault="00FB4261" w:rsidP="00D60678">
      <w:pPr>
        <w:rPr>
          <w:rFonts w:ascii="Calibri" w:eastAsia="Calibri" w:hAnsi="Calibri" w:cs="Calibri"/>
          <w:b/>
          <w:color w:val="ED7D31"/>
          <w:sz w:val="22"/>
          <w:szCs w:val="22"/>
        </w:rPr>
      </w:pPr>
    </w:p>
    <w:p w14:paraId="294D4CF2" w14:textId="77777777" w:rsidR="00FB4261" w:rsidRDefault="00FB4261" w:rsidP="00D60678">
      <w:pPr>
        <w:rPr>
          <w:rFonts w:ascii="Calibri" w:eastAsia="Calibri" w:hAnsi="Calibri" w:cs="Calibri"/>
          <w:b/>
          <w:color w:val="ED7D31"/>
          <w:sz w:val="22"/>
          <w:szCs w:val="22"/>
        </w:rPr>
      </w:pPr>
    </w:p>
    <w:p w14:paraId="158DA659" w14:textId="77777777" w:rsidR="00FB4261" w:rsidRDefault="00FB4261" w:rsidP="00D60678">
      <w:pPr>
        <w:rPr>
          <w:rFonts w:ascii="Calibri" w:eastAsia="Calibri" w:hAnsi="Calibri" w:cs="Calibri"/>
          <w:b/>
          <w:color w:val="ED7D31"/>
          <w:sz w:val="22"/>
          <w:szCs w:val="22"/>
        </w:rPr>
      </w:pPr>
    </w:p>
    <w:p w14:paraId="76337447" w14:textId="77777777" w:rsidR="00D60678" w:rsidRDefault="00D60678" w:rsidP="00D60678">
      <w:pPr>
        <w:rPr>
          <w:rFonts w:ascii="Calibri" w:eastAsia="Calibri" w:hAnsi="Calibri" w:cs="Calibri"/>
          <w:sz w:val="22"/>
          <w:szCs w:val="22"/>
        </w:rPr>
      </w:pPr>
      <w:r>
        <w:rPr>
          <w:rFonts w:ascii="Calibri" w:eastAsia="Calibri" w:hAnsi="Calibri" w:cs="Calibri"/>
          <w:b/>
          <w:color w:val="ED7D31"/>
          <w:sz w:val="22"/>
          <w:szCs w:val="22"/>
        </w:rPr>
        <w:t>2.3.1. Instrument 1: Semigestructureerd-interview</w:t>
      </w:r>
    </w:p>
    <w:p w14:paraId="2F00C0BB" w14:textId="77777777" w:rsidR="00D60678" w:rsidRDefault="00D60678" w:rsidP="00D60678">
      <w:pPr>
        <w:rPr>
          <w:rFonts w:ascii="Calibri" w:eastAsia="Calibri" w:hAnsi="Calibri" w:cs="Calibri"/>
          <w:b/>
          <w:sz w:val="22"/>
          <w:szCs w:val="22"/>
        </w:rPr>
      </w:pPr>
    </w:p>
    <w:p w14:paraId="4AEE8001" w14:textId="77777777" w:rsidR="00D60678" w:rsidRDefault="00D60678" w:rsidP="00D60678">
      <w:pPr>
        <w:rPr>
          <w:rFonts w:ascii="Calibri" w:eastAsia="Calibri" w:hAnsi="Calibri" w:cs="Calibri"/>
          <w:sz w:val="22"/>
          <w:szCs w:val="22"/>
        </w:rPr>
      </w:pPr>
      <w:r>
        <w:rPr>
          <w:rFonts w:ascii="Calibri" w:eastAsia="Calibri" w:hAnsi="Calibri" w:cs="Calibri"/>
          <w:sz w:val="22"/>
          <w:szCs w:val="22"/>
        </w:rPr>
        <w:t xml:space="preserve">Om achter </w:t>
      </w:r>
      <w:r w:rsidR="00FB4261">
        <w:rPr>
          <w:rFonts w:ascii="Calibri" w:eastAsia="Calibri" w:hAnsi="Calibri" w:cs="Calibri"/>
          <w:sz w:val="22"/>
          <w:szCs w:val="22"/>
        </w:rPr>
        <w:t xml:space="preserve">de ervaringen en meningen over </w:t>
      </w:r>
      <w:r>
        <w:rPr>
          <w:rFonts w:ascii="Calibri" w:eastAsia="Calibri" w:hAnsi="Calibri" w:cs="Calibri"/>
          <w:sz w:val="22"/>
          <w:szCs w:val="22"/>
        </w:rPr>
        <w:t xml:space="preserve">de factoren en ideeën voor verbetering te komen zijn 3 teamleiders en 3 agents individueel bevraagd. </w:t>
      </w:r>
    </w:p>
    <w:p w14:paraId="3AB17770" w14:textId="77777777" w:rsidR="00D60678" w:rsidRDefault="00D60678" w:rsidP="00D60678">
      <w:pPr>
        <w:rPr>
          <w:rFonts w:ascii="Calibri" w:eastAsia="Calibri" w:hAnsi="Calibri" w:cs="Calibri"/>
          <w:sz w:val="22"/>
          <w:szCs w:val="22"/>
        </w:rPr>
      </w:pPr>
    </w:p>
    <w:p w14:paraId="453FCBB2" w14:textId="77777777" w:rsidR="00D60678" w:rsidRDefault="00D60678" w:rsidP="00D60678">
      <w:pPr>
        <w:rPr>
          <w:rFonts w:ascii="Calibri" w:eastAsia="Calibri" w:hAnsi="Calibri" w:cs="Calibri"/>
          <w:sz w:val="22"/>
          <w:szCs w:val="22"/>
        </w:rPr>
      </w:pPr>
      <w:r>
        <w:rPr>
          <w:rFonts w:ascii="Calibri" w:eastAsia="Calibri" w:hAnsi="Calibri" w:cs="Calibri"/>
          <w:sz w:val="22"/>
          <w:szCs w:val="22"/>
        </w:rPr>
        <w:t xml:space="preserve">Om te zorgen dat </w:t>
      </w:r>
      <w:r>
        <w:rPr>
          <w:rFonts w:ascii="Calibri" w:eastAsia="Calibri" w:hAnsi="Calibri" w:cs="Calibri"/>
          <w:color w:val="000000"/>
          <w:sz w:val="22"/>
          <w:szCs w:val="22"/>
        </w:rPr>
        <w:t xml:space="preserve">participanten makkelijker vertellen is gebruik gemaakt van een interactie vergrotende werkvorm </w:t>
      </w:r>
      <w:r>
        <w:rPr>
          <w:rFonts w:ascii="Calibri" w:eastAsia="Calibri" w:hAnsi="Calibri" w:cs="Calibri"/>
          <w:sz w:val="22"/>
          <w:szCs w:val="22"/>
        </w:rPr>
        <w:t>(De Galan, 2010)</w:t>
      </w:r>
      <w:r>
        <w:rPr>
          <w:rFonts w:ascii="Calibri" w:eastAsia="Calibri" w:hAnsi="Calibri" w:cs="Calibri"/>
          <w:color w:val="000000"/>
          <w:sz w:val="22"/>
          <w:szCs w:val="22"/>
        </w:rPr>
        <w:t xml:space="preserve">. Van </w:t>
      </w:r>
      <w:r>
        <w:rPr>
          <w:rFonts w:ascii="Calibri" w:eastAsia="Calibri" w:hAnsi="Calibri" w:cs="Calibri"/>
          <w:sz w:val="22"/>
          <w:szCs w:val="22"/>
        </w:rPr>
        <w:t>de verschillende factoren die van invloed zijn op de werksfeer zijn waarderingskaarten (Van der Donk &amp; Van Lanen, 2012</w:t>
      </w:r>
      <w:r w:rsidR="00FB4261">
        <w:rPr>
          <w:rFonts w:ascii="Calibri" w:eastAsia="Calibri" w:hAnsi="Calibri" w:cs="Calibri"/>
          <w:sz w:val="22"/>
          <w:szCs w:val="22"/>
        </w:rPr>
        <w:t xml:space="preserve">) gemaakt. Deze techniek neemt </w:t>
      </w:r>
      <w:r>
        <w:rPr>
          <w:rFonts w:ascii="Calibri" w:eastAsia="Calibri" w:hAnsi="Calibri" w:cs="Calibri"/>
          <w:sz w:val="22"/>
          <w:szCs w:val="22"/>
        </w:rPr>
        <w:t>remmingen bij participanten weg</w:t>
      </w:r>
      <w:r>
        <w:rPr>
          <w:rFonts w:ascii="Calibri" w:eastAsia="Calibri" w:hAnsi="Calibri" w:cs="Calibri"/>
          <w:color w:val="FF0000"/>
          <w:sz w:val="22"/>
          <w:szCs w:val="22"/>
        </w:rPr>
        <w:t xml:space="preserve"> </w:t>
      </w:r>
      <w:r>
        <w:rPr>
          <w:rFonts w:ascii="Calibri" w:eastAsia="Calibri" w:hAnsi="Calibri" w:cs="Calibri"/>
          <w:sz w:val="22"/>
          <w:szCs w:val="22"/>
        </w:rPr>
        <w:t xml:space="preserve">(Van der Donk &amp; Van Lanen, 2012) waardoor doorvragen en dieper ingaan op factoren, concrete ervaringen/gebeurtenissen mogelijk wordt </w:t>
      </w:r>
      <w:r>
        <w:rPr>
          <w:rFonts w:ascii="Calibri" w:eastAsia="Calibri" w:hAnsi="Calibri" w:cs="Calibri"/>
          <w:sz w:val="22"/>
          <w:szCs w:val="22"/>
          <w:highlight w:val="yellow"/>
        </w:rPr>
        <w:t>en pijnpunten en frustraties zichtbaar worden.</w:t>
      </w:r>
      <w:r>
        <w:rPr>
          <w:rFonts w:ascii="Calibri" w:eastAsia="Calibri" w:hAnsi="Calibri" w:cs="Calibri"/>
          <w:sz w:val="22"/>
          <w:szCs w:val="22"/>
        </w:rPr>
        <w:t xml:space="preserve">  </w:t>
      </w:r>
    </w:p>
    <w:p w14:paraId="3B76347F" w14:textId="77777777" w:rsidR="00D60678" w:rsidRDefault="00D60678" w:rsidP="00D60678">
      <w:pPr>
        <w:rPr>
          <w:rFonts w:ascii="Calibri" w:eastAsia="Calibri" w:hAnsi="Calibri" w:cs="Calibri"/>
          <w:sz w:val="22"/>
          <w:szCs w:val="22"/>
        </w:rPr>
      </w:pPr>
    </w:p>
    <w:p w14:paraId="40C8B4E4" w14:textId="77777777" w:rsidR="00D60678" w:rsidRDefault="00D60678" w:rsidP="00D60678">
      <w:pPr>
        <w:rPr>
          <w:rFonts w:ascii="Calibri" w:eastAsia="Calibri" w:hAnsi="Calibri" w:cs="Calibri"/>
          <w:strike/>
          <w:sz w:val="22"/>
          <w:szCs w:val="22"/>
        </w:rPr>
      </w:pPr>
      <w:r>
        <w:rPr>
          <w:noProof/>
        </w:rPr>
        <mc:AlternateContent>
          <mc:Choice Requires="wps">
            <w:drawing>
              <wp:anchor distT="0" distB="0" distL="0" distR="0" simplePos="0" relativeHeight="251678720" behindDoc="1" locked="0" layoutInCell="1" hidden="0" allowOverlap="1" wp14:anchorId="53E4E9C5" wp14:editId="0FE900E3">
                <wp:simplePos x="0" y="0"/>
                <wp:positionH relativeFrom="margin">
                  <wp:posOffset>0</wp:posOffset>
                </wp:positionH>
                <wp:positionV relativeFrom="paragraph">
                  <wp:posOffset>38100</wp:posOffset>
                </wp:positionV>
                <wp:extent cx="1955800" cy="1047750"/>
                <wp:effectExtent l="0" t="0" r="0" b="0"/>
                <wp:wrapSquare wrapText="bothSides" distT="0" distB="0" distL="0" distR="0"/>
                <wp:docPr id="22" name="Rechthoek 22"/>
                <wp:cNvGraphicFramePr/>
                <a:graphic xmlns:a="http://schemas.openxmlformats.org/drawingml/2006/main">
                  <a:graphicData uri="http://schemas.microsoft.com/office/word/2010/wordprocessingShape">
                    <wps:wsp>
                      <wps:cNvSpPr/>
                      <wps:spPr>
                        <a:xfrm>
                          <a:off x="4374450" y="3262475"/>
                          <a:ext cx="1943100" cy="1035050"/>
                        </a:xfrm>
                        <a:prstGeom prst="rect">
                          <a:avLst/>
                        </a:prstGeom>
                        <a:noFill/>
                        <a:ln w="12700" cap="flat" cmpd="sng">
                          <a:solidFill>
                            <a:schemeClr val="dk1"/>
                          </a:solidFill>
                          <a:prstDash val="solid"/>
                          <a:round/>
                          <a:headEnd type="none" w="sm" len="sm"/>
                          <a:tailEnd type="none" w="sm" len="sm"/>
                        </a:ln>
                      </wps:spPr>
                      <wps:txbx>
                        <w:txbxContent>
                          <w:p w14:paraId="42E5799B" w14:textId="77777777" w:rsidR="00FD0B27" w:rsidRDefault="00FD0B27" w:rsidP="00D60678">
                            <w:pPr>
                              <w:textDirection w:val="btLr"/>
                            </w:pPr>
                          </w:p>
                          <w:p w14:paraId="787702C7" w14:textId="77777777" w:rsidR="00FD0B27" w:rsidRDefault="00FD0B27" w:rsidP="00D60678">
                            <w:pPr>
                              <w:ind w:firstLine="708"/>
                              <w:textDirection w:val="btLr"/>
                            </w:pPr>
                            <w:r>
                              <w:rPr>
                                <w:color w:val="000000"/>
                                <w:sz w:val="22"/>
                              </w:rPr>
                              <w:t>Samenwerking</w:t>
                            </w:r>
                          </w:p>
                          <w:p w14:paraId="08B27379" w14:textId="77777777" w:rsidR="00FD0B27" w:rsidRDefault="00FD0B27" w:rsidP="00D60678">
                            <w:pPr>
                              <w:jc w:val="center"/>
                              <w:textDirection w:val="btLr"/>
                            </w:pPr>
                            <w:r>
                              <w:rPr>
                                <w:color w:val="000000"/>
                                <w:sz w:val="22"/>
                              </w:rPr>
                              <w:t>(Omgang met collega’s)</w:t>
                            </w:r>
                          </w:p>
                        </w:txbxContent>
                      </wps:txbx>
                      <wps:bodyPr spcFirstLastPara="1" wrap="square" lIns="91425" tIns="45700" rIns="91425" bIns="45700" anchor="t" anchorCtr="0"/>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433CCCE" id="Rechthoek 22" o:spid="_x0000_s1027" style="position:absolute;margin-left:0;margin-top:3pt;width:154pt;height:82.5pt;z-index:-251637760;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" filled="f" strokecolor="black [3200]" strokeweight="1pt">
                <v:stroke startarrowwidth="narrow" startarrowlength="short" endarrowwidth="narrow" endarrowlength="short" joinstyle="round"/>
                <v:textbox inset="2.53958mm,1.2694mm,2.53958mm,1.2694mm">
                  <w:txbxContent>
                    <w:p w:rsidR="00FD0B27" w:rsidRDefault="00FD0B27" w:rsidP="00D60678">
                      <w:pPr>
                        <w:textDirection w:val="btLr"/>
                      </w:pPr>
                    </w:p>
                    <w:p w:rsidR="00FD0B27" w:rsidRDefault="00FD0B27" w:rsidP="00D60678">
                      <w:pPr>
                        <w:ind w:firstLine="708"/>
                        <w:textDirection w:val="btLr"/>
                      </w:pPr>
                      <w:r>
                        <w:rPr>
                          <w:color w:val="000000"/>
                          <w:sz w:val="22"/>
                        </w:rPr>
                        <w:t>Samenwerking</w:t>
                      </w:r>
                    </w:p>
                    <w:p w:rsidR="00FD0B27" w:rsidRDefault="00FD0B27" w:rsidP="00D60678">
                      <w:pPr>
                        <w:jc w:val="center"/>
                        <w:textDirection w:val="btLr"/>
                      </w:pPr>
                      <w:r>
                        <w:rPr>
                          <w:color w:val="000000"/>
                          <w:sz w:val="22"/>
                        </w:rPr>
                        <w:t>(Omgang met collega’s)</w:t>
                      </w:r>
                    </w:p>
                  </w:txbxContent>
                </v:textbox>
                <w10:wrap type="square" anchorx="margin"/>
              </v:rect>
            </w:pict>
          </mc:Fallback>
        </mc:AlternateContent>
      </w:r>
    </w:p>
    <w:p w14:paraId="6ED076FA" w14:textId="77777777" w:rsidR="00D60678" w:rsidRDefault="00D60678" w:rsidP="00D60678">
      <w:pPr>
        <w:rPr>
          <w:rFonts w:ascii="Calibri" w:eastAsia="Calibri" w:hAnsi="Calibri" w:cs="Calibri"/>
          <w:sz w:val="22"/>
          <w:szCs w:val="22"/>
          <w:highlight w:val="yellow"/>
        </w:rPr>
      </w:pPr>
    </w:p>
    <w:p w14:paraId="4E714117" w14:textId="77777777" w:rsidR="00D60678" w:rsidRDefault="00D60678" w:rsidP="00D60678">
      <w:pPr>
        <w:rPr>
          <w:rFonts w:ascii="Calibri" w:eastAsia="Calibri" w:hAnsi="Calibri" w:cs="Calibri"/>
          <w:sz w:val="22"/>
          <w:szCs w:val="22"/>
          <w:highlight w:val="yellow"/>
        </w:rPr>
      </w:pPr>
    </w:p>
    <w:p w14:paraId="69DAFB53" w14:textId="77777777" w:rsidR="00D60678" w:rsidRDefault="00D60678" w:rsidP="00D60678">
      <w:pPr>
        <w:rPr>
          <w:rFonts w:ascii="Calibri" w:eastAsia="Calibri" w:hAnsi="Calibri" w:cs="Calibri"/>
          <w:sz w:val="22"/>
          <w:szCs w:val="22"/>
          <w:highlight w:val="yellow"/>
        </w:rPr>
      </w:pPr>
    </w:p>
    <w:p w14:paraId="10E8958B" w14:textId="77777777" w:rsidR="00D60678" w:rsidRDefault="00D60678" w:rsidP="00D60678">
      <w:pPr>
        <w:rPr>
          <w:rFonts w:ascii="Calibri" w:eastAsia="Calibri" w:hAnsi="Calibri" w:cs="Calibri"/>
          <w:sz w:val="22"/>
          <w:szCs w:val="22"/>
          <w:highlight w:val="yellow"/>
        </w:rPr>
      </w:pPr>
      <w:r>
        <w:rPr>
          <w:noProof/>
        </w:rPr>
        <w:drawing>
          <wp:anchor distT="0" distB="0" distL="0" distR="0" simplePos="0" relativeHeight="251679744" behindDoc="0" locked="0" layoutInCell="1" hidden="0" allowOverlap="1" wp14:anchorId="78D3C187" wp14:editId="6EB459AB">
            <wp:simplePos x="0" y="0"/>
            <wp:positionH relativeFrom="margin">
              <wp:posOffset>1067136</wp:posOffset>
            </wp:positionH>
            <wp:positionV relativeFrom="paragraph">
              <wp:posOffset>131433</wp:posOffset>
            </wp:positionV>
            <wp:extent cx="798781" cy="372694"/>
            <wp:effectExtent l="0" t="0" r="0" b="0"/>
            <wp:wrapSquare wrapText="bothSides" distT="0" distB="0" distL="0" distR="0"/>
            <wp:docPr id="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
                    <a:srcRect/>
                    <a:stretch>
                      <a:fillRect/>
                    </a:stretch>
                  </pic:blipFill>
                  <pic:spPr>
                    <a:xfrm>
                      <a:off x="0" y="0"/>
                      <a:ext cx="798781" cy="372694"/>
                    </a:xfrm>
                    <a:prstGeom prst="rect">
                      <a:avLst/>
                    </a:prstGeom>
                    <a:ln/>
                  </pic:spPr>
                </pic:pic>
              </a:graphicData>
            </a:graphic>
          </wp:anchor>
        </w:drawing>
      </w:r>
    </w:p>
    <w:p w14:paraId="45BDA8AC" w14:textId="77777777" w:rsidR="00D60678" w:rsidRDefault="00D60678" w:rsidP="00D60678">
      <w:pPr>
        <w:rPr>
          <w:rFonts w:ascii="Calibri" w:eastAsia="Calibri" w:hAnsi="Calibri" w:cs="Calibri"/>
          <w:sz w:val="22"/>
          <w:szCs w:val="22"/>
          <w:highlight w:val="yellow"/>
        </w:rPr>
      </w:pPr>
    </w:p>
    <w:p w14:paraId="17FCAAA6" w14:textId="77777777" w:rsidR="00D60678" w:rsidRDefault="00D60678" w:rsidP="00D60678">
      <w:pPr>
        <w:rPr>
          <w:rFonts w:ascii="Calibri" w:eastAsia="Calibri" w:hAnsi="Calibri" w:cs="Calibri"/>
          <w:sz w:val="22"/>
          <w:szCs w:val="22"/>
          <w:highlight w:val="yellow"/>
        </w:rPr>
      </w:pPr>
    </w:p>
    <w:p w14:paraId="532B65D0" w14:textId="77777777" w:rsidR="00D60678" w:rsidRDefault="00C00C75" w:rsidP="00D60678">
      <w:pPr>
        <w:rPr>
          <w:rFonts w:ascii="Calibri" w:eastAsia="Calibri" w:hAnsi="Calibri" w:cs="Calibri"/>
          <w:sz w:val="22"/>
          <w:szCs w:val="22"/>
          <w:highlight w:val="yellow"/>
        </w:rPr>
      </w:pPr>
      <w:r>
        <w:rPr>
          <w:rFonts w:ascii="Calibri" w:eastAsia="Calibri" w:hAnsi="Calibri" w:cs="Calibri"/>
          <w:sz w:val="22"/>
          <w:szCs w:val="22"/>
          <w:highlight w:val="yellow"/>
        </w:rPr>
        <w:t>Figuur 2</w:t>
      </w:r>
      <w:r w:rsidR="00D60678">
        <w:rPr>
          <w:rFonts w:ascii="Calibri" w:eastAsia="Calibri" w:hAnsi="Calibri" w:cs="Calibri"/>
          <w:sz w:val="22"/>
          <w:szCs w:val="22"/>
          <w:highlight w:val="yellow"/>
        </w:rPr>
        <w:t xml:space="preserve">. </w:t>
      </w:r>
      <w:r w:rsidR="00D60678" w:rsidRPr="00C00C75">
        <w:rPr>
          <w:rFonts w:ascii="Calibri" w:eastAsia="Calibri" w:hAnsi="Calibri" w:cs="Calibri"/>
          <w:i/>
          <w:sz w:val="22"/>
          <w:szCs w:val="22"/>
          <w:highlight w:val="yellow"/>
        </w:rPr>
        <w:t>Voorbeeld waarderingskaart</w:t>
      </w:r>
      <w:r w:rsidR="00D60678">
        <w:rPr>
          <w:rFonts w:ascii="Calibri" w:eastAsia="Calibri" w:hAnsi="Calibri" w:cs="Calibri"/>
          <w:sz w:val="22"/>
          <w:szCs w:val="22"/>
          <w:highlight w:val="yellow"/>
        </w:rPr>
        <w:t>.</w:t>
      </w:r>
    </w:p>
    <w:p w14:paraId="42EDCFA7" w14:textId="77777777" w:rsidR="00D60678" w:rsidRDefault="00D60678" w:rsidP="00D60678">
      <w:pPr>
        <w:rPr>
          <w:rFonts w:ascii="Calibri" w:eastAsia="Calibri" w:hAnsi="Calibri" w:cs="Calibri"/>
          <w:sz w:val="22"/>
          <w:szCs w:val="22"/>
          <w:highlight w:val="yellow"/>
        </w:rPr>
      </w:pPr>
    </w:p>
    <w:p w14:paraId="38441382" w14:textId="77777777" w:rsidR="00D60678" w:rsidRDefault="00D60678" w:rsidP="00D60678">
      <w:pPr>
        <w:rPr>
          <w:rFonts w:ascii="Calibri" w:eastAsia="Calibri" w:hAnsi="Calibri" w:cs="Calibri"/>
          <w:sz w:val="22"/>
          <w:szCs w:val="22"/>
          <w:highlight w:val="yellow"/>
        </w:rPr>
      </w:pPr>
      <w:bookmarkStart w:id="1" w:name="_gjdgxs" w:colFirst="0" w:colLast="0"/>
      <w:bookmarkEnd w:id="1"/>
      <w:r>
        <w:rPr>
          <w:rFonts w:ascii="Calibri" w:eastAsia="Calibri" w:hAnsi="Calibri" w:cs="Calibri"/>
          <w:sz w:val="22"/>
          <w:szCs w:val="22"/>
          <w:highlight w:val="yellow"/>
        </w:rPr>
        <w:t>Op elke waarderingskaart staat één factor benoemd (</w:t>
      </w:r>
      <w:r w:rsidR="00C00C75">
        <w:rPr>
          <w:rFonts w:ascii="Calibri" w:eastAsia="Calibri" w:hAnsi="Calibri" w:cs="Calibri"/>
          <w:sz w:val="22"/>
          <w:szCs w:val="22"/>
          <w:highlight w:val="yellow"/>
        </w:rPr>
        <w:t>Figuur 2</w:t>
      </w:r>
      <w:r>
        <w:rPr>
          <w:rFonts w:ascii="Calibri" w:eastAsia="Calibri" w:hAnsi="Calibri" w:cs="Calibri"/>
          <w:sz w:val="22"/>
          <w:szCs w:val="22"/>
          <w:highlight w:val="yellow"/>
        </w:rPr>
        <w:t xml:space="preserve">). Na het voorleggen van alle kaarten wordt aan de participant gevraagd om er steeds 1 uit te kiezen. Bij elke kaart wordt gevraagd of en waarom deze factor belangrijk is voor een goede werksfeer, hoe deze factor op dit moment verloopt (naar tevredenheid of juist niet) en welke invloed de factor volgens de participant heeft op andere factoren. Voor beantwoording van de laatste deelvraag wordt aan het eind van het interview gevraagd of de participant zelf ideeën heeft over de manier waarop de werksfeer verbeterd kan worden. </w:t>
      </w:r>
    </w:p>
    <w:p w14:paraId="26AD33E6" w14:textId="77777777" w:rsidR="00D60678" w:rsidRDefault="00D60678" w:rsidP="00D60678">
      <w:pPr>
        <w:rPr>
          <w:rFonts w:ascii="Calibri" w:eastAsia="Calibri" w:hAnsi="Calibri" w:cs="Calibri"/>
          <w:sz w:val="22"/>
          <w:szCs w:val="22"/>
        </w:rPr>
      </w:pPr>
    </w:p>
    <w:p w14:paraId="5DACD7F1" w14:textId="77777777" w:rsidR="00D60678" w:rsidRDefault="00D60678" w:rsidP="00D60678">
      <w:pPr>
        <w:rPr>
          <w:rFonts w:ascii="Calibri" w:eastAsia="Calibri" w:hAnsi="Calibri" w:cs="Calibri"/>
          <w:sz w:val="22"/>
          <w:szCs w:val="22"/>
        </w:rPr>
      </w:pPr>
      <w:r>
        <w:rPr>
          <w:rFonts w:ascii="Calibri" w:eastAsia="Calibri" w:hAnsi="Calibri" w:cs="Calibri"/>
          <w:sz w:val="22"/>
          <w:szCs w:val="22"/>
        </w:rPr>
        <w:t xml:space="preserve">Leidraad voor de topic-lijst was ‘het basisboek interviewen’ </w:t>
      </w:r>
      <w:r>
        <w:rPr>
          <w:rFonts w:ascii="Calibri" w:eastAsia="Calibri" w:hAnsi="Calibri" w:cs="Calibri"/>
          <w:color w:val="000000"/>
          <w:sz w:val="22"/>
          <w:szCs w:val="22"/>
        </w:rPr>
        <w:t>van Baarda et al. (2012) (bijlage 3</w:t>
      </w:r>
      <w:r>
        <w:rPr>
          <w:rFonts w:ascii="Calibri" w:eastAsia="Calibri" w:hAnsi="Calibri" w:cs="Calibri"/>
          <w:sz w:val="22"/>
          <w:szCs w:val="22"/>
        </w:rPr>
        <w:t xml:space="preserve">). Hierin staan toegepaste werkvormen en vragen beschreven. Belangrijke onderwerpen komen op gestructureerde wijze aan bod met genoeg ruimte voor ervaringen, open- en dieptevragen. </w:t>
      </w:r>
    </w:p>
    <w:p w14:paraId="4AE52D24" w14:textId="77777777" w:rsidR="00D60678" w:rsidRDefault="00D60678" w:rsidP="00D60678">
      <w:pPr>
        <w:rPr>
          <w:rFonts w:ascii="Calibri" w:eastAsia="Calibri" w:hAnsi="Calibri" w:cs="Calibri"/>
          <w:sz w:val="22"/>
          <w:szCs w:val="22"/>
        </w:rPr>
      </w:pPr>
    </w:p>
    <w:p w14:paraId="550189D4" w14:textId="77777777" w:rsidR="00D60678" w:rsidRDefault="00D60678" w:rsidP="00D60678">
      <w:pPr>
        <w:rPr>
          <w:rFonts w:ascii="Calibri" w:eastAsia="Calibri" w:hAnsi="Calibri" w:cs="Calibri"/>
          <w:b/>
          <w:color w:val="ED7D31"/>
          <w:sz w:val="22"/>
          <w:szCs w:val="22"/>
        </w:rPr>
      </w:pPr>
    </w:p>
    <w:p w14:paraId="37117C5B" w14:textId="77777777" w:rsidR="00FB4261" w:rsidRDefault="00FB4261" w:rsidP="00D60678">
      <w:pPr>
        <w:rPr>
          <w:rFonts w:ascii="Calibri" w:eastAsia="Calibri" w:hAnsi="Calibri" w:cs="Calibri"/>
          <w:b/>
          <w:color w:val="ED7D31"/>
          <w:sz w:val="22"/>
          <w:szCs w:val="22"/>
        </w:rPr>
      </w:pPr>
    </w:p>
    <w:p w14:paraId="34DC8FF1" w14:textId="77777777" w:rsidR="00FB4261" w:rsidRDefault="00FB4261" w:rsidP="00D60678">
      <w:pPr>
        <w:rPr>
          <w:rFonts w:ascii="Calibri" w:eastAsia="Calibri" w:hAnsi="Calibri" w:cs="Calibri"/>
          <w:b/>
          <w:color w:val="ED7D31"/>
          <w:sz w:val="22"/>
          <w:szCs w:val="22"/>
        </w:rPr>
      </w:pPr>
    </w:p>
    <w:p w14:paraId="0C8AE513" w14:textId="77777777" w:rsidR="00FB4261" w:rsidRDefault="00FB4261" w:rsidP="00D60678">
      <w:pPr>
        <w:rPr>
          <w:rFonts w:ascii="Calibri" w:eastAsia="Calibri" w:hAnsi="Calibri" w:cs="Calibri"/>
          <w:b/>
          <w:color w:val="ED7D31"/>
          <w:sz w:val="22"/>
          <w:szCs w:val="22"/>
        </w:rPr>
      </w:pPr>
    </w:p>
    <w:p w14:paraId="4782B92F" w14:textId="77777777" w:rsidR="00FB4261" w:rsidRDefault="00FB4261" w:rsidP="00D60678">
      <w:pPr>
        <w:rPr>
          <w:rFonts w:ascii="Calibri" w:eastAsia="Calibri" w:hAnsi="Calibri" w:cs="Calibri"/>
          <w:b/>
          <w:color w:val="ED7D31"/>
          <w:sz w:val="22"/>
          <w:szCs w:val="22"/>
        </w:rPr>
      </w:pPr>
    </w:p>
    <w:p w14:paraId="7D070B26" w14:textId="77777777" w:rsidR="00FB4261" w:rsidRDefault="00FB4261" w:rsidP="00D60678">
      <w:pPr>
        <w:rPr>
          <w:rFonts w:ascii="Calibri" w:eastAsia="Calibri" w:hAnsi="Calibri" w:cs="Calibri"/>
          <w:b/>
          <w:color w:val="ED7D31"/>
          <w:sz w:val="22"/>
          <w:szCs w:val="22"/>
        </w:rPr>
      </w:pPr>
    </w:p>
    <w:p w14:paraId="1243B129" w14:textId="77777777" w:rsidR="00FB4261" w:rsidRDefault="00FB4261" w:rsidP="00D60678">
      <w:pPr>
        <w:rPr>
          <w:rFonts w:ascii="Calibri" w:eastAsia="Calibri" w:hAnsi="Calibri" w:cs="Calibri"/>
          <w:b/>
          <w:color w:val="ED7D31"/>
          <w:sz w:val="22"/>
          <w:szCs w:val="22"/>
        </w:rPr>
      </w:pPr>
    </w:p>
    <w:p w14:paraId="49F02B37" w14:textId="77777777" w:rsidR="00FB4261" w:rsidRDefault="00FB4261" w:rsidP="00D60678">
      <w:pPr>
        <w:rPr>
          <w:rFonts w:ascii="Calibri" w:eastAsia="Calibri" w:hAnsi="Calibri" w:cs="Calibri"/>
          <w:b/>
          <w:color w:val="ED7D31"/>
          <w:sz w:val="22"/>
          <w:szCs w:val="22"/>
        </w:rPr>
      </w:pPr>
    </w:p>
    <w:p w14:paraId="1DB6B519" w14:textId="77777777" w:rsidR="00FB4261" w:rsidRDefault="00FB4261" w:rsidP="00D60678">
      <w:pPr>
        <w:rPr>
          <w:rFonts w:ascii="Calibri" w:eastAsia="Calibri" w:hAnsi="Calibri" w:cs="Calibri"/>
          <w:b/>
          <w:color w:val="ED7D31"/>
          <w:sz w:val="22"/>
          <w:szCs w:val="22"/>
        </w:rPr>
      </w:pPr>
    </w:p>
    <w:p w14:paraId="054E4AF0" w14:textId="77777777" w:rsidR="00FB4261" w:rsidRDefault="00FB4261" w:rsidP="00D60678">
      <w:pPr>
        <w:rPr>
          <w:rFonts w:ascii="Calibri" w:eastAsia="Calibri" w:hAnsi="Calibri" w:cs="Calibri"/>
          <w:b/>
          <w:color w:val="ED7D31"/>
          <w:sz w:val="22"/>
          <w:szCs w:val="22"/>
        </w:rPr>
      </w:pPr>
    </w:p>
    <w:p w14:paraId="279D9E46" w14:textId="77777777" w:rsidR="00FB4261" w:rsidRDefault="00FB4261" w:rsidP="00D60678">
      <w:pPr>
        <w:rPr>
          <w:rFonts w:ascii="Calibri" w:eastAsia="Calibri" w:hAnsi="Calibri" w:cs="Calibri"/>
          <w:b/>
          <w:color w:val="ED7D31"/>
          <w:sz w:val="22"/>
          <w:szCs w:val="22"/>
        </w:rPr>
      </w:pPr>
    </w:p>
    <w:p w14:paraId="64CDA909" w14:textId="77777777" w:rsidR="00FB4261" w:rsidRDefault="00FB4261" w:rsidP="00D60678">
      <w:pPr>
        <w:rPr>
          <w:rFonts w:ascii="Calibri" w:eastAsia="Calibri" w:hAnsi="Calibri" w:cs="Calibri"/>
          <w:b/>
          <w:color w:val="ED7D31"/>
          <w:sz w:val="22"/>
          <w:szCs w:val="22"/>
        </w:rPr>
      </w:pPr>
    </w:p>
    <w:p w14:paraId="40DAB4A8" w14:textId="77777777" w:rsidR="00FB4261" w:rsidRDefault="00FB4261" w:rsidP="00D60678">
      <w:pPr>
        <w:rPr>
          <w:rFonts w:ascii="Calibri" w:eastAsia="Calibri" w:hAnsi="Calibri" w:cs="Calibri"/>
          <w:b/>
          <w:color w:val="ED7D31"/>
          <w:sz w:val="22"/>
          <w:szCs w:val="22"/>
        </w:rPr>
      </w:pPr>
    </w:p>
    <w:p w14:paraId="21516A93" w14:textId="77777777" w:rsidR="00FB4261" w:rsidRDefault="00FB4261" w:rsidP="00D60678">
      <w:pPr>
        <w:rPr>
          <w:rFonts w:ascii="Calibri" w:eastAsia="Calibri" w:hAnsi="Calibri" w:cs="Calibri"/>
          <w:b/>
          <w:color w:val="ED7D31"/>
          <w:sz w:val="22"/>
          <w:szCs w:val="22"/>
        </w:rPr>
      </w:pPr>
    </w:p>
    <w:p w14:paraId="4B723F33" w14:textId="77777777" w:rsidR="00FB4261" w:rsidRDefault="00FB4261" w:rsidP="00D60678">
      <w:pPr>
        <w:rPr>
          <w:rFonts w:ascii="Calibri" w:eastAsia="Calibri" w:hAnsi="Calibri" w:cs="Calibri"/>
          <w:b/>
          <w:color w:val="ED7D31"/>
          <w:sz w:val="22"/>
          <w:szCs w:val="22"/>
        </w:rPr>
      </w:pPr>
    </w:p>
    <w:p w14:paraId="78EF7166" w14:textId="77777777" w:rsidR="00FB4261" w:rsidRDefault="00FB4261" w:rsidP="00D60678">
      <w:pPr>
        <w:rPr>
          <w:rFonts w:ascii="Calibri" w:eastAsia="Calibri" w:hAnsi="Calibri" w:cs="Calibri"/>
          <w:b/>
          <w:color w:val="ED7D31"/>
          <w:sz w:val="22"/>
          <w:szCs w:val="22"/>
        </w:rPr>
      </w:pPr>
    </w:p>
    <w:p w14:paraId="14DE4926" w14:textId="77777777" w:rsidR="00FB4261" w:rsidRDefault="00FB4261" w:rsidP="00D60678">
      <w:pPr>
        <w:rPr>
          <w:rFonts w:ascii="Calibri" w:eastAsia="Calibri" w:hAnsi="Calibri" w:cs="Calibri"/>
          <w:b/>
          <w:color w:val="ED7D31"/>
          <w:sz w:val="22"/>
          <w:szCs w:val="22"/>
        </w:rPr>
      </w:pPr>
    </w:p>
    <w:p w14:paraId="2EA8EA48" w14:textId="77777777" w:rsidR="00FB4261" w:rsidRDefault="00FB4261" w:rsidP="00D60678">
      <w:pPr>
        <w:rPr>
          <w:rFonts w:ascii="Calibri" w:eastAsia="Calibri" w:hAnsi="Calibri" w:cs="Calibri"/>
          <w:b/>
          <w:color w:val="ED7D31"/>
          <w:sz w:val="22"/>
          <w:szCs w:val="22"/>
        </w:rPr>
      </w:pPr>
    </w:p>
    <w:p w14:paraId="21309DD5" w14:textId="77777777" w:rsidR="00FB4261" w:rsidRDefault="00FB4261" w:rsidP="00D60678">
      <w:pPr>
        <w:rPr>
          <w:rFonts w:ascii="Calibri" w:eastAsia="Calibri" w:hAnsi="Calibri" w:cs="Calibri"/>
          <w:b/>
          <w:color w:val="ED7D31"/>
          <w:sz w:val="22"/>
          <w:szCs w:val="22"/>
        </w:rPr>
      </w:pPr>
    </w:p>
    <w:p w14:paraId="6123A767" w14:textId="77777777" w:rsidR="00D60678" w:rsidRDefault="00D60678" w:rsidP="00D60678">
      <w:pPr>
        <w:rPr>
          <w:rFonts w:ascii="Calibri" w:eastAsia="Calibri" w:hAnsi="Calibri" w:cs="Calibri"/>
          <w:b/>
          <w:color w:val="ED7D31"/>
          <w:sz w:val="22"/>
          <w:szCs w:val="22"/>
        </w:rPr>
      </w:pPr>
      <w:r>
        <w:rPr>
          <w:rFonts w:ascii="Calibri" w:eastAsia="Calibri" w:hAnsi="Calibri" w:cs="Calibri"/>
          <w:b/>
          <w:color w:val="ED7D31"/>
          <w:sz w:val="22"/>
          <w:szCs w:val="22"/>
        </w:rPr>
        <w:t xml:space="preserve">2.3.2. Instrument 2: Gedeeltelijk gestructureerd-interview </w:t>
      </w:r>
    </w:p>
    <w:p w14:paraId="2FDA0F02" w14:textId="77777777" w:rsidR="00D60678" w:rsidRDefault="00D60678" w:rsidP="00D60678">
      <w:pPr>
        <w:rPr>
          <w:rFonts w:ascii="Calibri" w:eastAsia="Calibri" w:hAnsi="Calibri" w:cs="Calibri"/>
          <w:b/>
          <w:sz w:val="22"/>
          <w:szCs w:val="22"/>
        </w:rPr>
      </w:pPr>
    </w:p>
    <w:p w14:paraId="5B7E8B7A" w14:textId="77777777" w:rsidR="00D60678" w:rsidRDefault="00D60678" w:rsidP="00D60678">
      <w:pPr>
        <w:rPr>
          <w:rFonts w:ascii="Calibri" w:eastAsia="Calibri" w:hAnsi="Calibri" w:cs="Calibri"/>
          <w:sz w:val="22"/>
          <w:szCs w:val="22"/>
        </w:rPr>
      </w:pPr>
      <w:r>
        <w:rPr>
          <w:rFonts w:ascii="Calibri" w:eastAsia="Calibri" w:hAnsi="Calibri" w:cs="Calibri"/>
          <w:sz w:val="22"/>
          <w:szCs w:val="22"/>
        </w:rPr>
        <w:t xml:space="preserve">Voor de tweede onderzoeksmethode zijn belangrijke en opmerkelijke gegevens uit het eerste interview omgevormd tot stellingen, als alternatieve data-verzamelingsvorm (Van der Donk &amp; Van Lanen, 2012). Door het voorleggen van stellingen werd bekeken of aangekaarte onderwerpen voor mogelijke verbeteringen ook voor meerdere medewerkers golden. </w:t>
      </w:r>
    </w:p>
    <w:p w14:paraId="20B9B9AA" w14:textId="77777777" w:rsidR="00D60678" w:rsidRDefault="00D60678" w:rsidP="00D60678">
      <w:pPr>
        <w:rPr>
          <w:rFonts w:ascii="Calibri" w:eastAsia="Calibri" w:hAnsi="Calibri" w:cs="Calibri"/>
          <w:sz w:val="22"/>
          <w:szCs w:val="22"/>
        </w:rPr>
      </w:pPr>
    </w:p>
    <w:p w14:paraId="10146948" w14:textId="77777777" w:rsidR="00D60678" w:rsidRDefault="00D60678" w:rsidP="00D60678">
      <w:pPr>
        <w:rPr>
          <w:rFonts w:ascii="Calibri" w:eastAsia="Calibri" w:hAnsi="Calibri" w:cs="Calibri"/>
          <w:color w:val="000000"/>
          <w:sz w:val="22"/>
          <w:szCs w:val="22"/>
        </w:rPr>
      </w:pPr>
      <w:r>
        <w:rPr>
          <w:rFonts w:ascii="Calibri" w:eastAsia="Calibri" w:hAnsi="Calibri" w:cs="Calibri"/>
          <w:sz w:val="22"/>
          <w:szCs w:val="22"/>
        </w:rPr>
        <w:t xml:space="preserve">De stellingen zijn in 3 rondes voorgelegd </w:t>
      </w:r>
      <w:r>
        <w:rPr>
          <w:rFonts w:ascii="Calibri" w:eastAsia="Calibri" w:hAnsi="Calibri" w:cs="Calibri"/>
          <w:color w:val="000000"/>
          <w:sz w:val="22"/>
          <w:szCs w:val="22"/>
        </w:rPr>
        <w:t xml:space="preserve">aan duo’s. In totaal hebben 6 participanten deelgenomen waarvan 1 teamleider en 5 agents. </w:t>
      </w:r>
      <w:r>
        <w:rPr>
          <w:rFonts w:ascii="Calibri" w:eastAsia="Calibri" w:hAnsi="Calibri" w:cs="Calibri"/>
          <w:color w:val="000000"/>
          <w:sz w:val="22"/>
          <w:szCs w:val="22"/>
          <w:highlight w:val="yellow"/>
        </w:rPr>
        <w:t xml:space="preserve">Er is bewust gekozen </w:t>
      </w:r>
      <w:r w:rsidR="00FB4261">
        <w:rPr>
          <w:rFonts w:ascii="Calibri" w:eastAsia="Calibri" w:hAnsi="Calibri" w:cs="Calibri"/>
          <w:color w:val="000000"/>
          <w:sz w:val="22"/>
          <w:szCs w:val="22"/>
          <w:highlight w:val="yellow"/>
        </w:rPr>
        <w:t>om meer</w:t>
      </w:r>
      <w:r>
        <w:rPr>
          <w:rFonts w:ascii="Calibri" w:eastAsia="Calibri" w:hAnsi="Calibri" w:cs="Calibri"/>
          <w:color w:val="000000"/>
          <w:sz w:val="22"/>
          <w:szCs w:val="22"/>
          <w:highlight w:val="yellow"/>
        </w:rPr>
        <w:t xml:space="preserve"> agents te interviewen. Na de eerste interviewronde was de oorzaak van onvrede onder agents in tegenstelling tot die van de teamleiders nog niet helemaal duidelijk.</w:t>
      </w:r>
      <w:r>
        <w:rPr>
          <w:rFonts w:ascii="Calibri" w:eastAsia="Calibri" w:hAnsi="Calibri" w:cs="Calibri"/>
          <w:color w:val="000000"/>
          <w:sz w:val="22"/>
          <w:szCs w:val="22"/>
        </w:rPr>
        <w:t xml:space="preserve"> </w:t>
      </w:r>
    </w:p>
    <w:p w14:paraId="7A179D4F" w14:textId="77777777" w:rsidR="00D60678" w:rsidRDefault="00D60678" w:rsidP="00D60678">
      <w:pPr>
        <w:rPr>
          <w:rFonts w:ascii="Calibri" w:eastAsia="Calibri" w:hAnsi="Calibri" w:cs="Calibri"/>
          <w:color w:val="000000"/>
          <w:sz w:val="22"/>
          <w:szCs w:val="22"/>
        </w:rPr>
      </w:pPr>
    </w:p>
    <w:p w14:paraId="76FADBB4" w14:textId="77777777" w:rsidR="00D60678" w:rsidRDefault="00D60678" w:rsidP="00D60678">
      <w:pPr>
        <w:rPr>
          <w:rFonts w:ascii="Calibri" w:eastAsia="Calibri" w:hAnsi="Calibri" w:cs="Calibri"/>
          <w:sz w:val="22"/>
          <w:szCs w:val="22"/>
        </w:rPr>
      </w:pPr>
      <w:r>
        <w:rPr>
          <w:rFonts w:ascii="Calibri" w:eastAsia="Calibri" w:hAnsi="Calibri" w:cs="Calibri"/>
          <w:color w:val="000000"/>
          <w:sz w:val="22"/>
          <w:szCs w:val="22"/>
        </w:rPr>
        <w:t>Het vooraf vastleggen van stellingen past bij de definitie van een gedeeltelijk gestructureerd-interview (Baarda et al.</w:t>
      </w:r>
      <w:r>
        <w:rPr>
          <w:rFonts w:ascii="Calibri" w:eastAsia="Calibri" w:hAnsi="Calibri" w:cs="Calibri"/>
          <w:sz w:val="22"/>
          <w:szCs w:val="22"/>
        </w:rPr>
        <w:t>, 2012). Stellingen liggen vast, na beantwoording is er middels open-vragen, toelichting en discussie dieper op het onderwerp ingegaan. De stellingen zijn vastgelegd in de interview-guide (</w:t>
      </w:r>
      <w:r>
        <w:rPr>
          <w:rFonts w:ascii="Calibri" w:eastAsia="Calibri" w:hAnsi="Calibri" w:cs="Calibri"/>
          <w:color w:val="000000"/>
          <w:sz w:val="22"/>
          <w:szCs w:val="22"/>
        </w:rPr>
        <w:t>Baarda et al., 2012) (bijlage 4).</w:t>
      </w:r>
    </w:p>
    <w:p w14:paraId="10CB79E9" w14:textId="77777777" w:rsidR="00D60678" w:rsidRDefault="00D60678" w:rsidP="00D60678">
      <w:pPr>
        <w:rPr>
          <w:rFonts w:ascii="Calibri" w:eastAsia="Calibri" w:hAnsi="Calibri" w:cs="Calibri"/>
          <w:sz w:val="22"/>
          <w:szCs w:val="22"/>
        </w:rPr>
      </w:pPr>
    </w:p>
    <w:p w14:paraId="69109A50" w14:textId="77777777" w:rsidR="00D60678" w:rsidRDefault="00D60678" w:rsidP="00D60678">
      <w:pPr>
        <w:rPr>
          <w:rFonts w:ascii="Calibri" w:eastAsia="Calibri" w:hAnsi="Calibri" w:cs="Calibri"/>
          <w:sz w:val="22"/>
          <w:szCs w:val="22"/>
        </w:rPr>
      </w:pPr>
      <w:r>
        <w:rPr>
          <w:rFonts w:ascii="Calibri" w:eastAsia="Calibri" w:hAnsi="Calibri" w:cs="Calibri"/>
          <w:sz w:val="22"/>
          <w:szCs w:val="22"/>
        </w:rPr>
        <w:t xml:space="preserve">Door duo-interviews werd het voor participanten mogelijk in discussie te gaan en elkaar aan te vullen. Door deze interactie was het mogelijk om informatie van oppervlak tot kern te </w:t>
      </w:r>
      <w:r>
        <w:rPr>
          <w:rFonts w:ascii="Calibri" w:eastAsia="Calibri" w:hAnsi="Calibri" w:cs="Calibri"/>
          <w:color w:val="000000"/>
          <w:sz w:val="22"/>
          <w:szCs w:val="22"/>
        </w:rPr>
        <w:t>verkrijgen (Migchelbrink, 2016). D</w:t>
      </w:r>
      <w:r>
        <w:rPr>
          <w:rFonts w:ascii="Calibri" w:eastAsia="Calibri" w:hAnsi="Calibri" w:cs="Calibri"/>
          <w:sz w:val="22"/>
          <w:szCs w:val="22"/>
        </w:rPr>
        <w:t xml:space="preserve">e ene opmerking lokt een andere opmerking uit. Er ontstaat een sneeuwbaleffect (Noy, 2008). </w:t>
      </w:r>
    </w:p>
    <w:p w14:paraId="3CFCD185" w14:textId="77777777" w:rsidR="00D60678" w:rsidRDefault="00D60678" w:rsidP="00D60678">
      <w:pPr>
        <w:rPr>
          <w:rFonts w:ascii="Calibri" w:eastAsia="Calibri" w:hAnsi="Calibri" w:cs="Calibri"/>
          <w:sz w:val="22"/>
          <w:szCs w:val="22"/>
        </w:rPr>
      </w:pPr>
    </w:p>
    <w:p w14:paraId="49FEA8B8" w14:textId="77777777" w:rsidR="00D60678" w:rsidRDefault="00D60678" w:rsidP="00D60678">
      <w:pPr>
        <w:rPr>
          <w:rFonts w:ascii="Calibri" w:eastAsia="Calibri" w:hAnsi="Calibri" w:cs="Calibri"/>
          <w:color w:val="000000"/>
          <w:sz w:val="22"/>
          <w:szCs w:val="22"/>
        </w:rPr>
      </w:pPr>
      <w:r>
        <w:rPr>
          <w:rFonts w:ascii="Calibri" w:eastAsia="Calibri" w:hAnsi="Calibri" w:cs="Calibri"/>
          <w:color w:val="000000"/>
          <w:sz w:val="22"/>
          <w:szCs w:val="22"/>
          <w:highlight w:val="yellow"/>
        </w:rPr>
        <w:t>De participanten kregen alle stellingen met de mogelijkheden ‘eens’ of ‘oneens’ voor zich op papier (bijlage x). Na het voorlezen van een stelling kregen de participanten de tijd om een mening te vormen. Om sociaal wenselijke antwoorden en beïnvloeding te vermijden moesten ze deze eerst aankruisen.</w:t>
      </w:r>
      <w:r>
        <w:rPr>
          <w:rFonts w:ascii="Calibri" w:eastAsia="Calibri" w:hAnsi="Calibri" w:cs="Calibri"/>
          <w:color w:val="000000"/>
          <w:sz w:val="22"/>
          <w:szCs w:val="22"/>
        </w:rPr>
        <w:t xml:space="preserve"> </w:t>
      </w:r>
    </w:p>
    <w:p w14:paraId="499B66AC" w14:textId="77777777" w:rsidR="00FB4261" w:rsidRDefault="00FB4261" w:rsidP="00D60678">
      <w:pPr>
        <w:rPr>
          <w:rFonts w:ascii="Calibri" w:eastAsia="Calibri" w:hAnsi="Calibri" w:cs="Calibri"/>
          <w:sz w:val="22"/>
          <w:szCs w:val="22"/>
        </w:rPr>
      </w:pPr>
    </w:p>
    <w:p w14:paraId="69BEA76E" w14:textId="77777777" w:rsidR="00FB4261" w:rsidRDefault="00FB4261" w:rsidP="00D60678">
      <w:pPr>
        <w:rPr>
          <w:rFonts w:ascii="Calibri" w:eastAsia="Calibri" w:hAnsi="Calibri" w:cs="Calibri"/>
          <w:sz w:val="22"/>
          <w:szCs w:val="22"/>
        </w:rPr>
      </w:pPr>
    </w:p>
    <w:p w14:paraId="522A03B9" w14:textId="77777777" w:rsidR="00D60678" w:rsidRDefault="00D60678" w:rsidP="00D60678">
      <w:pPr>
        <w:rPr>
          <w:rFonts w:ascii="Calibri" w:eastAsia="Calibri" w:hAnsi="Calibri" w:cs="Calibri"/>
          <w:b/>
          <w:color w:val="ED7D31"/>
          <w:sz w:val="22"/>
          <w:szCs w:val="22"/>
        </w:rPr>
      </w:pPr>
      <w:r>
        <w:rPr>
          <w:rFonts w:ascii="Calibri" w:eastAsia="Calibri" w:hAnsi="Calibri" w:cs="Calibri"/>
          <w:b/>
          <w:color w:val="ED7D31"/>
          <w:sz w:val="22"/>
          <w:szCs w:val="22"/>
        </w:rPr>
        <w:t xml:space="preserve">2.4. Bijzonderheden tijdens afname </w:t>
      </w:r>
    </w:p>
    <w:p w14:paraId="30DDA51A" w14:textId="77777777" w:rsidR="00D60678" w:rsidRDefault="00D60678" w:rsidP="00D60678">
      <w:pPr>
        <w:rPr>
          <w:rFonts w:ascii="Calibri" w:eastAsia="Calibri" w:hAnsi="Calibri" w:cs="Calibri"/>
          <w:b/>
          <w:sz w:val="22"/>
          <w:szCs w:val="22"/>
        </w:rPr>
      </w:pPr>
    </w:p>
    <w:p w14:paraId="4213A891" w14:textId="77777777" w:rsidR="00D60678" w:rsidRDefault="00D60678" w:rsidP="00D60678">
      <w:pPr>
        <w:rPr>
          <w:rFonts w:ascii="Calibri" w:eastAsia="Calibri" w:hAnsi="Calibri" w:cs="Calibri"/>
          <w:sz w:val="22"/>
          <w:szCs w:val="22"/>
        </w:rPr>
      </w:pPr>
      <w:r>
        <w:rPr>
          <w:rFonts w:ascii="Calibri" w:eastAsia="Calibri" w:hAnsi="Calibri" w:cs="Calibri"/>
          <w:sz w:val="22"/>
          <w:szCs w:val="22"/>
        </w:rPr>
        <w:t>Beide onderzoeksmethoden zijn in een uur afgenomen. Omdat het in die periode erg druk was, is voor het inplannen van interviews rekening gehouden met de dag/tijd van het interview en de hoeveelheid aanwezige werknemers. Desondanks moest een van de individuele interviews no</w:t>
      </w:r>
      <w:r w:rsidR="00FB4261">
        <w:rPr>
          <w:rFonts w:ascii="Calibri" w:eastAsia="Calibri" w:hAnsi="Calibri" w:cs="Calibri"/>
          <w:sz w:val="22"/>
          <w:szCs w:val="22"/>
        </w:rPr>
        <w:t>odgedwongen onderbroken worden. Later</w:t>
      </w:r>
      <w:r>
        <w:rPr>
          <w:rFonts w:ascii="Calibri" w:eastAsia="Calibri" w:hAnsi="Calibri" w:cs="Calibri"/>
          <w:sz w:val="22"/>
          <w:szCs w:val="22"/>
        </w:rPr>
        <w:t xml:space="preserve"> is het interview weer hervat. Dit kan invloed hebben gehad op de betrouwbaarheid en validiteit van het interview; dit bleek niet aan de orde blijkens de ontspannen en open houding tijdens afname. </w:t>
      </w:r>
    </w:p>
    <w:p w14:paraId="07369F84" w14:textId="77777777" w:rsidR="00D60678" w:rsidRDefault="00D60678" w:rsidP="00D60678">
      <w:pPr>
        <w:rPr>
          <w:rFonts w:ascii="Calibri" w:eastAsia="Calibri" w:hAnsi="Calibri" w:cs="Calibri"/>
          <w:sz w:val="22"/>
          <w:szCs w:val="22"/>
        </w:rPr>
      </w:pPr>
    </w:p>
    <w:p w14:paraId="55924073" w14:textId="77777777" w:rsidR="00D60678" w:rsidRDefault="00D60678" w:rsidP="00D60678">
      <w:pPr>
        <w:rPr>
          <w:rFonts w:ascii="Calibri" w:eastAsia="Calibri" w:hAnsi="Calibri" w:cs="Calibri"/>
          <w:b/>
          <w:color w:val="ED7D31"/>
          <w:sz w:val="22"/>
          <w:szCs w:val="22"/>
        </w:rPr>
      </w:pPr>
    </w:p>
    <w:p w14:paraId="66BF7024" w14:textId="77777777" w:rsidR="00FB4261" w:rsidRDefault="00FB4261" w:rsidP="00D60678">
      <w:pPr>
        <w:rPr>
          <w:rFonts w:ascii="Calibri" w:eastAsia="Calibri" w:hAnsi="Calibri" w:cs="Calibri"/>
          <w:b/>
          <w:color w:val="ED7D31"/>
          <w:sz w:val="22"/>
          <w:szCs w:val="22"/>
        </w:rPr>
      </w:pPr>
    </w:p>
    <w:p w14:paraId="593DF24A" w14:textId="77777777" w:rsidR="00FB4261" w:rsidRDefault="00FB4261" w:rsidP="00D60678">
      <w:pPr>
        <w:rPr>
          <w:rFonts w:ascii="Calibri" w:eastAsia="Calibri" w:hAnsi="Calibri" w:cs="Calibri"/>
          <w:b/>
          <w:color w:val="ED7D31"/>
          <w:sz w:val="22"/>
          <w:szCs w:val="22"/>
        </w:rPr>
      </w:pPr>
    </w:p>
    <w:p w14:paraId="3884D939" w14:textId="77777777" w:rsidR="00FB4261" w:rsidRDefault="00FB4261" w:rsidP="00D60678">
      <w:pPr>
        <w:rPr>
          <w:rFonts w:ascii="Calibri" w:eastAsia="Calibri" w:hAnsi="Calibri" w:cs="Calibri"/>
          <w:b/>
          <w:color w:val="ED7D31"/>
          <w:sz w:val="22"/>
          <w:szCs w:val="22"/>
        </w:rPr>
      </w:pPr>
    </w:p>
    <w:p w14:paraId="5B8E3F77" w14:textId="77777777" w:rsidR="00FB4261" w:rsidRDefault="00FB4261" w:rsidP="00D60678">
      <w:pPr>
        <w:rPr>
          <w:rFonts w:ascii="Calibri" w:eastAsia="Calibri" w:hAnsi="Calibri" w:cs="Calibri"/>
          <w:b/>
          <w:color w:val="ED7D31"/>
          <w:sz w:val="22"/>
          <w:szCs w:val="22"/>
        </w:rPr>
      </w:pPr>
    </w:p>
    <w:p w14:paraId="7B259750" w14:textId="77777777" w:rsidR="00FB4261" w:rsidRDefault="00FB4261" w:rsidP="00D60678">
      <w:pPr>
        <w:rPr>
          <w:rFonts w:ascii="Calibri" w:eastAsia="Calibri" w:hAnsi="Calibri" w:cs="Calibri"/>
          <w:b/>
          <w:color w:val="ED7D31"/>
          <w:sz w:val="22"/>
          <w:szCs w:val="22"/>
        </w:rPr>
      </w:pPr>
    </w:p>
    <w:p w14:paraId="6C2AC528" w14:textId="77777777" w:rsidR="00FB4261" w:rsidRDefault="00FB4261" w:rsidP="00D60678">
      <w:pPr>
        <w:rPr>
          <w:rFonts w:ascii="Calibri" w:eastAsia="Calibri" w:hAnsi="Calibri" w:cs="Calibri"/>
          <w:b/>
          <w:color w:val="ED7D31"/>
          <w:sz w:val="22"/>
          <w:szCs w:val="22"/>
        </w:rPr>
      </w:pPr>
    </w:p>
    <w:p w14:paraId="3FDA7B5A" w14:textId="77777777" w:rsidR="00FB4261" w:rsidRDefault="00FB4261" w:rsidP="00D60678">
      <w:pPr>
        <w:rPr>
          <w:rFonts w:ascii="Calibri" w:eastAsia="Calibri" w:hAnsi="Calibri" w:cs="Calibri"/>
          <w:b/>
          <w:color w:val="ED7D31"/>
          <w:sz w:val="22"/>
          <w:szCs w:val="22"/>
        </w:rPr>
      </w:pPr>
    </w:p>
    <w:p w14:paraId="3BBB1439" w14:textId="77777777" w:rsidR="00FB4261" w:rsidRDefault="00FB4261" w:rsidP="00D60678">
      <w:pPr>
        <w:rPr>
          <w:rFonts w:ascii="Calibri" w:eastAsia="Calibri" w:hAnsi="Calibri" w:cs="Calibri"/>
          <w:b/>
          <w:color w:val="ED7D31"/>
          <w:sz w:val="22"/>
          <w:szCs w:val="22"/>
        </w:rPr>
      </w:pPr>
    </w:p>
    <w:p w14:paraId="13039119" w14:textId="77777777" w:rsidR="00FB4261" w:rsidRDefault="00FB4261" w:rsidP="00D60678">
      <w:pPr>
        <w:rPr>
          <w:rFonts w:ascii="Calibri" w:eastAsia="Calibri" w:hAnsi="Calibri" w:cs="Calibri"/>
          <w:b/>
          <w:color w:val="ED7D31"/>
          <w:sz w:val="22"/>
          <w:szCs w:val="22"/>
        </w:rPr>
      </w:pPr>
    </w:p>
    <w:p w14:paraId="0AE21D04" w14:textId="77777777" w:rsidR="00FB4261" w:rsidRDefault="00FB4261" w:rsidP="00D60678">
      <w:pPr>
        <w:rPr>
          <w:rFonts w:ascii="Calibri" w:eastAsia="Calibri" w:hAnsi="Calibri" w:cs="Calibri"/>
          <w:b/>
          <w:color w:val="ED7D31"/>
          <w:sz w:val="22"/>
          <w:szCs w:val="22"/>
        </w:rPr>
      </w:pPr>
    </w:p>
    <w:p w14:paraId="1F7FC705" w14:textId="77777777" w:rsidR="00FB4261" w:rsidRDefault="00FB4261" w:rsidP="00D60678">
      <w:pPr>
        <w:rPr>
          <w:rFonts w:ascii="Calibri" w:eastAsia="Calibri" w:hAnsi="Calibri" w:cs="Calibri"/>
          <w:b/>
          <w:color w:val="ED7D31"/>
          <w:sz w:val="22"/>
          <w:szCs w:val="22"/>
        </w:rPr>
      </w:pPr>
    </w:p>
    <w:p w14:paraId="0402D6DF" w14:textId="77777777" w:rsidR="00FB4261" w:rsidRDefault="00FB4261" w:rsidP="00D60678">
      <w:pPr>
        <w:rPr>
          <w:rFonts w:ascii="Calibri" w:eastAsia="Calibri" w:hAnsi="Calibri" w:cs="Calibri"/>
          <w:b/>
          <w:color w:val="ED7D31"/>
          <w:sz w:val="22"/>
          <w:szCs w:val="22"/>
        </w:rPr>
      </w:pPr>
    </w:p>
    <w:p w14:paraId="7BF9EA7F" w14:textId="77777777" w:rsidR="00FB4261" w:rsidRDefault="00FB4261" w:rsidP="00D60678">
      <w:pPr>
        <w:rPr>
          <w:rFonts w:ascii="Calibri" w:eastAsia="Calibri" w:hAnsi="Calibri" w:cs="Calibri"/>
          <w:b/>
          <w:color w:val="ED7D31"/>
          <w:sz w:val="22"/>
          <w:szCs w:val="22"/>
        </w:rPr>
      </w:pPr>
    </w:p>
    <w:p w14:paraId="3DA600E6" w14:textId="77777777" w:rsidR="00FB4261" w:rsidRDefault="00FB4261" w:rsidP="00D60678">
      <w:pPr>
        <w:rPr>
          <w:rFonts w:ascii="Calibri" w:eastAsia="Calibri" w:hAnsi="Calibri" w:cs="Calibri"/>
          <w:b/>
          <w:color w:val="ED7D31"/>
          <w:sz w:val="22"/>
          <w:szCs w:val="22"/>
        </w:rPr>
      </w:pPr>
    </w:p>
    <w:p w14:paraId="247D4DA6" w14:textId="77777777" w:rsidR="00D60678" w:rsidRDefault="00D60678" w:rsidP="00D60678">
      <w:pPr>
        <w:rPr>
          <w:rFonts w:ascii="Calibri" w:eastAsia="Calibri" w:hAnsi="Calibri" w:cs="Calibri"/>
          <w:b/>
          <w:color w:val="ED7D31"/>
          <w:sz w:val="22"/>
          <w:szCs w:val="22"/>
        </w:rPr>
      </w:pPr>
      <w:r>
        <w:rPr>
          <w:rFonts w:ascii="Calibri" w:eastAsia="Calibri" w:hAnsi="Calibri" w:cs="Calibri"/>
          <w:b/>
          <w:color w:val="ED7D31"/>
          <w:sz w:val="22"/>
          <w:szCs w:val="22"/>
        </w:rPr>
        <w:t>2.5. Procedure &amp; data-analyse</w:t>
      </w:r>
    </w:p>
    <w:p w14:paraId="7618A7D4" w14:textId="77777777" w:rsidR="00D60678" w:rsidRDefault="00D60678" w:rsidP="00D60678">
      <w:pPr>
        <w:rPr>
          <w:rFonts w:ascii="Calibri" w:eastAsia="Calibri" w:hAnsi="Calibri" w:cs="Calibri"/>
          <w:color w:val="000000"/>
          <w:sz w:val="22"/>
          <w:szCs w:val="22"/>
        </w:rPr>
      </w:pPr>
    </w:p>
    <w:p w14:paraId="2AEB57A5" w14:textId="77777777" w:rsidR="00D60678" w:rsidRDefault="00D60678" w:rsidP="00D60678">
      <w:pPr>
        <w:rPr>
          <w:rFonts w:ascii="Calibri" w:eastAsia="Calibri" w:hAnsi="Calibri" w:cs="Calibri"/>
          <w:color w:val="000000"/>
          <w:sz w:val="22"/>
          <w:szCs w:val="22"/>
        </w:rPr>
      </w:pPr>
      <w:r>
        <w:rPr>
          <w:rFonts w:ascii="Calibri" w:eastAsia="Calibri" w:hAnsi="Calibri" w:cs="Calibri"/>
          <w:color w:val="000000"/>
          <w:sz w:val="22"/>
          <w:szCs w:val="22"/>
          <w:highlight w:val="yellow"/>
        </w:rPr>
        <w:t>In overleg met de leidinggevende zijn dagen, ruimtes en geschikte werknemers voor de interviewafname vastgelegd. Door alle werknemers persoonlijk te benaderen kon kennis gemaakt en uitleg gegeven worden over het ond</w:t>
      </w:r>
      <w:r w:rsidR="00C00C75">
        <w:rPr>
          <w:rFonts w:ascii="Calibri" w:eastAsia="Calibri" w:hAnsi="Calibri" w:cs="Calibri"/>
          <w:color w:val="000000"/>
          <w:sz w:val="22"/>
          <w:szCs w:val="22"/>
          <w:highlight w:val="yellow"/>
        </w:rPr>
        <w:t xml:space="preserve">erzoek. Wanneer werknemers mee </w:t>
      </w:r>
      <w:r>
        <w:rPr>
          <w:rFonts w:ascii="Calibri" w:eastAsia="Calibri" w:hAnsi="Calibri" w:cs="Calibri"/>
          <w:color w:val="000000"/>
          <w:sz w:val="22"/>
          <w:szCs w:val="22"/>
          <w:highlight w:val="yellow"/>
        </w:rPr>
        <w:t>wilde doen werden verdere stappen voor planning ondernomen.</w:t>
      </w:r>
      <w:r>
        <w:rPr>
          <w:rFonts w:ascii="Calibri" w:eastAsia="Calibri" w:hAnsi="Calibri" w:cs="Calibri"/>
          <w:color w:val="000000"/>
          <w:sz w:val="22"/>
          <w:szCs w:val="22"/>
        </w:rPr>
        <w:t xml:space="preserve">  </w:t>
      </w:r>
    </w:p>
    <w:p w14:paraId="218E1083" w14:textId="77777777" w:rsidR="00D60678" w:rsidRDefault="00D60678" w:rsidP="00D60678">
      <w:pPr>
        <w:rPr>
          <w:rFonts w:ascii="Calibri" w:eastAsia="Calibri" w:hAnsi="Calibri" w:cs="Calibri"/>
          <w:color w:val="000000"/>
          <w:sz w:val="22"/>
          <w:szCs w:val="22"/>
        </w:rPr>
      </w:pPr>
    </w:p>
    <w:p w14:paraId="621C3493" w14:textId="77777777" w:rsidR="00D60678" w:rsidRDefault="00D60678" w:rsidP="00D60678">
      <w:pPr>
        <w:rPr>
          <w:rFonts w:ascii="Calibri" w:eastAsia="Calibri" w:hAnsi="Calibri" w:cs="Calibri"/>
          <w:color w:val="000000"/>
          <w:sz w:val="22"/>
          <w:szCs w:val="22"/>
        </w:rPr>
      </w:pPr>
      <w:r>
        <w:rPr>
          <w:rFonts w:ascii="Calibri" w:eastAsia="Calibri" w:hAnsi="Calibri" w:cs="Calibri"/>
          <w:sz w:val="22"/>
          <w:szCs w:val="22"/>
        </w:rPr>
        <w:t>Met goedkeuring van participanten en informed consent</w:t>
      </w:r>
      <w:r>
        <w:rPr>
          <w:rFonts w:ascii="Calibri" w:eastAsia="Calibri" w:hAnsi="Calibri" w:cs="Calibri"/>
          <w:color w:val="000000"/>
          <w:sz w:val="22"/>
          <w:szCs w:val="22"/>
        </w:rPr>
        <w:t xml:space="preserve"> (bijlage 2), zijn spraakopnames van de interviews gemaakt. De spraakopnames zijn volledig getranscribeerd, gecodeerd en gefrag</w:t>
      </w:r>
      <w:r>
        <w:rPr>
          <w:rFonts w:ascii="Calibri" w:eastAsia="Calibri" w:hAnsi="Calibri" w:cs="Calibri"/>
          <w:sz w:val="22"/>
          <w:szCs w:val="22"/>
        </w:rPr>
        <w:t xml:space="preserve">menteerd. Alle namen zijn geanonimiseerd zodat zowel participanten als mogelijk genoemde namen niet te herkennen zijn volgens de handleiding </w:t>
      </w:r>
      <w:r>
        <w:rPr>
          <w:rFonts w:ascii="Calibri" w:eastAsia="Calibri" w:hAnsi="Calibri" w:cs="Calibri"/>
          <w:color w:val="000000"/>
          <w:sz w:val="22"/>
          <w:szCs w:val="22"/>
        </w:rPr>
        <w:t xml:space="preserve">van Renkens en Van Overbeek (2015). </w:t>
      </w:r>
    </w:p>
    <w:p w14:paraId="6F19D413" w14:textId="77777777" w:rsidR="00D60678" w:rsidRDefault="00D60678" w:rsidP="00D60678">
      <w:pPr>
        <w:rPr>
          <w:rFonts w:ascii="Calibri" w:eastAsia="Calibri" w:hAnsi="Calibri" w:cs="Calibri"/>
          <w:color w:val="000000"/>
          <w:sz w:val="22"/>
          <w:szCs w:val="22"/>
        </w:rPr>
      </w:pPr>
    </w:p>
    <w:p w14:paraId="4CE9D397" w14:textId="77777777" w:rsidR="00D60678" w:rsidRDefault="00D60678" w:rsidP="00D60678">
      <w:pPr>
        <w:rPr>
          <w:rFonts w:ascii="Calibri" w:eastAsia="Calibri" w:hAnsi="Calibri" w:cs="Calibri"/>
          <w:sz w:val="22"/>
          <w:szCs w:val="22"/>
        </w:rPr>
      </w:pPr>
      <w:r>
        <w:rPr>
          <w:rFonts w:ascii="Calibri" w:eastAsia="Calibri" w:hAnsi="Calibri" w:cs="Calibri"/>
          <w:sz w:val="22"/>
          <w:szCs w:val="22"/>
        </w:rPr>
        <w:t>Ter controle zijn de bevindingen opgestuurd en kreeg elke participant de mogelijkheid op- of aanmerkingen te maken naar aanleiding van het interview of de wijze van afname (Harinck, 2013</w:t>
      </w:r>
      <w:r>
        <w:rPr>
          <w:rFonts w:ascii="Calibri" w:eastAsia="Calibri" w:hAnsi="Calibri" w:cs="Calibri"/>
          <w:color w:val="000000"/>
          <w:sz w:val="22"/>
          <w:szCs w:val="22"/>
        </w:rPr>
        <w:t xml:space="preserve">). Dit was </w:t>
      </w:r>
      <w:r>
        <w:rPr>
          <w:rFonts w:ascii="Calibri" w:eastAsia="Calibri" w:hAnsi="Calibri" w:cs="Calibri"/>
          <w:sz w:val="22"/>
          <w:szCs w:val="22"/>
        </w:rPr>
        <w:t xml:space="preserve">niet het geval. </w:t>
      </w:r>
    </w:p>
    <w:p w14:paraId="416716E8" w14:textId="77777777" w:rsidR="00D60678" w:rsidRDefault="00D60678" w:rsidP="00D60678">
      <w:pPr>
        <w:pBdr>
          <w:top w:val="nil"/>
          <w:left w:val="nil"/>
          <w:bottom w:val="nil"/>
          <w:right w:val="nil"/>
          <w:between w:val="nil"/>
        </w:pBdr>
        <w:spacing w:before="100" w:after="100"/>
        <w:rPr>
          <w:rFonts w:ascii="Calibri" w:eastAsia="Calibri" w:hAnsi="Calibri" w:cs="Calibri"/>
          <w:color w:val="000000"/>
          <w:sz w:val="22"/>
          <w:szCs w:val="22"/>
          <w:highlight w:val="yellow"/>
        </w:rPr>
      </w:pPr>
      <w:r>
        <w:rPr>
          <w:rFonts w:ascii="Calibri" w:eastAsia="Calibri" w:hAnsi="Calibri" w:cs="Calibri"/>
          <w:color w:val="000000"/>
          <w:sz w:val="22"/>
          <w:szCs w:val="22"/>
          <w:highlight w:val="yellow"/>
        </w:rPr>
        <w:t>De verkregen data zijn doelmatig verzameld en geanalyseerd, doordat de onderzoeksvraag in beeld werd gehouden en alle ruwe data gekarakteriseerd werden aan de hand van labels (Baarda, De Goede &amp; Van Dijk, 2011; Van Der Donk &amp; Van Lanen, 2012). Dit maakt de resultaten krachtiger wat de validiteit en betrouwbaarheid verhoogd (Van der Donk &amp; Van Lanen, 2012). Leidraad voor de ondernomen stappen bij dataverwerking was de ‘handleiding TP: verwerking interviews &amp; andere kwalitatieve data’ (Renkens &amp; Van Overbeek).</w:t>
      </w:r>
    </w:p>
    <w:p w14:paraId="2AE68DF6" w14:textId="77777777" w:rsidR="00D60678" w:rsidRDefault="00D60678" w:rsidP="00D60678">
      <w:pPr>
        <w:pBdr>
          <w:top w:val="nil"/>
          <w:left w:val="nil"/>
          <w:bottom w:val="nil"/>
          <w:right w:val="nil"/>
          <w:between w:val="nil"/>
        </w:pBdr>
        <w:spacing w:before="100" w:after="100"/>
        <w:rPr>
          <w:rFonts w:ascii="Calibri" w:eastAsia="Calibri" w:hAnsi="Calibri" w:cs="Calibri"/>
          <w:color w:val="000000"/>
          <w:sz w:val="22"/>
          <w:szCs w:val="22"/>
          <w:highlight w:val="yellow"/>
        </w:rPr>
      </w:pPr>
      <w:r>
        <w:rPr>
          <w:rFonts w:ascii="Calibri" w:eastAsia="Calibri" w:hAnsi="Calibri" w:cs="Calibri"/>
          <w:color w:val="000000"/>
          <w:sz w:val="22"/>
          <w:szCs w:val="22"/>
          <w:highlight w:val="yellow"/>
        </w:rPr>
        <w:t>De labels die categorisering mogelijk maken zijn ontstaan door thematische codering (Renkens &amp; Van Overbeek, 2015). Voorafgaand is gekeken naar terugkomende onderwerpen van de instrumenten en stellingen ontworpen naar aanleiding van literatuuronderzoek en deskresearch. Voor een systematische, overzichtelijke indeling zijn de labels (bijlage 5) samen met de fragmenten van beide instrumenten in een gezamenlijk codeerformat in Excel gezet.</w:t>
      </w:r>
      <w:r>
        <w:rPr>
          <w:rFonts w:ascii="Calibri" w:eastAsia="Calibri" w:hAnsi="Calibri" w:cs="Calibri"/>
          <w:color w:val="000000"/>
          <w:sz w:val="22"/>
          <w:szCs w:val="22"/>
        </w:rPr>
        <w:t xml:space="preserve"> Elk fragment is vervolgens opnieuw zorgvuldig doorgelezen en per categorie gecodeerd. Door labels per deelvraag te combineren en sets (bijlage 5) te maken werden in de fragmenten patronen zichtbaar </w:t>
      </w:r>
      <w:r>
        <w:rPr>
          <w:rFonts w:ascii="Calibri" w:eastAsia="Calibri" w:hAnsi="Calibri" w:cs="Calibri"/>
          <w:color w:val="000000"/>
          <w:sz w:val="22"/>
          <w:szCs w:val="22"/>
          <w:highlight w:val="yellow"/>
        </w:rPr>
        <w:t>en konden conclusies getrokken worden.</w:t>
      </w:r>
      <w:r>
        <w:rPr>
          <w:rFonts w:ascii="Calibri" w:eastAsia="Calibri" w:hAnsi="Calibri" w:cs="Calibri"/>
          <w:color w:val="000000"/>
          <w:sz w:val="22"/>
          <w:szCs w:val="22"/>
        </w:rPr>
        <w:t xml:space="preserve"> </w:t>
      </w:r>
    </w:p>
    <w:p w14:paraId="69E0DB60" w14:textId="77777777" w:rsidR="00D60678" w:rsidRDefault="00D60678" w:rsidP="00D60678">
      <w:pPr>
        <w:rPr>
          <w:rFonts w:ascii="Calibri" w:eastAsia="Calibri" w:hAnsi="Calibri" w:cs="Calibri"/>
          <w:sz w:val="22"/>
          <w:szCs w:val="22"/>
        </w:rPr>
      </w:pPr>
      <w:r>
        <w:rPr>
          <w:rFonts w:ascii="Calibri" w:eastAsia="Calibri" w:hAnsi="Calibri" w:cs="Calibri"/>
          <w:sz w:val="22"/>
          <w:szCs w:val="22"/>
        </w:rPr>
        <w:t xml:space="preserve">Tijdens de afstudeerbegeleiding is regelmatig afstemming geweest over dataverwerking. Om daarnaast de betrouwbaarheid te </w:t>
      </w:r>
      <w:r>
        <w:rPr>
          <w:rFonts w:ascii="Calibri" w:eastAsia="Calibri" w:hAnsi="Calibri" w:cs="Calibri"/>
          <w:color w:val="000000"/>
          <w:sz w:val="22"/>
          <w:szCs w:val="22"/>
        </w:rPr>
        <w:t xml:space="preserve">vergroten is twee medestudenten gevraagd een stuk van de fragmenten en codering te controleren </w:t>
      </w:r>
      <w:r>
        <w:rPr>
          <w:rFonts w:ascii="Calibri" w:eastAsia="Calibri" w:hAnsi="Calibri" w:cs="Calibri"/>
          <w:sz w:val="22"/>
          <w:szCs w:val="22"/>
        </w:rPr>
        <w:t>(Verhagen, 2011</w:t>
      </w:r>
      <w:r>
        <w:rPr>
          <w:rFonts w:ascii="Calibri" w:eastAsia="Calibri" w:hAnsi="Calibri" w:cs="Calibri"/>
          <w:color w:val="000000"/>
          <w:sz w:val="22"/>
          <w:szCs w:val="22"/>
        </w:rPr>
        <w:t>). Doordat medestudenten betrokken werden is sprake van onderzoekerstriangulatie (</w:t>
      </w:r>
      <w:r>
        <w:rPr>
          <w:rFonts w:ascii="Calibri" w:eastAsia="Calibri" w:hAnsi="Calibri" w:cs="Calibri"/>
          <w:sz w:val="22"/>
          <w:szCs w:val="22"/>
        </w:rPr>
        <w:t>Van der Donk &amp; Van Lanen, 2012</w:t>
      </w:r>
      <w:r>
        <w:rPr>
          <w:rFonts w:ascii="Calibri" w:eastAsia="Calibri" w:hAnsi="Calibri" w:cs="Calibri"/>
          <w:color w:val="000000"/>
          <w:sz w:val="22"/>
          <w:szCs w:val="22"/>
        </w:rPr>
        <w:t xml:space="preserve">). </w:t>
      </w:r>
    </w:p>
    <w:p w14:paraId="724CD6E0" w14:textId="77777777" w:rsidR="00D60678" w:rsidRDefault="00D60678" w:rsidP="00D60678">
      <w:pPr>
        <w:rPr>
          <w:rFonts w:ascii="Calibri" w:eastAsia="Calibri" w:hAnsi="Calibri" w:cs="Calibri"/>
          <w:sz w:val="22"/>
          <w:szCs w:val="22"/>
        </w:rPr>
      </w:pPr>
    </w:p>
    <w:p w14:paraId="08DC49E3" w14:textId="77777777" w:rsidR="00D60678" w:rsidRDefault="00D60678" w:rsidP="00D60678">
      <w:pPr>
        <w:rPr>
          <w:rFonts w:ascii="Calibri" w:eastAsia="Calibri" w:hAnsi="Calibri" w:cs="Calibri"/>
          <w:sz w:val="22"/>
          <w:szCs w:val="22"/>
        </w:rPr>
      </w:pPr>
      <w:r>
        <w:rPr>
          <w:rFonts w:ascii="Calibri" w:eastAsia="Calibri" w:hAnsi="Calibri" w:cs="Calibri"/>
          <w:sz w:val="22"/>
          <w:szCs w:val="22"/>
        </w:rPr>
        <w:t xml:space="preserve">Tot slot zijn alle verzamelde documenten en data </w:t>
      </w:r>
      <w:r>
        <w:rPr>
          <w:rFonts w:ascii="Calibri" w:eastAsia="Calibri" w:hAnsi="Calibri" w:cs="Calibri"/>
          <w:color w:val="000000"/>
          <w:sz w:val="22"/>
          <w:szCs w:val="22"/>
        </w:rPr>
        <w:t xml:space="preserve">gearchiveerd en is een logboek bijgehouden. Dit zorgt voor transparantie en vergroot de haalbaarheid van het onderzoek (Renkens &amp; Van Overbeek, 2015). </w:t>
      </w:r>
    </w:p>
    <w:p w14:paraId="060B3C58" w14:textId="77777777" w:rsidR="00DE0F40" w:rsidRPr="005E73B9" w:rsidRDefault="00DE0F40" w:rsidP="00DE0F40">
      <w:pPr>
        <w:rPr>
          <w:rFonts w:asciiTheme="minorHAnsi" w:hAnsiTheme="minorHAnsi" w:cstheme="minorHAnsi"/>
          <w:sz w:val="22"/>
          <w:szCs w:val="22"/>
        </w:rPr>
      </w:pPr>
    </w:p>
    <w:p w14:paraId="7816BC41" w14:textId="77777777" w:rsidR="00DE0F40" w:rsidRPr="005E73B9" w:rsidRDefault="00DE0F40" w:rsidP="00DE0F40">
      <w:pPr>
        <w:rPr>
          <w:rFonts w:asciiTheme="minorHAnsi" w:hAnsiTheme="minorHAnsi" w:cstheme="minorHAnsi"/>
          <w:b/>
          <w:color w:val="2F5496" w:themeColor="accent1" w:themeShade="BF"/>
          <w:sz w:val="22"/>
          <w:szCs w:val="22"/>
        </w:rPr>
      </w:pPr>
    </w:p>
    <w:p w14:paraId="1B4103F9" w14:textId="77777777" w:rsidR="00DE0F40" w:rsidRPr="005E73B9" w:rsidRDefault="00DE0F40" w:rsidP="00DE0F40">
      <w:pPr>
        <w:rPr>
          <w:rFonts w:asciiTheme="minorHAnsi" w:hAnsiTheme="minorHAnsi" w:cstheme="minorHAnsi"/>
          <w:b/>
          <w:color w:val="2F5496" w:themeColor="accent1" w:themeShade="BF"/>
          <w:sz w:val="22"/>
          <w:szCs w:val="22"/>
        </w:rPr>
      </w:pPr>
    </w:p>
    <w:p w14:paraId="284232C3" w14:textId="77777777" w:rsidR="00DE0F40" w:rsidRPr="005E73B9" w:rsidRDefault="00DE0F40" w:rsidP="00DE0F40">
      <w:pPr>
        <w:rPr>
          <w:rFonts w:asciiTheme="minorHAnsi" w:hAnsiTheme="minorHAnsi" w:cstheme="minorHAnsi"/>
          <w:b/>
          <w:color w:val="2F5496" w:themeColor="accent1" w:themeShade="BF"/>
          <w:sz w:val="22"/>
          <w:szCs w:val="22"/>
        </w:rPr>
      </w:pPr>
    </w:p>
    <w:p w14:paraId="0EA22B60" w14:textId="77777777" w:rsidR="00DE0F40" w:rsidRPr="005E73B9" w:rsidRDefault="00DE0F40" w:rsidP="00DE0F40">
      <w:pPr>
        <w:rPr>
          <w:rFonts w:asciiTheme="minorHAnsi" w:hAnsiTheme="minorHAnsi" w:cstheme="minorHAnsi"/>
          <w:b/>
          <w:color w:val="2F5496" w:themeColor="accent1" w:themeShade="BF"/>
          <w:sz w:val="22"/>
          <w:szCs w:val="22"/>
        </w:rPr>
      </w:pPr>
    </w:p>
    <w:p w14:paraId="7E66AEC1" w14:textId="77777777" w:rsidR="00DE0F40" w:rsidRPr="005E73B9" w:rsidRDefault="00DE0F40" w:rsidP="00DE0F40">
      <w:pPr>
        <w:rPr>
          <w:rFonts w:asciiTheme="minorHAnsi" w:hAnsiTheme="minorHAnsi" w:cstheme="minorHAnsi"/>
          <w:b/>
          <w:color w:val="2F5496" w:themeColor="accent1" w:themeShade="BF"/>
          <w:sz w:val="22"/>
          <w:szCs w:val="22"/>
        </w:rPr>
      </w:pPr>
    </w:p>
    <w:p w14:paraId="444B1ABF" w14:textId="77777777" w:rsidR="00DE0F40" w:rsidRPr="005E73B9" w:rsidRDefault="00DE0F40" w:rsidP="00DE0F40">
      <w:pPr>
        <w:rPr>
          <w:rFonts w:asciiTheme="minorHAnsi" w:hAnsiTheme="minorHAnsi" w:cstheme="minorHAnsi"/>
          <w:b/>
          <w:color w:val="2F5496" w:themeColor="accent1" w:themeShade="BF"/>
          <w:sz w:val="22"/>
          <w:szCs w:val="22"/>
        </w:rPr>
      </w:pPr>
    </w:p>
    <w:p w14:paraId="104DFC50" w14:textId="77777777" w:rsidR="00DE0F40" w:rsidRPr="005E73B9" w:rsidRDefault="00DE0F40" w:rsidP="00DE0F40">
      <w:pPr>
        <w:rPr>
          <w:rFonts w:asciiTheme="minorHAnsi" w:hAnsiTheme="minorHAnsi" w:cstheme="minorHAnsi"/>
          <w:b/>
          <w:color w:val="2F5496" w:themeColor="accent1" w:themeShade="BF"/>
          <w:sz w:val="22"/>
          <w:szCs w:val="22"/>
        </w:rPr>
      </w:pPr>
    </w:p>
    <w:p w14:paraId="1AD54442" w14:textId="77777777" w:rsidR="00DE0F40" w:rsidRPr="005E73B9" w:rsidRDefault="00DE0F40" w:rsidP="00DE0F40">
      <w:pPr>
        <w:rPr>
          <w:rFonts w:asciiTheme="minorHAnsi" w:hAnsiTheme="minorHAnsi" w:cstheme="minorHAnsi"/>
          <w:b/>
          <w:color w:val="2F5496" w:themeColor="accent1" w:themeShade="BF"/>
          <w:sz w:val="22"/>
          <w:szCs w:val="22"/>
        </w:rPr>
      </w:pPr>
    </w:p>
    <w:p w14:paraId="02A85E7D" w14:textId="77777777" w:rsidR="00DE0F40" w:rsidRPr="005E73B9" w:rsidRDefault="00DE0F40" w:rsidP="00DE0F40">
      <w:pPr>
        <w:rPr>
          <w:rFonts w:asciiTheme="minorHAnsi" w:hAnsiTheme="minorHAnsi" w:cstheme="minorHAnsi"/>
          <w:b/>
          <w:color w:val="2F5496" w:themeColor="accent1" w:themeShade="BF"/>
          <w:sz w:val="22"/>
          <w:szCs w:val="22"/>
        </w:rPr>
      </w:pPr>
    </w:p>
    <w:p w14:paraId="103D91F8" w14:textId="77777777" w:rsidR="00DE0F40" w:rsidRPr="005E73B9" w:rsidRDefault="00DE0F40" w:rsidP="00DE0F40">
      <w:pPr>
        <w:rPr>
          <w:rFonts w:asciiTheme="minorHAnsi" w:hAnsiTheme="minorHAnsi" w:cstheme="minorHAnsi"/>
          <w:b/>
          <w:color w:val="2F5496" w:themeColor="accent1" w:themeShade="BF"/>
          <w:sz w:val="22"/>
          <w:szCs w:val="22"/>
        </w:rPr>
      </w:pPr>
    </w:p>
    <w:p w14:paraId="25157F2F" w14:textId="77777777" w:rsidR="00DE0F40" w:rsidRPr="005E73B9" w:rsidRDefault="00DE0F40" w:rsidP="00DE0F40">
      <w:pPr>
        <w:rPr>
          <w:rFonts w:asciiTheme="minorHAnsi" w:hAnsiTheme="minorHAnsi" w:cstheme="minorHAnsi"/>
          <w:b/>
          <w:color w:val="2F5496" w:themeColor="accent1" w:themeShade="BF"/>
          <w:sz w:val="22"/>
          <w:szCs w:val="22"/>
        </w:rPr>
      </w:pPr>
    </w:p>
    <w:p w14:paraId="44BCFF5F" w14:textId="77777777" w:rsidR="00FB4261" w:rsidRDefault="00FB4261" w:rsidP="00323607">
      <w:pPr>
        <w:outlineLvl w:val="0"/>
        <w:rPr>
          <w:rFonts w:asciiTheme="minorHAnsi" w:hAnsiTheme="minorHAnsi" w:cstheme="minorHAnsi"/>
          <w:b/>
          <w:color w:val="2F5496" w:themeColor="accent1" w:themeShade="BF"/>
          <w:sz w:val="22"/>
          <w:szCs w:val="22"/>
        </w:rPr>
      </w:pPr>
    </w:p>
    <w:p w14:paraId="219DBC6D" w14:textId="77777777" w:rsidR="004B3FC7" w:rsidRDefault="004B3FC7" w:rsidP="00323607">
      <w:pPr>
        <w:outlineLvl w:val="0"/>
        <w:rPr>
          <w:rFonts w:asciiTheme="minorHAnsi" w:hAnsiTheme="minorHAnsi" w:cstheme="minorHAnsi"/>
          <w:b/>
          <w:color w:val="2F5496" w:themeColor="accent1" w:themeShade="BF"/>
          <w:sz w:val="22"/>
          <w:szCs w:val="22"/>
        </w:rPr>
      </w:pPr>
    </w:p>
    <w:p w14:paraId="3B525E11" w14:textId="77777777" w:rsidR="00DE0F40" w:rsidRPr="005E73B9" w:rsidRDefault="00DE0F40" w:rsidP="00323607">
      <w:pPr>
        <w:outlineLvl w:val="0"/>
        <w:rPr>
          <w:rFonts w:asciiTheme="minorHAnsi" w:hAnsiTheme="minorHAnsi" w:cstheme="minorHAnsi"/>
          <w:b/>
          <w:color w:val="2F5496" w:themeColor="accent1" w:themeShade="BF"/>
          <w:sz w:val="22"/>
          <w:szCs w:val="22"/>
        </w:rPr>
      </w:pPr>
      <w:r w:rsidRPr="005E73B9">
        <w:rPr>
          <w:rFonts w:asciiTheme="minorHAnsi" w:hAnsiTheme="minorHAnsi" w:cstheme="minorHAnsi"/>
          <w:b/>
          <w:color w:val="2F5496" w:themeColor="accent1" w:themeShade="BF"/>
          <w:sz w:val="22"/>
          <w:szCs w:val="22"/>
        </w:rPr>
        <w:t>3. Resultaten</w:t>
      </w:r>
    </w:p>
    <w:p w14:paraId="61EF7C0E" w14:textId="77777777" w:rsidR="00DE0F40" w:rsidRPr="005E73B9" w:rsidRDefault="00DE0F40" w:rsidP="00DE0F40">
      <w:pPr>
        <w:outlineLvl w:val="0"/>
        <w:rPr>
          <w:rFonts w:asciiTheme="minorHAnsi" w:hAnsiTheme="minorHAnsi" w:cstheme="minorHAnsi"/>
          <w:b/>
          <w:color w:val="ED7D31" w:themeColor="accent2"/>
          <w:sz w:val="22"/>
          <w:szCs w:val="22"/>
        </w:rPr>
      </w:pPr>
    </w:p>
    <w:p w14:paraId="3B7702AC" w14:textId="77777777" w:rsidR="00FD4EF0" w:rsidRPr="001128D9" w:rsidRDefault="00FD4EF0" w:rsidP="00FD4EF0">
      <w:pPr>
        <w:outlineLvl w:val="0"/>
        <w:rPr>
          <w:rFonts w:asciiTheme="minorHAnsi" w:hAnsiTheme="minorHAnsi" w:cstheme="minorHAnsi"/>
          <w:color w:val="000000" w:themeColor="text1"/>
          <w:sz w:val="22"/>
          <w:szCs w:val="22"/>
        </w:rPr>
      </w:pPr>
      <w:r w:rsidRPr="001128D9">
        <w:rPr>
          <w:rFonts w:asciiTheme="minorHAnsi" w:hAnsiTheme="minorHAnsi" w:cstheme="minorHAnsi"/>
          <w:color w:val="000000" w:themeColor="text1"/>
          <w:sz w:val="22"/>
          <w:szCs w:val="22"/>
        </w:rPr>
        <w:t>Code: (RX-FrX) = (Respondent X – Fragment X). Zijn individuele-interviews. Code: (RGX-FrX) = (</w:t>
      </w:r>
      <w:r>
        <w:rPr>
          <w:rFonts w:asciiTheme="minorHAnsi" w:hAnsiTheme="minorHAnsi" w:cstheme="minorHAnsi"/>
          <w:color w:val="000000" w:themeColor="text1"/>
          <w:sz w:val="22"/>
          <w:szCs w:val="22"/>
        </w:rPr>
        <w:t>Participanten</w:t>
      </w:r>
      <w:r w:rsidRPr="001128D9">
        <w:rPr>
          <w:rFonts w:asciiTheme="minorHAnsi" w:hAnsiTheme="minorHAnsi" w:cstheme="minorHAnsi"/>
          <w:color w:val="000000" w:themeColor="text1"/>
          <w:sz w:val="22"/>
          <w:szCs w:val="22"/>
        </w:rPr>
        <w:t xml:space="preserve"> Groepsgesprek X – Fragment X). Zijn citaten van duo-interviews. </w:t>
      </w:r>
    </w:p>
    <w:p w14:paraId="5FAE554D" w14:textId="77777777" w:rsidR="00FD4EF0" w:rsidRPr="001128D9" w:rsidRDefault="00FD4EF0" w:rsidP="00FD4EF0">
      <w:pPr>
        <w:rPr>
          <w:rFonts w:asciiTheme="minorHAnsi" w:hAnsiTheme="minorHAnsi" w:cstheme="minorHAnsi"/>
          <w:b/>
          <w:color w:val="000000" w:themeColor="text1"/>
          <w:sz w:val="22"/>
          <w:szCs w:val="22"/>
        </w:rPr>
      </w:pPr>
    </w:p>
    <w:p w14:paraId="3E0B5C7D" w14:textId="77777777" w:rsidR="00FD4EF0" w:rsidRPr="00B460E9" w:rsidRDefault="00FD4EF0" w:rsidP="00FD4EF0">
      <w:pPr>
        <w:rPr>
          <w:rFonts w:asciiTheme="minorHAnsi" w:hAnsiTheme="minorHAnsi" w:cstheme="minorHAnsi"/>
          <w:b/>
          <w:color w:val="ED7D31" w:themeColor="accent2"/>
          <w:sz w:val="22"/>
          <w:szCs w:val="22"/>
        </w:rPr>
      </w:pPr>
      <w:r>
        <w:rPr>
          <w:rFonts w:asciiTheme="minorHAnsi" w:hAnsiTheme="minorHAnsi" w:cstheme="minorHAnsi"/>
          <w:b/>
          <w:color w:val="ED7D31" w:themeColor="accent2"/>
          <w:sz w:val="22"/>
          <w:szCs w:val="22"/>
        </w:rPr>
        <w:t xml:space="preserve">1. </w:t>
      </w:r>
      <w:r w:rsidRPr="00B460E9">
        <w:rPr>
          <w:rFonts w:asciiTheme="minorHAnsi" w:hAnsiTheme="minorHAnsi" w:cstheme="minorHAnsi"/>
          <w:b/>
          <w:color w:val="ED7D31" w:themeColor="accent2"/>
          <w:sz w:val="22"/>
          <w:szCs w:val="22"/>
        </w:rPr>
        <w:t>Hoe wordt de werksfeer door de werknemers van Call-4us momenteel ervaren?</w:t>
      </w:r>
    </w:p>
    <w:p w14:paraId="54E8085E" w14:textId="77777777" w:rsidR="00FD4EF0" w:rsidRPr="001128D9" w:rsidRDefault="00FD4EF0" w:rsidP="00FD4EF0">
      <w:pPr>
        <w:rPr>
          <w:rFonts w:asciiTheme="minorHAnsi" w:hAnsiTheme="minorHAnsi"/>
          <w:sz w:val="22"/>
          <w:szCs w:val="22"/>
        </w:rPr>
      </w:pPr>
    </w:p>
    <w:p w14:paraId="6495D9A2" w14:textId="77777777" w:rsidR="00FD4EF0" w:rsidRPr="00B460E9" w:rsidRDefault="00FD4EF0" w:rsidP="00FD4EF0">
      <w:pPr>
        <w:rPr>
          <w:rFonts w:asciiTheme="minorHAnsi" w:hAnsiTheme="minorHAnsi"/>
          <w:color w:val="000000" w:themeColor="text1"/>
          <w:sz w:val="22"/>
          <w:szCs w:val="22"/>
        </w:rPr>
      </w:pPr>
      <w:r w:rsidRPr="00B460E9">
        <w:rPr>
          <w:rFonts w:asciiTheme="minorHAnsi" w:hAnsiTheme="minorHAnsi"/>
          <w:color w:val="000000" w:themeColor="text1"/>
          <w:sz w:val="22"/>
          <w:szCs w:val="22"/>
          <w:highlight w:val="yellow"/>
        </w:rPr>
        <w:t>Bij directe vragen zoals ‘</w:t>
      </w:r>
      <w:r w:rsidRPr="00B460E9">
        <w:rPr>
          <w:rFonts w:asciiTheme="minorHAnsi" w:hAnsiTheme="minorHAnsi"/>
          <w:i/>
          <w:color w:val="000000" w:themeColor="text1"/>
          <w:sz w:val="22"/>
          <w:szCs w:val="22"/>
          <w:highlight w:val="yellow"/>
        </w:rPr>
        <w:t>Hoe ervaar je de werksfeer op dit moment?</w:t>
      </w:r>
      <w:r w:rsidRPr="00B460E9">
        <w:rPr>
          <w:rFonts w:asciiTheme="minorHAnsi" w:hAnsiTheme="minorHAnsi"/>
          <w:color w:val="000000" w:themeColor="text1"/>
          <w:sz w:val="22"/>
          <w:szCs w:val="22"/>
          <w:highlight w:val="yellow"/>
        </w:rPr>
        <w:t>’ valt op dat mannelijke participanten en agents erg sociaal-wenselijk en positief antwoorden</w:t>
      </w:r>
      <w:r w:rsidRPr="00B460E9">
        <w:rPr>
          <w:rFonts w:asciiTheme="minorHAnsi" w:hAnsiTheme="minorHAnsi"/>
          <w:color w:val="000000" w:themeColor="text1"/>
          <w:sz w:val="22"/>
          <w:szCs w:val="22"/>
        </w:rPr>
        <w:t xml:space="preserve">. Zo geven participanten tijdens de interviews aan dat ze de werksfeer ‘over het algemeen’ als goed ervaren en verbetering altijd mogelijk is. </w:t>
      </w:r>
    </w:p>
    <w:p w14:paraId="63CB13BC" w14:textId="77777777" w:rsidR="00FD4EF0" w:rsidRPr="00B460E9" w:rsidRDefault="00FD4EF0" w:rsidP="00FD4EF0">
      <w:pPr>
        <w:rPr>
          <w:rFonts w:asciiTheme="minorHAnsi" w:hAnsiTheme="minorHAnsi"/>
          <w:color w:val="000000" w:themeColor="text1"/>
          <w:sz w:val="22"/>
          <w:szCs w:val="22"/>
          <w:highlight w:val="yellow"/>
        </w:rPr>
      </w:pPr>
    </w:p>
    <w:p w14:paraId="00C1051E" w14:textId="77777777" w:rsidR="00FD4EF0" w:rsidRDefault="00FD4EF0" w:rsidP="00FD4EF0">
      <w:pPr>
        <w:rPr>
          <w:rFonts w:asciiTheme="minorHAnsi" w:hAnsiTheme="minorHAnsi"/>
          <w:color w:val="000000" w:themeColor="text1"/>
          <w:sz w:val="22"/>
          <w:szCs w:val="22"/>
        </w:rPr>
      </w:pPr>
      <w:r w:rsidRPr="00B460E9">
        <w:rPr>
          <w:rFonts w:asciiTheme="minorHAnsi" w:hAnsiTheme="minorHAnsi"/>
          <w:color w:val="000000" w:themeColor="text1"/>
          <w:sz w:val="22"/>
          <w:szCs w:val="22"/>
          <w:highlight w:val="yellow"/>
        </w:rPr>
        <w:t>Pas later komt door middel van voorbeelden en discussie over stellingen irritatie zowel bewust als onbewust tot uiting en blijkt dat participanten de werksfeer op dit moment niet optimaal vinden</w:t>
      </w:r>
      <w:r w:rsidRPr="00B460E9">
        <w:rPr>
          <w:rFonts w:asciiTheme="minorHAnsi" w:hAnsiTheme="minorHAnsi"/>
          <w:color w:val="000000" w:themeColor="text1"/>
          <w:sz w:val="22"/>
          <w:szCs w:val="22"/>
        </w:rPr>
        <w:t>.</w:t>
      </w:r>
    </w:p>
    <w:p w14:paraId="07EE0002" w14:textId="77777777" w:rsidR="004B3FC7" w:rsidRDefault="004B3FC7" w:rsidP="00FD4EF0">
      <w:pPr>
        <w:rPr>
          <w:rFonts w:asciiTheme="minorHAnsi" w:hAnsiTheme="minorHAnsi"/>
          <w:color w:val="000000" w:themeColor="text1"/>
          <w:sz w:val="22"/>
          <w:szCs w:val="22"/>
        </w:rPr>
      </w:pPr>
    </w:p>
    <w:p w14:paraId="5082F15E" w14:textId="77777777" w:rsidR="004B3FC7" w:rsidRPr="00B460E9" w:rsidRDefault="004B3FC7" w:rsidP="00FD4EF0">
      <w:pPr>
        <w:rPr>
          <w:rFonts w:asciiTheme="minorHAnsi" w:hAnsiTheme="minorHAnsi"/>
          <w:color w:val="000000" w:themeColor="text1"/>
          <w:sz w:val="22"/>
          <w:szCs w:val="22"/>
        </w:rPr>
      </w:pPr>
      <w:r w:rsidRPr="004B3FC7">
        <w:rPr>
          <w:rFonts w:asciiTheme="minorHAnsi" w:hAnsiTheme="minorHAnsi"/>
          <w:noProof/>
          <w:color w:val="000000" w:themeColor="text1"/>
          <w:sz w:val="22"/>
          <w:szCs w:val="22"/>
        </w:rPr>
        <w:drawing>
          <wp:inline distT="0" distB="0" distL="0" distR="0" wp14:anchorId="17E0D841" wp14:editId="27D4F514">
            <wp:extent cx="5756910" cy="581660"/>
            <wp:effectExtent l="0" t="0" r="0" b="254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6910" cy="581660"/>
                    </a:xfrm>
                    <a:prstGeom prst="rect">
                      <a:avLst/>
                    </a:prstGeom>
                  </pic:spPr>
                </pic:pic>
              </a:graphicData>
            </a:graphic>
          </wp:inline>
        </w:drawing>
      </w:r>
    </w:p>
    <w:p w14:paraId="4A7281AC" w14:textId="77777777" w:rsidR="00FD4EF0" w:rsidRPr="00B460E9" w:rsidRDefault="00FD4EF0" w:rsidP="00FD4EF0">
      <w:pPr>
        <w:rPr>
          <w:rFonts w:asciiTheme="minorHAnsi" w:hAnsiTheme="minorHAnsi"/>
          <w:color w:val="000000" w:themeColor="text1"/>
          <w:sz w:val="22"/>
          <w:szCs w:val="22"/>
        </w:rPr>
      </w:pPr>
    </w:p>
    <w:p w14:paraId="25E56F77" w14:textId="77777777" w:rsidR="00FD4EF0" w:rsidRPr="00B460E9" w:rsidRDefault="00FD4EF0" w:rsidP="00FD4EF0">
      <w:pPr>
        <w:rPr>
          <w:rFonts w:asciiTheme="minorHAnsi" w:hAnsiTheme="minorHAnsi"/>
          <w:color w:val="000000" w:themeColor="text1"/>
          <w:sz w:val="22"/>
          <w:szCs w:val="22"/>
        </w:rPr>
      </w:pPr>
      <w:r w:rsidRPr="00B460E9">
        <w:rPr>
          <w:rFonts w:asciiTheme="minorHAnsi" w:hAnsiTheme="minorHAnsi"/>
          <w:color w:val="000000" w:themeColor="text1"/>
          <w:sz w:val="22"/>
          <w:szCs w:val="22"/>
          <w:highlight w:val="yellow"/>
        </w:rPr>
        <w:t>Een patroon dat bij vrouwelijke teamleiders juist naar voren komt is dat ze net als de andere participanten positief antwoord geven op directe vragen. Achter dit antwoord komt echter snel een ‘maar’ gevolgd door uiting van onvrede.</w:t>
      </w:r>
      <w:r w:rsidRPr="00B460E9">
        <w:rPr>
          <w:rFonts w:asciiTheme="minorHAnsi" w:hAnsiTheme="minorHAnsi"/>
          <w:color w:val="000000" w:themeColor="text1"/>
          <w:sz w:val="22"/>
          <w:szCs w:val="22"/>
        </w:rPr>
        <w:t xml:space="preserve"> </w:t>
      </w:r>
    </w:p>
    <w:p w14:paraId="6DF1E2BF" w14:textId="77777777" w:rsidR="00FD4EF0" w:rsidRPr="00B460E9" w:rsidRDefault="00FD4EF0" w:rsidP="00FD4EF0">
      <w:pPr>
        <w:rPr>
          <w:rFonts w:asciiTheme="minorHAnsi" w:hAnsiTheme="minorHAnsi" w:cstheme="minorHAnsi"/>
          <w:color w:val="000000" w:themeColor="text1"/>
          <w:sz w:val="22"/>
          <w:szCs w:val="22"/>
        </w:rPr>
      </w:pPr>
    </w:p>
    <w:p w14:paraId="7394B444" w14:textId="77777777" w:rsidR="00FD4EF0"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highlight w:val="yellow"/>
        </w:rPr>
        <w:t>Participanten geven tijdens de interviews aan zich veilig genoeg te voelen om vragen te stellen aan elkaar, feedback te geven en met persoonlijke problemen naar teamleiders of leidinggevende toe te stappen. Wanneer daarna gevraagd wordt of ze zelf met persoonlijke problemen naar teamleiders zouden toestappen wordt tegenstrijdig geantwoord.</w:t>
      </w:r>
      <w:r w:rsidRPr="00B460E9">
        <w:rPr>
          <w:rFonts w:asciiTheme="minorHAnsi" w:hAnsiTheme="minorHAnsi" w:cstheme="minorHAnsi"/>
          <w:color w:val="000000" w:themeColor="text1"/>
          <w:sz w:val="22"/>
          <w:szCs w:val="22"/>
        </w:rPr>
        <w:t xml:space="preserve"> </w:t>
      </w:r>
    </w:p>
    <w:p w14:paraId="2AD490B6" w14:textId="77777777" w:rsidR="004B3FC7" w:rsidRDefault="004B3FC7" w:rsidP="00FD4EF0">
      <w:pPr>
        <w:rPr>
          <w:rFonts w:asciiTheme="minorHAnsi" w:hAnsiTheme="minorHAnsi" w:cstheme="minorHAnsi"/>
          <w:color w:val="000000" w:themeColor="text1"/>
          <w:sz w:val="22"/>
          <w:szCs w:val="22"/>
        </w:rPr>
      </w:pPr>
    </w:p>
    <w:p w14:paraId="37C06145" w14:textId="77777777" w:rsidR="004B3FC7" w:rsidRPr="00B460E9" w:rsidRDefault="004B3FC7" w:rsidP="00FD4EF0">
      <w:pPr>
        <w:rPr>
          <w:rFonts w:asciiTheme="minorHAnsi" w:hAnsiTheme="minorHAnsi" w:cstheme="minorHAnsi"/>
          <w:color w:val="000000" w:themeColor="text1"/>
          <w:sz w:val="22"/>
          <w:szCs w:val="22"/>
        </w:rPr>
      </w:pPr>
      <w:r w:rsidRPr="004B3FC7">
        <w:rPr>
          <w:rFonts w:asciiTheme="minorHAnsi" w:hAnsiTheme="minorHAnsi" w:cstheme="minorHAnsi"/>
          <w:noProof/>
          <w:color w:val="000000" w:themeColor="text1"/>
          <w:sz w:val="22"/>
          <w:szCs w:val="22"/>
        </w:rPr>
        <w:drawing>
          <wp:inline distT="0" distB="0" distL="0" distR="0" wp14:anchorId="2FCAD456" wp14:editId="1340B971">
            <wp:extent cx="5756910" cy="910590"/>
            <wp:effectExtent l="0" t="0" r="0" b="381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6910" cy="910590"/>
                    </a:xfrm>
                    <a:prstGeom prst="rect">
                      <a:avLst/>
                    </a:prstGeom>
                  </pic:spPr>
                </pic:pic>
              </a:graphicData>
            </a:graphic>
          </wp:inline>
        </w:drawing>
      </w:r>
    </w:p>
    <w:p w14:paraId="6A607505" w14:textId="77777777" w:rsidR="00FD4EF0" w:rsidRPr="00B460E9" w:rsidRDefault="00FD4EF0" w:rsidP="00FD4EF0">
      <w:pPr>
        <w:rPr>
          <w:rFonts w:asciiTheme="minorHAnsi" w:hAnsiTheme="minorHAnsi" w:cstheme="minorHAnsi"/>
          <w:color w:val="000000" w:themeColor="text1"/>
          <w:sz w:val="22"/>
          <w:szCs w:val="22"/>
        </w:rPr>
      </w:pPr>
    </w:p>
    <w:p w14:paraId="117642AC" w14:textId="77777777" w:rsidR="00FD4EF0" w:rsidRPr="00B460E9" w:rsidRDefault="00FD4EF0" w:rsidP="00FD4EF0">
      <w:pPr>
        <w:rPr>
          <w:rFonts w:asciiTheme="minorHAnsi" w:hAnsiTheme="minorHAnsi" w:cstheme="minorHAnsi"/>
          <w:color w:val="000000" w:themeColor="text1"/>
          <w:sz w:val="22"/>
          <w:szCs w:val="22"/>
          <w:highlight w:val="yellow"/>
        </w:rPr>
      </w:pPr>
      <w:r w:rsidRPr="00B460E9">
        <w:rPr>
          <w:rFonts w:asciiTheme="minorHAnsi" w:hAnsiTheme="minorHAnsi" w:cstheme="minorHAnsi"/>
          <w:color w:val="000000" w:themeColor="text1"/>
          <w:sz w:val="22"/>
          <w:szCs w:val="22"/>
          <w:highlight w:val="yellow"/>
        </w:rPr>
        <w:t>Ondanks dat participanten benadrukken ze</w:t>
      </w:r>
      <w:r>
        <w:rPr>
          <w:rFonts w:asciiTheme="minorHAnsi" w:hAnsiTheme="minorHAnsi" w:cstheme="minorHAnsi"/>
          <w:color w:val="000000" w:themeColor="text1"/>
          <w:sz w:val="22"/>
          <w:szCs w:val="22"/>
          <w:highlight w:val="yellow"/>
        </w:rPr>
        <w:t xml:space="preserve">lf niet te roddelen, </w:t>
      </w:r>
      <w:r w:rsidRPr="00B460E9">
        <w:rPr>
          <w:rFonts w:asciiTheme="minorHAnsi" w:hAnsiTheme="minorHAnsi" w:cstheme="minorHAnsi"/>
          <w:color w:val="000000" w:themeColor="text1"/>
          <w:sz w:val="22"/>
          <w:szCs w:val="22"/>
          <w:highlight w:val="yellow"/>
        </w:rPr>
        <w:t xml:space="preserve">wordt aangegeven dat zowel binnen als buiten het bedrijf geroddeld wordt waardoor een ‘aparte werksfeer’ ontstaat. </w:t>
      </w:r>
    </w:p>
    <w:p w14:paraId="00E86BA6" w14:textId="77777777" w:rsidR="00FD4EF0" w:rsidRPr="00B460E9" w:rsidRDefault="00FD4EF0" w:rsidP="00FD4EF0">
      <w:pPr>
        <w:rPr>
          <w:rFonts w:asciiTheme="minorHAnsi" w:hAnsiTheme="minorHAnsi" w:cstheme="minorHAnsi"/>
          <w:color w:val="000000" w:themeColor="text1"/>
          <w:sz w:val="22"/>
          <w:szCs w:val="22"/>
          <w:highlight w:val="yellow"/>
        </w:rPr>
      </w:pPr>
    </w:p>
    <w:p w14:paraId="6F766464" w14:textId="77777777" w:rsidR="00FD4EF0" w:rsidRPr="00B460E9"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highlight w:val="yellow"/>
        </w:rPr>
        <w:t>Door patroonanalyse wordt de heersende wantrouwen onder werknemers zichtbaar. De werknemers ervaren de werksfeer niet als optimaal en veilig en omschrijven de werksfeer daarom als redelijk.</w:t>
      </w:r>
      <w:r w:rsidRPr="00B460E9">
        <w:rPr>
          <w:rFonts w:asciiTheme="minorHAnsi" w:hAnsiTheme="minorHAnsi" w:cstheme="minorHAnsi"/>
          <w:color w:val="000000" w:themeColor="text1"/>
          <w:sz w:val="22"/>
          <w:szCs w:val="22"/>
        </w:rPr>
        <w:t xml:space="preserve"> </w:t>
      </w:r>
    </w:p>
    <w:p w14:paraId="2BF64D29" w14:textId="77777777" w:rsidR="00FD4EF0" w:rsidRDefault="00FD4EF0" w:rsidP="00FD4EF0">
      <w:pPr>
        <w:rPr>
          <w:rFonts w:asciiTheme="minorHAnsi" w:hAnsiTheme="minorHAnsi" w:cstheme="minorHAnsi"/>
          <w:b/>
          <w:color w:val="000000" w:themeColor="text1"/>
          <w:sz w:val="22"/>
          <w:szCs w:val="22"/>
        </w:rPr>
      </w:pPr>
    </w:p>
    <w:p w14:paraId="22FAF470" w14:textId="77777777" w:rsidR="00FD4EF0" w:rsidRPr="00B460E9" w:rsidRDefault="00FD4EF0" w:rsidP="00FD4EF0">
      <w:pPr>
        <w:rPr>
          <w:rFonts w:asciiTheme="minorHAnsi" w:hAnsiTheme="minorHAnsi" w:cstheme="minorHAnsi"/>
          <w:b/>
          <w:color w:val="000000" w:themeColor="text1"/>
          <w:sz w:val="22"/>
          <w:szCs w:val="22"/>
        </w:rPr>
      </w:pPr>
    </w:p>
    <w:p w14:paraId="10803EAA" w14:textId="77777777" w:rsidR="00FD4EF0" w:rsidRDefault="00FD4EF0" w:rsidP="00FD4EF0">
      <w:pPr>
        <w:rPr>
          <w:rFonts w:asciiTheme="minorHAnsi" w:hAnsiTheme="minorHAnsi" w:cstheme="minorHAnsi"/>
          <w:b/>
          <w:color w:val="ED7D31" w:themeColor="accent2"/>
          <w:sz w:val="22"/>
          <w:szCs w:val="22"/>
        </w:rPr>
      </w:pPr>
    </w:p>
    <w:p w14:paraId="22F0A84C" w14:textId="77777777" w:rsidR="00FD4EF0" w:rsidRDefault="00FD4EF0" w:rsidP="00FD4EF0">
      <w:pPr>
        <w:rPr>
          <w:rFonts w:asciiTheme="minorHAnsi" w:hAnsiTheme="minorHAnsi" w:cstheme="minorHAnsi"/>
          <w:b/>
          <w:color w:val="ED7D31" w:themeColor="accent2"/>
          <w:sz w:val="22"/>
          <w:szCs w:val="22"/>
        </w:rPr>
      </w:pPr>
    </w:p>
    <w:p w14:paraId="0575295B" w14:textId="77777777" w:rsidR="00FD4EF0" w:rsidRDefault="00FD4EF0" w:rsidP="00FD4EF0">
      <w:pPr>
        <w:rPr>
          <w:rFonts w:asciiTheme="minorHAnsi" w:hAnsiTheme="minorHAnsi" w:cstheme="minorHAnsi"/>
          <w:b/>
          <w:color w:val="ED7D31" w:themeColor="accent2"/>
          <w:sz w:val="22"/>
          <w:szCs w:val="22"/>
        </w:rPr>
      </w:pPr>
    </w:p>
    <w:p w14:paraId="7AC02EF1" w14:textId="77777777" w:rsidR="00FD4EF0" w:rsidRDefault="00FD4EF0" w:rsidP="00FD4EF0">
      <w:pPr>
        <w:rPr>
          <w:rFonts w:asciiTheme="minorHAnsi" w:hAnsiTheme="minorHAnsi" w:cstheme="minorHAnsi"/>
          <w:b/>
          <w:color w:val="ED7D31" w:themeColor="accent2"/>
          <w:sz w:val="22"/>
          <w:szCs w:val="22"/>
        </w:rPr>
      </w:pPr>
    </w:p>
    <w:p w14:paraId="39D5DE2B" w14:textId="77777777" w:rsidR="00FD4EF0" w:rsidRDefault="00FD4EF0" w:rsidP="00FD4EF0">
      <w:pPr>
        <w:rPr>
          <w:rFonts w:asciiTheme="minorHAnsi" w:hAnsiTheme="minorHAnsi" w:cstheme="minorHAnsi"/>
          <w:b/>
          <w:color w:val="ED7D31" w:themeColor="accent2"/>
          <w:sz w:val="22"/>
          <w:szCs w:val="22"/>
        </w:rPr>
      </w:pPr>
    </w:p>
    <w:p w14:paraId="5CB8F2F5" w14:textId="77777777" w:rsidR="00FD4EF0" w:rsidRDefault="00FD4EF0" w:rsidP="00FD4EF0">
      <w:pPr>
        <w:rPr>
          <w:rFonts w:asciiTheme="minorHAnsi" w:hAnsiTheme="minorHAnsi" w:cstheme="minorHAnsi"/>
          <w:b/>
          <w:color w:val="ED7D31" w:themeColor="accent2"/>
          <w:sz w:val="22"/>
          <w:szCs w:val="22"/>
        </w:rPr>
      </w:pPr>
    </w:p>
    <w:p w14:paraId="3E4D8AF4" w14:textId="77777777" w:rsidR="00FD4EF0" w:rsidRDefault="00FD4EF0" w:rsidP="00FD4EF0">
      <w:pPr>
        <w:rPr>
          <w:rFonts w:asciiTheme="minorHAnsi" w:hAnsiTheme="minorHAnsi" w:cstheme="minorHAnsi"/>
          <w:b/>
          <w:color w:val="ED7D31" w:themeColor="accent2"/>
          <w:sz w:val="22"/>
          <w:szCs w:val="22"/>
        </w:rPr>
      </w:pPr>
    </w:p>
    <w:p w14:paraId="3FD88656" w14:textId="77777777" w:rsidR="00FD4EF0" w:rsidRDefault="00FD4EF0" w:rsidP="00FD4EF0">
      <w:pPr>
        <w:rPr>
          <w:rFonts w:asciiTheme="minorHAnsi" w:hAnsiTheme="minorHAnsi" w:cstheme="minorHAnsi"/>
          <w:b/>
          <w:color w:val="ED7D31" w:themeColor="accent2"/>
          <w:sz w:val="22"/>
          <w:szCs w:val="22"/>
        </w:rPr>
      </w:pPr>
    </w:p>
    <w:p w14:paraId="70A666F5" w14:textId="77777777" w:rsidR="00D222BD" w:rsidRDefault="00D222BD" w:rsidP="00FD4EF0">
      <w:pPr>
        <w:rPr>
          <w:rFonts w:asciiTheme="minorHAnsi" w:hAnsiTheme="minorHAnsi" w:cstheme="minorHAnsi"/>
          <w:b/>
          <w:color w:val="ED7D31" w:themeColor="accent2"/>
          <w:sz w:val="22"/>
          <w:szCs w:val="22"/>
        </w:rPr>
      </w:pPr>
    </w:p>
    <w:p w14:paraId="3AC8BD6A" w14:textId="77777777" w:rsidR="00FD4EF0" w:rsidRPr="00B460E9" w:rsidRDefault="00FD4EF0" w:rsidP="00FD4EF0">
      <w:pPr>
        <w:rPr>
          <w:rFonts w:asciiTheme="minorHAnsi" w:hAnsiTheme="minorHAnsi" w:cstheme="minorHAnsi"/>
          <w:color w:val="000000" w:themeColor="text1"/>
          <w:sz w:val="22"/>
          <w:szCs w:val="22"/>
        </w:rPr>
      </w:pPr>
      <w:r>
        <w:rPr>
          <w:rFonts w:asciiTheme="minorHAnsi" w:hAnsiTheme="minorHAnsi" w:cstheme="minorHAnsi"/>
          <w:b/>
          <w:color w:val="ED7D31" w:themeColor="accent2"/>
          <w:sz w:val="22"/>
          <w:szCs w:val="22"/>
        </w:rPr>
        <w:t xml:space="preserve">2. </w:t>
      </w:r>
      <w:r w:rsidRPr="00B460E9">
        <w:rPr>
          <w:rFonts w:asciiTheme="minorHAnsi" w:hAnsiTheme="minorHAnsi" w:cstheme="minorHAnsi"/>
          <w:b/>
          <w:color w:val="ED7D31" w:themeColor="accent2"/>
          <w:sz w:val="22"/>
          <w:szCs w:val="22"/>
        </w:rPr>
        <w:t>Over welke factoren van de werksfeer zijn de werknemers van Call-4us momenteel tevreden?</w:t>
      </w:r>
    </w:p>
    <w:p w14:paraId="42176173" w14:textId="77777777" w:rsidR="00FD4EF0" w:rsidRPr="00B460E9" w:rsidRDefault="00FD4EF0" w:rsidP="00FD4EF0">
      <w:pPr>
        <w:rPr>
          <w:rFonts w:asciiTheme="minorHAnsi" w:hAnsiTheme="minorHAnsi" w:cstheme="minorHAnsi"/>
          <w:color w:val="000000" w:themeColor="text1"/>
          <w:sz w:val="22"/>
          <w:szCs w:val="22"/>
        </w:rPr>
      </w:pPr>
    </w:p>
    <w:p w14:paraId="16025FBB" w14:textId="77777777" w:rsidR="00FD4EF0" w:rsidRPr="00B460E9" w:rsidRDefault="00FD4EF0" w:rsidP="00FD4EF0">
      <w:pPr>
        <w:outlineLvl w:val="0"/>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highlight w:val="yellow"/>
        </w:rPr>
        <w:t xml:space="preserve">Uit de patroonanalyse komen verschillende factoren naar voren waarover de medewerkers op dit moment tevreden zijn en een positief stimulerend effect hebben op de werksfeer. </w:t>
      </w:r>
    </w:p>
    <w:p w14:paraId="741F526F" w14:textId="77777777" w:rsidR="00FD4EF0" w:rsidRPr="00B460E9" w:rsidRDefault="00FD4EF0" w:rsidP="00FD4EF0">
      <w:pPr>
        <w:outlineLvl w:val="0"/>
        <w:rPr>
          <w:rFonts w:asciiTheme="minorHAnsi" w:hAnsiTheme="minorHAnsi" w:cstheme="minorHAnsi"/>
          <w:color w:val="000000" w:themeColor="text1"/>
          <w:sz w:val="22"/>
          <w:szCs w:val="22"/>
        </w:rPr>
      </w:pPr>
    </w:p>
    <w:p w14:paraId="70AA73CB" w14:textId="77777777" w:rsidR="00FD4EF0" w:rsidRPr="00B460E9" w:rsidRDefault="00FD4EF0" w:rsidP="00FD4EF0">
      <w:pPr>
        <w:outlineLvl w:val="0"/>
        <w:rPr>
          <w:rFonts w:asciiTheme="minorHAnsi" w:hAnsiTheme="minorHAnsi" w:cstheme="minorHAnsi"/>
          <w:color w:val="000000" w:themeColor="text1"/>
          <w:sz w:val="22"/>
          <w:szCs w:val="22"/>
          <w:u w:val="single"/>
        </w:rPr>
      </w:pPr>
      <w:r>
        <w:rPr>
          <w:rFonts w:asciiTheme="minorHAnsi" w:hAnsiTheme="minorHAnsi" w:cstheme="minorHAnsi"/>
          <w:color w:val="000000" w:themeColor="text1"/>
          <w:sz w:val="22"/>
          <w:szCs w:val="22"/>
          <w:u w:val="single"/>
        </w:rPr>
        <w:t>Servicekwaliteit</w:t>
      </w:r>
    </w:p>
    <w:p w14:paraId="56291C2B" w14:textId="77777777" w:rsidR="00FD4EF0" w:rsidRDefault="00FD4EF0" w:rsidP="00FD4EF0">
      <w:pPr>
        <w:outlineLvl w:val="0"/>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highlight w:val="yellow"/>
        </w:rPr>
        <w:t>Als eerst wordt de professionaliteit en kwaliteit van het bedrijf benoemd. Deze is volgens de participanten sinds de overstap merkbaar omhooggegaan. De nieuwe systemen zijn duidelijk en zorgen voor efficiency waardoor de werknemers in staat zijn een snelle goede service te bieden.</w:t>
      </w:r>
    </w:p>
    <w:p w14:paraId="022A8D58" w14:textId="77777777" w:rsidR="00FD4EF0" w:rsidRPr="00B460E9" w:rsidRDefault="00FD4EF0" w:rsidP="00FD4EF0">
      <w:pPr>
        <w:outlineLvl w:val="0"/>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 xml:space="preserve">Daarnaast worden de afwisseling van taken, doorgroeimogelijkheden en kleine groep als prettig ervaren en zorgt het voor team- en verantwoordelijkheidsgevoel. </w:t>
      </w:r>
    </w:p>
    <w:p w14:paraId="357D15C7" w14:textId="77777777" w:rsidR="00FD4EF0" w:rsidRPr="00B460E9" w:rsidRDefault="00FD4EF0" w:rsidP="00FD4EF0">
      <w:pPr>
        <w:rPr>
          <w:rFonts w:asciiTheme="minorHAnsi" w:hAnsiTheme="minorHAnsi" w:cstheme="minorHAnsi"/>
          <w:color w:val="000000" w:themeColor="text1"/>
          <w:sz w:val="22"/>
          <w:szCs w:val="22"/>
        </w:rPr>
      </w:pPr>
    </w:p>
    <w:p w14:paraId="1AB93E9A" w14:textId="77777777" w:rsidR="00FD4EF0" w:rsidRPr="00B460E9" w:rsidRDefault="00FD4EF0" w:rsidP="00FD4EF0">
      <w:pPr>
        <w:outlineLvl w:val="0"/>
        <w:rPr>
          <w:rFonts w:asciiTheme="minorHAnsi" w:hAnsiTheme="minorHAnsi" w:cstheme="minorHAnsi"/>
          <w:color w:val="000000" w:themeColor="text1"/>
          <w:sz w:val="22"/>
          <w:szCs w:val="22"/>
          <w:u w:val="single"/>
        </w:rPr>
      </w:pPr>
      <w:r w:rsidRPr="00B460E9">
        <w:rPr>
          <w:rFonts w:asciiTheme="minorHAnsi" w:hAnsiTheme="minorHAnsi" w:cstheme="minorHAnsi"/>
          <w:color w:val="000000" w:themeColor="text1"/>
          <w:sz w:val="22"/>
          <w:szCs w:val="22"/>
          <w:u w:val="single"/>
        </w:rPr>
        <w:t>Samenwerking &amp; communicatie</w:t>
      </w:r>
    </w:p>
    <w:p w14:paraId="4FA3531D" w14:textId="77777777" w:rsidR="00FD4EF0" w:rsidRPr="00B460E9"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 xml:space="preserve">Participanten vinden het prettig dat er geen hiërarchische afstand wordt ervaren dit maakt de samenwerking en communicatie makkelijker. </w:t>
      </w:r>
      <w:r w:rsidRPr="00B460E9">
        <w:rPr>
          <w:rFonts w:asciiTheme="minorHAnsi" w:hAnsiTheme="minorHAnsi" w:cstheme="minorHAnsi"/>
          <w:color w:val="000000" w:themeColor="text1"/>
          <w:sz w:val="22"/>
          <w:szCs w:val="22"/>
          <w:highlight w:val="yellow"/>
        </w:rPr>
        <w:t>Een opvallend patroon dat uit de interviews naar voren komt is dat vooral geïnterviewde agents zich positief uiten en erg tevreden zijn over de communicatie vanuit de leidinggevende. De samenwerking met en communicatie vanuit teamleiders wordt niet benoemd.</w:t>
      </w:r>
      <w:r w:rsidRPr="00B460E9">
        <w:rPr>
          <w:rFonts w:asciiTheme="minorHAnsi" w:hAnsiTheme="minorHAnsi" w:cstheme="minorHAnsi"/>
          <w:color w:val="000000" w:themeColor="text1"/>
          <w:sz w:val="22"/>
          <w:szCs w:val="22"/>
        </w:rPr>
        <w:t xml:space="preserve"> Ook wordt aangegeven meteen naar de leidinggevende en niet eerst naar een teamleider of mede-agent toe te stappen met persoonlijke problemen. </w:t>
      </w:r>
    </w:p>
    <w:p w14:paraId="47B87014" w14:textId="77777777" w:rsidR="00FD4EF0" w:rsidRPr="00B460E9" w:rsidRDefault="00FD4EF0" w:rsidP="00FD4EF0">
      <w:pPr>
        <w:rPr>
          <w:rFonts w:asciiTheme="minorHAnsi" w:hAnsiTheme="minorHAnsi" w:cstheme="minorHAnsi"/>
          <w:color w:val="000000" w:themeColor="text1"/>
          <w:sz w:val="22"/>
          <w:szCs w:val="22"/>
        </w:rPr>
      </w:pPr>
    </w:p>
    <w:p w14:paraId="09B0825D" w14:textId="77777777" w:rsidR="00FD4EF0" w:rsidRPr="00B460E9" w:rsidRDefault="00FD4EF0" w:rsidP="00FD4EF0">
      <w:pPr>
        <w:outlineLvl w:val="0"/>
        <w:rPr>
          <w:rFonts w:asciiTheme="minorHAnsi" w:hAnsiTheme="minorHAnsi" w:cstheme="minorHAnsi"/>
          <w:color w:val="000000" w:themeColor="text1"/>
          <w:sz w:val="22"/>
          <w:szCs w:val="22"/>
          <w:u w:val="single"/>
        </w:rPr>
      </w:pPr>
      <w:r w:rsidRPr="00B460E9">
        <w:rPr>
          <w:rFonts w:asciiTheme="minorHAnsi" w:hAnsiTheme="minorHAnsi" w:cstheme="minorHAnsi"/>
          <w:color w:val="000000" w:themeColor="text1"/>
          <w:sz w:val="22"/>
          <w:szCs w:val="22"/>
          <w:u w:val="single"/>
        </w:rPr>
        <w:t>Openheid &amp; veiligheid</w:t>
      </w:r>
    </w:p>
    <w:p w14:paraId="5385EE1E" w14:textId="77777777" w:rsidR="004B3FC7"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 xml:space="preserve">Geregistreerde klachten, feedback en vooruitgang tijdens inwerkperiode kan alleen door teamleiders en de werknemers zelf ingezien worden. Dit wordt van tijd tot tijd besproken. Deze transparantie ervaren geïnterviewde als prettig. Tijdens duo-interviews wordt aangehaald dat de maatregelen omtrent identiteitsbescherming erg goed zijn en geeft het een veilig gevoel dat er altijd iemand is om op terug te vallen. </w:t>
      </w:r>
    </w:p>
    <w:p w14:paraId="540CE7EA" w14:textId="77777777" w:rsidR="004B3FC7" w:rsidRDefault="004B3FC7" w:rsidP="00FD4EF0">
      <w:pPr>
        <w:rPr>
          <w:rFonts w:asciiTheme="minorHAnsi" w:hAnsiTheme="minorHAnsi" w:cstheme="minorHAnsi"/>
          <w:color w:val="000000" w:themeColor="text1"/>
          <w:sz w:val="22"/>
          <w:szCs w:val="22"/>
        </w:rPr>
      </w:pPr>
    </w:p>
    <w:p w14:paraId="0E29CEE2" w14:textId="77777777" w:rsidR="004B3FC7" w:rsidRPr="00B460E9" w:rsidRDefault="004B3FC7" w:rsidP="00FD4EF0">
      <w:pPr>
        <w:rPr>
          <w:rFonts w:asciiTheme="minorHAnsi" w:hAnsiTheme="minorHAnsi" w:cstheme="minorHAnsi"/>
          <w:color w:val="000000" w:themeColor="text1"/>
          <w:sz w:val="22"/>
          <w:szCs w:val="22"/>
        </w:rPr>
      </w:pPr>
      <w:r w:rsidRPr="004B3FC7">
        <w:rPr>
          <w:rFonts w:asciiTheme="minorHAnsi" w:hAnsiTheme="minorHAnsi" w:cstheme="minorHAnsi"/>
          <w:noProof/>
          <w:color w:val="000000" w:themeColor="text1"/>
          <w:sz w:val="22"/>
          <w:szCs w:val="22"/>
        </w:rPr>
        <w:drawing>
          <wp:inline distT="0" distB="0" distL="0" distR="0" wp14:anchorId="3516E17E" wp14:editId="49D57684">
            <wp:extent cx="5756910" cy="44450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6910" cy="444500"/>
                    </a:xfrm>
                    <a:prstGeom prst="rect">
                      <a:avLst/>
                    </a:prstGeom>
                  </pic:spPr>
                </pic:pic>
              </a:graphicData>
            </a:graphic>
          </wp:inline>
        </w:drawing>
      </w:r>
    </w:p>
    <w:p w14:paraId="74F26387" w14:textId="77777777" w:rsidR="00FD4EF0" w:rsidRPr="00B460E9" w:rsidRDefault="00FD4EF0" w:rsidP="00FD4EF0">
      <w:pPr>
        <w:rPr>
          <w:rFonts w:asciiTheme="minorHAnsi" w:hAnsiTheme="minorHAnsi" w:cstheme="minorHAnsi"/>
          <w:color w:val="000000" w:themeColor="text1"/>
          <w:sz w:val="22"/>
          <w:szCs w:val="22"/>
        </w:rPr>
      </w:pPr>
    </w:p>
    <w:p w14:paraId="11E1316D" w14:textId="77777777" w:rsidR="00FD4EF0" w:rsidRPr="00B460E9" w:rsidRDefault="00FD4EF0" w:rsidP="00FD4EF0">
      <w:pPr>
        <w:outlineLvl w:val="0"/>
        <w:rPr>
          <w:rFonts w:asciiTheme="minorHAnsi" w:hAnsiTheme="minorHAnsi" w:cstheme="minorHAnsi"/>
          <w:color w:val="000000" w:themeColor="text1"/>
          <w:sz w:val="22"/>
          <w:szCs w:val="22"/>
          <w:u w:val="single"/>
        </w:rPr>
      </w:pPr>
      <w:r w:rsidRPr="00B460E9">
        <w:rPr>
          <w:rFonts w:asciiTheme="minorHAnsi" w:hAnsiTheme="minorHAnsi" w:cstheme="minorHAnsi"/>
          <w:color w:val="000000" w:themeColor="text1"/>
          <w:sz w:val="22"/>
          <w:szCs w:val="22"/>
          <w:u w:val="single"/>
        </w:rPr>
        <w:t>Sociale-steun</w:t>
      </w:r>
    </w:p>
    <w:p w14:paraId="0731CDFC" w14:textId="77777777" w:rsidR="00FD4EF0"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highlight w:val="yellow"/>
        </w:rPr>
        <w:t>Uit de interviews komt naar voren dat</w:t>
      </w:r>
      <w:r w:rsidRPr="00B460E9">
        <w:rPr>
          <w:rFonts w:asciiTheme="minorHAnsi" w:hAnsiTheme="minorHAnsi" w:cstheme="minorHAnsi"/>
          <w:color w:val="000000" w:themeColor="text1"/>
          <w:sz w:val="22"/>
          <w:szCs w:val="22"/>
        </w:rPr>
        <w:t xml:space="preserve"> de participanten het gevoel hebben bij iedereen terecht te kunnen met werk-gerelateerde vragen. </w:t>
      </w:r>
      <w:r w:rsidRPr="00B460E9">
        <w:rPr>
          <w:rFonts w:asciiTheme="minorHAnsi" w:hAnsiTheme="minorHAnsi" w:cstheme="minorHAnsi"/>
          <w:color w:val="000000" w:themeColor="text1"/>
          <w:sz w:val="22"/>
          <w:szCs w:val="22"/>
          <w:highlight w:val="yellow"/>
        </w:rPr>
        <w:t>Steun van en terug kunnen vallen op collega’s wordt als positieve factor benoemd.</w:t>
      </w:r>
      <w:r w:rsidRPr="00B460E9">
        <w:rPr>
          <w:rFonts w:asciiTheme="minorHAnsi" w:hAnsiTheme="minorHAnsi" w:cstheme="minorHAnsi"/>
          <w:color w:val="000000" w:themeColor="text1"/>
          <w:sz w:val="22"/>
          <w:szCs w:val="22"/>
        </w:rPr>
        <w:t xml:space="preserve"> Werknemers met meer ervaring bieden vaak vrijwillig hulp aan. Call-4us houdt rekening met behoeftes en privéomstandigheden van werknemers. </w:t>
      </w:r>
    </w:p>
    <w:p w14:paraId="1CB7F68B" w14:textId="77777777" w:rsidR="004B3FC7" w:rsidRDefault="004B3FC7" w:rsidP="00FD4EF0">
      <w:pPr>
        <w:rPr>
          <w:rFonts w:asciiTheme="minorHAnsi" w:hAnsiTheme="minorHAnsi" w:cstheme="minorHAnsi"/>
          <w:color w:val="000000" w:themeColor="text1"/>
          <w:sz w:val="22"/>
          <w:szCs w:val="22"/>
        </w:rPr>
      </w:pPr>
    </w:p>
    <w:p w14:paraId="5879FC99" w14:textId="77777777" w:rsidR="004B3FC7" w:rsidRPr="00B460E9" w:rsidRDefault="004B3FC7" w:rsidP="00FD4EF0">
      <w:pPr>
        <w:rPr>
          <w:rFonts w:asciiTheme="minorHAnsi" w:hAnsiTheme="minorHAnsi" w:cstheme="minorHAnsi"/>
          <w:color w:val="000000" w:themeColor="text1"/>
          <w:sz w:val="22"/>
          <w:szCs w:val="22"/>
        </w:rPr>
      </w:pPr>
      <w:r w:rsidRPr="004B3FC7">
        <w:rPr>
          <w:rFonts w:asciiTheme="minorHAnsi" w:hAnsiTheme="minorHAnsi" w:cstheme="minorHAnsi"/>
          <w:noProof/>
          <w:color w:val="000000" w:themeColor="text1"/>
          <w:sz w:val="22"/>
          <w:szCs w:val="22"/>
        </w:rPr>
        <w:drawing>
          <wp:inline distT="0" distB="0" distL="0" distR="0" wp14:anchorId="1D307455" wp14:editId="66EB9434">
            <wp:extent cx="5756910" cy="758825"/>
            <wp:effectExtent l="0" t="0" r="0" b="317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6910" cy="758825"/>
                    </a:xfrm>
                    <a:prstGeom prst="rect">
                      <a:avLst/>
                    </a:prstGeom>
                  </pic:spPr>
                </pic:pic>
              </a:graphicData>
            </a:graphic>
          </wp:inline>
        </w:drawing>
      </w:r>
    </w:p>
    <w:p w14:paraId="5ADC6C12" w14:textId="77777777" w:rsidR="00FD4EF0" w:rsidRPr="00B460E9" w:rsidRDefault="00FD4EF0" w:rsidP="00FD4EF0">
      <w:pPr>
        <w:rPr>
          <w:rFonts w:asciiTheme="minorHAnsi" w:hAnsiTheme="minorHAnsi" w:cstheme="minorHAnsi"/>
          <w:color w:val="000000" w:themeColor="text1"/>
          <w:sz w:val="22"/>
          <w:szCs w:val="22"/>
        </w:rPr>
      </w:pPr>
    </w:p>
    <w:p w14:paraId="552ADD5B" w14:textId="77777777" w:rsidR="00FD0B27" w:rsidRDefault="00FD0B27" w:rsidP="00FD4EF0">
      <w:pPr>
        <w:rPr>
          <w:rFonts w:asciiTheme="minorHAnsi" w:hAnsiTheme="minorHAnsi" w:cstheme="minorHAnsi"/>
          <w:color w:val="000000" w:themeColor="text1"/>
          <w:sz w:val="22"/>
          <w:szCs w:val="22"/>
        </w:rPr>
      </w:pPr>
    </w:p>
    <w:p w14:paraId="687ADEB2" w14:textId="77777777" w:rsidR="00FD0B27" w:rsidRDefault="00FD0B27" w:rsidP="00FD4EF0">
      <w:pPr>
        <w:rPr>
          <w:rFonts w:asciiTheme="minorHAnsi" w:hAnsiTheme="minorHAnsi" w:cstheme="minorHAnsi"/>
          <w:color w:val="000000" w:themeColor="text1"/>
          <w:sz w:val="22"/>
          <w:szCs w:val="22"/>
        </w:rPr>
      </w:pPr>
    </w:p>
    <w:p w14:paraId="4CBE4F6B" w14:textId="77777777" w:rsidR="00FD0B27" w:rsidRDefault="00FD0B27" w:rsidP="00FD4EF0">
      <w:pPr>
        <w:rPr>
          <w:rFonts w:asciiTheme="minorHAnsi" w:hAnsiTheme="minorHAnsi" w:cstheme="minorHAnsi"/>
          <w:color w:val="000000" w:themeColor="text1"/>
          <w:sz w:val="22"/>
          <w:szCs w:val="22"/>
        </w:rPr>
      </w:pPr>
    </w:p>
    <w:p w14:paraId="3BF9A645" w14:textId="77777777" w:rsidR="00FD0B27" w:rsidRDefault="00FD0B27" w:rsidP="00FD4EF0">
      <w:pPr>
        <w:rPr>
          <w:rFonts w:asciiTheme="minorHAnsi" w:hAnsiTheme="minorHAnsi" w:cstheme="minorHAnsi"/>
          <w:color w:val="000000" w:themeColor="text1"/>
          <w:sz w:val="22"/>
          <w:szCs w:val="22"/>
        </w:rPr>
      </w:pPr>
    </w:p>
    <w:p w14:paraId="736C7C35" w14:textId="77777777" w:rsidR="00FD0B27" w:rsidRDefault="00FD0B27" w:rsidP="00FD4EF0">
      <w:pPr>
        <w:rPr>
          <w:rFonts w:asciiTheme="minorHAnsi" w:hAnsiTheme="minorHAnsi" w:cstheme="minorHAnsi"/>
          <w:color w:val="000000" w:themeColor="text1"/>
          <w:sz w:val="22"/>
          <w:szCs w:val="22"/>
        </w:rPr>
      </w:pPr>
    </w:p>
    <w:p w14:paraId="23E5E09C" w14:textId="77777777" w:rsidR="00FD0B27" w:rsidRDefault="00FD0B27" w:rsidP="00FD4EF0">
      <w:pPr>
        <w:rPr>
          <w:rFonts w:asciiTheme="minorHAnsi" w:hAnsiTheme="minorHAnsi" w:cstheme="minorHAnsi"/>
          <w:color w:val="000000" w:themeColor="text1"/>
          <w:sz w:val="22"/>
          <w:szCs w:val="22"/>
        </w:rPr>
      </w:pPr>
    </w:p>
    <w:p w14:paraId="44E6951E" w14:textId="77777777" w:rsidR="00FD0B27" w:rsidRDefault="00FD0B27" w:rsidP="00FD4EF0">
      <w:pPr>
        <w:rPr>
          <w:rFonts w:asciiTheme="minorHAnsi" w:hAnsiTheme="minorHAnsi" w:cstheme="minorHAnsi"/>
          <w:color w:val="000000" w:themeColor="text1"/>
          <w:sz w:val="22"/>
          <w:szCs w:val="22"/>
        </w:rPr>
      </w:pPr>
    </w:p>
    <w:p w14:paraId="5CF36E92" w14:textId="77777777" w:rsidR="00FD0B27" w:rsidRDefault="00FD0B27" w:rsidP="00FD4EF0">
      <w:pPr>
        <w:rPr>
          <w:rFonts w:asciiTheme="minorHAnsi" w:hAnsiTheme="minorHAnsi" w:cstheme="minorHAnsi"/>
          <w:color w:val="000000" w:themeColor="text1"/>
          <w:sz w:val="22"/>
          <w:szCs w:val="22"/>
        </w:rPr>
      </w:pPr>
    </w:p>
    <w:p w14:paraId="01E5CC9B" w14:textId="77777777" w:rsidR="00FD0B27" w:rsidRDefault="00FD0B27" w:rsidP="00FD4EF0">
      <w:pPr>
        <w:rPr>
          <w:rFonts w:asciiTheme="minorHAnsi" w:hAnsiTheme="minorHAnsi" w:cstheme="minorHAnsi"/>
          <w:color w:val="000000" w:themeColor="text1"/>
          <w:sz w:val="22"/>
          <w:szCs w:val="22"/>
        </w:rPr>
      </w:pPr>
    </w:p>
    <w:p w14:paraId="67E7098F" w14:textId="77777777" w:rsidR="004B3FC7"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Opvallend is dat zowel agents als teamleiders aangeven ‘eigen inzet’ hiervoor een voorwaarde te vinden.</w:t>
      </w:r>
    </w:p>
    <w:p w14:paraId="25669615" w14:textId="77777777" w:rsidR="004B3FC7" w:rsidRDefault="004B3FC7" w:rsidP="00FD4EF0">
      <w:pPr>
        <w:rPr>
          <w:rFonts w:asciiTheme="minorHAnsi" w:hAnsiTheme="minorHAnsi" w:cstheme="minorHAnsi"/>
          <w:color w:val="000000" w:themeColor="text1"/>
          <w:sz w:val="22"/>
          <w:szCs w:val="22"/>
        </w:rPr>
      </w:pPr>
    </w:p>
    <w:p w14:paraId="6B987A05" w14:textId="77777777" w:rsidR="004B3FC7" w:rsidRPr="00B460E9" w:rsidRDefault="004B3FC7" w:rsidP="00FD4EF0">
      <w:pPr>
        <w:rPr>
          <w:rFonts w:asciiTheme="minorHAnsi" w:hAnsiTheme="minorHAnsi" w:cstheme="minorHAnsi"/>
          <w:color w:val="000000" w:themeColor="text1"/>
          <w:sz w:val="22"/>
          <w:szCs w:val="22"/>
        </w:rPr>
      </w:pPr>
      <w:r w:rsidRPr="004B3FC7">
        <w:rPr>
          <w:rFonts w:asciiTheme="minorHAnsi" w:hAnsiTheme="minorHAnsi" w:cstheme="minorHAnsi"/>
          <w:noProof/>
          <w:color w:val="000000" w:themeColor="text1"/>
          <w:sz w:val="22"/>
          <w:szCs w:val="22"/>
        </w:rPr>
        <w:drawing>
          <wp:inline distT="0" distB="0" distL="0" distR="0" wp14:anchorId="76A178FC" wp14:editId="2BAB638B">
            <wp:extent cx="5756910" cy="57658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6910" cy="576580"/>
                    </a:xfrm>
                    <a:prstGeom prst="rect">
                      <a:avLst/>
                    </a:prstGeom>
                  </pic:spPr>
                </pic:pic>
              </a:graphicData>
            </a:graphic>
          </wp:inline>
        </w:drawing>
      </w:r>
    </w:p>
    <w:p w14:paraId="538DFC37" w14:textId="77777777" w:rsidR="004B3FC7" w:rsidRDefault="004B3FC7" w:rsidP="00FD4EF0">
      <w:pPr>
        <w:rPr>
          <w:rFonts w:asciiTheme="minorHAnsi" w:hAnsiTheme="minorHAnsi" w:cstheme="minorHAnsi"/>
          <w:color w:val="000000" w:themeColor="text1"/>
          <w:sz w:val="22"/>
          <w:szCs w:val="22"/>
        </w:rPr>
      </w:pPr>
    </w:p>
    <w:p w14:paraId="0911A120" w14:textId="77777777" w:rsidR="00FD4EF0" w:rsidRDefault="00FD4EF0" w:rsidP="00FD4EF0">
      <w:pPr>
        <w:rPr>
          <w:rFonts w:asciiTheme="minorHAnsi" w:hAnsiTheme="minorHAnsi"/>
          <w:color w:val="000000" w:themeColor="text1"/>
          <w:sz w:val="22"/>
          <w:szCs w:val="22"/>
        </w:rPr>
      </w:pPr>
      <w:r w:rsidRPr="00B460E9">
        <w:rPr>
          <w:rFonts w:asciiTheme="minorHAnsi" w:hAnsiTheme="minorHAnsi"/>
          <w:color w:val="000000" w:themeColor="text1"/>
          <w:sz w:val="22"/>
          <w:szCs w:val="22"/>
          <w:highlight w:val="yellow"/>
        </w:rPr>
        <w:t>Een patroon dat naar voren komt is dat werknemers de focus vooral taak en service gericht lijken te hebben. Zo worden vooral werk gerelateerde zaken positief belicht en gaan het geven van feedback, de ervaren sociale-steun en veiligheid voornamelijk over de uitvoering van taak en functie.</w:t>
      </w:r>
      <w:r w:rsidRPr="00B460E9">
        <w:rPr>
          <w:rFonts w:asciiTheme="minorHAnsi" w:hAnsiTheme="minorHAnsi"/>
          <w:color w:val="000000" w:themeColor="text1"/>
          <w:sz w:val="22"/>
          <w:szCs w:val="22"/>
        </w:rPr>
        <w:t xml:space="preserve"> </w:t>
      </w:r>
    </w:p>
    <w:p w14:paraId="045F059F" w14:textId="77777777" w:rsidR="004B3FC7" w:rsidRDefault="004B3FC7" w:rsidP="00FD4EF0">
      <w:pPr>
        <w:rPr>
          <w:rFonts w:asciiTheme="minorHAnsi" w:hAnsiTheme="minorHAnsi" w:cstheme="minorHAnsi"/>
          <w:b/>
          <w:color w:val="ED7D31" w:themeColor="accent2"/>
          <w:sz w:val="22"/>
          <w:szCs w:val="22"/>
        </w:rPr>
      </w:pPr>
    </w:p>
    <w:p w14:paraId="4C6752B1" w14:textId="77777777" w:rsidR="004B3FC7" w:rsidRDefault="004B3FC7" w:rsidP="00FD4EF0">
      <w:pPr>
        <w:rPr>
          <w:rFonts w:asciiTheme="minorHAnsi" w:hAnsiTheme="minorHAnsi" w:cstheme="minorHAnsi"/>
          <w:b/>
          <w:color w:val="ED7D31" w:themeColor="accent2"/>
          <w:sz w:val="22"/>
          <w:szCs w:val="22"/>
        </w:rPr>
      </w:pPr>
    </w:p>
    <w:p w14:paraId="32DC3767" w14:textId="77777777" w:rsidR="00FD4EF0" w:rsidRPr="00BC25C6" w:rsidRDefault="00FD4EF0" w:rsidP="00FD4EF0">
      <w:pPr>
        <w:rPr>
          <w:rFonts w:asciiTheme="minorHAnsi" w:hAnsiTheme="minorHAnsi"/>
          <w:color w:val="000000" w:themeColor="text1"/>
          <w:sz w:val="22"/>
          <w:szCs w:val="22"/>
        </w:rPr>
      </w:pPr>
      <w:r>
        <w:rPr>
          <w:rFonts w:asciiTheme="minorHAnsi" w:hAnsiTheme="minorHAnsi" w:cstheme="minorHAnsi"/>
          <w:b/>
          <w:color w:val="ED7D31" w:themeColor="accent2"/>
          <w:sz w:val="22"/>
          <w:szCs w:val="22"/>
        </w:rPr>
        <w:t>3. Ov</w:t>
      </w:r>
      <w:r w:rsidRPr="00B460E9">
        <w:rPr>
          <w:rFonts w:asciiTheme="minorHAnsi" w:hAnsiTheme="minorHAnsi" w:cstheme="minorHAnsi"/>
          <w:b/>
          <w:color w:val="ED7D31" w:themeColor="accent2"/>
          <w:sz w:val="22"/>
          <w:szCs w:val="22"/>
        </w:rPr>
        <w:t>er welke factoren van de werksfeer zijn de werknemers van Call-4us momenteel minder tevreden?</w:t>
      </w:r>
    </w:p>
    <w:p w14:paraId="454641DC" w14:textId="77777777" w:rsidR="00FD4EF0" w:rsidRPr="00B460E9" w:rsidRDefault="00FD4EF0" w:rsidP="00FD4EF0">
      <w:pPr>
        <w:rPr>
          <w:rFonts w:asciiTheme="minorHAnsi" w:hAnsiTheme="minorHAnsi" w:cstheme="minorHAnsi"/>
          <w:b/>
          <w:color w:val="000000" w:themeColor="text1"/>
          <w:sz w:val="22"/>
          <w:szCs w:val="22"/>
        </w:rPr>
      </w:pPr>
    </w:p>
    <w:p w14:paraId="33596DCA" w14:textId="77777777" w:rsidR="00FD4EF0" w:rsidRPr="00B460E9" w:rsidRDefault="00FD4EF0" w:rsidP="00FD4EF0">
      <w:pPr>
        <w:rPr>
          <w:rFonts w:asciiTheme="minorHAnsi" w:hAnsiTheme="minorHAnsi" w:cstheme="minorHAnsi"/>
          <w:color w:val="000000" w:themeColor="text1"/>
          <w:sz w:val="22"/>
          <w:szCs w:val="22"/>
          <w:highlight w:val="yellow"/>
        </w:rPr>
      </w:pPr>
      <w:r>
        <w:rPr>
          <w:rFonts w:asciiTheme="minorHAnsi" w:hAnsiTheme="minorHAnsi" w:cstheme="minorHAnsi"/>
          <w:color w:val="000000" w:themeColor="text1"/>
          <w:sz w:val="22"/>
          <w:szCs w:val="22"/>
          <w:highlight w:val="yellow"/>
        </w:rPr>
        <w:t xml:space="preserve">Een </w:t>
      </w:r>
      <w:r w:rsidRPr="00B460E9">
        <w:rPr>
          <w:rFonts w:asciiTheme="minorHAnsi" w:hAnsiTheme="minorHAnsi" w:cstheme="minorHAnsi"/>
          <w:color w:val="000000" w:themeColor="text1"/>
          <w:sz w:val="22"/>
          <w:szCs w:val="22"/>
          <w:highlight w:val="yellow"/>
        </w:rPr>
        <w:t xml:space="preserve">patroon </w:t>
      </w:r>
      <w:r>
        <w:rPr>
          <w:rFonts w:asciiTheme="minorHAnsi" w:hAnsiTheme="minorHAnsi" w:cstheme="minorHAnsi"/>
          <w:color w:val="000000" w:themeColor="text1"/>
          <w:sz w:val="22"/>
          <w:szCs w:val="22"/>
          <w:highlight w:val="yellow"/>
        </w:rPr>
        <w:t>bij zowel</w:t>
      </w:r>
      <w:r w:rsidRPr="00B460E9">
        <w:rPr>
          <w:rFonts w:asciiTheme="minorHAnsi" w:hAnsiTheme="minorHAnsi" w:cstheme="minorHAnsi"/>
          <w:color w:val="000000" w:themeColor="text1"/>
          <w:sz w:val="22"/>
          <w:szCs w:val="22"/>
          <w:highlight w:val="yellow"/>
        </w:rPr>
        <w:t xml:space="preserve"> teamleiders als agents is de nadruk die wordt gelegd op de manier van communicatie, omgang met elkaar en handhaving van structuur. Gebrek hieraan lijkt de oorzaak van de frustraties tussen teamleiders, maar ook van onvrede onder agents te zijn. </w:t>
      </w:r>
    </w:p>
    <w:p w14:paraId="08D5A232" w14:textId="77777777" w:rsidR="00FD4EF0" w:rsidRPr="00B460E9" w:rsidRDefault="00FD4EF0" w:rsidP="00FD4EF0">
      <w:pPr>
        <w:rPr>
          <w:rFonts w:asciiTheme="minorHAnsi" w:hAnsiTheme="minorHAnsi" w:cstheme="minorHAnsi"/>
          <w:color w:val="000000" w:themeColor="text1"/>
          <w:sz w:val="22"/>
          <w:szCs w:val="22"/>
          <w:highlight w:val="yellow"/>
        </w:rPr>
      </w:pPr>
    </w:p>
    <w:p w14:paraId="06BC1A68" w14:textId="77777777" w:rsidR="00FD4EF0" w:rsidRPr="00B460E9" w:rsidRDefault="00FD4EF0" w:rsidP="00FD4EF0">
      <w:pPr>
        <w:rPr>
          <w:rFonts w:asciiTheme="minorHAnsi" w:hAnsiTheme="minorHAnsi" w:cstheme="minorHAnsi"/>
          <w:b/>
          <w:color w:val="000000" w:themeColor="text1"/>
          <w:sz w:val="22"/>
          <w:szCs w:val="22"/>
        </w:rPr>
      </w:pPr>
      <w:r w:rsidRPr="00B460E9">
        <w:rPr>
          <w:rFonts w:asciiTheme="minorHAnsi" w:hAnsiTheme="minorHAnsi" w:cstheme="minorHAnsi"/>
          <w:b/>
          <w:color w:val="000000" w:themeColor="text1"/>
          <w:sz w:val="22"/>
          <w:szCs w:val="22"/>
        </w:rPr>
        <w:t>Teamleiders</w:t>
      </w:r>
    </w:p>
    <w:p w14:paraId="794DAAC5" w14:textId="77777777" w:rsidR="00FD4EF0" w:rsidRPr="00B460E9"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 xml:space="preserve">Tijdens het interview uit een deel van de teamleiders zowel verbaal als non-verbaal frustratie over het gedrag van mede-teamleiders. Dit speelt al langere tijd. </w:t>
      </w:r>
    </w:p>
    <w:p w14:paraId="339D411A" w14:textId="77777777" w:rsidR="00FD4EF0" w:rsidRPr="00B460E9" w:rsidRDefault="00FD4EF0" w:rsidP="00FD4EF0">
      <w:pPr>
        <w:rPr>
          <w:rFonts w:asciiTheme="minorHAnsi" w:hAnsiTheme="minorHAnsi" w:cstheme="minorHAnsi"/>
          <w:color w:val="000000" w:themeColor="text1"/>
          <w:sz w:val="22"/>
          <w:szCs w:val="22"/>
        </w:rPr>
      </w:pPr>
    </w:p>
    <w:p w14:paraId="32D74DE6" w14:textId="77777777" w:rsidR="00FD4EF0" w:rsidRPr="00B460E9"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highlight w:val="yellow"/>
        </w:rPr>
        <w:t>Uit de patroonanalyse komt onvrede over de non-actieve houding van bepaalde collega-teamleiders naar voren. Door verschillende participanten wordt de begeleiding van teamleiders aangehaald. Ze vinden dat dit niet goed verloopt en ervaren een gebrek aan inzet, maar de redenen hiervoor zijn tegenstrijdig.</w:t>
      </w:r>
      <w:r w:rsidRPr="00B460E9">
        <w:rPr>
          <w:rFonts w:asciiTheme="minorHAnsi" w:hAnsiTheme="minorHAnsi" w:cstheme="minorHAnsi"/>
          <w:color w:val="000000" w:themeColor="text1"/>
          <w:sz w:val="22"/>
          <w:szCs w:val="22"/>
        </w:rPr>
        <w:t xml:space="preserve"> </w:t>
      </w:r>
    </w:p>
    <w:p w14:paraId="08D44707" w14:textId="77777777" w:rsidR="00FD4EF0" w:rsidRPr="00B460E9" w:rsidRDefault="00FD4EF0" w:rsidP="00FD4EF0">
      <w:pPr>
        <w:rPr>
          <w:rFonts w:asciiTheme="minorHAnsi" w:hAnsiTheme="minorHAnsi" w:cstheme="minorHAnsi"/>
          <w:color w:val="000000" w:themeColor="text1"/>
          <w:sz w:val="22"/>
          <w:szCs w:val="22"/>
        </w:rPr>
      </w:pPr>
    </w:p>
    <w:p w14:paraId="52B57C2F" w14:textId="77777777" w:rsidR="00FD4EF0"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De ene respondent vertelt het vervelend te vinden dat niemand vanuit zichzelf met vragen komt.</w:t>
      </w:r>
    </w:p>
    <w:p w14:paraId="1769EA19" w14:textId="77777777" w:rsidR="004B3FC7" w:rsidRDefault="004B3FC7" w:rsidP="00FD4EF0">
      <w:pPr>
        <w:rPr>
          <w:rFonts w:asciiTheme="minorHAnsi" w:hAnsiTheme="minorHAnsi" w:cstheme="minorHAnsi"/>
          <w:color w:val="000000" w:themeColor="text1"/>
          <w:sz w:val="22"/>
          <w:szCs w:val="22"/>
        </w:rPr>
      </w:pPr>
    </w:p>
    <w:p w14:paraId="55467E73" w14:textId="77777777" w:rsidR="004B3FC7" w:rsidRPr="00B460E9" w:rsidRDefault="004B3FC7" w:rsidP="00FD4EF0">
      <w:pPr>
        <w:rPr>
          <w:rFonts w:asciiTheme="minorHAnsi" w:hAnsiTheme="minorHAnsi" w:cstheme="minorHAnsi"/>
          <w:color w:val="000000" w:themeColor="text1"/>
          <w:sz w:val="22"/>
          <w:szCs w:val="22"/>
        </w:rPr>
      </w:pPr>
      <w:r w:rsidRPr="004B3FC7">
        <w:rPr>
          <w:rFonts w:asciiTheme="minorHAnsi" w:hAnsiTheme="minorHAnsi" w:cstheme="minorHAnsi"/>
          <w:noProof/>
          <w:color w:val="000000" w:themeColor="text1"/>
          <w:sz w:val="22"/>
          <w:szCs w:val="22"/>
        </w:rPr>
        <w:drawing>
          <wp:inline distT="0" distB="0" distL="0" distR="0" wp14:anchorId="6916990B" wp14:editId="22FA3B20">
            <wp:extent cx="5756910" cy="594995"/>
            <wp:effectExtent l="0" t="0" r="0" b="190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6910" cy="594995"/>
                    </a:xfrm>
                    <a:prstGeom prst="rect">
                      <a:avLst/>
                    </a:prstGeom>
                  </pic:spPr>
                </pic:pic>
              </a:graphicData>
            </a:graphic>
          </wp:inline>
        </w:drawing>
      </w:r>
    </w:p>
    <w:p w14:paraId="0C6DD28E" w14:textId="77777777" w:rsidR="00FD4EF0" w:rsidRPr="00B460E9" w:rsidRDefault="00FD4EF0" w:rsidP="00FD4EF0">
      <w:pPr>
        <w:outlineLvl w:val="0"/>
        <w:rPr>
          <w:rFonts w:asciiTheme="minorHAnsi" w:hAnsiTheme="minorHAnsi" w:cstheme="minorHAnsi"/>
          <w:color w:val="000000" w:themeColor="text1"/>
          <w:sz w:val="22"/>
          <w:szCs w:val="22"/>
        </w:rPr>
      </w:pPr>
    </w:p>
    <w:p w14:paraId="6C333DB7" w14:textId="77777777" w:rsidR="00FD4EF0" w:rsidRDefault="00FD4EF0" w:rsidP="00FD4EF0">
      <w:pPr>
        <w:outlineLvl w:val="0"/>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 xml:space="preserve">Terwijl een andere respondent vertelt meer feedback te willen.   </w:t>
      </w:r>
    </w:p>
    <w:p w14:paraId="04D3952A" w14:textId="77777777" w:rsidR="004B3FC7" w:rsidRDefault="004B3FC7" w:rsidP="00FD4EF0">
      <w:pPr>
        <w:outlineLvl w:val="0"/>
        <w:rPr>
          <w:rFonts w:asciiTheme="minorHAnsi" w:hAnsiTheme="minorHAnsi" w:cstheme="minorHAnsi"/>
          <w:color w:val="000000" w:themeColor="text1"/>
          <w:sz w:val="22"/>
          <w:szCs w:val="22"/>
        </w:rPr>
      </w:pPr>
    </w:p>
    <w:p w14:paraId="440E0D27" w14:textId="77777777" w:rsidR="004B3FC7" w:rsidRPr="00B460E9" w:rsidRDefault="004B3FC7" w:rsidP="00FD4EF0">
      <w:pPr>
        <w:outlineLvl w:val="0"/>
        <w:rPr>
          <w:rFonts w:asciiTheme="minorHAnsi" w:hAnsiTheme="minorHAnsi" w:cstheme="minorHAnsi"/>
          <w:color w:val="000000" w:themeColor="text1"/>
          <w:sz w:val="22"/>
          <w:szCs w:val="22"/>
        </w:rPr>
      </w:pPr>
      <w:r w:rsidRPr="004B3FC7">
        <w:rPr>
          <w:rFonts w:asciiTheme="minorHAnsi" w:hAnsiTheme="minorHAnsi" w:cstheme="minorHAnsi"/>
          <w:noProof/>
          <w:color w:val="000000" w:themeColor="text1"/>
          <w:sz w:val="22"/>
          <w:szCs w:val="22"/>
        </w:rPr>
        <w:drawing>
          <wp:inline distT="0" distB="0" distL="0" distR="0" wp14:anchorId="74BB0553" wp14:editId="45C84507">
            <wp:extent cx="5756910" cy="422275"/>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6910" cy="422275"/>
                    </a:xfrm>
                    <a:prstGeom prst="rect">
                      <a:avLst/>
                    </a:prstGeom>
                  </pic:spPr>
                </pic:pic>
              </a:graphicData>
            </a:graphic>
          </wp:inline>
        </w:drawing>
      </w:r>
    </w:p>
    <w:p w14:paraId="6A1B610A" w14:textId="77777777" w:rsidR="00FD4EF0" w:rsidRDefault="00FD4EF0" w:rsidP="00FD4EF0">
      <w:pPr>
        <w:rPr>
          <w:rFonts w:asciiTheme="minorHAnsi" w:hAnsiTheme="minorHAnsi" w:cstheme="minorHAnsi"/>
          <w:color w:val="000000" w:themeColor="text1"/>
          <w:sz w:val="22"/>
          <w:szCs w:val="22"/>
        </w:rPr>
      </w:pPr>
    </w:p>
    <w:p w14:paraId="3766AE99" w14:textId="77777777" w:rsidR="00FD4EF0"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 xml:space="preserve">Ook levert het frustratie op wanneer collega-teamleiders zich niet aan regels (lijken te) houden of teamleiders ‘overruled’/ondermijnd worden door collega’s. </w:t>
      </w:r>
    </w:p>
    <w:p w14:paraId="794507FC" w14:textId="77777777" w:rsidR="004B3FC7" w:rsidRDefault="004B3FC7" w:rsidP="00FD4EF0">
      <w:pPr>
        <w:rPr>
          <w:rFonts w:asciiTheme="minorHAnsi" w:hAnsiTheme="minorHAnsi" w:cstheme="minorHAnsi"/>
          <w:color w:val="000000" w:themeColor="text1"/>
          <w:sz w:val="22"/>
          <w:szCs w:val="22"/>
        </w:rPr>
      </w:pPr>
    </w:p>
    <w:p w14:paraId="685037AB" w14:textId="77777777" w:rsidR="004B3FC7" w:rsidRPr="00B460E9" w:rsidRDefault="004B3FC7" w:rsidP="00FD4EF0">
      <w:pPr>
        <w:rPr>
          <w:rFonts w:asciiTheme="minorHAnsi" w:hAnsiTheme="minorHAnsi" w:cstheme="minorHAnsi"/>
          <w:color w:val="000000" w:themeColor="text1"/>
          <w:sz w:val="22"/>
          <w:szCs w:val="22"/>
        </w:rPr>
      </w:pPr>
      <w:r w:rsidRPr="004B3FC7">
        <w:rPr>
          <w:rFonts w:asciiTheme="minorHAnsi" w:hAnsiTheme="minorHAnsi" w:cstheme="minorHAnsi"/>
          <w:noProof/>
          <w:color w:val="000000" w:themeColor="text1"/>
          <w:sz w:val="22"/>
          <w:szCs w:val="22"/>
        </w:rPr>
        <w:drawing>
          <wp:inline distT="0" distB="0" distL="0" distR="0" wp14:anchorId="2F0CEB65" wp14:editId="1DAF50F8">
            <wp:extent cx="5756910" cy="75057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6910" cy="750570"/>
                    </a:xfrm>
                    <a:prstGeom prst="rect">
                      <a:avLst/>
                    </a:prstGeom>
                  </pic:spPr>
                </pic:pic>
              </a:graphicData>
            </a:graphic>
          </wp:inline>
        </w:drawing>
      </w:r>
    </w:p>
    <w:p w14:paraId="68749554" w14:textId="77777777" w:rsidR="00FD4EF0" w:rsidRPr="00B460E9" w:rsidRDefault="00FD4EF0" w:rsidP="00FD4EF0">
      <w:pPr>
        <w:rPr>
          <w:rFonts w:asciiTheme="minorHAnsi" w:hAnsiTheme="minorHAnsi" w:cstheme="minorHAnsi"/>
          <w:color w:val="000000" w:themeColor="text1"/>
          <w:sz w:val="22"/>
          <w:szCs w:val="22"/>
        </w:rPr>
      </w:pPr>
    </w:p>
    <w:p w14:paraId="5B919B2B" w14:textId="77777777" w:rsidR="004B3FC7" w:rsidRDefault="004B3FC7" w:rsidP="00FD4EF0">
      <w:pPr>
        <w:rPr>
          <w:rFonts w:asciiTheme="minorHAnsi" w:hAnsiTheme="minorHAnsi" w:cstheme="minorHAnsi"/>
          <w:color w:val="000000" w:themeColor="text1"/>
          <w:sz w:val="22"/>
          <w:szCs w:val="22"/>
        </w:rPr>
      </w:pPr>
    </w:p>
    <w:p w14:paraId="7BFAB0C9" w14:textId="77777777" w:rsidR="00FD4EF0"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 xml:space="preserve">Er wordt aangegeven dat niks gedaan wordt met feedback. </w:t>
      </w:r>
      <w:r w:rsidRPr="00B460E9">
        <w:rPr>
          <w:rFonts w:asciiTheme="minorHAnsi" w:hAnsiTheme="minorHAnsi" w:cstheme="minorHAnsi"/>
          <w:color w:val="000000" w:themeColor="text1"/>
          <w:sz w:val="22"/>
          <w:szCs w:val="22"/>
          <w:highlight w:val="yellow"/>
        </w:rPr>
        <w:t>Frustratie van sommige participanten lijken door het lange aanhouden om te slaan in wanhoop.</w:t>
      </w:r>
      <w:r w:rsidRPr="00B460E9">
        <w:rPr>
          <w:rFonts w:asciiTheme="minorHAnsi" w:hAnsiTheme="minorHAnsi" w:cstheme="minorHAnsi"/>
          <w:color w:val="000000" w:themeColor="text1"/>
          <w:sz w:val="22"/>
          <w:szCs w:val="22"/>
        </w:rPr>
        <w:t xml:space="preserve"> Zo geeft een participanten aan niet meer te weten hoe de conflicten aangepakt moeten worden. </w:t>
      </w:r>
    </w:p>
    <w:p w14:paraId="5B5D0C00" w14:textId="77777777" w:rsidR="004B3FC7" w:rsidRDefault="004B3FC7" w:rsidP="00FD4EF0">
      <w:pPr>
        <w:rPr>
          <w:rFonts w:asciiTheme="minorHAnsi" w:hAnsiTheme="minorHAnsi" w:cstheme="minorHAnsi"/>
          <w:color w:val="000000" w:themeColor="text1"/>
          <w:sz w:val="22"/>
          <w:szCs w:val="22"/>
        </w:rPr>
      </w:pPr>
    </w:p>
    <w:p w14:paraId="1BA234F1" w14:textId="77777777" w:rsidR="00FD4EF0" w:rsidRPr="004B3FC7" w:rsidRDefault="004B3FC7" w:rsidP="00FD4EF0">
      <w:pPr>
        <w:rPr>
          <w:rFonts w:asciiTheme="minorHAnsi" w:hAnsiTheme="minorHAnsi" w:cstheme="minorHAnsi"/>
          <w:color w:val="000000" w:themeColor="text1"/>
          <w:sz w:val="22"/>
          <w:szCs w:val="22"/>
        </w:rPr>
      </w:pPr>
      <w:r w:rsidRPr="004B3FC7">
        <w:rPr>
          <w:rFonts w:asciiTheme="minorHAnsi" w:hAnsiTheme="minorHAnsi" w:cstheme="minorHAnsi"/>
          <w:noProof/>
          <w:color w:val="000000" w:themeColor="text1"/>
          <w:sz w:val="22"/>
          <w:szCs w:val="22"/>
        </w:rPr>
        <w:drawing>
          <wp:inline distT="0" distB="0" distL="0" distR="0" wp14:anchorId="69C1F450" wp14:editId="50C68012">
            <wp:extent cx="5756910" cy="1266825"/>
            <wp:effectExtent l="0" t="0" r="0" b="317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6910" cy="1266825"/>
                    </a:xfrm>
                    <a:prstGeom prst="rect">
                      <a:avLst/>
                    </a:prstGeom>
                  </pic:spPr>
                </pic:pic>
              </a:graphicData>
            </a:graphic>
          </wp:inline>
        </w:drawing>
      </w:r>
    </w:p>
    <w:p w14:paraId="38D5CC54" w14:textId="77777777" w:rsidR="00FD4EF0" w:rsidRDefault="00FD4EF0" w:rsidP="00FD4EF0">
      <w:pPr>
        <w:rPr>
          <w:rFonts w:asciiTheme="minorHAnsi" w:hAnsiTheme="minorHAnsi" w:cstheme="minorHAnsi"/>
          <w:b/>
          <w:color w:val="000000" w:themeColor="text1"/>
          <w:sz w:val="22"/>
          <w:szCs w:val="22"/>
        </w:rPr>
      </w:pPr>
    </w:p>
    <w:p w14:paraId="7D0C96FE" w14:textId="77777777" w:rsidR="00FD4EF0" w:rsidRPr="00B460E9" w:rsidRDefault="00FD4EF0" w:rsidP="00FD4EF0">
      <w:pPr>
        <w:rPr>
          <w:rFonts w:asciiTheme="minorHAnsi" w:hAnsiTheme="minorHAnsi" w:cstheme="minorHAnsi"/>
          <w:b/>
          <w:color w:val="000000" w:themeColor="text1"/>
          <w:sz w:val="22"/>
          <w:szCs w:val="22"/>
        </w:rPr>
      </w:pPr>
      <w:r w:rsidRPr="00B460E9">
        <w:rPr>
          <w:rFonts w:asciiTheme="minorHAnsi" w:hAnsiTheme="minorHAnsi" w:cstheme="minorHAnsi"/>
          <w:b/>
          <w:color w:val="000000" w:themeColor="text1"/>
          <w:sz w:val="22"/>
          <w:szCs w:val="22"/>
        </w:rPr>
        <w:t>Agents</w:t>
      </w:r>
    </w:p>
    <w:p w14:paraId="67097E5D" w14:textId="77777777" w:rsidR="00FD4EF0" w:rsidRPr="00B460E9" w:rsidRDefault="00FD4EF0" w:rsidP="00FD4EF0">
      <w:pPr>
        <w:rPr>
          <w:rFonts w:asciiTheme="minorHAnsi" w:hAnsiTheme="minorHAnsi" w:cstheme="minorHAnsi"/>
          <w:color w:val="000000" w:themeColor="text1"/>
          <w:sz w:val="22"/>
          <w:szCs w:val="22"/>
          <w:highlight w:val="yellow"/>
        </w:rPr>
      </w:pPr>
      <w:r w:rsidRPr="00B460E9">
        <w:rPr>
          <w:rFonts w:asciiTheme="minorHAnsi" w:hAnsiTheme="minorHAnsi" w:cstheme="minorHAnsi"/>
          <w:color w:val="000000" w:themeColor="text1"/>
          <w:sz w:val="22"/>
          <w:szCs w:val="22"/>
          <w:highlight w:val="yellow"/>
        </w:rPr>
        <w:t>De onvrede over de non-actieve houding van teamleiders en het feit dat sommige zich niet aan regels lijken te houden blijkt een patroon. Uit de interviews blijkt dat agents de manier waarop teamleiders handelen bepalend vinden voor de werksfeer en vinden het vervelend en verwarrend dat niet iedere teamleider zich aan regels houdt.</w:t>
      </w:r>
      <w:r w:rsidRPr="00B460E9">
        <w:rPr>
          <w:rFonts w:asciiTheme="minorHAnsi" w:hAnsiTheme="minorHAnsi" w:cstheme="minorHAnsi"/>
          <w:color w:val="000000" w:themeColor="text1"/>
          <w:sz w:val="22"/>
          <w:szCs w:val="22"/>
        </w:rPr>
        <w:t xml:space="preserve"> </w:t>
      </w:r>
    </w:p>
    <w:p w14:paraId="7241ABCB" w14:textId="77777777" w:rsidR="00FD4EF0" w:rsidRPr="00B460E9" w:rsidRDefault="00FD4EF0" w:rsidP="00FD4EF0">
      <w:pPr>
        <w:rPr>
          <w:rFonts w:asciiTheme="minorHAnsi" w:hAnsiTheme="minorHAnsi" w:cstheme="minorHAnsi"/>
          <w:color w:val="000000" w:themeColor="text1"/>
          <w:sz w:val="22"/>
          <w:szCs w:val="22"/>
        </w:rPr>
      </w:pPr>
    </w:p>
    <w:p w14:paraId="5C688E2B" w14:textId="77777777" w:rsidR="00FD4EF0" w:rsidRDefault="00FD4EF0" w:rsidP="00FD4EF0">
      <w:pPr>
        <w:rPr>
          <w:rFonts w:asciiTheme="minorHAnsi" w:hAnsiTheme="minorHAnsi" w:cs="Arial"/>
          <w:color w:val="000000" w:themeColor="text1"/>
          <w:sz w:val="22"/>
          <w:szCs w:val="22"/>
        </w:rPr>
      </w:pPr>
      <w:r w:rsidRPr="00B460E9">
        <w:rPr>
          <w:rFonts w:asciiTheme="minorHAnsi" w:hAnsiTheme="minorHAnsi" w:cs="Arial"/>
          <w:color w:val="000000" w:themeColor="text1"/>
          <w:sz w:val="22"/>
          <w:szCs w:val="22"/>
          <w:highlight w:val="yellow"/>
        </w:rPr>
        <w:t>Duidelijke communicatie over en handhaving van regels:</w:t>
      </w:r>
    </w:p>
    <w:p w14:paraId="3222F88A" w14:textId="77777777" w:rsidR="004B3FC7" w:rsidRDefault="004B3FC7" w:rsidP="00FD4EF0">
      <w:pPr>
        <w:rPr>
          <w:rFonts w:asciiTheme="minorHAnsi" w:hAnsiTheme="minorHAnsi" w:cs="Arial"/>
          <w:color w:val="000000" w:themeColor="text1"/>
          <w:sz w:val="22"/>
          <w:szCs w:val="22"/>
        </w:rPr>
      </w:pPr>
    </w:p>
    <w:p w14:paraId="02A595B6" w14:textId="77777777" w:rsidR="004B3FC7" w:rsidRPr="00B460E9" w:rsidRDefault="004B3FC7" w:rsidP="00FD4EF0">
      <w:pPr>
        <w:rPr>
          <w:rFonts w:asciiTheme="minorHAnsi" w:hAnsiTheme="minorHAnsi" w:cs="Arial"/>
          <w:color w:val="000000" w:themeColor="text1"/>
          <w:sz w:val="22"/>
          <w:szCs w:val="22"/>
        </w:rPr>
      </w:pPr>
      <w:r w:rsidRPr="004B3FC7">
        <w:rPr>
          <w:rFonts w:asciiTheme="minorHAnsi" w:hAnsiTheme="minorHAnsi" w:cs="Arial"/>
          <w:noProof/>
          <w:color w:val="000000" w:themeColor="text1"/>
          <w:sz w:val="22"/>
          <w:szCs w:val="22"/>
        </w:rPr>
        <w:drawing>
          <wp:inline distT="0" distB="0" distL="0" distR="0" wp14:anchorId="6A2C18AA" wp14:editId="38BB21B4">
            <wp:extent cx="5756910" cy="579755"/>
            <wp:effectExtent l="0" t="0" r="0" b="4445"/>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6910" cy="579755"/>
                    </a:xfrm>
                    <a:prstGeom prst="rect">
                      <a:avLst/>
                    </a:prstGeom>
                  </pic:spPr>
                </pic:pic>
              </a:graphicData>
            </a:graphic>
          </wp:inline>
        </w:drawing>
      </w:r>
    </w:p>
    <w:p w14:paraId="256D16D9" w14:textId="77777777" w:rsidR="00FD4EF0" w:rsidRPr="00B460E9" w:rsidRDefault="00FD4EF0" w:rsidP="00FD4EF0">
      <w:pPr>
        <w:rPr>
          <w:rFonts w:asciiTheme="minorHAnsi" w:hAnsiTheme="minorHAnsi" w:cstheme="minorHAnsi"/>
          <w:color w:val="000000" w:themeColor="text1"/>
          <w:sz w:val="22"/>
          <w:szCs w:val="22"/>
        </w:rPr>
      </w:pPr>
    </w:p>
    <w:p w14:paraId="6512515B" w14:textId="77777777" w:rsidR="00FD4EF0"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Opvolging regels door teamleiders zelf:</w:t>
      </w:r>
    </w:p>
    <w:p w14:paraId="0AC80EB1" w14:textId="77777777" w:rsidR="00FD0B27" w:rsidRDefault="00FD0B27" w:rsidP="00FD4EF0">
      <w:pPr>
        <w:rPr>
          <w:rFonts w:asciiTheme="minorHAnsi" w:hAnsiTheme="minorHAnsi" w:cstheme="minorHAnsi"/>
          <w:color w:val="000000" w:themeColor="text1"/>
          <w:sz w:val="22"/>
          <w:szCs w:val="22"/>
        </w:rPr>
      </w:pPr>
    </w:p>
    <w:p w14:paraId="37E84EBA" w14:textId="77777777" w:rsidR="00FD0B27" w:rsidRPr="00B460E9" w:rsidRDefault="00FD0B27" w:rsidP="00FD4EF0">
      <w:pPr>
        <w:rPr>
          <w:rFonts w:asciiTheme="minorHAnsi" w:hAnsiTheme="minorHAnsi" w:cstheme="minorHAnsi"/>
          <w:color w:val="000000" w:themeColor="text1"/>
          <w:sz w:val="22"/>
          <w:szCs w:val="22"/>
        </w:rPr>
      </w:pPr>
      <w:r w:rsidRPr="00FD0B27">
        <w:rPr>
          <w:rFonts w:asciiTheme="minorHAnsi" w:hAnsiTheme="minorHAnsi" w:cstheme="minorHAnsi"/>
          <w:noProof/>
          <w:color w:val="000000" w:themeColor="text1"/>
          <w:sz w:val="22"/>
          <w:szCs w:val="22"/>
        </w:rPr>
        <w:drawing>
          <wp:inline distT="0" distB="0" distL="0" distR="0" wp14:anchorId="7E08B819" wp14:editId="2F8BA2C0">
            <wp:extent cx="5756910" cy="597535"/>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6910" cy="597535"/>
                    </a:xfrm>
                    <a:prstGeom prst="rect">
                      <a:avLst/>
                    </a:prstGeom>
                  </pic:spPr>
                </pic:pic>
              </a:graphicData>
            </a:graphic>
          </wp:inline>
        </w:drawing>
      </w:r>
    </w:p>
    <w:p w14:paraId="662118C6" w14:textId="77777777" w:rsidR="00FD4EF0" w:rsidRPr="00B460E9" w:rsidRDefault="00FD4EF0" w:rsidP="00FD4EF0">
      <w:pPr>
        <w:rPr>
          <w:rFonts w:asciiTheme="minorHAnsi" w:hAnsiTheme="minorHAnsi" w:cstheme="minorHAnsi"/>
          <w:color w:val="000000" w:themeColor="text1"/>
          <w:sz w:val="22"/>
          <w:szCs w:val="22"/>
        </w:rPr>
      </w:pPr>
    </w:p>
    <w:p w14:paraId="1EC050A7" w14:textId="77777777" w:rsidR="00FD4EF0" w:rsidRDefault="00FD4EF0" w:rsidP="00FD4EF0">
      <w:pPr>
        <w:rPr>
          <w:rFonts w:asciiTheme="minorHAnsi" w:hAnsiTheme="minorHAnsi"/>
          <w:color w:val="000000" w:themeColor="text1"/>
          <w:sz w:val="22"/>
          <w:szCs w:val="22"/>
        </w:rPr>
      </w:pPr>
      <w:r w:rsidRPr="00B460E9">
        <w:rPr>
          <w:rFonts w:asciiTheme="minorHAnsi" w:hAnsiTheme="minorHAnsi"/>
          <w:color w:val="000000" w:themeColor="text1"/>
          <w:sz w:val="22"/>
          <w:szCs w:val="22"/>
          <w:highlight w:val="yellow"/>
        </w:rPr>
        <w:t>Ook het handelen met respect wordt benoemd.</w:t>
      </w:r>
      <w:r w:rsidRPr="00B460E9">
        <w:rPr>
          <w:rFonts w:asciiTheme="minorHAnsi" w:hAnsiTheme="minorHAnsi"/>
          <w:color w:val="000000" w:themeColor="text1"/>
          <w:sz w:val="22"/>
          <w:szCs w:val="22"/>
        </w:rPr>
        <w:t xml:space="preserve"> </w:t>
      </w:r>
    </w:p>
    <w:p w14:paraId="52E2DFA6" w14:textId="77777777" w:rsidR="004B3FC7" w:rsidRDefault="004B3FC7" w:rsidP="00FD4EF0">
      <w:pPr>
        <w:rPr>
          <w:rFonts w:asciiTheme="minorHAnsi" w:hAnsiTheme="minorHAnsi"/>
          <w:color w:val="000000" w:themeColor="text1"/>
          <w:sz w:val="22"/>
          <w:szCs w:val="22"/>
        </w:rPr>
      </w:pPr>
    </w:p>
    <w:p w14:paraId="64AAB9FF" w14:textId="77777777" w:rsidR="00FD4EF0" w:rsidRPr="00FD0B27" w:rsidRDefault="00FD0B27" w:rsidP="00FD4EF0">
      <w:pPr>
        <w:rPr>
          <w:rFonts w:asciiTheme="minorHAnsi" w:hAnsiTheme="minorHAnsi" w:cstheme="minorHAnsi"/>
          <w:color w:val="000000" w:themeColor="text1"/>
          <w:sz w:val="22"/>
          <w:szCs w:val="22"/>
        </w:rPr>
      </w:pPr>
      <w:r w:rsidRPr="00FD0B27">
        <w:rPr>
          <w:rFonts w:asciiTheme="minorHAnsi" w:hAnsiTheme="minorHAnsi" w:cstheme="minorHAnsi"/>
          <w:noProof/>
          <w:color w:val="000000" w:themeColor="text1"/>
          <w:sz w:val="22"/>
          <w:szCs w:val="22"/>
        </w:rPr>
        <w:drawing>
          <wp:inline distT="0" distB="0" distL="0" distR="0" wp14:anchorId="1AEF6968" wp14:editId="6DAB8376">
            <wp:extent cx="5756910" cy="1259205"/>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6910" cy="1259205"/>
                    </a:xfrm>
                    <a:prstGeom prst="rect">
                      <a:avLst/>
                    </a:prstGeom>
                  </pic:spPr>
                </pic:pic>
              </a:graphicData>
            </a:graphic>
          </wp:inline>
        </w:drawing>
      </w:r>
    </w:p>
    <w:p w14:paraId="04AE4B8D" w14:textId="77777777" w:rsidR="00FD4EF0" w:rsidRDefault="00FD4EF0" w:rsidP="00FD4EF0">
      <w:pPr>
        <w:rPr>
          <w:rFonts w:asciiTheme="minorHAnsi" w:hAnsiTheme="minorHAnsi" w:cstheme="minorHAnsi"/>
          <w:b/>
          <w:color w:val="000000" w:themeColor="text1"/>
          <w:sz w:val="22"/>
          <w:szCs w:val="22"/>
        </w:rPr>
      </w:pPr>
    </w:p>
    <w:p w14:paraId="2D950085" w14:textId="77777777" w:rsidR="00FD4EF0" w:rsidRDefault="00FD4EF0" w:rsidP="00FD4EF0">
      <w:pPr>
        <w:rPr>
          <w:rFonts w:asciiTheme="minorHAnsi" w:hAnsiTheme="minorHAnsi" w:cstheme="minorHAnsi"/>
          <w:b/>
          <w:color w:val="000000" w:themeColor="text1"/>
          <w:sz w:val="22"/>
          <w:szCs w:val="22"/>
        </w:rPr>
      </w:pPr>
    </w:p>
    <w:p w14:paraId="4841ACCE" w14:textId="77777777" w:rsidR="00FD4EF0" w:rsidRDefault="00FD4EF0" w:rsidP="00FD4EF0">
      <w:pPr>
        <w:rPr>
          <w:rFonts w:asciiTheme="minorHAnsi" w:hAnsiTheme="minorHAnsi" w:cstheme="minorHAnsi"/>
          <w:b/>
          <w:color w:val="000000" w:themeColor="text1"/>
          <w:sz w:val="22"/>
          <w:szCs w:val="22"/>
        </w:rPr>
      </w:pPr>
    </w:p>
    <w:p w14:paraId="1A8F4769" w14:textId="77777777" w:rsidR="00FD4EF0" w:rsidRDefault="00FD4EF0" w:rsidP="00FD4EF0">
      <w:pPr>
        <w:rPr>
          <w:rFonts w:asciiTheme="minorHAnsi" w:hAnsiTheme="minorHAnsi" w:cstheme="minorHAnsi"/>
          <w:b/>
          <w:color w:val="000000" w:themeColor="text1"/>
          <w:sz w:val="22"/>
          <w:szCs w:val="22"/>
        </w:rPr>
      </w:pPr>
    </w:p>
    <w:p w14:paraId="05B34231" w14:textId="77777777" w:rsidR="00FD4EF0" w:rsidRDefault="00FD4EF0" w:rsidP="00FD4EF0">
      <w:pPr>
        <w:rPr>
          <w:rFonts w:asciiTheme="minorHAnsi" w:hAnsiTheme="minorHAnsi" w:cstheme="minorHAnsi"/>
          <w:b/>
          <w:color w:val="000000" w:themeColor="text1"/>
          <w:sz w:val="22"/>
          <w:szCs w:val="22"/>
        </w:rPr>
      </w:pPr>
    </w:p>
    <w:p w14:paraId="48FF0A5F" w14:textId="77777777" w:rsidR="00FD4EF0" w:rsidRDefault="00FD4EF0" w:rsidP="00FD4EF0">
      <w:pPr>
        <w:rPr>
          <w:rFonts w:asciiTheme="minorHAnsi" w:hAnsiTheme="minorHAnsi" w:cstheme="minorHAnsi"/>
          <w:b/>
          <w:color w:val="000000" w:themeColor="text1"/>
          <w:sz w:val="22"/>
          <w:szCs w:val="22"/>
        </w:rPr>
      </w:pPr>
    </w:p>
    <w:p w14:paraId="7B3DBDAB" w14:textId="77777777" w:rsidR="00FD4EF0" w:rsidRDefault="00FD4EF0" w:rsidP="00FD4EF0">
      <w:pPr>
        <w:rPr>
          <w:rFonts w:asciiTheme="minorHAnsi" w:hAnsiTheme="minorHAnsi" w:cstheme="minorHAnsi"/>
          <w:b/>
          <w:color w:val="000000" w:themeColor="text1"/>
          <w:sz w:val="22"/>
          <w:szCs w:val="22"/>
        </w:rPr>
      </w:pPr>
    </w:p>
    <w:p w14:paraId="0AA23D30" w14:textId="77777777" w:rsidR="00FD4EF0" w:rsidRDefault="00FD4EF0" w:rsidP="00FD4EF0">
      <w:pPr>
        <w:rPr>
          <w:rFonts w:asciiTheme="minorHAnsi" w:hAnsiTheme="minorHAnsi" w:cstheme="minorHAnsi"/>
          <w:b/>
          <w:color w:val="000000" w:themeColor="text1"/>
          <w:sz w:val="22"/>
          <w:szCs w:val="22"/>
        </w:rPr>
      </w:pPr>
    </w:p>
    <w:p w14:paraId="0D121BDA" w14:textId="77777777" w:rsidR="00FD4EF0" w:rsidRDefault="00FD4EF0" w:rsidP="00FD4EF0">
      <w:pPr>
        <w:rPr>
          <w:rFonts w:asciiTheme="minorHAnsi" w:hAnsiTheme="minorHAnsi" w:cstheme="minorHAnsi"/>
          <w:b/>
          <w:color w:val="000000" w:themeColor="text1"/>
          <w:sz w:val="22"/>
          <w:szCs w:val="22"/>
        </w:rPr>
      </w:pPr>
    </w:p>
    <w:p w14:paraId="0AC343A1" w14:textId="77777777" w:rsidR="00FD0B27" w:rsidRDefault="00FD0B27" w:rsidP="00FD4EF0">
      <w:pPr>
        <w:rPr>
          <w:rFonts w:asciiTheme="minorHAnsi" w:hAnsiTheme="minorHAnsi" w:cstheme="minorHAnsi"/>
          <w:b/>
          <w:color w:val="000000" w:themeColor="text1"/>
          <w:sz w:val="22"/>
          <w:szCs w:val="22"/>
        </w:rPr>
      </w:pPr>
    </w:p>
    <w:p w14:paraId="00062B45" w14:textId="77777777" w:rsidR="00FD4EF0" w:rsidRDefault="00FD4EF0" w:rsidP="00FD4EF0">
      <w:pPr>
        <w:rPr>
          <w:rFonts w:asciiTheme="minorHAnsi" w:hAnsiTheme="minorHAnsi" w:cstheme="minorHAnsi"/>
          <w:b/>
          <w:color w:val="000000" w:themeColor="text1"/>
          <w:sz w:val="22"/>
          <w:szCs w:val="22"/>
        </w:rPr>
      </w:pPr>
    </w:p>
    <w:p w14:paraId="07B696E4" w14:textId="77777777" w:rsidR="00FD4EF0" w:rsidRPr="00B460E9" w:rsidRDefault="00FD4EF0" w:rsidP="00FD4EF0">
      <w:pPr>
        <w:rPr>
          <w:rFonts w:asciiTheme="minorHAnsi" w:hAnsiTheme="minorHAnsi" w:cstheme="minorHAnsi"/>
          <w:i/>
          <w:color w:val="ED7D31" w:themeColor="accent2"/>
          <w:sz w:val="22"/>
          <w:szCs w:val="22"/>
        </w:rPr>
      </w:pPr>
      <w:r>
        <w:rPr>
          <w:rFonts w:asciiTheme="minorHAnsi" w:hAnsiTheme="minorHAnsi" w:cstheme="minorHAnsi"/>
          <w:b/>
          <w:color w:val="ED7D31" w:themeColor="accent2"/>
          <w:sz w:val="22"/>
          <w:szCs w:val="22"/>
        </w:rPr>
        <w:t xml:space="preserve">4. </w:t>
      </w:r>
      <w:r w:rsidRPr="00B460E9">
        <w:rPr>
          <w:rFonts w:asciiTheme="minorHAnsi" w:hAnsiTheme="minorHAnsi" w:cstheme="minorHAnsi"/>
          <w:b/>
          <w:color w:val="ED7D31" w:themeColor="accent2"/>
          <w:sz w:val="22"/>
          <w:szCs w:val="22"/>
        </w:rPr>
        <w:t>Op welke manier zouden werknemers verbetering van de werksfeer gestalte willen geven?</w:t>
      </w:r>
    </w:p>
    <w:p w14:paraId="02C74B60" w14:textId="77777777" w:rsidR="00FD4EF0" w:rsidRPr="00B460E9" w:rsidRDefault="00FD4EF0" w:rsidP="00FD4EF0">
      <w:pPr>
        <w:outlineLvl w:val="0"/>
        <w:rPr>
          <w:rFonts w:asciiTheme="minorHAnsi" w:hAnsiTheme="minorHAnsi" w:cstheme="minorHAnsi"/>
          <w:color w:val="000000" w:themeColor="text1"/>
          <w:sz w:val="22"/>
          <w:szCs w:val="22"/>
        </w:rPr>
      </w:pPr>
    </w:p>
    <w:p w14:paraId="32A358E4" w14:textId="77777777" w:rsidR="00FD4EF0" w:rsidRPr="00B460E9" w:rsidRDefault="00FD4EF0" w:rsidP="00FD4EF0">
      <w:pPr>
        <w:outlineLvl w:val="0"/>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highlight w:val="yellow"/>
        </w:rPr>
        <w:t>Uit de interviews komen de volgende ideeën naar voren die werknemers benoemen voor de verbetering van de werksfeer. De behoefte voor verbetering lijkt te liggen op het gebied van structuur, duidelijkheid en persoonlijke aandacht door middel van feedback en waardering.</w:t>
      </w:r>
      <w:r w:rsidRPr="00B460E9">
        <w:rPr>
          <w:rFonts w:asciiTheme="minorHAnsi" w:hAnsiTheme="minorHAnsi" w:cstheme="minorHAnsi"/>
          <w:color w:val="000000" w:themeColor="text1"/>
          <w:sz w:val="22"/>
          <w:szCs w:val="22"/>
        </w:rPr>
        <w:t xml:space="preserve"> </w:t>
      </w:r>
    </w:p>
    <w:p w14:paraId="3F960142" w14:textId="77777777" w:rsidR="00FD4EF0" w:rsidRPr="00B460E9" w:rsidRDefault="00FD4EF0" w:rsidP="00FD4EF0">
      <w:pPr>
        <w:rPr>
          <w:rFonts w:asciiTheme="minorHAnsi" w:hAnsiTheme="minorHAnsi" w:cstheme="minorHAnsi"/>
          <w:color w:val="000000" w:themeColor="text1"/>
          <w:sz w:val="22"/>
          <w:szCs w:val="22"/>
        </w:rPr>
      </w:pPr>
    </w:p>
    <w:p w14:paraId="78BB24DA" w14:textId="77777777" w:rsidR="00FD4EF0" w:rsidRPr="00B460E9" w:rsidRDefault="00FD4EF0" w:rsidP="00FD4EF0">
      <w:pPr>
        <w:outlineLvl w:val="0"/>
        <w:rPr>
          <w:rFonts w:asciiTheme="minorHAnsi" w:hAnsiTheme="minorHAnsi" w:cstheme="minorHAnsi"/>
          <w:color w:val="000000" w:themeColor="text1"/>
          <w:sz w:val="22"/>
          <w:szCs w:val="22"/>
          <w:u w:val="single"/>
        </w:rPr>
      </w:pPr>
      <w:r w:rsidRPr="00B460E9">
        <w:rPr>
          <w:rFonts w:asciiTheme="minorHAnsi" w:hAnsiTheme="minorHAnsi" w:cstheme="minorHAnsi"/>
          <w:color w:val="000000" w:themeColor="text1"/>
          <w:sz w:val="22"/>
          <w:szCs w:val="22"/>
          <w:u w:val="single"/>
        </w:rPr>
        <w:t>Teamleidersoverleg:</w:t>
      </w:r>
    </w:p>
    <w:p w14:paraId="3E81C445" w14:textId="77777777" w:rsidR="00FD4EF0" w:rsidRPr="00B460E9"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 xml:space="preserve">Participanten geven aan dat dit er door verschillende redenen niet altijd van komt terwijl teamleiders na overleg duidelijk meer op een lijn zitten waardoor regels beter nagestreefd worden. </w:t>
      </w:r>
    </w:p>
    <w:p w14:paraId="13535553" w14:textId="77777777" w:rsidR="00FD4EF0" w:rsidRDefault="00FD4EF0" w:rsidP="00FD4EF0">
      <w:pPr>
        <w:outlineLvl w:val="0"/>
        <w:rPr>
          <w:rFonts w:asciiTheme="minorHAnsi" w:hAnsiTheme="minorHAnsi" w:cstheme="minorHAnsi"/>
          <w:color w:val="000000" w:themeColor="text1"/>
          <w:sz w:val="22"/>
          <w:szCs w:val="22"/>
          <w:u w:val="single"/>
        </w:rPr>
      </w:pPr>
    </w:p>
    <w:p w14:paraId="7EFD04D9" w14:textId="77777777" w:rsidR="00FD4EF0" w:rsidRPr="00B460E9" w:rsidRDefault="00FD4EF0" w:rsidP="00FD4EF0">
      <w:pPr>
        <w:outlineLvl w:val="0"/>
        <w:rPr>
          <w:rFonts w:asciiTheme="minorHAnsi" w:hAnsiTheme="minorHAnsi" w:cstheme="minorHAnsi"/>
          <w:color w:val="000000" w:themeColor="text1"/>
          <w:sz w:val="22"/>
          <w:szCs w:val="22"/>
          <w:u w:val="single"/>
        </w:rPr>
      </w:pPr>
      <w:r w:rsidRPr="00B460E9">
        <w:rPr>
          <w:rFonts w:asciiTheme="minorHAnsi" w:hAnsiTheme="minorHAnsi" w:cstheme="minorHAnsi"/>
          <w:color w:val="000000" w:themeColor="text1"/>
          <w:sz w:val="22"/>
          <w:szCs w:val="22"/>
          <w:u w:val="single"/>
        </w:rPr>
        <w:t>Verbeteringen inwerken:</w:t>
      </w:r>
    </w:p>
    <w:p w14:paraId="4BB005C6" w14:textId="77777777" w:rsidR="00FD4EF0" w:rsidRPr="00B460E9"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 xml:space="preserve">Participanten geven aan dat het goed zou zijn om maximaal 2 aangewezen personen in te laten werken. Maandagen en zaterdagochtenden zijn niet geschikt; op deze dagen is het erg druk waardoor stress ontstaat. </w:t>
      </w:r>
      <w:r w:rsidRPr="00B460E9">
        <w:rPr>
          <w:rFonts w:asciiTheme="minorHAnsi" w:hAnsiTheme="minorHAnsi" w:cstheme="minorHAnsi"/>
          <w:color w:val="000000" w:themeColor="text1"/>
          <w:sz w:val="22"/>
          <w:szCs w:val="22"/>
          <w:highlight w:val="yellow"/>
        </w:rPr>
        <w:t>Uit patroonanalyse blijkt dat participanten verbetering koppelen aan een hogere servicekwaliteit en minder stress ervaring waardoor een betere sfeer ontstaat. Nieuwe werknemers zijn eerder ingewerkt en zelfstandiger.</w:t>
      </w:r>
      <w:r w:rsidRPr="00B460E9">
        <w:rPr>
          <w:rFonts w:asciiTheme="minorHAnsi" w:hAnsiTheme="minorHAnsi" w:cstheme="minorHAnsi"/>
          <w:color w:val="000000" w:themeColor="text1"/>
          <w:sz w:val="22"/>
          <w:szCs w:val="22"/>
        </w:rPr>
        <w:t xml:space="preserve"> </w:t>
      </w:r>
    </w:p>
    <w:p w14:paraId="3ADA4A08" w14:textId="77777777" w:rsidR="00FD4EF0" w:rsidRPr="00B460E9" w:rsidRDefault="00FD4EF0" w:rsidP="00FD4EF0">
      <w:pPr>
        <w:rPr>
          <w:rFonts w:asciiTheme="minorHAnsi" w:hAnsiTheme="minorHAnsi" w:cstheme="minorHAnsi"/>
          <w:color w:val="000000" w:themeColor="text1"/>
          <w:sz w:val="22"/>
          <w:szCs w:val="22"/>
          <w:u w:val="single"/>
        </w:rPr>
      </w:pPr>
    </w:p>
    <w:p w14:paraId="6356EB39" w14:textId="77777777" w:rsidR="00FD4EF0" w:rsidRPr="00B460E9" w:rsidRDefault="00FD4EF0" w:rsidP="00FD4EF0">
      <w:pPr>
        <w:outlineLvl w:val="0"/>
        <w:rPr>
          <w:rFonts w:asciiTheme="minorHAnsi" w:hAnsiTheme="minorHAnsi" w:cstheme="minorHAnsi"/>
          <w:color w:val="000000" w:themeColor="text1"/>
          <w:sz w:val="22"/>
          <w:szCs w:val="22"/>
          <w:u w:val="single"/>
        </w:rPr>
      </w:pPr>
      <w:r w:rsidRPr="00B460E9">
        <w:rPr>
          <w:rFonts w:asciiTheme="minorHAnsi" w:hAnsiTheme="minorHAnsi" w:cstheme="minorHAnsi"/>
          <w:color w:val="000000" w:themeColor="text1"/>
          <w:sz w:val="22"/>
          <w:szCs w:val="22"/>
          <w:u w:val="single"/>
        </w:rPr>
        <w:t>Houden van functioneringsgesprekken:</w:t>
      </w:r>
    </w:p>
    <w:p w14:paraId="188ACD24" w14:textId="77777777" w:rsidR="00FD4EF0" w:rsidRPr="00B460E9"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 xml:space="preserve">Werknemers geven aan niet vaak functioneringsgesprekken te hebben gehad en vinden het een goed idee om dit in te plannen voor zowel agents als teamleiders. Persoonlijke aandacht en feedback </w:t>
      </w:r>
      <w:r w:rsidRPr="00B460E9">
        <w:rPr>
          <w:rFonts w:asciiTheme="minorHAnsi" w:hAnsiTheme="minorHAnsi" w:cstheme="minorHAnsi"/>
          <w:color w:val="000000" w:themeColor="text1"/>
          <w:sz w:val="22"/>
          <w:szCs w:val="22"/>
          <w:highlight w:val="yellow"/>
        </w:rPr>
        <w:t>werkt motiverend en zorgt voor openheid.</w:t>
      </w:r>
      <w:r w:rsidRPr="00B460E9">
        <w:rPr>
          <w:rFonts w:asciiTheme="minorHAnsi" w:hAnsiTheme="minorHAnsi" w:cstheme="minorHAnsi"/>
          <w:color w:val="000000" w:themeColor="text1"/>
          <w:sz w:val="22"/>
          <w:szCs w:val="22"/>
        </w:rPr>
        <w:t xml:space="preserve"> </w:t>
      </w:r>
    </w:p>
    <w:p w14:paraId="1FEC92FB" w14:textId="77777777" w:rsidR="00FD4EF0" w:rsidRPr="00B460E9" w:rsidRDefault="00FD4EF0" w:rsidP="00FD4EF0">
      <w:pPr>
        <w:rPr>
          <w:rFonts w:asciiTheme="minorHAnsi" w:hAnsiTheme="minorHAnsi" w:cstheme="minorHAnsi"/>
          <w:color w:val="000000" w:themeColor="text1"/>
          <w:sz w:val="22"/>
          <w:szCs w:val="22"/>
        </w:rPr>
      </w:pPr>
    </w:p>
    <w:p w14:paraId="51CF63CD" w14:textId="77777777" w:rsidR="00FD4EF0" w:rsidRPr="00B460E9" w:rsidRDefault="00FD4EF0" w:rsidP="00FD4EF0">
      <w:pPr>
        <w:outlineLvl w:val="0"/>
        <w:rPr>
          <w:rFonts w:asciiTheme="minorHAnsi" w:hAnsiTheme="minorHAnsi" w:cstheme="minorHAnsi"/>
          <w:color w:val="000000" w:themeColor="text1"/>
          <w:sz w:val="22"/>
          <w:szCs w:val="22"/>
          <w:u w:val="single"/>
        </w:rPr>
      </w:pPr>
      <w:r w:rsidRPr="00B460E9">
        <w:rPr>
          <w:rFonts w:asciiTheme="minorHAnsi" w:hAnsiTheme="minorHAnsi" w:cstheme="minorHAnsi"/>
          <w:color w:val="000000" w:themeColor="text1"/>
          <w:sz w:val="22"/>
          <w:szCs w:val="22"/>
          <w:u w:val="single"/>
        </w:rPr>
        <w:t>Communicatie vanuit leidinggevende:</w:t>
      </w:r>
    </w:p>
    <w:p w14:paraId="1C34874B" w14:textId="77777777" w:rsidR="00FD4EF0"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 xml:space="preserve">Uit interviews blijkt dat er niet altijd goed gecommuniceerd wordt wanneer zaken opgepakt worden, geplande afspraken niet doorgaan, er nieuwe werknemers/klanten zijn of weggaan. Vooral geïnterviewde teamleiders geven aan op de hoogte gehouden te willen worden. </w:t>
      </w:r>
    </w:p>
    <w:p w14:paraId="2636F73A" w14:textId="77777777" w:rsidR="00FD0B27" w:rsidRDefault="00FD0B27" w:rsidP="00FD4EF0">
      <w:pPr>
        <w:rPr>
          <w:rFonts w:asciiTheme="minorHAnsi" w:hAnsiTheme="minorHAnsi" w:cstheme="minorHAnsi"/>
          <w:color w:val="000000" w:themeColor="text1"/>
          <w:sz w:val="22"/>
          <w:szCs w:val="22"/>
        </w:rPr>
      </w:pPr>
    </w:p>
    <w:p w14:paraId="25B741A4" w14:textId="77777777" w:rsidR="00FD0B27" w:rsidRPr="00B460E9" w:rsidRDefault="00FD0B27" w:rsidP="00FD4EF0">
      <w:pPr>
        <w:rPr>
          <w:rFonts w:asciiTheme="minorHAnsi" w:hAnsiTheme="minorHAnsi" w:cstheme="minorHAnsi"/>
          <w:color w:val="000000" w:themeColor="text1"/>
          <w:sz w:val="22"/>
          <w:szCs w:val="22"/>
        </w:rPr>
      </w:pPr>
      <w:r w:rsidRPr="00FD0B27">
        <w:rPr>
          <w:rFonts w:asciiTheme="minorHAnsi" w:hAnsiTheme="minorHAnsi" w:cstheme="minorHAnsi"/>
          <w:noProof/>
          <w:color w:val="000000" w:themeColor="text1"/>
          <w:sz w:val="22"/>
          <w:szCs w:val="22"/>
        </w:rPr>
        <w:drawing>
          <wp:inline distT="0" distB="0" distL="0" distR="0" wp14:anchorId="67DF270C" wp14:editId="76E9E7D3">
            <wp:extent cx="5756910" cy="751205"/>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6910" cy="751205"/>
                    </a:xfrm>
                    <a:prstGeom prst="rect">
                      <a:avLst/>
                    </a:prstGeom>
                  </pic:spPr>
                </pic:pic>
              </a:graphicData>
            </a:graphic>
          </wp:inline>
        </w:drawing>
      </w:r>
    </w:p>
    <w:p w14:paraId="025DF4B1" w14:textId="77777777" w:rsidR="00FD4EF0" w:rsidRPr="00B460E9" w:rsidRDefault="00FD4EF0" w:rsidP="00FD4EF0">
      <w:pPr>
        <w:outlineLvl w:val="0"/>
        <w:rPr>
          <w:rFonts w:asciiTheme="minorHAnsi" w:hAnsiTheme="minorHAnsi" w:cstheme="minorHAnsi"/>
          <w:color w:val="000000" w:themeColor="text1"/>
          <w:sz w:val="22"/>
          <w:szCs w:val="22"/>
          <w:u w:val="single"/>
        </w:rPr>
      </w:pPr>
    </w:p>
    <w:p w14:paraId="6980E20C" w14:textId="77777777" w:rsidR="00FD4EF0" w:rsidRPr="00B460E9" w:rsidRDefault="00FD4EF0" w:rsidP="00FD4EF0">
      <w:pPr>
        <w:outlineLvl w:val="0"/>
        <w:rPr>
          <w:rFonts w:asciiTheme="minorHAnsi" w:hAnsiTheme="minorHAnsi" w:cstheme="minorHAnsi"/>
          <w:color w:val="000000" w:themeColor="text1"/>
          <w:sz w:val="22"/>
          <w:szCs w:val="22"/>
          <w:u w:val="single"/>
        </w:rPr>
      </w:pPr>
      <w:r w:rsidRPr="00B460E9">
        <w:rPr>
          <w:rFonts w:asciiTheme="minorHAnsi" w:hAnsiTheme="minorHAnsi" w:cstheme="minorHAnsi"/>
          <w:color w:val="000000" w:themeColor="text1"/>
          <w:sz w:val="22"/>
          <w:szCs w:val="22"/>
          <w:u w:val="single"/>
        </w:rPr>
        <w:t>Uitleg regels:</w:t>
      </w:r>
    </w:p>
    <w:p w14:paraId="106CC599" w14:textId="77777777" w:rsidR="00FD4EF0" w:rsidRPr="00B460E9" w:rsidRDefault="00FD4EF0" w:rsidP="00FD4EF0">
      <w:pPr>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 xml:space="preserve">Een van de participanten vertelt dat wanneer het belang en nut van regels aan agents worden uitlegt er minder weerstand is. Wanneer dit vaker gebeurt zullen meer werknemers zich aan regels houden. </w:t>
      </w:r>
    </w:p>
    <w:p w14:paraId="37E543E4" w14:textId="77777777" w:rsidR="00FD4EF0" w:rsidRPr="00B460E9" w:rsidRDefault="00FD4EF0" w:rsidP="00FD4EF0">
      <w:pPr>
        <w:outlineLvl w:val="0"/>
        <w:rPr>
          <w:rFonts w:asciiTheme="minorHAnsi" w:hAnsiTheme="minorHAnsi" w:cstheme="minorHAnsi"/>
          <w:color w:val="000000" w:themeColor="text1"/>
          <w:sz w:val="22"/>
          <w:szCs w:val="22"/>
          <w:u w:val="single"/>
        </w:rPr>
      </w:pPr>
    </w:p>
    <w:p w14:paraId="716A5C57" w14:textId="77777777" w:rsidR="00FD4EF0" w:rsidRPr="00B460E9" w:rsidRDefault="00FD4EF0" w:rsidP="00FD4EF0">
      <w:pPr>
        <w:outlineLvl w:val="0"/>
        <w:rPr>
          <w:rFonts w:asciiTheme="minorHAnsi" w:hAnsiTheme="minorHAnsi" w:cstheme="minorHAnsi"/>
          <w:color w:val="000000" w:themeColor="text1"/>
          <w:sz w:val="22"/>
          <w:szCs w:val="22"/>
          <w:u w:val="single"/>
        </w:rPr>
      </w:pPr>
      <w:r w:rsidRPr="00B460E9">
        <w:rPr>
          <w:rFonts w:asciiTheme="minorHAnsi" w:hAnsiTheme="minorHAnsi" w:cstheme="minorHAnsi"/>
          <w:color w:val="000000" w:themeColor="text1"/>
          <w:sz w:val="22"/>
          <w:szCs w:val="22"/>
          <w:u w:val="single"/>
        </w:rPr>
        <w:t>Meer waardering:</w:t>
      </w:r>
    </w:p>
    <w:p w14:paraId="18655FA2" w14:textId="77777777" w:rsidR="00FD4EF0" w:rsidRDefault="00FD4EF0" w:rsidP="00FD4EF0">
      <w:pPr>
        <w:outlineLvl w:val="0"/>
        <w:rPr>
          <w:rFonts w:asciiTheme="minorHAnsi" w:hAnsiTheme="minorHAnsi" w:cstheme="minorHAnsi"/>
          <w:color w:val="000000" w:themeColor="text1"/>
          <w:sz w:val="22"/>
          <w:szCs w:val="22"/>
        </w:rPr>
      </w:pPr>
      <w:r w:rsidRPr="00B460E9">
        <w:rPr>
          <w:rFonts w:asciiTheme="minorHAnsi" w:hAnsiTheme="minorHAnsi" w:cstheme="minorHAnsi"/>
          <w:color w:val="000000" w:themeColor="text1"/>
          <w:sz w:val="22"/>
          <w:szCs w:val="22"/>
        </w:rPr>
        <w:t xml:space="preserve">In de vorm van complimenten. Participanten geven aan dat dit weinig gebeurt en vaker zou mogen. </w:t>
      </w:r>
    </w:p>
    <w:p w14:paraId="04127E3B" w14:textId="77777777" w:rsidR="00FD0B27" w:rsidRDefault="00FD0B27" w:rsidP="00FD4EF0">
      <w:pPr>
        <w:outlineLvl w:val="0"/>
        <w:rPr>
          <w:rFonts w:asciiTheme="minorHAnsi" w:hAnsiTheme="minorHAnsi" w:cstheme="minorHAnsi"/>
          <w:color w:val="000000" w:themeColor="text1"/>
          <w:sz w:val="22"/>
          <w:szCs w:val="22"/>
        </w:rPr>
      </w:pPr>
    </w:p>
    <w:p w14:paraId="54814FA2" w14:textId="77777777" w:rsidR="00FD0B27" w:rsidRPr="00B460E9" w:rsidRDefault="00FD0B27" w:rsidP="00FD4EF0">
      <w:pPr>
        <w:outlineLvl w:val="0"/>
        <w:rPr>
          <w:rFonts w:asciiTheme="minorHAnsi" w:hAnsiTheme="minorHAnsi" w:cstheme="minorHAnsi"/>
          <w:color w:val="000000" w:themeColor="text1"/>
          <w:sz w:val="22"/>
          <w:szCs w:val="22"/>
        </w:rPr>
      </w:pPr>
      <w:r w:rsidRPr="00FD0B27">
        <w:rPr>
          <w:rFonts w:asciiTheme="minorHAnsi" w:hAnsiTheme="minorHAnsi" w:cstheme="minorHAnsi"/>
          <w:noProof/>
          <w:color w:val="000000" w:themeColor="text1"/>
          <w:sz w:val="22"/>
          <w:szCs w:val="22"/>
        </w:rPr>
        <w:drawing>
          <wp:inline distT="0" distB="0" distL="0" distR="0" wp14:anchorId="066F7C26" wp14:editId="7DFA5FE5">
            <wp:extent cx="5756910" cy="409575"/>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6910" cy="409575"/>
                    </a:xfrm>
                    <a:prstGeom prst="rect">
                      <a:avLst/>
                    </a:prstGeom>
                  </pic:spPr>
                </pic:pic>
              </a:graphicData>
            </a:graphic>
          </wp:inline>
        </w:drawing>
      </w:r>
    </w:p>
    <w:p w14:paraId="7FD8EE83" w14:textId="77777777" w:rsidR="00FD4EF0" w:rsidRDefault="00FD4EF0" w:rsidP="00FD4EF0">
      <w:pPr>
        <w:rPr>
          <w:rFonts w:asciiTheme="minorHAnsi" w:hAnsiTheme="minorHAnsi"/>
          <w:sz w:val="22"/>
          <w:szCs w:val="22"/>
        </w:rPr>
      </w:pPr>
    </w:p>
    <w:p w14:paraId="404310AD" w14:textId="77777777" w:rsidR="00FD4EF0" w:rsidRDefault="00FD4EF0" w:rsidP="00FD4EF0">
      <w:pPr>
        <w:rPr>
          <w:rFonts w:asciiTheme="minorHAnsi" w:hAnsiTheme="minorHAnsi"/>
          <w:sz w:val="22"/>
          <w:szCs w:val="22"/>
        </w:rPr>
      </w:pPr>
    </w:p>
    <w:p w14:paraId="67E384B4" w14:textId="77777777" w:rsidR="00DE0F40" w:rsidRPr="005E73B9" w:rsidRDefault="00DE0F40" w:rsidP="00DE0F40">
      <w:pPr>
        <w:rPr>
          <w:rFonts w:asciiTheme="minorHAnsi" w:hAnsiTheme="minorHAnsi" w:cstheme="minorHAnsi"/>
          <w:color w:val="000000" w:themeColor="text1"/>
          <w:sz w:val="22"/>
          <w:szCs w:val="22"/>
        </w:rPr>
      </w:pPr>
    </w:p>
    <w:p w14:paraId="1E66CEA6" w14:textId="77777777" w:rsidR="00DE0F40" w:rsidRPr="005E73B9" w:rsidRDefault="00DE0F40" w:rsidP="00DE0F40">
      <w:pPr>
        <w:rPr>
          <w:rFonts w:asciiTheme="minorHAnsi" w:hAnsiTheme="minorHAnsi" w:cstheme="minorHAnsi"/>
          <w:color w:val="000000" w:themeColor="text1"/>
          <w:sz w:val="22"/>
          <w:szCs w:val="22"/>
        </w:rPr>
      </w:pPr>
    </w:p>
    <w:p w14:paraId="6912874D" w14:textId="77777777" w:rsidR="005E73B9" w:rsidRPr="005E73B9" w:rsidRDefault="005E73B9" w:rsidP="00DE0F40">
      <w:pPr>
        <w:rPr>
          <w:rFonts w:asciiTheme="minorHAnsi" w:hAnsiTheme="minorHAnsi" w:cstheme="minorHAnsi"/>
          <w:b/>
          <w:color w:val="ED7D31" w:themeColor="accent2"/>
          <w:sz w:val="22"/>
          <w:szCs w:val="22"/>
        </w:rPr>
      </w:pPr>
    </w:p>
    <w:p w14:paraId="06DD7C61" w14:textId="77777777" w:rsidR="005E73B9" w:rsidRPr="005E73B9" w:rsidRDefault="005E73B9" w:rsidP="00DE0F40">
      <w:pPr>
        <w:rPr>
          <w:rFonts w:asciiTheme="minorHAnsi" w:hAnsiTheme="minorHAnsi" w:cstheme="minorHAnsi"/>
          <w:b/>
          <w:color w:val="ED7D31" w:themeColor="accent2"/>
          <w:sz w:val="22"/>
          <w:szCs w:val="22"/>
        </w:rPr>
      </w:pPr>
    </w:p>
    <w:p w14:paraId="79F93BD3" w14:textId="77777777" w:rsidR="005E73B9" w:rsidRPr="005E73B9" w:rsidRDefault="005E73B9" w:rsidP="00DE0F40">
      <w:pPr>
        <w:rPr>
          <w:rFonts w:asciiTheme="minorHAnsi" w:hAnsiTheme="minorHAnsi" w:cstheme="minorHAnsi"/>
          <w:b/>
          <w:color w:val="ED7D31" w:themeColor="accent2"/>
          <w:sz w:val="22"/>
          <w:szCs w:val="22"/>
        </w:rPr>
      </w:pPr>
    </w:p>
    <w:p w14:paraId="6978FC65" w14:textId="77777777" w:rsidR="005E73B9" w:rsidRDefault="005E73B9" w:rsidP="00DE0F40">
      <w:pPr>
        <w:rPr>
          <w:rFonts w:asciiTheme="minorHAnsi" w:hAnsiTheme="minorHAnsi" w:cstheme="minorHAnsi"/>
          <w:b/>
          <w:color w:val="ED7D31" w:themeColor="accent2"/>
          <w:sz w:val="22"/>
          <w:szCs w:val="22"/>
        </w:rPr>
      </w:pPr>
    </w:p>
    <w:p w14:paraId="61779A83" w14:textId="77777777" w:rsidR="00FD0B27" w:rsidRPr="005E73B9" w:rsidRDefault="00FD0B27" w:rsidP="00DE0F40">
      <w:pPr>
        <w:rPr>
          <w:rFonts w:asciiTheme="minorHAnsi" w:hAnsiTheme="minorHAnsi" w:cstheme="minorHAnsi"/>
          <w:b/>
          <w:color w:val="ED7D31" w:themeColor="accent2"/>
          <w:sz w:val="22"/>
          <w:szCs w:val="22"/>
        </w:rPr>
      </w:pPr>
    </w:p>
    <w:p w14:paraId="446F7C0A" w14:textId="77777777" w:rsidR="008963DF" w:rsidRDefault="008963DF" w:rsidP="008963DF">
      <w:pPr>
        <w:outlineLvl w:val="0"/>
        <w:rPr>
          <w:rFonts w:asciiTheme="minorHAnsi" w:hAnsiTheme="minorHAnsi" w:cstheme="minorHAnsi"/>
          <w:b/>
          <w:color w:val="ED7D31" w:themeColor="accent2"/>
          <w:sz w:val="22"/>
          <w:szCs w:val="22"/>
        </w:rPr>
      </w:pPr>
    </w:p>
    <w:p w14:paraId="03F66D6B" w14:textId="77777777" w:rsidR="008963DF" w:rsidRPr="0041685D" w:rsidRDefault="008963DF" w:rsidP="008963DF">
      <w:pPr>
        <w:outlineLvl w:val="0"/>
        <w:rPr>
          <w:rFonts w:asciiTheme="minorHAnsi" w:hAnsiTheme="minorHAnsi" w:cstheme="minorHAnsi"/>
          <w:b/>
          <w:color w:val="2F5496" w:themeColor="accent1" w:themeShade="BF"/>
          <w:sz w:val="22"/>
          <w:szCs w:val="22"/>
        </w:rPr>
      </w:pPr>
      <w:r w:rsidRPr="0041685D">
        <w:rPr>
          <w:rFonts w:asciiTheme="minorHAnsi" w:hAnsiTheme="minorHAnsi" w:cstheme="minorHAnsi"/>
          <w:b/>
          <w:color w:val="2F5496" w:themeColor="accent1" w:themeShade="BF"/>
          <w:sz w:val="22"/>
          <w:szCs w:val="22"/>
          <w:highlight w:val="yellow"/>
        </w:rPr>
        <w:t>4. Conclusie</w:t>
      </w:r>
    </w:p>
    <w:p w14:paraId="1FD056EC" w14:textId="77777777" w:rsidR="008963DF" w:rsidRPr="0041685D" w:rsidRDefault="008963DF" w:rsidP="008963DF">
      <w:pPr>
        <w:rPr>
          <w:rFonts w:asciiTheme="minorHAnsi" w:hAnsiTheme="minorHAnsi" w:cstheme="minorHAnsi"/>
          <w:color w:val="000000" w:themeColor="text1"/>
          <w:sz w:val="22"/>
          <w:szCs w:val="22"/>
        </w:rPr>
      </w:pPr>
    </w:p>
    <w:p w14:paraId="16A3664A" w14:textId="77777777" w:rsidR="008963DF" w:rsidRPr="0041685D" w:rsidRDefault="008963DF" w:rsidP="008963DF">
      <w:pPr>
        <w:rPr>
          <w:rFonts w:asciiTheme="minorHAnsi" w:hAnsiTheme="minorHAnsi" w:cstheme="minorHAnsi"/>
          <w:b/>
          <w:color w:val="ED7D31" w:themeColor="accent2"/>
          <w:sz w:val="22"/>
          <w:szCs w:val="22"/>
        </w:rPr>
      </w:pPr>
      <w:r w:rsidRPr="0041685D">
        <w:rPr>
          <w:rFonts w:asciiTheme="minorHAnsi" w:hAnsiTheme="minorHAnsi" w:cstheme="minorHAnsi"/>
          <w:b/>
          <w:color w:val="ED7D31" w:themeColor="accent2"/>
          <w:sz w:val="22"/>
          <w:szCs w:val="22"/>
        </w:rPr>
        <w:t>‘Welke maatregelen dienen genomen te worden om de werksfeer bij Call4-us te verbeteren?’</w:t>
      </w:r>
    </w:p>
    <w:p w14:paraId="1597F476" w14:textId="77777777" w:rsidR="008963DF" w:rsidRPr="0041685D" w:rsidRDefault="008963DF" w:rsidP="008963DF">
      <w:pPr>
        <w:rPr>
          <w:rFonts w:asciiTheme="minorHAnsi" w:hAnsiTheme="minorHAnsi" w:cstheme="minorHAnsi"/>
          <w:b/>
          <w:color w:val="FF0000"/>
          <w:sz w:val="22"/>
          <w:szCs w:val="22"/>
        </w:rPr>
      </w:pPr>
    </w:p>
    <w:p w14:paraId="018A029A" w14:textId="77777777" w:rsidR="008963DF" w:rsidRPr="00C00C75" w:rsidRDefault="008963DF" w:rsidP="00583612">
      <w:pPr>
        <w:rPr>
          <w:rFonts w:asciiTheme="minorHAnsi" w:hAnsiTheme="minorHAnsi" w:cstheme="minorHAnsi"/>
          <w:sz w:val="22"/>
          <w:szCs w:val="22"/>
        </w:rPr>
      </w:pPr>
      <w:r w:rsidRPr="0041685D">
        <w:rPr>
          <w:rFonts w:asciiTheme="minorHAnsi" w:hAnsiTheme="minorHAnsi" w:cstheme="minorHAnsi"/>
          <w:sz w:val="22"/>
          <w:szCs w:val="22"/>
        </w:rPr>
        <w:t>Uit de inleiding blijkt dat er vooral gefocust word</w:t>
      </w:r>
      <w:r w:rsidR="00C00C75">
        <w:rPr>
          <w:rFonts w:asciiTheme="minorHAnsi" w:hAnsiTheme="minorHAnsi" w:cstheme="minorHAnsi"/>
          <w:sz w:val="22"/>
          <w:szCs w:val="22"/>
        </w:rPr>
        <w:t>t op kwaliteit van service (Paragraaf 1.1</w:t>
      </w:r>
      <w:r w:rsidRPr="0041685D">
        <w:rPr>
          <w:rFonts w:asciiTheme="minorHAnsi" w:hAnsiTheme="minorHAnsi" w:cstheme="minorHAnsi"/>
          <w:sz w:val="22"/>
          <w:szCs w:val="22"/>
        </w:rPr>
        <w:t xml:space="preserve"> alinea</w:t>
      </w:r>
      <w:r w:rsidR="00C00C75">
        <w:rPr>
          <w:rFonts w:asciiTheme="minorHAnsi" w:hAnsiTheme="minorHAnsi" w:cstheme="minorHAnsi"/>
          <w:sz w:val="22"/>
          <w:szCs w:val="22"/>
        </w:rPr>
        <w:t xml:space="preserve"> 3</w:t>
      </w:r>
      <w:r w:rsidRPr="0041685D">
        <w:rPr>
          <w:rFonts w:asciiTheme="minorHAnsi" w:hAnsiTheme="minorHAnsi" w:cstheme="minorHAnsi"/>
          <w:sz w:val="22"/>
          <w:szCs w:val="22"/>
        </w:rPr>
        <w:t>), te zien aan de rechterkant van het schem</w:t>
      </w:r>
      <w:r w:rsidR="00583612">
        <w:rPr>
          <w:rFonts w:asciiTheme="minorHAnsi" w:hAnsiTheme="minorHAnsi" w:cstheme="minorHAnsi"/>
          <w:sz w:val="22"/>
          <w:szCs w:val="22"/>
        </w:rPr>
        <w:t>a ‘</w:t>
      </w:r>
      <w:r w:rsidR="00583612">
        <w:rPr>
          <w:rFonts w:asciiTheme="minorHAnsi" w:hAnsiTheme="minorHAnsi" w:cstheme="minorHAnsi"/>
          <w:i/>
          <w:sz w:val="22"/>
          <w:szCs w:val="22"/>
        </w:rPr>
        <w:t>I</w:t>
      </w:r>
      <w:r w:rsidR="00583612" w:rsidRPr="00583612">
        <w:rPr>
          <w:rFonts w:asciiTheme="minorHAnsi" w:hAnsiTheme="minorHAnsi" w:cstheme="minorHAnsi"/>
          <w:i/>
          <w:sz w:val="22"/>
          <w:szCs w:val="22"/>
        </w:rPr>
        <w:t>nvloed werksfeer en factoren.</w:t>
      </w:r>
      <w:r w:rsidR="00583612">
        <w:rPr>
          <w:rFonts w:asciiTheme="minorHAnsi" w:hAnsiTheme="minorHAnsi" w:cstheme="minorHAnsi"/>
          <w:i/>
          <w:sz w:val="22"/>
          <w:szCs w:val="22"/>
        </w:rPr>
        <w:t xml:space="preserve">’ </w:t>
      </w:r>
      <w:r w:rsidR="00C00C75">
        <w:rPr>
          <w:rFonts w:asciiTheme="minorHAnsi" w:hAnsiTheme="minorHAnsi" w:cstheme="minorHAnsi"/>
          <w:sz w:val="22"/>
          <w:szCs w:val="22"/>
        </w:rPr>
        <w:t xml:space="preserve">(Figuur 1). </w:t>
      </w:r>
      <w:r w:rsidRPr="0041685D">
        <w:rPr>
          <w:rFonts w:asciiTheme="minorHAnsi" w:hAnsiTheme="minorHAnsi" w:cstheme="minorHAnsi"/>
          <w:sz w:val="22"/>
          <w:szCs w:val="22"/>
        </w:rPr>
        <w:t xml:space="preserve">Gezien de doelstelling van het jonge bedrijf: professionalisering lijkt dit ook logisch. Bij het oude bedrijf (RRS) lag het accent immers op het team en de goede werksfeer en was dit op zich al in orde. Het ligt dan voor de hand dat aan de rechterkant van het schema </w:t>
      </w:r>
      <w:r w:rsidR="00C00C75">
        <w:rPr>
          <w:rFonts w:asciiTheme="minorHAnsi" w:hAnsiTheme="minorHAnsi" w:cstheme="minorHAnsi"/>
          <w:sz w:val="22"/>
          <w:szCs w:val="22"/>
        </w:rPr>
        <w:t xml:space="preserve">(Figuur 1) </w:t>
      </w:r>
      <w:r w:rsidRPr="0041685D">
        <w:rPr>
          <w:rFonts w:asciiTheme="minorHAnsi" w:hAnsiTheme="minorHAnsi" w:cstheme="minorHAnsi"/>
          <w:sz w:val="22"/>
          <w:szCs w:val="22"/>
        </w:rPr>
        <w:t>naar verbetering gezocht moet worden om alles weer in balans te krijgen. Dit blijkt ook uit de interviews. De teamleiders zijn daar de aangewezen personen voor.</w:t>
      </w:r>
    </w:p>
    <w:p w14:paraId="2692761C" w14:textId="77777777" w:rsidR="008963DF" w:rsidRPr="0041685D" w:rsidRDefault="008963DF" w:rsidP="008963DF">
      <w:pPr>
        <w:rPr>
          <w:rFonts w:asciiTheme="minorHAnsi" w:hAnsiTheme="minorHAnsi" w:cstheme="minorHAnsi"/>
          <w:color w:val="000000" w:themeColor="text1"/>
          <w:sz w:val="22"/>
          <w:szCs w:val="22"/>
        </w:rPr>
      </w:pPr>
    </w:p>
    <w:p w14:paraId="5BC9D16F" w14:textId="77777777" w:rsidR="008963DF" w:rsidRPr="0041685D" w:rsidRDefault="008963DF" w:rsidP="008963DF">
      <w:pPr>
        <w:rPr>
          <w:rFonts w:asciiTheme="minorHAnsi" w:hAnsiTheme="minorHAnsi" w:cstheme="minorHAnsi"/>
          <w:sz w:val="22"/>
          <w:szCs w:val="22"/>
        </w:rPr>
      </w:pPr>
      <w:r w:rsidRPr="0041685D">
        <w:rPr>
          <w:rFonts w:asciiTheme="minorHAnsi" w:hAnsiTheme="minorHAnsi" w:cstheme="minorHAnsi"/>
          <w:color w:val="000000" w:themeColor="text1"/>
          <w:sz w:val="22"/>
          <w:szCs w:val="22"/>
        </w:rPr>
        <w:t>Op dit moment zijn de werknemers vooral tevreden over taak-gerelateerde zaken. H</w:t>
      </w:r>
      <w:r w:rsidRPr="0041685D">
        <w:rPr>
          <w:rFonts w:asciiTheme="minorHAnsi" w:hAnsiTheme="minorHAnsi"/>
          <w:color w:val="000000" w:themeColor="text1"/>
          <w:sz w:val="22"/>
          <w:szCs w:val="22"/>
        </w:rPr>
        <w:t>et geven van feedback, de ervaren sociale-steun van collega’s en leidinggevende en veiligheid gaan voornamelijk over de uitvoering van taak en functie. Wel is behoud hiervan nodig. Linkerkant schema</w:t>
      </w:r>
      <w:r w:rsidR="00C00C75">
        <w:rPr>
          <w:rFonts w:asciiTheme="minorHAnsi" w:hAnsiTheme="minorHAnsi"/>
          <w:color w:val="000000" w:themeColor="text1"/>
          <w:sz w:val="22"/>
          <w:szCs w:val="22"/>
        </w:rPr>
        <w:t xml:space="preserve"> </w:t>
      </w:r>
      <w:r w:rsidR="00C00C75">
        <w:rPr>
          <w:rFonts w:asciiTheme="minorHAnsi" w:hAnsiTheme="minorHAnsi" w:cstheme="minorHAnsi"/>
          <w:sz w:val="22"/>
          <w:szCs w:val="22"/>
        </w:rPr>
        <w:t>(Figuur 1).</w:t>
      </w:r>
    </w:p>
    <w:p w14:paraId="68747CAE" w14:textId="77777777" w:rsidR="008963DF" w:rsidRPr="0041685D" w:rsidRDefault="008963DF" w:rsidP="008963DF">
      <w:pPr>
        <w:rPr>
          <w:rFonts w:asciiTheme="minorHAnsi" w:hAnsiTheme="minorHAnsi" w:cstheme="minorHAnsi"/>
          <w:color w:val="FF0000"/>
          <w:sz w:val="22"/>
          <w:szCs w:val="22"/>
        </w:rPr>
      </w:pPr>
    </w:p>
    <w:p w14:paraId="57E01034" w14:textId="77777777" w:rsidR="008963DF" w:rsidRPr="0041685D" w:rsidRDefault="008963DF" w:rsidP="008963DF">
      <w:pPr>
        <w:rPr>
          <w:rFonts w:asciiTheme="minorHAnsi" w:hAnsiTheme="minorHAnsi" w:cstheme="minorHAnsi"/>
          <w:sz w:val="22"/>
          <w:szCs w:val="22"/>
        </w:rPr>
      </w:pPr>
      <w:r w:rsidRPr="0041685D">
        <w:rPr>
          <w:rFonts w:asciiTheme="minorHAnsi" w:hAnsiTheme="minorHAnsi" w:cstheme="minorHAnsi"/>
          <w:sz w:val="22"/>
          <w:szCs w:val="22"/>
        </w:rPr>
        <w:t xml:space="preserve">Zowel geïnterviewde agents als teamleiders vinden het vervelend wanneer geen inzet getoond lijkt te worden en verwarrend wanneer niet alle teamleiders zich aan de regels houden. Geïnterviewde teamleiders vinden het daarnaast vervelend wanneer niks met feedback gedaan wordt (servicekwaliteit en structuur, rechterkant schema </w:t>
      </w:r>
      <w:r w:rsidR="00C00C75">
        <w:rPr>
          <w:rFonts w:asciiTheme="minorHAnsi" w:hAnsiTheme="minorHAnsi" w:cstheme="minorHAnsi"/>
          <w:sz w:val="22"/>
          <w:szCs w:val="22"/>
        </w:rPr>
        <w:t>(Figuur 1)</w:t>
      </w:r>
      <w:r w:rsidRPr="0041685D">
        <w:rPr>
          <w:rFonts w:asciiTheme="minorHAnsi" w:hAnsiTheme="minorHAnsi" w:cstheme="minorHAnsi"/>
          <w:sz w:val="22"/>
          <w:szCs w:val="22"/>
        </w:rPr>
        <w:t xml:space="preserve">. Miscommunicatie lijkt hier de grootste oorzaak te zijn. Er kan geconcludeerd worden dat zowel het geven als het ontvangen van feedback een punt van onvrede oplevert. Aan de ene kant heerst onvrede omdat feedback niet opgepakt wordt en aanspreken op gedrag niet zinvol lijkt, aan de andere kant wordt gegeven feedback als respectloos of aanvallend beschouwd waardoor werknemers in de verdediging schieten. </w:t>
      </w:r>
    </w:p>
    <w:p w14:paraId="49DA716F" w14:textId="77777777" w:rsidR="008963DF" w:rsidRPr="0041685D" w:rsidRDefault="008963DF" w:rsidP="008963DF">
      <w:pPr>
        <w:rPr>
          <w:rFonts w:asciiTheme="minorHAnsi" w:hAnsiTheme="minorHAnsi" w:cstheme="minorHAnsi"/>
          <w:color w:val="000000" w:themeColor="text1"/>
          <w:sz w:val="22"/>
          <w:szCs w:val="22"/>
        </w:rPr>
      </w:pPr>
    </w:p>
    <w:p w14:paraId="5C3E814B" w14:textId="77777777" w:rsidR="008963DF" w:rsidRPr="0041685D" w:rsidRDefault="008963DF" w:rsidP="008963DF">
      <w:pPr>
        <w:rPr>
          <w:rFonts w:asciiTheme="minorHAnsi" w:hAnsiTheme="minorHAnsi" w:cstheme="minorHAnsi"/>
          <w:color w:val="000000" w:themeColor="text1"/>
          <w:sz w:val="22"/>
          <w:szCs w:val="22"/>
        </w:rPr>
      </w:pPr>
      <w:r w:rsidRPr="0041685D">
        <w:rPr>
          <w:rFonts w:asciiTheme="minorHAnsi" w:hAnsiTheme="minorHAnsi" w:cstheme="minorHAnsi"/>
          <w:color w:val="000000" w:themeColor="text1"/>
          <w:sz w:val="22"/>
          <w:szCs w:val="22"/>
        </w:rPr>
        <w:t>Uit bovenstaande kan geconcludeerd worden dat de maatregelen die Call-4us moet nemen zorgen voor:</w:t>
      </w:r>
    </w:p>
    <w:p w14:paraId="64F30F82" w14:textId="77777777" w:rsidR="008963DF" w:rsidRPr="0041685D" w:rsidRDefault="008963DF" w:rsidP="008963DF">
      <w:pPr>
        <w:rPr>
          <w:rFonts w:asciiTheme="minorHAnsi" w:hAnsiTheme="minorHAnsi"/>
          <w:color w:val="000000" w:themeColor="text1"/>
          <w:sz w:val="22"/>
          <w:szCs w:val="22"/>
        </w:rPr>
      </w:pPr>
      <w:r w:rsidRPr="0041685D">
        <w:rPr>
          <w:rFonts w:asciiTheme="minorHAnsi" w:hAnsiTheme="minorHAnsi"/>
          <w:color w:val="000000" w:themeColor="text1"/>
          <w:sz w:val="22"/>
          <w:szCs w:val="22"/>
        </w:rPr>
        <w:t>- Duidelijke communicatie over en handhaving van regels;</w:t>
      </w:r>
    </w:p>
    <w:p w14:paraId="5BA6D254" w14:textId="77777777" w:rsidR="008963DF" w:rsidRPr="0041685D" w:rsidRDefault="008963DF" w:rsidP="008963DF">
      <w:pPr>
        <w:rPr>
          <w:rFonts w:asciiTheme="minorHAnsi" w:hAnsiTheme="minorHAnsi"/>
          <w:color w:val="000000" w:themeColor="text1"/>
          <w:sz w:val="22"/>
          <w:szCs w:val="22"/>
        </w:rPr>
      </w:pPr>
      <w:r w:rsidRPr="0041685D">
        <w:rPr>
          <w:rFonts w:asciiTheme="minorHAnsi" w:hAnsiTheme="minorHAnsi"/>
          <w:color w:val="000000" w:themeColor="text1"/>
          <w:sz w:val="22"/>
          <w:szCs w:val="22"/>
        </w:rPr>
        <w:t>- Het met respect geven en ontvangen van feedback;</w:t>
      </w:r>
    </w:p>
    <w:p w14:paraId="29DFD422" w14:textId="77777777" w:rsidR="008963DF" w:rsidRPr="0041685D" w:rsidRDefault="008963DF" w:rsidP="008963DF">
      <w:pPr>
        <w:rPr>
          <w:rFonts w:asciiTheme="minorHAnsi" w:hAnsiTheme="minorHAnsi"/>
          <w:color w:val="000000" w:themeColor="text1"/>
          <w:sz w:val="22"/>
          <w:szCs w:val="22"/>
        </w:rPr>
      </w:pPr>
      <w:r w:rsidRPr="0041685D">
        <w:rPr>
          <w:rFonts w:asciiTheme="minorHAnsi" w:hAnsiTheme="minorHAnsi"/>
          <w:color w:val="000000" w:themeColor="text1"/>
          <w:sz w:val="22"/>
          <w:szCs w:val="22"/>
        </w:rPr>
        <w:t>- Elkaar niet ondermijnen en durven aan te spreken op gedrag.</w:t>
      </w:r>
    </w:p>
    <w:p w14:paraId="0AD9DA3F" w14:textId="77777777" w:rsidR="008963DF" w:rsidRPr="0041685D" w:rsidRDefault="008963DF" w:rsidP="008963DF">
      <w:pPr>
        <w:rPr>
          <w:rFonts w:asciiTheme="minorHAnsi" w:hAnsiTheme="minorHAnsi" w:cstheme="minorHAnsi"/>
          <w:color w:val="000000" w:themeColor="text1"/>
          <w:sz w:val="22"/>
          <w:szCs w:val="22"/>
        </w:rPr>
      </w:pPr>
    </w:p>
    <w:p w14:paraId="629657B6" w14:textId="77777777" w:rsidR="008963DF" w:rsidRPr="0041685D" w:rsidRDefault="008963DF" w:rsidP="008963DF">
      <w:pPr>
        <w:rPr>
          <w:rFonts w:asciiTheme="minorHAnsi" w:hAnsiTheme="minorHAnsi" w:cstheme="minorHAnsi"/>
          <w:color w:val="FF0000"/>
          <w:sz w:val="22"/>
          <w:szCs w:val="22"/>
        </w:rPr>
      </w:pPr>
      <w:r w:rsidRPr="0041685D">
        <w:rPr>
          <w:rFonts w:asciiTheme="minorHAnsi" w:hAnsiTheme="minorHAnsi" w:cstheme="minorHAnsi"/>
          <w:color w:val="000000" w:themeColor="text1"/>
          <w:sz w:val="22"/>
          <w:szCs w:val="22"/>
        </w:rPr>
        <w:t xml:space="preserve">De participanten komen met verschillende ideeën die hier mogelijk aan bij kunnen dragen. Volgens de participanten zorgt het plannen van een teamleidersoverleg ervoor dat teamleiders op een lijn zitten. Het uitleggen van bestaande regels zorgt voor begrip waardoor agents zich aan deze regels houden. Zowel agents als teamleiders hebben behoefte aan waardering in de vorm van complimenten. Op rustige dagen dienen maximaal 2 personen voor het inwerken ingezet te worden zodat de werkdruk niet te hoog wordt en nieuwe werknemers alles goed en snel aangeleerd krijgen. </w:t>
      </w:r>
      <w:r w:rsidRPr="0041685D">
        <w:rPr>
          <w:rFonts w:asciiTheme="minorHAnsi" w:hAnsiTheme="minorHAnsi" w:cstheme="minorHAnsi"/>
          <w:sz w:val="22"/>
          <w:szCs w:val="22"/>
        </w:rPr>
        <w:t xml:space="preserve">Als laatst wordt genoemd dat communicatie vanuit leidinggevende duidelijker kan zodat iedereen op de hoogte is en teamleiders niet voor verassingen komen te staan. </w:t>
      </w:r>
      <w:r w:rsidRPr="0041685D">
        <w:rPr>
          <w:rFonts w:asciiTheme="minorHAnsi" w:hAnsiTheme="minorHAnsi" w:cstheme="minorHAnsi"/>
          <w:color w:val="FF0000"/>
          <w:sz w:val="22"/>
          <w:szCs w:val="22"/>
        </w:rPr>
        <w:t xml:space="preserve"> </w:t>
      </w:r>
    </w:p>
    <w:p w14:paraId="3CAFBD21" w14:textId="77777777" w:rsidR="00DE0F40" w:rsidRDefault="00DE0F40" w:rsidP="00DE0F40">
      <w:pPr>
        <w:rPr>
          <w:rFonts w:asciiTheme="minorHAnsi" w:hAnsiTheme="minorHAnsi" w:cstheme="minorHAnsi"/>
          <w:color w:val="000000" w:themeColor="text1"/>
          <w:sz w:val="22"/>
          <w:szCs w:val="22"/>
        </w:rPr>
      </w:pPr>
    </w:p>
    <w:p w14:paraId="3CF776ED" w14:textId="77777777" w:rsidR="00FD4EF0" w:rsidRDefault="00FD4EF0" w:rsidP="00DE0F40">
      <w:pPr>
        <w:rPr>
          <w:rFonts w:asciiTheme="minorHAnsi" w:hAnsiTheme="minorHAnsi" w:cstheme="minorHAnsi"/>
          <w:color w:val="000000" w:themeColor="text1"/>
          <w:sz w:val="22"/>
          <w:szCs w:val="22"/>
        </w:rPr>
      </w:pPr>
    </w:p>
    <w:p w14:paraId="7C9A3710" w14:textId="77777777" w:rsidR="00FD4EF0" w:rsidRDefault="00FD4EF0" w:rsidP="00DE0F40">
      <w:pPr>
        <w:rPr>
          <w:rFonts w:asciiTheme="minorHAnsi" w:hAnsiTheme="minorHAnsi" w:cstheme="minorHAnsi"/>
          <w:color w:val="000000" w:themeColor="text1"/>
          <w:sz w:val="22"/>
          <w:szCs w:val="22"/>
        </w:rPr>
      </w:pPr>
    </w:p>
    <w:p w14:paraId="433F6044" w14:textId="77777777" w:rsidR="00FD4EF0" w:rsidRDefault="00FD4EF0" w:rsidP="00DE0F40">
      <w:pPr>
        <w:rPr>
          <w:rFonts w:asciiTheme="minorHAnsi" w:hAnsiTheme="minorHAnsi" w:cstheme="minorHAnsi"/>
          <w:color w:val="000000" w:themeColor="text1"/>
          <w:sz w:val="22"/>
          <w:szCs w:val="22"/>
        </w:rPr>
      </w:pPr>
    </w:p>
    <w:p w14:paraId="715CE97E" w14:textId="77777777" w:rsidR="00FD4EF0" w:rsidRDefault="00FD4EF0" w:rsidP="00DE0F40">
      <w:pPr>
        <w:rPr>
          <w:rFonts w:asciiTheme="minorHAnsi" w:hAnsiTheme="minorHAnsi" w:cstheme="minorHAnsi"/>
          <w:color w:val="000000" w:themeColor="text1"/>
          <w:sz w:val="22"/>
          <w:szCs w:val="22"/>
        </w:rPr>
      </w:pPr>
    </w:p>
    <w:p w14:paraId="147669FB" w14:textId="77777777" w:rsidR="00C00C75" w:rsidRDefault="00C00C75" w:rsidP="00DE0F40">
      <w:pPr>
        <w:rPr>
          <w:rFonts w:asciiTheme="minorHAnsi" w:hAnsiTheme="minorHAnsi" w:cstheme="minorHAnsi"/>
          <w:color w:val="000000" w:themeColor="text1"/>
          <w:sz w:val="22"/>
          <w:szCs w:val="22"/>
        </w:rPr>
      </w:pPr>
    </w:p>
    <w:p w14:paraId="1DCC888B" w14:textId="77777777" w:rsidR="00C00C75" w:rsidRDefault="00C00C75" w:rsidP="00DE0F40">
      <w:pPr>
        <w:rPr>
          <w:rFonts w:asciiTheme="minorHAnsi" w:hAnsiTheme="minorHAnsi" w:cstheme="minorHAnsi"/>
          <w:color w:val="000000" w:themeColor="text1"/>
          <w:sz w:val="22"/>
          <w:szCs w:val="22"/>
        </w:rPr>
      </w:pPr>
    </w:p>
    <w:p w14:paraId="4A9F057A" w14:textId="77777777" w:rsidR="00C00C75" w:rsidRDefault="00C00C75" w:rsidP="00DE0F40">
      <w:pPr>
        <w:rPr>
          <w:rFonts w:asciiTheme="minorHAnsi" w:hAnsiTheme="minorHAnsi" w:cstheme="minorHAnsi"/>
          <w:color w:val="000000" w:themeColor="text1"/>
          <w:sz w:val="22"/>
          <w:szCs w:val="22"/>
        </w:rPr>
      </w:pPr>
    </w:p>
    <w:p w14:paraId="51A1F003" w14:textId="77777777" w:rsidR="00FD4EF0" w:rsidRDefault="00FD4EF0" w:rsidP="00DE0F40">
      <w:pPr>
        <w:rPr>
          <w:rFonts w:asciiTheme="minorHAnsi" w:hAnsiTheme="minorHAnsi" w:cstheme="minorHAnsi"/>
          <w:color w:val="000000" w:themeColor="text1"/>
          <w:sz w:val="22"/>
          <w:szCs w:val="22"/>
        </w:rPr>
      </w:pPr>
    </w:p>
    <w:p w14:paraId="4C8182FF" w14:textId="77777777" w:rsidR="00FD4EF0" w:rsidRDefault="00FD4EF0" w:rsidP="00DE0F40">
      <w:pPr>
        <w:rPr>
          <w:rFonts w:asciiTheme="minorHAnsi" w:hAnsiTheme="minorHAnsi" w:cstheme="minorHAnsi"/>
          <w:color w:val="000000" w:themeColor="text1"/>
          <w:sz w:val="22"/>
          <w:szCs w:val="22"/>
        </w:rPr>
      </w:pPr>
    </w:p>
    <w:p w14:paraId="1F8B5DA9" w14:textId="77777777" w:rsidR="00FD4EF0" w:rsidRDefault="00FD4EF0" w:rsidP="00DE0F40">
      <w:pPr>
        <w:rPr>
          <w:rFonts w:asciiTheme="minorHAnsi" w:hAnsiTheme="minorHAnsi" w:cstheme="minorHAnsi"/>
          <w:color w:val="000000" w:themeColor="text1"/>
          <w:sz w:val="22"/>
          <w:szCs w:val="22"/>
        </w:rPr>
      </w:pPr>
    </w:p>
    <w:p w14:paraId="4094DAE3" w14:textId="77777777" w:rsidR="00FD4EF0" w:rsidRDefault="00FD4EF0" w:rsidP="00DE0F40">
      <w:pPr>
        <w:rPr>
          <w:rFonts w:asciiTheme="minorHAnsi" w:hAnsiTheme="minorHAnsi" w:cstheme="minorHAnsi"/>
          <w:color w:val="000000" w:themeColor="text1"/>
          <w:sz w:val="22"/>
          <w:szCs w:val="22"/>
        </w:rPr>
      </w:pPr>
    </w:p>
    <w:p w14:paraId="299DFCAD" w14:textId="77777777" w:rsidR="008963DF" w:rsidRDefault="008963DF" w:rsidP="00323607">
      <w:pPr>
        <w:outlineLvl w:val="0"/>
        <w:rPr>
          <w:rFonts w:asciiTheme="minorHAnsi" w:hAnsiTheme="minorHAnsi" w:cstheme="minorHAnsi"/>
          <w:color w:val="000000" w:themeColor="text1"/>
          <w:sz w:val="22"/>
          <w:szCs w:val="22"/>
        </w:rPr>
      </w:pPr>
    </w:p>
    <w:p w14:paraId="2CF333E5" w14:textId="77777777" w:rsidR="00DE0F40" w:rsidRPr="005E73B9" w:rsidRDefault="00DE0F40" w:rsidP="00323607">
      <w:pPr>
        <w:outlineLvl w:val="0"/>
        <w:rPr>
          <w:rFonts w:asciiTheme="minorHAnsi" w:hAnsiTheme="minorHAnsi" w:cstheme="minorHAnsi"/>
          <w:b/>
          <w:color w:val="2F5496" w:themeColor="accent1" w:themeShade="BF"/>
          <w:sz w:val="22"/>
          <w:szCs w:val="22"/>
        </w:rPr>
      </w:pPr>
      <w:r w:rsidRPr="00FB4261">
        <w:rPr>
          <w:rFonts w:asciiTheme="minorHAnsi" w:hAnsiTheme="minorHAnsi" w:cstheme="minorHAnsi"/>
          <w:b/>
          <w:color w:val="2F5496" w:themeColor="accent1" w:themeShade="BF"/>
          <w:sz w:val="22"/>
          <w:szCs w:val="22"/>
          <w:highlight w:val="yellow"/>
        </w:rPr>
        <w:t>5. Aanbevelingen</w:t>
      </w:r>
      <w:r w:rsidRPr="005E73B9">
        <w:rPr>
          <w:rFonts w:asciiTheme="minorHAnsi" w:hAnsiTheme="minorHAnsi" w:cstheme="minorHAnsi"/>
          <w:b/>
          <w:color w:val="2F5496" w:themeColor="accent1" w:themeShade="BF"/>
          <w:sz w:val="22"/>
          <w:szCs w:val="22"/>
        </w:rPr>
        <w:t xml:space="preserve"> </w:t>
      </w:r>
    </w:p>
    <w:p w14:paraId="091A90C4" w14:textId="77777777" w:rsidR="00FB4261" w:rsidRPr="005E73B9" w:rsidRDefault="00FB4261" w:rsidP="00FB4261">
      <w:pPr>
        <w:rPr>
          <w:rFonts w:asciiTheme="minorHAnsi" w:hAnsiTheme="minorHAnsi" w:cstheme="minorHAnsi"/>
          <w:b/>
          <w:color w:val="2F5496" w:themeColor="accent1" w:themeShade="BF"/>
          <w:sz w:val="22"/>
          <w:szCs w:val="22"/>
        </w:rPr>
      </w:pPr>
    </w:p>
    <w:p w14:paraId="5B3067FF" w14:textId="77777777" w:rsidR="00FB4261" w:rsidRDefault="00FB4261" w:rsidP="00FB4261">
      <w:pPr>
        <w:rPr>
          <w:rFonts w:asciiTheme="minorHAnsi" w:hAnsiTheme="minorHAnsi" w:cstheme="minorHAnsi"/>
          <w:sz w:val="22"/>
          <w:szCs w:val="22"/>
        </w:rPr>
      </w:pPr>
      <w:r>
        <w:rPr>
          <w:rFonts w:asciiTheme="minorHAnsi" w:hAnsiTheme="minorHAnsi" w:cstheme="minorHAnsi"/>
          <w:sz w:val="22"/>
          <w:szCs w:val="22"/>
        </w:rPr>
        <w:t xml:space="preserve">De aanbevelingen zijn gebaseerd op de resultaten uit het onderzoek. Om de werksfeer te verbeteren dient Call-4us de volgende maatregelen te implementeren. </w:t>
      </w:r>
    </w:p>
    <w:p w14:paraId="6B1295B3" w14:textId="77777777" w:rsidR="00FB4261" w:rsidRDefault="00FB4261" w:rsidP="00FB4261">
      <w:pPr>
        <w:rPr>
          <w:rFonts w:asciiTheme="minorHAnsi" w:hAnsiTheme="minorHAnsi" w:cstheme="minorHAnsi"/>
          <w:sz w:val="22"/>
          <w:szCs w:val="22"/>
        </w:rPr>
      </w:pPr>
    </w:p>
    <w:p w14:paraId="4305DBBA" w14:textId="77777777" w:rsidR="00FB4261" w:rsidRDefault="00FB4261" w:rsidP="00FB4261">
      <w:pPr>
        <w:rPr>
          <w:rFonts w:asciiTheme="minorHAnsi" w:hAnsiTheme="minorHAnsi" w:cstheme="minorHAnsi"/>
          <w:b/>
          <w:color w:val="ED7D31" w:themeColor="accent2"/>
          <w:sz w:val="22"/>
          <w:szCs w:val="22"/>
        </w:rPr>
      </w:pPr>
      <w:r w:rsidRPr="00340286">
        <w:rPr>
          <w:rFonts w:asciiTheme="minorHAnsi" w:hAnsiTheme="minorHAnsi" w:cstheme="minorHAnsi"/>
          <w:b/>
          <w:color w:val="ED7D31" w:themeColor="accent2"/>
          <w:sz w:val="22"/>
          <w:szCs w:val="22"/>
        </w:rPr>
        <w:t>1. Training communicatie voor teamleiders</w:t>
      </w:r>
    </w:p>
    <w:p w14:paraId="52CB5765" w14:textId="77777777" w:rsidR="00FB4261" w:rsidRDefault="00FB4261" w:rsidP="00FB4261">
      <w:pPr>
        <w:rPr>
          <w:rFonts w:asciiTheme="minorHAnsi" w:hAnsiTheme="minorHAnsi" w:cstheme="minorHAnsi"/>
          <w:sz w:val="22"/>
          <w:szCs w:val="22"/>
        </w:rPr>
      </w:pPr>
      <w:r w:rsidRPr="007B01F1">
        <w:rPr>
          <w:rFonts w:asciiTheme="minorHAnsi" w:hAnsiTheme="minorHAnsi" w:cstheme="minorHAnsi"/>
          <w:color w:val="000000" w:themeColor="text1"/>
          <w:sz w:val="22"/>
          <w:szCs w:val="22"/>
        </w:rPr>
        <w:t>Uit de resultaten komt naar voren dat</w:t>
      </w:r>
      <w:r>
        <w:rPr>
          <w:rFonts w:asciiTheme="minorHAnsi" w:hAnsiTheme="minorHAnsi" w:cstheme="minorHAnsi"/>
          <w:color w:val="000000" w:themeColor="text1"/>
          <w:sz w:val="22"/>
          <w:szCs w:val="22"/>
        </w:rPr>
        <w:t xml:space="preserve"> het geven en ontvangen van feedback een punt van onvrede oplevert. Miscommunicatie lijkt hiervan de grootste oorzaak te zijn. Met name de teamleiders zijn hiervoor verantwoordelijk.</w:t>
      </w:r>
      <w:r w:rsidRPr="007B01F1">
        <w:rPr>
          <w:rFonts w:asciiTheme="minorHAnsi" w:hAnsiTheme="minorHAnsi" w:cstheme="minorHAnsi"/>
          <w:color w:val="000000" w:themeColor="text1"/>
          <w:sz w:val="22"/>
          <w:szCs w:val="22"/>
        </w:rPr>
        <w:t xml:space="preserve"> Het is nodig dat teamleider</w:t>
      </w:r>
      <w:r>
        <w:rPr>
          <w:rFonts w:asciiTheme="minorHAnsi" w:hAnsiTheme="minorHAnsi" w:cstheme="minorHAnsi"/>
          <w:color w:val="000000" w:themeColor="text1"/>
          <w:sz w:val="22"/>
          <w:szCs w:val="22"/>
        </w:rPr>
        <w:t xml:space="preserve">s beter met elkaar en de agents communiceren, elkaar op gedrag aanspreken </w:t>
      </w:r>
      <w:r w:rsidRPr="007B01F1">
        <w:rPr>
          <w:rFonts w:asciiTheme="minorHAnsi" w:hAnsiTheme="minorHAnsi" w:cstheme="minorHAnsi"/>
          <w:color w:val="000000" w:themeColor="text1"/>
          <w:sz w:val="22"/>
          <w:szCs w:val="22"/>
        </w:rPr>
        <w:t xml:space="preserve">en dit met respect doen zodat irritaties </w:t>
      </w:r>
      <w:r>
        <w:rPr>
          <w:rFonts w:asciiTheme="minorHAnsi" w:hAnsiTheme="minorHAnsi" w:cstheme="minorHAnsi"/>
          <w:color w:val="000000" w:themeColor="text1"/>
          <w:sz w:val="22"/>
          <w:szCs w:val="22"/>
        </w:rPr>
        <w:t xml:space="preserve">en conflicten in de toekomst </w:t>
      </w:r>
      <w:r w:rsidRPr="007B01F1">
        <w:rPr>
          <w:rFonts w:asciiTheme="minorHAnsi" w:hAnsiTheme="minorHAnsi" w:cstheme="minorHAnsi"/>
          <w:color w:val="000000" w:themeColor="text1"/>
          <w:sz w:val="22"/>
          <w:szCs w:val="22"/>
        </w:rPr>
        <w:t xml:space="preserve">uitgesproken </w:t>
      </w:r>
      <w:r>
        <w:rPr>
          <w:rFonts w:asciiTheme="minorHAnsi" w:hAnsiTheme="minorHAnsi" w:cstheme="minorHAnsi"/>
          <w:color w:val="000000" w:themeColor="text1"/>
          <w:sz w:val="22"/>
          <w:szCs w:val="22"/>
        </w:rPr>
        <w:t>of</w:t>
      </w:r>
      <w:r w:rsidRPr="007B01F1">
        <w:rPr>
          <w:rFonts w:asciiTheme="minorHAnsi" w:hAnsiTheme="minorHAnsi" w:cstheme="minorHAnsi"/>
          <w:color w:val="000000" w:themeColor="text1"/>
          <w:sz w:val="22"/>
          <w:szCs w:val="22"/>
        </w:rPr>
        <w:t xml:space="preserve"> voorko</w:t>
      </w:r>
      <w:r>
        <w:rPr>
          <w:rFonts w:asciiTheme="minorHAnsi" w:hAnsiTheme="minorHAnsi" w:cstheme="minorHAnsi"/>
          <w:color w:val="000000" w:themeColor="text1"/>
          <w:sz w:val="22"/>
          <w:szCs w:val="22"/>
        </w:rPr>
        <w:t xml:space="preserve">men kunnen worden. Om dit mogelijk te maken wordt geadviseerd om de teamleiders een training communicatie te geven, specifiek gericht op (het met respect geven en ontvangen van) feedback. Feedback zorgt daarnaast voor openheid, groei en ontwikkeling (Groen, 2015). Zowel voor de ontvanger als de gever. Voor de teamleiders zal een </w:t>
      </w:r>
      <w:r>
        <w:rPr>
          <w:rFonts w:asciiTheme="minorHAnsi" w:hAnsiTheme="minorHAnsi" w:cstheme="minorHAnsi"/>
          <w:sz w:val="22"/>
          <w:szCs w:val="22"/>
        </w:rPr>
        <w:t>werk</w:t>
      </w:r>
      <w:r w:rsidRPr="005E73B9">
        <w:rPr>
          <w:rFonts w:asciiTheme="minorHAnsi" w:hAnsiTheme="minorHAnsi" w:cstheme="minorHAnsi"/>
          <w:sz w:val="22"/>
          <w:szCs w:val="22"/>
        </w:rPr>
        <w:t>boek ‘geven en ontvangen van feedback’ ontworpen worden (Vervoort, 2018)</w:t>
      </w:r>
      <w:r>
        <w:rPr>
          <w:rFonts w:asciiTheme="minorHAnsi" w:hAnsiTheme="minorHAnsi" w:cstheme="minorHAnsi"/>
          <w:sz w:val="22"/>
          <w:szCs w:val="22"/>
        </w:rPr>
        <w:t xml:space="preserve"> dat tijdens de training stap voor stap doorlopen kan worden.  </w:t>
      </w:r>
    </w:p>
    <w:p w14:paraId="5DE49BF3" w14:textId="77777777" w:rsidR="00FB4261" w:rsidRPr="005E73B9" w:rsidRDefault="00FB4261" w:rsidP="00FB4261">
      <w:pPr>
        <w:rPr>
          <w:rFonts w:asciiTheme="minorHAnsi" w:hAnsiTheme="minorHAnsi" w:cstheme="minorHAnsi"/>
          <w:sz w:val="22"/>
          <w:szCs w:val="22"/>
        </w:rPr>
      </w:pPr>
    </w:p>
    <w:p w14:paraId="263FA673" w14:textId="77777777" w:rsidR="00FB4261" w:rsidRPr="00340286" w:rsidRDefault="00FB4261" w:rsidP="00FB4261">
      <w:pPr>
        <w:rPr>
          <w:rFonts w:asciiTheme="minorHAnsi" w:hAnsiTheme="minorHAnsi" w:cstheme="minorHAnsi"/>
          <w:b/>
          <w:color w:val="ED7D31" w:themeColor="accent2"/>
          <w:sz w:val="22"/>
          <w:szCs w:val="22"/>
        </w:rPr>
      </w:pPr>
      <w:r w:rsidRPr="00340286">
        <w:rPr>
          <w:rFonts w:asciiTheme="minorHAnsi" w:hAnsiTheme="minorHAnsi" w:cstheme="minorHAnsi"/>
          <w:b/>
          <w:color w:val="ED7D31" w:themeColor="accent2"/>
          <w:sz w:val="22"/>
          <w:szCs w:val="22"/>
        </w:rPr>
        <w:t>2. Maandelijks teamleidersoverleg</w:t>
      </w:r>
    </w:p>
    <w:p w14:paraId="72E15634" w14:textId="77777777" w:rsidR="00FB4261" w:rsidRDefault="00FB4261" w:rsidP="00FB4261">
      <w:pPr>
        <w:rPr>
          <w:rFonts w:asciiTheme="minorHAnsi" w:hAnsiTheme="minorHAnsi" w:cstheme="minorHAnsi"/>
          <w:sz w:val="22"/>
          <w:szCs w:val="22"/>
        </w:rPr>
      </w:pPr>
      <w:r>
        <w:rPr>
          <w:rFonts w:asciiTheme="minorHAnsi" w:hAnsiTheme="minorHAnsi" w:cstheme="minorHAnsi"/>
          <w:sz w:val="22"/>
          <w:szCs w:val="22"/>
        </w:rPr>
        <w:t>De focus van het bedrijf ligt vooral op kwaliteit van service. Dat vraagt om duidelijkhe</w:t>
      </w:r>
      <w:r w:rsidR="00C00C75">
        <w:rPr>
          <w:rFonts w:asciiTheme="minorHAnsi" w:hAnsiTheme="minorHAnsi" w:cstheme="minorHAnsi"/>
          <w:sz w:val="22"/>
          <w:szCs w:val="22"/>
        </w:rPr>
        <w:t>id, transparantie en structuur (Figuur 1, rechterkant</w:t>
      </w:r>
      <w:r>
        <w:rPr>
          <w:rFonts w:asciiTheme="minorHAnsi" w:hAnsiTheme="minorHAnsi" w:cstheme="minorHAnsi"/>
          <w:sz w:val="22"/>
          <w:szCs w:val="22"/>
        </w:rPr>
        <w:t>). Veranderingen in de organisatie moeten goed gecommuniceerd worden. Alle werknemers moeten op de hoogte zijn van regels en deze handhaven. Hiervoor is het nodig dat iedereen (management en agents) op een lijn zit (zoek bron). Uit de resultaten blijkt dat dit nog niet het geval is. Meerdere participanten geven aan dat een teamleidersoverleg hierbij helpt. Er wordt aangeraden om structureel een maandelijks teamleidersoverleg in te plannen waardoor het management op de hoogte is van veranderingen, op een lijn zit en dit uitstraalt naar de agents. Het communiceren en uitleggen van de besproken regels en veranderingen zorgt daarnaast voor duidelijkheid over verwachtingen bij agents en heeft een positieve invlo</w:t>
      </w:r>
      <w:r w:rsidR="0073443F">
        <w:rPr>
          <w:rFonts w:asciiTheme="minorHAnsi" w:hAnsiTheme="minorHAnsi" w:cstheme="minorHAnsi"/>
          <w:sz w:val="22"/>
          <w:szCs w:val="22"/>
        </w:rPr>
        <w:t>ed op de algehele samenwerking</w:t>
      </w:r>
      <w:r>
        <w:rPr>
          <w:rFonts w:asciiTheme="minorHAnsi" w:hAnsiTheme="minorHAnsi" w:cstheme="minorHAnsi"/>
          <w:sz w:val="22"/>
          <w:szCs w:val="22"/>
        </w:rPr>
        <w:t xml:space="preserve">.  </w:t>
      </w:r>
    </w:p>
    <w:p w14:paraId="49B4ED38" w14:textId="77777777" w:rsidR="00FB4261" w:rsidRDefault="00FB4261" w:rsidP="00FB4261">
      <w:pPr>
        <w:rPr>
          <w:rFonts w:asciiTheme="minorHAnsi" w:hAnsiTheme="minorHAnsi" w:cstheme="minorHAnsi"/>
          <w:sz w:val="22"/>
          <w:szCs w:val="22"/>
        </w:rPr>
      </w:pPr>
    </w:p>
    <w:p w14:paraId="3CFD5F93" w14:textId="77777777" w:rsidR="00FB4261" w:rsidRPr="00AE79F9" w:rsidRDefault="00FB4261" w:rsidP="00FB4261">
      <w:pPr>
        <w:rPr>
          <w:rFonts w:asciiTheme="minorHAnsi" w:hAnsiTheme="minorHAnsi" w:cstheme="minorHAnsi"/>
          <w:sz w:val="22"/>
          <w:szCs w:val="22"/>
          <w:u w:val="single"/>
        </w:rPr>
      </w:pPr>
      <w:r w:rsidRPr="00AE79F9">
        <w:rPr>
          <w:rFonts w:asciiTheme="minorHAnsi" w:hAnsiTheme="minorHAnsi" w:cstheme="minorHAnsi"/>
          <w:sz w:val="22"/>
          <w:szCs w:val="22"/>
          <w:u w:val="single"/>
        </w:rPr>
        <w:t>Randvoorwaarden teamleidersoverleg:</w:t>
      </w:r>
    </w:p>
    <w:p w14:paraId="5F486943" w14:textId="77777777" w:rsidR="00FB4261" w:rsidRDefault="00FB4261" w:rsidP="00FB4261">
      <w:pPr>
        <w:rPr>
          <w:rFonts w:asciiTheme="minorHAnsi" w:hAnsiTheme="minorHAnsi" w:cstheme="minorHAnsi"/>
          <w:sz w:val="22"/>
          <w:szCs w:val="22"/>
        </w:rPr>
      </w:pPr>
      <w:r>
        <w:rPr>
          <w:rFonts w:asciiTheme="minorHAnsi" w:hAnsiTheme="minorHAnsi" w:cstheme="minorHAnsi"/>
          <w:sz w:val="22"/>
          <w:szCs w:val="22"/>
        </w:rPr>
        <w:t>Het is belangrijk om te bespreken wat er speelt op de werkvloer. Teamleiders kunnen door de leidinggevende op de hoogte gebracht worden van lopende zaken, bijzonderheden en veranderingen. Zo komt niemand voor verassingen te staan.</w:t>
      </w:r>
    </w:p>
    <w:p w14:paraId="77FB0787" w14:textId="77777777" w:rsidR="00FB4261" w:rsidRDefault="00FB4261" w:rsidP="00FB4261">
      <w:pPr>
        <w:rPr>
          <w:rFonts w:asciiTheme="minorHAnsi" w:hAnsiTheme="minorHAnsi" w:cstheme="minorHAnsi"/>
          <w:sz w:val="22"/>
          <w:szCs w:val="22"/>
        </w:rPr>
      </w:pPr>
      <w:r>
        <w:rPr>
          <w:rFonts w:asciiTheme="minorHAnsi" w:hAnsiTheme="minorHAnsi" w:cstheme="minorHAnsi"/>
          <w:sz w:val="22"/>
          <w:szCs w:val="22"/>
        </w:rPr>
        <w:t xml:space="preserve">Daarnaast zorgt het opstellen en evalueren van actiepunten ervoor dat teamleiders elkaar kunnen aanspreken op gedrag en kan besproken worden of iedereen de afgesproken regels handhaaft. </w:t>
      </w:r>
    </w:p>
    <w:p w14:paraId="745CBE3A" w14:textId="77777777" w:rsidR="00FB4261" w:rsidRDefault="00FB4261" w:rsidP="00FB4261">
      <w:pPr>
        <w:rPr>
          <w:rFonts w:asciiTheme="minorHAnsi" w:hAnsiTheme="minorHAnsi" w:cstheme="minorHAnsi"/>
          <w:sz w:val="22"/>
          <w:szCs w:val="22"/>
        </w:rPr>
      </w:pPr>
      <w:r>
        <w:rPr>
          <w:rFonts w:asciiTheme="minorHAnsi" w:hAnsiTheme="minorHAnsi" w:cstheme="minorHAnsi"/>
          <w:sz w:val="22"/>
          <w:szCs w:val="22"/>
        </w:rPr>
        <w:t>Om de communicatie naar agents makkelijker te maken wordt aangeraden om na elk teamleidersoverleg een korte notulen met belangrijke punten</w:t>
      </w:r>
      <w:r w:rsidR="0073443F">
        <w:rPr>
          <w:rFonts w:asciiTheme="minorHAnsi" w:hAnsiTheme="minorHAnsi" w:cstheme="minorHAnsi"/>
          <w:sz w:val="22"/>
          <w:szCs w:val="22"/>
        </w:rPr>
        <w:t xml:space="preserve"> te mailen naar alle werknemers.</w:t>
      </w:r>
    </w:p>
    <w:p w14:paraId="24FA9E66" w14:textId="77777777" w:rsidR="0073443F" w:rsidRPr="005E73B9" w:rsidRDefault="0073443F" w:rsidP="00FB4261">
      <w:pPr>
        <w:rPr>
          <w:rFonts w:asciiTheme="minorHAnsi" w:hAnsiTheme="minorHAnsi" w:cstheme="minorHAnsi"/>
          <w:sz w:val="22"/>
          <w:szCs w:val="22"/>
        </w:rPr>
      </w:pPr>
    </w:p>
    <w:p w14:paraId="3D9B751D" w14:textId="77777777" w:rsidR="00FB4261" w:rsidRPr="00340286" w:rsidRDefault="00FB4261" w:rsidP="00FB4261">
      <w:pPr>
        <w:rPr>
          <w:rFonts w:asciiTheme="minorHAnsi" w:hAnsiTheme="minorHAnsi" w:cstheme="minorHAnsi"/>
          <w:b/>
          <w:color w:val="ED7D31" w:themeColor="accent2"/>
          <w:sz w:val="22"/>
          <w:szCs w:val="22"/>
        </w:rPr>
      </w:pPr>
      <w:r w:rsidRPr="00340286">
        <w:rPr>
          <w:rFonts w:asciiTheme="minorHAnsi" w:hAnsiTheme="minorHAnsi" w:cstheme="minorHAnsi"/>
          <w:b/>
          <w:color w:val="ED7D31" w:themeColor="accent2"/>
          <w:sz w:val="22"/>
          <w:szCs w:val="22"/>
        </w:rPr>
        <w:t>3. Halfjaarlijkse functioneringsgesprekken</w:t>
      </w:r>
    </w:p>
    <w:p w14:paraId="0FE8AD02" w14:textId="77777777" w:rsidR="00FB4261" w:rsidRDefault="00FB4261" w:rsidP="00FB4261">
      <w:pPr>
        <w:rPr>
          <w:rFonts w:asciiTheme="minorHAnsi" w:hAnsiTheme="minorHAnsi" w:cstheme="minorHAnsi"/>
          <w:sz w:val="22"/>
          <w:szCs w:val="22"/>
        </w:rPr>
      </w:pPr>
      <w:r>
        <w:rPr>
          <w:rFonts w:asciiTheme="minorHAnsi" w:hAnsiTheme="minorHAnsi"/>
          <w:color w:val="141414"/>
          <w:sz w:val="22"/>
          <w:szCs w:val="22"/>
          <w:shd w:val="clear" w:color="auto" w:fill="FFFFFF"/>
        </w:rPr>
        <w:t xml:space="preserve">De werknemers zijn tevreden over de doorgroeimogelijkheden bij Call-4us. Call-4us vindt het belangrijk dat werknemers meedenken, elkaar sterker maken en zichzelf ontwikkelen (Call-4us, 2016). Om dit na te streven wordt aanbevolen halfjaarlijkse functioneringsgesprekken te houden met teamleiders en agents. Wanneer dit al wordt gedaan is het voornamelijk taakgericht. Werknemers zijn hier tevreden over en vinden dat dit gehandhaafd moet worden. Echter, is het ook belangrijk om te kijken naar persoonlijke ontwikkeling, behoeftes en het functioneren in de groep. </w:t>
      </w:r>
      <w:r>
        <w:rPr>
          <w:rFonts w:asciiTheme="minorHAnsi" w:hAnsiTheme="minorHAnsi" w:cstheme="minorHAnsi"/>
          <w:sz w:val="22"/>
          <w:szCs w:val="22"/>
        </w:rPr>
        <w:t xml:space="preserve">Door de gesprekken breder te trekken kan worden voorkomen dat deze kant onderbelicht raakt en het evenwicht in het schema </w:t>
      </w:r>
      <w:r w:rsidR="00C00C75">
        <w:rPr>
          <w:rFonts w:asciiTheme="minorHAnsi" w:hAnsiTheme="minorHAnsi" w:cstheme="minorHAnsi"/>
          <w:sz w:val="22"/>
          <w:szCs w:val="22"/>
        </w:rPr>
        <w:t xml:space="preserve">(Figuur 1) </w:t>
      </w:r>
      <w:r>
        <w:rPr>
          <w:rFonts w:asciiTheme="minorHAnsi" w:hAnsiTheme="minorHAnsi" w:cstheme="minorHAnsi"/>
          <w:sz w:val="22"/>
          <w:szCs w:val="22"/>
        </w:rPr>
        <w:t xml:space="preserve">verstoord wordt. </w:t>
      </w:r>
      <w:r>
        <w:rPr>
          <w:rFonts w:asciiTheme="minorHAnsi" w:hAnsiTheme="minorHAnsi"/>
          <w:color w:val="141414"/>
          <w:sz w:val="22"/>
          <w:szCs w:val="22"/>
          <w:shd w:val="clear" w:color="auto" w:fill="FFFFFF"/>
        </w:rPr>
        <w:t>Het is een goed moment om waardering te uiten en persoonlijke aandacht te schenken wat leidt tot motivatie en steunervaring.</w:t>
      </w:r>
      <w:r>
        <w:rPr>
          <w:rFonts w:asciiTheme="minorHAnsi" w:hAnsiTheme="minorHAnsi" w:cstheme="minorHAnsi"/>
          <w:sz w:val="22"/>
          <w:szCs w:val="22"/>
        </w:rPr>
        <w:t xml:space="preserve"> Ook wordt aangeraden om tijdens de functioneringsgesprekken te vragen naar ideeën voor verbetering waardoor betrokkenheid bij het bedrijf gecreëerd wordt. </w:t>
      </w:r>
    </w:p>
    <w:p w14:paraId="6C41E68A" w14:textId="77777777" w:rsidR="00C00C75" w:rsidRDefault="00C00C75" w:rsidP="00FB4261">
      <w:pPr>
        <w:rPr>
          <w:rFonts w:asciiTheme="minorHAnsi" w:hAnsiTheme="minorHAnsi" w:cstheme="minorHAnsi"/>
          <w:sz w:val="22"/>
          <w:szCs w:val="22"/>
        </w:rPr>
      </w:pPr>
    </w:p>
    <w:p w14:paraId="37361A8B" w14:textId="77777777" w:rsidR="00B77CAA" w:rsidRDefault="00B77CAA" w:rsidP="00FB4261">
      <w:pPr>
        <w:rPr>
          <w:rFonts w:asciiTheme="minorHAnsi" w:hAnsiTheme="minorHAnsi" w:cstheme="minorHAnsi"/>
          <w:b/>
          <w:color w:val="2F5496" w:themeColor="accent1" w:themeShade="BF"/>
          <w:sz w:val="22"/>
          <w:szCs w:val="22"/>
          <w:highlight w:val="yellow"/>
        </w:rPr>
      </w:pPr>
    </w:p>
    <w:p w14:paraId="31A51B3E" w14:textId="77777777" w:rsidR="00DE0F40" w:rsidRPr="00FB4261" w:rsidRDefault="00DE0F40" w:rsidP="00FB4261">
      <w:pPr>
        <w:rPr>
          <w:rFonts w:asciiTheme="minorHAnsi" w:hAnsiTheme="minorHAnsi" w:cstheme="minorHAnsi"/>
          <w:sz w:val="22"/>
          <w:szCs w:val="22"/>
        </w:rPr>
      </w:pPr>
      <w:r w:rsidRPr="00FB4261">
        <w:rPr>
          <w:rFonts w:asciiTheme="minorHAnsi" w:hAnsiTheme="minorHAnsi" w:cstheme="minorHAnsi"/>
          <w:b/>
          <w:color w:val="2F5496" w:themeColor="accent1" w:themeShade="BF"/>
          <w:sz w:val="22"/>
          <w:szCs w:val="22"/>
          <w:highlight w:val="yellow"/>
        </w:rPr>
        <w:t>6. Discussie</w:t>
      </w:r>
    </w:p>
    <w:p w14:paraId="2612DDB6" w14:textId="77777777" w:rsidR="00DE0F40" w:rsidRPr="005E73B9" w:rsidRDefault="00DE0F40" w:rsidP="00DE0F40">
      <w:pPr>
        <w:rPr>
          <w:rFonts w:asciiTheme="minorHAnsi" w:hAnsiTheme="minorHAnsi" w:cstheme="minorHAnsi"/>
          <w:sz w:val="22"/>
          <w:szCs w:val="22"/>
        </w:rPr>
      </w:pPr>
    </w:p>
    <w:p w14:paraId="3CD04DD5" w14:textId="77777777" w:rsidR="00FB4261" w:rsidRPr="00FD5295" w:rsidRDefault="00FB4261" w:rsidP="00FB4261">
      <w:pPr>
        <w:rPr>
          <w:rFonts w:asciiTheme="minorHAnsi" w:hAnsiTheme="minorHAnsi" w:cstheme="minorHAnsi"/>
          <w:sz w:val="22"/>
          <w:szCs w:val="22"/>
        </w:rPr>
      </w:pPr>
      <w:r w:rsidRPr="00FD5295">
        <w:rPr>
          <w:rFonts w:asciiTheme="minorHAnsi" w:hAnsiTheme="minorHAnsi" w:cstheme="minorHAnsi"/>
          <w:sz w:val="22"/>
          <w:szCs w:val="22"/>
        </w:rPr>
        <w:t>Eenduidige communicatie over en het handhaven van regels zijn, naast het tonen van respect voor elkaar, de belangrijkste conclusies van het rapport ter verbetering van de werksfeer.</w:t>
      </w:r>
    </w:p>
    <w:p w14:paraId="1E46BF7E" w14:textId="77777777" w:rsidR="00FB4261" w:rsidRPr="00FD5295" w:rsidRDefault="00FB4261" w:rsidP="00FB4261">
      <w:pPr>
        <w:rPr>
          <w:rFonts w:asciiTheme="minorHAnsi" w:hAnsiTheme="minorHAnsi" w:cstheme="minorHAnsi"/>
          <w:sz w:val="22"/>
          <w:szCs w:val="22"/>
        </w:rPr>
      </w:pPr>
    </w:p>
    <w:p w14:paraId="1B2D19D2" w14:textId="77777777" w:rsidR="00FB4261" w:rsidRPr="00FD5295" w:rsidRDefault="00FB4261" w:rsidP="00FB4261">
      <w:pPr>
        <w:rPr>
          <w:rFonts w:asciiTheme="minorHAnsi" w:hAnsiTheme="minorHAnsi" w:cstheme="minorHAnsi"/>
          <w:sz w:val="22"/>
          <w:szCs w:val="22"/>
        </w:rPr>
      </w:pPr>
      <w:r w:rsidRPr="00FD5295">
        <w:rPr>
          <w:rFonts w:asciiTheme="minorHAnsi" w:hAnsiTheme="minorHAnsi" w:cstheme="minorHAnsi"/>
          <w:sz w:val="22"/>
          <w:szCs w:val="22"/>
        </w:rPr>
        <w:t>Deze bevindingen ondersteunen het concept dat het aanpassen van de (interne) communicatie een belangrijk hulpmiddel is als mogelijkheid om de werksfeer te verbeteren</w:t>
      </w:r>
      <w:r w:rsidR="0073443F">
        <w:rPr>
          <w:rFonts w:asciiTheme="minorHAnsi" w:hAnsiTheme="minorHAnsi" w:cstheme="minorHAnsi"/>
          <w:sz w:val="22"/>
          <w:szCs w:val="22"/>
        </w:rPr>
        <w:t xml:space="preserve"> (Koeleman, 2018). </w:t>
      </w:r>
      <w:r w:rsidRPr="00FD5295">
        <w:rPr>
          <w:rFonts w:asciiTheme="minorHAnsi" w:hAnsiTheme="minorHAnsi" w:cstheme="minorHAnsi"/>
          <w:sz w:val="22"/>
          <w:szCs w:val="22"/>
        </w:rPr>
        <w:t>Een goede werksfeer of wellicht beter nog werktevredenheid is tegenwoordig cruciaal voor binding van (jonge) werknemers aan een bedrijf</w:t>
      </w:r>
      <w:r w:rsidR="0073443F">
        <w:rPr>
          <w:rFonts w:asciiTheme="minorHAnsi" w:hAnsiTheme="minorHAnsi" w:cstheme="minorHAnsi"/>
          <w:sz w:val="22"/>
          <w:szCs w:val="22"/>
        </w:rPr>
        <w:t xml:space="preserve"> (Mok, 2015).</w:t>
      </w:r>
    </w:p>
    <w:p w14:paraId="2C4446FC" w14:textId="77777777" w:rsidR="00FB4261" w:rsidRPr="00FD5295" w:rsidRDefault="00FB4261" w:rsidP="00FB4261">
      <w:pPr>
        <w:rPr>
          <w:rFonts w:asciiTheme="minorHAnsi" w:hAnsiTheme="minorHAnsi" w:cstheme="minorHAnsi"/>
          <w:sz w:val="22"/>
          <w:szCs w:val="22"/>
        </w:rPr>
      </w:pPr>
    </w:p>
    <w:p w14:paraId="52640624" w14:textId="77777777" w:rsidR="00FB4261" w:rsidRPr="00FD5295" w:rsidRDefault="00FB4261" w:rsidP="00FB4261">
      <w:pPr>
        <w:rPr>
          <w:rFonts w:asciiTheme="minorHAnsi" w:hAnsiTheme="minorHAnsi" w:cstheme="minorHAnsi"/>
          <w:sz w:val="22"/>
          <w:szCs w:val="22"/>
        </w:rPr>
      </w:pPr>
      <w:r w:rsidRPr="00FD5295">
        <w:rPr>
          <w:rFonts w:asciiTheme="minorHAnsi" w:hAnsiTheme="minorHAnsi" w:cstheme="minorHAnsi"/>
          <w:sz w:val="22"/>
          <w:szCs w:val="22"/>
        </w:rPr>
        <w:t xml:space="preserve">Het begrip werksfeer is onderdeel van het grotere begrip werktevredenheid. Gezien het tijdsaspect waarbinnen aanbevelingen met betrekking tot praktijkverbetering moesten worden gedaan, is gekozen om primair te kijken naar de werksfeer en zijn voor het onderzoek een aantal specifieke factoren geselecteerd. Als zodanig zijn niet alle dimensies van de werktevredenheid meegenomen in het onderzoek waardoor mogelijke verbeterpunten op dit gebied onderbelicht zijn gebleven. </w:t>
      </w:r>
    </w:p>
    <w:p w14:paraId="624C6FB0" w14:textId="77777777" w:rsidR="00FB4261" w:rsidRPr="00FD5295" w:rsidRDefault="00FB4261" w:rsidP="00FB4261">
      <w:pPr>
        <w:rPr>
          <w:rFonts w:asciiTheme="minorHAnsi" w:hAnsiTheme="minorHAnsi" w:cstheme="minorHAnsi"/>
          <w:sz w:val="22"/>
          <w:szCs w:val="22"/>
        </w:rPr>
      </w:pPr>
    </w:p>
    <w:p w14:paraId="2965A042" w14:textId="77777777" w:rsidR="00FB4261" w:rsidRPr="00FD5295" w:rsidRDefault="00FB4261" w:rsidP="00FB4261">
      <w:pPr>
        <w:rPr>
          <w:rFonts w:asciiTheme="minorHAnsi" w:hAnsiTheme="minorHAnsi" w:cstheme="minorHAnsi"/>
          <w:sz w:val="22"/>
          <w:szCs w:val="22"/>
        </w:rPr>
      </w:pPr>
      <w:r w:rsidRPr="00FD5295">
        <w:rPr>
          <w:rFonts w:asciiTheme="minorHAnsi" w:hAnsiTheme="minorHAnsi" w:cstheme="minorHAnsi"/>
          <w:sz w:val="22"/>
          <w:szCs w:val="22"/>
        </w:rPr>
        <w:t>Om te kunnen bepalen welke (geselecteerde) psychologische factoren het belangrijkste zijn ter verbetering van de werksfeer is gebruik gemaakt van semigestructureerde (individueel) en gedeeltelijk gestructureerde (duo’s) interviews. Op deze manier kon op kwalitatieve wijze gegevens worden verzameld waarbij de mogelijkheid bestond om te komen tot verduidelijking en verdieping waarbij sociaal wenselijke antwoorden en beïnvloeding tot een minimum kon worden beperkt. Dit is dan ook de aangewezen methode om te komen tot een beantwoording van de onderzoeksvraag.</w:t>
      </w:r>
    </w:p>
    <w:p w14:paraId="3AC1DE57" w14:textId="77777777" w:rsidR="00FB4261" w:rsidRPr="00FD5295" w:rsidRDefault="00FB4261" w:rsidP="00FB4261">
      <w:pPr>
        <w:rPr>
          <w:rFonts w:asciiTheme="minorHAnsi" w:hAnsiTheme="minorHAnsi" w:cstheme="minorHAnsi"/>
          <w:sz w:val="22"/>
          <w:szCs w:val="22"/>
        </w:rPr>
      </w:pPr>
    </w:p>
    <w:p w14:paraId="3A7B8BB1" w14:textId="77777777" w:rsidR="00FB4261" w:rsidRPr="00FD5295" w:rsidRDefault="00FB4261" w:rsidP="00FB4261">
      <w:pPr>
        <w:rPr>
          <w:rFonts w:asciiTheme="minorHAnsi" w:hAnsiTheme="minorHAnsi" w:cstheme="minorHAnsi"/>
          <w:sz w:val="22"/>
          <w:szCs w:val="22"/>
        </w:rPr>
      </w:pPr>
      <w:r w:rsidRPr="00FD5295">
        <w:rPr>
          <w:rFonts w:asciiTheme="minorHAnsi" w:hAnsiTheme="minorHAnsi" w:cstheme="minorHAnsi"/>
          <w:sz w:val="22"/>
          <w:szCs w:val="22"/>
        </w:rPr>
        <w:t>Zoals eerder aangegeven was het vanwege werkdruk niet mogelijk veel werknemers tegelijkertijd te interviewen middels zogenaamde focusgroepen. Dit heeft mogelijk het resultaat beïnvloed. In dit onderzoek zijn stellingen aan duo’s voorgelegd met als doel het uitlokken van discussie. In de praktijk bleek dit lastig omdat de duo’s eerder geneigd waren elkaar aan te vullen dan in discussie te gaan. In de ideale situatie zou een focusgroep gehouden worden waardoor meer discussie ontstaat, dieper op onderwerpen wordt ingegaan en mogelijk minder sociaal wenselijke antwoorden worden gegeven (Connelly, 2015).</w:t>
      </w:r>
    </w:p>
    <w:p w14:paraId="30AAE835" w14:textId="77777777" w:rsidR="00FB4261" w:rsidRPr="00FD5295" w:rsidRDefault="00FB4261" w:rsidP="00FB4261">
      <w:pPr>
        <w:rPr>
          <w:rFonts w:asciiTheme="minorHAnsi" w:hAnsiTheme="minorHAnsi" w:cstheme="minorHAnsi"/>
          <w:sz w:val="22"/>
          <w:szCs w:val="22"/>
        </w:rPr>
      </w:pPr>
    </w:p>
    <w:p w14:paraId="279B0A1A" w14:textId="77777777" w:rsidR="00FB4261" w:rsidRPr="00FD5295" w:rsidRDefault="00FB4261" w:rsidP="00FB4261">
      <w:pPr>
        <w:rPr>
          <w:rFonts w:asciiTheme="minorHAnsi" w:hAnsiTheme="minorHAnsi" w:cstheme="minorHAnsi"/>
          <w:sz w:val="22"/>
          <w:szCs w:val="22"/>
        </w:rPr>
      </w:pPr>
      <w:r w:rsidRPr="00FD5295">
        <w:rPr>
          <w:rFonts w:asciiTheme="minorHAnsi" w:hAnsiTheme="minorHAnsi" w:cstheme="minorHAnsi"/>
          <w:sz w:val="22"/>
          <w:szCs w:val="22"/>
        </w:rPr>
        <w:t>Voor verdiepend vervolgonderzoek zou ook naar andere factoren van de werksfeer gekeken kunnen worden. Te denken valt hier bijvoorbeeld aan afstand woon- werkverkeer, vrije tijd, studiemogelijkheden en (vast) contractduur.</w:t>
      </w:r>
    </w:p>
    <w:p w14:paraId="01DF60EA" w14:textId="77777777" w:rsidR="00FB4261" w:rsidRPr="00FD5295" w:rsidRDefault="00FB4261" w:rsidP="00FB4261">
      <w:pPr>
        <w:rPr>
          <w:rFonts w:asciiTheme="minorHAnsi" w:hAnsiTheme="minorHAnsi" w:cstheme="minorHAnsi"/>
          <w:sz w:val="22"/>
          <w:szCs w:val="22"/>
        </w:rPr>
      </w:pPr>
    </w:p>
    <w:p w14:paraId="71959FD6" w14:textId="77777777" w:rsidR="00FB4261" w:rsidRPr="00FD5295" w:rsidRDefault="00FB4261" w:rsidP="00FB4261">
      <w:pPr>
        <w:rPr>
          <w:rFonts w:asciiTheme="minorHAnsi" w:hAnsiTheme="minorHAnsi" w:cstheme="minorHAnsi"/>
          <w:sz w:val="22"/>
          <w:szCs w:val="22"/>
        </w:rPr>
      </w:pPr>
      <w:r w:rsidRPr="00FD5295">
        <w:rPr>
          <w:rFonts w:asciiTheme="minorHAnsi" w:hAnsiTheme="minorHAnsi" w:cstheme="minorHAnsi"/>
          <w:sz w:val="22"/>
          <w:szCs w:val="22"/>
        </w:rPr>
        <w:t xml:space="preserve">Verder is het van belang vervolgonderzoek te doen naar de effecten van de geïmplementeerde interventie op de werksfeer. Wanneer voor implementatie gekozen wordt is een goede evaluatie een randvoorwaarde. Dit is de laatste fase van de cyclus van participerend onderzoek (Migchelbrink, 2016) en nodig om optimaal resultaat te behalen. In deze fase zijn de meningen van de werknemers vooral belangrijk en cruciaal voor de bereidbaarheid tot verandering waardoor daadwerkelijk gewenst gedrag vertoond zal worden. </w:t>
      </w:r>
    </w:p>
    <w:p w14:paraId="1421C2BE" w14:textId="77777777" w:rsidR="00DE0F40" w:rsidRPr="005E73B9" w:rsidRDefault="00DE0F40" w:rsidP="00DE0F40">
      <w:pPr>
        <w:rPr>
          <w:rFonts w:asciiTheme="minorHAnsi" w:hAnsiTheme="minorHAnsi" w:cstheme="minorHAnsi"/>
          <w:sz w:val="22"/>
          <w:szCs w:val="22"/>
        </w:rPr>
      </w:pPr>
    </w:p>
    <w:p w14:paraId="6E38B016" w14:textId="77777777" w:rsidR="00DE0F40" w:rsidRPr="005E73B9" w:rsidRDefault="00DE0F40" w:rsidP="00DE0F40">
      <w:pPr>
        <w:rPr>
          <w:rFonts w:asciiTheme="minorHAnsi" w:hAnsiTheme="minorHAnsi" w:cstheme="minorHAnsi"/>
          <w:b/>
          <w:sz w:val="22"/>
          <w:szCs w:val="22"/>
        </w:rPr>
      </w:pPr>
      <w:r w:rsidRPr="005E73B9" w:rsidDel="00066DE9">
        <w:rPr>
          <w:rFonts w:asciiTheme="minorHAnsi" w:hAnsiTheme="minorHAnsi" w:cstheme="minorHAnsi"/>
          <w:sz w:val="22"/>
          <w:szCs w:val="22"/>
        </w:rPr>
        <w:t xml:space="preserve"> </w:t>
      </w:r>
    </w:p>
    <w:p w14:paraId="0FC83D9F" w14:textId="77777777" w:rsidR="00DE0F40" w:rsidRPr="005E73B9" w:rsidRDefault="00DE0F40" w:rsidP="00DE0F40">
      <w:pPr>
        <w:rPr>
          <w:rFonts w:asciiTheme="minorHAnsi" w:hAnsiTheme="minorHAnsi" w:cstheme="minorHAnsi"/>
          <w:sz w:val="22"/>
          <w:szCs w:val="22"/>
        </w:rPr>
      </w:pPr>
    </w:p>
    <w:p w14:paraId="0FF0B988" w14:textId="77777777" w:rsidR="00066DE9" w:rsidRPr="005E73B9" w:rsidRDefault="00066DE9" w:rsidP="00066DE9">
      <w:pPr>
        <w:rPr>
          <w:rFonts w:asciiTheme="minorHAnsi" w:hAnsiTheme="minorHAnsi" w:cstheme="minorHAnsi"/>
          <w:sz w:val="22"/>
          <w:szCs w:val="22"/>
        </w:rPr>
      </w:pPr>
    </w:p>
    <w:p w14:paraId="210A55CC" w14:textId="77777777" w:rsidR="00DD29E1" w:rsidRPr="005E73B9" w:rsidRDefault="00DD29E1">
      <w:pPr>
        <w:rPr>
          <w:rFonts w:asciiTheme="minorHAnsi" w:hAnsiTheme="minorHAnsi" w:cstheme="minorHAnsi"/>
          <w:b/>
          <w:sz w:val="22"/>
          <w:szCs w:val="22"/>
        </w:rPr>
      </w:pPr>
    </w:p>
    <w:p w14:paraId="248A4036" w14:textId="77777777" w:rsidR="00AD55BA" w:rsidRPr="005E73B9" w:rsidRDefault="00AD55BA">
      <w:pPr>
        <w:rPr>
          <w:rFonts w:asciiTheme="minorHAnsi" w:hAnsiTheme="minorHAnsi" w:cstheme="minorHAnsi"/>
          <w:b/>
          <w:sz w:val="22"/>
          <w:szCs w:val="22"/>
        </w:rPr>
      </w:pPr>
    </w:p>
    <w:p w14:paraId="66CE2DEF" w14:textId="77777777" w:rsidR="00AD55BA" w:rsidRPr="005E73B9" w:rsidRDefault="00AD55BA">
      <w:pPr>
        <w:rPr>
          <w:rFonts w:asciiTheme="minorHAnsi" w:hAnsiTheme="minorHAnsi" w:cstheme="minorHAnsi"/>
          <w:b/>
          <w:sz w:val="22"/>
          <w:szCs w:val="22"/>
        </w:rPr>
      </w:pPr>
    </w:p>
    <w:p w14:paraId="0EC50D42" w14:textId="77777777" w:rsidR="00AD55BA" w:rsidRPr="005E73B9" w:rsidRDefault="00AD55BA">
      <w:pPr>
        <w:rPr>
          <w:rFonts w:asciiTheme="minorHAnsi" w:hAnsiTheme="minorHAnsi" w:cstheme="minorHAnsi"/>
          <w:b/>
          <w:sz w:val="22"/>
          <w:szCs w:val="22"/>
        </w:rPr>
      </w:pPr>
    </w:p>
    <w:p w14:paraId="389A51E0" w14:textId="77777777" w:rsidR="00CA7E94" w:rsidRDefault="00CA7E94" w:rsidP="00323607">
      <w:pPr>
        <w:outlineLvl w:val="0"/>
        <w:rPr>
          <w:rFonts w:asciiTheme="minorHAnsi" w:hAnsiTheme="minorHAnsi" w:cstheme="minorHAnsi"/>
          <w:b/>
          <w:sz w:val="22"/>
          <w:szCs w:val="22"/>
        </w:rPr>
      </w:pPr>
    </w:p>
    <w:p w14:paraId="1343E15C" w14:textId="77777777" w:rsidR="0073443F" w:rsidRDefault="0073443F" w:rsidP="00323607">
      <w:pPr>
        <w:outlineLvl w:val="0"/>
        <w:rPr>
          <w:rFonts w:asciiTheme="minorHAnsi" w:hAnsiTheme="minorHAnsi" w:cstheme="minorHAnsi"/>
          <w:b/>
          <w:color w:val="2F5496" w:themeColor="accent1" w:themeShade="BF"/>
          <w:sz w:val="22"/>
          <w:szCs w:val="22"/>
        </w:rPr>
      </w:pPr>
    </w:p>
    <w:p w14:paraId="2E2937E0" w14:textId="77777777" w:rsidR="0073443F" w:rsidRDefault="0073443F" w:rsidP="00323607">
      <w:pPr>
        <w:outlineLvl w:val="0"/>
        <w:rPr>
          <w:rFonts w:asciiTheme="minorHAnsi" w:hAnsiTheme="minorHAnsi" w:cstheme="minorHAnsi"/>
          <w:b/>
          <w:color w:val="2F5496" w:themeColor="accent1" w:themeShade="BF"/>
          <w:sz w:val="22"/>
          <w:szCs w:val="22"/>
        </w:rPr>
      </w:pPr>
    </w:p>
    <w:p w14:paraId="7E5161B7" w14:textId="77777777" w:rsidR="00970798" w:rsidRPr="005E73B9" w:rsidRDefault="002D13EB" w:rsidP="00323607">
      <w:pPr>
        <w:outlineLvl w:val="0"/>
        <w:rPr>
          <w:rFonts w:asciiTheme="minorHAnsi" w:hAnsiTheme="minorHAnsi" w:cstheme="minorHAnsi"/>
          <w:b/>
          <w:color w:val="2F5496" w:themeColor="accent1" w:themeShade="BF"/>
          <w:sz w:val="22"/>
          <w:szCs w:val="22"/>
        </w:rPr>
      </w:pPr>
      <w:r w:rsidRPr="005E73B9">
        <w:rPr>
          <w:rFonts w:asciiTheme="minorHAnsi" w:hAnsiTheme="minorHAnsi" w:cstheme="minorHAnsi"/>
          <w:b/>
          <w:color w:val="2F5496" w:themeColor="accent1" w:themeShade="BF"/>
          <w:sz w:val="22"/>
          <w:szCs w:val="22"/>
        </w:rPr>
        <w:t xml:space="preserve">7. </w:t>
      </w:r>
      <w:r w:rsidR="00DD29E1" w:rsidRPr="005E73B9">
        <w:rPr>
          <w:rFonts w:asciiTheme="minorHAnsi" w:hAnsiTheme="minorHAnsi" w:cstheme="minorHAnsi"/>
          <w:b/>
          <w:color w:val="2F5496" w:themeColor="accent1" w:themeShade="BF"/>
          <w:sz w:val="22"/>
          <w:szCs w:val="22"/>
        </w:rPr>
        <w:t>Literatuurlijst</w:t>
      </w:r>
    </w:p>
    <w:p w14:paraId="131EA56A" w14:textId="77777777" w:rsidR="00323607" w:rsidRPr="00F369EA" w:rsidRDefault="00323607" w:rsidP="00323607">
      <w:pPr>
        <w:rPr>
          <w:rFonts w:asciiTheme="minorHAnsi" w:hAnsiTheme="minorHAnsi" w:cstheme="minorHAnsi"/>
          <w:b/>
          <w:color w:val="2F5496" w:themeColor="accent1" w:themeShade="BF"/>
          <w:sz w:val="22"/>
          <w:szCs w:val="22"/>
        </w:rPr>
      </w:pPr>
    </w:p>
    <w:p w14:paraId="19BC97C5" w14:textId="77777777" w:rsidR="00323607" w:rsidRPr="00F369EA" w:rsidRDefault="00323607" w:rsidP="00323607">
      <w:pPr>
        <w:outlineLvl w:val="0"/>
        <w:rPr>
          <w:rFonts w:asciiTheme="minorHAnsi" w:eastAsia="Calibri" w:hAnsiTheme="minorHAnsi" w:cstheme="minorHAnsi"/>
          <w:sz w:val="22"/>
          <w:szCs w:val="22"/>
          <w:lang w:val="en-US"/>
        </w:rPr>
      </w:pPr>
      <w:r w:rsidRPr="00F369EA">
        <w:rPr>
          <w:rFonts w:asciiTheme="minorHAnsi" w:eastAsia="Calibri" w:hAnsiTheme="minorHAnsi" w:cstheme="minorHAnsi"/>
          <w:sz w:val="22"/>
          <w:szCs w:val="22"/>
        </w:rPr>
        <w:t xml:space="preserve">Alblas, G., &amp; Wijsman, E. (2013). </w:t>
      </w:r>
      <w:r w:rsidRPr="00F369EA">
        <w:rPr>
          <w:rFonts w:asciiTheme="minorHAnsi" w:eastAsia="Calibri" w:hAnsiTheme="minorHAnsi" w:cstheme="minorHAnsi"/>
          <w:i/>
          <w:iCs/>
          <w:sz w:val="22"/>
          <w:szCs w:val="22"/>
        </w:rPr>
        <w:t>Gedrag in organisaties</w:t>
      </w:r>
      <w:r w:rsidRPr="00F369EA">
        <w:rPr>
          <w:rFonts w:asciiTheme="minorHAnsi" w:eastAsia="Calibri" w:hAnsiTheme="minorHAnsi" w:cstheme="minorHAnsi"/>
          <w:sz w:val="22"/>
          <w:szCs w:val="22"/>
        </w:rPr>
        <w:t xml:space="preserve"> (6e druk). </w:t>
      </w:r>
      <w:r w:rsidRPr="00F369EA">
        <w:rPr>
          <w:rFonts w:asciiTheme="minorHAnsi" w:eastAsia="Calibri" w:hAnsiTheme="minorHAnsi" w:cstheme="minorHAnsi"/>
          <w:sz w:val="22"/>
          <w:szCs w:val="22"/>
          <w:lang w:val="en-US"/>
        </w:rPr>
        <w:t>Groningen: Noordhoff.</w:t>
      </w:r>
    </w:p>
    <w:p w14:paraId="7317263F" w14:textId="77777777" w:rsidR="00323607" w:rsidRPr="00F369EA" w:rsidRDefault="00323607" w:rsidP="00323607">
      <w:pPr>
        <w:rPr>
          <w:rFonts w:asciiTheme="minorHAnsi" w:hAnsiTheme="minorHAnsi" w:cstheme="minorHAnsi"/>
          <w:sz w:val="22"/>
          <w:szCs w:val="22"/>
          <w:lang w:val="en-US"/>
        </w:rPr>
      </w:pPr>
    </w:p>
    <w:p w14:paraId="5A233C3E" w14:textId="77777777" w:rsidR="00323607" w:rsidRPr="00114521" w:rsidRDefault="00323607" w:rsidP="00323607">
      <w:pPr>
        <w:rPr>
          <w:rFonts w:asciiTheme="minorHAnsi" w:eastAsia="Calibri" w:hAnsiTheme="minorHAnsi" w:cstheme="minorHAnsi"/>
          <w:sz w:val="22"/>
          <w:szCs w:val="22"/>
        </w:rPr>
      </w:pPr>
      <w:r w:rsidRPr="00F369EA">
        <w:rPr>
          <w:rFonts w:asciiTheme="minorHAnsi" w:eastAsia="Calibri" w:hAnsiTheme="minorHAnsi" w:cstheme="minorHAnsi"/>
          <w:sz w:val="22"/>
          <w:szCs w:val="22"/>
          <w:lang w:val="en-US"/>
        </w:rPr>
        <w:t xml:space="preserve">Avey, J. B., Luthans, F., Smith, R. M., &amp; Palmer, N. F. (2015). Impact of positive psychological capital on employee well-being over time. </w:t>
      </w:r>
      <w:r w:rsidRPr="00114521">
        <w:rPr>
          <w:rFonts w:asciiTheme="minorHAnsi" w:eastAsia="Calibri" w:hAnsiTheme="minorHAnsi" w:cstheme="minorHAnsi"/>
          <w:i/>
          <w:iCs/>
          <w:sz w:val="22"/>
          <w:szCs w:val="22"/>
        </w:rPr>
        <w:t>Journal of Occupational Health Psychology</w:t>
      </w:r>
      <w:r w:rsidRPr="00114521">
        <w:rPr>
          <w:rFonts w:asciiTheme="minorHAnsi" w:eastAsia="Calibri" w:hAnsiTheme="minorHAnsi" w:cstheme="minorHAnsi"/>
          <w:sz w:val="22"/>
          <w:szCs w:val="22"/>
        </w:rPr>
        <w:t xml:space="preserve">, </w:t>
      </w:r>
      <w:r w:rsidRPr="00114521">
        <w:rPr>
          <w:rFonts w:asciiTheme="minorHAnsi" w:eastAsia="Calibri" w:hAnsiTheme="minorHAnsi" w:cstheme="minorHAnsi"/>
          <w:i/>
          <w:iCs/>
          <w:sz w:val="22"/>
          <w:szCs w:val="22"/>
        </w:rPr>
        <w:t>15</w:t>
      </w:r>
      <w:r w:rsidRPr="00114521">
        <w:rPr>
          <w:rFonts w:asciiTheme="minorHAnsi" w:eastAsia="Calibri" w:hAnsiTheme="minorHAnsi" w:cstheme="minorHAnsi"/>
          <w:iCs/>
          <w:sz w:val="22"/>
          <w:szCs w:val="22"/>
        </w:rPr>
        <w:t>(1)</w:t>
      </w:r>
      <w:r w:rsidRPr="00114521">
        <w:rPr>
          <w:rFonts w:asciiTheme="minorHAnsi" w:eastAsia="Calibri" w:hAnsiTheme="minorHAnsi" w:cstheme="minorHAnsi"/>
          <w:sz w:val="22"/>
          <w:szCs w:val="22"/>
        </w:rPr>
        <w:t>, 17-28.</w:t>
      </w:r>
    </w:p>
    <w:p w14:paraId="14CAEC05" w14:textId="77777777" w:rsidR="00323607" w:rsidRPr="00114521" w:rsidRDefault="00323607" w:rsidP="00323607">
      <w:pPr>
        <w:rPr>
          <w:rFonts w:asciiTheme="minorHAnsi" w:hAnsiTheme="minorHAnsi" w:cstheme="minorHAnsi"/>
          <w:sz w:val="22"/>
          <w:szCs w:val="22"/>
        </w:rPr>
      </w:pPr>
    </w:p>
    <w:p w14:paraId="47CD38F5" w14:textId="77777777" w:rsidR="00323607" w:rsidRPr="00F369EA" w:rsidRDefault="00323607" w:rsidP="00323607">
      <w:pPr>
        <w:rPr>
          <w:rFonts w:asciiTheme="minorHAnsi" w:eastAsia="Calibri" w:hAnsiTheme="minorHAnsi" w:cstheme="minorHAnsi"/>
          <w:sz w:val="22"/>
          <w:szCs w:val="22"/>
        </w:rPr>
      </w:pPr>
      <w:r w:rsidRPr="00F369EA">
        <w:rPr>
          <w:rFonts w:asciiTheme="minorHAnsi" w:eastAsia="Calibri" w:hAnsiTheme="minorHAnsi" w:cstheme="minorHAnsi"/>
          <w:sz w:val="22"/>
          <w:szCs w:val="22"/>
        </w:rPr>
        <w:t xml:space="preserve">Baarda, B., Van der Hulst, M., &amp; De Goede, M. (2012). </w:t>
      </w:r>
      <w:r w:rsidRPr="00F369EA">
        <w:rPr>
          <w:rFonts w:asciiTheme="minorHAnsi" w:eastAsia="Calibri" w:hAnsiTheme="minorHAnsi" w:cstheme="minorHAnsi"/>
          <w:i/>
          <w:iCs/>
          <w:sz w:val="22"/>
          <w:szCs w:val="22"/>
        </w:rPr>
        <w:t>Basisboek Interviewen: Handleiding voor het voorbereiden en afnemen van interviews</w:t>
      </w:r>
      <w:r w:rsidRPr="00F369EA">
        <w:rPr>
          <w:rFonts w:asciiTheme="minorHAnsi" w:eastAsia="Calibri" w:hAnsiTheme="minorHAnsi" w:cstheme="minorHAnsi"/>
          <w:sz w:val="22"/>
          <w:szCs w:val="22"/>
        </w:rPr>
        <w:t xml:space="preserve"> (3e druk). Groningen: Noordhoff.</w:t>
      </w:r>
    </w:p>
    <w:p w14:paraId="270EF13D" w14:textId="77777777" w:rsidR="00323607" w:rsidRPr="00F369EA" w:rsidRDefault="00323607" w:rsidP="00323607">
      <w:pPr>
        <w:rPr>
          <w:rFonts w:asciiTheme="minorHAnsi" w:hAnsiTheme="minorHAnsi" w:cstheme="minorHAnsi"/>
          <w:sz w:val="22"/>
          <w:szCs w:val="22"/>
        </w:rPr>
      </w:pPr>
    </w:p>
    <w:p w14:paraId="034969A9" w14:textId="77777777" w:rsidR="00323607" w:rsidRPr="00F369EA" w:rsidRDefault="00323607" w:rsidP="00323607">
      <w:pPr>
        <w:rPr>
          <w:rFonts w:asciiTheme="minorHAnsi" w:eastAsia="Calibri" w:hAnsiTheme="minorHAnsi" w:cstheme="minorHAnsi"/>
          <w:sz w:val="22"/>
          <w:szCs w:val="22"/>
          <w:lang w:val="en-US"/>
        </w:rPr>
      </w:pPr>
      <w:r w:rsidRPr="00F369EA">
        <w:rPr>
          <w:rFonts w:asciiTheme="minorHAnsi" w:eastAsia="Calibri" w:hAnsiTheme="minorHAnsi" w:cstheme="minorHAnsi"/>
          <w:sz w:val="22"/>
          <w:szCs w:val="22"/>
        </w:rPr>
        <w:t xml:space="preserve">Brinkman, J., &amp; Oldenhuis, H. (2014). </w:t>
      </w:r>
      <w:r w:rsidRPr="00F369EA">
        <w:rPr>
          <w:rFonts w:asciiTheme="minorHAnsi" w:eastAsia="Calibri" w:hAnsiTheme="minorHAnsi" w:cstheme="minorHAnsi"/>
          <w:i/>
          <w:iCs/>
          <w:sz w:val="22"/>
          <w:szCs w:val="22"/>
        </w:rPr>
        <w:t>Beroep op onderzoek: Van doelgerichte onderzoeksopzet tot toepasbare conclusie</w:t>
      </w:r>
      <w:r w:rsidRPr="00F369EA">
        <w:rPr>
          <w:rFonts w:asciiTheme="minorHAnsi" w:eastAsia="Calibri" w:hAnsiTheme="minorHAnsi" w:cstheme="minorHAnsi"/>
          <w:sz w:val="22"/>
          <w:szCs w:val="22"/>
        </w:rPr>
        <w:t xml:space="preserve"> (2e druk). </w:t>
      </w:r>
      <w:r w:rsidRPr="00F369EA">
        <w:rPr>
          <w:rFonts w:asciiTheme="minorHAnsi" w:eastAsia="Calibri" w:hAnsiTheme="minorHAnsi" w:cstheme="minorHAnsi"/>
          <w:sz w:val="22"/>
          <w:szCs w:val="22"/>
          <w:lang w:val="en-US"/>
        </w:rPr>
        <w:t>Groningen: Noordhoff.</w:t>
      </w:r>
    </w:p>
    <w:p w14:paraId="32672A39" w14:textId="77777777" w:rsidR="00323607" w:rsidRPr="00F369EA" w:rsidRDefault="00323607" w:rsidP="00323607">
      <w:pPr>
        <w:rPr>
          <w:rFonts w:asciiTheme="minorHAnsi" w:hAnsiTheme="minorHAnsi" w:cstheme="minorHAnsi"/>
          <w:sz w:val="22"/>
          <w:szCs w:val="22"/>
          <w:lang w:val="en-US"/>
        </w:rPr>
      </w:pPr>
    </w:p>
    <w:p w14:paraId="3ACB9E88" w14:textId="77777777" w:rsidR="00323607" w:rsidRPr="00F369EA" w:rsidRDefault="00323607" w:rsidP="00323607">
      <w:pPr>
        <w:rPr>
          <w:rStyle w:val="Hyperlink"/>
          <w:rFonts w:asciiTheme="minorHAnsi" w:eastAsia="Calibri" w:hAnsiTheme="minorHAnsi" w:cstheme="minorHAnsi"/>
          <w:sz w:val="22"/>
          <w:szCs w:val="22"/>
        </w:rPr>
      </w:pPr>
      <w:r w:rsidRPr="00F369EA">
        <w:rPr>
          <w:rFonts w:asciiTheme="minorHAnsi" w:eastAsia="Calibri" w:hAnsiTheme="minorHAnsi" w:cstheme="minorHAnsi"/>
          <w:sz w:val="22"/>
          <w:szCs w:val="22"/>
          <w:lang w:val="en-US"/>
        </w:rPr>
        <w:t xml:space="preserve">Business Wire. (2003, 16 mei). </w:t>
      </w:r>
      <w:r w:rsidRPr="00F369EA">
        <w:rPr>
          <w:rFonts w:asciiTheme="minorHAnsi" w:eastAsia="Calibri" w:hAnsiTheme="minorHAnsi" w:cstheme="minorHAnsi"/>
          <w:i/>
          <w:sz w:val="22"/>
          <w:szCs w:val="22"/>
          <w:lang w:val="en-US"/>
        </w:rPr>
        <w:t>LifeCare, Inc. Conference features Xerox CEO Anne Mulcahy: Employers challenged to motivate and engage workforce.</w:t>
      </w:r>
      <w:r w:rsidRPr="00F369EA">
        <w:rPr>
          <w:rFonts w:asciiTheme="minorHAnsi" w:eastAsia="Calibri" w:hAnsiTheme="minorHAnsi" w:cstheme="minorHAnsi"/>
          <w:sz w:val="22"/>
          <w:szCs w:val="22"/>
          <w:lang w:val="en-US"/>
        </w:rPr>
        <w:t xml:space="preserve"> </w:t>
      </w:r>
      <w:r w:rsidRPr="00F369EA">
        <w:rPr>
          <w:rFonts w:asciiTheme="minorHAnsi" w:eastAsia="Calibri" w:hAnsiTheme="minorHAnsi" w:cstheme="minorHAnsi"/>
          <w:sz w:val="22"/>
          <w:szCs w:val="22"/>
        </w:rPr>
        <w:t xml:space="preserve">Geraadpleegd op 20 maart 2018, van </w:t>
      </w:r>
      <w:hyperlink r:id="rId32" w:history="1">
        <w:r w:rsidRPr="00F369EA">
          <w:rPr>
            <w:rStyle w:val="Hyperlink"/>
            <w:rFonts w:asciiTheme="minorHAnsi" w:eastAsia="Calibri" w:hAnsiTheme="minorHAnsi" w:cstheme="minorHAnsi"/>
            <w:sz w:val="22"/>
            <w:szCs w:val="22"/>
          </w:rPr>
          <w:t>https://www.businesswire.com/news/home/20030516005369/en/LifeCare-Conference-Features-Xerox-CEO-Anne-Mulcahy</w:t>
        </w:r>
      </w:hyperlink>
    </w:p>
    <w:p w14:paraId="308D9F60" w14:textId="77777777" w:rsidR="00323607" w:rsidRPr="00114521" w:rsidRDefault="00323607" w:rsidP="00323607">
      <w:pPr>
        <w:rPr>
          <w:rFonts w:asciiTheme="minorHAnsi" w:hAnsiTheme="minorHAnsi" w:cstheme="minorHAnsi"/>
          <w:sz w:val="22"/>
          <w:szCs w:val="22"/>
        </w:rPr>
      </w:pPr>
    </w:p>
    <w:p w14:paraId="4427E2CB" w14:textId="77777777" w:rsidR="00392331" w:rsidRPr="00D04F91" w:rsidRDefault="00392331" w:rsidP="00392331">
      <w:pPr>
        <w:rPr>
          <w:rFonts w:asciiTheme="minorHAnsi" w:hAnsiTheme="minorHAnsi"/>
          <w:i/>
          <w:sz w:val="22"/>
          <w:szCs w:val="22"/>
        </w:rPr>
      </w:pPr>
      <w:r w:rsidRPr="00D04F91">
        <w:rPr>
          <w:rFonts w:asciiTheme="minorHAnsi" w:hAnsiTheme="minorHAnsi"/>
          <w:sz w:val="22"/>
          <w:szCs w:val="22"/>
          <w:lang w:val="en-US"/>
        </w:rPr>
        <w:t xml:space="preserve">Call-4us. (2016). </w:t>
      </w:r>
      <w:r w:rsidRPr="00D04F91">
        <w:rPr>
          <w:rFonts w:asciiTheme="minorHAnsi" w:hAnsiTheme="minorHAnsi"/>
          <w:i/>
          <w:sz w:val="22"/>
          <w:szCs w:val="22"/>
          <w:lang w:val="en-US"/>
        </w:rPr>
        <w:t xml:space="preserve">Logo Call-4us [Online afbeelding]. </w:t>
      </w:r>
      <w:r>
        <w:rPr>
          <w:rFonts w:asciiTheme="minorHAnsi" w:hAnsiTheme="minorHAnsi"/>
          <w:i/>
          <w:sz w:val="22"/>
          <w:szCs w:val="22"/>
        </w:rPr>
        <w:t>Geraadpleegd op 9 april</w:t>
      </w:r>
      <w:r w:rsidRPr="00D04F91">
        <w:rPr>
          <w:rFonts w:asciiTheme="minorHAnsi" w:hAnsiTheme="minorHAnsi"/>
          <w:i/>
          <w:sz w:val="22"/>
          <w:szCs w:val="22"/>
        </w:rPr>
        <w:t xml:space="preserve"> 2018, van </w:t>
      </w:r>
      <w:hyperlink r:id="rId33" w:history="1">
        <w:r w:rsidRPr="00D04F91">
          <w:rPr>
            <w:rStyle w:val="Hyperlink"/>
            <w:rFonts w:asciiTheme="minorHAnsi" w:hAnsiTheme="minorHAnsi"/>
            <w:i/>
            <w:sz w:val="22"/>
            <w:szCs w:val="22"/>
          </w:rPr>
          <w:t>https://call-4us.nl/</w:t>
        </w:r>
      </w:hyperlink>
    </w:p>
    <w:p w14:paraId="49345312" w14:textId="77777777" w:rsidR="00392331" w:rsidRDefault="00392331" w:rsidP="00323607">
      <w:pPr>
        <w:outlineLvl w:val="0"/>
        <w:rPr>
          <w:rFonts w:asciiTheme="minorHAnsi" w:eastAsia="Calibri" w:hAnsiTheme="minorHAnsi" w:cstheme="minorHAnsi"/>
          <w:sz w:val="22"/>
          <w:szCs w:val="22"/>
        </w:rPr>
      </w:pPr>
    </w:p>
    <w:p w14:paraId="7763C4C2" w14:textId="77777777" w:rsidR="00323607" w:rsidRPr="00F369EA" w:rsidRDefault="00323607" w:rsidP="00323607">
      <w:pPr>
        <w:outlineLvl w:val="0"/>
        <w:rPr>
          <w:rStyle w:val="Hyperlink"/>
          <w:rFonts w:asciiTheme="minorHAnsi" w:eastAsia="Calibri" w:hAnsiTheme="minorHAnsi" w:cstheme="minorHAnsi"/>
          <w:sz w:val="22"/>
          <w:szCs w:val="22"/>
        </w:rPr>
      </w:pPr>
      <w:r w:rsidRPr="00F369EA">
        <w:rPr>
          <w:rFonts w:asciiTheme="minorHAnsi" w:eastAsia="Calibri" w:hAnsiTheme="minorHAnsi" w:cstheme="minorHAnsi"/>
          <w:sz w:val="22"/>
          <w:szCs w:val="22"/>
          <w:lang w:val="en-US"/>
        </w:rPr>
        <w:t xml:space="preserve">Call-4us. (2016). </w:t>
      </w:r>
      <w:r w:rsidRPr="00F369EA">
        <w:rPr>
          <w:rFonts w:asciiTheme="minorHAnsi" w:eastAsia="Calibri" w:hAnsiTheme="minorHAnsi" w:cstheme="minorHAnsi"/>
          <w:i/>
          <w:sz w:val="22"/>
          <w:szCs w:val="22"/>
          <w:lang w:val="en-US"/>
        </w:rPr>
        <w:t>Over Call-4us.</w:t>
      </w:r>
      <w:r w:rsidRPr="00F369EA">
        <w:rPr>
          <w:rFonts w:asciiTheme="minorHAnsi" w:eastAsia="Calibri" w:hAnsiTheme="minorHAnsi" w:cstheme="minorHAnsi"/>
          <w:sz w:val="22"/>
          <w:szCs w:val="22"/>
          <w:lang w:val="en-US"/>
        </w:rPr>
        <w:t xml:space="preserve"> </w:t>
      </w:r>
      <w:r w:rsidRPr="00F369EA">
        <w:rPr>
          <w:rFonts w:asciiTheme="minorHAnsi" w:eastAsia="Calibri" w:hAnsiTheme="minorHAnsi" w:cstheme="minorHAnsi"/>
          <w:sz w:val="22"/>
          <w:szCs w:val="22"/>
        </w:rPr>
        <w:t xml:space="preserve">Geraadpleegd op 28 maart 2018, van </w:t>
      </w:r>
      <w:hyperlink r:id="rId34" w:history="1">
        <w:r w:rsidRPr="00F369EA">
          <w:rPr>
            <w:rStyle w:val="Hyperlink"/>
            <w:rFonts w:asciiTheme="minorHAnsi" w:eastAsia="Calibri" w:hAnsiTheme="minorHAnsi" w:cstheme="minorHAnsi"/>
            <w:sz w:val="22"/>
            <w:szCs w:val="22"/>
          </w:rPr>
          <w:t>https://call-4us.nl/</w:t>
        </w:r>
      </w:hyperlink>
    </w:p>
    <w:p w14:paraId="498043E8" w14:textId="77777777" w:rsidR="00323607" w:rsidRPr="00114521" w:rsidRDefault="00323607" w:rsidP="00323607">
      <w:pPr>
        <w:rPr>
          <w:rFonts w:asciiTheme="minorHAnsi" w:hAnsiTheme="minorHAnsi" w:cstheme="minorHAnsi"/>
          <w:sz w:val="22"/>
          <w:szCs w:val="22"/>
        </w:rPr>
      </w:pPr>
    </w:p>
    <w:p w14:paraId="58B9F7D1" w14:textId="77777777" w:rsidR="00323607" w:rsidRPr="00F369EA" w:rsidRDefault="00323607" w:rsidP="00323607">
      <w:pPr>
        <w:outlineLvl w:val="0"/>
        <w:rPr>
          <w:rFonts w:asciiTheme="minorHAnsi" w:eastAsia="Calibri" w:hAnsiTheme="minorHAnsi" w:cstheme="minorHAnsi"/>
          <w:sz w:val="22"/>
          <w:szCs w:val="22"/>
          <w:lang w:val="en-US"/>
        </w:rPr>
      </w:pPr>
      <w:r w:rsidRPr="00F369EA">
        <w:rPr>
          <w:rFonts w:asciiTheme="minorHAnsi" w:eastAsia="Calibri" w:hAnsiTheme="minorHAnsi" w:cstheme="minorHAnsi"/>
          <w:sz w:val="22"/>
          <w:szCs w:val="22"/>
          <w:lang w:val="en-US"/>
        </w:rPr>
        <w:t xml:space="preserve">Cobb, S. (1976). Social support as a moderator of life stress. </w:t>
      </w:r>
      <w:r w:rsidRPr="00F369EA">
        <w:rPr>
          <w:rFonts w:asciiTheme="minorHAnsi" w:eastAsia="Calibri" w:hAnsiTheme="minorHAnsi" w:cstheme="minorHAnsi"/>
          <w:i/>
          <w:iCs/>
          <w:sz w:val="22"/>
          <w:szCs w:val="22"/>
          <w:lang w:val="en-US"/>
        </w:rPr>
        <w:t>Psychosomatic Medicine</w:t>
      </w:r>
      <w:r w:rsidRPr="00F369EA">
        <w:rPr>
          <w:rFonts w:asciiTheme="minorHAnsi" w:eastAsia="Calibri" w:hAnsiTheme="minorHAnsi" w:cstheme="minorHAnsi"/>
          <w:sz w:val="22"/>
          <w:szCs w:val="22"/>
          <w:lang w:val="en-US"/>
        </w:rPr>
        <w:t xml:space="preserve">, </w:t>
      </w:r>
      <w:r w:rsidRPr="00F369EA">
        <w:rPr>
          <w:rFonts w:asciiTheme="minorHAnsi" w:eastAsia="Calibri" w:hAnsiTheme="minorHAnsi" w:cstheme="minorHAnsi"/>
          <w:i/>
          <w:iCs/>
          <w:sz w:val="22"/>
          <w:szCs w:val="22"/>
          <w:lang w:val="en-US"/>
        </w:rPr>
        <w:t>38</w:t>
      </w:r>
      <w:r w:rsidRPr="00F369EA">
        <w:rPr>
          <w:rFonts w:asciiTheme="minorHAnsi" w:eastAsia="Calibri" w:hAnsiTheme="minorHAnsi" w:cstheme="minorHAnsi"/>
          <w:sz w:val="22"/>
          <w:szCs w:val="22"/>
          <w:lang w:val="en-US"/>
        </w:rPr>
        <w:t>(5), 300-314.</w:t>
      </w:r>
    </w:p>
    <w:p w14:paraId="7164F346" w14:textId="77777777" w:rsidR="00323607" w:rsidRPr="00F369EA" w:rsidRDefault="00323607" w:rsidP="00323607">
      <w:pPr>
        <w:rPr>
          <w:rFonts w:asciiTheme="minorHAnsi" w:hAnsiTheme="minorHAnsi" w:cstheme="minorHAnsi"/>
          <w:sz w:val="22"/>
          <w:szCs w:val="22"/>
          <w:lang w:val="en-US"/>
        </w:rPr>
      </w:pPr>
    </w:p>
    <w:p w14:paraId="48D5C947" w14:textId="77777777" w:rsidR="00323607" w:rsidRPr="00862DDA" w:rsidRDefault="00323607" w:rsidP="00323607">
      <w:pPr>
        <w:outlineLvl w:val="0"/>
        <w:rPr>
          <w:rFonts w:asciiTheme="minorHAnsi" w:eastAsia="Calibri" w:hAnsiTheme="minorHAnsi" w:cstheme="minorHAnsi"/>
          <w:sz w:val="22"/>
          <w:szCs w:val="22"/>
        </w:rPr>
      </w:pPr>
      <w:r w:rsidRPr="00F369EA">
        <w:rPr>
          <w:rFonts w:asciiTheme="minorHAnsi" w:eastAsia="Calibri" w:hAnsiTheme="minorHAnsi" w:cstheme="minorHAnsi"/>
          <w:sz w:val="22"/>
          <w:szCs w:val="22"/>
          <w:lang w:val="en-US"/>
        </w:rPr>
        <w:t xml:space="preserve">Connelly, L. M. (2015). </w:t>
      </w:r>
      <w:r w:rsidRPr="00862DDA">
        <w:rPr>
          <w:rFonts w:asciiTheme="minorHAnsi" w:eastAsia="Calibri" w:hAnsiTheme="minorHAnsi" w:cstheme="minorHAnsi"/>
          <w:sz w:val="22"/>
          <w:szCs w:val="22"/>
        </w:rPr>
        <w:t>Focus Groups. </w:t>
      </w:r>
      <w:r w:rsidRPr="00862DDA">
        <w:rPr>
          <w:rFonts w:asciiTheme="minorHAnsi" w:eastAsia="Calibri" w:hAnsiTheme="minorHAnsi" w:cstheme="minorHAnsi"/>
          <w:i/>
          <w:iCs/>
          <w:sz w:val="22"/>
          <w:szCs w:val="22"/>
        </w:rPr>
        <w:t>MEDSURG Nursing</w:t>
      </w:r>
      <w:r w:rsidRPr="00862DDA">
        <w:rPr>
          <w:rFonts w:asciiTheme="minorHAnsi" w:eastAsia="Calibri" w:hAnsiTheme="minorHAnsi" w:cstheme="minorHAnsi"/>
          <w:sz w:val="22"/>
          <w:szCs w:val="22"/>
        </w:rPr>
        <w:t>, </w:t>
      </w:r>
      <w:r w:rsidRPr="00862DDA">
        <w:rPr>
          <w:rFonts w:asciiTheme="minorHAnsi" w:eastAsia="Calibri" w:hAnsiTheme="minorHAnsi" w:cstheme="minorHAnsi"/>
          <w:i/>
          <w:iCs/>
          <w:sz w:val="22"/>
          <w:szCs w:val="22"/>
        </w:rPr>
        <w:t>24</w:t>
      </w:r>
      <w:r w:rsidRPr="00862DDA">
        <w:rPr>
          <w:rFonts w:asciiTheme="minorHAnsi" w:eastAsia="Calibri" w:hAnsiTheme="minorHAnsi" w:cstheme="minorHAnsi"/>
          <w:sz w:val="22"/>
          <w:szCs w:val="22"/>
        </w:rPr>
        <w:t>(5), 369-370.</w:t>
      </w:r>
    </w:p>
    <w:p w14:paraId="4C978494" w14:textId="77777777" w:rsidR="00323607" w:rsidRPr="00F369EA" w:rsidRDefault="00323607" w:rsidP="00323607">
      <w:pPr>
        <w:rPr>
          <w:rFonts w:asciiTheme="minorHAnsi" w:hAnsiTheme="minorHAnsi" w:cstheme="minorHAnsi"/>
          <w:sz w:val="22"/>
          <w:szCs w:val="22"/>
        </w:rPr>
      </w:pPr>
    </w:p>
    <w:p w14:paraId="6BC60F29" w14:textId="77777777" w:rsidR="00323607" w:rsidRPr="00114521" w:rsidRDefault="00323607" w:rsidP="00323607">
      <w:pPr>
        <w:rPr>
          <w:rFonts w:asciiTheme="minorHAnsi" w:eastAsia="Calibri" w:hAnsiTheme="minorHAnsi" w:cstheme="minorHAnsi"/>
          <w:sz w:val="22"/>
          <w:szCs w:val="22"/>
          <w:lang w:val="en-US"/>
        </w:rPr>
      </w:pPr>
      <w:r w:rsidRPr="00F369EA">
        <w:rPr>
          <w:rFonts w:asciiTheme="minorHAnsi" w:eastAsia="Calibri" w:hAnsiTheme="minorHAnsi" w:cstheme="minorHAnsi"/>
          <w:sz w:val="22"/>
          <w:szCs w:val="22"/>
        </w:rPr>
        <w:t xml:space="preserve">De Caluwé, L., &amp; Vermaak, H. (2010). </w:t>
      </w:r>
      <w:r w:rsidRPr="00F369EA">
        <w:rPr>
          <w:rFonts w:asciiTheme="minorHAnsi" w:eastAsia="Calibri" w:hAnsiTheme="minorHAnsi" w:cstheme="minorHAnsi"/>
          <w:i/>
          <w:iCs/>
          <w:sz w:val="22"/>
          <w:szCs w:val="22"/>
        </w:rPr>
        <w:t>Leren veranderen: Een handboek voor de veranderkundige</w:t>
      </w:r>
      <w:r w:rsidRPr="00F369EA">
        <w:rPr>
          <w:rFonts w:asciiTheme="minorHAnsi" w:eastAsia="Calibri" w:hAnsiTheme="minorHAnsi" w:cstheme="minorHAnsi"/>
          <w:sz w:val="22"/>
          <w:szCs w:val="22"/>
        </w:rPr>
        <w:t xml:space="preserve"> (3e druk). </w:t>
      </w:r>
      <w:r w:rsidRPr="00114521">
        <w:rPr>
          <w:rFonts w:asciiTheme="minorHAnsi" w:eastAsia="Calibri" w:hAnsiTheme="minorHAnsi" w:cstheme="minorHAnsi"/>
          <w:sz w:val="22"/>
          <w:szCs w:val="22"/>
          <w:lang w:val="en-US"/>
        </w:rPr>
        <w:t>Deventer: K</w:t>
      </w:r>
      <w:r w:rsidR="00337825" w:rsidRPr="00114521">
        <w:rPr>
          <w:rFonts w:asciiTheme="minorHAnsi" w:eastAsia="Calibri" w:hAnsiTheme="minorHAnsi" w:cstheme="minorHAnsi"/>
          <w:sz w:val="22"/>
          <w:szCs w:val="22"/>
          <w:lang w:val="en-US"/>
        </w:rPr>
        <w:t>luwer.</w:t>
      </w:r>
    </w:p>
    <w:p w14:paraId="2840793A" w14:textId="77777777" w:rsidR="00323607" w:rsidRPr="00114521" w:rsidRDefault="00323607" w:rsidP="00323607">
      <w:pPr>
        <w:rPr>
          <w:rFonts w:asciiTheme="minorHAnsi" w:hAnsiTheme="minorHAnsi" w:cstheme="minorHAnsi"/>
          <w:sz w:val="22"/>
          <w:szCs w:val="22"/>
          <w:lang w:val="en-US"/>
        </w:rPr>
      </w:pPr>
    </w:p>
    <w:p w14:paraId="4C777E1C" w14:textId="77777777" w:rsidR="00323607" w:rsidRPr="00F369EA" w:rsidRDefault="00323607" w:rsidP="00323607">
      <w:pPr>
        <w:rPr>
          <w:rFonts w:asciiTheme="minorHAnsi" w:hAnsiTheme="minorHAnsi" w:cstheme="minorHAnsi"/>
          <w:sz w:val="22"/>
          <w:szCs w:val="22"/>
        </w:rPr>
      </w:pPr>
      <w:r w:rsidRPr="00114521">
        <w:rPr>
          <w:rFonts w:asciiTheme="minorHAnsi" w:hAnsiTheme="minorHAnsi" w:cstheme="minorHAnsi"/>
          <w:sz w:val="22"/>
          <w:szCs w:val="22"/>
          <w:lang w:val="en-US"/>
        </w:rPr>
        <w:t xml:space="preserve">Deci, E. L., &amp; Ryan, R. M. (2000). </w:t>
      </w:r>
      <w:r w:rsidRPr="00F369EA">
        <w:rPr>
          <w:rFonts w:asciiTheme="minorHAnsi" w:hAnsiTheme="minorHAnsi" w:cstheme="minorHAnsi"/>
          <w:i/>
          <w:sz w:val="22"/>
          <w:szCs w:val="22"/>
          <w:lang w:val="en-US"/>
        </w:rPr>
        <w:t>The ‘what’ and ‘why’ of goal pursuits: Human needs and the self-determination of behavior</w:t>
      </w:r>
      <w:r w:rsidRPr="00F369EA">
        <w:rPr>
          <w:rFonts w:asciiTheme="minorHAnsi" w:hAnsiTheme="minorHAnsi" w:cstheme="minorHAnsi"/>
          <w:sz w:val="22"/>
          <w:szCs w:val="22"/>
          <w:lang w:val="en-US"/>
        </w:rPr>
        <w:t xml:space="preserve">. </w:t>
      </w:r>
      <w:r w:rsidRPr="00F369EA">
        <w:rPr>
          <w:rFonts w:asciiTheme="minorHAnsi" w:hAnsiTheme="minorHAnsi" w:cstheme="minorHAnsi"/>
          <w:sz w:val="22"/>
          <w:szCs w:val="22"/>
        </w:rPr>
        <w:t>Psychological Inquiry, 11, 319-338.</w:t>
      </w:r>
    </w:p>
    <w:p w14:paraId="1F2DE26C" w14:textId="77777777" w:rsidR="00323607" w:rsidRPr="00F369EA" w:rsidRDefault="00323607" w:rsidP="00323607">
      <w:pPr>
        <w:rPr>
          <w:rFonts w:asciiTheme="minorHAnsi" w:eastAsia="Calibri" w:hAnsiTheme="minorHAnsi" w:cstheme="minorHAnsi"/>
          <w:sz w:val="22"/>
          <w:szCs w:val="22"/>
        </w:rPr>
      </w:pPr>
    </w:p>
    <w:p w14:paraId="3E541271" w14:textId="77777777" w:rsidR="00323607" w:rsidRPr="00F369EA" w:rsidRDefault="00323607" w:rsidP="00323607">
      <w:pPr>
        <w:outlineLvl w:val="0"/>
        <w:rPr>
          <w:rFonts w:asciiTheme="minorHAnsi" w:eastAsia="Calibri" w:hAnsiTheme="minorHAnsi" w:cstheme="minorHAnsi"/>
          <w:sz w:val="22"/>
          <w:szCs w:val="22"/>
        </w:rPr>
      </w:pPr>
      <w:r w:rsidRPr="00F369EA">
        <w:rPr>
          <w:rFonts w:asciiTheme="minorHAnsi" w:eastAsia="Calibri" w:hAnsiTheme="minorHAnsi" w:cstheme="minorHAnsi"/>
          <w:sz w:val="22"/>
          <w:szCs w:val="22"/>
        </w:rPr>
        <w:t xml:space="preserve">De Galan, K. (2010). </w:t>
      </w:r>
      <w:r w:rsidRPr="00F369EA">
        <w:rPr>
          <w:rFonts w:asciiTheme="minorHAnsi" w:eastAsia="Calibri" w:hAnsiTheme="minorHAnsi" w:cstheme="minorHAnsi"/>
          <w:i/>
          <w:iCs/>
          <w:sz w:val="22"/>
          <w:szCs w:val="22"/>
        </w:rPr>
        <w:t>Trainen: Een praktijkgids</w:t>
      </w:r>
      <w:r w:rsidRPr="00F369EA">
        <w:rPr>
          <w:rFonts w:asciiTheme="minorHAnsi" w:eastAsia="Calibri" w:hAnsiTheme="minorHAnsi" w:cstheme="minorHAnsi"/>
          <w:sz w:val="22"/>
          <w:szCs w:val="22"/>
        </w:rPr>
        <w:t xml:space="preserve"> (2e druk). Amsterdam: Pearson.</w:t>
      </w:r>
    </w:p>
    <w:p w14:paraId="3A543E49" w14:textId="77777777" w:rsidR="00323607" w:rsidRPr="00F369EA" w:rsidRDefault="00323607" w:rsidP="00323607">
      <w:pPr>
        <w:rPr>
          <w:rFonts w:asciiTheme="minorHAnsi" w:hAnsiTheme="minorHAnsi" w:cstheme="minorHAnsi"/>
          <w:sz w:val="22"/>
          <w:szCs w:val="22"/>
        </w:rPr>
      </w:pPr>
    </w:p>
    <w:p w14:paraId="4CE64A10" w14:textId="77777777" w:rsidR="00323607" w:rsidRPr="00F369EA" w:rsidRDefault="00323607" w:rsidP="00323607">
      <w:pPr>
        <w:rPr>
          <w:rFonts w:asciiTheme="minorHAnsi" w:eastAsiaTheme="minorHAnsi" w:hAnsiTheme="minorHAnsi" w:cstheme="minorHAnsi"/>
          <w:sz w:val="22"/>
          <w:szCs w:val="22"/>
          <w:lang w:eastAsia="en-US"/>
        </w:rPr>
      </w:pPr>
      <w:r w:rsidRPr="00F369EA">
        <w:rPr>
          <w:rFonts w:asciiTheme="minorHAnsi" w:hAnsiTheme="minorHAnsi" w:cstheme="minorHAnsi"/>
          <w:sz w:val="22"/>
          <w:szCs w:val="22"/>
        </w:rPr>
        <w:t xml:space="preserve">De Hauw, Y., Maenen, S., &amp; Van Hootegem, G. (2012). </w:t>
      </w:r>
      <w:r w:rsidRPr="00F369EA">
        <w:rPr>
          <w:rFonts w:asciiTheme="minorHAnsi" w:hAnsiTheme="minorHAnsi" w:cstheme="minorHAnsi"/>
          <w:i/>
          <w:sz w:val="22"/>
          <w:szCs w:val="22"/>
        </w:rPr>
        <w:t>Beroepsprofiel Contactcenter.</w:t>
      </w:r>
      <w:r w:rsidRPr="00F369EA">
        <w:rPr>
          <w:rFonts w:asciiTheme="minorHAnsi" w:hAnsiTheme="minorHAnsi" w:cstheme="minorHAnsi"/>
          <w:sz w:val="22"/>
          <w:szCs w:val="22"/>
        </w:rPr>
        <w:t xml:space="preserve"> (Studie in opdracht van CEVORA). </w:t>
      </w:r>
      <w:r w:rsidRPr="00F369EA">
        <w:rPr>
          <w:rFonts w:asciiTheme="minorHAnsi" w:eastAsiaTheme="minorHAnsi" w:hAnsiTheme="minorHAnsi" w:cstheme="minorHAnsi"/>
          <w:sz w:val="22"/>
          <w:szCs w:val="22"/>
          <w:lang w:eastAsia="en-US"/>
        </w:rPr>
        <w:t>Katholieke Universiteit Leuven (KUL), Leuven.</w:t>
      </w:r>
    </w:p>
    <w:p w14:paraId="39B435F5" w14:textId="77777777" w:rsidR="00323607" w:rsidRPr="00F369EA" w:rsidRDefault="00323607" w:rsidP="00323607">
      <w:pPr>
        <w:rPr>
          <w:rFonts w:asciiTheme="minorHAnsi" w:hAnsiTheme="minorHAnsi" w:cstheme="minorHAnsi"/>
          <w:sz w:val="22"/>
          <w:szCs w:val="22"/>
        </w:rPr>
      </w:pPr>
    </w:p>
    <w:p w14:paraId="5186D24B" w14:textId="77777777" w:rsidR="00323607" w:rsidRPr="00114521" w:rsidRDefault="00323607" w:rsidP="00323607">
      <w:pPr>
        <w:rPr>
          <w:rFonts w:asciiTheme="minorHAnsi" w:eastAsia="Calibri" w:hAnsiTheme="minorHAnsi" w:cstheme="minorHAnsi"/>
          <w:sz w:val="22"/>
          <w:szCs w:val="22"/>
          <w:lang w:val="en-US"/>
        </w:rPr>
      </w:pPr>
      <w:r w:rsidRPr="00F369EA">
        <w:rPr>
          <w:rFonts w:asciiTheme="minorHAnsi" w:eastAsia="Calibri" w:hAnsiTheme="minorHAnsi" w:cstheme="minorHAnsi"/>
          <w:sz w:val="22"/>
          <w:szCs w:val="22"/>
        </w:rPr>
        <w:t xml:space="preserve">De Lange, A. H., Taris, T. W., Kompier, M. A. J., Houtman, I. L. D., &amp; Bongers, P. M. (2004). </w:t>
      </w:r>
      <w:r w:rsidRPr="00F369EA">
        <w:rPr>
          <w:rFonts w:asciiTheme="minorHAnsi" w:eastAsia="Calibri" w:hAnsiTheme="minorHAnsi" w:cstheme="minorHAnsi"/>
          <w:sz w:val="22"/>
          <w:szCs w:val="22"/>
          <w:lang w:val="en-US"/>
        </w:rPr>
        <w:t xml:space="preserve">The relationships between work characteristics and mental health: Examining normal, reversed and reciprocal relationships in a 4-wave study. </w:t>
      </w:r>
      <w:r w:rsidRPr="00114521">
        <w:rPr>
          <w:rFonts w:asciiTheme="minorHAnsi" w:eastAsia="Calibri" w:hAnsiTheme="minorHAnsi" w:cstheme="minorHAnsi"/>
          <w:i/>
          <w:iCs/>
          <w:sz w:val="22"/>
          <w:szCs w:val="22"/>
          <w:lang w:val="en-US"/>
        </w:rPr>
        <w:t>Work &amp; Stress</w:t>
      </w:r>
      <w:r w:rsidRPr="00114521">
        <w:rPr>
          <w:rFonts w:asciiTheme="minorHAnsi" w:eastAsia="Calibri" w:hAnsiTheme="minorHAnsi" w:cstheme="minorHAnsi"/>
          <w:sz w:val="22"/>
          <w:szCs w:val="22"/>
          <w:lang w:val="en-US"/>
        </w:rPr>
        <w:t xml:space="preserve">, </w:t>
      </w:r>
      <w:r w:rsidRPr="00114521">
        <w:rPr>
          <w:rFonts w:asciiTheme="minorHAnsi" w:eastAsia="Calibri" w:hAnsiTheme="minorHAnsi" w:cstheme="minorHAnsi"/>
          <w:i/>
          <w:iCs/>
          <w:sz w:val="22"/>
          <w:szCs w:val="22"/>
          <w:lang w:val="en-US"/>
        </w:rPr>
        <w:t>18</w:t>
      </w:r>
      <w:r w:rsidRPr="00114521">
        <w:rPr>
          <w:rFonts w:asciiTheme="minorHAnsi" w:eastAsia="Calibri" w:hAnsiTheme="minorHAnsi" w:cstheme="minorHAnsi"/>
          <w:sz w:val="22"/>
          <w:szCs w:val="22"/>
          <w:lang w:val="en-US"/>
        </w:rPr>
        <w:t>(2), 149-166.</w:t>
      </w:r>
    </w:p>
    <w:p w14:paraId="3C3E5C5D" w14:textId="77777777" w:rsidR="00323607" w:rsidRPr="00114521" w:rsidRDefault="00323607" w:rsidP="00323607">
      <w:pPr>
        <w:rPr>
          <w:rFonts w:asciiTheme="minorHAnsi" w:hAnsiTheme="minorHAnsi" w:cstheme="minorHAnsi"/>
          <w:sz w:val="22"/>
          <w:szCs w:val="22"/>
          <w:lang w:val="en-US"/>
        </w:rPr>
      </w:pPr>
    </w:p>
    <w:p w14:paraId="3F6A42D0" w14:textId="77777777" w:rsidR="00323607" w:rsidRPr="00F369EA" w:rsidRDefault="00323607" w:rsidP="00323607">
      <w:pPr>
        <w:outlineLvl w:val="0"/>
        <w:rPr>
          <w:rFonts w:asciiTheme="minorHAnsi" w:eastAsia="Calibri" w:hAnsiTheme="minorHAnsi" w:cstheme="minorHAnsi"/>
          <w:sz w:val="22"/>
          <w:szCs w:val="22"/>
        </w:rPr>
      </w:pPr>
      <w:r w:rsidRPr="00114521">
        <w:rPr>
          <w:rFonts w:asciiTheme="minorHAnsi" w:eastAsia="Calibri" w:hAnsiTheme="minorHAnsi" w:cstheme="minorHAnsi"/>
          <w:sz w:val="22"/>
          <w:szCs w:val="22"/>
          <w:lang w:val="en-US"/>
        </w:rPr>
        <w:t xml:space="preserve">Drion, B., &amp; Van Sprang, H. (2012). </w:t>
      </w:r>
      <w:r w:rsidRPr="00114521">
        <w:rPr>
          <w:rFonts w:asciiTheme="minorHAnsi" w:eastAsia="Calibri" w:hAnsiTheme="minorHAnsi" w:cstheme="minorHAnsi"/>
          <w:i/>
          <w:iCs/>
          <w:sz w:val="22"/>
          <w:szCs w:val="22"/>
          <w:lang w:val="en-US"/>
        </w:rPr>
        <w:t>Basisboek Facility management</w:t>
      </w:r>
      <w:r w:rsidRPr="00114521">
        <w:rPr>
          <w:rFonts w:asciiTheme="minorHAnsi" w:eastAsia="Calibri" w:hAnsiTheme="minorHAnsi" w:cstheme="minorHAnsi"/>
          <w:sz w:val="22"/>
          <w:szCs w:val="22"/>
          <w:lang w:val="en-US"/>
        </w:rPr>
        <w:t xml:space="preserve">. </w:t>
      </w:r>
      <w:r w:rsidRPr="00F369EA">
        <w:rPr>
          <w:rFonts w:asciiTheme="minorHAnsi" w:eastAsia="Calibri" w:hAnsiTheme="minorHAnsi" w:cstheme="minorHAnsi"/>
          <w:sz w:val="22"/>
          <w:szCs w:val="22"/>
        </w:rPr>
        <w:t>Groningen: Noordhoff.</w:t>
      </w:r>
    </w:p>
    <w:p w14:paraId="6A91F609" w14:textId="77777777" w:rsidR="00323607" w:rsidRPr="00F369EA" w:rsidRDefault="00323607" w:rsidP="00323607">
      <w:pPr>
        <w:rPr>
          <w:rFonts w:asciiTheme="minorHAnsi" w:eastAsia="Calibri" w:hAnsiTheme="minorHAnsi" w:cstheme="minorHAnsi"/>
          <w:sz w:val="22"/>
          <w:szCs w:val="22"/>
        </w:rPr>
      </w:pPr>
    </w:p>
    <w:p w14:paraId="7C989441" w14:textId="77777777" w:rsidR="00323607" w:rsidRPr="00F369EA" w:rsidRDefault="00323607" w:rsidP="00323607">
      <w:pPr>
        <w:rPr>
          <w:rFonts w:asciiTheme="minorHAnsi" w:hAnsiTheme="minorHAnsi" w:cstheme="minorHAnsi"/>
          <w:sz w:val="22"/>
          <w:szCs w:val="22"/>
        </w:rPr>
      </w:pPr>
      <w:r w:rsidRPr="00F369EA">
        <w:rPr>
          <w:rFonts w:asciiTheme="minorHAnsi" w:hAnsiTheme="minorHAnsi" w:cstheme="minorHAnsi"/>
          <w:bCs/>
          <w:sz w:val="22"/>
          <w:szCs w:val="22"/>
        </w:rPr>
        <w:t xml:space="preserve">Eilers, E. (2009). </w:t>
      </w:r>
      <w:r w:rsidRPr="00F369EA">
        <w:rPr>
          <w:rFonts w:asciiTheme="minorHAnsi" w:hAnsiTheme="minorHAnsi" w:cstheme="minorHAnsi"/>
          <w:bCs/>
          <w:i/>
          <w:sz w:val="22"/>
          <w:szCs w:val="22"/>
        </w:rPr>
        <w:t xml:space="preserve">Arbeidssatisfactie, een veelzijdig begrip: </w:t>
      </w:r>
      <w:r w:rsidRPr="00F369EA">
        <w:rPr>
          <w:rFonts w:asciiTheme="minorHAnsi" w:hAnsiTheme="minorHAnsi" w:cstheme="minorHAnsi"/>
          <w:i/>
          <w:iCs/>
          <w:sz w:val="22"/>
          <w:szCs w:val="22"/>
        </w:rPr>
        <w:t>Een onderzoek onder docenten op het Mencia Sandrode.</w:t>
      </w:r>
      <w:r w:rsidRPr="00F369EA">
        <w:rPr>
          <w:rFonts w:asciiTheme="minorHAnsi" w:hAnsiTheme="minorHAnsi" w:cstheme="minorHAnsi"/>
          <w:iCs/>
          <w:sz w:val="22"/>
          <w:szCs w:val="22"/>
        </w:rPr>
        <w:t xml:space="preserve"> (Bachelorthesis). </w:t>
      </w:r>
      <w:r w:rsidRPr="00F369EA">
        <w:rPr>
          <w:rFonts w:asciiTheme="minorHAnsi" w:hAnsiTheme="minorHAnsi" w:cstheme="minorHAnsi"/>
          <w:sz w:val="22"/>
          <w:szCs w:val="22"/>
        </w:rPr>
        <w:t xml:space="preserve">Human Resource Management, Universiteit Utrecht, Utrecht. </w:t>
      </w:r>
    </w:p>
    <w:p w14:paraId="047C6B6A" w14:textId="77777777" w:rsidR="00323607" w:rsidRPr="00F369EA" w:rsidRDefault="00323607" w:rsidP="00323607">
      <w:pPr>
        <w:rPr>
          <w:rFonts w:asciiTheme="minorHAnsi" w:hAnsiTheme="minorHAnsi" w:cstheme="minorHAnsi"/>
          <w:sz w:val="22"/>
          <w:szCs w:val="22"/>
        </w:rPr>
      </w:pPr>
    </w:p>
    <w:p w14:paraId="34318744" w14:textId="77777777" w:rsidR="00323607" w:rsidRPr="00862DDA" w:rsidRDefault="00323607" w:rsidP="00323607">
      <w:pPr>
        <w:outlineLvl w:val="0"/>
        <w:rPr>
          <w:rFonts w:asciiTheme="minorHAnsi" w:hAnsiTheme="minorHAnsi" w:cstheme="minorHAnsi"/>
          <w:sz w:val="22"/>
          <w:szCs w:val="22"/>
        </w:rPr>
      </w:pPr>
      <w:r w:rsidRPr="00F369EA">
        <w:rPr>
          <w:rFonts w:asciiTheme="minorHAnsi" w:eastAsia="Calibri" w:hAnsiTheme="minorHAnsi" w:cstheme="minorHAnsi"/>
          <w:sz w:val="22"/>
          <w:szCs w:val="22"/>
        </w:rPr>
        <w:t xml:space="preserve">Evers, J. (2015). </w:t>
      </w:r>
      <w:r w:rsidRPr="00F369EA">
        <w:rPr>
          <w:rFonts w:asciiTheme="minorHAnsi" w:eastAsia="Calibri" w:hAnsiTheme="minorHAnsi" w:cstheme="minorHAnsi"/>
          <w:i/>
          <w:iCs/>
          <w:sz w:val="22"/>
          <w:szCs w:val="22"/>
        </w:rPr>
        <w:t>Kwalitatieve analyse: kunst én kunde</w:t>
      </w:r>
      <w:r w:rsidRPr="00F369EA">
        <w:rPr>
          <w:rFonts w:asciiTheme="minorHAnsi" w:eastAsia="Calibri" w:hAnsiTheme="minorHAnsi" w:cstheme="minorHAnsi"/>
          <w:sz w:val="22"/>
          <w:szCs w:val="22"/>
        </w:rPr>
        <w:t xml:space="preserve">. </w:t>
      </w:r>
      <w:r w:rsidRPr="00862DDA">
        <w:rPr>
          <w:rFonts w:asciiTheme="minorHAnsi" w:eastAsia="Calibri" w:hAnsiTheme="minorHAnsi" w:cstheme="minorHAnsi"/>
          <w:sz w:val="22"/>
          <w:szCs w:val="22"/>
        </w:rPr>
        <w:t>Amsterdam: Boom Lemma.</w:t>
      </w:r>
    </w:p>
    <w:p w14:paraId="6B1F19A9" w14:textId="77777777" w:rsidR="00EA2E79" w:rsidRPr="00862DDA" w:rsidRDefault="00EA2E79" w:rsidP="00323607">
      <w:pPr>
        <w:rPr>
          <w:rFonts w:asciiTheme="minorHAnsi" w:eastAsia="Calibri" w:hAnsiTheme="minorHAnsi" w:cstheme="minorHAnsi"/>
          <w:sz w:val="22"/>
          <w:szCs w:val="22"/>
        </w:rPr>
      </w:pPr>
    </w:p>
    <w:p w14:paraId="2328600F" w14:textId="77777777" w:rsidR="00323607" w:rsidRPr="00F369EA" w:rsidRDefault="00323607" w:rsidP="00323607">
      <w:pPr>
        <w:rPr>
          <w:rFonts w:asciiTheme="minorHAnsi" w:eastAsia="Calibri" w:hAnsiTheme="minorHAnsi" w:cstheme="minorHAnsi"/>
          <w:sz w:val="22"/>
          <w:szCs w:val="22"/>
        </w:rPr>
      </w:pPr>
      <w:r w:rsidRPr="00862DDA">
        <w:rPr>
          <w:rFonts w:asciiTheme="minorHAnsi" w:eastAsia="Calibri" w:hAnsiTheme="minorHAnsi" w:cstheme="minorHAnsi"/>
          <w:sz w:val="22"/>
          <w:szCs w:val="22"/>
        </w:rPr>
        <w:t xml:space="preserve">Gabčanová, I. (2011). </w:t>
      </w:r>
      <w:r w:rsidRPr="00F369EA">
        <w:rPr>
          <w:rFonts w:asciiTheme="minorHAnsi" w:eastAsia="Calibri" w:hAnsiTheme="minorHAnsi" w:cstheme="minorHAnsi"/>
          <w:sz w:val="22"/>
          <w:szCs w:val="22"/>
          <w:lang w:val="en-US"/>
        </w:rPr>
        <w:t xml:space="preserve">The employees - the most important asset in the organizations. </w:t>
      </w:r>
      <w:r w:rsidRPr="00F369EA">
        <w:rPr>
          <w:rFonts w:asciiTheme="minorHAnsi" w:eastAsia="Calibri" w:hAnsiTheme="minorHAnsi" w:cstheme="minorHAnsi"/>
          <w:i/>
          <w:iCs/>
          <w:sz w:val="22"/>
          <w:szCs w:val="22"/>
        </w:rPr>
        <w:t>Human Resources Management &amp; Ergonomics</w:t>
      </w:r>
      <w:r w:rsidRPr="00F369EA">
        <w:rPr>
          <w:rFonts w:asciiTheme="minorHAnsi" w:eastAsia="Calibri" w:hAnsiTheme="minorHAnsi" w:cstheme="minorHAnsi"/>
          <w:sz w:val="22"/>
          <w:szCs w:val="22"/>
        </w:rPr>
        <w:t xml:space="preserve">, </w:t>
      </w:r>
      <w:r w:rsidRPr="00F369EA">
        <w:rPr>
          <w:rFonts w:asciiTheme="minorHAnsi" w:eastAsia="Calibri" w:hAnsiTheme="minorHAnsi" w:cstheme="minorHAnsi"/>
          <w:i/>
          <w:iCs/>
          <w:sz w:val="22"/>
          <w:szCs w:val="22"/>
        </w:rPr>
        <w:t>5</w:t>
      </w:r>
      <w:r w:rsidRPr="00F369EA">
        <w:rPr>
          <w:rFonts w:asciiTheme="minorHAnsi" w:eastAsia="Calibri" w:hAnsiTheme="minorHAnsi" w:cstheme="minorHAnsi"/>
          <w:sz w:val="22"/>
          <w:szCs w:val="22"/>
        </w:rPr>
        <w:t>(1), 1-12.</w:t>
      </w:r>
    </w:p>
    <w:p w14:paraId="5EF9D612" w14:textId="77777777" w:rsidR="00323607" w:rsidRPr="00F369EA" w:rsidRDefault="00323607" w:rsidP="00323607">
      <w:pPr>
        <w:rPr>
          <w:rFonts w:asciiTheme="minorHAnsi" w:hAnsiTheme="minorHAnsi" w:cstheme="minorHAnsi"/>
          <w:sz w:val="22"/>
          <w:szCs w:val="22"/>
        </w:rPr>
      </w:pPr>
    </w:p>
    <w:p w14:paraId="31965A57" w14:textId="77777777" w:rsidR="00323607" w:rsidRPr="00862DDA" w:rsidRDefault="00323607" w:rsidP="00323607">
      <w:pPr>
        <w:rPr>
          <w:rFonts w:asciiTheme="minorHAnsi" w:hAnsiTheme="minorHAnsi" w:cstheme="minorHAnsi"/>
          <w:sz w:val="22"/>
          <w:szCs w:val="22"/>
        </w:rPr>
      </w:pPr>
      <w:r w:rsidRPr="0073443F">
        <w:rPr>
          <w:rFonts w:asciiTheme="minorHAnsi" w:hAnsiTheme="minorHAnsi" w:cstheme="minorHAnsi"/>
          <w:sz w:val="22"/>
          <w:szCs w:val="22"/>
        </w:rPr>
        <w:t xml:space="preserve">Goodijk, R. (2011). </w:t>
      </w:r>
      <w:r w:rsidRPr="0073443F">
        <w:rPr>
          <w:rFonts w:asciiTheme="minorHAnsi" w:hAnsiTheme="minorHAnsi" w:cstheme="minorHAnsi"/>
          <w:i/>
          <w:sz w:val="22"/>
          <w:szCs w:val="22"/>
        </w:rPr>
        <w:t>Toezicht in semipublieke organisaties: Leren we van de misstanden</w:t>
      </w:r>
      <w:r w:rsidRPr="0073443F">
        <w:rPr>
          <w:rFonts w:asciiTheme="minorHAnsi" w:hAnsiTheme="minorHAnsi" w:cstheme="minorHAnsi"/>
          <w:sz w:val="22"/>
          <w:szCs w:val="22"/>
        </w:rPr>
        <w:t xml:space="preserve">? </w:t>
      </w:r>
      <w:r w:rsidRPr="00862DDA">
        <w:rPr>
          <w:rFonts w:asciiTheme="minorHAnsi" w:hAnsiTheme="minorHAnsi" w:cstheme="minorHAnsi"/>
          <w:sz w:val="22"/>
          <w:szCs w:val="22"/>
        </w:rPr>
        <w:t>(Oratie). Businessschool Universiteit van Tilburg, Tilburg</w:t>
      </w:r>
    </w:p>
    <w:p w14:paraId="7014815C" w14:textId="77777777" w:rsidR="00323607" w:rsidRPr="00862DDA" w:rsidRDefault="00323607" w:rsidP="00323607">
      <w:pPr>
        <w:rPr>
          <w:rFonts w:asciiTheme="minorHAnsi" w:hAnsiTheme="minorHAnsi" w:cstheme="minorHAnsi"/>
          <w:sz w:val="22"/>
          <w:szCs w:val="22"/>
        </w:rPr>
      </w:pPr>
    </w:p>
    <w:p w14:paraId="5DB3AABE" w14:textId="77777777" w:rsidR="0073443F" w:rsidRPr="00862DDA" w:rsidRDefault="0073443F" w:rsidP="0073443F">
      <w:pPr>
        <w:rPr>
          <w:rFonts w:asciiTheme="minorHAnsi" w:eastAsia="Calibri" w:hAnsiTheme="minorHAnsi" w:cs="Arial"/>
          <w:sz w:val="22"/>
          <w:szCs w:val="22"/>
          <w:lang w:val="en-US"/>
        </w:rPr>
      </w:pPr>
      <w:r w:rsidRPr="0073443F">
        <w:rPr>
          <w:rFonts w:asciiTheme="minorHAnsi" w:eastAsia="Calibri" w:hAnsiTheme="minorHAnsi" w:cs="Arial"/>
          <w:sz w:val="22"/>
          <w:szCs w:val="22"/>
        </w:rPr>
        <w:t xml:space="preserve">Groen, M. (2015). </w:t>
      </w:r>
      <w:r w:rsidRPr="0073443F">
        <w:rPr>
          <w:rFonts w:asciiTheme="minorHAnsi" w:eastAsia="Calibri" w:hAnsiTheme="minorHAnsi" w:cs="Arial"/>
          <w:i/>
          <w:iCs/>
          <w:sz w:val="22"/>
          <w:szCs w:val="22"/>
        </w:rPr>
        <w:t>Reflecteren: de basis: Op weg naar bewust en bekwaam handelen</w:t>
      </w:r>
      <w:r w:rsidRPr="0073443F">
        <w:rPr>
          <w:rFonts w:asciiTheme="minorHAnsi" w:eastAsia="Calibri" w:hAnsiTheme="minorHAnsi" w:cs="Arial"/>
          <w:sz w:val="22"/>
          <w:szCs w:val="22"/>
        </w:rPr>
        <w:t xml:space="preserve"> (3e druk). </w:t>
      </w:r>
      <w:r w:rsidRPr="00862DDA">
        <w:rPr>
          <w:rFonts w:asciiTheme="minorHAnsi" w:eastAsia="Calibri" w:hAnsiTheme="minorHAnsi" w:cs="Arial"/>
          <w:sz w:val="22"/>
          <w:szCs w:val="22"/>
          <w:lang w:val="en-US"/>
        </w:rPr>
        <w:t>Groningen: Noordhoff.</w:t>
      </w:r>
    </w:p>
    <w:p w14:paraId="50AA32D5" w14:textId="77777777" w:rsidR="0073443F" w:rsidRPr="0073443F" w:rsidRDefault="0073443F" w:rsidP="00323607">
      <w:pPr>
        <w:rPr>
          <w:rFonts w:asciiTheme="minorHAnsi" w:eastAsia="Calibri" w:hAnsiTheme="minorHAnsi" w:cstheme="minorHAnsi"/>
          <w:sz w:val="22"/>
          <w:szCs w:val="22"/>
          <w:lang w:val="en-US"/>
        </w:rPr>
      </w:pPr>
    </w:p>
    <w:p w14:paraId="2C6D003A" w14:textId="77777777" w:rsidR="00323607" w:rsidRPr="00F369EA" w:rsidRDefault="00323607" w:rsidP="00323607">
      <w:pPr>
        <w:rPr>
          <w:rFonts w:asciiTheme="minorHAnsi" w:eastAsia="Calibri" w:hAnsiTheme="minorHAnsi" w:cstheme="minorHAnsi"/>
          <w:sz w:val="22"/>
          <w:szCs w:val="22"/>
          <w:lang w:val="en-US"/>
        </w:rPr>
      </w:pPr>
      <w:r w:rsidRPr="0073443F">
        <w:rPr>
          <w:rFonts w:asciiTheme="minorHAnsi" w:eastAsia="Calibri" w:hAnsiTheme="minorHAnsi" w:cstheme="minorHAnsi"/>
          <w:sz w:val="22"/>
          <w:szCs w:val="22"/>
          <w:lang w:val="en-US"/>
        </w:rPr>
        <w:t>Guldenmund, F. W</w:t>
      </w:r>
      <w:r w:rsidRPr="00114521">
        <w:rPr>
          <w:rFonts w:asciiTheme="minorHAnsi" w:eastAsia="Calibri" w:hAnsiTheme="minorHAnsi" w:cstheme="minorHAnsi"/>
          <w:sz w:val="22"/>
          <w:szCs w:val="22"/>
          <w:lang w:val="en-US"/>
        </w:rPr>
        <w:t xml:space="preserve">. (2010). </w:t>
      </w:r>
      <w:r w:rsidRPr="00F369EA">
        <w:rPr>
          <w:rFonts w:asciiTheme="minorHAnsi" w:eastAsia="Calibri" w:hAnsiTheme="minorHAnsi" w:cstheme="minorHAnsi"/>
          <w:sz w:val="22"/>
          <w:szCs w:val="22"/>
          <w:lang w:val="en-US"/>
        </w:rPr>
        <w:t xml:space="preserve">(Mis) understanding safety culture and its relationship to safety management. </w:t>
      </w:r>
      <w:r w:rsidRPr="00F369EA">
        <w:rPr>
          <w:rFonts w:asciiTheme="minorHAnsi" w:eastAsia="Calibri" w:hAnsiTheme="minorHAnsi" w:cstheme="minorHAnsi"/>
          <w:i/>
          <w:iCs/>
          <w:sz w:val="22"/>
          <w:szCs w:val="22"/>
          <w:lang w:val="en-US"/>
        </w:rPr>
        <w:t>Risk Analysis</w:t>
      </w:r>
      <w:r w:rsidRPr="00F369EA">
        <w:rPr>
          <w:rFonts w:asciiTheme="minorHAnsi" w:eastAsia="Calibri" w:hAnsiTheme="minorHAnsi" w:cstheme="minorHAnsi"/>
          <w:sz w:val="22"/>
          <w:szCs w:val="22"/>
          <w:lang w:val="en-US"/>
        </w:rPr>
        <w:t xml:space="preserve">, </w:t>
      </w:r>
      <w:r w:rsidRPr="00F369EA">
        <w:rPr>
          <w:rFonts w:asciiTheme="minorHAnsi" w:eastAsia="Calibri" w:hAnsiTheme="minorHAnsi" w:cstheme="minorHAnsi"/>
          <w:i/>
          <w:iCs/>
          <w:sz w:val="22"/>
          <w:szCs w:val="22"/>
          <w:lang w:val="en-US"/>
        </w:rPr>
        <w:t>30</w:t>
      </w:r>
      <w:r w:rsidRPr="00F369EA">
        <w:rPr>
          <w:rFonts w:asciiTheme="minorHAnsi" w:eastAsia="Calibri" w:hAnsiTheme="minorHAnsi" w:cstheme="minorHAnsi"/>
          <w:sz w:val="22"/>
          <w:szCs w:val="22"/>
          <w:lang w:val="en-US"/>
        </w:rPr>
        <w:t>(10), 1466-1480.</w:t>
      </w:r>
    </w:p>
    <w:p w14:paraId="6CAE8BA8" w14:textId="77777777" w:rsidR="00323607" w:rsidRPr="00F369EA" w:rsidRDefault="00323607" w:rsidP="00323607">
      <w:pPr>
        <w:rPr>
          <w:rFonts w:asciiTheme="minorHAnsi" w:hAnsiTheme="minorHAnsi" w:cstheme="minorHAnsi"/>
          <w:sz w:val="22"/>
          <w:szCs w:val="22"/>
          <w:lang w:val="en-US"/>
        </w:rPr>
      </w:pPr>
    </w:p>
    <w:p w14:paraId="7F309D05" w14:textId="77777777" w:rsidR="00323607" w:rsidRPr="00F369EA" w:rsidRDefault="00323607" w:rsidP="00323607">
      <w:pPr>
        <w:rPr>
          <w:rFonts w:asciiTheme="minorHAnsi" w:eastAsia="Calibri" w:hAnsiTheme="minorHAnsi" w:cstheme="minorHAnsi"/>
          <w:sz w:val="22"/>
          <w:szCs w:val="22"/>
          <w:lang w:val="en-US"/>
        </w:rPr>
      </w:pPr>
      <w:r w:rsidRPr="00F369EA">
        <w:rPr>
          <w:rFonts w:asciiTheme="minorHAnsi" w:eastAsia="Calibri" w:hAnsiTheme="minorHAnsi" w:cstheme="minorHAnsi"/>
          <w:sz w:val="22"/>
          <w:szCs w:val="22"/>
          <w:lang w:val="en-US"/>
        </w:rPr>
        <w:t xml:space="preserve">Gyawali, B. (2015). Effective approaches to improve the psychosocial work environment. </w:t>
      </w:r>
      <w:r w:rsidRPr="00F369EA">
        <w:rPr>
          <w:rFonts w:asciiTheme="minorHAnsi" w:eastAsia="Calibri" w:hAnsiTheme="minorHAnsi" w:cstheme="minorHAnsi"/>
          <w:i/>
          <w:iCs/>
          <w:sz w:val="22"/>
          <w:szCs w:val="22"/>
          <w:lang w:val="en-US"/>
        </w:rPr>
        <w:t>International Journal of Medical Science and Public Health</w:t>
      </w:r>
      <w:r w:rsidRPr="00F369EA">
        <w:rPr>
          <w:rFonts w:asciiTheme="minorHAnsi" w:eastAsia="Calibri" w:hAnsiTheme="minorHAnsi" w:cstheme="minorHAnsi"/>
          <w:sz w:val="22"/>
          <w:szCs w:val="22"/>
          <w:lang w:val="en-US"/>
        </w:rPr>
        <w:t xml:space="preserve">, </w:t>
      </w:r>
      <w:r w:rsidRPr="00F369EA">
        <w:rPr>
          <w:rFonts w:asciiTheme="minorHAnsi" w:eastAsia="Calibri" w:hAnsiTheme="minorHAnsi" w:cstheme="minorHAnsi"/>
          <w:i/>
          <w:iCs/>
          <w:sz w:val="22"/>
          <w:szCs w:val="22"/>
          <w:lang w:val="en-US"/>
        </w:rPr>
        <w:t>4</w:t>
      </w:r>
      <w:r w:rsidRPr="00F369EA">
        <w:rPr>
          <w:rFonts w:asciiTheme="minorHAnsi" w:eastAsia="Calibri" w:hAnsiTheme="minorHAnsi" w:cstheme="minorHAnsi"/>
          <w:sz w:val="22"/>
          <w:szCs w:val="22"/>
          <w:lang w:val="en-US"/>
        </w:rPr>
        <w:t>(1), 1-7.</w:t>
      </w:r>
    </w:p>
    <w:p w14:paraId="0704C5BA" w14:textId="77777777" w:rsidR="00323607" w:rsidRPr="00F369EA" w:rsidRDefault="00323607" w:rsidP="00323607">
      <w:pPr>
        <w:rPr>
          <w:rFonts w:asciiTheme="minorHAnsi" w:hAnsiTheme="minorHAnsi" w:cstheme="minorHAnsi"/>
          <w:sz w:val="22"/>
          <w:szCs w:val="22"/>
          <w:lang w:val="en-US"/>
        </w:rPr>
      </w:pPr>
    </w:p>
    <w:p w14:paraId="5D221C41" w14:textId="77777777" w:rsidR="00323607" w:rsidRPr="00F369EA" w:rsidRDefault="00323607" w:rsidP="00323607">
      <w:pPr>
        <w:outlineLvl w:val="0"/>
        <w:rPr>
          <w:rFonts w:asciiTheme="minorHAnsi" w:eastAsia="Calibri" w:hAnsiTheme="minorHAnsi" w:cstheme="minorHAnsi"/>
          <w:sz w:val="22"/>
          <w:szCs w:val="22"/>
        </w:rPr>
      </w:pPr>
      <w:r w:rsidRPr="00F369EA">
        <w:rPr>
          <w:rFonts w:asciiTheme="minorHAnsi" w:eastAsia="Calibri" w:hAnsiTheme="minorHAnsi" w:cstheme="minorHAnsi"/>
          <w:sz w:val="22"/>
          <w:szCs w:val="22"/>
          <w:lang w:val="en-US"/>
        </w:rPr>
        <w:t xml:space="preserve">Harinck, F. (2013). </w:t>
      </w:r>
      <w:r w:rsidRPr="00F369EA">
        <w:rPr>
          <w:rFonts w:asciiTheme="minorHAnsi" w:eastAsia="Calibri" w:hAnsiTheme="minorHAnsi" w:cstheme="minorHAnsi"/>
          <w:i/>
          <w:iCs/>
          <w:sz w:val="22"/>
          <w:szCs w:val="22"/>
        </w:rPr>
        <w:t>Basisprincipes praktijkonderzoek</w:t>
      </w:r>
      <w:r w:rsidRPr="00F369EA">
        <w:rPr>
          <w:rFonts w:asciiTheme="minorHAnsi" w:eastAsia="Calibri" w:hAnsiTheme="minorHAnsi" w:cstheme="minorHAnsi"/>
          <w:sz w:val="22"/>
          <w:szCs w:val="22"/>
        </w:rPr>
        <w:t xml:space="preserve"> (14e druk). Antwerpen: Garant.</w:t>
      </w:r>
    </w:p>
    <w:p w14:paraId="00A2BF7C" w14:textId="77777777" w:rsidR="00323607" w:rsidRPr="00F369EA" w:rsidRDefault="00323607" w:rsidP="00323607">
      <w:pPr>
        <w:rPr>
          <w:rFonts w:asciiTheme="minorHAnsi" w:hAnsiTheme="minorHAnsi" w:cstheme="minorHAnsi"/>
          <w:sz w:val="22"/>
          <w:szCs w:val="22"/>
        </w:rPr>
      </w:pPr>
    </w:p>
    <w:p w14:paraId="7E98B1AA" w14:textId="77777777" w:rsidR="0012543A" w:rsidRPr="00903DD2" w:rsidRDefault="0012543A" w:rsidP="0012543A">
      <w:pPr>
        <w:rPr>
          <w:color w:val="000000"/>
          <w:sz w:val="22"/>
          <w:szCs w:val="22"/>
          <w:shd w:val="clear" w:color="auto" w:fill="FFFFFF"/>
        </w:rPr>
      </w:pPr>
      <w:r w:rsidRPr="00903DD2">
        <w:rPr>
          <w:color w:val="000000"/>
          <w:sz w:val="22"/>
          <w:szCs w:val="22"/>
          <w:shd w:val="clear" w:color="auto" w:fill="FFFFFF"/>
        </w:rPr>
        <w:t>Hogeschool van Arnhem en Nijmegen. (z.d.)</w:t>
      </w:r>
      <w:r>
        <w:rPr>
          <w:color w:val="000000"/>
          <w:sz w:val="22"/>
          <w:szCs w:val="22"/>
          <w:shd w:val="clear" w:color="auto" w:fill="FFFFFF"/>
        </w:rPr>
        <w:t>.</w:t>
      </w:r>
      <w:r w:rsidRPr="00903DD2">
        <w:rPr>
          <w:color w:val="000000"/>
          <w:sz w:val="22"/>
          <w:szCs w:val="22"/>
          <w:shd w:val="clear" w:color="auto" w:fill="FFFFFF"/>
        </w:rPr>
        <w:t xml:space="preserve"> </w:t>
      </w:r>
      <w:r w:rsidRPr="00903DD2">
        <w:rPr>
          <w:i/>
          <w:color w:val="000000"/>
          <w:sz w:val="22"/>
          <w:szCs w:val="22"/>
          <w:shd w:val="clear" w:color="auto" w:fill="FFFFFF"/>
        </w:rPr>
        <w:t>HAN Logo</w:t>
      </w:r>
      <w:r w:rsidRPr="00903DD2">
        <w:rPr>
          <w:color w:val="000000"/>
          <w:sz w:val="22"/>
          <w:szCs w:val="22"/>
          <w:shd w:val="clear" w:color="auto" w:fill="FFFFFF"/>
        </w:rPr>
        <w:t xml:space="preserve"> [online afbeelding]. </w:t>
      </w:r>
      <w:r w:rsidRPr="00903DD2">
        <w:rPr>
          <w:color w:val="000000" w:themeColor="text1"/>
          <w:sz w:val="22"/>
          <w:szCs w:val="22"/>
        </w:rPr>
        <w:t>Geraadpleegd op 9 april 2018, van</w:t>
      </w:r>
      <w:r w:rsidRPr="00903DD2">
        <w:rPr>
          <w:color w:val="000000"/>
          <w:sz w:val="22"/>
          <w:szCs w:val="22"/>
          <w:shd w:val="clear" w:color="auto" w:fill="FFFFFF"/>
        </w:rPr>
        <w:t xml:space="preserve"> </w:t>
      </w:r>
      <w:hyperlink r:id="rId35" w:history="1">
        <w:r w:rsidRPr="00903DD2">
          <w:rPr>
            <w:rStyle w:val="Hyperlink"/>
            <w:sz w:val="22"/>
            <w:szCs w:val="22"/>
            <w:shd w:val="clear" w:color="auto" w:fill="FFFFFF"/>
          </w:rPr>
          <w:t>https://retulp.nl/refill-to-fulfill/hogeschool-van-arnhem-en-nijmegen-han-logo/</w:t>
        </w:r>
      </w:hyperlink>
    </w:p>
    <w:p w14:paraId="42E4BAC0" w14:textId="77777777" w:rsidR="0012543A" w:rsidRDefault="0012543A" w:rsidP="00323607">
      <w:pPr>
        <w:rPr>
          <w:rFonts w:asciiTheme="minorHAnsi" w:hAnsiTheme="minorHAnsi" w:cstheme="minorHAnsi"/>
          <w:sz w:val="22"/>
          <w:szCs w:val="22"/>
        </w:rPr>
      </w:pPr>
    </w:p>
    <w:p w14:paraId="5BDD1DA8" w14:textId="77777777" w:rsidR="00323607" w:rsidRPr="00F369EA" w:rsidRDefault="00323607" w:rsidP="00323607">
      <w:pPr>
        <w:rPr>
          <w:rFonts w:asciiTheme="minorHAnsi" w:eastAsiaTheme="minorHAnsi" w:hAnsiTheme="minorHAnsi" w:cstheme="minorHAnsi"/>
          <w:sz w:val="22"/>
          <w:szCs w:val="22"/>
          <w:lang w:eastAsia="en-US"/>
        </w:rPr>
      </w:pPr>
      <w:r w:rsidRPr="00F369EA">
        <w:rPr>
          <w:rFonts w:asciiTheme="minorHAnsi" w:hAnsiTheme="minorHAnsi" w:cstheme="minorHAnsi"/>
          <w:sz w:val="22"/>
          <w:szCs w:val="22"/>
        </w:rPr>
        <w:t xml:space="preserve">Intelligence Group. (2017). </w:t>
      </w:r>
      <w:r w:rsidRPr="00F369EA">
        <w:rPr>
          <w:rFonts w:asciiTheme="minorHAnsi" w:eastAsiaTheme="minorHAnsi" w:hAnsiTheme="minorHAnsi" w:cstheme="minorHAnsi"/>
          <w:bCs/>
          <w:i/>
          <w:sz w:val="22"/>
          <w:szCs w:val="22"/>
          <w:lang w:eastAsia="en-US"/>
        </w:rPr>
        <w:t>Pullfactoren van de Nederlandse Beroepsbevolking in 2017</w:t>
      </w:r>
      <w:r w:rsidRPr="00F369EA">
        <w:rPr>
          <w:rFonts w:asciiTheme="minorHAnsi" w:eastAsiaTheme="minorHAnsi" w:hAnsiTheme="minorHAnsi" w:cstheme="minorHAnsi"/>
          <w:i/>
          <w:sz w:val="22"/>
          <w:szCs w:val="22"/>
          <w:lang w:eastAsia="en-US"/>
        </w:rPr>
        <w:t>.</w:t>
      </w:r>
      <w:r w:rsidRPr="00F369EA">
        <w:rPr>
          <w:rFonts w:asciiTheme="minorHAnsi" w:eastAsiaTheme="minorHAnsi" w:hAnsiTheme="minorHAnsi" w:cstheme="minorHAnsi"/>
          <w:sz w:val="22"/>
          <w:szCs w:val="22"/>
          <w:lang w:eastAsia="en-US"/>
        </w:rPr>
        <w:t xml:space="preserve"> (Rapportage arbeidsmarkt gedragsonderzoek, 2017). Rotterdam: Auteur. </w:t>
      </w:r>
    </w:p>
    <w:p w14:paraId="4CC7A1ED" w14:textId="77777777" w:rsidR="00323607" w:rsidRPr="00F369EA" w:rsidRDefault="00323607" w:rsidP="00323607">
      <w:pPr>
        <w:rPr>
          <w:rFonts w:asciiTheme="minorHAnsi" w:eastAsia="Calibri" w:hAnsiTheme="minorHAnsi" w:cstheme="minorHAnsi"/>
          <w:sz w:val="22"/>
          <w:szCs w:val="22"/>
        </w:rPr>
      </w:pPr>
    </w:p>
    <w:p w14:paraId="219BF085" w14:textId="77777777" w:rsidR="00323607" w:rsidRPr="00F369EA" w:rsidRDefault="00323607" w:rsidP="00323607">
      <w:pPr>
        <w:outlineLvl w:val="0"/>
        <w:rPr>
          <w:rFonts w:asciiTheme="minorHAnsi" w:eastAsia="Calibri" w:hAnsiTheme="minorHAnsi" w:cstheme="minorHAnsi"/>
          <w:sz w:val="22"/>
          <w:szCs w:val="22"/>
        </w:rPr>
      </w:pPr>
      <w:r w:rsidRPr="00F369EA">
        <w:rPr>
          <w:rFonts w:asciiTheme="minorHAnsi" w:eastAsia="Calibri" w:hAnsiTheme="minorHAnsi" w:cstheme="minorHAnsi"/>
          <w:sz w:val="22"/>
          <w:szCs w:val="22"/>
        </w:rPr>
        <w:t xml:space="preserve">Kluijtmans, F., &amp; Van der Kampermann, A. (2017). </w:t>
      </w:r>
      <w:r w:rsidRPr="00F369EA">
        <w:rPr>
          <w:rFonts w:asciiTheme="minorHAnsi" w:eastAsia="Calibri" w:hAnsiTheme="minorHAnsi" w:cstheme="minorHAnsi"/>
          <w:i/>
          <w:iCs/>
          <w:sz w:val="22"/>
          <w:szCs w:val="22"/>
        </w:rPr>
        <w:t>Leerboek HRM</w:t>
      </w:r>
      <w:r w:rsidRPr="00F369EA">
        <w:rPr>
          <w:rFonts w:asciiTheme="minorHAnsi" w:eastAsia="Calibri" w:hAnsiTheme="minorHAnsi" w:cstheme="minorHAnsi"/>
          <w:sz w:val="22"/>
          <w:szCs w:val="22"/>
        </w:rPr>
        <w:t xml:space="preserve"> (3e druk). Groningen: Noordhoff.</w:t>
      </w:r>
    </w:p>
    <w:p w14:paraId="7666D59C" w14:textId="77777777" w:rsidR="00323607" w:rsidRPr="00F369EA" w:rsidRDefault="00323607" w:rsidP="00323607">
      <w:pPr>
        <w:rPr>
          <w:rFonts w:asciiTheme="minorHAnsi" w:hAnsiTheme="minorHAnsi" w:cstheme="minorHAnsi"/>
          <w:sz w:val="22"/>
          <w:szCs w:val="22"/>
        </w:rPr>
      </w:pPr>
    </w:p>
    <w:p w14:paraId="621DC3D2" w14:textId="77777777" w:rsidR="0073443F" w:rsidRPr="00F70809" w:rsidRDefault="0073443F" w:rsidP="0073443F">
      <w:pPr>
        <w:rPr>
          <w:rFonts w:asciiTheme="minorHAnsi" w:hAnsiTheme="minorHAnsi" w:cstheme="minorHAnsi"/>
          <w:color w:val="000000" w:themeColor="text1"/>
          <w:sz w:val="22"/>
          <w:szCs w:val="22"/>
        </w:rPr>
      </w:pPr>
      <w:r w:rsidRPr="00F70809">
        <w:rPr>
          <w:rFonts w:asciiTheme="minorHAnsi" w:hAnsiTheme="minorHAnsi" w:cstheme="minorHAnsi"/>
          <w:color w:val="000000" w:themeColor="text1"/>
          <w:sz w:val="22"/>
          <w:szCs w:val="22"/>
        </w:rPr>
        <w:t xml:space="preserve">Koeleman, H. (2018). </w:t>
      </w:r>
      <w:r w:rsidRPr="00F70809">
        <w:rPr>
          <w:rFonts w:asciiTheme="minorHAnsi" w:hAnsiTheme="minorHAnsi" w:cstheme="minorHAnsi"/>
          <w:i/>
          <w:color w:val="000000" w:themeColor="text1"/>
          <w:sz w:val="22"/>
          <w:szCs w:val="22"/>
        </w:rPr>
        <w:t>Interne communicatie Strategieën methoden,</w:t>
      </w:r>
      <w:r w:rsidRPr="00F70809">
        <w:rPr>
          <w:rFonts w:asciiTheme="minorHAnsi" w:hAnsiTheme="minorHAnsi" w:cstheme="minorHAnsi"/>
          <w:color w:val="000000" w:themeColor="text1"/>
          <w:sz w:val="22"/>
          <w:szCs w:val="22"/>
        </w:rPr>
        <w:t xml:space="preserve"> rollen (7e druk). Amsterdam: BOOM. </w:t>
      </w:r>
    </w:p>
    <w:p w14:paraId="2AEE3CC3" w14:textId="77777777" w:rsidR="0073443F" w:rsidRDefault="0073443F" w:rsidP="00323607">
      <w:pPr>
        <w:rPr>
          <w:rFonts w:asciiTheme="minorHAnsi" w:eastAsia="Calibri" w:hAnsiTheme="minorHAnsi" w:cstheme="minorHAnsi"/>
          <w:sz w:val="22"/>
          <w:szCs w:val="22"/>
        </w:rPr>
      </w:pPr>
    </w:p>
    <w:p w14:paraId="109DC6C8" w14:textId="77777777" w:rsidR="00323607" w:rsidRPr="00F369EA" w:rsidRDefault="00323607" w:rsidP="00323607">
      <w:pPr>
        <w:rPr>
          <w:rFonts w:asciiTheme="minorHAnsi" w:eastAsia="Calibri" w:hAnsiTheme="minorHAnsi" w:cstheme="minorHAnsi"/>
          <w:sz w:val="22"/>
          <w:szCs w:val="22"/>
        </w:rPr>
      </w:pPr>
      <w:r w:rsidRPr="00F369EA">
        <w:rPr>
          <w:rFonts w:asciiTheme="minorHAnsi" w:eastAsia="Calibri" w:hAnsiTheme="minorHAnsi" w:cstheme="minorHAnsi"/>
          <w:sz w:val="22"/>
          <w:szCs w:val="22"/>
        </w:rPr>
        <w:t xml:space="preserve">Kompier, M., &amp; Marcelissen, F. (1990). </w:t>
      </w:r>
      <w:r w:rsidRPr="00F369EA">
        <w:rPr>
          <w:rFonts w:asciiTheme="minorHAnsi" w:eastAsia="Calibri" w:hAnsiTheme="minorHAnsi" w:cstheme="minorHAnsi"/>
          <w:i/>
          <w:iCs/>
          <w:sz w:val="22"/>
          <w:szCs w:val="22"/>
        </w:rPr>
        <w:t>Handboek werkstress: Systematische aanpak voor de bedrijfspraktijk</w:t>
      </w:r>
      <w:r w:rsidRPr="00F369EA">
        <w:rPr>
          <w:rFonts w:asciiTheme="minorHAnsi" w:eastAsia="Calibri" w:hAnsiTheme="minorHAnsi" w:cstheme="minorHAnsi"/>
          <w:sz w:val="22"/>
          <w:szCs w:val="22"/>
        </w:rPr>
        <w:t>. Amsterdam: NIA.</w:t>
      </w:r>
    </w:p>
    <w:p w14:paraId="0FDF9424" w14:textId="77777777" w:rsidR="00323607" w:rsidRPr="00F369EA" w:rsidRDefault="00323607" w:rsidP="00323607">
      <w:pPr>
        <w:rPr>
          <w:rFonts w:asciiTheme="minorHAnsi" w:hAnsiTheme="minorHAnsi" w:cstheme="minorHAnsi"/>
          <w:sz w:val="22"/>
          <w:szCs w:val="22"/>
        </w:rPr>
      </w:pPr>
    </w:p>
    <w:p w14:paraId="0F42E65F" w14:textId="77777777" w:rsidR="00323607" w:rsidRPr="00114521" w:rsidRDefault="00323607" w:rsidP="00323607">
      <w:pPr>
        <w:rPr>
          <w:rFonts w:asciiTheme="minorHAnsi" w:eastAsia="Calibri" w:hAnsiTheme="minorHAnsi" w:cstheme="minorHAnsi"/>
          <w:sz w:val="22"/>
          <w:szCs w:val="22"/>
          <w:lang w:val="en-US"/>
        </w:rPr>
      </w:pPr>
      <w:r w:rsidRPr="00F369EA">
        <w:rPr>
          <w:rFonts w:asciiTheme="minorHAnsi" w:eastAsia="Calibri" w:hAnsiTheme="minorHAnsi" w:cstheme="minorHAnsi"/>
          <w:sz w:val="22"/>
          <w:szCs w:val="22"/>
        </w:rPr>
        <w:t xml:space="preserve">Koster, F., Fouarge, D., &amp; De Grip, A. (2009). Personeelsontwikkeling, werktevredenheid en personeelsverloop. </w:t>
      </w:r>
      <w:r w:rsidRPr="00114521">
        <w:rPr>
          <w:rFonts w:asciiTheme="minorHAnsi" w:eastAsia="Calibri" w:hAnsiTheme="minorHAnsi" w:cstheme="minorHAnsi"/>
          <w:i/>
          <w:iCs/>
          <w:sz w:val="22"/>
          <w:szCs w:val="22"/>
          <w:lang w:val="en-US"/>
        </w:rPr>
        <w:t>Tijdschrift voor HRM</w:t>
      </w:r>
      <w:r w:rsidRPr="00114521">
        <w:rPr>
          <w:rFonts w:asciiTheme="minorHAnsi" w:eastAsia="Calibri" w:hAnsiTheme="minorHAnsi" w:cstheme="minorHAnsi"/>
          <w:sz w:val="22"/>
          <w:szCs w:val="22"/>
          <w:lang w:val="en-US"/>
        </w:rPr>
        <w:t xml:space="preserve">, </w:t>
      </w:r>
      <w:r w:rsidRPr="00114521">
        <w:rPr>
          <w:rFonts w:asciiTheme="minorHAnsi" w:eastAsia="Calibri" w:hAnsiTheme="minorHAnsi" w:cstheme="minorHAnsi"/>
          <w:i/>
          <w:iCs/>
          <w:sz w:val="22"/>
          <w:szCs w:val="22"/>
          <w:lang w:val="en-US"/>
        </w:rPr>
        <w:t>2</w:t>
      </w:r>
      <w:r w:rsidRPr="00114521">
        <w:rPr>
          <w:rFonts w:asciiTheme="minorHAnsi" w:eastAsia="Calibri" w:hAnsiTheme="minorHAnsi" w:cstheme="minorHAnsi"/>
          <w:sz w:val="22"/>
          <w:szCs w:val="22"/>
          <w:lang w:val="en-US"/>
        </w:rPr>
        <w:t>, 32-51.</w:t>
      </w:r>
    </w:p>
    <w:p w14:paraId="148C9452" w14:textId="77777777" w:rsidR="00323607" w:rsidRPr="00114521" w:rsidRDefault="00323607" w:rsidP="00323607">
      <w:pPr>
        <w:rPr>
          <w:rFonts w:asciiTheme="minorHAnsi" w:hAnsiTheme="minorHAnsi" w:cstheme="minorHAnsi"/>
          <w:sz w:val="22"/>
          <w:szCs w:val="22"/>
          <w:lang w:val="en-US"/>
        </w:rPr>
      </w:pPr>
    </w:p>
    <w:p w14:paraId="7022BE0A" w14:textId="77777777" w:rsidR="00323607" w:rsidRPr="00862DDA" w:rsidRDefault="00323607" w:rsidP="00323607">
      <w:pPr>
        <w:rPr>
          <w:rFonts w:asciiTheme="minorHAnsi" w:eastAsia="Calibri" w:hAnsiTheme="minorHAnsi" w:cstheme="minorHAnsi"/>
          <w:sz w:val="22"/>
          <w:szCs w:val="22"/>
        </w:rPr>
      </w:pPr>
      <w:r w:rsidRPr="00F369EA">
        <w:rPr>
          <w:rFonts w:asciiTheme="minorHAnsi" w:eastAsia="Calibri" w:hAnsiTheme="minorHAnsi" w:cstheme="minorHAnsi"/>
          <w:sz w:val="22"/>
          <w:szCs w:val="22"/>
          <w:lang w:val="en-US"/>
        </w:rPr>
        <w:t xml:space="preserve">Kurland, N. B., &amp; Pelled, L. H. (2000). Passing the word: Toward a model of gossip and power in the workplace. </w:t>
      </w:r>
      <w:r w:rsidRPr="00862DDA">
        <w:rPr>
          <w:rFonts w:asciiTheme="minorHAnsi" w:eastAsia="Calibri" w:hAnsiTheme="minorHAnsi" w:cstheme="minorHAnsi"/>
          <w:i/>
          <w:iCs/>
          <w:sz w:val="22"/>
          <w:szCs w:val="22"/>
        </w:rPr>
        <w:t>The Academy of Management Review</w:t>
      </w:r>
      <w:r w:rsidRPr="00862DDA">
        <w:rPr>
          <w:rFonts w:asciiTheme="minorHAnsi" w:eastAsia="Calibri" w:hAnsiTheme="minorHAnsi" w:cstheme="minorHAnsi"/>
          <w:sz w:val="22"/>
          <w:szCs w:val="22"/>
        </w:rPr>
        <w:t xml:space="preserve">, </w:t>
      </w:r>
      <w:r w:rsidRPr="00862DDA">
        <w:rPr>
          <w:rFonts w:asciiTheme="minorHAnsi" w:eastAsia="Calibri" w:hAnsiTheme="minorHAnsi" w:cstheme="minorHAnsi"/>
          <w:i/>
          <w:iCs/>
          <w:sz w:val="22"/>
          <w:szCs w:val="22"/>
        </w:rPr>
        <w:t>25</w:t>
      </w:r>
      <w:r w:rsidRPr="00862DDA">
        <w:rPr>
          <w:rFonts w:asciiTheme="minorHAnsi" w:eastAsia="Calibri" w:hAnsiTheme="minorHAnsi" w:cstheme="minorHAnsi"/>
          <w:sz w:val="22"/>
          <w:szCs w:val="22"/>
        </w:rPr>
        <w:t>(2), 428-438.</w:t>
      </w:r>
    </w:p>
    <w:p w14:paraId="7FE184EF" w14:textId="77777777" w:rsidR="00323607" w:rsidRPr="00862DDA" w:rsidRDefault="00323607" w:rsidP="00323607">
      <w:pPr>
        <w:rPr>
          <w:rFonts w:asciiTheme="minorHAnsi" w:eastAsia="Calibri" w:hAnsiTheme="minorHAnsi" w:cstheme="minorHAnsi"/>
          <w:sz w:val="22"/>
          <w:szCs w:val="22"/>
        </w:rPr>
      </w:pPr>
    </w:p>
    <w:p w14:paraId="09B5B60B" w14:textId="77777777" w:rsidR="0073443F" w:rsidRPr="00862DDA" w:rsidRDefault="0073443F" w:rsidP="0073443F">
      <w:pPr>
        <w:rPr>
          <w:rFonts w:asciiTheme="minorHAnsi" w:eastAsia="Calibri" w:hAnsiTheme="minorHAnsi" w:cs="Arial"/>
          <w:sz w:val="22"/>
          <w:szCs w:val="22"/>
          <w:lang w:val="en-US"/>
        </w:rPr>
      </w:pPr>
      <w:r>
        <w:rPr>
          <w:rFonts w:asciiTheme="minorHAnsi" w:eastAsia="Calibri" w:hAnsiTheme="minorHAnsi" w:cs="Arial"/>
          <w:sz w:val="22"/>
          <w:szCs w:val="22"/>
        </w:rPr>
        <w:t xml:space="preserve">Mok, A. L., (2015). </w:t>
      </w:r>
      <w:r w:rsidRPr="00F70809">
        <w:rPr>
          <w:rFonts w:asciiTheme="minorHAnsi" w:eastAsia="Calibri" w:hAnsiTheme="minorHAnsi" w:cs="Arial"/>
          <w:i/>
          <w:sz w:val="22"/>
          <w:szCs w:val="22"/>
        </w:rPr>
        <w:t>Arbeid, bedrijf en maatschappij</w:t>
      </w:r>
      <w:r>
        <w:rPr>
          <w:rFonts w:asciiTheme="minorHAnsi" w:eastAsia="Calibri" w:hAnsiTheme="minorHAnsi" w:cs="Arial"/>
          <w:sz w:val="22"/>
          <w:szCs w:val="22"/>
        </w:rPr>
        <w:t xml:space="preserve"> (</w:t>
      </w:r>
      <w:r w:rsidRPr="00F70809">
        <w:rPr>
          <w:rFonts w:asciiTheme="minorHAnsi" w:eastAsia="Calibri" w:hAnsiTheme="minorHAnsi" w:cs="Arial"/>
          <w:sz w:val="22"/>
          <w:szCs w:val="22"/>
        </w:rPr>
        <w:t>7</w:t>
      </w:r>
      <w:r>
        <w:rPr>
          <w:rFonts w:asciiTheme="minorHAnsi" w:eastAsia="Calibri" w:hAnsiTheme="minorHAnsi" w:cs="Arial"/>
          <w:sz w:val="22"/>
          <w:szCs w:val="22"/>
        </w:rPr>
        <w:t xml:space="preserve">e druk). </w:t>
      </w:r>
      <w:r w:rsidRPr="00862DDA">
        <w:rPr>
          <w:rFonts w:asciiTheme="minorHAnsi" w:eastAsia="Calibri" w:hAnsiTheme="minorHAnsi" w:cs="Arial"/>
          <w:sz w:val="22"/>
          <w:szCs w:val="22"/>
          <w:lang w:val="en-US"/>
        </w:rPr>
        <w:t>Groningen: Noordhoff.</w:t>
      </w:r>
    </w:p>
    <w:p w14:paraId="1B158928" w14:textId="77777777" w:rsidR="0073443F" w:rsidRDefault="0073443F" w:rsidP="00323607">
      <w:pPr>
        <w:rPr>
          <w:rFonts w:asciiTheme="minorHAnsi" w:eastAsia="Calibri" w:hAnsiTheme="minorHAnsi" w:cstheme="minorHAnsi"/>
          <w:sz w:val="22"/>
          <w:szCs w:val="22"/>
          <w:lang w:val="en-US"/>
        </w:rPr>
      </w:pPr>
    </w:p>
    <w:p w14:paraId="243B901C" w14:textId="77777777" w:rsidR="00323607" w:rsidRPr="00114521" w:rsidRDefault="00323607" w:rsidP="00323607">
      <w:pPr>
        <w:rPr>
          <w:rFonts w:asciiTheme="minorHAnsi" w:eastAsia="Calibri" w:hAnsiTheme="minorHAnsi" w:cstheme="minorHAnsi"/>
          <w:sz w:val="22"/>
          <w:szCs w:val="22"/>
        </w:rPr>
      </w:pPr>
      <w:r w:rsidRPr="00F369EA">
        <w:rPr>
          <w:rFonts w:asciiTheme="minorHAnsi" w:eastAsia="Calibri" w:hAnsiTheme="minorHAnsi" w:cstheme="minorHAnsi"/>
          <w:sz w:val="22"/>
          <w:szCs w:val="22"/>
          <w:lang w:val="en-US"/>
        </w:rPr>
        <w:t xml:space="preserve">Michelson, G., &amp; Suchitra Mouly, V. (2004). </w:t>
      </w:r>
      <w:r w:rsidRPr="00F369EA">
        <w:rPr>
          <w:rFonts w:asciiTheme="minorHAnsi" w:eastAsia="Calibri" w:hAnsiTheme="minorHAnsi" w:cstheme="minorHAnsi"/>
          <w:i/>
          <w:sz w:val="22"/>
          <w:szCs w:val="22"/>
          <w:lang w:val="en-US"/>
        </w:rPr>
        <w:t>Do loose lips sink ships? The meaning, antecedents and consequences of rumour and gossip in organisations</w:t>
      </w:r>
      <w:r w:rsidRPr="00F369EA">
        <w:rPr>
          <w:rFonts w:asciiTheme="minorHAnsi" w:eastAsia="Calibri" w:hAnsiTheme="minorHAnsi" w:cstheme="minorHAnsi"/>
          <w:sz w:val="22"/>
          <w:szCs w:val="22"/>
          <w:lang w:val="en-US"/>
        </w:rPr>
        <w:t xml:space="preserve">. </w:t>
      </w:r>
      <w:r w:rsidRPr="00114521">
        <w:rPr>
          <w:rFonts w:asciiTheme="minorHAnsi" w:eastAsia="Calibri" w:hAnsiTheme="minorHAnsi" w:cstheme="minorHAnsi"/>
          <w:iCs/>
          <w:sz w:val="22"/>
          <w:szCs w:val="22"/>
        </w:rPr>
        <w:t>Corporate Communications: An International Journal</w:t>
      </w:r>
      <w:r w:rsidRPr="00114521">
        <w:rPr>
          <w:rFonts w:asciiTheme="minorHAnsi" w:eastAsia="Calibri" w:hAnsiTheme="minorHAnsi" w:cstheme="minorHAnsi"/>
          <w:sz w:val="22"/>
          <w:szCs w:val="22"/>
        </w:rPr>
        <w:t xml:space="preserve">, </w:t>
      </w:r>
      <w:r w:rsidRPr="00114521">
        <w:rPr>
          <w:rFonts w:asciiTheme="minorHAnsi" w:eastAsia="Calibri" w:hAnsiTheme="minorHAnsi" w:cstheme="minorHAnsi"/>
          <w:i/>
          <w:iCs/>
          <w:sz w:val="22"/>
          <w:szCs w:val="22"/>
        </w:rPr>
        <w:t>9</w:t>
      </w:r>
      <w:r w:rsidRPr="00114521">
        <w:rPr>
          <w:rFonts w:asciiTheme="minorHAnsi" w:eastAsia="Calibri" w:hAnsiTheme="minorHAnsi" w:cstheme="minorHAnsi"/>
          <w:sz w:val="22"/>
          <w:szCs w:val="22"/>
        </w:rPr>
        <w:t>(3), 189-201.</w:t>
      </w:r>
    </w:p>
    <w:p w14:paraId="1C144E14" w14:textId="77777777" w:rsidR="00323607" w:rsidRPr="00114521" w:rsidRDefault="00323607" w:rsidP="00323607">
      <w:pPr>
        <w:rPr>
          <w:rFonts w:asciiTheme="minorHAnsi" w:hAnsiTheme="minorHAnsi" w:cstheme="minorHAnsi"/>
          <w:sz w:val="22"/>
          <w:szCs w:val="22"/>
        </w:rPr>
      </w:pPr>
    </w:p>
    <w:p w14:paraId="520408D1" w14:textId="77777777" w:rsidR="00323607" w:rsidRPr="00F369EA" w:rsidRDefault="00323607" w:rsidP="00323607">
      <w:pPr>
        <w:outlineLvl w:val="0"/>
        <w:rPr>
          <w:rFonts w:asciiTheme="minorHAnsi" w:eastAsia="Calibri" w:hAnsiTheme="minorHAnsi" w:cstheme="minorHAnsi"/>
          <w:sz w:val="22"/>
          <w:szCs w:val="22"/>
        </w:rPr>
      </w:pPr>
      <w:r w:rsidRPr="00114521">
        <w:rPr>
          <w:rFonts w:asciiTheme="minorHAnsi" w:eastAsia="Calibri" w:hAnsiTheme="minorHAnsi" w:cstheme="minorHAnsi"/>
          <w:sz w:val="22"/>
          <w:szCs w:val="22"/>
        </w:rPr>
        <w:t xml:space="preserve">Migchelbrink, F. (2016). </w:t>
      </w:r>
      <w:r w:rsidRPr="00F369EA">
        <w:rPr>
          <w:rFonts w:asciiTheme="minorHAnsi" w:eastAsia="Calibri" w:hAnsiTheme="minorHAnsi" w:cstheme="minorHAnsi"/>
          <w:i/>
          <w:iCs/>
          <w:sz w:val="22"/>
          <w:szCs w:val="22"/>
        </w:rPr>
        <w:t>De kern van participatief actieonderzoek</w:t>
      </w:r>
      <w:r w:rsidRPr="00F369EA">
        <w:rPr>
          <w:rFonts w:asciiTheme="minorHAnsi" w:eastAsia="Calibri" w:hAnsiTheme="minorHAnsi" w:cstheme="minorHAnsi"/>
          <w:sz w:val="22"/>
          <w:szCs w:val="22"/>
        </w:rPr>
        <w:t>. Amsterdam: SWP.</w:t>
      </w:r>
    </w:p>
    <w:p w14:paraId="7FD31290" w14:textId="77777777" w:rsidR="00323607" w:rsidRPr="00F369EA" w:rsidRDefault="00323607" w:rsidP="00323607">
      <w:pPr>
        <w:rPr>
          <w:rFonts w:asciiTheme="minorHAnsi" w:eastAsia="Calibri" w:hAnsiTheme="minorHAnsi" w:cstheme="minorHAnsi"/>
          <w:sz w:val="22"/>
          <w:szCs w:val="22"/>
        </w:rPr>
      </w:pPr>
    </w:p>
    <w:p w14:paraId="5F7C19F1" w14:textId="77777777" w:rsidR="00323607" w:rsidRPr="00F369EA" w:rsidRDefault="00323607" w:rsidP="00323607">
      <w:pPr>
        <w:outlineLvl w:val="0"/>
        <w:rPr>
          <w:rFonts w:asciiTheme="minorHAnsi" w:eastAsia="Calibri" w:hAnsiTheme="minorHAnsi" w:cstheme="minorHAnsi"/>
          <w:sz w:val="22"/>
          <w:szCs w:val="22"/>
        </w:rPr>
      </w:pPr>
      <w:r w:rsidRPr="00F369EA">
        <w:rPr>
          <w:rFonts w:asciiTheme="minorHAnsi" w:eastAsia="Calibri" w:hAnsiTheme="minorHAnsi" w:cstheme="minorHAnsi"/>
          <w:sz w:val="22"/>
          <w:szCs w:val="22"/>
        </w:rPr>
        <w:t xml:space="preserve">Mintzberg, H. (2015). </w:t>
      </w:r>
      <w:r w:rsidRPr="00F369EA">
        <w:rPr>
          <w:rFonts w:asciiTheme="minorHAnsi" w:eastAsia="Calibri" w:hAnsiTheme="minorHAnsi" w:cstheme="minorHAnsi"/>
          <w:i/>
          <w:iCs/>
          <w:sz w:val="22"/>
          <w:szCs w:val="22"/>
        </w:rPr>
        <w:t>Organisatiestructuren</w:t>
      </w:r>
      <w:r w:rsidRPr="00F369EA">
        <w:rPr>
          <w:rFonts w:asciiTheme="minorHAnsi" w:eastAsia="Calibri" w:hAnsiTheme="minorHAnsi" w:cstheme="minorHAnsi"/>
          <w:sz w:val="22"/>
          <w:szCs w:val="22"/>
        </w:rPr>
        <w:t xml:space="preserve"> (2e druk). Amsterdam: Pearson.</w:t>
      </w:r>
    </w:p>
    <w:p w14:paraId="36FC27AA" w14:textId="77777777" w:rsidR="00323607" w:rsidRPr="00F369EA" w:rsidRDefault="00323607" w:rsidP="00323607">
      <w:pPr>
        <w:rPr>
          <w:rFonts w:asciiTheme="minorHAnsi" w:hAnsiTheme="minorHAnsi" w:cstheme="minorHAnsi"/>
          <w:sz w:val="22"/>
          <w:szCs w:val="22"/>
        </w:rPr>
      </w:pPr>
    </w:p>
    <w:p w14:paraId="028A7AEE" w14:textId="77777777" w:rsidR="00323607" w:rsidRPr="00F369EA" w:rsidRDefault="00323607" w:rsidP="00323607">
      <w:pPr>
        <w:rPr>
          <w:rFonts w:asciiTheme="minorHAnsi" w:eastAsiaTheme="minorHAnsi" w:hAnsiTheme="minorHAnsi" w:cstheme="minorHAnsi"/>
          <w:sz w:val="22"/>
          <w:szCs w:val="22"/>
          <w:lang w:eastAsia="en-US"/>
        </w:rPr>
      </w:pPr>
      <w:r w:rsidRPr="00F369EA">
        <w:rPr>
          <w:rFonts w:asciiTheme="minorHAnsi" w:eastAsiaTheme="minorHAnsi" w:hAnsiTheme="minorHAnsi" w:cstheme="minorHAnsi"/>
          <w:sz w:val="22"/>
          <w:szCs w:val="22"/>
          <w:lang w:eastAsia="en-US"/>
        </w:rPr>
        <w:t xml:space="preserve">Nagelkerke, A. G. (2003). Weg van slechte werkverhoudingen. Sociaal maandblad arbeid, 58(3), 91-95. </w:t>
      </w:r>
    </w:p>
    <w:p w14:paraId="159AAB98" w14:textId="77777777" w:rsidR="00323607" w:rsidRPr="00F369EA" w:rsidRDefault="00323607" w:rsidP="00323607">
      <w:pPr>
        <w:rPr>
          <w:rFonts w:asciiTheme="minorHAnsi" w:eastAsia="Calibri" w:hAnsiTheme="minorHAnsi" w:cstheme="minorHAnsi"/>
          <w:sz w:val="22"/>
          <w:szCs w:val="22"/>
        </w:rPr>
      </w:pPr>
    </w:p>
    <w:p w14:paraId="69B5A35C" w14:textId="77777777" w:rsidR="00323607" w:rsidRPr="00F369EA" w:rsidRDefault="00323607" w:rsidP="00323607">
      <w:pPr>
        <w:rPr>
          <w:rFonts w:asciiTheme="minorHAnsi" w:eastAsia="Calibri" w:hAnsiTheme="minorHAnsi" w:cstheme="minorHAnsi"/>
          <w:sz w:val="22"/>
          <w:szCs w:val="22"/>
          <w:lang w:val="en-US"/>
        </w:rPr>
      </w:pPr>
      <w:r w:rsidRPr="00114521">
        <w:rPr>
          <w:rFonts w:asciiTheme="minorHAnsi" w:eastAsia="Calibri" w:hAnsiTheme="minorHAnsi" w:cstheme="minorHAnsi"/>
          <w:sz w:val="22"/>
          <w:szCs w:val="22"/>
          <w:lang w:val="en-US"/>
        </w:rPr>
        <w:t xml:space="preserve">Noy, C. (2008). </w:t>
      </w:r>
      <w:r w:rsidRPr="00F369EA">
        <w:rPr>
          <w:rFonts w:asciiTheme="minorHAnsi" w:eastAsia="Calibri" w:hAnsiTheme="minorHAnsi" w:cstheme="minorHAnsi"/>
          <w:sz w:val="22"/>
          <w:szCs w:val="22"/>
          <w:lang w:val="en-US"/>
        </w:rPr>
        <w:t xml:space="preserve">Sampling knowledge: The hermeneutics of snowball sampling in qualitative research. </w:t>
      </w:r>
      <w:r w:rsidRPr="00F369EA">
        <w:rPr>
          <w:rFonts w:asciiTheme="minorHAnsi" w:eastAsia="Calibri" w:hAnsiTheme="minorHAnsi" w:cstheme="minorHAnsi"/>
          <w:i/>
          <w:iCs/>
          <w:sz w:val="22"/>
          <w:szCs w:val="22"/>
          <w:lang w:val="en-US"/>
        </w:rPr>
        <w:t>International Journal of Social Research Methodology</w:t>
      </w:r>
      <w:r w:rsidRPr="00F369EA">
        <w:rPr>
          <w:rFonts w:asciiTheme="minorHAnsi" w:eastAsia="Calibri" w:hAnsiTheme="minorHAnsi" w:cstheme="minorHAnsi"/>
          <w:sz w:val="22"/>
          <w:szCs w:val="22"/>
          <w:lang w:val="en-US"/>
        </w:rPr>
        <w:t xml:space="preserve">, </w:t>
      </w:r>
      <w:r w:rsidRPr="00F369EA">
        <w:rPr>
          <w:rFonts w:asciiTheme="minorHAnsi" w:eastAsia="Calibri" w:hAnsiTheme="minorHAnsi" w:cstheme="minorHAnsi"/>
          <w:i/>
          <w:iCs/>
          <w:sz w:val="22"/>
          <w:szCs w:val="22"/>
          <w:lang w:val="en-US"/>
        </w:rPr>
        <w:t>11</w:t>
      </w:r>
      <w:r w:rsidRPr="00F369EA">
        <w:rPr>
          <w:rFonts w:asciiTheme="minorHAnsi" w:eastAsia="Calibri" w:hAnsiTheme="minorHAnsi" w:cstheme="minorHAnsi"/>
          <w:sz w:val="22"/>
          <w:szCs w:val="22"/>
          <w:lang w:val="en-US"/>
        </w:rPr>
        <w:t>(4), 327-344.</w:t>
      </w:r>
    </w:p>
    <w:p w14:paraId="7848F9A7" w14:textId="77777777" w:rsidR="00323607" w:rsidRPr="00F369EA" w:rsidRDefault="00323607" w:rsidP="00323607">
      <w:pPr>
        <w:rPr>
          <w:rFonts w:asciiTheme="minorHAnsi" w:hAnsiTheme="minorHAnsi" w:cstheme="minorHAnsi"/>
          <w:sz w:val="22"/>
          <w:szCs w:val="22"/>
          <w:lang w:val="en-US"/>
        </w:rPr>
      </w:pPr>
    </w:p>
    <w:p w14:paraId="229E77D4" w14:textId="77777777" w:rsidR="00323607" w:rsidRPr="00F369EA" w:rsidRDefault="00323607" w:rsidP="00323607">
      <w:pPr>
        <w:rPr>
          <w:rFonts w:asciiTheme="minorHAnsi" w:eastAsia="Calibri" w:hAnsiTheme="minorHAnsi" w:cstheme="minorHAnsi"/>
          <w:sz w:val="22"/>
          <w:szCs w:val="22"/>
          <w:lang w:val="en-US"/>
        </w:rPr>
      </w:pPr>
      <w:r w:rsidRPr="00F369EA">
        <w:rPr>
          <w:rFonts w:asciiTheme="minorHAnsi" w:eastAsia="Calibri" w:hAnsiTheme="minorHAnsi" w:cstheme="minorHAnsi"/>
          <w:sz w:val="22"/>
          <w:szCs w:val="22"/>
          <w:lang w:val="en-US"/>
        </w:rPr>
        <w:t xml:space="preserve">Oosterling, M., &amp; Vink, R. (2011). </w:t>
      </w:r>
      <w:r w:rsidRPr="00F369EA">
        <w:rPr>
          <w:rFonts w:asciiTheme="minorHAnsi" w:eastAsia="Calibri" w:hAnsiTheme="minorHAnsi" w:cstheme="minorHAnsi"/>
          <w:i/>
          <w:iCs/>
          <w:sz w:val="22"/>
          <w:szCs w:val="22"/>
        </w:rPr>
        <w:t>Besturen met intern toezicht: Zicht op het omgaan met de wet ‘Goed onderwijs, goed bestuur’</w:t>
      </w:r>
      <w:r w:rsidRPr="00F369EA">
        <w:rPr>
          <w:rFonts w:asciiTheme="minorHAnsi" w:eastAsia="Calibri" w:hAnsiTheme="minorHAnsi" w:cstheme="minorHAnsi"/>
          <w:sz w:val="22"/>
          <w:szCs w:val="22"/>
        </w:rPr>
        <w:t xml:space="preserve">. </w:t>
      </w:r>
      <w:r w:rsidRPr="00F369EA">
        <w:rPr>
          <w:rFonts w:asciiTheme="minorHAnsi" w:eastAsia="Calibri" w:hAnsiTheme="minorHAnsi" w:cstheme="minorHAnsi"/>
          <w:sz w:val="22"/>
          <w:szCs w:val="22"/>
          <w:lang w:val="en-US"/>
        </w:rPr>
        <w:t>Tilburg: IVA.</w:t>
      </w:r>
    </w:p>
    <w:p w14:paraId="3467B2BE" w14:textId="77777777" w:rsidR="00323607" w:rsidRPr="00F369EA" w:rsidRDefault="00323607" w:rsidP="00323607">
      <w:pPr>
        <w:rPr>
          <w:rFonts w:asciiTheme="minorHAnsi" w:hAnsiTheme="minorHAnsi" w:cstheme="minorHAnsi"/>
          <w:sz w:val="22"/>
          <w:szCs w:val="22"/>
          <w:lang w:val="en-US"/>
        </w:rPr>
      </w:pPr>
    </w:p>
    <w:p w14:paraId="0940FBBE" w14:textId="77777777" w:rsidR="00323607" w:rsidRPr="00F369EA" w:rsidRDefault="00323607" w:rsidP="00A56B84">
      <w:pPr>
        <w:outlineLvl w:val="0"/>
        <w:rPr>
          <w:rFonts w:asciiTheme="minorHAnsi" w:hAnsiTheme="minorHAnsi" w:cstheme="minorHAnsi"/>
          <w:sz w:val="22"/>
          <w:szCs w:val="22"/>
          <w:lang w:val="en-US"/>
        </w:rPr>
      </w:pPr>
      <w:r w:rsidRPr="00F369EA">
        <w:rPr>
          <w:rFonts w:asciiTheme="minorHAnsi" w:hAnsiTheme="minorHAnsi" w:cstheme="minorHAnsi"/>
          <w:sz w:val="22"/>
          <w:szCs w:val="22"/>
          <w:lang w:val="en-US"/>
        </w:rPr>
        <w:t xml:space="preserve">Reeve, J. (2005). </w:t>
      </w:r>
      <w:r w:rsidRPr="00F369EA">
        <w:rPr>
          <w:rFonts w:asciiTheme="minorHAnsi" w:hAnsiTheme="minorHAnsi" w:cstheme="minorHAnsi"/>
          <w:i/>
          <w:sz w:val="22"/>
          <w:szCs w:val="22"/>
          <w:lang w:val="en-US"/>
        </w:rPr>
        <w:t>Understanding motivation and emotion</w:t>
      </w:r>
      <w:r w:rsidRPr="00F369EA">
        <w:rPr>
          <w:rFonts w:asciiTheme="minorHAnsi" w:hAnsiTheme="minorHAnsi" w:cstheme="minorHAnsi"/>
          <w:sz w:val="22"/>
          <w:szCs w:val="22"/>
          <w:lang w:val="en-US"/>
        </w:rPr>
        <w:t xml:space="preserve"> (4th edition). Hoboken, NY: Wiley.</w:t>
      </w:r>
    </w:p>
    <w:p w14:paraId="1D065DE6" w14:textId="77777777" w:rsidR="00323607" w:rsidRPr="00F369EA" w:rsidRDefault="00323607" w:rsidP="00323607">
      <w:pPr>
        <w:rPr>
          <w:rFonts w:asciiTheme="minorHAnsi" w:hAnsiTheme="minorHAnsi" w:cstheme="minorHAnsi"/>
          <w:sz w:val="22"/>
          <w:szCs w:val="22"/>
          <w:lang w:val="en-US"/>
        </w:rPr>
      </w:pPr>
    </w:p>
    <w:p w14:paraId="184D0B09" w14:textId="77777777" w:rsidR="00323607" w:rsidRPr="00F369EA" w:rsidRDefault="00323607" w:rsidP="00323607">
      <w:pPr>
        <w:outlineLvl w:val="0"/>
        <w:rPr>
          <w:rFonts w:asciiTheme="minorHAnsi" w:eastAsia="Calibri" w:hAnsiTheme="minorHAnsi" w:cstheme="minorHAnsi"/>
          <w:sz w:val="22"/>
          <w:szCs w:val="22"/>
          <w:lang w:val="en-US"/>
        </w:rPr>
      </w:pPr>
      <w:r w:rsidRPr="00F369EA">
        <w:rPr>
          <w:rFonts w:asciiTheme="minorHAnsi" w:eastAsia="Calibri" w:hAnsiTheme="minorHAnsi" w:cstheme="minorHAnsi"/>
          <w:sz w:val="22"/>
          <w:szCs w:val="22"/>
          <w:lang w:val="en-US"/>
        </w:rPr>
        <w:t xml:space="preserve">Reynolds, J. J. (2007). Negativity in the workplace. </w:t>
      </w:r>
      <w:r w:rsidRPr="00F369EA">
        <w:rPr>
          <w:rFonts w:asciiTheme="minorHAnsi" w:eastAsia="Calibri" w:hAnsiTheme="minorHAnsi" w:cstheme="minorHAnsi"/>
          <w:i/>
          <w:iCs/>
          <w:sz w:val="22"/>
          <w:szCs w:val="22"/>
          <w:lang w:val="en-US"/>
        </w:rPr>
        <w:t>The American Journal of Nursing</w:t>
      </w:r>
      <w:r w:rsidRPr="00F369EA">
        <w:rPr>
          <w:rFonts w:asciiTheme="minorHAnsi" w:eastAsia="Calibri" w:hAnsiTheme="minorHAnsi" w:cstheme="minorHAnsi"/>
          <w:sz w:val="22"/>
          <w:szCs w:val="22"/>
          <w:lang w:val="en-US"/>
        </w:rPr>
        <w:t xml:space="preserve">, </w:t>
      </w:r>
      <w:r w:rsidRPr="00F369EA">
        <w:rPr>
          <w:rFonts w:asciiTheme="minorHAnsi" w:eastAsia="Calibri" w:hAnsiTheme="minorHAnsi" w:cstheme="minorHAnsi"/>
          <w:i/>
          <w:iCs/>
          <w:sz w:val="22"/>
          <w:szCs w:val="22"/>
          <w:lang w:val="en-US"/>
        </w:rPr>
        <w:t>107</w:t>
      </w:r>
      <w:r w:rsidRPr="00F369EA">
        <w:rPr>
          <w:rFonts w:asciiTheme="minorHAnsi" w:eastAsia="Calibri" w:hAnsiTheme="minorHAnsi" w:cstheme="minorHAnsi"/>
          <w:sz w:val="22"/>
          <w:szCs w:val="22"/>
          <w:lang w:val="en-US"/>
        </w:rPr>
        <w:t>(3), 72D-72F.</w:t>
      </w:r>
    </w:p>
    <w:p w14:paraId="5EAD20E0" w14:textId="77777777" w:rsidR="00323607" w:rsidRPr="00114521" w:rsidRDefault="00323607" w:rsidP="00323607">
      <w:pPr>
        <w:rPr>
          <w:rFonts w:asciiTheme="minorHAnsi" w:hAnsiTheme="minorHAnsi" w:cstheme="minorHAnsi"/>
          <w:sz w:val="22"/>
          <w:szCs w:val="22"/>
          <w:lang w:val="en-US"/>
        </w:rPr>
      </w:pPr>
    </w:p>
    <w:p w14:paraId="32D30B97" w14:textId="77777777" w:rsidR="00A56B84" w:rsidRDefault="00323607" w:rsidP="00323607">
      <w:pPr>
        <w:rPr>
          <w:rStyle w:val="Hyperlink"/>
          <w:rFonts w:asciiTheme="minorHAnsi" w:eastAsiaTheme="minorHAnsi" w:hAnsiTheme="minorHAnsi" w:cstheme="minorHAnsi"/>
          <w:sz w:val="22"/>
          <w:szCs w:val="22"/>
          <w:lang w:eastAsia="en-US"/>
        </w:rPr>
      </w:pPr>
      <w:r w:rsidRPr="00F369EA">
        <w:rPr>
          <w:rFonts w:asciiTheme="minorHAnsi" w:eastAsiaTheme="minorHAnsi" w:hAnsiTheme="minorHAnsi" w:cstheme="minorHAnsi"/>
          <w:sz w:val="22"/>
          <w:szCs w:val="22"/>
          <w:lang w:eastAsia="en-US"/>
        </w:rPr>
        <w:t xml:space="preserve">Renkens, J., &amp; Van Overbeek, N. (2015). </w:t>
      </w:r>
      <w:r w:rsidRPr="00F369EA">
        <w:rPr>
          <w:rFonts w:asciiTheme="minorHAnsi" w:eastAsiaTheme="minorHAnsi" w:hAnsiTheme="minorHAnsi" w:cstheme="minorHAnsi"/>
          <w:i/>
          <w:iCs/>
          <w:sz w:val="22"/>
          <w:szCs w:val="22"/>
          <w:lang w:eastAsia="en-US"/>
        </w:rPr>
        <w:t xml:space="preserve">Handleiding TP: Verwerken interviews &amp; andere kwalitatieve data </w:t>
      </w:r>
      <w:r w:rsidRPr="00F369EA">
        <w:rPr>
          <w:rFonts w:asciiTheme="minorHAnsi" w:eastAsiaTheme="minorHAnsi" w:hAnsiTheme="minorHAnsi" w:cstheme="minorHAnsi"/>
          <w:sz w:val="22"/>
          <w:szCs w:val="22"/>
          <w:lang w:eastAsia="en-US"/>
        </w:rPr>
        <w:t xml:space="preserve">[HAN-Scholar]. Geraadpleegd op 18 februari 2018, van </w:t>
      </w:r>
      <w:hyperlink r:id="rId36" w:history="1">
        <w:r w:rsidRPr="00F369EA">
          <w:rPr>
            <w:rStyle w:val="Hyperlink"/>
            <w:rFonts w:asciiTheme="minorHAnsi" w:eastAsiaTheme="minorHAnsi" w:hAnsiTheme="minorHAnsi" w:cstheme="minorHAnsi"/>
            <w:sz w:val="22"/>
            <w:szCs w:val="22"/>
            <w:lang w:eastAsia="en-US"/>
          </w:rPr>
          <w:t>https://study.han.nl/sites/ivps/tp/4_ONI/Studiemateriaal/Omgaan_met_narratieve_data.pdf</w:t>
        </w:r>
      </w:hyperlink>
    </w:p>
    <w:p w14:paraId="65706E01" w14:textId="77777777" w:rsidR="00323607" w:rsidRPr="00114521" w:rsidRDefault="00323607" w:rsidP="00323607">
      <w:pPr>
        <w:rPr>
          <w:rFonts w:asciiTheme="minorHAnsi" w:eastAsiaTheme="minorHAnsi" w:hAnsiTheme="minorHAnsi" w:cstheme="minorHAnsi"/>
          <w:color w:val="0563C1" w:themeColor="hyperlink"/>
          <w:sz w:val="22"/>
          <w:szCs w:val="22"/>
          <w:u w:val="single"/>
          <w:lang w:val="en-US" w:eastAsia="en-US"/>
        </w:rPr>
      </w:pPr>
      <w:r w:rsidRPr="00A56B84">
        <w:rPr>
          <w:rFonts w:asciiTheme="minorHAnsi" w:eastAsia="Calibri" w:hAnsiTheme="minorHAnsi" w:cstheme="minorHAnsi"/>
          <w:sz w:val="22"/>
          <w:szCs w:val="22"/>
          <w:lang w:val="en-US"/>
        </w:rPr>
        <w:t xml:space="preserve">Rosnow, R. L., &amp; Fine, G. A. (1976). </w:t>
      </w:r>
      <w:r w:rsidRPr="00F369EA">
        <w:rPr>
          <w:rFonts w:asciiTheme="minorHAnsi" w:eastAsia="Calibri" w:hAnsiTheme="minorHAnsi" w:cstheme="minorHAnsi"/>
          <w:i/>
          <w:iCs/>
          <w:sz w:val="22"/>
          <w:szCs w:val="22"/>
          <w:lang w:val="en-US"/>
        </w:rPr>
        <w:t>Rumor and gossip: The social psychology of hearsay</w:t>
      </w:r>
      <w:r w:rsidRPr="00F369EA">
        <w:rPr>
          <w:rFonts w:asciiTheme="minorHAnsi" w:eastAsia="Calibri" w:hAnsiTheme="minorHAnsi" w:cstheme="minorHAnsi"/>
          <w:sz w:val="22"/>
          <w:szCs w:val="22"/>
          <w:lang w:val="en-US"/>
        </w:rPr>
        <w:t>. Oxford: Elsevier.</w:t>
      </w:r>
    </w:p>
    <w:p w14:paraId="25390783" w14:textId="77777777" w:rsidR="00323607" w:rsidRPr="00F369EA" w:rsidRDefault="00323607" w:rsidP="00323607">
      <w:pPr>
        <w:rPr>
          <w:rFonts w:asciiTheme="minorHAnsi" w:hAnsiTheme="minorHAnsi" w:cstheme="minorHAnsi"/>
          <w:sz w:val="22"/>
          <w:szCs w:val="22"/>
          <w:lang w:val="en-US"/>
        </w:rPr>
      </w:pPr>
    </w:p>
    <w:p w14:paraId="17E1FCB1" w14:textId="77777777" w:rsidR="00323607" w:rsidRPr="00F369EA" w:rsidRDefault="00323607" w:rsidP="00323607">
      <w:pPr>
        <w:outlineLvl w:val="0"/>
        <w:rPr>
          <w:rFonts w:asciiTheme="minorHAnsi" w:hAnsiTheme="minorHAnsi" w:cstheme="minorHAnsi"/>
          <w:sz w:val="22"/>
          <w:szCs w:val="22"/>
          <w:lang w:val="en-US"/>
        </w:rPr>
      </w:pPr>
      <w:r w:rsidRPr="00F369EA">
        <w:rPr>
          <w:rFonts w:asciiTheme="minorHAnsi" w:hAnsiTheme="minorHAnsi" w:cstheme="minorHAnsi"/>
          <w:sz w:val="22"/>
          <w:szCs w:val="22"/>
          <w:lang w:val="en-US"/>
        </w:rPr>
        <w:t xml:space="preserve">Ruyter, K. &amp; Scholl, N. (2003). </w:t>
      </w:r>
      <w:r w:rsidRPr="00F369EA">
        <w:rPr>
          <w:rFonts w:asciiTheme="minorHAnsi" w:hAnsiTheme="minorHAnsi" w:cstheme="minorHAnsi"/>
          <w:i/>
          <w:iCs/>
          <w:sz w:val="22"/>
          <w:szCs w:val="22"/>
          <w:lang w:val="en-US"/>
        </w:rPr>
        <w:t xml:space="preserve">Qualitative Market Research: Theory and Practice. </w:t>
      </w:r>
      <w:r w:rsidRPr="00F369EA">
        <w:rPr>
          <w:rFonts w:asciiTheme="minorHAnsi" w:hAnsiTheme="minorHAnsi" w:cstheme="minorHAnsi"/>
          <w:iCs/>
          <w:sz w:val="22"/>
          <w:szCs w:val="22"/>
          <w:lang w:val="en-US"/>
        </w:rPr>
        <w:t>Utrecht</w:t>
      </w:r>
      <w:r w:rsidRPr="00F369EA">
        <w:rPr>
          <w:rFonts w:asciiTheme="minorHAnsi" w:hAnsiTheme="minorHAnsi" w:cstheme="minorHAnsi"/>
          <w:sz w:val="22"/>
          <w:szCs w:val="22"/>
          <w:lang w:val="en-US"/>
        </w:rPr>
        <w:t xml:space="preserve">: Boom Lemma. </w:t>
      </w:r>
    </w:p>
    <w:p w14:paraId="53A7CC72" w14:textId="77777777" w:rsidR="00323607" w:rsidRPr="00F369EA" w:rsidRDefault="00323607" w:rsidP="00323607">
      <w:pPr>
        <w:rPr>
          <w:rFonts w:asciiTheme="minorHAnsi" w:eastAsia="Calibri" w:hAnsiTheme="minorHAnsi" w:cstheme="minorHAnsi"/>
          <w:sz w:val="22"/>
          <w:szCs w:val="22"/>
          <w:lang w:val="en-US"/>
        </w:rPr>
      </w:pPr>
    </w:p>
    <w:p w14:paraId="675B0974" w14:textId="77777777" w:rsidR="00323607" w:rsidRPr="00F369EA" w:rsidRDefault="00323607" w:rsidP="00323607">
      <w:pPr>
        <w:rPr>
          <w:rFonts w:asciiTheme="minorHAnsi" w:eastAsia="Calibri" w:hAnsiTheme="minorHAnsi" w:cstheme="minorHAnsi"/>
          <w:sz w:val="22"/>
          <w:szCs w:val="22"/>
          <w:lang w:val="en-US"/>
        </w:rPr>
      </w:pPr>
      <w:r w:rsidRPr="00F369EA">
        <w:rPr>
          <w:rFonts w:asciiTheme="minorHAnsi" w:eastAsia="Calibri" w:hAnsiTheme="minorHAnsi" w:cstheme="minorHAnsi"/>
          <w:sz w:val="22"/>
          <w:szCs w:val="22"/>
          <w:lang w:val="en-US"/>
        </w:rPr>
        <w:t xml:space="preserve">Sharma, U. R. (2012). Impact of human resources systems on performance of the organization: a study in select industries of Vapi, Silvassa and Daman. </w:t>
      </w:r>
      <w:r w:rsidRPr="00F369EA">
        <w:rPr>
          <w:rFonts w:asciiTheme="minorHAnsi" w:eastAsia="Calibri" w:hAnsiTheme="minorHAnsi" w:cstheme="minorHAnsi"/>
          <w:i/>
          <w:iCs/>
          <w:sz w:val="22"/>
          <w:szCs w:val="22"/>
          <w:lang w:val="en-US"/>
        </w:rPr>
        <w:t>Department of Human Resource Development</w:t>
      </w:r>
      <w:r w:rsidRPr="00F369EA">
        <w:rPr>
          <w:rFonts w:asciiTheme="minorHAnsi" w:eastAsia="Calibri" w:hAnsiTheme="minorHAnsi" w:cstheme="minorHAnsi"/>
          <w:sz w:val="22"/>
          <w:szCs w:val="22"/>
          <w:lang w:val="en-US"/>
        </w:rPr>
        <w:t xml:space="preserve">, </w:t>
      </w:r>
      <w:r w:rsidRPr="00F369EA">
        <w:rPr>
          <w:rFonts w:asciiTheme="minorHAnsi" w:eastAsia="Calibri" w:hAnsiTheme="minorHAnsi" w:cstheme="minorHAnsi"/>
          <w:i/>
          <w:iCs/>
          <w:sz w:val="22"/>
          <w:szCs w:val="22"/>
          <w:lang w:val="en-US"/>
        </w:rPr>
        <w:t>1</w:t>
      </w:r>
      <w:r w:rsidRPr="00F369EA">
        <w:rPr>
          <w:rFonts w:asciiTheme="minorHAnsi" w:eastAsia="Calibri" w:hAnsiTheme="minorHAnsi" w:cstheme="minorHAnsi"/>
          <w:sz w:val="22"/>
          <w:szCs w:val="22"/>
          <w:lang w:val="en-US"/>
        </w:rPr>
        <w:t>, 224-287.</w:t>
      </w:r>
    </w:p>
    <w:p w14:paraId="2A869164" w14:textId="77777777" w:rsidR="00323607" w:rsidRPr="00F369EA" w:rsidRDefault="00323607" w:rsidP="00323607">
      <w:pPr>
        <w:rPr>
          <w:rFonts w:asciiTheme="minorHAnsi" w:hAnsiTheme="minorHAnsi" w:cstheme="minorHAnsi"/>
          <w:sz w:val="22"/>
          <w:szCs w:val="22"/>
          <w:lang w:val="en-US"/>
        </w:rPr>
      </w:pPr>
    </w:p>
    <w:p w14:paraId="07847289" w14:textId="77777777" w:rsidR="00323607" w:rsidRPr="00114521" w:rsidRDefault="00323607" w:rsidP="00323607">
      <w:pPr>
        <w:rPr>
          <w:rFonts w:asciiTheme="minorHAnsi" w:eastAsia="Calibri" w:hAnsiTheme="minorHAnsi" w:cstheme="minorHAnsi"/>
          <w:sz w:val="22"/>
          <w:szCs w:val="22"/>
        </w:rPr>
      </w:pPr>
      <w:r w:rsidRPr="00F369EA">
        <w:rPr>
          <w:rFonts w:asciiTheme="minorHAnsi" w:eastAsia="Calibri" w:hAnsiTheme="minorHAnsi" w:cstheme="minorHAnsi"/>
          <w:sz w:val="22"/>
          <w:szCs w:val="22"/>
          <w:lang w:val="en-US"/>
        </w:rPr>
        <w:t xml:space="preserve">Silla, I., Navajas, J., &amp; Koves, G. K. (2017). Organizational culture and a safety-conscious work environment: The mediating role of employee communication satisfaction. </w:t>
      </w:r>
      <w:r w:rsidRPr="00114521">
        <w:rPr>
          <w:rFonts w:asciiTheme="minorHAnsi" w:eastAsia="Calibri" w:hAnsiTheme="minorHAnsi" w:cstheme="minorHAnsi"/>
          <w:i/>
          <w:iCs/>
          <w:sz w:val="22"/>
          <w:szCs w:val="22"/>
        </w:rPr>
        <w:t>Journal of Safety Research</w:t>
      </w:r>
      <w:r w:rsidRPr="00114521">
        <w:rPr>
          <w:rFonts w:asciiTheme="minorHAnsi" w:eastAsia="Calibri" w:hAnsiTheme="minorHAnsi" w:cstheme="minorHAnsi"/>
          <w:sz w:val="22"/>
          <w:szCs w:val="22"/>
        </w:rPr>
        <w:t xml:space="preserve">, </w:t>
      </w:r>
      <w:r w:rsidRPr="00114521">
        <w:rPr>
          <w:rFonts w:asciiTheme="minorHAnsi" w:eastAsia="Calibri" w:hAnsiTheme="minorHAnsi" w:cstheme="minorHAnsi"/>
          <w:i/>
          <w:iCs/>
          <w:sz w:val="22"/>
          <w:szCs w:val="22"/>
        </w:rPr>
        <w:t>61</w:t>
      </w:r>
      <w:r w:rsidRPr="00114521">
        <w:rPr>
          <w:rFonts w:asciiTheme="minorHAnsi" w:eastAsia="Calibri" w:hAnsiTheme="minorHAnsi" w:cstheme="minorHAnsi"/>
          <w:sz w:val="22"/>
          <w:szCs w:val="22"/>
        </w:rPr>
        <w:t>(1), 121-127.</w:t>
      </w:r>
    </w:p>
    <w:p w14:paraId="7F2AB700" w14:textId="77777777" w:rsidR="00323607" w:rsidRPr="00114521" w:rsidRDefault="00323607" w:rsidP="00323607">
      <w:pPr>
        <w:rPr>
          <w:rFonts w:asciiTheme="minorHAnsi" w:hAnsiTheme="minorHAnsi" w:cstheme="minorHAnsi"/>
          <w:sz w:val="22"/>
          <w:szCs w:val="22"/>
        </w:rPr>
      </w:pPr>
    </w:p>
    <w:p w14:paraId="24BB74E9" w14:textId="77777777" w:rsidR="00323607" w:rsidRPr="00F369EA" w:rsidRDefault="00323607" w:rsidP="00323607">
      <w:pPr>
        <w:rPr>
          <w:rFonts w:asciiTheme="minorHAnsi" w:hAnsiTheme="minorHAnsi" w:cstheme="minorHAnsi"/>
          <w:sz w:val="22"/>
          <w:szCs w:val="22"/>
        </w:rPr>
      </w:pPr>
      <w:r w:rsidRPr="00F369EA">
        <w:rPr>
          <w:rFonts w:asciiTheme="minorHAnsi" w:hAnsiTheme="minorHAnsi" w:cstheme="minorHAnsi"/>
          <w:sz w:val="22"/>
          <w:szCs w:val="22"/>
        </w:rPr>
        <w:t xml:space="preserve">Smetsers, F. P. (2007). </w:t>
      </w:r>
      <w:r w:rsidRPr="00F369EA">
        <w:rPr>
          <w:rFonts w:asciiTheme="minorHAnsi" w:hAnsiTheme="minorHAnsi" w:cstheme="minorHAnsi"/>
          <w:i/>
          <w:sz w:val="22"/>
          <w:szCs w:val="22"/>
        </w:rPr>
        <w:t>Samenwerken in teams, een vanzelfsprekendheid? Een onderzoek naar condities die het samenwerken van professionals in teams beïnvloeden.</w:t>
      </w:r>
      <w:r w:rsidRPr="00F369EA">
        <w:rPr>
          <w:rFonts w:asciiTheme="minorHAnsi" w:hAnsiTheme="minorHAnsi" w:cstheme="minorHAnsi"/>
          <w:sz w:val="22"/>
          <w:szCs w:val="22"/>
        </w:rPr>
        <w:t xml:space="preserve"> (Proefschrift). De Faculteit der Managementwetenschappen, Radboud Universiteit Nijmegen, Nijmegen.</w:t>
      </w:r>
    </w:p>
    <w:p w14:paraId="4680D680" w14:textId="77777777" w:rsidR="00323607" w:rsidRPr="00F369EA" w:rsidRDefault="00323607" w:rsidP="00323607">
      <w:pPr>
        <w:rPr>
          <w:rFonts w:asciiTheme="minorHAnsi" w:eastAsia="Calibri" w:hAnsiTheme="minorHAnsi" w:cstheme="minorHAnsi"/>
          <w:sz w:val="22"/>
          <w:szCs w:val="22"/>
        </w:rPr>
      </w:pPr>
    </w:p>
    <w:p w14:paraId="57B1CDC1" w14:textId="77777777" w:rsidR="00323607" w:rsidRPr="00F369EA" w:rsidRDefault="00323607" w:rsidP="00323607">
      <w:pPr>
        <w:rPr>
          <w:rFonts w:asciiTheme="minorHAnsi" w:eastAsia="Calibri" w:hAnsiTheme="minorHAnsi" w:cstheme="minorHAnsi"/>
          <w:sz w:val="22"/>
          <w:szCs w:val="22"/>
        </w:rPr>
      </w:pPr>
      <w:r w:rsidRPr="00F369EA">
        <w:rPr>
          <w:rFonts w:asciiTheme="minorHAnsi" w:eastAsia="Calibri" w:hAnsiTheme="minorHAnsi" w:cstheme="minorHAnsi"/>
          <w:sz w:val="22"/>
          <w:szCs w:val="22"/>
        </w:rPr>
        <w:t xml:space="preserve">Smulders, P. G. W., &amp; Houtman, I. L. D. (2004). Oorzaken van werkdruk: Een onderbelicht thema. </w:t>
      </w:r>
      <w:r w:rsidRPr="00F369EA">
        <w:rPr>
          <w:rFonts w:asciiTheme="minorHAnsi" w:eastAsia="Calibri" w:hAnsiTheme="minorHAnsi" w:cstheme="minorHAnsi"/>
          <w:i/>
          <w:iCs/>
          <w:sz w:val="22"/>
          <w:szCs w:val="22"/>
        </w:rPr>
        <w:t>Tijdschrift voor Arbeidsvraagstukken</w:t>
      </w:r>
      <w:r w:rsidRPr="00F369EA">
        <w:rPr>
          <w:rFonts w:asciiTheme="minorHAnsi" w:eastAsia="Calibri" w:hAnsiTheme="minorHAnsi" w:cstheme="minorHAnsi"/>
          <w:sz w:val="22"/>
          <w:szCs w:val="22"/>
        </w:rPr>
        <w:t xml:space="preserve">, </w:t>
      </w:r>
      <w:r w:rsidRPr="00F369EA">
        <w:rPr>
          <w:rFonts w:asciiTheme="minorHAnsi" w:eastAsia="Calibri" w:hAnsiTheme="minorHAnsi" w:cstheme="minorHAnsi"/>
          <w:i/>
          <w:iCs/>
          <w:sz w:val="22"/>
          <w:szCs w:val="22"/>
        </w:rPr>
        <w:t>20</w:t>
      </w:r>
      <w:r w:rsidRPr="00F369EA">
        <w:rPr>
          <w:rFonts w:asciiTheme="minorHAnsi" w:eastAsia="Calibri" w:hAnsiTheme="minorHAnsi" w:cstheme="minorHAnsi"/>
          <w:sz w:val="22"/>
          <w:szCs w:val="22"/>
        </w:rPr>
        <w:t>(1), 90-106.</w:t>
      </w:r>
    </w:p>
    <w:p w14:paraId="5B2F5C79" w14:textId="77777777" w:rsidR="00323607" w:rsidRPr="00F369EA" w:rsidRDefault="00323607" w:rsidP="00323607">
      <w:pPr>
        <w:rPr>
          <w:rFonts w:asciiTheme="minorHAnsi" w:hAnsiTheme="minorHAnsi" w:cstheme="minorHAnsi"/>
          <w:sz w:val="22"/>
          <w:szCs w:val="22"/>
        </w:rPr>
      </w:pPr>
    </w:p>
    <w:p w14:paraId="42FB755C" w14:textId="77777777" w:rsidR="00323607" w:rsidRPr="00F369EA" w:rsidRDefault="00323607" w:rsidP="00323607">
      <w:pPr>
        <w:rPr>
          <w:rFonts w:asciiTheme="minorHAnsi" w:eastAsia="Calibri" w:hAnsiTheme="minorHAnsi" w:cstheme="minorHAnsi"/>
          <w:sz w:val="22"/>
          <w:szCs w:val="22"/>
        </w:rPr>
      </w:pPr>
      <w:r w:rsidRPr="00F369EA">
        <w:rPr>
          <w:rFonts w:asciiTheme="minorHAnsi" w:eastAsia="Calibri" w:hAnsiTheme="minorHAnsi" w:cstheme="minorHAnsi"/>
          <w:sz w:val="22"/>
          <w:szCs w:val="22"/>
        </w:rPr>
        <w:t xml:space="preserve">Van den Broeck, A., Vansteenkiste, M., De Witte, H., Lens, W., &amp; Andriessen, M. (2009). De Zelf-Determinatie Theorie: Kwalitatief goed motiveren op de werkvloer. </w:t>
      </w:r>
      <w:r w:rsidRPr="00F369EA">
        <w:rPr>
          <w:rFonts w:asciiTheme="minorHAnsi" w:eastAsia="Calibri" w:hAnsiTheme="minorHAnsi" w:cstheme="minorHAnsi"/>
          <w:i/>
          <w:iCs/>
          <w:sz w:val="22"/>
          <w:szCs w:val="22"/>
        </w:rPr>
        <w:t>Gedrag en Organisatie</w:t>
      </w:r>
      <w:r w:rsidRPr="00F369EA">
        <w:rPr>
          <w:rFonts w:asciiTheme="minorHAnsi" w:eastAsia="Calibri" w:hAnsiTheme="minorHAnsi" w:cstheme="minorHAnsi"/>
          <w:sz w:val="22"/>
          <w:szCs w:val="22"/>
        </w:rPr>
        <w:t xml:space="preserve">, </w:t>
      </w:r>
      <w:r w:rsidRPr="00F369EA">
        <w:rPr>
          <w:rFonts w:asciiTheme="minorHAnsi" w:eastAsia="Calibri" w:hAnsiTheme="minorHAnsi" w:cstheme="minorHAnsi"/>
          <w:i/>
          <w:iCs/>
          <w:sz w:val="22"/>
          <w:szCs w:val="22"/>
        </w:rPr>
        <w:t>22</w:t>
      </w:r>
      <w:r w:rsidRPr="00F369EA">
        <w:rPr>
          <w:rFonts w:asciiTheme="minorHAnsi" w:eastAsia="Calibri" w:hAnsiTheme="minorHAnsi" w:cstheme="minorHAnsi"/>
          <w:sz w:val="22"/>
          <w:szCs w:val="22"/>
        </w:rPr>
        <w:t>(4), 316-335.</w:t>
      </w:r>
    </w:p>
    <w:p w14:paraId="43D21760" w14:textId="77777777" w:rsidR="00323607" w:rsidRPr="00F369EA" w:rsidRDefault="00323607" w:rsidP="00323607">
      <w:pPr>
        <w:rPr>
          <w:rFonts w:asciiTheme="minorHAnsi" w:hAnsiTheme="minorHAnsi" w:cstheme="minorHAnsi"/>
          <w:sz w:val="22"/>
          <w:szCs w:val="22"/>
        </w:rPr>
      </w:pPr>
    </w:p>
    <w:p w14:paraId="6DD78641" w14:textId="77777777" w:rsidR="00323607" w:rsidRPr="00F369EA" w:rsidRDefault="00323607" w:rsidP="00323607">
      <w:pPr>
        <w:outlineLvl w:val="0"/>
        <w:rPr>
          <w:rFonts w:asciiTheme="minorHAnsi" w:eastAsia="Calibri" w:hAnsiTheme="minorHAnsi" w:cstheme="minorHAnsi"/>
          <w:sz w:val="22"/>
          <w:szCs w:val="22"/>
        </w:rPr>
      </w:pPr>
      <w:r w:rsidRPr="00F369EA">
        <w:rPr>
          <w:rFonts w:asciiTheme="minorHAnsi" w:eastAsia="Calibri" w:hAnsiTheme="minorHAnsi" w:cstheme="minorHAnsi"/>
          <w:sz w:val="22"/>
          <w:szCs w:val="22"/>
        </w:rPr>
        <w:t xml:space="preserve">Van der Donk, C., &amp; Van Lanen, B. (2012). </w:t>
      </w:r>
      <w:r w:rsidRPr="00F369EA">
        <w:rPr>
          <w:rFonts w:asciiTheme="minorHAnsi" w:eastAsia="Calibri" w:hAnsiTheme="minorHAnsi" w:cstheme="minorHAnsi"/>
          <w:i/>
          <w:iCs/>
          <w:sz w:val="22"/>
          <w:szCs w:val="22"/>
        </w:rPr>
        <w:t>Praktijkonderzoek in zorg en welzijn</w:t>
      </w:r>
      <w:r w:rsidRPr="00F369EA">
        <w:rPr>
          <w:rFonts w:asciiTheme="minorHAnsi" w:eastAsia="Calibri" w:hAnsiTheme="minorHAnsi" w:cstheme="minorHAnsi"/>
          <w:sz w:val="22"/>
          <w:szCs w:val="22"/>
        </w:rPr>
        <w:t>. Bussum: Coutinho.</w:t>
      </w:r>
    </w:p>
    <w:p w14:paraId="0046574A" w14:textId="77777777" w:rsidR="00323607" w:rsidRPr="00F369EA" w:rsidRDefault="00323607" w:rsidP="00323607">
      <w:pPr>
        <w:rPr>
          <w:rFonts w:asciiTheme="minorHAnsi" w:hAnsiTheme="minorHAnsi" w:cstheme="minorHAnsi"/>
          <w:sz w:val="22"/>
          <w:szCs w:val="22"/>
        </w:rPr>
      </w:pPr>
    </w:p>
    <w:p w14:paraId="258F661C" w14:textId="77777777" w:rsidR="00323607" w:rsidRPr="00F369EA" w:rsidRDefault="00323607" w:rsidP="00323607">
      <w:pPr>
        <w:rPr>
          <w:rFonts w:asciiTheme="minorHAnsi" w:hAnsiTheme="minorHAnsi" w:cstheme="minorHAnsi"/>
          <w:sz w:val="22"/>
          <w:szCs w:val="22"/>
        </w:rPr>
      </w:pPr>
      <w:r w:rsidRPr="00F369EA">
        <w:rPr>
          <w:rFonts w:asciiTheme="minorHAnsi" w:hAnsiTheme="minorHAnsi" w:cstheme="minorHAnsi"/>
          <w:sz w:val="22"/>
          <w:szCs w:val="22"/>
        </w:rPr>
        <w:t xml:space="preserve">Van het Westeinde, M. (2013). </w:t>
      </w:r>
      <w:r w:rsidRPr="00F369EA">
        <w:rPr>
          <w:rFonts w:asciiTheme="minorHAnsi" w:hAnsiTheme="minorHAnsi" w:cstheme="minorHAnsi"/>
          <w:i/>
          <w:sz w:val="22"/>
          <w:szCs w:val="22"/>
        </w:rPr>
        <w:t>De invloed van de interviewer op sociaalwenselijke antwoorden in survey interviews</w:t>
      </w:r>
      <w:r w:rsidRPr="00F369EA">
        <w:rPr>
          <w:rFonts w:asciiTheme="minorHAnsi" w:hAnsiTheme="minorHAnsi" w:cstheme="minorHAnsi"/>
          <w:sz w:val="22"/>
          <w:szCs w:val="22"/>
        </w:rPr>
        <w:t xml:space="preserve">. (Masterthesis). Communicatie-&amp; Informatiewetenschappen, Faculteit der Letteren, Rijksuniversiteit Groningen, Groningen. </w:t>
      </w:r>
    </w:p>
    <w:p w14:paraId="094D0ACE" w14:textId="77777777" w:rsidR="00323607" w:rsidRPr="00F369EA" w:rsidRDefault="00323607" w:rsidP="00323607">
      <w:pPr>
        <w:rPr>
          <w:rFonts w:asciiTheme="minorHAnsi" w:hAnsiTheme="minorHAnsi" w:cstheme="minorHAnsi"/>
          <w:sz w:val="22"/>
          <w:szCs w:val="22"/>
        </w:rPr>
      </w:pPr>
    </w:p>
    <w:p w14:paraId="6BA43F66" w14:textId="77777777" w:rsidR="00323607" w:rsidRPr="00F369EA" w:rsidRDefault="00323607" w:rsidP="00323607">
      <w:pPr>
        <w:rPr>
          <w:rFonts w:asciiTheme="minorHAnsi" w:eastAsia="Calibri" w:hAnsiTheme="minorHAnsi" w:cstheme="minorHAnsi"/>
          <w:sz w:val="22"/>
          <w:szCs w:val="22"/>
        </w:rPr>
      </w:pPr>
      <w:r w:rsidRPr="00F369EA">
        <w:rPr>
          <w:rFonts w:asciiTheme="minorHAnsi" w:eastAsia="Calibri" w:hAnsiTheme="minorHAnsi" w:cstheme="minorHAnsi"/>
          <w:sz w:val="22"/>
          <w:szCs w:val="22"/>
        </w:rPr>
        <w:t xml:space="preserve">Van Hoof, J., Bruin, E., Schoemaker, M., &amp; Vroom, A. (2003). Arbeidswensen van Nederlanders: Stijgende verwachtingen? </w:t>
      </w:r>
      <w:r w:rsidRPr="00F369EA">
        <w:rPr>
          <w:rFonts w:asciiTheme="minorHAnsi" w:eastAsia="Calibri" w:hAnsiTheme="minorHAnsi" w:cstheme="minorHAnsi"/>
          <w:i/>
          <w:iCs/>
          <w:sz w:val="22"/>
          <w:szCs w:val="22"/>
        </w:rPr>
        <w:t>Tijdschrift voor HRM</w:t>
      </w:r>
      <w:r w:rsidRPr="00F369EA">
        <w:rPr>
          <w:rFonts w:asciiTheme="minorHAnsi" w:eastAsia="Calibri" w:hAnsiTheme="minorHAnsi" w:cstheme="minorHAnsi"/>
          <w:sz w:val="22"/>
          <w:szCs w:val="22"/>
        </w:rPr>
        <w:t xml:space="preserve">, </w:t>
      </w:r>
      <w:r w:rsidRPr="00F369EA">
        <w:rPr>
          <w:rFonts w:asciiTheme="minorHAnsi" w:eastAsia="Calibri" w:hAnsiTheme="minorHAnsi" w:cstheme="minorHAnsi"/>
          <w:i/>
          <w:iCs/>
          <w:sz w:val="22"/>
          <w:szCs w:val="22"/>
        </w:rPr>
        <w:t>3</w:t>
      </w:r>
      <w:r w:rsidRPr="00F369EA">
        <w:rPr>
          <w:rFonts w:asciiTheme="minorHAnsi" w:eastAsia="Calibri" w:hAnsiTheme="minorHAnsi" w:cstheme="minorHAnsi"/>
          <w:sz w:val="22"/>
          <w:szCs w:val="22"/>
        </w:rPr>
        <w:t>, 7-29.</w:t>
      </w:r>
    </w:p>
    <w:p w14:paraId="17211F99" w14:textId="77777777" w:rsidR="00323607" w:rsidRPr="00F369EA" w:rsidRDefault="00323607" w:rsidP="00323607">
      <w:pPr>
        <w:rPr>
          <w:rFonts w:asciiTheme="minorHAnsi" w:hAnsiTheme="minorHAnsi" w:cstheme="minorHAnsi"/>
          <w:sz w:val="22"/>
          <w:szCs w:val="22"/>
        </w:rPr>
      </w:pPr>
    </w:p>
    <w:p w14:paraId="6CC5E7A7" w14:textId="77777777" w:rsidR="00323607" w:rsidRPr="00F369EA" w:rsidRDefault="00323607" w:rsidP="00323607">
      <w:pPr>
        <w:rPr>
          <w:rFonts w:asciiTheme="minorHAnsi" w:eastAsia="Calibri" w:hAnsiTheme="minorHAnsi" w:cstheme="minorHAnsi"/>
          <w:sz w:val="22"/>
          <w:szCs w:val="22"/>
        </w:rPr>
      </w:pPr>
      <w:r w:rsidRPr="00114521">
        <w:rPr>
          <w:rFonts w:asciiTheme="minorHAnsi" w:eastAsia="Calibri" w:hAnsiTheme="minorHAnsi" w:cstheme="minorHAnsi"/>
          <w:sz w:val="22"/>
          <w:szCs w:val="22"/>
        </w:rPr>
        <w:t xml:space="preserve">Van Iterson, A., Mastenbroek, W., Newton, T., &amp; Smith, D. (2002). </w:t>
      </w:r>
      <w:r w:rsidRPr="00F369EA">
        <w:rPr>
          <w:rFonts w:asciiTheme="minorHAnsi" w:eastAsia="Calibri" w:hAnsiTheme="minorHAnsi" w:cstheme="minorHAnsi"/>
          <w:i/>
          <w:iCs/>
          <w:sz w:val="22"/>
          <w:szCs w:val="22"/>
          <w:lang w:val="en-US"/>
        </w:rPr>
        <w:t>The Civilized Organization: Norbert Elias and the future of organization studies</w:t>
      </w:r>
      <w:r w:rsidRPr="00F369EA">
        <w:rPr>
          <w:rFonts w:asciiTheme="minorHAnsi" w:eastAsia="Calibri" w:hAnsiTheme="minorHAnsi" w:cstheme="minorHAnsi"/>
          <w:sz w:val="22"/>
          <w:szCs w:val="22"/>
          <w:lang w:val="en-US"/>
        </w:rPr>
        <w:t xml:space="preserve">. </w:t>
      </w:r>
      <w:r w:rsidRPr="00F369EA">
        <w:rPr>
          <w:rFonts w:asciiTheme="minorHAnsi" w:eastAsia="Calibri" w:hAnsiTheme="minorHAnsi" w:cstheme="minorHAnsi"/>
          <w:sz w:val="22"/>
          <w:szCs w:val="22"/>
        </w:rPr>
        <w:t>Amsterdam: John Benjamins Publishing.</w:t>
      </w:r>
    </w:p>
    <w:p w14:paraId="7F54DEE9" w14:textId="77777777" w:rsidR="00323607" w:rsidRPr="00F369EA" w:rsidRDefault="00323607" w:rsidP="00323607">
      <w:pPr>
        <w:rPr>
          <w:rFonts w:asciiTheme="minorHAnsi" w:hAnsiTheme="minorHAnsi" w:cstheme="minorHAnsi"/>
          <w:sz w:val="22"/>
          <w:szCs w:val="22"/>
        </w:rPr>
      </w:pPr>
    </w:p>
    <w:p w14:paraId="75F88A8D" w14:textId="77777777" w:rsidR="00323607" w:rsidRPr="00F369EA" w:rsidRDefault="00323607" w:rsidP="00323607">
      <w:pPr>
        <w:outlineLvl w:val="0"/>
        <w:rPr>
          <w:rFonts w:asciiTheme="minorHAnsi" w:eastAsia="Calibri" w:hAnsiTheme="minorHAnsi" w:cstheme="minorHAnsi"/>
          <w:sz w:val="22"/>
          <w:szCs w:val="22"/>
        </w:rPr>
      </w:pPr>
      <w:r w:rsidRPr="00F369EA">
        <w:rPr>
          <w:rFonts w:asciiTheme="minorHAnsi" w:eastAsia="Calibri" w:hAnsiTheme="minorHAnsi" w:cstheme="minorHAnsi"/>
          <w:sz w:val="22"/>
          <w:szCs w:val="22"/>
        </w:rPr>
        <w:t xml:space="preserve">Veld, M. (2012). Binding aan de organisatie alleen is niet genoeg. </w:t>
      </w:r>
      <w:r w:rsidRPr="00F369EA">
        <w:rPr>
          <w:rFonts w:asciiTheme="minorHAnsi" w:eastAsia="Calibri" w:hAnsiTheme="minorHAnsi" w:cstheme="minorHAnsi"/>
          <w:i/>
          <w:iCs/>
          <w:sz w:val="22"/>
          <w:szCs w:val="22"/>
        </w:rPr>
        <w:t>Tijdschrift voor HRM</w:t>
      </w:r>
      <w:r w:rsidRPr="00F369EA">
        <w:rPr>
          <w:rFonts w:asciiTheme="minorHAnsi" w:eastAsia="Calibri" w:hAnsiTheme="minorHAnsi" w:cstheme="minorHAnsi"/>
          <w:sz w:val="22"/>
          <w:szCs w:val="22"/>
        </w:rPr>
        <w:t xml:space="preserve">, </w:t>
      </w:r>
      <w:r w:rsidRPr="00F369EA">
        <w:rPr>
          <w:rFonts w:asciiTheme="minorHAnsi" w:eastAsia="Calibri" w:hAnsiTheme="minorHAnsi" w:cstheme="minorHAnsi"/>
          <w:i/>
          <w:iCs/>
          <w:sz w:val="22"/>
          <w:szCs w:val="22"/>
        </w:rPr>
        <w:t>3</w:t>
      </w:r>
      <w:r w:rsidRPr="00F369EA">
        <w:rPr>
          <w:rFonts w:asciiTheme="minorHAnsi" w:eastAsia="Calibri" w:hAnsiTheme="minorHAnsi" w:cstheme="minorHAnsi"/>
          <w:sz w:val="22"/>
          <w:szCs w:val="22"/>
        </w:rPr>
        <w:t>, 56-57.</w:t>
      </w:r>
    </w:p>
    <w:p w14:paraId="5AE83171" w14:textId="77777777" w:rsidR="00323607" w:rsidRPr="00F369EA" w:rsidRDefault="00323607" w:rsidP="00323607">
      <w:pPr>
        <w:rPr>
          <w:rFonts w:asciiTheme="minorHAnsi" w:hAnsiTheme="minorHAnsi" w:cstheme="minorHAnsi"/>
          <w:sz w:val="22"/>
          <w:szCs w:val="22"/>
        </w:rPr>
      </w:pPr>
    </w:p>
    <w:p w14:paraId="18BD9D63" w14:textId="77777777" w:rsidR="00323607" w:rsidRPr="00F369EA" w:rsidRDefault="00323607" w:rsidP="00323607">
      <w:pPr>
        <w:rPr>
          <w:rFonts w:asciiTheme="minorHAnsi" w:hAnsiTheme="minorHAnsi" w:cstheme="minorHAnsi"/>
          <w:sz w:val="22"/>
          <w:szCs w:val="22"/>
        </w:rPr>
      </w:pPr>
      <w:r w:rsidRPr="00F369EA">
        <w:rPr>
          <w:rFonts w:asciiTheme="minorHAnsi" w:hAnsiTheme="minorHAnsi" w:cstheme="minorHAnsi"/>
          <w:sz w:val="22"/>
          <w:szCs w:val="22"/>
        </w:rPr>
        <w:t xml:space="preserve">Verdonk, P., Peeters, M., &amp; Geurts, S. (2001), </w:t>
      </w:r>
      <w:r w:rsidRPr="00F369EA">
        <w:rPr>
          <w:rFonts w:asciiTheme="minorHAnsi" w:hAnsiTheme="minorHAnsi" w:cstheme="minorHAnsi"/>
          <w:i/>
          <w:iCs/>
          <w:sz w:val="22"/>
          <w:szCs w:val="22"/>
        </w:rPr>
        <w:t>Vrouwen: arbeidsongeschikt of arbeidsondergeschikt?</w:t>
      </w:r>
      <w:r w:rsidRPr="00F369EA">
        <w:rPr>
          <w:rFonts w:asciiTheme="minorHAnsi" w:hAnsiTheme="minorHAnsi" w:cstheme="minorHAnsi"/>
          <w:sz w:val="22"/>
          <w:szCs w:val="22"/>
        </w:rPr>
        <w:t xml:space="preserve"> Wetenschapswinkel Radboud Universiteit Nijmegen, Nijmegen.</w:t>
      </w:r>
    </w:p>
    <w:p w14:paraId="3D4B9091" w14:textId="77777777" w:rsidR="00323607" w:rsidRPr="00F369EA" w:rsidRDefault="00323607" w:rsidP="00323607">
      <w:pPr>
        <w:rPr>
          <w:rFonts w:asciiTheme="minorHAnsi" w:eastAsia="Calibri" w:hAnsiTheme="minorHAnsi" w:cstheme="minorHAnsi"/>
          <w:sz w:val="22"/>
          <w:szCs w:val="22"/>
        </w:rPr>
      </w:pPr>
    </w:p>
    <w:p w14:paraId="16F5EDF5" w14:textId="77777777" w:rsidR="00323607" w:rsidRPr="00F369EA" w:rsidRDefault="00323607" w:rsidP="00963584">
      <w:pPr>
        <w:outlineLvl w:val="0"/>
        <w:rPr>
          <w:rFonts w:asciiTheme="minorHAnsi" w:eastAsia="Calibri" w:hAnsiTheme="minorHAnsi" w:cstheme="minorHAnsi"/>
          <w:sz w:val="22"/>
          <w:szCs w:val="22"/>
        </w:rPr>
      </w:pPr>
      <w:r w:rsidRPr="00F369EA">
        <w:rPr>
          <w:rFonts w:asciiTheme="minorHAnsi" w:eastAsia="Calibri" w:hAnsiTheme="minorHAnsi" w:cstheme="minorHAnsi"/>
          <w:sz w:val="22"/>
          <w:szCs w:val="22"/>
        </w:rPr>
        <w:t xml:space="preserve">Verhagen, P. (2011). </w:t>
      </w:r>
      <w:r w:rsidRPr="00F369EA">
        <w:rPr>
          <w:rFonts w:asciiTheme="minorHAnsi" w:eastAsia="Calibri" w:hAnsiTheme="minorHAnsi" w:cstheme="minorHAnsi"/>
          <w:i/>
          <w:iCs/>
          <w:sz w:val="22"/>
          <w:szCs w:val="22"/>
        </w:rPr>
        <w:t>Kwaliteit met beleid: Basisboek voor sociale studies</w:t>
      </w:r>
      <w:r w:rsidRPr="00F369EA">
        <w:rPr>
          <w:rFonts w:asciiTheme="minorHAnsi" w:eastAsia="Calibri" w:hAnsiTheme="minorHAnsi" w:cstheme="minorHAnsi"/>
          <w:sz w:val="22"/>
          <w:szCs w:val="22"/>
        </w:rPr>
        <w:t>. Bussum: Coutinho.</w:t>
      </w:r>
    </w:p>
    <w:p w14:paraId="73B69D54" w14:textId="77777777" w:rsidR="00323607" w:rsidRPr="00F369EA" w:rsidRDefault="00323607" w:rsidP="00323607">
      <w:pPr>
        <w:rPr>
          <w:rFonts w:asciiTheme="minorHAnsi" w:hAnsiTheme="minorHAnsi" w:cstheme="minorHAnsi"/>
          <w:sz w:val="22"/>
          <w:szCs w:val="22"/>
        </w:rPr>
      </w:pPr>
    </w:p>
    <w:p w14:paraId="3FBE8ABD" w14:textId="77777777" w:rsidR="00323607" w:rsidRPr="00963584" w:rsidRDefault="00323607" w:rsidP="00323607">
      <w:pPr>
        <w:rPr>
          <w:rFonts w:asciiTheme="minorHAnsi" w:hAnsiTheme="minorHAnsi" w:cstheme="minorHAnsi"/>
          <w:sz w:val="22"/>
          <w:szCs w:val="22"/>
        </w:rPr>
      </w:pPr>
      <w:r w:rsidRPr="00F369EA">
        <w:rPr>
          <w:rFonts w:asciiTheme="minorHAnsi" w:hAnsiTheme="minorHAnsi" w:cstheme="minorHAnsi"/>
          <w:sz w:val="22"/>
          <w:szCs w:val="22"/>
        </w:rPr>
        <w:t xml:space="preserve">Vervoort, A.-M. (2018). </w:t>
      </w:r>
      <w:r w:rsidRPr="00F369EA">
        <w:rPr>
          <w:rFonts w:asciiTheme="minorHAnsi" w:hAnsiTheme="minorHAnsi" w:cstheme="minorHAnsi"/>
          <w:i/>
          <w:sz w:val="22"/>
          <w:szCs w:val="22"/>
        </w:rPr>
        <w:t xml:space="preserve">Handboek voor het effectief leren van en over feedback: Tips en tricks voor de teamleider. </w:t>
      </w:r>
      <w:r w:rsidRPr="00F369EA">
        <w:rPr>
          <w:rFonts w:asciiTheme="minorHAnsi" w:hAnsiTheme="minorHAnsi" w:cstheme="minorHAnsi"/>
          <w:sz w:val="22"/>
          <w:szCs w:val="22"/>
        </w:rPr>
        <w:t xml:space="preserve">(Interventie kwaliteitsverbetering). Toegepaste Psychologie, Hogenschool van Arnhem en Nijmegen, Nijmegen. </w:t>
      </w:r>
    </w:p>
    <w:p w14:paraId="0BDD4BCE" w14:textId="77777777" w:rsidR="00323607" w:rsidRPr="00F369EA" w:rsidRDefault="00323607" w:rsidP="00323607">
      <w:pPr>
        <w:rPr>
          <w:rFonts w:asciiTheme="minorHAnsi" w:eastAsia="Calibri" w:hAnsiTheme="minorHAnsi" w:cstheme="minorHAnsi"/>
          <w:sz w:val="22"/>
          <w:szCs w:val="22"/>
          <w:lang w:val="en-US"/>
        </w:rPr>
      </w:pPr>
      <w:r w:rsidRPr="00F369EA">
        <w:rPr>
          <w:rFonts w:asciiTheme="minorHAnsi" w:eastAsia="Calibri" w:hAnsiTheme="minorHAnsi" w:cstheme="minorHAnsi"/>
          <w:sz w:val="22"/>
          <w:szCs w:val="22"/>
          <w:lang w:val="en-US"/>
        </w:rPr>
        <w:t xml:space="preserve">Wright, T. A., Cropanzano, R., &amp; Bonett, D. G. (2007). The moderating role of employee well-being on the relationship between job satisfaction and job performance. </w:t>
      </w:r>
      <w:r w:rsidRPr="00F369EA">
        <w:rPr>
          <w:rFonts w:asciiTheme="minorHAnsi" w:eastAsia="Calibri" w:hAnsiTheme="minorHAnsi" w:cstheme="minorHAnsi"/>
          <w:i/>
          <w:iCs/>
          <w:sz w:val="22"/>
          <w:szCs w:val="22"/>
          <w:lang w:val="en-US"/>
        </w:rPr>
        <w:t>Journal of Occupational Health Psychology</w:t>
      </w:r>
      <w:r w:rsidRPr="00F369EA">
        <w:rPr>
          <w:rFonts w:asciiTheme="minorHAnsi" w:eastAsia="Calibri" w:hAnsiTheme="minorHAnsi" w:cstheme="minorHAnsi"/>
          <w:sz w:val="22"/>
          <w:szCs w:val="22"/>
          <w:lang w:val="en-US"/>
        </w:rPr>
        <w:t xml:space="preserve">, </w:t>
      </w:r>
      <w:r w:rsidRPr="00F369EA">
        <w:rPr>
          <w:rFonts w:asciiTheme="minorHAnsi" w:eastAsia="Calibri" w:hAnsiTheme="minorHAnsi" w:cstheme="minorHAnsi"/>
          <w:i/>
          <w:iCs/>
          <w:sz w:val="22"/>
          <w:szCs w:val="22"/>
          <w:lang w:val="en-US"/>
        </w:rPr>
        <w:t>12</w:t>
      </w:r>
      <w:r w:rsidRPr="00F369EA">
        <w:rPr>
          <w:rFonts w:asciiTheme="minorHAnsi" w:eastAsia="Calibri" w:hAnsiTheme="minorHAnsi" w:cstheme="minorHAnsi"/>
          <w:sz w:val="22"/>
          <w:szCs w:val="22"/>
          <w:lang w:val="en-US"/>
        </w:rPr>
        <w:t>(2), 93-104.</w:t>
      </w:r>
    </w:p>
    <w:p w14:paraId="43B1DAD4" w14:textId="77777777" w:rsidR="00323607" w:rsidRPr="00F369EA" w:rsidRDefault="00323607" w:rsidP="00323607">
      <w:pPr>
        <w:rPr>
          <w:rFonts w:asciiTheme="minorHAnsi" w:hAnsiTheme="minorHAnsi" w:cstheme="minorHAnsi"/>
          <w:sz w:val="22"/>
          <w:szCs w:val="22"/>
          <w:lang w:val="en-US"/>
        </w:rPr>
      </w:pPr>
    </w:p>
    <w:p w14:paraId="1924CB50" w14:textId="77777777" w:rsidR="0012543A" w:rsidRDefault="0012543A" w:rsidP="0012543A">
      <w:pPr>
        <w:rPr>
          <w:color w:val="000000" w:themeColor="text1"/>
          <w:sz w:val="22"/>
          <w:szCs w:val="22"/>
        </w:rPr>
      </w:pPr>
      <w:r w:rsidRPr="00903DD2">
        <w:rPr>
          <w:rFonts w:asciiTheme="minorHAnsi" w:hAnsiTheme="minorHAnsi"/>
          <w:color w:val="000000" w:themeColor="text1"/>
          <w:sz w:val="22"/>
          <w:szCs w:val="22"/>
          <w:lang w:val="en-US"/>
        </w:rPr>
        <w:t>Whipper Recruitment</w:t>
      </w:r>
      <w:r w:rsidRPr="00903DD2">
        <w:rPr>
          <w:color w:val="000000" w:themeColor="text1"/>
          <w:sz w:val="22"/>
          <w:szCs w:val="22"/>
          <w:lang w:val="en-US"/>
        </w:rPr>
        <w:t>. (</w:t>
      </w:r>
      <w:r w:rsidRPr="00903DD2">
        <w:rPr>
          <w:rFonts w:asciiTheme="minorHAnsi" w:hAnsiTheme="minorHAnsi"/>
          <w:color w:val="000000" w:themeColor="text1"/>
          <w:sz w:val="22"/>
          <w:szCs w:val="22"/>
          <w:lang w:val="en-US"/>
        </w:rPr>
        <w:t>2016</w:t>
      </w:r>
      <w:r w:rsidRPr="00903DD2">
        <w:rPr>
          <w:color w:val="000000" w:themeColor="text1"/>
          <w:sz w:val="22"/>
          <w:szCs w:val="22"/>
          <w:lang w:val="en-US"/>
        </w:rPr>
        <w:t>)</w:t>
      </w:r>
      <w:r w:rsidRPr="00903DD2">
        <w:rPr>
          <w:rFonts w:asciiTheme="minorHAnsi" w:hAnsiTheme="minorHAnsi"/>
          <w:color w:val="000000" w:themeColor="text1"/>
          <w:sz w:val="22"/>
          <w:szCs w:val="22"/>
          <w:lang w:val="en-US"/>
        </w:rPr>
        <w:t xml:space="preserve">. </w:t>
      </w:r>
      <w:r w:rsidRPr="00903DD2">
        <w:rPr>
          <w:i/>
          <w:color w:val="000000" w:themeColor="text1"/>
          <w:sz w:val="22"/>
          <w:szCs w:val="22"/>
          <w:lang w:val="en-US"/>
        </w:rPr>
        <w:t>Happiness at work is…working with great people</w:t>
      </w:r>
      <w:r w:rsidRPr="00903DD2">
        <w:rPr>
          <w:color w:val="000000" w:themeColor="text1"/>
          <w:sz w:val="22"/>
          <w:szCs w:val="22"/>
          <w:lang w:val="en-US"/>
        </w:rPr>
        <w:t xml:space="preserve"> [online afbeelding]. </w:t>
      </w:r>
      <w:r w:rsidRPr="00903DD2">
        <w:rPr>
          <w:color w:val="000000" w:themeColor="text1"/>
          <w:sz w:val="22"/>
          <w:szCs w:val="22"/>
        </w:rPr>
        <w:t xml:space="preserve">Geraadpleegd op 9 april 2018, van </w:t>
      </w:r>
      <w:hyperlink r:id="rId37" w:history="1">
        <w:r w:rsidRPr="00EA74F8">
          <w:rPr>
            <w:rStyle w:val="Hyperlink"/>
            <w:sz w:val="22"/>
            <w:szCs w:val="22"/>
          </w:rPr>
          <w:t>http://whipperrecruitment.com.au/happiness-at-work-is-working-with-great-people/</w:t>
        </w:r>
      </w:hyperlink>
    </w:p>
    <w:p w14:paraId="33987CCD" w14:textId="77777777" w:rsidR="0012543A" w:rsidRPr="0012543A" w:rsidRDefault="0012543A" w:rsidP="00261777">
      <w:pPr>
        <w:rPr>
          <w:rFonts w:asciiTheme="minorHAnsi" w:eastAsia="Calibri" w:hAnsiTheme="minorHAnsi" w:cstheme="minorHAnsi"/>
          <w:sz w:val="22"/>
          <w:szCs w:val="22"/>
        </w:rPr>
      </w:pPr>
    </w:p>
    <w:p w14:paraId="7BF89BE9" w14:textId="77777777" w:rsidR="00261777" w:rsidRPr="00963584" w:rsidRDefault="00323607" w:rsidP="00261777">
      <w:pPr>
        <w:rPr>
          <w:rFonts w:asciiTheme="minorHAnsi" w:eastAsia="Calibri" w:hAnsiTheme="minorHAnsi" w:cstheme="minorHAnsi"/>
          <w:sz w:val="22"/>
          <w:szCs w:val="22"/>
        </w:rPr>
      </w:pPr>
      <w:r w:rsidRPr="00862DDA">
        <w:rPr>
          <w:rFonts w:asciiTheme="minorHAnsi" w:eastAsia="Calibri" w:hAnsiTheme="minorHAnsi" w:cstheme="minorHAnsi"/>
          <w:sz w:val="22"/>
          <w:szCs w:val="22"/>
        </w:rPr>
        <w:t xml:space="preserve">Ytsma, W., Hellings, B., &amp; Peters, G.-J. (2010). </w:t>
      </w:r>
      <w:r w:rsidRPr="00F369EA">
        <w:rPr>
          <w:rFonts w:asciiTheme="minorHAnsi" w:eastAsia="Calibri" w:hAnsiTheme="minorHAnsi" w:cstheme="minorHAnsi"/>
          <w:i/>
          <w:iCs/>
          <w:sz w:val="22"/>
          <w:szCs w:val="22"/>
        </w:rPr>
        <w:t>Basisboek Werken in een organisatie</w:t>
      </w:r>
      <w:r w:rsidRPr="00F369EA">
        <w:rPr>
          <w:rFonts w:asciiTheme="minorHAnsi" w:eastAsia="Calibri" w:hAnsiTheme="minorHAnsi" w:cstheme="minorHAnsi"/>
          <w:sz w:val="22"/>
          <w:szCs w:val="22"/>
        </w:rPr>
        <w:t xml:space="preserve"> (2e druk). Amersfoort: ThiemeMeulenhoff.</w:t>
      </w:r>
    </w:p>
    <w:p w14:paraId="0B8238E0" w14:textId="77777777" w:rsidR="00261777" w:rsidRPr="00CA4B7F" w:rsidRDefault="00261777">
      <w:pPr>
        <w:rPr>
          <w:rFonts w:asciiTheme="minorHAnsi" w:hAnsiTheme="minorHAnsi" w:cstheme="minorHAnsi"/>
          <w:b/>
          <w:color w:val="2F5496" w:themeColor="accent1" w:themeShade="BF"/>
          <w:sz w:val="22"/>
          <w:szCs w:val="22"/>
        </w:rPr>
      </w:pPr>
    </w:p>
    <w:p w14:paraId="1DCCAD56" w14:textId="77777777" w:rsidR="00DD29E1" w:rsidRDefault="00DD29E1">
      <w:pPr>
        <w:rPr>
          <w:rFonts w:asciiTheme="minorHAnsi" w:hAnsiTheme="minorHAnsi" w:cstheme="minorHAnsi"/>
          <w:b/>
          <w:sz w:val="22"/>
          <w:szCs w:val="22"/>
        </w:rPr>
      </w:pPr>
      <w:r>
        <w:rPr>
          <w:rFonts w:asciiTheme="minorHAnsi" w:hAnsiTheme="minorHAnsi" w:cstheme="minorHAnsi"/>
          <w:b/>
          <w:sz w:val="22"/>
          <w:szCs w:val="22"/>
        </w:rPr>
        <w:tab/>
      </w:r>
      <w:r>
        <w:rPr>
          <w:rFonts w:asciiTheme="minorHAnsi" w:hAnsiTheme="minorHAnsi" w:cstheme="minorHAnsi"/>
          <w:b/>
          <w:sz w:val="22"/>
          <w:szCs w:val="22"/>
        </w:rPr>
        <w:tab/>
      </w:r>
      <w:r>
        <w:rPr>
          <w:rFonts w:asciiTheme="minorHAnsi" w:hAnsiTheme="minorHAnsi" w:cstheme="minorHAnsi"/>
          <w:b/>
          <w:sz w:val="22"/>
          <w:szCs w:val="22"/>
        </w:rPr>
        <w:tab/>
      </w:r>
    </w:p>
    <w:p w14:paraId="50228C6A" w14:textId="77777777" w:rsidR="00DD29E1" w:rsidRDefault="00DD29E1">
      <w:pPr>
        <w:rPr>
          <w:rFonts w:asciiTheme="minorHAnsi" w:hAnsiTheme="minorHAnsi" w:cstheme="minorHAnsi"/>
          <w:b/>
          <w:sz w:val="22"/>
          <w:szCs w:val="22"/>
        </w:rPr>
      </w:pPr>
    </w:p>
    <w:p w14:paraId="5871A5FC" w14:textId="77777777" w:rsidR="00DD29E1" w:rsidRDefault="00DD29E1">
      <w:pPr>
        <w:rPr>
          <w:rFonts w:asciiTheme="minorHAnsi" w:hAnsiTheme="minorHAnsi" w:cstheme="minorHAnsi"/>
          <w:b/>
          <w:sz w:val="22"/>
          <w:szCs w:val="22"/>
        </w:rPr>
      </w:pPr>
    </w:p>
    <w:p w14:paraId="1AF98878" w14:textId="77777777" w:rsidR="00DD29E1" w:rsidRDefault="00DD29E1">
      <w:pPr>
        <w:rPr>
          <w:rFonts w:asciiTheme="minorHAnsi" w:hAnsiTheme="minorHAnsi" w:cstheme="minorHAnsi"/>
          <w:b/>
          <w:sz w:val="22"/>
          <w:szCs w:val="22"/>
        </w:rPr>
      </w:pPr>
    </w:p>
    <w:p w14:paraId="71F527DA" w14:textId="77777777" w:rsidR="00DD29E1" w:rsidRDefault="00DD29E1">
      <w:pPr>
        <w:rPr>
          <w:rFonts w:asciiTheme="minorHAnsi" w:hAnsiTheme="minorHAnsi" w:cstheme="minorHAnsi"/>
          <w:b/>
          <w:sz w:val="22"/>
          <w:szCs w:val="22"/>
        </w:rPr>
      </w:pPr>
    </w:p>
    <w:p w14:paraId="6506C23D" w14:textId="77777777" w:rsidR="00DD29E1" w:rsidRDefault="00DD29E1">
      <w:pPr>
        <w:rPr>
          <w:rFonts w:asciiTheme="minorHAnsi" w:hAnsiTheme="minorHAnsi" w:cstheme="minorHAnsi"/>
          <w:b/>
          <w:sz w:val="22"/>
          <w:szCs w:val="22"/>
        </w:rPr>
      </w:pPr>
    </w:p>
    <w:p w14:paraId="4F569BAA" w14:textId="77777777" w:rsidR="00DD29E1" w:rsidRDefault="00DD29E1">
      <w:pPr>
        <w:rPr>
          <w:rFonts w:asciiTheme="minorHAnsi" w:hAnsiTheme="minorHAnsi" w:cstheme="minorHAnsi"/>
          <w:b/>
          <w:sz w:val="22"/>
          <w:szCs w:val="22"/>
        </w:rPr>
      </w:pPr>
    </w:p>
    <w:p w14:paraId="489EAC1D" w14:textId="77777777" w:rsidR="00DD29E1" w:rsidRDefault="00DD29E1">
      <w:pPr>
        <w:rPr>
          <w:rFonts w:asciiTheme="minorHAnsi" w:hAnsiTheme="minorHAnsi" w:cstheme="minorHAnsi"/>
          <w:b/>
          <w:sz w:val="22"/>
          <w:szCs w:val="22"/>
        </w:rPr>
      </w:pPr>
    </w:p>
    <w:p w14:paraId="0A3DA8D5" w14:textId="77777777" w:rsidR="00DD29E1" w:rsidRDefault="00DD29E1">
      <w:pPr>
        <w:rPr>
          <w:rFonts w:asciiTheme="minorHAnsi" w:hAnsiTheme="minorHAnsi" w:cstheme="minorHAnsi"/>
          <w:b/>
          <w:sz w:val="22"/>
          <w:szCs w:val="22"/>
        </w:rPr>
      </w:pPr>
    </w:p>
    <w:p w14:paraId="7A82B41D" w14:textId="77777777" w:rsidR="00DD29E1" w:rsidRDefault="00DD29E1">
      <w:pPr>
        <w:rPr>
          <w:rFonts w:asciiTheme="minorHAnsi" w:hAnsiTheme="minorHAnsi" w:cstheme="minorHAnsi"/>
          <w:b/>
          <w:sz w:val="22"/>
          <w:szCs w:val="22"/>
        </w:rPr>
      </w:pPr>
    </w:p>
    <w:p w14:paraId="0344BA58" w14:textId="77777777" w:rsidR="00DD29E1" w:rsidRDefault="00DD29E1">
      <w:pPr>
        <w:rPr>
          <w:rFonts w:asciiTheme="minorHAnsi" w:hAnsiTheme="minorHAnsi" w:cstheme="minorHAnsi"/>
          <w:b/>
          <w:sz w:val="22"/>
          <w:szCs w:val="22"/>
        </w:rPr>
      </w:pPr>
    </w:p>
    <w:p w14:paraId="7EAD748B" w14:textId="77777777" w:rsidR="00DD29E1" w:rsidRDefault="00DD29E1">
      <w:pPr>
        <w:rPr>
          <w:rFonts w:asciiTheme="minorHAnsi" w:hAnsiTheme="minorHAnsi" w:cstheme="minorHAnsi"/>
          <w:b/>
          <w:sz w:val="22"/>
          <w:szCs w:val="22"/>
        </w:rPr>
      </w:pPr>
    </w:p>
    <w:p w14:paraId="5F5CE9A3" w14:textId="77777777" w:rsidR="00DD29E1" w:rsidRDefault="00DD29E1">
      <w:pPr>
        <w:rPr>
          <w:rFonts w:asciiTheme="minorHAnsi" w:hAnsiTheme="minorHAnsi" w:cstheme="minorHAnsi"/>
          <w:b/>
          <w:sz w:val="22"/>
          <w:szCs w:val="22"/>
        </w:rPr>
      </w:pPr>
    </w:p>
    <w:p w14:paraId="0A7C0DC6" w14:textId="77777777" w:rsidR="00DD29E1" w:rsidRDefault="00DD29E1">
      <w:pPr>
        <w:rPr>
          <w:rFonts w:asciiTheme="minorHAnsi" w:hAnsiTheme="minorHAnsi" w:cstheme="minorHAnsi"/>
          <w:b/>
          <w:sz w:val="22"/>
          <w:szCs w:val="22"/>
        </w:rPr>
      </w:pPr>
    </w:p>
    <w:p w14:paraId="54292C8F" w14:textId="77777777" w:rsidR="00B01E68" w:rsidRDefault="00B01E68">
      <w:pPr>
        <w:rPr>
          <w:rFonts w:asciiTheme="minorHAnsi" w:hAnsiTheme="minorHAnsi" w:cstheme="minorHAnsi"/>
          <w:b/>
          <w:sz w:val="22"/>
          <w:szCs w:val="22"/>
        </w:rPr>
      </w:pPr>
    </w:p>
    <w:p w14:paraId="4A9F5CAA" w14:textId="77777777" w:rsidR="00B01E68" w:rsidRDefault="00B01E68">
      <w:pPr>
        <w:rPr>
          <w:rFonts w:asciiTheme="minorHAnsi" w:hAnsiTheme="minorHAnsi" w:cstheme="minorHAnsi"/>
          <w:b/>
          <w:sz w:val="22"/>
          <w:szCs w:val="22"/>
        </w:rPr>
      </w:pPr>
    </w:p>
    <w:p w14:paraId="5EB2C31E" w14:textId="77777777" w:rsidR="00B01E68" w:rsidRDefault="00B01E68">
      <w:pPr>
        <w:rPr>
          <w:rFonts w:asciiTheme="minorHAnsi" w:hAnsiTheme="minorHAnsi" w:cstheme="minorHAnsi"/>
          <w:b/>
          <w:sz w:val="22"/>
          <w:szCs w:val="22"/>
        </w:rPr>
      </w:pPr>
    </w:p>
    <w:p w14:paraId="0AF43C2E" w14:textId="77777777" w:rsidR="00B01E68" w:rsidRDefault="00B01E68">
      <w:pPr>
        <w:rPr>
          <w:rFonts w:asciiTheme="minorHAnsi" w:hAnsiTheme="minorHAnsi" w:cstheme="minorHAnsi"/>
          <w:b/>
          <w:sz w:val="22"/>
          <w:szCs w:val="22"/>
        </w:rPr>
      </w:pPr>
    </w:p>
    <w:p w14:paraId="56B561DD" w14:textId="77777777" w:rsidR="00B01E68" w:rsidRDefault="00B01E68">
      <w:pPr>
        <w:rPr>
          <w:rFonts w:asciiTheme="minorHAnsi" w:hAnsiTheme="minorHAnsi" w:cstheme="minorHAnsi"/>
          <w:b/>
          <w:sz w:val="22"/>
          <w:szCs w:val="22"/>
        </w:rPr>
      </w:pPr>
    </w:p>
    <w:p w14:paraId="07783B1F" w14:textId="77777777" w:rsidR="00B01E68" w:rsidRDefault="00B01E68">
      <w:pPr>
        <w:rPr>
          <w:rFonts w:asciiTheme="minorHAnsi" w:hAnsiTheme="minorHAnsi" w:cstheme="minorHAnsi"/>
          <w:b/>
          <w:sz w:val="22"/>
          <w:szCs w:val="22"/>
        </w:rPr>
      </w:pPr>
    </w:p>
    <w:p w14:paraId="2A80D3F4" w14:textId="77777777" w:rsidR="00B01E68" w:rsidRDefault="00B01E68">
      <w:pPr>
        <w:rPr>
          <w:rFonts w:asciiTheme="minorHAnsi" w:hAnsiTheme="minorHAnsi" w:cstheme="minorHAnsi"/>
          <w:b/>
          <w:sz w:val="22"/>
          <w:szCs w:val="22"/>
        </w:rPr>
      </w:pPr>
    </w:p>
    <w:p w14:paraId="2B4FFA41" w14:textId="77777777" w:rsidR="00B01E68" w:rsidRDefault="00B01E68">
      <w:pPr>
        <w:rPr>
          <w:rFonts w:asciiTheme="minorHAnsi" w:hAnsiTheme="minorHAnsi" w:cstheme="minorHAnsi"/>
          <w:b/>
          <w:sz w:val="22"/>
          <w:szCs w:val="22"/>
        </w:rPr>
      </w:pPr>
    </w:p>
    <w:p w14:paraId="36405573" w14:textId="77777777" w:rsidR="00B01E68" w:rsidRDefault="00B01E68">
      <w:pPr>
        <w:rPr>
          <w:rFonts w:asciiTheme="minorHAnsi" w:hAnsiTheme="minorHAnsi" w:cstheme="minorHAnsi"/>
          <w:b/>
          <w:sz w:val="22"/>
          <w:szCs w:val="22"/>
        </w:rPr>
      </w:pPr>
    </w:p>
    <w:p w14:paraId="5D1ADB57" w14:textId="77777777" w:rsidR="00B01E68" w:rsidRDefault="00B01E68">
      <w:pPr>
        <w:rPr>
          <w:rFonts w:asciiTheme="minorHAnsi" w:hAnsiTheme="minorHAnsi" w:cstheme="minorHAnsi"/>
          <w:b/>
          <w:sz w:val="22"/>
          <w:szCs w:val="22"/>
        </w:rPr>
      </w:pPr>
    </w:p>
    <w:p w14:paraId="6A5D8C25" w14:textId="77777777" w:rsidR="00B01E68" w:rsidRDefault="00B01E68">
      <w:pPr>
        <w:rPr>
          <w:rFonts w:asciiTheme="minorHAnsi" w:hAnsiTheme="minorHAnsi" w:cstheme="minorHAnsi"/>
          <w:b/>
          <w:sz w:val="22"/>
          <w:szCs w:val="22"/>
        </w:rPr>
      </w:pPr>
    </w:p>
    <w:p w14:paraId="21D644BB" w14:textId="77777777" w:rsidR="00B01E68" w:rsidRDefault="00B01E68">
      <w:pPr>
        <w:rPr>
          <w:rFonts w:asciiTheme="minorHAnsi" w:hAnsiTheme="minorHAnsi" w:cstheme="minorHAnsi"/>
          <w:b/>
          <w:sz w:val="22"/>
          <w:szCs w:val="22"/>
        </w:rPr>
      </w:pPr>
    </w:p>
    <w:p w14:paraId="341772E1" w14:textId="77777777" w:rsidR="00B01E68" w:rsidRDefault="00B01E68">
      <w:pPr>
        <w:rPr>
          <w:rFonts w:asciiTheme="minorHAnsi" w:hAnsiTheme="minorHAnsi" w:cstheme="minorHAnsi"/>
          <w:b/>
          <w:sz w:val="22"/>
          <w:szCs w:val="22"/>
        </w:rPr>
      </w:pPr>
    </w:p>
    <w:p w14:paraId="029EFD61" w14:textId="77777777" w:rsidR="00B01E68" w:rsidRDefault="00B01E68">
      <w:pPr>
        <w:rPr>
          <w:rFonts w:asciiTheme="minorHAnsi" w:hAnsiTheme="minorHAnsi" w:cstheme="minorHAnsi"/>
          <w:b/>
          <w:sz w:val="22"/>
          <w:szCs w:val="22"/>
        </w:rPr>
      </w:pPr>
    </w:p>
    <w:p w14:paraId="286B2B56" w14:textId="77777777" w:rsidR="00B01E68" w:rsidRDefault="00B01E68">
      <w:pPr>
        <w:rPr>
          <w:rFonts w:asciiTheme="minorHAnsi" w:hAnsiTheme="minorHAnsi" w:cstheme="minorHAnsi"/>
          <w:b/>
          <w:sz w:val="22"/>
          <w:szCs w:val="22"/>
        </w:rPr>
      </w:pPr>
    </w:p>
    <w:p w14:paraId="326A4575" w14:textId="77777777" w:rsidR="00B01E68" w:rsidRDefault="00B01E68">
      <w:pPr>
        <w:rPr>
          <w:rFonts w:asciiTheme="minorHAnsi" w:hAnsiTheme="minorHAnsi" w:cstheme="minorHAnsi"/>
          <w:b/>
          <w:sz w:val="22"/>
          <w:szCs w:val="22"/>
        </w:rPr>
      </w:pPr>
    </w:p>
    <w:p w14:paraId="31F7615C" w14:textId="77777777" w:rsidR="00DD29E1" w:rsidRDefault="00DD29E1">
      <w:pPr>
        <w:rPr>
          <w:rFonts w:asciiTheme="minorHAnsi" w:hAnsiTheme="minorHAnsi" w:cstheme="minorHAnsi"/>
          <w:b/>
          <w:sz w:val="22"/>
          <w:szCs w:val="22"/>
        </w:rPr>
      </w:pPr>
    </w:p>
    <w:p w14:paraId="7A5EE7AD" w14:textId="77777777" w:rsidR="00DD29E1" w:rsidRDefault="00DD29E1">
      <w:pPr>
        <w:rPr>
          <w:rFonts w:asciiTheme="minorHAnsi" w:hAnsiTheme="minorHAnsi" w:cstheme="minorHAnsi"/>
          <w:b/>
          <w:sz w:val="22"/>
          <w:szCs w:val="22"/>
        </w:rPr>
      </w:pPr>
    </w:p>
    <w:p w14:paraId="25EACF36" w14:textId="77777777" w:rsidR="00DD29E1" w:rsidRDefault="00DD29E1">
      <w:pPr>
        <w:rPr>
          <w:rFonts w:asciiTheme="minorHAnsi" w:hAnsiTheme="minorHAnsi" w:cstheme="minorHAnsi"/>
          <w:b/>
          <w:sz w:val="22"/>
          <w:szCs w:val="22"/>
        </w:rPr>
      </w:pPr>
    </w:p>
    <w:p w14:paraId="3C1C0BBB" w14:textId="77777777" w:rsidR="00DD29E1" w:rsidRDefault="00DD29E1">
      <w:pPr>
        <w:rPr>
          <w:rFonts w:asciiTheme="minorHAnsi" w:hAnsiTheme="minorHAnsi" w:cstheme="minorHAnsi"/>
          <w:b/>
          <w:sz w:val="22"/>
          <w:szCs w:val="22"/>
        </w:rPr>
      </w:pPr>
    </w:p>
    <w:p w14:paraId="1AFAD8DB" w14:textId="77777777" w:rsidR="008D2FA0" w:rsidRDefault="008D2FA0" w:rsidP="00323607">
      <w:pPr>
        <w:outlineLvl w:val="0"/>
        <w:rPr>
          <w:rFonts w:asciiTheme="minorHAnsi" w:hAnsiTheme="minorHAnsi" w:cstheme="minorHAnsi"/>
          <w:b/>
          <w:sz w:val="22"/>
          <w:szCs w:val="22"/>
        </w:rPr>
      </w:pPr>
    </w:p>
    <w:p w14:paraId="245E0DD2" w14:textId="77777777" w:rsidR="00B77CAA" w:rsidRDefault="00B77CAA" w:rsidP="00323607">
      <w:pPr>
        <w:outlineLvl w:val="0"/>
        <w:rPr>
          <w:rFonts w:asciiTheme="minorHAnsi" w:hAnsiTheme="minorHAnsi" w:cstheme="minorHAnsi"/>
          <w:b/>
          <w:color w:val="2F5496" w:themeColor="accent1" w:themeShade="BF"/>
          <w:sz w:val="22"/>
          <w:szCs w:val="22"/>
        </w:rPr>
      </w:pPr>
    </w:p>
    <w:p w14:paraId="4744F6F9" w14:textId="77777777" w:rsidR="00B77CAA" w:rsidRDefault="00B77CAA" w:rsidP="00323607">
      <w:pPr>
        <w:outlineLvl w:val="0"/>
        <w:rPr>
          <w:rFonts w:asciiTheme="minorHAnsi" w:hAnsiTheme="minorHAnsi" w:cstheme="minorHAnsi"/>
          <w:b/>
          <w:color w:val="2F5496" w:themeColor="accent1" w:themeShade="BF"/>
          <w:sz w:val="22"/>
          <w:szCs w:val="22"/>
        </w:rPr>
      </w:pPr>
    </w:p>
    <w:p w14:paraId="3BC38573" w14:textId="77777777" w:rsidR="00B77CAA" w:rsidRDefault="00B77CAA" w:rsidP="00323607">
      <w:pPr>
        <w:outlineLvl w:val="0"/>
        <w:rPr>
          <w:rFonts w:asciiTheme="minorHAnsi" w:hAnsiTheme="minorHAnsi" w:cstheme="minorHAnsi"/>
          <w:b/>
          <w:color w:val="2F5496" w:themeColor="accent1" w:themeShade="BF"/>
          <w:sz w:val="22"/>
          <w:szCs w:val="22"/>
        </w:rPr>
      </w:pPr>
    </w:p>
    <w:p w14:paraId="56E36232" w14:textId="77777777" w:rsidR="003646A8" w:rsidRPr="00CA4B7F" w:rsidRDefault="002D13EB" w:rsidP="00323607">
      <w:pPr>
        <w:outlineLvl w:val="0"/>
        <w:rPr>
          <w:rFonts w:asciiTheme="minorHAnsi" w:hAnsiTheme="minorHAnsi" w:cstheme="minorHAnsi"/>
          <w:b/>
          <w:color w:val="2F5496" w:themeColor="accent1" w:themeShade="BF"/>
          <w:sz w:val="22"/>
          <w:szCs w:val="22"/>
        </w:rPr>
      </w:pPr>
      <w:r w:rsidRPr="00CA4B7F">
        <w:rPr>
          <w:rFonts w:asciiTheme="minorHAnsi" w:hAnsiTheme="minorHAnsi" w:cstheme="minorHAnsi"/>
          <w:b/>
          <w:color w:val="2F5496" w:themeColor="accent1" w:themeShade="BF"/>
          <w:sz w:val="22"/>
          <w:szCs w:val="22"/>
        </w:rPr>
        <w:t>8. Bijlagen</w:t>
      </w:r>
    </w:p>
    <w:p w14:paraId="6C3AF4B3" w14:textId="77777777" w:rsidR="00DD29E1" w:rsidRDefault="00DD29E1" w:rsidP="003646A8">
      <w:pPr>
        <w:rPr>
          <w:rFonts w:asciiTheme="minorHAnsi" w:hAnsiTheme="minorHAnsi" w:cstheme="minorHAnsi"/>
          <w:b/>
          <w:sz w:val="22"/>
          <w:szCs w:val="22"/>
        </w:rPr>
      </w:pPr>
    </w:p>
    <w:p w14:paraId="2CCA5D62" w14:textId="77777777" w:rsidR="003646A8" w:rsidRPr="00CA4B7F" w:rsidRDefault="002D13EB" w:rsidP="00323607">
      <w:pPr>
        <w:outlineLvl w:val="0"/>
        <w:rPr>
          <w:rFonts w:asciiTheme="minorHAnsi" w:hAnsiTheme="minorHAnsi" w:cstheme="minorHAnsi"/>
          <w:b/>
          <w:color w:val="ED7D31" w:themeColor="accent2"/>
          <w:sz w:val="22"/>
          <w:szCs w:val="22"/>
        </w:rPr>
      </w:pPr>
      <w:r w:rsidRPr="00CA4B7F">
        <w:rPr>
          <w:rFonts w:asciiTheme="minorHAnsi" w:hAnsiTheme="minorHAnsi" w:cstheme="minorHAnsi"/>
          <w:b/>
          <w:color w:val="ED7D31" w:themeColor="accent2"/>
          <w:sz w:val="22"/>
          <w:szCs w:val="22"/>
        </w:rPr>
        <w:t xml:space="preserve">Bijlage 1. </w:t>
      </w:r>
      <w:r w:rsidR="003646A8" w:rsidRPr="00CA4B7F">
        <w:rPr>
          <w:rFonts w:asciiTheme="minorHAnsi" w:hAnsiTheme="minorHAnsi" w:cstheme="minorHAnsi"/>
          <w:b/>
          <w:color w:val="ED7D31" w:themeColor="accent2"/>
          <w:sz w:val="22"/>
          <w:szCs w:val="22"/>
        </w:rPr>
        <w:t>Begrippenlijst</w:t>
      </w:r>
    </w:p>
    <w:p w14:paraId="6A6D30DF" w14:textId="77777777" w:rsidR="003646A8" w:rsidRPr="003646A8" w:rsidRDefault="003646A8" w:rsidP="003646A8">
      <w:pPr>
        <w:rPr>
          <w:rFonts w:asciiTheme="minorHAnsi" w:hAnsiTheme="minorHAnsi" w:cstheme="minorHAnsi"/>
          <w:sz w:val="22"/>
          <w:szCs w:val="22"/>
        </w:rPr>
      </w:pPr>
    </w:p>
    <w:p w14:paraId="79F8C4A8" w14:textId="77777777" w:rsidR="003646A8" w:rsidRPr="00403331" w:rsidRDefault="003646A8" w:rsidP="00323607">
      <w:pPr>
        <w:outlineLvl w:val="0"/>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Werksfeer:</w:t>
      </w:r>
    </w:p>
    <w:p w14:paraId="579D6594" w14:textId="77777777" w:rsidR="003646A8" w:rsidRPr="00EA2E79" w:rsidRDefault="00A56B84" w:rsidP="003646A8">
      <w:pPr>
        <w:rPr>
          <w:rFonts w:asciiTheme="minorHAnsi" w:eastAsia="Calibri" w:hAnsiTheme="minorHAnsi" w:cstheme="minorHAnsi"/>
          <w:sz w:val="22"/>
          <w:szCs w:val="22"/>
        </w:rPr>
      </w:pPr>
      <w:r>
        <w:rPr>
          <w:rFonts w:asciiTheme="minorHAnsi" w:hAnsiTheme="minorHAnsi" w:cstheme="minorHAnsi"/>
          <w:color w:val="000000" w:themeColor="text1"/>
          <w:sz w:val="22"/>
          <w:szCs w:val="22"/>
        </w:rPr>
        <w:t>Zowel Kompier en</w:t>
      </w:r>
      <w:r w:rsidR="006725E9" w:rsidRPr="006725E9">
        <w:rPr>
          <w:rFonts w:asciiTheme="minorHAnsi" w:hAnsiTheme="minorHAnsi" w:cstheme="minorHAnsi"/>
          <w:color w:val="000000" w:themeColor="text1"/>
          <w:sz w:val="22"/>
          <w:szCs w:val="22"/>
        </w:rPr>
        <w:t xml:space="preserve"> Marcelissen (1990) als </w:t>
      </w:r>
      <w:r>
        <w:rPr>
          <w:rFonts w:asciiTheme="minorHAnsi" w:eastAsia="Calibri" w:hAnsiTheme="minorHAnsi" w:cstheme="minorHAnsi"/>
          <w:sz w:val="22"/>
          <w:szCs w:val="22"/>
        </w:rPr>
        <w:t>Drion en</w:t>
      </w:r>
      <w:r w:rsidR="00EA2E79">
        <w:rPr>
          <w:rFonts w:asciiTheme="minorHAnsi" w:eastAsia="Calibri" w:hAnsiTheme="minorHAnsi" w:cstheme="minorHAnsi"/>
          <w:sz w:val="22"/>
          <w:szCs w:val="22"/>
        </w:rPr>
        <w:t xml:space="preserve"> Van Sprang (</w:t>
      </w:r>
      <w:r w:rsidR="00EA2E79" w:rsidRPr="00F369EA">
        <w:rPr>
          <w:rFonts w:asciiTheme="minorHAnsi" w:eastAsia="Calibri" w:hAnsiTheme="minorHAnsi" w:cstheme="minorHAnsi"/>
          <w:sz w:val="22"/>
          <w:szCs w:val="22"/>
        </w:rPr>
        <w:t>2012)</w:t>
      </w:r>
      <w:r w:rsidR="00EA2E79">
        <w:rPr>
          <w:rFonts w:asciiTheme="minorHAnsi" w:eastAsia="Calibri" w:hAnsiTheme="minorHAnsi" w:cstheme="minorHAnsi"/>
          <w:sz w:val="22"/>
          <w:szCs w:val="22"/>
        </w:rPr>
        <w:t xml:space="preserve"> </w:t>
      </w:r>
      <w:r w:rsidR="003646A8" w:rsidRPr="006725E9">
        <w:rPr>
          <w:rFonts w:asciiTheme="minorHAnsi" w:hAnsiTheme="minorHAnsi" w:cstheme="minorHAnsi"/>
          <w:color w:val="000000" w:themeColor="text1"/>
          <w:sz w:val="22"/>
          <w:szCs w:val="22"/>
        </w:rPr>
        <w:t xml:space="preserve">zijn het </w:t>
      </w:r>
      <w:r w:rsidR="003646A8" w:rsidRPr="003646A8">
        <w:rPr>
          <w:rFonts w:asciiTheme="minorHAnsi" w:hAnsiTheme="minorHAnsi" w:cstheme="minorHAnsi"/>
          <w:sz w:val="22"/>
          <w:szCs w:val="22"/>
        </w:rPr>
        <w:t>erover eens dat het begrip ‘werksfeer’ een breed begrip is. Het begrip ‘werksfeer’ is een zacht-begrip en gaat over een gevoel dat de medewerkers van een organisatie hebben. De sfeer op het werk kan als goed of slecht gedefinieerd worden en hangt af van het plezier waarmee werknemers naar hun werk gaan en de mate waarin de werknemers zich op hun gemak voelen binnen de organisatie en om gaan met collega’s van het bedrijf (</w:t>
      </w:r>
      <w:r w:rsidR="006725E9">
        <w:rPr>
          <w:rFonts w:asciiTheme="minorHAnsi" w:hAnsiTheme="minorHAnsi" w:cs="Arial"/>
          <w:bCs/>
          <w:sz w:val="22"/>
          <w:szCs w:val="22"/>
        </w:rPr>
        <w:t xml:space="preserve">Eilers, </w:t>
      </w:r>
      <w:r w:rsidR="006725E9" w:rsidRPr="00D25740">
        <w:rPr>
          <w:rFonts w:asciiTheme="minorHAnsi" w:hAnsiTheme="minorHAnsi" w:cs="Arial"/>
          <w:bCs/>
          <w:sz w:val="22"/>
          <w:szCs w:val="22"/>
        </w:rPr>
        <w:t>2009</w:t>
      </w:r>
      <w:r w:rsidR="003646A8" w:rsidRPr="003646A8">
        <w:rPr>
          <w:rFonts w:asciiTheme="minorHAnsi" w:hAnsiTheme="minorHAnsi" w:cstheme="minorHAnsi"/>
          <w:bCs/>
          <w:sz w:val="22"/>
          <w:szCs w:val="22"/>
        </w:rPr>
        <w:t>).</w:t>
      </w:r>
      <w:r w:rsidR="003646A8" w:rsidRPr="003646A8">
        <w:rPr>
          <w:rFonts w:asciiTheme="minorHAnsi" w:hAnsiTheme="minorHAnsi" w:cstheme="minorHAnsi"/>
          <w:b/>
          <w:bCs/>
          <w:sz w:val="22"/>
          <w:szCs w:val="22"/>
        </w:rPr>
        <w:t xml:space="preserve"> </w:t>
      </w:r>
      <w:r w:rsidR="003646A8" w:rsidRPr="003646A8">
        <w:rPr>
          <w:rFonts w:asciiTheme="minorHAnsi" w:hAnsiTheme="minorHAnsi" w:cstheme="minorHAnsi"/>
          <w:bCs/>
          <w:sz w:val="22"/>
          <w:szCs w:val="22"/>
        </w:rPr>
        <w:t>Er zijn veel aspecten die zowel een positieve als negatieve invloed hebben op de werksfeer</w:t>
      </w:r>
      <w:r w:rsidR="006725E9">
        <w:rPr>
          <w:rFonts w:asciiTheme="minorHAnsi" w:hAnsiTheme="minorHAnsi" w:cstheme="minorHAnsi"/>
          <w:sz w:val="22"/>
          <w:szCs w:val="22"/>
        </w:rPr>
        <w:t xml:space="preserve">. </w:t>
      </w:r>
      <w:r w:rsidR="003646A8" w:rsidRPr="003646A8">
        <w:rPr>
          <w:rFonts w:asciiTheme="minorHAnsi" w:hAnsiTheme="minorHAnsi" w:cstheme="minorHAnsi"/>
          <w:bCs/>
          <w:sz w:val="22"/>
          <w:szCs w:val="22"/>
        </w:rPr>
        <w:t xml:space="preserve">Om daadwerkelijk een verbetering bij </w:t>
      </w:r>
      <w:r w:rsidR="008E5976">
        <w:rPr>
          <w:rFonts w:asciiTheme="minorHAnsi" w:hAnsiTheme="minorHAnsi" w:cstheme="minorHAnsi"/>
          <w:bCs/>
          <w:sz w:val="22"/>
          <w:szCs w:val="22"/>
        </w:rPr>
        <w:t>Call-4us</w:t>
      </w:r>
      <w:r w:rsidR="003646A8" w:rsidRPr="003646A8">
        <w:rPr>
          <w:rFonts w:asciiTheme="minorHAnsi" w:hAnsiTheme="minorHAnsi" w:cstheme="minorHAnsi"/>
          <w:bCs/>
          <w:sz w:val="22"/>
          <w:szCs w:val="22"/>
        </w:rPr>
        <w:t xml:space="preserve"> mogelijk te maken is er </w:t>
      </w:r>
      <w:r w:rsidR="003646A8" w:rsidRPr="003646A8">
        <w:rPr>
          <w:rFonts w:asciiTheme="minorHAnsi" w:hAnsiTheme="minorHAnsi" w:cstheme="minorHAnsi"/>
          <w:sz w:val="22"/>
          <w:szCs w:val="22"/>
        </w:rPr>
        <w:t xml:space="preserve">in dit onderzoek voor gekozen om een selectie te maken en te kijken naar de volgende psychologische aspecten die een belangrijke invloed hebben op de werksfeer in een constructieve </w:t>
      </w:r>
      <w:r w:rsidR="003646A8" w:rsidRPr="006725E9">
        <w:rPr>
          <w:rFonts w:asciiTheme="minorHAnsi" w:hAnsiTheme="minorHAnsi" w:cstheme="minorHAnsi"/>
          <w:color w:val="000000" w:themeColor="text1"/>
          <w:sz w:val="22"/>
          <w:szCs w:val="22"/>
        </w:rPr>
        <w:t xml:space="preserve">organisatie (Guldenmund 2010): samenwerking </w:t>
      </w:r>
      <w:r w:rsidR="003646A8" w:rsidRPr="003646A8">
        <w:rPr>
          <w:rFonts w:asciiTheme="minorHAnsi" w:hAnsiTheme="minorHAnsi" w:cstheme="minorHAnsi"/>
          <w:sz w:val="22"/>
          <w:szCs w:val="22"/>
        </w:rPr>
        <w:t xml:space="preserve">(omgang met collega’s), steun vanuit collega’s en teamleiders, openheid en veiligheid in de organisatie, de communicatie onderverdeeld in formele en informele communicatie, duidelijkheid over de structuur en rolverdeling, en tot slot de mate waarin werknemers vinden dat ze een goede service kunnen bieden aan klanten. </w:t>
      </w:r>
    </w:p>
    <w:p w14:paraId="4C4EC50B" w14:textId="77777777" w:rsidR="003646A8" w:rsidRPr="003646A8" w:rsidRDefault="003646A8" w:rsidP="003646A8">
      <w:pPr>
        <w:rPr>
          <w:rFonts w:asciiTheme="minorHAnsi" w:hAnsiTheme="minorHAnsi" w:cstheme="minorHAnsi"/>
          <w:sz w:val="22"/>
          <w:szCs w:val="22"/>
        </w:rPr>
      </w:pPr>
    </w:p>
    <w:p w14:paraId="04EA0E84" w14:textId="77777777" w:rsidR="003646A8" w:rsidRPr="00403331" w:rsidRDefault="003646A8" w:rsidP="00323607">
      <w:pPr>
        <w:outlineLvl w:val="0"/>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Functies medewerkers:</w:t>
      </w:r>
    </w:p>
    <w:p w14:paraId="223B976D" w14:textId="77777777" w:rsidR="003646A8" w:rsidRPr="00403331" w:rsidRDefault="003646A8" w:rsidP="003646A8">
      <w:pPr>
        <w:rPr>
          <w:rFonts w:asciiTheme="minorHAnsi" w:hAnsiTheme="minorHAnsi" w:cstheme="minorHAnsi"/>
          <w:b/>
          <w:color w:val="2F5496" w:themeColor="accent1" w:themeShade="BF"/>
          <w:sz w:val="22"/>
          <w:szCs w:val="22"/>
        </w:rPr>
      </w:pPr>
    </w:p>
    <w:p w14:paraId="632CF049" w14:textId="77777777" w:rsidR="003646A8" w:rsidRPr="00403331" w:rsidRDefault="003646A8" w:rsidP="00323607">
      <w:pPr>
        <w:outlineLvl w:val="0"/>
        <w:rPr>
          <w:rFonts w:asciiTheme="minorHAnsi" w:hAnsiTheme="minorHAnsi" w:cstheme="minorHAnsi"/>
          <w:color w:val="2F5496" w:themeColor="accent1" w:themeShade="BF"/>
          <w:sz w:val="22"/>
          <w:szCs w:val="22"/>
        </w:rPr>
      </w:pPr>
      <w:r w:rsidRPr="00403331">
        <w:rPr>
          <w:rFonts w:asciiTheme="minorHAnsi" w:hAnsiTheme="minorHAnsi" w:cstheme="minorHAnsi"/>
          <w:b/>
          <w:color w:val="2F5496" w:themeColor="accent1" w:themeShade="BF"/>
          <w:sz w:val="22"/>
          <w:szCs w:val="22"/>
        </w:rPr>
        <w:t>Teamleider:</w:t>
      </w:r>
      <w:r w:rsidRPr="00403331">
        <w:rPr>
          <w:rFonts w:asciiTheme="minorHAnsi" w:hAnsiTheme="minorHAnsi" w:cstheme="minorHAnsi"/>
          <w:color w:val="2F5496" w:themeColor="accent1" w:themeShade="BF"/>
          <w:sz w:val="22"/>
          <w:szCs w:val="22"/>
        </w:rPr>
        <w:t xml:space="preserve"> </w:t>
      </w:r>
    </w:p>
    <w:p w14:paraId="4E0B097E" w14:textId="77777777" w:rsidR="003646A8" w:rsidRPr="003646A8" w:rsidRDefault="003646A8" w:rsidP="003646A8">
      <w:pPr>
        <w:rPr>
          <w:rFonts w:asciiTheme="minorHAnsi" w:hAnsiTheme="minorHAnsi" w:cstheme="minorHAnsi"/>
          <w:sz w:val="22"/>
          <w:szCs w:val="22"/>
        </w:rPr>
      </w:pPr>
      <w:r w:rsidRPr="003646A8">
        <w:rPr>
          <w:rFonts w:asciiTheme="minorHAnsi" w:hAnsiTheme="minorHAnsi" w:cstheme="minorHAnsi"/>
          <w:sz w:val="22"/>
          <w:szCs w:val="22"/>
        </w:rPr>
        <w:t xml:space="preserve">Contactcenter teamleider bij </w:t>
      </w:r>
      <w:r w:rsidR="008E5976">
        <w:rPr>
          <w:rFonts w:asciiTheme="minorHAnsi" w:hAnsiTheme="minorHAnsi" w:cstheme="minorHAnsi"/>
          <w:sz w:val="22"/>
          <w:szCs w:val="22"/>
        </w:rPr>
        <w:t>Call-4us</w:t>
      </w:r>
      <w:r w:rsidRPr="003646A8">
        <w:rPr>
          <w:rFonts w:asciiTheme="minorHAnsi" w:hAnsiTheme="minorHAnsi" w:cstheme="minorHAnsi"/>
          <w:sz w:val="22"/>
          <w:szCs w:val="22"/>
        </w:rPr>
        <w:t xml:space="preserve">. </w:t>
      </w:r>
      <w:r w:rsidRPr="003646A8">
        <w:rPr>
          <w:rFonts w:asciiTheme="minorHAnsi" w:hAnsiTheme="minorHAnsi" w:cstheme="minorHAnsi"/>
          <w:color w:val="141414"/>
          <w:sz w:val="22"/>
          <w:szCs w:val="22"/>
          <w:shd w:val="clear" w:color="auto" w:fill="FFFFFF"/>
        </w:rPr>
        <w:t xml:space="preserve">De teamleider van een contactcenter heeft als functie om leiding te geven aan een groep contactcenter medewerkers. Primaire taken zijn het aansturen, coachen, motiveren en evalueren van deze medewerkers. De teamleider is verantwoordelijk voor het bewaken van de vastgestelde normen die gelden bij </w:t>
      </w:r>
      <w:r w:rsidR="008E5976">
        <w:rPr>
          <w:rFonts w:asciiTheme="minorHAnsi" w:hAnsiTheme="minorHAnsi" w:cstheme="minorHAnsi"/>
          <w:color w:val="141414"/>
          <w:sz w:val="22"/>
          <w:szCs w:val="22"/>
          <w:shd w:val="clear" w:color="auto" w:fill="FFFFFF"/>
        </w:rPr>
        <w:t>Call-4us</w:t>
      </w:r>
      <w:r w:rsidRPr="003646A8">
        <w:rPr>
          <w:rFonts w:asciiTheme="minorHAnsi" w:hAnsiTheme="minorHAnsi" w:cstheme="minorHAnsi"/>
          <w:color w:val="141414"/>
          <w:sz w:val="22"/>
          <w:szCs w:val="22"/>
          <w:shd w:val="clear" w:color="auto" w:fill="FFFFFF"/>
        </w:rPr>
        <w:t xml:space="preserve"> op het gebied van kwaliteit en kwantiteit </w:t>
      </w:r>
      <w:r w:rsidRPr="006725E9">
        <w:rPr>
          <w:rFonts w:asciiTheme="minorHAnsi" w:hAnsiTheme="minorHAnsi" w:cstheme="minorHAnsi"/>
          <w:color w:val="000000" w:themeColor="text1"/>
          <w:sz w:val="22"/>
          <w:szCs w:val="22"/>
          <w:shd w:val="clear" w:color="auto" w:fill="FFFFFF"/>
        </w:rPr>
        <w:t>(Call-4us</w:t>
      </w:r>
      <w:r w:rsidR="006725E9" w:rsidRPr="006725E9">
        <w:rPr>
          <w:rFonts w:asciiTheme="minorHAnsi" w:hAnsiTheme="minorHAnsi" w:cstheme="minorHAnsi"/>
          <w:color w:val="000000" w:themeColor="text1"/>
          <w:sz w:val="22"/>
          <w:szCs w:val="22"/>
          <w:shd w:val="clear" w:color="auto" w:fill="FFFFFF"/>
        </w:rPr>
        <w:t>, 2016</w:t>
      </w:r>
      <w:r w:rsidRPr="006725E9">
        <w:rPr>
          <w:rFonts w:asciiTheme="minorHAnsi" w:hAnsiTheme="minorHAnsi" w:cstheme="minorHAnsi"/>
          <w:color w:val="000000" w:themeColor="text1"/>
          <w:sz w:val="22"/>
          <w:szCs w:val="22"/>
          <w:shd w:val="clear" w:color="auto" w:fill="FFFFFF"/>
        </w:rPr>
        <w:t>).</w:t>
      </w:r>
    </w:p>
    <w:p w14:paraId="187812F9" w14:textId="77777777" w:rsidR="003646A8" w:rsidRPr="003646A8" w:rsidRDefault="003646A8" w:rsidP="003646A8">
      <w:pPr>
        <w:rPr>
          <w:rFonts w:asciiTheme="minorHAnsi" w:hAnsiTheme="minorHAnsi" w:cstheme="minorHAnsi"/>
          <w:sz w:val="22"/>
          <w:szCs w:val="22"/>
        </w:rPr>
      </w:pPr>
    </w:p>
    <w:p w14:paraId="517C9905" w14:textId="77777777" w:rsidR="003646A8" w:rsidRPr="00403331" w:rsidRDefault="003646A8" w:rsidP="003646A8">
      <w:pPr>
        <w:rPr>
          <w:rFonts w:asciiTheme="minorHAnsi" w:hAnsiTheme="minorHAnsi" w:cstheme="minorHAnsi"/>
          <w:color w:val="2F5496" w:themeColor="accent1" w:themeShade="BF"/>
          <w:sz w:val="22"/>
          <w:szCs w:val="22"/>
        </w:rPr>
      </w:pPr>
      <w:r w:rsidRPr="00403331">
        <w:rPr>
          <w:rFonts w:asciiTheme="minorHAnsi" w:hAnsiTheme="minorHAnsi" w:cstheme="minorHAnsi"/>
          <w:b/>
          <w:color w:val="2F5496" w:themeColor="accent1" w:themeShade="BF"/>
          <w:sz w:val="22"/>
          <w:szCs w:val="22"/>
        </w:rPr>
        <w:t>Agent</w:t>
      </w:r>
      <w:r w:rsidRPr="00403331">
        <w:rPr>
          <w:rFonts w:asciiTheme="minorHAnsi" w:hAnsiTheme="minorHAnsi" w:cstheme="minorHAnsi"/>
          <w:color w:val="2F5496" w:themeColor="accent1" w:themeShade="BF"/>
          <w:sz w:val="22"/>
          <w:szCs w:val="22"/>
        </w:rPr>
        <w:t xml:space="preserve">: </w:t>
      </w:r>
    </w:p>
    <w:p w14:paraId="3407485B" w14:textId="77777777" w:rsidR="003646A8" w:rsidRPr="003646A8" w:rsidRDefault="003646A8" w:rsidP="003646A8">
      <w:pPr>
        <w:rPr>
          <w:rFonts w:asciiTheme="minorHAnsi" w:hAnsiTheme="minorHAnsi" w:cstheme="minorHAnsi"/>
          <w:sz w:val="22"/>
          <w:szCs w:val="22"/>
        </w:rPr>
      </w:pPr>
      <w:r w:rsidRPr="003646A8">
        <w:rPr>
          <w:rFonts w:asciiTheme="minorHAnsi" w:hAnsiTheme="minorHAnsi" w:cstheme="minorHAnsi"/>
          <w:sz w:val="22"/>
          <w:szCs w:val="22"/>
        </w:rPr>
        <w:t xml:space="preserve">Contactcenter medewerker bij </w:t>
      </w:r>
      <w:r w:rsidR="008E5976">
        <w:rPr>
          <w:rFonts w:asciiTheme="minorHAnsi" w:hAnsiTheme="minorHAnsi" w:cstheme="minorHAnsi"/>
          <w:sz w:val="22"/>
          <w:szCs w:val="22"/>
        </w:rPr>
        <w:t>Call-4us</w:t>
      </w:r>
      <w:r w:rsidRPr="003646A8">
        <w:rPr>
          <w:rFonts w:asciiTheme="minorHAnsi" w:hAnsiTheme="minorHAnsi" w:cstheme="minorHAnsi"/>
          <w:sz w:val="22"/>
          <w:szCs w:val="22"/>
        </w:rPr>
        <w:t xml:space="preserve">. </w:t>
      </w:r>
      <w:r w:rsidRPr="003646A8">
        <w:rPr>
          <w:rFonts w:asciiTheme="minorHAnsi" w:hAnsiTheme="minorHAnsi" w:cstheme="minorHAnsi"/>
          <w:color w:val="222233"/>
          <w:sz w:val="22"/>
          <w:szCs w:val="22"/>
          <w:shd w:val="clear" w:color="auto" w:fill="FFFFFF"/>
        </w:rPr>
        <w:t xml:space="preserve">Een Call-agent is een medewerker van een contactcenter en verantwoordelijk voor de afhandeling van de telefonische klantcontacten die gebruikt worden voor service-, informatie- of </w:t>
      </w:r>
      <w:r w:rsidRPr="006725E9">
        <w:rPr>
          <w:rFonts w:asciiTheme="minorHAnsi" w:hAnsiTheme="minorHAnsi" w:cstheme="minorHAnsi"/>
          <w:color w:val="000000" w:themeColor="text1"/>
          <w:sz w:val="22"/>
          <w:szCs w:val="22"/>
          <w:shd w:val="clear" w:color="auto" w:fill="FFFFFF"/>
        </w:rPr>
        <w:t>verkoopdoeleinden (Call-4us</w:t>
      </w:r>
      <w:r w:rsidR="006725E9" w:rsidRPr="006725E9">
        <w:rPr>
          <w:rFonts w:asciiTheme="minorHAnsi" w:hAnsiTheme="minorHAnsi" w:cstheme="minorHAnsi"/>
          <w:color w:val="000000" w:themeColor="text1"/>
          <w:sz w:val="22"/>
          <w:szCs w:val="22"/>
          <w:shd w:val="clear" w:color="auto" w:fill="FFFFFF"/>
        </w:rPr>
        <w:t>, 2016</w:t>
      </w:r>
      <w:r w:rsidRPr="006725E9">
        <w:rPr>
          <w:rFonts w:asciiTheme="minorHAnsi" w:hAnsiTheme="minorHAnsi" w:cstheme="minorHAnsi"/>
          <w:color w:val="000000" w:themeColor="text1"/>
          <w:sz w:val="22"/>
          <w:szCs w:val="22"/>
          <w:shd w:val="clear" w:color="auto" w:fill="FFFFFF"/>
        </w:rPr>
        <w:t>).</w:t>
      </w:r>
    </w:p>
    <w:p w14:paraId="166FA859" w14:textId="77777777" w:rsidR="003646A8" w:rsidRPr="003646A8" w:rsidRDefault="003646A8" w:rsidP="003646A8">
      <w:pPr>
        <w:rPr>
          <w:rFonts w:asciiTheme="minorHAnsi" w:hAnsiTheme="minorHAnsi" w:cstheme="minorHAnsi"/>
          <w:sz w:val="22"/>
          <w:szCs w:val="22"/>
        </w:rPr>
      </w:pPr>
    </w:p>
    <w:p w14:paraId="549A1747" w14:textId="77777777" w:rsidR="003646A8" w:rsidRPr="00403331" w:rsidRDefault="003646A8" w:rsidP="00323607">
      <w:pPr>
        <w:outlineLvl w:val="0"/>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Aspecten van de werksfeer:</w:t>
      </w:r>
    </w:p>
    <w:p w14:paraId="367BDA6E" w14:textId="77777777" w:rsidR="003646A8" w:rsidRPr="003646A8" w:rsidRDefault="003646A8" w:rsidP="003646A8">
      <w:pPr>
        <w:rPr>
          <w:rFonts w:asciiTheme="minorHAnsi" w:hAnsiTheme="minorHAnsi" w:cstheme="minorHAnsi"/>
          <w:b/>
          <w:sz w:val="22"/>
          <w:szCs w:val="22"/>
        </w:rPr>
      </w:pPr>
    </w:p>
    <w:p w14:paraId="48778D6B" w14:textId="77777777" w:rsidR="003646A8" w:rsidRPr="00403331" w:rsidRDefault="003646A8" w:rsidP="00323607">
      <w:pPr>
        <w:outlineLvl w:val="0"/>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1. Samenwerking (omgang met collega’s):</w:t>
      </w:r>
    </w:p>
    <w:p w14:paraId="2D792B72" w14:textId="77777777" w:rsidR="003646A8" w:rsidRPr="003646A8" w:rsidRDefault="003646A8" w:rsidP="003646A8">
      <w:pPr>
        <w:rPr>
          <w:rFonts w:asciiTheme="minorHAnsi" w:hAnsiTheme="minorHAnsi" w:cstheme="minorHAnsi"/>
          <w:sz w:val="22"/>
          <w:szCs w:val="22"/>
        </w:rPr>
      </w:pPr>
      <w:r w:rsidRPr="003646A8">
        <w:rPr>
          <w:rFonts w:asciiTheme="minorHAnsi" w:hAnsiTheme="minorHAnsi" w:cstheme="minorHAnsi"/>
          <w:sz w:val="22"/>
          <w:szCs w:val="22"/>
        </w:rPr>
        <w:t xml:space="preserve">Samenwerken is het gemeenschappelijk werken aan eenzelfde taak en het daarvoor nastreven van dezelfde doeleinden </w:t>
      </w:r>
      <w:r w:rsidRPr="006725E9">
        <w:rPr>
          <w:rFonts w:asciiTheme="minorHAnsi" w:hAnsiTheme="minorHAnsi" w:cstheme="minorHAnsi"/>
          <w:color w:val="000000" w:themeColor="text1"/>
          <w:sz w:val="22"/>
          <w:szCs w:val="22"/>
        </w:rPr>
        <w:t xml:space="preserve">(Smetsers, 2007). De manier </w:t>
      </w:r>
      <w:r w:rsidRPr="003646A8">
        <w:rPr>
          <w:rFonts w:asciiTheme="minorHAnsi" w:hAnsiTheme="minorHAnsi" w:cstheme="minorHAnsi"/>
          <w:sz w:val="22"/>
          <w:szCs w:val="22"/>
        </w:rPr>
        <w:t xml:space="preserve">waarop dit samenwerken gebeurd is van belang voor de werksfeer. In het onderzoek gaat het hierbij ook over de manier waarop met elkaar wordt omgegaan als collega’s </w:t>
      </w:r>
      <w:r w:rsidR="006725E9">
        <w:rPr>
          <w:rFonts w:asciiTheme="minorHAnsi" w:hAnsiTheme="minorHAnsi" w:cstheme="minorHAnsi"/>
          <w:sz w:val="22"/>
          <w:szCs w:val="22"/>
        </w:rPr>
        <w:t>(</w:t>
      </w:r>
      <w:r w:rsidR="006725E9">
        <w:rPr>
          <w:rFonts w:asciiTheme="minorHAnsi" w:eastAsia="Calibri" w:hAnsiTheme="minorHAnsi" w:cs="Arial"/>
          <w:sz w:val="22"/>
          <w:szCs w:val="22"/>
        </w:rPr>
        <w:t xml:space="preserve">Ytsma, </w:t>
      </w:r>
      <w:r w:rsidR="006725E9" w:rsidRPr="006725E9">
        <w:rPr>
          <w:rFonts w:asciiTheme="minorHAnsi" w:eastAsia="Calibri" w:hAnsiTheme="minorHAnsi" w:cs="Arial"/>
          <w:sz w:val="22"/>
          <w:szCs w:val="22"/>
        </w:rPr>
        <w:t>Helling</w:t>
      </w:r>
      <w:r w:rsidR="006725E9">
        <w:rPr>
          <w:rFonts w:asciiTheme="minorHAnsi" w:eastAsia="Calibri" w:hAnsiTheme="minorHAnsi" w:cs="Arial"/>
          <w:sz w:val="22"/>
          <w:szCs w:val="22"/>
        </w:rPr>
        <w:t xml:space="preserve">s, &amp; Peters, </w:t>
      </w:r>
      <w:r w:rsidR="006725E9" w:rsidRPr="006725E9">
        <w:rPr>
          <w:rFonts w:asciiTheme="minorHAnsi" w:eastAsia="Calibri" w:hAnsiTheme="minorHAnsi" w:cs="Arial"/>
          <w:sz w:val="22"/>
          <w:szCs w:val="22"/>
        </w:rPr>
        <w:t>2010</w:t>
      </w:r>
      <w:r w:rsidRPr="003646A8">
        <w:rPr>
          <w:rFonts w:asciiTheme="minorHAnsi" w:hAnsiTheme="minorHAnsi" w:cstheme="minorHAnsi"/>
          <w:sz w:val="22"/>
          <w:szCs w:val="22"/>
        </w:rPr>
        <w:t xml:space="preserve">) zowel vanuit de leidinggevenden en teamleiders naar agents toe als agents of teamleiders onder elkaar. </w:t>
      </w:r>
    </w:p>
    <w:p w14:paraId="1C848BA2" w14:textId="77777777" w:rsidR="003646A8" w:rsidRPr="003646A8" w:rsidRDefault="003646A8" w:rsidP="003646A8">
      <w:pPr>
        <w:rPr>
          <w:rFonts w:asciiTheme="minorHAnsi" w:hAnsiTheme="minorHAnsi" w:cstheme="minorHAnsi"/>
          <w:sz w:val="22"/>
          <w:szCs w:val="22"/>
        </w:rPr>
      </w:pPr>
    </w:p>
    <w:p w14:paraId="23ED89D0" w14:textId="77777777" w:rsidR="003646A8" w:rsidRPr="00403331" w:rsidRDefault="003646A8" w:rsidP="00323607">
      <w:pPr>
        <w:outlineLvl w:val="0"/>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2. Steun:</w:t>
      </w:r>
    </w:p>
    <w:p w14:paraId="6ACCC0BC" w14:textId="77777777" w:rsidR="003646A8" w:rsidRPr="00114521" w:rsidRDefault="003646A8" w:rsidP="00337825">
      <w:pPr>
        <w:outlineLvl w:val="0"/>
        <w:rPr>
          <w:rFonts w:asciiTheme="minorHAnsi" w:eastAsia="Calibri" w:hAnsiTheme="minorHAnsi" w:cstheme="minorHAnsi"/>
          <w:sz w:val="22"/>
          <w:szCs w:val="22"/>
        </w:rPr>
      </w:pPr>
      <w:r w:rsidRPr="003646A8">
        <w:rPr>
          <w:rFonts w:asciiTheme="minorHAnsi" w:hAnsiTheme="minorHAnsi" w:cstheme="minorHAnsi"/>
          <w:sz w:val="22"/>
          <w:szCs w:val="22"/>
        </w:rPr>
        <w:t xml:space="preserve">Sociale steun wordt omschreven als informatie die ervoor zorgt dat iemand zich geliefd, en gewaardeerd voelt en het gevoel heeft bij een ervoor zorgt dat hij tot een netwerk van communicatie behoort waaraan wederzijdse verplichtingen verbonden zijn </w:t>
      </w:r>
      <w:r w:rsidR="006725E9">
        <w:rPr>
          <w:rFonts w:asciiTheme="minorHAnsi" w:hAnsiTheme="minorHAnsi" w:cstheme="minorHAnsi"/>
          <w:sz w:val="22"/>
          <w:szCs w:val="22"/>
        </w:rPr>
        <w:t>(</w:t>
      </w:r>
      <w:r w:rsidR="006725E9">
        <w:rPr>
          <w:rFonts w:asciiTheme="minorHAnsi" w:eastAsia="Calibri" w:hAnsiTheme="minorHAnsi" w:cs="Arial"/>
          <w:sz w:val="22"/>
          <w:szCs w:val="22"/>
        </w:rPr>
        <w:t xml:space="preserve">Van Iterson, Mastenbroek, Newton, &amp; Smith, </w:t>
      </w:r>
      <w:r w:rsidR="006725E9" w:rsidRPr="00D25740">
        <w:rPr>
          <w:rFonts w:asciiTheme="minorHAnsi" w:eastAsia="Calibri" w:hAnsiTheme="minorHAnsi" w:cs="Arial"/>
          <w:sz w:val="22"/>
          <w:szCs w:val="22"/>
        </w:rPr>
        <w:t>2002</w:t>
      </w:r>
      <w:r w:rsidRPr="003646A8">
        <w:rPr>
          <w:rFonts w:asciiTheme="minorHAnsi" w:hAnsiTheme="minorHAnsi" w:cstheme="minorHAnsi"/>
          <w:sz w:val="22"/>
          <w:szCs w:val="22"/>
        </w:rPr>
        <w:t xml:space="preserve">). Het onderzoek richt zich zowel op de steun van collega’s als de steun vanuit de teamleiders. In de praktijk betekent het geven van steun dat de werknemer het gevoel heeft te kunnen terugvallen op collega’s. De werknemer kan erop vertrouwen dat collega’s kunnen bijspringen of ondersteunen wanneer nodig. Bijvoorbeeld taakgericht, tijdens het inwerken of extra mee bellen tijdens drukte maar ook de ondersteuning voor de ontwikkeling van de werknemer en de aanmoediging en het geven van waardering door middel van complimenten valt onder dit begrip.  Het ervaren van veel steun zorgt voor een goede werksfeer en het verlagen van de ervaren stress en werkdruk daar aantegen zorgt gebrek aan steun voor een werksfeer met veel rivaliteit en achterdocht. </w:t>
      </w:r>
      <w:r w:rsidR="006725E9">
        <w:rPr>
          <w:rFonts w:asciiTheme="minorHAnsi" w:hAnsiTheme="minorHAnsi" w:cstheme="minorHAnsi"/>
          <w:sz w:val="22"/>
          <w:szCs w:val="22"/>
        </w:rPr>
        <w:t>(</w:t>
      </w:r>
      <w:r w:rsidR="00337825" w:rsidRPr="00114521">
        <w:rPr>
          <w:rFonts w:asciiTheme="minorHAnsi" w:eastAsia="Calibri" w:hAnsiTheme="minorHAnsi" w:cstheme="minorHAnsi"/>
          <w:sz w:val="22"/>
          <w:szCs w:val="22"/>
        </w:rPr>
        <w:t xml:space="preserve">Cobb, 1976; </w:t>
      </w:r>
      <w:r w:rsidR="008750DB">
        <w:rPr>
          <w:rFonts w:asciiTheme="minorHAnsi" w:eastAsia="Calibri" w:hAnsiTheme="minorHAnsi" w:cs="Arial"/>
          <w:sz w:val="22"/>
          <w:szCs w:val="22"/>
        </w:rPr>
        <w:t xml:space="preserve">Smulders </w:t>
      </w:r>
      <w:r w:rsidR="006725E9" w:rsidRPr="00D25740">
        <w:rPr>
          <w:rFonts w:asciiTheme="minorHAnsi" w:eastAsia="Calibri" w:hAnsiTheme="minorHAnsi" w:cs="Arial"/>
          <w:sz w:val="22"/>
          <w:szCs w:val="22"/>
        </w:rPr>
        <w:t>&amp; Houtman</w:t>
      </w:r>
      <w:r w:rsidR="006725E9">
        <w:rPr>
          <w:rFonts w:asciiTheme="minorHAnsi" w:eastAsia="Calibri" w:hAnsiTheme="minorHAnsi" w:cs="Arial"/>
          <w:sz w:val="22"/>
          <w:szCs w:val="22"/>
        </w:rPr>
        <w:t>,</w:t>
      </w:r>
      <w:r w:rsidR="006725E9">
        <w:rPr>
          <w:rFonts w:asciiTheme="minorHAnsi" w:hAnsiTheme="minorHAnsi" w:cstheme="minorHAnsi"/>
          <w:sz w:val="22"/>
          <w:szCs w:val="22"/>
        </w:rPr>
        <w:t xml:space="preserve"> 2004).</w:t>
      </w:r>
    </w:p>
    <w:p w14:paraId="4C0AD3C6" w14:textId="77777777" w:rsidR="003646A8" w:rsidRPr="003646A8" w:rsidRDefault="003646A8" w:rsidP="003646A8">
      <w:pPr>
        <w:rPr>
          <w:rFonts w:asciiTheme="minorHAnsi" w:hAnsiTheme="minorHAnsi" w:cstheme="minorHAnsi"/>
          <w:sz w:val="22"/>
          <w:szCs w:val="22"/>
        </w:rPr>
      </w:pPr>
    </w:p>
    <w:p w14:paraId="566B26EC" w14:textId="77777777" w:rsidR="003646A8" w:rsidRPr="00403331" w:rsidRDefault="003646A8" w:rsidP="00323607">
      <w:pPr>
        <w:outlineLvl w:val="0"/>
        <w:rPr>
          <w:rFonts w:asciiTheme="minorHAnsi" w:hAnsiTheme="minorHAnsi" w:cstheme="minorHAnsi"/>
          <w:color w:val="2F5496" w:themeColor="accent1" w:themeShade="BF"/>
          <w:sz w:val="22"/>
          <w:szCs w:val="22"/>
        </w:rPr>
      </w:pPr>
      <w:r w:rsidRPr="00403331">
        <w:rPr>
          <w:rFonts w:asciiTheme="minorHAnsi" w:hAnsiTheme="minorHAnsi" w:cstheme="minorHAnsi"/>
          <w:b/>
          <w:color w:val="2F5496" w:themeColor="accent1" w:themeShade="BF"/>
          <w:sz w:val="22"/>
          <w:szCs w:val="22"/>
        </w:rPr>
        <w:t>3. Openheid en Veiligheid:</w:t>
      </w:r>
    </w:p>
    <w:p w14:paraId="67C11D53" w14:textId="77777777" w:rsidR="003646A8" w:rsidRPr="00323607" w:rsidRDefault="003646A8" w:rsidP="00323607">
      <w:pPr>
        <w:rPr>
          <w:rFonts w:asciiTheme="minorHAnsi" w:eastAsia="Calibri" w:hAnsiTheme="minorHAnsi" w:cstheme="minorHAnsi"/>
          <w:sz w:val="22"/>
          <w:szCs w:val="22"/>
        </w:rPr>
      </w:pPr>
      <w:r w:rsidRPr="003646A8">
        <w:rPr>
          <w:rFonts w:asciiTheme="minorHAnsi" w:hAnsiTheme="minorHAnsi" w:cstheme="minorHAnsi"/>
          <w:color w:val="000000" w:themeColor="text1"/>
          <w:sz w:val="22"/>
          <w:szCs w:val="22"/>
        </w:rPr>
        <w:t>Een organisatie met een open en veilige werksfeer staat werknemers toe om zich vrij te voelen bezorgdheden, onzekerheden en problemen te delen zonder angst voor vergelding</w:t>
      </w:r>
      <w:r w:rsidR="006725E9">
        <w:rPr>
          <w:rFonts w:asciiTheme="minorHAnsi" w:hAnsiTheme="minorHAnsi" w:cstheme="minorHAnsi"/>
          <w:color w:val="000000" w:themeColor="text1"/>
          <w:sz w:val="22"/>
          <w:szCs w:val="22"/>
        </w:rPr>
        <w:t xml:space="preserve"> </w:t>
      </w:r>
      <w:r w:rsidR="00323607" w:rsidRPr="00323607">
        <w:rPr>
          <w:rFonts w:asciiTheme="minorHAnsi" w:eastAsia="Calibri" w:hAnsiTheme="minorHAnsi" w:cstheme="minorHAnsi"/>
          <w:sz w:val="22"/>
          <w:szCs w:val="22"/>
        </w:rPr>
        <w:t>(Alblas &amp; Wijsman, 2013)</w:t>
      </w:r>
      <w:r w:rsidRPr="003646A8">
        <w:rPr>
          <w:rFonts w:asciiTheme="minorHAnsi" w:hAnsiTheme="minorHAnsi" w:cstheme="minorHAnsi"/>
          <w:color w:val="000000" w:themeColor="text1"/>
          <w:sz w:val="22"/>
          <w:szCs w:val="22"/>
        </w:rPr>
        <w:t>. Wanneer werknemers tegen collega’s en teamleiders durven te vertellen wat ze dwars zit of vragen durven te stellen wanneer ze iets niet zeker weten of met iets zitten draagt dit bij aan de veiligheid op de werkvloer en een goede transparante communicatie</w:t>
      </w:r>
      <w:r w:rsidR="006725E9">
        <w:rPr>
          <w:rFonts w:asciiTheme="minorHAnsi" w:hAnsiTheme="minorHAnsi" w:cstheme="minorHAnsi"/>
          <w:color w:val="000000" w:themeColor="text1"/>
          <w:sz w:val="22"/>
          <w:szCs w:val="22"/>
        </w:rPr>
        <w:t xml:space="preserve"> (</w:t>
      </w:r>
      <w:r w:rsidR="006725E9" w:rsidRPr="00D25740">
        <w:rPr>
          <w:rFonts w:asciiTheme="minorHAnsi" w:eastAsia="Calibri" w:hAnsiTheme="minorHAnsi" w:cs="Arial"/>
          <w:sz w:val="22"/>
          <w:szCs w:val="22"/>
        </w:rPr>
        <w:t>Guldenmund</w:t>
      </w:r>
      <w:r w:rsidR="006725E9">
        <w:rPr>
          <w:rFonts w:asciiTheme="minorHAnsi" w:eastAsia="Calibri" w:hAnsiTheme="minorHAnsi" w:cs="Arial"/>
          <w:sz w:val="22"/>
          <w:szCs w:val="22"/>
        </w:rPr>
        <w:t xml:space="preserve">, </w:t>
      </w:r>
      <w:r w:rsidR="006725E9" w:rsidRPr="00D25740">
        <w:rPr>
          <w:rFonts w:asciiTheme="minorHAnsi" w:eastAsia="Calibri" w:hAnsiTheme="minorHAnsi" w:cs="Arial"/>
          <w:sz w:val="22"/>
          <w:szCs w:val="22"/>
        </w:rPr>
        <w:t>201</w:t>
      </w:r>
      <w:r w:rsidR="006725E9">
        <w:rPr>
          <w:rFonts w:asciiTheme="minorHAnsi" w:eastAsia="Calibri" w:hAnsiTheme="minorHAnsi" w:cs="Arial"/>
          <w:sz w:val="22"/>
          <w:szCs w:val="22"/>
        </w:rPr>
        <w:t>0</w:t>
      </w:r>
      <w:r w:rsidRPr="003646A8">
        <w:rPr>
          <w:rFonts w:asciiTheme="minorHAnsi" w:hAnsiTheme="minorHAnsi" w:cstheme="minorHAnsi"/>
          <w:color w:val="000000" w:themeColor="text1"/>
          <w:sz w:val="22"/>
          <w:szCs w:val="22"/>
        </w:rPr>
        <w:t>). Transparante communicatie betekent ook dat werknemers elkaar durven aan te spreken op ongewenst gedrag van zowel een agent als van een teamleider. Wanneer werknemers het gevoel hebben dit niet te kunnen of durven heeft dit een negatief effect op de veiligheid, het professionalisme van de werknemer en het ondermijnt de cohesie van de groep met als gevolg een negatieve werksfeer (</w:t>
      </w:r>
      <w:r w:rsidR="006725E9">
        <w:rPr>
          <w:rFonts w:asciiTheme="minorHAnsi" w:hAnsiTheme="minorHAnsi" w:cs="Arial"/>
          <w:sz w:val="22"/>
          <w:szCs w:val="22"/>
        </w:rPr>
        <w:t xml:space="preserve">Reeve, </w:t>
      </w:r>
      <w:r w:rsidR="006725E9" w:rsidRPr="006725E9">
        <w:rPr>
          <w:rFonts w:asciiTheme="minorHAnsi" w:hAnsiTheme="minorHAnsi" w:cs="Arial"/>
          <w:sz w:val="22"/>
          <w:szCs w:val="22"/>
        </w:rPr>
        <w:t>2005</w:t>
      </w:r>
      <w:r w:rsidRPr="003646A8">
        <w:rPr>
          <w:rFonts w:asciiTheme="minorHAnsi" w:hAnsiTheme="minorHAnsi" w:cstheme="minorHAnsi"/>
          <w:color w:val="000000" w:themeColor="text1"/>
          <w:sz w:val="22"/>
          <w:szCs w:val="22"/>
        </w:rPr>
        <w:t xml:space="preserve">). </w:t>
      </w:r>
    </w:p>
    <w:p w14:paraId="768EE113" w14:textId="77777777" w:rsidR="003646A8" w:rsidRPr="003646A8" w:rsidRDefault="003646A8" w:rsidP="003646A8">
      <w:pPr>
        <w:rPr>
          <w:rFonts w:asciiTheme="minorHAnsi" w:hAnsiTheme="minorHAnsi" w:cstheme="minorHAnsi"/>
          <w:sz w:val="22"/>
          <w:szCs w:val="22"/>
        </w:rPr>
      </w:pPr>
    </w:p>
    <w:p w14:paraId="625D93A1" w14:textId="77777777" w:rsidR="003646A8" w:rsidRPr="00403331" w:rsidRDefault="003646A8" w:rsidP="00323607">
      <w:pPr>
        <w:outlineLvl w:val="0"/>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4. Communicatie:</w:t>
      </w:r>
    </w:p>
    <w:p w14:paraId="3AF57FE6" w14:textId="77777777" w:rsidR="003646A8" w:rsidRPr="003646A8" w:rsidRDefault="003646A8" w:rsidP="003646A8">
      <w:pPr>
        <w:rPr>
          <w:rFonts w:asciiTheme="minorHAnsi" w:hAnsiTheme="minorHAnsi" w:cstheme="minorHAnsi"/>
          <w:sz w:val="22"/>
          <w:szCs w:val="22"/>
        </w:rPr>
      </w:pPr>
      <w:r w:rsidRPr="003646A8">
        <w:rPr>
          <w:rFonts w:asciiTheme="minorHAnsi" w:hAnsiTheme="minorHAnsi" w:cstheme="minorHAnsi"/>
          <w:sz w:val="22"/>
          <w:szCs w:val="22"/>
        </w:rPr>
        <w:t xml:space="preserve">De communicatie in een organisatie kan verdeeld worden in formele en informele communicatie. </w:t>
      </w:r>
    </w:p>
    <w:p w14:paraId="7738706B" w14:textId="77777777" w:rsidR="003646A8" w:rsidRPr="003646A8" w:rsidRDefault="003646A8" w:rsidP="003646A8">
      <w:pPr>
        <w:rPr>
          <w:rFonts w:asciiTheme="minorHAnsi" w:hAnsiTheme="minorHAnsi" w:cstheme="minorHAnsi"/>
          <w:sz w:val="22"/>
          <w:szCs w:val="22"/>
        </w:rPr>
      </w:pPr>
    </w:p>
    <w:p w14:paraId="4B3DBF38" w14:textId="77777777" w:rsidR="003646A8" w:rsidRPr="00403331" w:rsidRDefault="00EA2E79" w:rsidP="003646A8">
      <w:pPr>
        <w:rPr>
          <w:rFonts w:asciiTheme="minorHAnsi" w:hAnsiTheme="minorHAnsi" w:cstheme="minorHAnsi"/>
          <w:b/>
          <w:color w:val="2F5496" w:themeColor="accent1" w:themeShade="BF"/>
          <w:sz w:val="22"/>
          <w:szCs w:val="22"/>
        </w:rPr>
      </w:pPr>
      <w:r>
        <w:rPr>
          <w:rFonts w:asciiTheme="minorHAnsi" w:hAnsiTheme="minorHAnsi" w:cstheme="minorHAnsi"/>
          <w:b/>
          <w:color w:val="2F5496" w:themeColor="accent1" w:themeShade="BF"/>
          <w:sz w:val="22"/>
          <w:szCs w:val="22"/>
        </w:rPr>
        <w:t xml:space="preserve">4.1. Formele </w:t>
      </w:r>
      <w:r w:rsidR="003646A8" w:rsidRPr="00403331">
        <w:rPr>
          <w:rFonts w:asciiTheme="minorHAnsi" w:hAnsiTheme="minorHAnsi" w:cstheme="minorHAnsi"/>
          <w:b/>
          <w:color w:val="2F5496" w:themeColor="accent1" w:themeShade="BF"/>
          <w:sz w:val="22"/>
          <w:szCs w:val="22"/>
        </w:rPr>
        <w:t>communicatie:</w:t>
      </w:r>
    </w:p>
    <w:p w14:paraId="1ADD950C" w14:textId="77777777" w:rsidR="003646A8" w:rsidRDefault="003646A8" w:rsidP="00A56B84">
      <w:pPr>
        <w:rPr>
          <w:rFonts w:asciiTheme="minorHAnsi" w:eastAsia="Calibri" w:hAnsiTheme="minorHAnsi" w:cstheme="minorHAnsi"/>
          <w:sz w:val="22"/>
          <w:szCs w:val="22"/>
        </w:rPr>
      </w:pPr>
      <w:r w:rsidRPr="003646A8">
        <w:rPr>
          <w:rFonts w:asciiTheme="minorHAnsi" w:hAnsiTheme="minorHAnsi" w:cstheme="minorHAnsi"/>
          <w:sz w:val="22"/>
          <w:szCs w:val="22"/>
        </w:rPr>
        <w:t xml:space="preserve">De formele communicatie gaat via diverse kanalen zoals e-mailverkeer of de persoon zoals de leidinggevende zelf en bestaat uit officiële gesanctioneerde informatie van bovenuit de hiërarchie </w:t>
      </w:r>
      <w:r w:rsidR="00A56B84" w:rsidRPr="00A56B84">
        <w:rPr>
          <w:rFonts w:asciiTheme="minorHAnsi" w:eastAsia="Calibri" w:hAnsiTheme="minorHAnsi" w:cstheme="minorHAnsi"/>
          <w:sz w:val="22"/>
          <w:szCs w:val="22"/>
        </w:rPr>
        <w:t>(Mi</w:t>
      </w:r>
      <w:r w:rsidR="00A56B84">
        <w:rPr>
          <w:rFonts w:asciiTheme="minorHAnsi" w:eastAsia="Calibri" w:hAnsiTheme="minorHAnsi" w:cstheme="minorHAnsi"/>
          <w:sz w:val="22"/>
          <w:szCs w:val="22"/>
        </w:rPr>
        <w:t>chelson &amp; Suchitra Mouly, 2004</w:t>
      </w:r>
      <w:r w:rsidRPr="003646A8">
        <w:rPr>
          <w:rFonts w:asciiTheme="minorHAnsi" w:hAnsiTheme="minorHAnsi" w:cstheme="minorHAnsi"/>
          <w:sz w:val="22"/>
          <w:szCs w:val="22"/>
        </w:rPr>
        <w:t xml:space="preserve">). Het gaat bijvoorbeeld over veranderingen van werkwijze of veranderingen in het protocol, de aannamen van nieuwe werknemers of klanten. De werknemers weten hierdoor wat ze kunnen verwachten en aan welke regels of protocollen ze moeten houden wat zorgt voor een duidelijkheid en dus een goede werksfeer </w:t>
      </w:r>
      <w:r w:rsidR="00EA2E79" w:rsidRPr="00F369EA">
        <w:rPr>
          <w:rFonts w:asciiTheme="minorHAnsi" w:eastAsia="Calibri" w:hAnsiTheme="minorHAnsi" w:cstheme="minorHAnsi"/>
          <w:sz w:val="22"/>
          <w:szCs w:val="22"/>
        </w:rPr>
        <w:t>(Drion &amp; Van Sprang, 2012)</w:t>
      </w:r>
      <w:r w:rsidR="00EA2E79">
        <w:rPr>
          <w:rFonts w:asciiTheme="minorHAnsi" w:eastAsia="Calibri" w:hAnsiTheme="minorHAnsi" w:cstheme="minorHAnsi"/>
          <w:sz w:val="22"/>
          <w:szCs w:val="22"/>
        </w:rPr>
        <w:t>.</w:t>
      </w:r>
    </w:p>
    <w:p w14:paraId="41ABAEB2" w14:textId="77777777" w:rsidR="00EA2E79" w:rsidRPr="00EA2E79" w:rsidRDefault="00EA2E79" w:rsidP="003646A8">
      <w:pPr>
        <w:rPr>
          <w:rFonts w:asciiTheme="minorHAnsi" w:eastAsia="Calibri" w:hAnsiTheme="minorHAnsi" w:cstheme="minorHAnsi"/>
          <w:sz w:val="22"/>
          <w:szCs w:val="22"/>
        </w:rPr>
      </w:pPr>
    </w:p>
    <w:p w14:paraId="7259CB7C" w14:textId="77777777" w:rsidR="003646A8" w:rsidRPr="00403331" w:rsidRDefault="00EA2E79" w:rsidP="003646A8">
      <w:pPr>
        <w:rPr>
          <w:rFonts w:asciiTheme="minorHAnsi" w:hAnsiTheme="minorHAnsi" w:cstheme="minorHAnsi"/>
          <w:b/>
          <w:color w:val="2F5496" w:themeColor="accent1" w:themeShade="BF"/>
          <w:sz w:val="22"/>
          <w:szCs w:val="22"/>
        </w:rPr>
      </w:pPr>
      <w:r>
        <w:rPr>
          <w:rFonts w:asciiTheme="minorHAnsi" w:hAnsiTheme="minorHAnsi" w:cstheme="minorHAnsi"/>
          <w:b/>
          <w:color w:val="2F5496" w:themeColor="accent1" w:themeShade="BF"/>
          <w:sz w:val="22"/>
          <w:szCs w:val="22"/>
        </w:rPr>
        <w:t xml:space="preserve">4.2. Formele </w:t>
      </w:r>
      <w:r w:rsidR="003646A8" w:rsidRPr="00403331">
        <w:rPr>
          <w:rFonts w:asciiTheme="minorHAnsi" w:hAnsiTheme="minorHAnsi" w:cstheme="minorHAnsi"/>
          <w:b/>
          <w:color w:val="2F5496" w:themeColor="accent1" w:themeShade="BF"/>
          <w:sz w:val="22"/>
          <w:szCs w:val="22"/>
        </w:rPr>
        <w:t>communicatie:</w:t>
      </w:r>
    </w:p>
    <w:p w14:paraId="79E058AB" w14:textId="77777777" w:rsidR="003646A8" w:rsidRPr="00EA2E79" w:rsidRDefault="003646A8" w:rsidP="00EA2E79">
      <w:pPr>
        <w:rPr>
          <w:rFonts w:asciiTheme="minorHAnsi" w:eastAsia="Calibri" w:hAnsiTheme="minorHAnsi" w:cstheme="minorHAnsi"/>
          <w:sz w:val="22"/>
          <w:szCs w:val="22"/>
        </w:rPr>
      </w:pPr>
      <w:r w:rsidRPr="003646A8">
        <w:rPr>
          <w:rFonts w:asciiTheme="minorHAnsi" w:hAnsiTheme="minorHAnsi" w:cstheme="minorHAnsi"/>
          <w:color w:val="000000" w:themeColor="text1"/>
          <w:sz w:val="22"/>
          <w:szCs w:val="22"/>
        </w:rPr>
        <w:t xml:space="preserve">Informele communicatie ontstaat daar aantegen spontaan en de informatie die besproken wordt is niet officieel en hangt af van de situatie </w:t>
      </w:r>
      <w:r w:rsidR="00923DE1" w:rsidRPr="003646A8">
        <w:rPr>
          <w:rFonts w:asciiTheme="minorHAnsi" w:hAnsiTheme="minorHAnsi" w:cstheme="minorHAnsi"/>
          <w:sz w:val="22"/>
          <w:szCs w:val="22"/>
        </w:rPr>
        <w:t>(</w:t>
      </w:r>
      <w:r w:rsidR="00923DE1">
        <w:rPr>
          <w:rFonts w:asciiTheme="minorHAnsi" w:eastAsia="Calibri" w:hAnsiTheme="minorHAnsi" w:cs="Arial"/>
          <w:sz w:val="22"/>
          <w:szCs w:val="22"/>
        </w:rPr>
        <w:t>Michelson</w:t>
      </w:r>
      <w:r w:rsidR="00923DE1" w:rsidRPr="006725E9">
        <w:rPr>
          <w:rFonts w:asciiTheme="minorHAnsi" w:eastAsia="Calibri" w:hAnsiTheme="minorHAnsi" w:cs="Arial"/>
          <w:sz w:val="22"/>
          <w:szCs w:val="22"/>
        </w:rPr>
        <w:t xml:space="preserve"> &amp; Suchitr</w:t>
      </w:r>
      <w:r w:rsidR="00923DE1">
        <w:rPr>
          <w:rFonts w:asciiTheme="minorHAnsi" w:eastAsia="Calibri" w:hAnsiTheme="minorHAnsi" w:cs="Arial"/>
          <w:sz w:val="22"/>
          <w:szCs w:val="22"/>
        </w:rPr>
        <w:t xml:space="preserve">a Mouly, </w:t>
      </w:r>
      <w:r w:rsidR="00923DE1" w:rsidRPr="006725E9">
        <w:rPr>
          <w:rFonts w:asciiTheme="minorHAnsi" w:eastAsia="Calibri" w:hAnsiTheme="minorHAnsi" w:cs="Arial"/>
          <w:sz w:val="22"/>
          <w:szCs w:val="22"/>
        </w:rPr>
        <w:t>2004</w:t>
      </w:r>
      <w:r w:rsidRPr="003646A8">
        <w:rPr>
          <w:rFonts w:asciiTheme="minorHAnsi" w:hAnsiTheme="minorHAnsi" w:cstheme="minorHAnsi"/>
          <w:color w:val="000000" w:themeColor="text1"/>
          <w:sz w:val="22"/>
          <w:szCs w:val="22"/>
        </w:rPr>
        <w:t xml:space="preserve">). Deze informele </w:t>
      </w:r>
      <w:r w:rsidRPr="00923DE1">
        <w:rPr>
          <w:rFonts w:asciiTheme="minorHAnsi" w:hAnsiTheme="minorHAnsi" w:cstheme="minorHAnsi"/>
          <w:color w:val="000000" w:themeColor="text1"/>
          <w:sz w:val="22"/>
          <w:szCs w:val="22"/>
        </w:rPr>
        <w:t>communicatie is van groot belang voor het opbouwen van een sociale band en een teamgevoel (</w:t>
      </w:r>
      <w:r w:rsidR="00923DE1" w:rsidRPr="00923DE1">
        <w:rPr>
          <w:rFonts w:asciiTheme="minorHAnsi" w:hAnsiTheme="minorHAnsi" w:cstheme="minorHAnsi"/>
          <w:color w:val="000000" w:themeColor="text1"/>
          <w:sz w:val="22"/>
          <w:szCs w:val="22"/>
        </w:rPr>
        <w:t xml:space="preserve">Kurland &amp; Pelled, </w:t>
      </w:r>
      <w:r w:rsidRPr="00923DE1">
        <w:rPr>
          <w:rFonts w:asciiTheme="minorHAnsi" w:hAnsiTheme="minorHAnsi" w:cstheme="minorHAnsi"/>
          <w:color w:val="000000" w:themeColor="text1"/>
          <w:sz w:val="22"/>
          <w:szCs w:val="22"/>
        </w:rPr>
        <w:t xml:space="preserve">2000). Wat </w:t>
      </w:r>
      <w:r w:rsidRPr="003646A8">
        <w:rPr>
          <w:rFonts w:asciiTheme="minorHAnsi" w:hAnsiTheme="minorHAnsi" w:cstheme="minorHAnsi"/>
          <w:color w:val="000000" w:themeColor="text1"/>
          <w:sz w:val="22"/>
          <w:szCs w:val="22"/>
        </w:rPr>
        <w:t>bepalend is voor de sfeer in de organisatie (</w:t>
      </w:r>
      <w:r w:rsidR="00923DE1">
        <w:rPr>
          <w:rFonts w:asciiTheme="minorHAnsi" w:eastAsia="Calibri" w:hAnsiTheme="minorHAnsi" w:cs="Arial"/>
          <w:sz w:val="22"/>
          <w:szCs w:val="22"/>
        </w:rPr>
        <w:t xml:space="preserve">Mintzberg, </w:t>
      </w:r>
      <w:r w:rsidR="00923DE1" w:rsidRPr="00D25740">
        <w:rPr>
          <w:rFonts w:asciiTheme="minorHAnsi" w:eastAsia="Calibri" w:hAnsiTheme="minorHAnsi" w:cs="Arial"/>
          <w:sz w:val="22"/>
          <w:szCs w:val="22"/>
        </w:rPr>
        <w:t>2015</w:t>
      </w:r>
      <w:r w:rsidRPr="003646A8">
        <w:rPr>
          <w:rFonts w:asciiTheme="minorHAnsi" w:hAnsiTheme="minorHAnsi" w:cstheme="minorHAnsi"/>
          <w:color w:val="000000" w:themeColor="text1"/>
          <w:sz w:val="22"/>
          <w:szCs w:val="22"/>
        </w:rPr>
        <w:t xml:space="preserve">). Iets wat zowel een positief als negatief effect kan hebben op de werksfeer is roddelen. Roddelen is een onderdeel van het informele communicatienetwerk en wordt </w:t>
      </w:r>
      <w:r w:rsidRPr="00923DE1">
        <w:rPr>
          <w:rFonts w:asciiTheme="minorHAnsi" w:hAnsiTheme="minorHAnsi" w:cstheme="minorHAnsi"/>
          <w:color w:val="000000" w:themeColor="text1"/>
          <w:sz w:val="22"/>
          <w:szCs w:val="22"/>
        </w:rPr>
        <w:t xml:space="preserve">Kurland </w:t>
      </w:r>
      <w:r w:rsidR="00923DE1" w:rsidRPr="00923DE1">
        <w:rPr>
          <w:rFonts w:asciiTheme="minorHAnsi" w:hAnsiTheme="minorHAnsi" w:cstheme="minorHAnsi"/>
          <w:color w:val="000000" w:themeColor="text1"/>
          <w:sz w:val="22"/>
          <w:szCs w:val="22"/>
        </w:rPr>
        <w:t>en</w:t>
      </w:r>
      <w:r w:rsidRPr="00923DE1">
        <w:rPr>
          <w:rFonts w:asciiTheme="minorHAnsi" w:hAnsiTheme="minorHAnsi" w:cstheme="minorHAnsi"/>
          <w:color w:val="000000" w:themeColor="text1"/>
          <w:sz w:val="22"/>
          <w:szCs w:val="22"/>
        </w:rPr>
        <w:t xml:space="preserve"> Pelled (2000) beschreven </w:t>
      </w:r>
      <w:r w:rsidRPr="003646A8">
        <w:rPr>
          <w:rFonts w:asciiTheme="minorHAnsi" w:hAnsiTheme="minorHAnsi" w:cstheme="minorHAnsi"/>
          <w:color w:val="000000" w:themeColor="text1"/>
          <w:sz w:val="22"/>
          <w:szCs w:val="22"/>
        </w:rPr>
        <w:t>als het informeel en evaluatief praten met een of meerdere werknemers in een organisatie, over een andere werknemer van dezelfde organisatie die op dat moment niet aanwezig is. Wanneer werknemers de formele informatie niet vertrouwen en er een onzekere orga</w:t>
      </w:r>
      <w:r w:rsidR="00323607">
        <w:rPr>
          <w:rFonts w:asciiTheme="minorHAnsi" w:hAnsiTheme="minorHAnsi" w:cstheme="minorHAnsi"/>
          <w:color w:val="000000" w:themeColor="text1"/>
          <w:sz w:val="22"/>
          <w:szCs w:val="22"/>
        </w:rPr>
        <w:t xml:space="preserve">nisatie omgeving of een slechte </w:t>
      </w:r>
      <w:r w:rsidRPr="003646A8">
        <w:rPr>
          <w:rFonts w:asciiTheme="minorHAnsi" w:hAnsiTheme="minorHAnsi" w:cstheme="minorHAnsi"/>
          <w:color w:val="000000" w:themeColor="text1"/>
          <w:sz w:val="22"/>
          <w:szCs w:val="22"/>
        </w:rPr>
        <w:t xml:space="preserve">werksfeer heerst zijn werknemers eerder geneigd om te roddelen </w:t>
      </w:r>
      <w:r w:rsidR="00923DE1" w:rsidRPr="003646A8">
        <w:rPr>
          <w:rFonts w:asciiTheme="minorHAnsi" w:hAnsiTheme="minorHAnsi" w:cstheme="minorHAnsi"/>
          <w:sz w:val="22"/>
          <w:szCs w:val="22"/>
        </w:rPr>
        <w:t>(</w:t>
      </w:r>
      <w:r w:rsidR="00923DE1">
        <w:rPr>
          <w:rFonts w:asciiTheme="minorHAnsi" w:eastAsia="Calibri" w:hAnsiTheme="minorHAnsi" w:cs="Arial"/>
          <w:sz w:val="22"/>
          <w:szCs w:val="22"/>
        </w:rPr>
        <w:t>Michelson</w:t>
      </w:r>
      <w:r w:rsidR="00923DE1" w:rsidRPr="006725E9">
        <w:rPr>
          <w:rFonts w:asciiTheme="minorHAnsi" w:eastAsia="Calibri" w:hAnsiTheme="minorHAnsi" w:cs="Arial"/>
          <w:sz w:val="22"/>
          <w:szCs w:val="22"/>
        </w:rPr>
        <w:t xml:space="preserve"> &amp; Suchitr</w:t>
      </w:r>
      <w:r w:rsidR="00923DE1">
        <w:rPr>
          <w:rFonts w:asciiTheme="minorHAnsi" w:eastAsia="Calibri" w:hAnsiTheme="minorHAnsi" w:cs="Arial"/>
          <w:sz w:val="22"/>
          <w:szCs w:val="22"/>
        </w:rPr>
        <w:t xml:space="preserve">a Mouly, </w:t>
      </w:r>
      <w:r w:rsidR="00923DE1" w:rsidRPr="006725E9">
        <w:rPr>
          <w:rFonts w:asciiTheme="minorHAnsi" w:eastAsia="Calibri" w:hAnsiTheme="minorHAnsi" w:cs="Arial"/>
          <w:sz w:val="22"/>
          <w:szCs w:val="22"/>
        </w:rPr>
        <w:t>2004</w:t>
      </w:r>
      <w:r w:rsidRPr="003646A8">
        <w:rPr>
          <w:rFonts w:asciiTheme="minorHAnsi" w:hAnsiTheme="minorHAnsi" w:cstheme="minorHAnsi"/>
          <w:color w:val="000000" w:themeColor="text1"/>
          <w:sz w:val="22"/>
          <w:szCs w:val="22"/>
        </w:rPr>
        <w:t xml:space="preserve">). Door te roddelen kunnen werknemers omgaan met hun onvrede en stress op het werk </w:t>
      </w:r>
      <w:r w:rsidR="00EA2E79" w:rsidRPr="00EA2E79">
        <w:rPr>
          <w:rFonts w:asciiTheme="minorHAnsi" w:eastAsia="Calibri" w:hAnsiTheme="minorHAnsi" w:cstheme="minorHAnsi"/>
          <w:sz w:val="22"/>
          <w:szCs w:val="22"/>
        </w:rPr>
        <w:t>(Farley, Timme, &amp; Hart, 2010</w:t>
      </w:r>
      <w:r w:rsidR="00923DE1" w:rsidRPr="00923DE1">
        <w:rPr>
          <w:rFonts w:asciiTheme="minorHAnsi" w:eastAsia="Calibri" w:hAnsiTheme="minorHAnsi" w:cs="Arial"/>
          <w:color w:val="000000" w:themeColor="text1"/>
          <w:sz w:val="22"/>
          <w:szCs w:val="22"/>
        </w:rPr>
        <w:t xml:space="preserve">) </w:t>
      </w:r>
      <w:r w:rsidRPr="00923DE1">
        <w:rPr>
          <w:rFonts w:asciiTheme="minorHAnsi" w:hAnsiTheme="minorHAnsi" w:cstheme="minorHAnsi"/>
          <w:color w:val="000000" w:themeColor="text1"/>
          <w:sz w:val="22"/>
          <w:szCs w:val="22"/>
        </w:rPr>
        <w:t xml:space="preserve">en hun pijnpunten uiten (Rosnow </w:t>
      </w:r>
      <w:r w:rsidR="00923DE1" w:rsidRPr="00923DE1">
        <w:rPr>
          <w:rFonts w:asciiTheme="minorHAnsi" w:hAnsiTheme="minorHAnsi" w:cstheme="minorHAnsi"/>
          <w:color w:val="000000" w:themeColor="text1"/>
          <w:sz w:val="22"/>
          <w:szCs w:val="22"/>
        </w:rPr>
        <w:t xml:space="preserve">&amp; Fine, </w:t>
      </w:r>
      <w:r w:rsidRPr="00923DE1">
        <w:rPr>
          <w:rFonts w:asciiTheme="minorHAnsi" w:hAnsiTheme="minorHAnsi" w:cstheme="minorHAnsi"/>
          <w:color w:val="000000" w:themeColor="text1"/>
          <w:sz w:val="22"/>
          <w:szCs w:val="22"/>
        </w:rPr>
        <w:t>1976). Aan de andere kant zorgt positief roddelen of praten over werknemers juist voor de versterking van onderlinge bonding en met groepsvorming tot gevolg</w:t>
      </w:r>
      <w:r w:rsidR="008D2FA0">
        <w:rPr>
          <w:rFonts w:asciiTheme="minorHAnsi" w:hAnsiTheme="minorHAnsi" w:cstheme="minorHAnsi"/>
          <w:color w:val="000000" w:themeColor="text1"/>
          <w:sz w:val="22"/>
          <w:szCs w:val="22"/>
        </w:rPr>
        <w:t>.</w:t>
      </w:r>
    </w:p>
    <w:p w14:paraId="2EB68571" w14:textId="77777777" w:rsidR="003646A8" w:rsidRPr="003646A8" w:rsidRDefault="003646A8" w:rsidP="003646A8">
      <w:pPr>
        <w:rPr>
          <w:rFonts w:asciiTheme="minorHAnsi" w:hAnsiTheme="minorHAnsi" w:cstheme="minorHAnsi"/>
          <w:color w:val="000000" w:themeColor="text1"/>
          <w:sz w:val="22"/>
          <w:szCs w:val="22"/>
        </w:rPr>
      </w:pPr>
    </w:p>
    <w:p w14:paraId="2B2A1A7E" w14:textId="77777777" w:rsidR="003646A8" w:rsidRPr="00403331" w:rsidRDefault="003646A8" w:rsidP="00323607">
      <w:pPr>
        <w:outlineLvl w:val="0"/>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5. Duidelijke structuur (duidelijkheid over rol/functie):</w:t>
      </w:r>
    </w:p>
    <w:p w14:paraId="09471078" w14:textId="77777777" w:rsidR="003646A8" w:rsidRPr="00EA2E79" w:rsidRDefault="003646A8" w:rsidP="00EA2E79">
      <w:pPr>
        <w:rPr>
          <w:rFonts w:asciiTheme="minorHAnsi" w:hAnsiTheme="minorHAnsi" w:cstheme="minorHAnsi"/>
          <w:sz w:val="22"/>
          <w:szCs w:val="22"/>
        </w:rPr>
      </w:pPr>
      <w:r w:rsidRPr="003646A8">
        <w:rPr>
          <w:rFonts w:asciiTheme="minorHAnsi" w:hAnsiTheme="minorHAnsi" w:cstheme="minorHAnsi"/>
          <w:sz w:val="22"/>
          <w:szCs w:val="22"/>
        </w:rPr>
        <w:t xml:space="preserve">Wanneer de structuur van de organisatie en de duidelijkheid over de rol en functie van de werknemer niet duidelijk is, lijdt dit ertoe dat werknemers niet op een lijn zitten wat leidt tot onenigheid en bij lang aanhouden zelfs kan leiden tot een conflictsituatie </w:t>
      </w:r>
      <w:r w:rsidR="00923DE1">
        <w:rPr>
          <w:rFonts w:asciiTheme="minorHAnsi" w:hAnsiTheme="minorHAnsi" w:cstheme="minorHAnsi"/>
          <w:sz w:val="22"/>
          <w:szCs w:val="22"/>
        </w:rPr>
        <w:t>(</w:t>
      </w:r>
      <w:r w:rsidR="00923DE1">
        <w:rPr>
          <w:rFonts w:asciiTheme="minorHAnsi" w:eastAsia="Calibri" w:hAnsiTheme="minorHAnsi" w:cs="Arial"/>
          <w:sz w:val="22"/>
          <w:szCs w:val="22"/>
        </w:rPr>
        <w:t xml:space="preserve">Oosterling &amp; Vink, </w:t>
      </w:r>
      <w:r w:rsidR="00923DE1" w:rsidRPr="00923DE1">
        <w:rPr>
          <w:rFonts w:asciiTheme="minorHAnsi" w:eastAsia="Calibri" w:hAnsiTheme="minorHAnsi" w:cs="Arial"/>
          <w:color w:val="000000" w:themeColor="text1"/>
          <w:sz w:val="22"/>
          <w:szCs w:val="22"/>
        </w:rPr>
        <w:t>2011</w:t>
      </w:r>
      <w:r w:rsidR="00923DE1" w:rsidRPr="00923DE1">
        <w:rPr>
          <w:rFonts w:asciiTheme="minorHAnsi" w:hAnsiTheme="minorHAnsi" w:cstheme="minorHAnsi"/>
          <w:color w:val="000000" w:themeColor="text1"/>
          <w:sz w:val="22"/>
          <w:szCs w:val="22"/>
        </w:rPr>
        <w:t xml:space="preserve">). </w:t>
      </w:r>
      <w:r w:rsidRPr="003646A8">
        <w:rPr>
          <w:rFonts w:asciiTheme="minorHAnsi" w:hAnsiTheme="minorHAnsi" w:cstheme="minorHAnsi"/>
          <w:sz w:val="22"/>
          <w:szCs w:val="22"/>
        </w:rPr>
        <w:t>Niet alleen de onderlinge conflicten maar ook de stijgende werkdruk die voorkomt uit deze onduidelijke structuur hebben een negatieve invloed op de werksfeer (</w:t>
      </w:r>
      <w:r w:rsidR="00923DE1">
        <w:rPr>
          <w:rFonts w:asciiTheme="minorHAnsi" w:eastAsia="Calibri" w:hAnsiTheme="minorHAnsi" w:cs="Arial"/>
          <w:sz w:val="22"/>
          <w:szCs w:val="22"/>
        </w:rPr>
        <w:t xml:space="preserve">Smulders &amp; Houtman, 2004). </w:t>
      </w:r>
      <w:r w:rsidR="00923DE1" w:rsidRPr="00D25740">
        <w:rPr>
          <w:rFonts w:asciiTheme="minorHAnsi" w:eastAsia="Calibri" w:hAnsiTheme="minorHAnsi" w:cs="Arial"/>
          <w:sz w:val="22"/>
          <w:szCs w:val="22"/>
        </w:rPr>
        <w:t xml:space="preserve"> </w:t>
      </w:r>
      <w:r w:rsidRPr="003646A8">
        <w:rPr>
          <w:rFonts w:asciiTheme="minorHAnsi" w:hAnsiTheme="minorHAnsi" w:cstheme="minorHAnsi"/>
          <w:sz w:val="22"/>
          <w:szCs w:val="22"/>
        </w:rPr>
        <w:t xml:space="preserve">Door het werk te standaardiseren wordt het klantencontant beheersbaar en makkelijker te plannen. Het vergemakkelijkt het opleiden van nieuwe medewerkers en houdt de regie op een centrale plaats </w:t>
      </w:r>
      <w:r w:rsidR="00EA2E79" w:rsidRPr="00F369EA">
        <w:rPr>
          <w:rFonts w:asciiTheme="minorHAnsi" w:eastAsiaTheme="minorHAnsi" w:hAnsiTheme="minorHAnsi" w:cstheme="minorHAnsi"/>
          <w:sz w:val="22"/>
          <w:szCs w:val="22"/>
          <w:lang w:eastAsia="en-US"/>
        </w:rPr>
        <w:t>(De Hauw,</w:t>
      </w:r>
      <w:r w:rsidR="00EA2E79">
        <w:rPr>
          <w:rFonts w:asciiTheme="minorHAnsi" w:eastAsiaTheme="minorHAnsi" w:hAnsiTheme="minorHAnsi" w:cstheme="minorHAnsi"/>
          <w:sz w:val="22"/>
          <w:szCs w:val="22"/>
          <w:lang w:eastAsia="en-US"/>
        </w:rPr>
        <w:t xml:space="preserve"> Maenen, &amp; Van Hoogtegem, 2012</w:t>
      </w:r>
      <w:r w:rsidR="00923DE1">
        <w:rPr>
          <w:rFonts w:asciiTheme="minorHAnsi" w:hAnsiTheme="minorHAnsi" w:cs="Arial"/>
          <w:sz w:val="22"/>
          <w:szCs w:val="22"/>
        </w:rPr>
        <w:t xml:space="preserve">). </w:t>
      </w:r>
      <w:r w:rsidRPr="003646A8">
        <w:rPr>
          <w:rFonts w:asciiTheme="minorHAnsi" w:hAnsiTheme="minorHAnsi" w:cstheme="minorHAnsi"/>
          <w:sz w:val="22"/>
          <w:szCs w:val="22"/>
        </w:rPr>
        <w:t xml:space="preserve">De conflicten die leiden tot dillema’s en spanning tussen werknemers komt volgens </w:t>
      </w:r>
      <w:r w:rsidR="00EA2E79">
        <w:rPr>
          <w:rFonts w:asciiTheme="minorHAnsi" w:hAnsiTheme="minorHAnsi" w:cstheme="minorHAnsi"/>
          <w:sz w:val="22"/>
          <w:szCs w:val="22"/>
        </w:rPr>
        <w:t>Goodijk (</w:t>
      </w:r>
      <w:r w:rsidR="00EA2E79" w:rsidRPr="00F369EA">
        <w:rPr>
          <w:rFonts w:asciiTheme="minorHAnsi" w:hAnsiTheme="minorHAnsi" w:cstheme="minorHAnsi"/>
          <w:sz w:val="22"/>
          <w:szCs w:val="22"/>
        </w:rPr>
        <w:t>2011)</w:t>
      </w:r>
      <w:r w:rsidR="00EA2E79">
        <w:rPr>
          <w:rFonts w:asciiTheme="minorHAnsi" w:hAnsiTheme="minorHAnsi" w:cstheme="minorHAnsi"/>
          <w:sz w:val="22"/>
          <w:szCs w:val="22"/>
        </w:rPr>
        <w:t xml:space="preserve"> </w:t>
      </w:r>
      <w:r w:rsidRPr="003646A8">
        <w:rPr>
          <w:rFonts w:asciiTheme="minorHAnsi" w:hAnsiTheme="minorHAnsi" w:cstheme="minorHAnsi"/>
          <w:sz w:val="22"/>
          <w:szCs w:val="22"/>
        </w:rPr>
        <w:t>door de onvoldoende terugkoppeling en controle over de duidelijkheid van de regels, taken en verantwoordelijkheden (</w:t>
      </w:r>
      <w:r w:rsidR="00923DE1" w:rsidRPr="00D25740">
        <w:rPr>
          <w:rFonts w:asciiTheme="minorHAnsi" w:hAnsiTheme="minorHAnsi" w:cs="Arial"/>
          <w:sz w:val="22"/>
          <w:szCs w:val="22"/>
        </w:rPr>
        <w:t>Goodijk</w:t>
      </w:r>
      <w:r w:rsidR="00923DE1">
        <w:rPr>
          <w:rFonts w:asciiTheme="minorHAnsi" w:hAnsiTheme="minorHAnsi" w:cs="Arial"/>
          <w:sz w:val="22"/>
          <w:szCs w:val="22"/>
        </w:rPr>
        <w:t>, 2011</w:t>
      </w:r>
      <w:r w:rsidRPr="003646A8">
        <w:rPr>
          <w:rFonts w:asciiTheme="minorHAnsi" w:hAnsiTheme="minorHAnsi" w:cstheme="minorHAnsi"/>
          <w:sz w:val="22"/>
          <w:szCs w:val="22"/>
        </w:rPr>
        <w:t>)</w:t>
      </w:r>
      <w:r w:rsidR="00EA2E79">
        <w:rPr>
          <w:rFonts w:asciiTheme="minorHAnsi" w:hAnsiTheme="minorHAnsi" w:cstheme="minorHAnsi"/>
          <w:sz w:val="22"/>
          <w:szCs w:val="22"/>
        </w:rPr>
        <w:t>.</w:t>
      </w:r>
    </w:p>
    <w:p w14:paraId="064F8405" w14:textId="77777777" w:rsidR="003646A8" w:rsidRPr="003646A8" w:rsidRDefault="003646A8" w:rsidP="003646A8">
      <w:pPr>
        <w:rPr>
          <w:rFonts w:asciiTheme="minorHAnsi" w:hAnsiTheme="minorHAnsi" w:cstheme="minorHAnsi"/>
          <w:sz w:val="22"/>
          <w:szCs w:val="22"/>
        </w:rPr>
      </w:pPr>
    </w:p>
    <w:p w14:paraId="33885EAD" w14:textId="77777777" w:rsidR="003646A8" w:rsidRPr="00403331" w:rsidRDefault="003646A8" w:rsidP="00323607">
      <w:pPr>
        <w:outlineLvl w:val="0"/>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6. Het kunnen bieden van een goede service aan klanten:</w:t>
      </w:r>
    </w:p>
    <w:p w14:paraId="11A4E8CB" w14:textId="77777777" w:rsidR="002873D0" w:rsidRDefault="008E5976" w:rsidP="003646A8">
      <w:pPr>
        <w:rPr>
          <w:rFonts w:asciiTheme="minorHAnsi" w:hAnsiTheme="minorHAnsi" w:cstheme="minorHAnsi"/>
          <w:sz w:val="22"/>
          <w:szCs w:val="22"/>
        </w:rPr>
      </w:pPr>
      <w:r>
        <w:rPr>
          <w:rFonts w:asciiTheme="minorHAnsi" w:hAnsiTheme="minorHAnsi" w:cstheme="minorHAnsi"/>
          <w:sz w:val="22"/>
          <w:szCs w:val="22"/>
        </w:rPr>
        <w:t>Call-4us</w:t>
      </w:r>
      <w:r w:rsidR="003646A8" w:rsidRPr="003646A8">
        <w:rPr>
          <w:rFonts w:asciiTheme="minorHAnsi" w:hAnsiTheme="minorHAnsi" w:cstheme="minorHAnsi"/>
          <w:sz w:val="22"/>
          <w:szCs w:val="22"/>
        </w:rPr>
        <w:t xml:space="preserve"> streeft ernaar om een goede service aan klanten te kunnen </w:t>
      </w:r>
      <w:r w:rsidR="003646A8" w:rsidRPr="00923DE1">
        <w:rPr>
          <w:rFonts w:asciiTheme="minorHAnsi" w:hAnsiTheme="minorHAnsi" w:cstheme="minorHAnsi"/>
          <w:color w:val="000000" w:themeColor="text1"/>
          <w:sz w:val="22"/>
          <w:szCs w:val="22"/>
        </w:rPr>
        <w:t>bieden (</w:t>
      </w:r>
      <w:r w:rsidRPr="00923DE1">
        <w:rPr>
          <w:rFonts w:asciiTheme="minorHAnsi" w:hAnsiTheme="minorHAnsi" w:cstheme="minorHAnsi"/>
          <w:color w:val="000000" w:themeColor="text1"/>
          <w:sz w:val="22"/>
          <w:szCs w:val="22"/>
        </w:rPr>
        <w:t>Call-4us</w:t>
      </w:r>
      <w:r w:rsidR="00923DE1" w:rsidRPr="00923DE1">
        <w:rPr>
          <w:rFonts w:asciiTheme="minorHAnsi" w:hAnsiTheme="minorHAnsi" w:cstheme="minorHAnsi"/>
          <w:color w:val="000000" w:themeColor="text1"/>
          <w:sz w:val="22"/>
          <w:szCs w:val="22"/>
        </w:rPr>
        <w:t>, 2016</w:t>
      </w:r>
      <w:r w:rsidR="003646A8" w:rsidRPr="00923DE1">
        <w:rPr>
          <w:rFonts w:asciiTheme="minorHAnsi" w:hAnsiTheme="minorHAnsi" w:cstheme="minorHAnsi"/>
          <w:color w:val="000000" w:themeColor="text1"/>
          <w:sz w:val="22"/>
          <w:szCs w:val="22"/>
        </w:rPr>
        <w:t xml:space="preserve">). Het </w:t>
      </w:r>
      <w:r w:rsidR="003646A8" w:rsidRPr="003646A8">
        <w:rPr>
          <w:rFonts w:asciiTheme="minorHAnsi" w:hAnsiTheme="minorHAnsi" w:cstheme="minorHAnsi"/>
          <w:sz w:val="22"/>
          <w:szCs w:val="22"/>
        </w:rPr>
        <w:t xml:space="preserve">nastreven van dit gezamenlijke doel zorgt ervoor dat het team zich verbonden voelt. Hierdoor stijgt de sfeer in de groep </w:t>
      </w:r>
      <w:r w:rsidR="00F22FDB" w:rsidRPr="00F22FDB">
        <w:rPr>
          <w:rFonts w:asciiTheme="minorHAnsi" w:hAnsiTheme="minorHAnsi" w:cstheme="minorHAnsi"/>
          <w:sz w:val="22"/>
          <w:szCs w:val="22"/>
        </w:rPr>
        <w:t>(Alblas &amp; Wijsman, 2013)</w:t>
      </w:r>
      <w:r w:rsidR="00F22FDB">
        <w:rPr>
          <w:rFonts w:asciiTheme="minorHAnsi" w:hAnsiTheme="minorHAnsi" w:cstheme="minorHAnsi"/>
          <w:sz w:val="22"/>
          <w:szCs w:val="22"/>
        </w:rPr>
        <w:t xml:space="preserve">. </w:t>
      </w:r>
      <w:r w:rsidR="003646A8" w:rsidRPr="003646A8">
        <w:rPr>
          <w:rFonts w:asciiTheme="minorHAnsi" w:hAnsiTheme="minorHAnsi" w:cstheme="minorHAnsi"/>
          <w:sz w:val="22"/>
          <w:szCs w:val="22"/>
        </w:rPr>
        <w:t xml:space="preserve">Ook zorgt het kunnen bieden van een goede service ervoor dat de werknemers hun werk nuttig vinden. De medewerkers krijgen een goed gevoel wanneer een klant tevreden is waardoor de prestatie van de werknemer omhooggaat </w:t>
      </w:r>
      <w:r w:rsidR="00923DE1">
        <w:rPr>
          <w:rFonts w:asciiTheme="minorHAnsi" w:hAnsiTheme="minorHAnsi" w:cstheme="minorHAnsi"/>
          <w:sz w:val="22"/>
          <w:szCs w:val="22"/>
        </w:rPr>
        <w:t>(</w:t>
      </w:r>
      <w:r w:rsidR="00923DE1">
        <w:rPr>
          <w:rFonts w:asciiTheme="minorHAnsi" w:eastAsia="Calibri" w:hAnsiTheme="minorHAnsi" w:cs="Arial"/>
          <w:sz w:val="22"/>
          <w:szCs w:val="22"/>
        </w:rPr>
        <w:t>Wright, Cropanzano</w:t>
      </w:r>
      <w:r w:rsidR="00963584">
        <w:rPr>
          <w:rFonts w:asciiTheme="minorHAnsi" w:eastAsia="Calibri" w:hAnsiTheme="minorHAnsi" w:cs="Arial"/>
          <w:sz w:val="22"/>
          <w:szCs w:val="22"/>
        </w:rPr>
        <w:t>,</w:t>
      </w:r>
      <w:r w:rsidR="00923DE1">
        <w:rPr>
          <w:rFonts w:asciiTheme="minorHAnsi" w:eastAsia="Calibri" w:hAnsiTheme="minorHAnsi" w:cs="Arial"/>
          <w:sz w:val="22"/>
          <w:szCs w:val="22"/>
        </w:rPr>
        <w:t xml:space="preserve"> &amp; Bonett, </w:t>
      </w:r>
      <w:r w:rsidR="00923DE1" w:rsidRPr="00923DE1">
        <w:rPr>
          <w:rFonts w:asciiTheme="minorHAnsi" w:eastAsia="Calibri" w:hAnsiTheme="minorHAnsi" w:cs="Arial"/>
          <w:sz w:val="22"/>
          <w:szCs w:val="22"/>
        </w:rPr>
        <w:t>2007</w:t>
      </w:r>
      <w:r w:rsidR="00923DE1">
        <w:rPr>
          <w:rFonts w:asciiTheme="minorHAnsi" w:eastAsia="Calibri" w:hAnsiTheme="minorHAnsi" w:cs="Arial"/>
          <w:sz w:val="22"/>
          <w:szCs w:val="22"/>
        </w:rPr>
        <w:t>).</w:t>
      </w:r>
    </w:p>
    <w:p w14:paraId="7E837455" w14:textId="77777777" w:rsidR="002873D0" w:rsidRDefault="002873D0" w:rsidP="003646A8">
      <w:pPr>
        <w:rPr>
          <w:rFonts w:asciiTheme="minorHAnsi" w:hAnsiTheme="minorHAnsi" w:cstheme="minorHAnsi"/>
          <w:sz w:val="22"/>
          <w:szCs w:val="22"/>
        </w:rPr>
      </w:pPr>
    </w:p>
    <w:p w14:paraId="1412D0C0" w14:textId="77777777" w:rsidR="002873D0" w:rsidRDefault="002873D0" w:rsidP="003646A8">
      <w:pPr>
        <w:rPr>
          <w:rFonts w:asciiTheme="minorHAnsi" w:hAnsiTheme="minorHAnsi" w:cstheme="minorHAnsi"/>
          <w:sz w:val="22"/>
          <w:szCs w:val="22"/>
        </w:rPr>
      </w:pPr>
    </w:p>
    <w:p w14:paraId="30DF1092" w14:textId="77777777" w:rsidR="002873D0" w:rsidRDefault="002873D0" w:rsidP="003646A8">
      <w:pPr>
        <w:rPr>
          <w:rFonts w:asciiTheme="minorHAnsi" w:hAnsiTheme="minorHAnsi" w:cstheme="minorHAnsi"/>
          <w:sz w:val="22"/>
          <w:szCs w:val="22"/>
        </w:rPr>
      </w:pPr>
    </w:p>
    <w:p w14:paraId="788B7B11" w14:textId="77777777" w:rsidR="002873D0" w:rsidRDefault="002873D0" w:rsidP="003646A8">
      <w:pPr>
        <w:rPr>
          <w:rFonts w:asciiTheme="minorHAnsi" w:hAnsiTheme="minorHAnsi" w:cstheme="minorHAnsi"/>
          <w:sz w:val="22"/>
          <w:szCs w:val="22"/>
        </w:rPr>
      </w:pPr>
    </w:p>
    <w:p w14:paraId="19FD26B3" w14:textId="77777777" w:rsidR="002873D0" w:rsidRDefault="002873D0" w:rsidP="003646A8">
      <w:pPr>
        <w:rPr>
          <w:rFonts w:asciiTheme="minorHAnsi" w:hAnsiTheme="minorHAnsi" w:cstheme="minorHAnsi"/>
          <w:sz w:val="22"/>
          <w:szCs w:val="22"/>
        </w:rPr>
      </w:pPr>
    </w:p>
    <w:p w14:paraId="1FC26DAE" w14:textId="77777777" w:rsidR="002873D0" w:rsidRDefault="002873D0" w:rsidP="003646A8">
      <w:pPr>
        <w:rPr>
          <w:rFonts w:asciiTheme="minorHAnsi" w:hAnsiTheme="minorHAnsi" w:cstheme="minorHAnsi"/>
          <w:sz w:val="22"/>
          <w:szCs w:val="22"/>
        </w:rPr>
      </w:pPr>
    </w:p>
    <w:p w14:paraId="00F67F16" w14:textId="77777777" w:rsidR="002873D0" w:rsidRDefault="002873D0" w:rsidP="003646A8">
      <w:pPr>
        <w:rPr>
          <w:rFonts w:asciiTheme="minorHAnsi" w:hAnsiTheme="minorHAnsi" w:cstheme="minorHAnsi"/>
          <w:sz w:val="22"/>
          <w:szCs w:val="22"/>
        </w:rPr>
      </w:pPr>
    </w:p>
    <w:p w14:paraId="0B761E6D" w14:textId="77777777" w:rsidR="002873D0" w:rsidRDefault="002873D0" w:rsidP="003646A8">
      <w:pPr>
        <w:rPr>
          <w:rFonts w:asciiTheme="minorHAnsi" w:hAnsiTheme="minorHAnsi" w:cstheme="minorHAnsi"/>
          <w:sz w:val="22"/>
          <w:szCs w:val="22"/>
        </w:rPr>
      </w:pPr>
    </w:p>
    <w:p w14:paraId="4D79EE40" w14:textId="77777777" w:rsidR="002873D0" w:rsidRDefault="002873D0" w:rsidP="003646A8">
      <w:pPr>
        <w:rPr>
          <w:rFonts w:asciiTheme="minorHAnsi" w:hAnsiTheme="minorHAnsi" w:cstheme="minorHAnsi"/>
          <w:sz w:val="22"/>
          <w:szCs w:val="22"/>
        </w:rPr>
      </w:pPr>
    </w:p>
    <w:p w14:paraId="59B5EA7F" w14:textId="77777777" w:rsidR="002873D0" w:rsidRDefault="002873D0" w:rsidP="003646A8">
      <w:pPr>
        <w:rPr>
          <w:rFonts w:asciiTheme="minorHAnsi" w:hAnsiTheme="minorHAnsi" w:cstheme="minorHAnsi"/>
          <w:sz w:val="22"/>
          <w:szCs w:val="22"/>
        </w:rPr>
      </w:pPr>
    </w:p>
    <w:p w14:paraId="32F1F92E" w14:textId="77777777" w:rsidR="002873D0" w:rsidRDefault="002873D0" w:rsidP="003646A8">
      <w:pPr>
        <w:rPr>
          <w:rFonts w:asciiTheme="minorHAnsi" w:hAnsiTheme="minorHAnsi" w:cstheme="minorHAnsi"/>
          <w:sz w:val="22"/>
          <w:szCs w:val="22"/>
        </w:rPr>
      </w:pPr>
    </w:p>
    <w:p w14:paraId="07F13AE6" w14:textId="77777777" w:rsidR="002873D0" w:rsidRDefault="002873D0" w:rsidP="003646A8">
      <w:pPr>
        <w:rPr>
          <w:rFonts w:asciiTheme="minorHAnsi" w:hAnsiTheme="minorHAnsi" w:cstheme="minorHAnsi"/>
          <w:sz w:val="22"/>
          <w:szCs w:val="22"/>
        </w:rPr>
      </w:pPr>
    </w:p>
    <w:p w14:paraId="4C6D2D38" w14:textId="77777777" w:rsidR="002873D0" w:rsidRDefault="002873D0" w:rsidP="003646A8">
      <w:pPr>
        <w:rPr>
          <w:rFonts w:asciiTheme="minorHAnsi" w:hAnsiTheme="minorHAnsi" w:cstheme="minorHAnsi"/>
          <w:sz w:val="22"/>
          <w:szCs w:val="22"/>
        </w:rPr>
      </w:pPr>
    </w:p>
    <w:p w14:paraId="136CA8DE" w14:textId="77777777" w:rsidR="002873D0" w:rsidRDefault="002873D0" w:rsidP="003646A8">
      <w:pPr>
        <w:rPr>
          <w:rFonts w:asciiTheme="minorHAnsi" w:hAnsiTheme="minorHAnsi" w:cstheme="minorHAnsi"/>
          <w:sz w:val="22"/>
          <w:szCs w:val="22"/>
        </w:rPr>
      </w:pPr>
    </w:p>
    <w:p w14:paraId="4A97193A" w14:textId="77777777" w:rsidR="002873D0" w:rsidRDefault="002873D0" w:rsidP="003646A8">
      <w:pPr>
        <w:rPr>
          <w:rFonts w:asciiTheme="minorHAnsi" w:hAnsiTheme="minorHAnsi" w:cstheme="minorHAnsi"/>
          <w:sz w:val="22"/>
          <w:szCs w:val="22"/>
        </w:rPr>
      </w:pPr>
    </w:p>
    <w:p w14:paraId="21AF91FA" w14:textId="77777777" w:rsidR="002873D0" w:rsidRDefault="002873D0" w:rsidP="003646A8">
      <w:pPr>
        <w:rPr>
          <w:rFonts w:asciiTheme="minorHAnsi" w:hAnsiTheme="minorHAnsi" w:cstheme="minorHAnsi"/>
          <w:sz w:val="22"/>
          <w:szCs w:val="22"/>
        </w:rPr>
      </w:pPr>
    </w:p>
    <w:p w14:paraId="677FD75E" w14:textId="77777777" w:rsidR="002873D0" w:rsidRDefault="002873D0" w:rsidP="003646A8">
      <w:pPr>
        <w:rPr>
          <w:rFonts w:asciiTheme="minorHAnsi" w:hAnsiTheme="minorHAnsi" w:cstheme="minorHAnsi"/>
          <w:sz w:val="22"/>
          <w:szCs w:val="22"/>
        </w:rPr>
      </w:pPr>
    </w:p>
    <w:p w14:paraId="2E763027" w14:textId="77777777" w:rsidR="002873D0" w:rsidRDefault="002873D0" w:rsidP="003646A8">
      <w:pPr>
        <w:rPr>
          <w:rFonts w:asciiTheme="minorHAnsi" w:hAnsiTheme="minorHAnsi" w:cstheme="minorHAnsi"/>
          <w:sz w:val="22"/>
          <w:szCs w:val="22"/>
        </w:rPr>
      </w:pPr>
    </w:p>
    <w:p w14:paraId="07221D71" w14:textId="77777777" w:rsidR="002873D0" w:rsidRDefault="002873D0" w:rsidP="003646A8">
      <w:pPr>
        <w:rPr>
          <w:rFonts w:asciiTheme="minorHAnsi" w:hAnsiTheme="minorHAnsi" w:cstheme="minorHAnsi"/>
          <w:sz w:val="22"/>
          <w:szCs w:val="22"/>
        </w:rPr>
      </w:pPr>
    </w:p>
    <w:p w14:paraId="42D0204A" w14:textId="77777777" w:rsidR="002873D0" w:rsidRDefault="002873D0" w:rsidP="003646A8">
      <w:pPr>
        <w:rPr>
          <w:rFonts w:asciiTheme="minorHAnsi" w:hAnsiTheme="minorHAnsi" w:cstheme="minorHAnsi"/>
          <w:sz w:val="22"/>
          <w:szCs w:val="22"/>
        </w:rPr>
      </w:pPr>
    </w:p>
    <w:p w14:paraId="45737F1D" w14:textId="77777777" w:rsidR="002873D0" w:rsidRDefault="002873D0" w:rsidP="003646A8">
      <w:pPr>
        <w:rPr>
          <w:rFonts w:asciiTheme="minorHAnsi" w:hAnsiTheme="minorHAnsi" w:cstheme="minorHAnsi"/>
          <w:sz w:val="22"/>
          <w:szCs w:val="22"/>
        </w:rPr>
      </w:pPr>
    </w:p>
    <w:p w14:paraId="7AE05944" w14:textId="77777777" w:rsidR="002873D0" w:rsidRDefault="002873D0" w:rsidP="003646A8">
      <w:pPr>
        <w:rPr>
          <w:rFonts w:asciiTheme="minorHAnsi" w:hAnsiTheme="minorHAnsi" w:cstheme="minorHAnsi"/>
          <w:sz w:val="22"/>
          <w:szCs w:val="22"/>
        </w:rPr>
      </w:pPr>
    </w:p>
    <w:p w14:paraId="0BCD8ED3" w14:textId="77777777" w:rsidR="002873D0" w:rsidRDefault="002873D0" w:rsidP="003646A8">
      <w:pPr>
        <w:rPr>
          <w:rFonts w:asciiTheme="minorHAnsi" w:hAnsiTheme="minorHAnsi" w:cstheme="minorHAnsi"/>
          <w:sz w:val="22"/>
          <w:szCs w:val="22"/>
        </w:rPr>
      </w:pPr>
    </w:p>
    <w:p w14:paraId="67ECF7B6" w14:textId="77777777" w:rsidR="002873D0" w:rsidRDefault="002873D0" w:rsidP="003646A8">
      <w:pPr>
        <w:rPr>
          <w:rFonts w:asciiTheme="minorHAnsi" w:hAnsiTheme="minorHAnsi" w:cstheme="minorHAnsi"/>
          <w:sz w:val="22"/>
          <w:szCs w:val="22"/>
        </w:rPr>
      </w:pPr>
    </w:p>
    <w:p w14:paraId="08E7F0C4" w14:textId="77777777" w:rsidR="002873D0" w:rsidRDefault="002873D0" w:rsidP="003646A8">
      <w:pPr>
        <w:rPr>
          <w:rFonts w:asciiTheme="minorHAnsi" w:hAnsiTheme="minorHAnsi" w:cstheme="minorHAnsi"/>
          <w:sz w:val="22"/>
          <w:szCs w:val="22"/>
        </w:rPr>
      </w:pPr>
    </w:p>
    <w:p w14:paraId="450C350B" w14:textId="77777777" w:rsidR="002873D0" w:rsidRDefault="002873D0" w:rsidP="003646A8">
      <w:pPr>
        <w:rPr>
          <w:rFonts w:asciiTheme="minorHAnsi" w:hAnsiTheme="minorHAnsi" w:cstheme="minorHAnsi"/>
          <w:sz w:val="22"/>
          <w:szCs w:val="22"/>
        </w:rPr>
      </w:pPr>
    </w:p>
    <w:p w14:paraId="005BB66D" w14:textId="77777777" w:rsidR="002873D0" w:rsidRDefault="002873D0" w:rsidP="003646A8">
      <w:pPr>
        <w:rPr>
          <w:rFonts w:asciiTheme="minorHAnsi" w:hAnsiTheme="minorHAnsi" w:cstheme="minorHAnsi"/>
          <w:sz w:val="22"/>
          <w:szCs w:val="22"/>
        </w:rPr>
      </w:pPr>
    </w:p>
    <w:p w14:paraId="59721564" w14:textId="77777777" w:rsidR="00746E85" w:rsidRDefault="00746E85" w:rsidP="003646A8">
      <w:pPr>
        <w:rPr>
          <w:rFonts w:asciiTheme="minorHAnsi" w:hAnsiTheme="minorHAnsi" w:cstheme="minorHAnsi"/>
          <w:sz w:val="22"/>
          <w:szCs w:val="22"/>
        </w:rPr>
      </w:pPr>
    </w:p>
    <w:p w14:paraId="08AB741A" w14:textId="77777777" w:rsidR="00746E85" w:rsidRDefault="00746E85" w:rsidP="003646A8">
      <w:pPr>
        <w:rPr>
          <w:rFonts w:asciiTheme="minorHAnsi" w:hAnsiTheme="minorHAnsi" w:cstheme="minorHAnsi"/>
          <w:sz w:val="22"/>
          <w:szCs w:val="22"/>
        </w:rPr>
      </w:pPr>
    </w:p>
    <w:p w14:paraId="3491B1FC" w14:textId="77777777" w:rsidR="00746E85" w:rsidRDefault="00746E85" w:rsidP="003646A8">
      <w:pPr>
        <w:rPr>
          <w:rFonts w:asciiTheme="minorHAnsi" w:hAnsiTheme="minorHAnsi" w:cstheme="minorHAnsi"/>
          <w:sz w:val="22"/>
          <w:szCs w:val="22"/>
        </w:rPr>
      </w:pPr>
    </w:p>
    <w:p w14:paraId="5465CE49" w14:textId="77777777" w:rsidR="00746E85" w:rsidRDefault="00746E85" w:rsidP="003646A8">
      <w:pPr>
        <w:rPr>
          <w:rFonts w:asciiTheme="minorHAnsi" w:hAnsiTheme="minorHAnsi" w:cstheme="minorHAnsi"/>
          <w:sz w:val="22"/>
          <w:szCs w:val="22"/>
        </w:rPr>
      </w:pPr>
    </w:p>
    <w:p w14:paraId="60A7BA22" w14:textId="77777777" w:rsidR="00746E85" w:rsidRDefault="00746E85" w:rsidP="003646A8">
      <w:pPr>
        <w:rPr>
          <w:rFonts w:asciiTheme="minorHAnsi" w:hAnsiTheme="minorHAnsi" w:cstheme="minorHAnsi"/>
          <w:sz w:val="22"/>
          <w:szCs w:val="22"/>
        </w:rPr>
      </w:pPr>
    </w:p>
    <w:p w14:paraId="1D9C8E9C" w14:textId="77777777" w:rsidR="00746E85" w:rsidRDefault="00746E85" w:rsidP="003646A8">
      <w:pPr>
        <w:rPr>
          <w:rFonts w:asciiTheme="minorHAnsi" w:hAnsiTheme="minorHAnsi" w:cstheme="minorHAnsi"/>
          <w:sz w:val="22"/>
          <w:szCs w:val="22"/>
        </w:rPr>
      </w:pPr>
    </w:p>
    <w:p w14:paraId="1A17AB80" w14:textId="77777777" w:rsidR="00746E85" w:rsidRDefault="00746E85" w:rsidP="003646A8">
      <w:pPr>
        <w:rPr>
          <w:rFonts w:asciiTheme="minorHAnsi" w:hAnsiTheme="minorHAnsi" w:cstheme="minorHAnsi"/>
          <w:sz w:val="22"/>
          <w:szCs w:val="22"/>
        </w:rPr>
      </w:pPr>
    </w:p>
    <w:p w14:paraId="191B0327" w14:textId="77777777" w:rsidR="002873D0" w:rsidRDefault="002873D0" w:rsidP="003646A8">
      <w:pPr>
        <w:rPr>
          <w:rFonts w:asciiTheme="minorHAnsi" w:hAnsiTheme="minorHAnsi" w:cstheme="minorHAnsi"/>
          <w:sz w:val="22"/>
          <w:szCs w:val="22"/>
        </w:rPr>
      </w:pPr>
    </w:p>
    <w:p w14:paraId="3C54A4BE" w14:textId="77777777" w:rsidR="002873D0" w:rsidRDefault="002873D0" w:rsidP="003646A8">
      <w:pPr>
        <w:rPr>
          <w:rFonts w:asciiTheme="minorHAnsi" w:hAnsiTheme="minorHAnsi" w:cstheme="minorHAnsi"/>
          <w:sz w:val="22"/>
          <w:szCs w:val="22"/>
        </w:rPr>
      </w:pPr>
    </w:p>
    <w:p w14:paraId="1640E1FF" w14:textId="77777777" w:rsidR="002873D0" w:rsidRDefault="002873D0" w:rsidP="003646A8">
      <w:pPr>
        <w:rPr>
          <w:rFonts w:asciiTheme="minorHAnsi" w:hAnsiTheme="minorHAnsi" w:cstheme="minorHAnsi"/>
          <w:sz w:val="22"/>
          <w:szCs w:val="22"/>
        </w:rPr>
      </w:pPr>
    </w:p>
    <w:p w14:paraId="522AA65D" w14:textId="77777777" w:rsidR="002873D0" w:rsidRDefault="002873D0" w:rsidP="003646A8">
      <w:pPr>
        <w:rPr>
          <w:rFonts w:asciiTheme="minorHAnsi" w:hAnsiTheme="minorHAnsi" w:cstheme="minorHAnsi"/>
          <w:sz w:val="22"/>
          <w:szCs w:val="22"/>
        </w:rPr>
      </w:pPr>
    </w:p>
    <w:p w14:paraId="493D1680" w14:textId="77777777" w:rsidR="002873D0" w:rsidRDefault="002873D0" w:rsidP="003646A8">
      <w:pPr>
        <w:rPr>
          <w:rFonts w:asciiTheme="minorHAnsi" w:hAnsiTheme="minorHAnsi" w:cstheme="minorHAnsi"/>
          <w:sz w:val="22"/>
          <w:szCs w:val="22"/>
        </w:rPr>
      </w:pPr>
    </w:p>
    <w:p w14:paraId="479508BD" w14:textId="77777777" w:rsidR="002873D0" w:rsidRDefault="002873D0" w:rsidP="003646A8">
      <w:pPr>
        <w:rPr>
          <w:rFonts w:asciiTheme="minorHAnsi" w:hAnsiTheme="minorHAnsi" w:cstheme="minorHAnsi"/>
          <w:sz w:val="22"/>
          <w:szCs w:val="22"/>
        </w:rPr>
      </w:pPr>
    </w:p>
    <w:p w14:paraId="3B7D0524" w14:textId="77777777" w:rsidR="00DD29E1" w:rsidRDefault="00DD29E1" w:rsidP="002552A3">
      <w:pPr>
        <w:spacing w:after="200" w:line="276" w:lineRule="auto"/>
        <w:rPr>
          <w:rFonts w:asciiTheme="minorHAnsi" w:hAnsiTheme="minorHAnsi" w:cstheme="minorHAnsi"/>
          <w:sz w:val="22"/>
          <w:szCs w:val="22"/>
        </w:rPr>
      </w:pPr>
    </w:p>
    <w:p w14:paraId="463AFEAF" w14:textId="77777777" w:rsidR="002552A3" w:rsidRPr="00403331" w:rsidRDefault="002552A3" w:rsidP="00323607">
      <w:pPr>
        <w:spacing w:after="200" w:line="276" w:lineRule="auto"/>
        <w:outlineLvl w:val="0"/>
        <w:rPr>
          <w:rFonts w:asciiTheme="minorHAnsi" w:eastAsia="Calibri" w:hAnsiTheme="minorHAnsi" w:cstheme="minorHAnsi"/>
          <w:b/>
          <w:color w:val="ED7D31" w:themeColor="accent2"/>
          <w:sz w:val="22"/>
          <w:szCs w:val="22"/>
          <w:lang w:eastAsia="en-US"/>
        </w:rPr>
      </w:pPr>
      <w:r w:rsidRPr="00403331">
        <w:rPr>
          <w:rFonts w:asciiTheme="minorHAnsi" w:eastAsia="Calibri" w:hAnsiTheme="minorHAnsi" w:cstheme="minorHAnsi"/>
          <w:b/>
          <w:color w:val="ED7D31" w:themeColor="accent2"/>
          <w:sz w:val="22"/>
          <w:szCs w:val="22"/>
          <w:lang w:eastAsia="en-US"/>
        </w:rPr>
        <w:t>Bijlage</w:t>
      </w:r>
      <w:r w:rsidR="002D13EB" w:rsidRPr="00403331">
        <w:rPr>
          <w:rFonts w:asciiTheme="minorHAnsi" w:eastAsia="Calibri" w:hAnsiTheme="minorHAnsi" w:cstheme="minorHAnsi"/>
          <w:b/>
          <w:color w:val="ED7D31" w:themeColor="accent2"/>
          <w:sz w:val="22"/>
          <w:szCs w:val="22"/>
          <w:lang w:eastAsia="en-US"/>
        </w:rPr>
        <w:t xml:space="preserve"> 2. Toestemmingsverklaring deelname onderzoek</w:t>
      </w:r>
    </w:p>
    <w:p w14:paraId="604959C9" w14:textId="77777777" w:rsidR="002552A3" w:rsidRPr="002552A3" w:rsidRDefault="002552A3" w:rsidP="00323607">
      <w:pPr>
        <w:spacing w:after="200" w:line="276" w:lineRule="auto"/>
        <w:outlineLvl w:val="0"/>
        <w:rPr>
          <w:rFonts w:asciiTheme="minorHAnsi" w:eastAsia="Calibri" w:hAnsiTheme="minorHAnsi" w:cstheme="minorHAnsi"/>
          <w:b/>
          <w:sz w:val="28"/>
          <w:szCs w:val="28"/>
          <w:lang w:eastAsia="en-US"/>
        </w:rPr>
      </w:pPr>
      <w:r w:rsidRPr="002552A3">
        <w:rPr>
          <w:rFonts w:asciiTheme="minorHAnsi" w:eastAsia="Calibri" w:hAnsiTheme="minorHAnsi" w:cstheme="minorHAnsi"/>
          <w:b/>
          <w:sz w:val="28"/>
          <w:szCs w:val="28"/>
          <w:lang w:eastAsia="en-US"/>
        </w:rPr>
        <w:t xml:space="preserve">Toestemming deelname onderzoek </w:t>
      </w:r>
      <w:r w:rsidR="008E5976">
        <w:rPr>
          <w:rFonts w:asciiTheme="minorHAnsi" w:eastAsia="Calibri" w:hAnsiTheme="minorHAnsi" w:cstheme="minorHAnsi"/>
          <w:b/>
          <w:sz w:val="28"/>
          <w:szCs w:val="28"/>
          <w:lang w:eastAsia="en-US"/>
        </w:rPr>
        <w:t>Call-4us</w:t>
      </w:r>
    </w:p>
    <w:p w14:paraId="79066888" w14:textId="77777777" w:rsidR="002552A3" w:rsidRPr="002552A3" w:rsidRDefault="002552A3" w:rsidP="00323607">
      <w:pPr>
        <w:spacing w:after="200" w:line="276" w:lineRule="auto"/>
        <w:outlineLvl w:val="0"/>
        <w:rPr>
          <w:rFonts w:asciiTheme="minorHAnsi" w:eastAsia="Calibri" w:hAnsiTheme="minorHAnsi" w:cstheme="minorHAnsi"/>
          <w:b/>
          <w:sz w:val="28"/>
          <w:szCs w:val="28"/>
          <w:lang w:eastAsia="en-US"/>
        </w:rPr>
      </w:pPr>
      <w:r w:rsidRPr="002552A3">
        <w:rPr>
          <w:rFonts w:asciiTheme="minorHAnsi" w:eastAsia="Calibri" w:hAnsiTheme="minorHAnsi" w:cstheme="minorHAnsi"/>
          <w:b/>
          <w:sz w:val="28"/>
          <w:szCs w:val="28"/>
          <w:lang w:eastAsia="en-US"/>
        </w:rPr>
        <w:t>Praktijkonderzoek afstuderen Toegepaste Psychologie</w:t>
      </w:r>
    </w:p>
    <w:p w14:paraId="05E5148F" w14:textId="77777777" w:rsidR="002552A3" w:rsidRPr="002552A3" w:rsidRDefault="002552A3" w:rsidP="00323607">
      <w:pPr>
        <w:spacing w:after="200" w:line="276" w:lineRule="auto"/>
        <w:outlineLvl w:val="0"/>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 xml:space="preserve"> Ik geef toestemming voor deelname aan het onderzoek</w:t>
      </w:r>
    </w:p>
    <w:p w14:paraId="40525BD6" w14:textId="77777777" w:rsidR="002552A3" w:rsidRPr="002552A3" w:rsidRDefault="002552A3" w:rsidP="002552A3">
      <w:pPr>
        <w:numPr>
          <w:ilvl w:val="0"/>
          <w:numId w:val="4"/>
        </w:numPr>
        <w:spacing w:after="200" w:line="276" w:lineRule="auto"/>
        <w:contextualSpacing/>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Ik kies er zelf voor om mee te doen met dit onderzoek.</w:t>
      </w:r>
    </w:p>
    <w:p w14:paraId="3299E8D3" w14:textId="77777777" w:rsidR="002552A3" w:rsidRPr="002552A3" w:rsidRDefault="002552A3" w:rsidP="002552A3">
      <w:pPr>
        <w:numPr>
          <w:ilvl w:val="0"/>
          <w:numId w:val="4"/>
        </w:numPr>
        <w:spacing w:after="200" w:line="276" w:lineRule="auto"/>
        <w:contextualSpacing/>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Ik mag altijd stoppen. Ik hoef dan niet uit te leggen waarom ik wil stoppen met het onderzoek.</w:t>
      </w:r>
    </w:p>
    <w:p w14:paraId="5585B673" w14:textId="77777777" w:rsidR="002552A3" w:rsidRPr="002552A3" w:rsidRDefault="002552A3" w:rsidP="002552A3">
      <w:pPr>
        <w:numPr>
          <w:ilvl w:val="0"/>
          <w:numId w:val="4"/>
        </w:numPr>
        <w:spacing w:after="200" w:line="276" w:lineRule="auto"/>
        <w:contextualSpacing/>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 xml:space="preserve">De onderzoeker heeft mij duidelijk uitgelegd waar het onderzoek over gaat en wat meedoen met het onderzoek voor mij betekent. </w:t>
      </w:r>
    </w:p>
    <w:p w14:paraId="05B544C7" w14:textId="77777777" w:rsidR="002552A3" w:rsidRPr="002552A3" w:rsidRDefault="002552A3" w:rsidP="002552A3">
      <w:pPr>
        <w:numPr>
          <w:ilvl w:val="0"/>
          <w:numId w:val="4"/>
        </w:numPr>
        <w:spacing w:after="200" w:line="276" w:lineRule="auto"/>
        <w:contextualSpacing/>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 xml:space="preserve">Mijn vragen zijn door de onderzoeker goed beantwoord. </w:t>
      </w:r>
    </w:p>
    <w:p w14:paraId="161C4875" w14:textId="77777777" w:rsidR="002552A3" w:rsidRPr="002552A3" w:rsidRDefault="002552A3" w:rsidP="002552A3">
      <w:pPr>
        <w:numPr>
          <w:ilvl w:val="0"/>
          <w:numId w:val="4"/>
        </w:numPr>
        <w:spacing w:after="200" w:line="276" w:lineRule="auto"/>
        <w:contextualSpacing/>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Als ik nog vragen heb over het onderzoek, zal de onderzoeker die beantwoorden.</w:t>
      </w:r>
    </w:p>
    <w:p w14:paraId="561472E4" w14:textId="77777777" w:rsidR="002552A3" w:rsidRPr="002552A3" w:rsidRDefault="002552A3" w:rsidP="002552A3">
      <w:pPr>
        <w:numPr>
          <w:ilvl w:val="0"/>
          <w:numId w:val="4"/>
        </w:numPr>
        <w:spacing w:after="200" w:line="276" w:lineRule="auto"/>
        <w:contextualSpacing/>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Er mogen WEL/GEEN* geluidsopnamen/beeldopnamen* gemaakt worden. Deze opname wordt alleen gebruikt om precies op te kunnen schrijven wat ik gezegd heb. Als het onderzoek klaar is wordt de opname gewist.</w:t>
      </w:r>
    </w:p>
    <w:p w14:paraId="69886C1E" w14:textId="77777777" w:rsidR="002552A3" w:rsidRPr="002552A3" w:rsidRDefault="002552A3" w:rsidP="002552A3">
      <w:pPr>
        <w:numPr>
          <w:ilvl w:val="0"/>
          <w:numId w:val="4"/>
        </w:numPr>
        <w:spacing w:after="200" w:line="276" w:lineRule="auto"/>
        <w:contextualSpacing/>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 xml:space="preserve">De onderzoeker zal mijn naam niet noemen als hij vertelt aan anderen over het onderzoek. </w:t>
      </w:r>
    </w:p>
    <w:p w14:paraId="31A8AC31" w14:textId="77777777" w:rsidR="002552A3" w:rsidRPr="002552A3" w:rsidRDefault="002552A3" w:rsidP="002552A3">
      <w:pPr>
        <w:numPr>
          <w:ilvl w:val="0"/>
          <w:numId w:val="4"/>
        </w:numPr>
        <w:spacing w:after="200" w:line="276" w:lineRule="auto"/>
        <w:contextualSpacing/>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De onderzoeker zal mijn naam niet noemen in het verslag dat hij schrijft over het onderzoek.</w:t>
      </w:r>
    </w:p>
    <w:p w14:paraId="2EE29FDB" w14:textId="77777777" w:rsidR="002552A3" w:rsidRPr="002552A3" w:rsidRDefault="002552A3" w:rsidP="002552A3">
      <w:pPr>
        <w:spacing w:line="276" w:lineRule="auto"/>
        <w:rPr>
          <w:rFonts w:asciiTheme="minorHAnsi" w:eastAsia="Calibri" w:hAnsiTheme="minorHAnsi" w:cstheme="minorHAnsi"/>
          <w:sz w:val="28"/>
          <w:szCs w:val="28"/>
          <w:lang w:eastAsia="en-US"/>
        </w:rPr>
      </w:pPr>
    </w:p>
    <w:p w14:paraId="471B560C" w14:textId="77777777" w:rsidR="002552A3" w:rsidRPr="002552A3" w:rsidRDefault="002552A3" w:rsidP="00323607">
      <w:pPr>
        <w:spacing w:after="120" w:line="276" w:lineRule="auto"/>
        <w:outlineLvl w:val="0"/>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 xml:space="preserve">Datum: </w:t>
      </w:r>
    </w:p>
    <w:p w14:paraId="7EC0DAC1" w14:textId="77777777" w:rsidR="002552A3" w:rsidRPr="002552A3" w:rsidRDefault="002552A3" w:rsidP="002552A3">
      <w:pPr>
        <w:spacing w:after="120" w:line="276" w:lineRule="auto"/>
        <w:rPr>
          <w:rFonts w:asciiTheme="minorHAnsi" w:eastAsia="Calibri" w:hAnsiTheme="minorHAnsi" w:cstheme="minorHAnsi"/>
          <w:sz w:val="28"/>
          <w:szCs w:val="28"/>
          <w:lang w:eastAsia="en-US"/>
        </w:rPr>
      </w:pPr>
    </w:p>
    <w:p w14:paraId="47951A7E" w14:textId="77777777" w:rsidR="002552A3" w:rsidRPr="002552A3" w:rsidRDefault="002552A3" w:rsidP="00323607">
      <w:pPr>
        <w:spacing w:after="120" w:line="276" w:lineRule="auto"/>
        <w:outlineLvl w:val="0"/>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 xml:space="preserve">Naam deelnemer: </w:t>
      </w:r>
    </w:p>
    <w:p w14:paraId="3E2641B2" w14:textId="77777777" w:rsidR="002552A3" w:rsidRPr="002552A3" w:rsidRDefault="002552A3" w:rsidP="00323607">
      <w:pPr>
        <w:spacing w:after="120" w:line="276" w:lineRule="auto"/>
        <w:outlineLvl w:val="0"/>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 xml:space="preserve">Handtekening: </w:t>
      </w:r>
    </w:p>
    <w:p w14:paraId="5CB30F0C" w14:textId="77777777" w:rsidR="002552A3" w:rsidRPr="002552A3" w:rsidRDefault="002552A3" w:rsidP="002552A3">
      <w:pPr>
        <w:spacing w:after="120" w:line="276" w:lineRule="auto"/>
        <w:rPr>
          <w:rFonts w:asciiTheme="minorHAnsi" w:eastAsia="Calibri" w:hAnsiTheme="minorHAnsi" w:cstheme="minorHAnsi"/>
          <w:sz w:val="28"/>
          <w:szCs w:val="28"/>
          <w:lang w:eastAsia="en-US"/>
        </w:rPr>
      </w:pPr>
    </w:p>
    <w:p w14:paraId="5C5520D7" w14:textId="77777777" w:rsidR="002552A3" w:rsidRPr="002552A3" w:rsidRDefault="002552A3" w:rsidP="00323607">
      <w:pPr>
        <w:spacing w:after="120" w:line="276" w:lineRule="auto"/>
        <w:outlineLvl w:val="0"/>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Naam onderzoeker: Anne-Meike Vervoort</w:t>
      </w:r>
    </w:p>
    <w:p w14:paraId="48D9BE02" w14:textId="77777777" w:rsidR="002552A3" w:rsidRPr="002552A3" w:rsidRDefault="002552A3" w:rsidP="00323607">
      <w:pPr>
        <w:spacing w:after="120" w:line="276" w:lineRule="auto"/>
        <w:outlineLvl w:val="0"/>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 xml:space="preserve">Handtekening: </w:t>
      </w:r>
    </w:p>
    <w:p w14:paraId="645B2DC3" w14:textId="77777777" w:rsidR="002552A3" w:rsidRPr="002552A3" w:rsidRDefault="002552A3" w:rsidP="002552A3">
      <w:pPr>
        <w:spacing w:after="200" w:line="276" w:lineRule="auto"/>
        <w:rPr>
          <w:rFonts w:asciiTheme="minorHAnsi" w:eastAsia="Calibri" w:hAnsiTheme="minorHAnsi" w:cstheme="minorHAnsi"/>
          <w:sz w:val="28"/>
          <w:szCs w:val="28"/>
          <w:lang w:eastAsia="en-US"/>
        </w:rPr>
      </w:pPr>
    </w:p>
    <w:p w14:paraId="18F78648" w14:textId="77777777" w:rsidR="002552A3" w:rsidRDefault="002552A3" w:rsidP="002552A3">
      <w:pPr>
        <w:spacing w:after="200" w:line="276" w:lineRule="auto"/>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*doorstrepen wat niet van toepassing is.</w:t>
      </w:r>
    </w:p>
    <w:p w14:paraId="6AE735F8" w14:textId="77777777" w:rsidR="002552A3" w:rsidRPr="002552A3" w:rsidRDefault="002552A3" w:rsidP="002552A3">
      <w:pPr>
        <w:spacing w:after="200" w:line="276" w:lineRule="auto"/>
        <w:rPr>
          <w:rFonts w:asciiTheme="minorHAnsi" w:eastAsia="Calibri" w:hAnsiTheme="minorHAnsi" w:cstheme="minorHAnsi"/>
          <w:sz w:val="28"/>
          <w:szCs w:val="28"/>
          <w:lang w:eastAsia="en-US"/>
        </w:rPr>
      </w:pPr>
      <w:r w:rsidRPr="002552A3">
        <w:rPr>
          <w:rFonts w:asciiTheme="minorHAnsi" w:eastAsia="Calibri" w:hAnsiTheme="minorHAnsi" w:cstheme="minorHAnsi"/>
          <w:b/>
          <w:sz w:val="28"/>
          <w:szCs w:val="28"/>
          <w:lang w:eastAsia="en-US"/>
        </w:rPr>
        <w:t xml:space="preserve">Praktijkonderzoek </w:t>
      </w:r>
      <w:r w:rsidR="008E5976">
        <w:rPr>
          <w:rFonts w:asciiTheme="minorHAnsi" w:eastAsia="Calibri" w:hAnsiTheme="minorHAnsi" w:cstheme="minorHAnsi"/>
          <w:b/>
          <w:sz w:val="28"/>
          <w:szCs w:val="28"/>
          <w:lang w:eastAsia="en-US"/>
        </w:rPr>
        <w:t>Call-4us</w:t>
      </w:r>
      <w:r w:rsidRPr="002552A3">
        <w:rPr>
          <w:rFonts w:asciiTheme="minorHAnsi" w:eastAsia="Calibri" w:hAnsiTheme="minorHAnsi" w:cstheme="minorHAnsi"/>
          <w:b/>
          <w:sz w:val="28"/>
          <w:szCs w:val="28"/>
          <w:lang w:eastAsia="en-US"/>
        </w:rPr>
        <w:tab/>
      </w:r>
      <w:r w:rsidRPr="002552A3">
        <w:rPr>
          <w:rFonts w:asciiTheme="minorHAnsi" w:eastAsia="Calibri" w:hAnsiTheme="minorHAnsi" w:cstheme="minorHAnsi"/>
          <w:b/>
          <w:sz w:val="28"/>
          <w:szCs w:val="28"/>
          <w:lang w:eastAsia="en-US"/>
        </w:rPr>
        <w:tab/>
      </w:r>
      <w:r w:rsidRPr="002552A3">
        <w:rPr>
          <w:rFonts w:asciiTheme="minorHAnsi" w:eastAsia="Calibri" w:hAnsiTheme="minorHAnsi" w:cstheme="minorHAnsi"/>
          <w:b/>
          <w:sz w:val="28"/>
          <w:szCs w:val="28"/>
          <w:lang w:eastAsia="en-US"/>
        </w:rPr>
        <w:tab/>
      </w:r>
      <w:r w:rsidRPr="002552A3">
        <w:rPr>
          <w:rFonts w:asciiTheme="minorHAnsi" w:eastAsia="Calibri" w:hAnsiTheme="minorHAnsi" w:cstheme="minorHAnsi"/>
          <w:b/>
          <w:sz w:val="28"/>
          <w:szCs w:val="28"/>
          <w:lang w:eastAsia="en-US"/>
        </w:rPr>
        <w:tab/>
      </w:r>
      <w:r w:rsidRPr="002552A3">
        <w:rPr>
          <w:rFonts w:asciiTheme="minorHAnsi" w:eastAsia="Calibri" w:hAnsiTheme="minorHAnsi" w:cstheme="minorHAnsi"/>
          <w:b/>
          <w:sz w:val="28"/>
          <w:szCs w:val="28"/>
          <w:lang w:eastAsia="en-US"/>
        </w:rPr>
        <w:tab/>
        <w:t xml:space="preserve">NR: </w:t>
      </w:r>
    </w:p>
    <w:p w14:paraId="430E65AD" w14:textId="77777777" w:rsidR="002552A3" w:rsidRPr="002552A3" w:rsidRDefault="002552A3" w:rsidP="00323607">
      <w:pPr>
        <w:spacing w:after="200" w:line="276" w:lineRule="auto"/>
        <w:outlineLvl w:val="0"/>
        <w:rPr>
          <w:rFonts w:asciiTheme="minorHAnsi" w:eastAsia="Calibri" w:hAnsiTheme="minorHAnsi" w:cstheme="minorHAnsi"/>
          <w:b/>
          <w:sz w:val="28"/>
          <w:szCs w:val="28"/>
          <w:lang w:eastAsia="en-US"/>
        </w:rPr>
      </w:pPr>
      <w:r w:rsidRPr="002552A3">
        <w:rPr>
          <w:rFonts w:asciiTheme="minorHAnsi" w:eastAsia="Calibri" w:hAnsiTheme="minorHAnsi" w:cstheme="minorHAnsi"/>
          <w:b/>
          <w:sz w:val="28"/>
          <w:szCs w:val="28"/>
          <w:lang w:eastAsia="en-US"/>
        </w:rPr>
        <w:t xml:space="preserve">Persoonsgegevens Deelnemer </w:t>
      </w:r>
    </w:p>
    <w:p w14:paraId="1A5F7DFC" w14:textId="77777777" w:rsidR="002552A3" w:rsidRPr="002552A3" w:rsidRDefault="002552A3" w:rsidP="002552A3">
      <w:pPr>
        <w:spacing w:after="200" w:line="276" w:lineRule="auto"/>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*doorstrepen wat niet van toepassing is.</w:t>
      </w:r>
    </w:p>
    <w:p w14:paraId="5C70E1BF" w14:textId="77777777" w:rsidR="002552A3" w:rsidRPr="002552A3" w:rsidRDefault="002552A3" w:rsidP="002552A3">
      <w:pPr>
        <w:spacing w:after="200" w:line="276" w:lineRule="auto"/>
        <w:rPr>
          <w:rFonts w:asciiTheme="minorHAnsi" w:eastAsia="Calibri" w:hAnsiTheme="minorHAnsi" w:cstheme="minorHAnsi"/>
          <w:sz w:val="28"/>
          <w:szCs w:val="28"/>
          <w:lang w:eastAsia="en-US"/>
        </w:rPr>
      </w:pPr>
    </w:p>
    <w:p w14:paraId="719134E0" w14:textId="77777777" w:rsidR="002552A3" w:rsidRPr="002552A3" w:rsidRDefault="002552A3" w:rsidP="00323607">
      <w:pPr>
        <w:spacing w:after="200" w:line="276" w:lineRule="auto"/>
        <w:outlineLvl w:val="0"/>
        <w:rPr>
          <w:rFonts w:asciiTheme="minorHAnsi" w:eastAsia="Calibri" w:hAnsiTheme="minorHAnsi" w:cstheme="minorHAnsi"/>
          <w:sz w:val="28"/>
          <w:szCs w:val="28"/>
          <w:lang w:eastAsia="en-US"/>
        </w:rPr>
      </w:pPr>
      <w:r w:rsidRPr="002552A3">
        <w:rPr>
          <w:rFonts w:asciiTheme="minorHAnsi" w:eastAsia="Calibri" w:hAnsiTheme="minorHAnsi" w:cstheme="minorHAnsi"/>
          <w:noProof/>
          <w:sz w:val="28"/>
          <w:szCs w:val="28"/>
        </w:rPr>
        <mc:AlternateContent>
          <mc:Choice Requires="wps">
            <w:drawing>
              <wp:anchor distT="0" distB="0" distL="114300" distR="114300" simplePos="0" relativeHeight="251648000" behindDoc="0" locked="0" layoutInCell="1" allowOverlap="1" wp14:anchorId="093DC6D6" wp14:editId="2201AFEC">
                <wp:simplePos x="0" y="0"/>
                <wp:positionH relativeFrom="column">
                  <wp:posOffset>637524</wp:posOffset>
                </wp:positionH>
                <wp:positionV relativeFrom="paragraph">
                  <wp:posOffset>152046</wp:posOffset>
                </wp:positionV>
                <wp:extent cx="5143437" cy="1242"/>
                <wp:effectExtent l="0" t="0" r="0" b="0"/>
                <wp:wrapNone/>
                <wp:docPr id="10" name="Rechte verbindingslijn 10"/>
                <wp:cNvGraphicFramePr/>
                <a:graphic xmlns:a="http://schemas.openxmlformats.org/drawingml/2006/main">
                  <a:graphicData uri="http://schemas.microsoft.com/office/word/2010/wordprocessingShape">
                    <wps:wsp>
                      <wps:cNvCnPr/>
                      <wps:spPr>
                        <a:xfrm flipH="1" flipV="1">
                          <a:off x="0" y="0"/>
                          <a:ext cx="5143437" cy="1242"/>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9BF63B1" id="Rechte verbindingslijn 10" o:spid="_x0000_s1026" style="position:absolute;flip:x y;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0.2pt,11.95pt" to="455.2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" strokecolor="windowText" strokeweight="1pt"/>
            </w:pict>
          </mc:Fallback>
        </mc:AlternateContent>
      </w:r>
      <w:r w:rsidRPr="002552A3">
        <w:rPr>
          <w:rFonts w:asciiTheme="minorHAnsi" w:eastAsia="Calibri" w:hAnsiTheme="minorHAnsi" w:cstheme="minorHAnsi"/>
          <w:sz w:val="28"/>
          <w:szCs w:val="28"/>
          <w:lang w:eastAsia="en-US"/>
        </w:rPr>
        <w:t xml:space="preserve">Naam: </w:t>
      </w:r>
    </w:p>
    <w:p w14:paraId="6AA66311" w14:textId="77777777" w:rsidR="002552A3" w:rsidRPr="002552A3" w:rsidRDefault="002552A3" w:rsidP="00323607">
      <w:pPr>
        <w:spacing w:after="200" w:line="276" w:lineRule="auto"/>
        <w:outlineLvl w:val="0"/>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Geslacht: Vrouw / Man</w:t>
      </w:r>
    </w:p>
    <w:p w14:paraId="0C338062" w14:textId="77777777" w:rsidR="002552A3" w:rsidRPr="002552A3" w:rsidRDefault="002552A3" w:rsidP="00323607">
      <w:pPr>
        <w:spacing w:after="200" w:line="276" w:lineRule="auto"/>
        <w:outlineLvl w:val="0"/>
        <w:rPr>
          <w:rFonts w:asciiTheme="minorHAnsi" w:eastAsia="Calibri" w:hAnsiTheme="minorHAnsi" w:cstheme="minorHAnsi"/>
          <w:sz w:val="28"/>
          <w:szCs w:val="28"/>
          <w:lang w:eastAsia="en-US"/>
        </w:rPr>
      </w:pPr>
      <w:r w:rsidRPr="002552A3">
        <w:rPr>
          <w:rFonts w:asciiTheme="minorHAnsi" w:eastAsia="Calibri" w:hAnsiTheme="minorHAnsi" w:cstheme="minorHAnsi"/>
          <w:noProof/>
          <w:sz w:val="28"/>
          <w:szCs w:val="28"/>
        </w:rPr>
        <mc:AlternateContent>
          <mc:Choice Requires="wps">
            <w:drawing>
              <wp:anchor distT="0" distB="0" distL="114300" distR="114300" simplePos="0" relativeHeight="251652096" behindDoc="0" locked="0" layoutInCell="1" allowOverlap="1" wp14:anchorId="35C6C2B5" wp14:editId="252868A8">
                <wp:simplePos x="0" y="0"/>
                <wp:positionH relativeFrom="column">
                  <wp:posOffset>1323975</wp:posOffset>
                </wp:positionH>
                <wp:positionV relativeFrom="paragraph">
                  <wp:posOffset>228981</wp:posOffset>
                </wp:positionV>
                <wp:extent cx="4450101" cy="0"/>
                <wp:effectExtent l="0" t="0" r="20320" b="25400"/>
                <wp:wrapNone/>
                <wp:docPr id="11" name="Rechte verbindingslijn 11"/>
                <wp:cNvGraphicFramePr/>
                <a:graphic xmlns:a="http://schemas.openxmlformats.org/drawingml/2006/main">
                  <a:graphicData uri="http://schemas.microsoft.com/office/word/2010/wordprocessingShape">
                    <wps:wsp>
                      <wps:cNvCnPr/>
                      <wps:spPr>
                        <a:xfrm flipH="1">
                          <a:off x="0" y="0"/>
                          <a:ext cx="4450101" cy="0"/>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B2F64E6" id="Rechte verbindingslijn 11" o:spid="_x0000_s1026" style="position:absolute;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25pt,18.05pt" to="454.6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" strokecolor="windowText" strokeweight="1pt"/>
            </w:pict>
          </mc:Fallback>
        </mc:AlternateContent>
      </w:r>
      <w:r w:rsidRPr="002552A3">
        <w:rPr>
          <w:rFonts w:asciiTheme="minorHAnsi" w:eastAsia="Calibri" w:hAnsiTheme="minorHAnsi" w:cstheme="minorHAnsi"/>
          <w:sz w:val="28"/>
          <w:szCs w:val="28"/>
          <w:lang w:eastAsia="en-US"/>
        </w:rPr>
        <w:t xml:space="preserve">Geboortedatum: </w:t>
      </w:r>
    </w:p>
    <w:p w14:paraId="2ED0F716" w14:textId="77777777" w:rsidR="002552A3" w:rsidRPr="002552A3" w:rsidRDefault="002552A3" w:rsidP="00323607">
      <w:pPr>
        <w:spacing w:after="200" w:line="276" w:lineRule="auto"/>
        <w:outlineLvl w:val="0"/>
        <w:rPr>
          <w:rFonts w:asciiTheme="minorHAnsi" w:eastAsia="Calibri" w:hAnsiTheme="minorHAnsi" w:cstheme="minorHAnsi"/>
          <w:sz w:val="28"/>
          <w:szCs w:val="28"/>
          <w:lang w:eastAsia="en-US"/>
        </w:rPr>
      </w:pPr>
      <w:r w:rsidRPr="002552A3">
        <w:rPr>
          <w:rFonts w:asciiTheme="minorHAnsi" w:eastAsia="Calibri" w:hAnsiTheme="minorHAnsi" w:cstheme="minorHAnsi"/>
          <w:sz w:val="28"/>
          <w:szCs w:val="28"/>
          <w:lang w:eastAsia="en-US"/>
        </w:rPr>
        <w:t xml:space="preserve">Functie Call 4-us: Teamleider / Agent </w:t>
      </w:r>
    </w:p>
    <w:p w14:paraId="21A3C569" w14:textId="77777777" w:rsidR="002552A3" w:rsidRPr="002552A3" w:rsidRDefault="002552A3" w:rsidP="00323607">
      <w:pPr>
        <w:spacing w:after="200" w:line="276" w:lineRule="auto"/>
        <w:outlineLvl w:val="0"/>
        <w:rPr>
          <w:rFonts w:asciiTheme="minorHAnsi" w:eastAsia="Calibri" w:hAnsiTheme="minorHAnsi" w:cstheme="minorHAnsi"/>
          <w:sz w:val="28"/>
          <w:szCs w:val="28"/>
          <w:lang w:eastAsia="en-US"/>
        </w:rPr>
      </w:pPr>
      <w:r w:rsidRPr="002552A3">
        <w:rPr>
          <w:rFonts w:asciiTheme="minorHAnsi" w:eastAsia="Calibri" w:hAnsiTheme="minorHAnsi" w:cstheme="minorHAnsi"/>
          <w:noProof/>
          <w:sz w:val="28"/>
          <w:szCs w:val="28"/>
        </w:rPr>
        <mc:AlternateContent>
          <mc:Choice Requires="wps">
            <w:drawing>
              <wp:anchor distT="0" distB="0" distL="114300" distR="114300" simplePos="0" relativeHeight="251650048" behindDoc="0" locked="0" layoutInCell="1" allowOverlap="1" wp14:anchorId="1A43B2C6" wp14:editId="322E232F">
                <wp:simplePos x="0" y="0"/>
                <wp:positionH relativeFrom="column">
                  <wp:posOffset>2007749</wp:posOffset>
                </wp:positionH>
                <wp:positionV relativeFrom="paragraph">
                  <wp:posOffset>189969</wp:posOffset>
                </wp:positionV>
                <wp:extent cx="3776861" cy="15777"/>
                <wp:effectExtent l="0" t="0" r="33655" b="35560"/>
                <wp:wrapNone/>
                <wp:docPr id="12" name="Rechte verbindingslijn 12"/>
                <wp:cNvGraphicFramePr/>
                <a:graphic xmlns:a="http://schemas.openxmlformats.org/drawingml/2006/main">
                  <a:graphicData uri="http://schemas.microsoft.com/office/word/2010/wordprocessingShape">
                    <wps:wsp>
                      <wps:cNvCnPr/>
                      <wps:spPr>
                        <a:xfrm flipH="1">
                          <a:off x="0" y="0"/>
                          <a:ext cx="3776861" cy="15777"/>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B144362" id="Rechte verbindingslijn 12" o:spid="_x0000_s1026" style="position:absolute;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1pt,14.95pt" to="455.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" strokecolor="windowText" strokeweight="1pt"/>
            </w:pict>
          </mc:Fallback>
        </mc:AlternateContent>
      </w:r>
      <w:r w:rsidRPr="002552A3">
        <w:rPr>
          <w:rFonts w:asciiTheme="minorHAnsi" w:eastAsia="Calibri" w:hAnsiTheme="minorHAnsi" w:cstheme="minorHAnsi"/>
          <w:sz w:val="28"/>
          <w:szCs w:val="28"/>
          <w:lang w:eastAsia="en-US"/>
        </w:rPr>
        <w:t xml:space="preserve">Aantal jaar werkervaring: </w:t>
      </w:r>
    </w:p>
    <w:p w14:paraId="22D90C63" w14:textId="77777777" w:rsidR="002552A3" w:rsidRPr="002552A3" w:rsidRDefault="002552A3" w:rsidP="00323607">
      <w:pPr>
        <w:spacing w:after="200" w:line="276" w:lineRule="auto"/>
        <w:outlineLvl w:val="0"/>
        <w:rPr>
          <w:rFonts w:asciiTheme="minorHAnsi" w:eastAsia="Calibri" w:hAnsiTheme="minorHAnsi" w:cstheme="minorHAnsi"/>
          <w:sz w:val="28"/>
          <w:szCs w:val="28"/>
          <w:lang w:eastAsia="en-US"/>
        </w:rPr>
      </w:pPr>
      <w:r w:rsidRPr="002552A3">
        <w:rPr>
          <w:rFonts w:asciiTheme="minorHAnsi" w:eastAsia="Calibri" w:hAnsiTheme="minorHAnsi" w:cstheme="minorHAnsi"/>
          <w:noProof/>
          <w:sz w:val="28"/>
          <w:szCs w:val="28"/>
        </w:rPr>
        <mc:AlternateContent>
          <mc:Choice Requires="wps">
            <w:drawing>
              <wp:anchor distT="0" distB="0" distL="114300" distR="114300" simplePos="0" relativeHeight="251654144" behindDoc="0" locked="0" layoutInCell="1" allowOverlap="1" wp14:anchorId="2F087FF7" wp14:editId="742201EA">
                <wp:simplePos x="0" y="0"/>
                <wp:positionH relativeFrom="column">
                  <wp:posOffset>2692488</wp:posOffset>
                </wp:positionH>
                <wp:positionV relativeFrom="paragraph">
                  <wp:posOffset>172366</wp:posOffset>
                </wp:positionV>
                <wp:extent cx="3083525" cy="14521"/>
                <wp:effectExtent l="0" t="0" r="15875" b="36830"/>
                <wp:wrapNone/>
                <wp:docPr id="13" name="Rechte verbindingslijn 13"/>
                <wp:cNvGraphicFramePr/>
                <a:graphic xmlns:a="http://schemas.openxmlformats.org/drawingml/2006/main">
                  <a:graphicData uri="http://schemas.microsoft.com/office/word/2010/wordprocessingShape">
                    <wps:wsp>
                      <wps:cNvCnPr/>
                      <wps:spPr>
                        <a:xfrm flipH="1">
                          <a:off x="0" y="0"/>
                          <a:ext cx="3083525" cy="14521"/>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0628324" id="Rechte verbindingslijn 13" o:spid="_x0000_s1026" style="position:absolute;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pt,13.55pt" to="454.8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" strokecolor="windowText" strokeweight="1pt"/>
            </w:pict>
          </mc:Fallback>
        </mc:AlternateContent>
      </w:r>
      <w:r w:rsidRPr="002552A3">
        <w:rPr>
          <w:rFonts w:asciiTheme="minorHAnsi" w:eastAsia="Calibri" w:hAnsiTheme="minorHAnsi" w:cstheme="minorHAnsi"/>
          <w:sz w:val="28"/>
          <w:szCs w:val="28"/>
          <w:lang w:eastAsia="en-US"/>
        </w:rPr>
        <w:t xml:space="preserve">Aantal werkuren in de maand: +/- </w:t>
      </w:r>
    </w:p>
    <w:p w14:paraId="7BBCF120" w14:textId="77777777" w:rsidR="002552A3" w:rsidRPr="00D42B0F" w:rsidRDefault="002552A3" w:rsidP="002873D0">
      <w:pPr>
        <w:rPr>
          <w:rFonts w:asciiTheme="minorHAnsi" w:hAnsiTheme="minorHAnsi" w:cstheme="minorHAnsi"/>
          <w:b/>
          <w:sz w:val="28"/>
          <w:szCs w:val="28"/>
        </w:rPr>
      </w:pPr>
    </w:p>
    <w:p w14:paraId="1A7B5D8D" w14:textId="77777777" w:rsidR="002552A3" w:rsidRPr="00D42B0F" w:rsidRDefault="002552A3" w:rsidP="002873D0">
      <w:pPr>
        <w:rPr>
          <w:rFonts w:asciiTheme="minorHAnsi" w:hAnsiTheme="minorHAnsi" w:cstheme="minorHAnsi"/>
          <w:b/>
          <w:sz w:val="28"/>
          <w:szCs w:val="28"/>
        </w:rPr>
      </w:pPr>
    </w:p>
    <w:p w14:paraId="09C0A6B2" w14:textId="77777777" w:rsidR="002552A3" w:rsidRPr="00D42B0F" w:rsidRDefault="002552A3" w:rsidP="002873D0">
      <w:pPr>
        <w:rPr>
          <w:rFonts w:asciiTheme="minorHAnsi" w:hAnsiTheme="minorHAnsi" w:cstheme="minorHAnsi"/>
          <w:b/>
          <w:sz w:val="28"/>
          <w:szCs w:val="28"/>
        </w:rPr>
      </w:pPr>
    </w:p>
    <w:p w14:paraId="3EC79E2E" w14:textId="77777777" w:rsidR="002552A3" w:rsidRPr="00D42B0F" w:rsidRDefault="002552A3" w:rsidP="002873D0">
      <w:pPr>
        <w:rPr>
          <w:rFonts w:asciiTheme="minorHAnsi" w:hAnsiTheme="minorHAnsi" w:cstheme="minorHAnsi"/>
          <w:b/>
          <w:sz w:val="28"/>
          <w:szCs w:val="28"/>
        </w:rPr>
      </w:pPr>
    </w:p>
    <w:p w14:paraId="0B0C284D" w14:textId="77777777" w:rsidR="002552A3" w:rsidRPr="00D42B0F" w:rsidRDefault="002552A3" w:rsidP="002873D0">
      <w:pPr>
        <w:rPr>
          <w:rFonts w:asciiTheme="minorHAnsi" w:hAnsiTheme="minorHAnsi" w:cstheme="minorHAnsi"/>
          <w:b/>
          <w:sz w:val="28"/>
          <w:szCs w:val="28"/>
        </w:rPr>
      </w:pPr>
    </w:p>
    <w:p w14:paraId="6C72C06D" w14:textId="77777777" w:rsidR="002552A3" w:rsidRPr="00D42B0F" w:rsidRDefault="002552A3" w:rsidP="002873D0">
      <w:pPr>
        <w:rPr>
          <w:rFonts w:asciiTheme="minorHAnsi" w:hAnsiTheme="minorHAnsi" w:cstheme="minorHAnsi"/>
          <w:b/>
          <w:sz w:val="28"/>
          <w:szCs w:val="28"/>
        </w:rPr>
      </w:pPr>
    </w:p>
    <w:p w14:paraId="094D071E" w14:textId="77777777" w:rsidR="002552A3" w:rsidRPr="00D42B0F" w:rsidRDefault="002552A3" w:rsidP="002873D0">
      <w:pPr>
        <w:rPr>
          <w:rFonts w:asciiTheme="minorHAnsi" w:hAnsiTheme="minorHAnsi" w:cstheme="minorHAnsi"/>
          <w:b/>
          <w:sz w:val="28"/>
          <w:szCs w:val="28"/>
        </w:rPr>
      </w:pPr>
    </w:p>
    <w:p w14:paraId="6B16C491" w14:textId="77777777" w:rsidR="002552A3" w:rsidRPr="00D42B0F" w:rsidRDefault="002552A3" w:rsidP="002873D0">
      <w:pPr>
        <w:rPr>
          <w:rFonts w:asciiTheme="minorHAnsi" w:hAnsiTheme="minorHAnsi" w:cstheme="minorHAnsi"/>
          <w:b/>
          <w:sz w:val="28"/>
          <w:szCs w:val="28"/>
        </w:rPr>
      </w:pPr>
    </w:p>
    <w:p w14:paraId="637FD121" w14:textId="77777777" w:rsidR="002552A3" w:rsidRPr="00D42B0F" w:rsidRDefault="002552A3" w:rsidP="002873D0">
      <w:pPr>
        <w:rPr>
          <w:rFonts w:asciiTheme="minorHAnsi" w:hAnsiTheme="minorHAnsi" w:cstheme="minorHAnsi"/>
          <w:b/>
          <w:sz w:val="28"/>
          <w:szCs w:val="28"/>
        </w:rPr>
      </w:pPr>
    </w:p>
    <w:p w14:paraId="3986D2E7" w14:textId="77777777" w:rsidR="002552A3" w:rsidRPr="00D42B0F" w:rsidRDefault="002552A3" w:rsidP="002873D0">
      <w:pPr>
        <w:rPr>
          <w:rFonts w:asciiTheme="minorHAnsi" w:hAnsiTheme="minorHAnsi" w:cstheme="minorHAnsi"/>
          <w:b/>
          <w:sz w:val="28"/>
          <w:szCs w:val="28"/>
        </w:rPr>
      </w:pPr>
    </w:p>
    <w:p w14:paraId="0455C1B0" w14:textId="77777777" w:rsidR="002552A3" w:rsidRPr="00D42B0F" w:rsidRDefault="002552A3" w:rsidP="002873D0">
      <w:pPr>
        <w:rPr>
          <w:rFonts w:asciiTheme="minorHAnsi" w:hAnsiTheme="minorHAnsi" w:cstheme="minorHAnsi"/>
          <w:b/>
          <w:sz w:val="28"/>
          <w:szCs w:val="28"/>
        </w:rPr>
      </w:pPr>
    </w:p>
    <w:p w14:paraId="68F42147" w14:textId="77777777" w:rsidR="002552A3" w:rsidRPr="00D42B0F" w:rsidRDefault="002552A3" w:rsidP="002873D0">
      <w:pPr>
        <w:rPr>
          <w:rFonts w:asciiTheme="minorHAnsi" w:hAnsiTheme="minorHAnsi" w:cstheme="minorHAnsi"/>
          <w:b/>
          <w:sz w:val="28"/>
          <w:szCs w:val="28"/>
        </w:rPr>
      </w:pPr>
    </w:p>
    <w:p w14:paraId="78AD7E4D" w14:textId="77777777" w:rsidR="002552A3" w:rsidRPr="00D42B0F" w:rsidRDefault="002552A3" w:rsidP="002873D0">
      <w:pPr>
        <w:rPr>
          <w:rFonts w:asciiTheme="minorHAnsi" w:hAnsiTheme="minorHAnsi" w:cstheme="minorHAnsi"/>
          <w:b/>
          <w:sz w:val="28"/>
          <w:szCs w:val="28"/>
        </w:rPr>
      </w:pPr>
    </w:p>
    <w:p w14:paraId="32D34430" w14:textId="77777777" w:rsidR="002552A3" w:rsidRPr="00D42B0F" w:rsidRDefault="002552A3" w:rsidP="002873D0">
      <w:pPr>
        <w:rPr>
          <w:rFonts w:asciiTheme="minorHAnsi" w:hAnsiTheme="minorHAnsi" w:cstheme="minorHAnsi"/>
          <w:b/>
          <w:sz w:val="28"/>
          <w:szCs w:val="28"/>
        </w:rPr>
      </w:pPr>
    </w:p>
    <w:p w14:paraId="6DEBB4C9" w14:textId="77777777" w:rsidR="002552A3" w:rsidRPr="00D42B0F" w:rsidRDefault="002552A3" w:rsidP="002873D0">
      <w:pPr>
        <w:rPr>
          <w:rFonts w:asciiTheme="minorHAnsi" w:hAnsiTheme="minorHAnsi" w:cstheme="minorHAnsi"/>
          <w:b/>
          <w:sz w:val="28"/>
          <w:szCs w:val="28"/>
        </w:rPr>
      </w:pPr>
    </w:p>
    <w:p w14:paraId="06836A93" w14:textId="77777777" w:rsidR="002552A3" w:rsidRPr="00D42B0F" w:rsidRDefault="002552A3" w:rsidP="002873D0">
      <w:pPr>
        <w:rPr>
          <w:rFonts w:asciiTheme="minorHAnsi" w:hAnsiTheme="minorHAnsi" w:cstheme="minorHAnsi"/>
          <w:b/>
          <w:sz w:val="28"/>
          <w:szCs w:val="28"/>
        </w:rPr>
      </w:pPr>
    </w:p>
    <w:p w14:paraId="7A9C3E13" w14:textId="77777777" w:rsidR="002552A3" w:rsidRPr="00D42B0F" w:rsidRDefault="002552A3" w:rsidP="002873D0">
      <w:pPr>
        <w:rPr>
          <w:rFonts w:asciiTheme="minorHAnsi" w:hAnsiTheme="minorHAnsi" w:cstheme="minorHAnsi"/>
          <w:b/>
          <w:sz w:val="28"/>
          <w:szCs w:val="28"/>
        </w:rPr>
      </w:pPr>
    </w:p>
    <w:p w14:paraId="57065357" w14:textId="77777777" w:rsidR="002552A3" w:rsidRPr="00D42B0F" w:rsidRDefault="002552A3" w:rsidP="002873D0">
      <w:pPr>
        <w:rPr>
          <w:rFonts w:asciiTheme="minorHAnsi" w:hAnsiTheme="minorHAnsi" w:cstheme="minorHAnsi"/>
          <w:b/>
          <w:sz w:val="28"/>
          <w:szCs w:val="28"/>
        </w:rPr>
      </w:pPr>
    </w:p>
    <w:p w14:paraId="28B814F0" w14:textId="77777777" w:rsidR="002552A3" w:rsidRPr="00D42B0F" w:rsidRDefault="002552A3" w:rsidP="002873D0">
      <w:pPr>
        <w:rPr>
          <w:rFonts w:asciiTheme="minorHAnsi" w:hAnsiTheme="minorHAnsi" w:cstheme="minorHAnsi"/>
          <w:b/>
          <w:sz w:val="28"/>
          <w:szCs w:val="28"/>
        </w:rPr>
      </w:pPr>
    </w:p>
    <w:p w14:paraId="3907F6FB" w14:textId="77777777" w:rsidR="002552A3" w:rsidRPr="00D42B0F" w:rsidRDefault="002552A3" w:rsidP="002873D0">
      <w:pPr>
        <w:rPr>
          <w:rFonts w:asciiTheme="minorHAnsi" w:hAnsiTheme="minorHAnsi" w:cstheme="minorHAnsi"/>
          <w:b/>
          <w:sz w:val="28"/>
          <w:szCs w:val="28"/>
        </w:rPr>
      </w:pPr>
    </w:p>
    <w:p w14:paraId="019AD314" w14:textId="77777777" w:rsidR="002552A3" w:rsidRPr="00D42B0F" w:rsidRDefault="002552A3" w:rsidP="002873D0">
      <w:pPr>
        <w:rPr>
          <w:rFonts w:asciiTheme="minorHAnsi" w:hAnsiTheme="minorHAnsi" w:cstheme="minorHAnsi"/>
          <w:b/>
          <w:sz w:val="28"/>
          <w:szCs w:val="28"/>
        </w:rPr>
      </w:pPr>
    </w:p>
    <w:p w14:paraId="2BA05C37" w14:textId="77777777" w:rsidR="002552A3" w:rsidRPr="00D42B0F" w:rsidRDefault="002552A3" w:rsidP="002873D0">
      <w:pPr>
        <w:rPr>
          <w:rFonts w:asciiTheme="minorHAnsi" w:hAnsiTheme="minorHAnsi" w:cstheme="minorHAnsi"/>
          <w:b/>
          <w:sz w:val="28"/>
          <w:szCs w:val="28"/>
        </w:rPr>
      </w:pPr>
    </w:p>
    <w:p w14:paraId="41FE7B6E" w14:textId="77777777" w:rsidR="00DD29E1" w:rsidRDefault="00DD29E1" w:rsidP="002873D0">
      <w:pPr>
        <w:rPr>
          <w:rFonts w:asciiTheme="minorHAnsi" w:hAnsiTheme="minorHAnsi" w:cstheme="minorHAnsi"/>
          <w:b/>
          <w:sz w:val="28"/>
          <w:szCs w:val="28"/>
        </w:rPr>
      </w:pPr>
    </w:p>
    <w:p w14:paraId="5AD1FAF2" w14:textId="77777777" w:rsidR="002873D0" w:rsidRPr="00403331" w:rsidRDefault="002873D0" w:rsidP="00323607">
      <w:pPr>
        <w:outlineLvl w:val="0"/>
        <w:rPr>
          <w:rFonts w:asciiTheme="minorHAnsi" w:hAnsiTheme="minorHAnsi" w:cstheme="minorHAnsi"/>
          <w:b/>
          <w:color w:val="ED7D31" w:themeColor="accent2"/>
          <w:sz w:val="22"/>
          <w:szCs w:val="22"/>
          <w:lang w:val="en-US"/>
        </w:rPr>
      </w:pPr>
      <w:r w:rsidRPr="00403331">
        <w:rPr>
          <w:rFonts w:asciiTheme="minorHAnsi" w:hAnsiTheme="minorHAnsi" w:cstheme="minorHAnsi"/>
          <w:b/>
          <w:color w:val="ED7D31" w:themeColor="accent2"/>
          <w:sz w:val="22"/>
          <w:szCs w:val="22"/>
          <w:lang w:val="en-US"/>
        </w:rPr>
        <w:t xml:space="preserve">Bijlage </w:t>
      </w:r>
      <w:r w:rsidR="002D13EB" w:rsidRPr="00590CF6">
        <w:rPr>
          <w:rFonts w:asciiTheme="minorHAnsi" w:hAnsiTheme="minorHAnsi" w:cstheme="minorHAnsi"/>
          <w:b/>
          <w:color w:val="ED7D31" w:themeColor="accent2"/>
          <w:sz w:val="22"/>
          <w:szCs w:val="22"/>
          <w:shd w:val="clear" w:color="auto" w:fill="FFFFFF"/>
          <w:lang w:val="en-US"/>
        </w:rPr>
        <w:t>3. Interviewguide instrument 1</w:t>
      </w:r>
    </w:p>
    <w:p w14:paraId="4494FF1D" w14:textId="77777777" w:rsidR="00DD29E1" w:rsidRPr="002552A3" w:rsidRDefault="00DD29E1" w:rsidP="002873D0">
      <w:pPr>
        <w:rPr>
          <w:rFonts w:asciiTheme="minorHAnsi" w:hAnsiTheme="minorHAnsi" w:cstheme="minorHAnsi"/>
          <w:b/>
          <w:sz w:val="28"/>
          <w:szCs w:val="28"/>
          <w:lang w:val="en-US"/>
        </w:rPr>
      </w:pPr>
    </w:p>
    <w:p w14:paraId="230BD647" w14:textId="77777777" w:rsidR="002873D0" w:rsidRPr="00B6555C" w:rsidRDefault="002873D0" w:rsidP="00323607">
      <w:pPr>
        <w:outlineLvl w:val="0"/>
        <w:rPr>
          <w:b/>
          <w:sz w:val="32"/>
          <w:szCs w:val="32"/>
          <w:lang w:val="en-US"/>
        </w:rPr>
      </w:pPr>
      <w:r w:rsidRPr="00B6555C">
        <w:rPr>
          <w:b/>
          <w:sz w:val="32"/>
          <w:szCs w:val="32"/>
          <w:lang w:val="en-US"/>
        </w:rPr>
        <w:t xml:space="preserve">Interview guide medewerkers </w:t>
      </w:r>
      <w:r w:rsidR="008E5976">
        <w:rPr>
          <w:b/>
          <w:sz w:val="32"/>
          <w:szCs w:val="32"/>
          <w:lang w:val="en-US"/>
        </w:rPr>
        <w:t>Call-4us</w:t>
      </w:r>
      <w:r w:rsidRPr="00B6555C">
        <w:rPr>
          <w:b/>
          <w:sz w:val="32"/>
          <w:szCs w:val="32"/>
          <w:lang w:val="en-US"/>
        </w:rPr>
        <w:t xml:space="preserve"> </w:t>
      </w:r>
    </w:p>
    <w:p w14:paraId="182813FF" w14:textId="77777777" w:rsidR="002873D0" w:rsidRPr="008135DF" w:rsidRDefault="002873D0" w:rsidP="002873D0">
      <w:pPr>
        <w:rPr>
          <w:b/>
          <w:sz w:val="28"/>
          <w:szCs w:val="28"/>
          <w:lang w:val="en-US"/>
        </w:rPr>
      </w:pPr>
    </w:p>
    <w:p w14:paraId="5493EBF0" w14:textId="77777777" w:rsidR="002873D0" w:rsidRPr="00B6555C" w:rsidRDefault="002873D0" w:rsidP="00323607">
      <w:pPr>
        <w:outlineLvl w:val="0"/>
        <w:rPr>
          <w:b/>
          <w:sz w:val="28"/>
          <w:szCs w:val="28"/>
        </w:rPr>
      </w:pPr>
      <w:r w:rsidRPr="00B6555C">
        <w:rPr>
          <w:b/>
          <w:sz w:val="28"/>
          <w:szCs w:val="28"/>
        </w:rPr>
        <w:t>Instrument 1: individuele interviews</w:t>
      </w:r>
    </w:p>
    <w:p w14:paraId="49CF28E8" w14:textId="77777777" w:rsidR="00323607" w:rsidRPr="00B6555C" w:rsidRDefault="002873D0" w:rsidP="002873D0">
      <w:pPr>
        <w:rPr>
          <w:i/>
          <w:color w:val="FF0000"/>
        </w:rPr>
      </w:pPr>
      <w:r w:rsidRPr="00B6555C">
        <w:rPr>
          <w:i/>
          <w:color w:val="FF0000"/>
        </w:rPr>
        <w:t>Deze interviewguide is gemaakt aan de hand van ’het Basisboek interviewen’</w:t>
      </w:r>
      <w:r>
        <w:rPr>
          <w:i/>
          <w:color w:val="FF0000"/>
        </w:rPr>
        <w:t xml:space="preserve"> van Baarda</w:t>
      </w:r>
      <w:r w:rsidR="00323607">
        <w:rPr>
          <w:i/>
          <w:color w:val="FF0000"/>
        </w:rPr>
        <w:t xml:space="preserve"> et al.</w:t>
      </w:r>
      <w:r w:rsidRPr="00B6555C">
        <w:rPr>
          <w:i/>
          <w:color w:val="FF0000"/>
        </w:rPr>
        <w:t xml:space="preserve"> </w:t>
      </w:r>
      <w:r>
        <w:rPr>
          <w:i/>
          <w:color w:val="FF0000"/>
        </w:rPr>
        <w:t>(</w:t>
      </w:r>
      <w:r w:rsidRPr="00B6555C">
        <w:rPr>
          <w:i/>
          <w:color w:val="FF0000"/>
        </w:rPr>
        <w:t>2012</w:t>
      </w:r>
      <w:r>
        <w:rPr>
          <w:i/>
          <w:color w:val="FF0000"/>
        </w:rPr>
        <w:t>)</w:t>
      </w:r>
      <w:r w:rsidRPr="00B6555C">
        <w:rPr>
          <w:i/>
          <w:color w:val="FF0000"/>
        </w:rPr>
        <w:t>.</w:t>
      </w:r>
    </w:p>
    <w:p w14:paraId="2B613A81" w14:textId="77777777" w:rsidR="002873D0" w:rsidRPr="00B6555C" w:rsidRDefault="002873D0" w:rsidP="002873D0">
      <w:pPr>
        <w:rPr>
          <w:b/>
        </w:rPr>
      </w:pPr>
    </w:p>
    <w:p w14:paraId="4C0E21C2" w14:textId="77777777" w:rsidR="002873D0" w:rsidRPr="00B6555C" w:rsidRDefault="002873D0" w:rsidP="002873D0">
      <w:r w:rsidRPr="00B6555C">
        <w:t>Datum interview:</w:t>
      </w:r>
    </w:p>
    <w:p w14:paraId="5531E079" w14:textId="77777777" w:rsidR="002873D0" w:rsidRDefault="002873D0" w:rsidP="002873D0">
      <w:r>
        <w:t>Daadwerkelijke tijdsduur interview:</w:t>
      </w:r>
    </w:p>
    <w:p w14:paraId="757D695B" w14:textId="77777777" w:rsidR="002873D0" w:rsidRDefault="002873D0" w:rsidP="002873D0">
      <w:r>
        <w:t>Interview nummer:</w:t>
      </w:r>
    </w:p>
    <w:p w14:paraId="673FBB5F" w14:textId="77777777" w:rsidR="002873D0" w:rsidRDefault="002873D0" w:rsidP="002873D0"/>
    <w:p w14:paraId="13041A55" w14:textId="77777777" w:rsidR="002873D0" w:rsidRPr="00EF082D" w:rsidRDefault="002873D0" w:rsidP="002873D0">
      <w:pPr>
        <w:rPr>
          <w:color w:val="FF0000"/>
        </w:rPr>
      </w:pPr>
      <w:r w:rsidRPr="00EF082D">
        <w:rPr>
          <w:color w:val="FF0000"/>
        </w:rPr>
        <w:t>*Rode tekst zal niet letterlijk gezegd worden. Dit is meer een beschrijving voor mijzelf.</w:t>
      </w:r>
    </w:p>
    <w:p w14:paraId="1F72FB29" w14:textId="77777777" w:rsidR="002873D0" w:rsidRDefault="002873D0" w:rsidP="002873D0">
      <w:pPr>
        <w:rPr>
          <w:b/>
        </w:rPr>
      </w:pPr>
    </w:p>
    <w:p w14:paraId="191A03ED" w14:textId="77777777" w:rsidR="002873D0" w:rsidRDefault="002873D0" w:rsidP="00323607">
      <w:pPr>
        <w:outlineLvl w:val="0"/>
        <w:rPr>
          <w:b/>
        </w:rPr>
      </w:pPr>
      <w:r w:rsidRPr="007A5916">
        <w:rPr>
          <w:b/>
        </w:rPr>
        <w:t>Vragenlijst voor het interview:</w:t>
      </w:r>
    </w:p>
    <w:p w14:paraId="16155F23" w14:textId="77777777" w:rsidR="002873D0" w:rsidRPr="002F2846" w:rsidRDefault="002873D0" w:rsidP="002873D0">
      <w:pPr>
        <w:rPr>
          <w:b/>
        </w:rPr>
      </w:pPr>
    </w:p>
    <w:p w14:paraId="4CEF727E" w14:textId="77777777" w:rsidR="002873D0" w:rsidRDefault="002873D0" w:rsidP="00323607">
      <w:pPr>
        <w:outlineLvl w:val="0"/>
      </w:pPr>
      <w:r>
        <w:t>Vragenlijst ingevuld voor het interview?</w:t>
      </w:r>
    </w:p>
    <w:p w14:paraId="19082F22" w14:textId="77777777" w:rsidR="002873D0" w:rsidRDefault="002873D0" w:rsidP="002873D0">
      <w:r>
        <w:t>1. Goedkeuringsverklaring interview HAN</w:t>
      </w:r>
    </w:p>
    <w:p w14:paraId="6A04D948" w14:textId="77777777" w:rsidR="002873D0" w:rsidRDefault="002873D0" w:rsidP="002873D0"/>
    <w:p w14:paraId="57108642" w14:textId="77777777" w:rsidR="002873D0" w:rsidRDefault="002873D0" w:rsidP="002873D0">
      <w:r>
        <w:t>2. Persoonsgegevens:</w:t>
      </w:r>
    </w:p>
    <w:p w14:paraId="2FFB696B" w14:textId="77777777" w:rsidR="002873D0" w:rsidRDefault="002873D0" w:rsidP="002873D0">
      <w:pPr>
        <w:ind w:firstLine="708"/>
      </w:pPr>
      <w:r>
        <w:t>Naam</w:t>
      </w:r>
    </w:p>
    <w:p w14:paraId="5B0806BC" w14:textId="77777777" w:rsidR="002873D0" w:rsidRDefault="002873D0" w:rsidP="002873D0">
      <w:pPr>
        <w:ind w:firstLine="708"/>
      </w:pPr>
      <w:r>
        <w:t>Geslacht m/v</w:t>
      </w:r>
    </w:p>
    <w:p w14:paraId="5DF74478" w14:textId="77777777" w:rsidR="002873D0" w:rsidRDefault="002873D0" w:rsidP="002873D0">
      <w:pPr>
        <w:ind w:firstLine="708"/>
      </w:pPr>
      <w:r>
        <w:t>Geboortedatum</w:t>
      </w:r>
    </w:p>
    <w:p w14:paraId="720A9831" w14:textId="77777777" w:rsidR="002873D0" w:rsidRDefault="002873D0" w:rsidP="002873D0">
      <w:pPr>
        <w:ind w:firstLine="708"/>
      </w:pPr>
      <w:r>
        <w:t>Functie Call 4-us</w:t>
      </w:r>
    </w:p>
    <w:p w14:paraId="1B7D7F85" w14:textId="77777777" w:rsidR="002873D0" w:rsidRDefault="002873D0" w:rsidP="002873D0">
      <w:pPr>
        <w:ind w:firstLine="708"/>
      </w:pPr>
      <w:r>
        <w:t>Aantal jaar werkervaring</w:t>
      </w:r>
    </w:p>
    <w:p w14:paraId="3891E490" w14:textId="77777777" w:rsidR="002873D0" w:rsidRDefault="002873D0" w:rsidP="002873D0">
      <w:pPr>
        <w:ind w:firstLine="708"/>
      </w:pPr>
      <w:r>
        <w:t>Aantal werkuren in de week</w:t>
      </w:r>
    </w:p>
    <w:p w14:paraId="4FFA3A95" w14:textId="77777777" w:rsidR="002873D0" w:rsidRDefault="002873D0" w:rsidP="002873D0">
      <w:pPr>
        <w:ind w:firstLine="708"/>
      </w:pPr>
      <w:r>
        <w:t>Vast contract ja/nee?</w:t>
      </w:r>
    </w:p>
    <w:p w14:paraId="4DA650E7" w14:textId="77777777" w:rsidR="002873D0" w:rsidRDefault="002873D0" w:rsidP="002873D0">
      <w:pPr>
        <w:rPr>
          <w:b/>
        </w:rPr>
      </w:pPr>
    </w:p>
    <w:p w14:paraId="007A818B" w14:textId="77777777" w:rsidR="002873D0" w:rsidRPr="007A5916" w:rsidRDefault="002873D0" w:rsidP="00323607">
      <w:pPr>
        <w:outlineLvl w:val="0"/>
        <w:rPr>
          <w:b/>
        </w:rPr>
      </w:pPr>
      <w:r w:rsidRPr="007A5916">
        <w:rPr>
          <w:b/>
        </w:rPr>
        <w:t>Introductie:</w:t>
      </w:r>
    </w:p>
    <w:p w14:paraId="76C859E1" w14:textId="77777777" w:rsidR="002873D0" w:rsidRDefault="002873D0" w:rsidP="002873D0"/>
    <w:p w14:paraId="7F2D0944" w14:textId="77777777" w:rsidR="002873D0" w:rsidRDefault="002873D0" w:rsidP="002873D0">
      <w:r>
        <w:t>Voorstellen:</w:t>
      </w:r>
    </w:p>
    <w:p w14:paraId="7DC97D18" w14:textId="77777777" w:rsidR="002873D0" w:rsidRDefault="002873D0" w:rsidP="002873D0">
      <w:r>
        <w:t xml:space="preserve">Mijn naam is Anne-Meike, ik ben studente Toegepaste Psychologie en zit in mijn laatste jaar van mijn studie. Voor mijn eindscriptie mag ik hier bij </w:t>
      </w:r>
      <w:r w:rsidR="008E5976">
        <w:t>Call-4us</w:t>
      </w:r>
      <w:r>
        <w:t xml:space="preserve"> mijn laatste praktijkonderzoek. </w:t>
      </w:r>
    </w:p>
    <w:p w14:paraId="35D10A9D" w14:textId="77777777" w:rsidR="002873D0" w:rsidRDefault="002873D0" w:rsidP="002873D0"/>
    <w:p w14:paraId="2F90FD7B" w14:textId="77777777" w:rsidR="002873D0" w:rsidRDefault="002873D0" w:rsidP="002873D0">
      <w:r>
        <w:t xml:space="preserve">Het doen van een praktijkonderzoek voor de studie Toegepaste Psychologie houdt in dat ik door middel van literatuur en meningen van werknemers (dus door nu dit interview af te nemen) bekijk of het mogelijk is om ideeën voor verbetering in de organisatie aan te bevelen en te implementeren. Omdat het onderwerp psychologisch van aard moet zijn, vind ik het interessant om te kijken of ik bij </w:t>
      </w:r>
      <w:r w:rsidR="008E5976">
        <w:t>Call-4us</w:t>
      </w:r>
      <w:r>
        <w:t xml:space="preserve"> de werksfeer positief kan beïnvloeden.</w:t>
      </w:r>
    </w:p>
    <w:p w14:paraId="6859265B" w14:textId="77777777" w:rsidR="002873D0" w:rsidRDefault="002873D0" w:rsidP="002873D0">
      <w:r>
        <w:t xml:space="preserve">Het interview zal gaan dus vooral gaan over de werksfeer bij </w:t>
      </w:r>
      <w:r w:rsidR="008E5976">
        <w:t>Call-4us</w:t>
      </w:r>
      <w:r>
        <w:t xml:space="preserve">. </w:t>
      </w:r>
    </w:p>
    <w:p w14:paraId="3F21669F" w14:textId="77777777" w:rsidR="002873D0" w:rsidRDefault="002873D0" w:rsidP="002873D0"/>
    <w:p w14:paraId="7F6ABB5F" w14:textId="77777777" w:rsidR="002873D0" w:rsidRDefault="002873D0" w:rsidP="002873D0">
      <w:r>
        <w:t xml:space="preserve">Doel interview: </w:t>
      </w:r>
    </w:p>
    <w:p w14:paraId="3CA33501" w14:textId="77777777" w:rsidR="002873D0" w:rsidRDefault="002873D0" w:rsidP="002873D0">
      <w:r>
        <w:t xml:space="preserve">Het doel van dit interview is om jouw mening over de werksfeer en verschillende belangrijke aspecten hiervan in kaart brengen. Ook wil ik wat dieper ingaan op de verschillende aspecten en kijken hoe deze nu verlopen. Als laatste wil ik het hebben over of jij misschien zelf ideeën hebt over hoe de werksfeer eventueel verbeterd/positief beïnvloed kan worden. </w:t>
      </w:r>
    </w:p>
    <w:p w14:paraId="5C354D30" w14:textId="77777777" w:rsidR="002873D0" w:rsidRDefault="002873D0" w:rsidP="002873D0">
      <w:r>
        <w:t>Resultaten interviews (wat gebeurt er met de resultaten?):</w:t>
      </w:r>
    </w:p>
    <w:p w14:paraId="03DF24E0" w14:textId="77777777" w:rsidR="002873D0" w:rsidRDefault="002873D0" w:rsidP="002873D0">
      <w:r>
        <w:t xml:space="preserve">Dit interview zal met behulp van een recorder opgenomen worden zodat het interview helemaal uitgewerkt kan worden </w:t>
      </w:r>
      <w:r w:rsidRPr="00EF1156">
        <w:rPr>
          <w:color w:val="000000" w:themeColor="text1"/>
        </w:rPr>
        <w:t xml:space="preserve">(eventueel: deze camera zal worden gebruikt als back-up, zoals je ziet staat deze naar de tafel gericht en niet op jou het gaat alleen om het gesprek, vind je dit goed?) </w:t>
      </w:r>
      <w:r>
        <w:t xml:space="preserve">Je gegevens zullen worden geanonimiseerd. Dit wordt gedaan door je naam aan een nummer te koppelen en namen van collega’s die eventueel genoemd worden uit het interview te strepen. Er zullen dus ook geen namen in het daadwerkelijke verslag komen te staan. Je mening en ideeën zullen vergeleken worden met de rest van de geïnterviewde waardoor er een conclusie getrokken kan worden en het uiteindelijke advies/product gemaakt kan worden.  </w:t>
      </w:r>
    </w:p>
    <w:p w14:paraId="22965136" w14:textId="77777777" w:rsidR="002873D0" w:rsidRDefault="002873D0" w:rsidP="002873D0">
      <w:r>
        <w:t>Naast het opnemen van het interview zal ik soms tijdens het interview zelf aantekeningen maken.</w:t>
      </w:r>
    </w:p>
    <w:p w14:paraId="7BB6420E" w14:textId="77777777" w:rsidR="002873D0" w:rsidRDefault="002873D0" w:rsidP="002873D0"/>
    <w:p w14:paraId="1A111131" w14:textId="77777777" w:rsidR="002873D0" w:rsidRDefault="002873D0" w:rsidP="002873D0">
      <w:r>
        <w:t>Duur interview:</w:t>
      </w:r>
    </w:p>
    <w:p w14:paraId="1BCD5341" w14:textId="77777777" w:rsidR="002873D0" w:rsidRDefault="002873D0" w:rsidP="002873D0">
      <w:r>
        <w:t>Het interview zal maximaal 50 minuten duren. (+ zal plaatsvinden onder werktijd)</w:t>
      </w:r>
    </w:p>
    <w:p w14:paraId="2EFF9EE9" w14:textId="77777777" w:rsidR="002873D0" w:rsidRDefault="002873D0" w:rsidP="002873D0"/>
    <w:p w14:paraId="1F801043" w14:textId="77777777" w:rsidR="002873D0" w:rsidRDefault="002873D0" w:rsidP="002873D0">
      <w:r>
        <w:t>Ruimte voor vragen:</w:t>
      </w:r>
    </w:p>
    <w:p w14:paraId="0EFC95FC" w14:textId="77777777" w:rsidR="002873D0" w:rsidRDefault="002873D0" w:rsidP="002873D0">
      <w:r>
        <w:t>Zoals je net al hebt kunnen lezen ben je niet verplicht om vragen te beantwoorden. Als er iets is tijdens het interview mag je dit ook altijd gewoon aangeven. Heb je nog vragen voor we beginnen?</w:t>
      </w:r>
    </w:p>
    <w:p w14:paraId="0B12AE81" w14:textId="77777777" w:rsidR="002873D0" w:rsidRDefault="002873D0" w:rsidP="002873D0">
      <w:pPr>
        <w:rPr>
          <w:b/>
        </w:rPr>
      </w:pPr>
    </w:p>
    <w:p w14:paraId="66BD490D" w14:textId="77777777" w:rsidR="002873D0" w:rsidRDefault="002873D0" w:rsidP="002873D0">
      <w:pPr>
        <w:rPr>
          <w:b/>
        </w:rPr>
      </w:pPr>
    </w:p>
    <w:p w14:paraId="06A86ECA" w14:textId="77777777" w:rsidR="002873D0" w:rsidRDefault="002873D0" w:rsidP="00323607">
      <w:pPr>
        <w:outlineLvl w:val="0"/>
        <w:rPr>
          <w:b/>
        </w:rPr>
      </w:pPr>
      <w:r w:rsidRPr="007A5916">
        <w:rPr>
          <w:b/>
        </w:rPr>
        <w:t>Interview zelf:</w:t>
      </w:r>
    </w:p>
    <w:p w14:paraId="06AEE08D" w14:textId="77777777" w:rsidR="002873D0" w:rsidRPr="007A5916" w:rsidRDefault="002873D0" w:rsidP="002873D0">
      <w:pPr>
        <w:rPr>
          <w:b/>
        </w:rPr>
      </w:pPr>
    </w:p>
    <w:p w14:paraId="7DE9384B" w14:textId="77777777" w:rsidR="002873D0" w:rsidRDefault="002873D0" w:rsidP="00323607">
      <w:pPr>
        <w:outlineLvl w:val="0"/>
      </w:pPr>
      <w:r>
        <w:t xml:space="preserve">Ik zie dat je hier al … jaar werkt, hoe vind je het om bij </w:t>
      </w:r>
      <w:r w:rsidR="008E5976">
        <w:t>Call-4us</w:t>
      </w:r>
      <w:r>
        <w:t xml:space="preserve"> te werken?</w:t>
      </w:r>
    </w:p>
    <w:p w14:paraId="7721827D" w14:textId="77777777" w:rsidR="002873D0" w:rsidRDefault="002873D0" w:rsidP="002873D0"/>
    <w:p w14:paraId="5B97EF51" w14:textId="77777777" w:rsidR="002873D0" w:rsidRDefault="002873D0" w:rsidP="002873D0">
      <w:r>
        <w:t xml:space="preserve">Kun je me wat vertellen over de werksfeer bij </w:t>
      </w:r>
      <w:r w:rsidR="008E5976">
        <w:t>Call-4us</w:t>
      </w:r>
      <w:r>
        <w:t>, hoe is deze op dit moment?</w:t>
      </w:r>
    </w:p>
    <w:p w14:paraId="6EC4E4A5" w14:textId="77777777" w:rsidR="002873D0" w:rsidRPr="001A1B7B" w:rsidRDefault="002873D0" w:rsidP="002873D0">
      <w:pPr>
        <w:rPr>
          <w:color w:val="C00000"/>
        </w:rPr>
      </w:pPr>
      <w:r w:rsidRPr="001A1B7B">
        <w:rPr>
          <w:color w:val="C00000"/>
        </w:rPr>
        <w:t>Doorvragen op de verschillende aspecten:</w:t>
      </w:r>
    </w:p>
    <w:p w14:paraId="12846F34" w14:textId="77777777" w:rsidR="002873D0" w:rsidRPr="001A1B7B" w:rsidRDefault="002873D0" w:rsidP="002873D0">
      <w:pPr>
        <w:rPr>
          <w:color w:val="C00000"/>
        </w:rPr>
      </w:pPr>
      <w:r w:rsidRPr="001A1B7B">
        <w:rPr>
          <w:color w:val="C00000"/>
        </w:rPr>
        <w:t>- Wat vind je daar dan zo leuk aan?</w:t>
      </w:r>
    </w:p>
    <w:p w14:paraId="7DAAC8AC" w14:textId="77777777" w:rsidR="002873D0" w:rsidRPr="001A1B7B" w:rsidRDefault="002873D0" w:rsidP="002873D0">
      <w:pPr>
        <w:rPr>
          <w:color w:val="C00000"/>
        </w:rPr>
      </w:pPr>
      <w:r w:rsidRPr="001A1B7B">
        <w:rPr>
          <w:color w:val="C00000"/>
        </w:rPr>
        <w:t>- Hoe komt het dat dat minder gaat op het moment?</w:t>
      </w:r>
    </w:p>
    <w:p w14:paraId="1BE163D3" w14:textId="77777777" w:rsidR="002873D0" w:rsidRDefault="002873D0" w:rsidP="002873D0"/>
    <w:p w14:paraId="30BF5A83" w14:textId="77777777" w:rsidR="002873D0" w:rsidRDefault="002873D0" w:rsidP="00323607">
      <w:pPr>
        <w:outlineLvl w:val="0"/>
      </w:pPr>
      <w:r>
        <w:t>Welke aspecten zijn volgens jou belangrijk voor een goede werksfeer?</w:t>
      </w:r>
    </w:p>
    <w:p w14:paraId="38002AA8" w14:textId="77777777" w:rsidR="002873D0" w:rsidRDefault="002873D0" w:rsidP="002873D0">
      <w:r>
        <w:t>De volgende aspecten blijken belangrijk in de werksfeer. (</w:t>
      </w:r>
      <w:r w:rsidRPr="001A1B7B">
        <w:rPr>
          <w:color w:val="C00000"/>
        </w:rPr>
        <w:t>Legt kaarten neer voor de geïnterviewde</w:t>
      </w:r>
      <w:r>
        <w:t>) Zou je deze aspecten op een rij willen leggen van wat voor jou het meest belangrijk is naar het minst belangrijk en wanneer dit nog niet aan bod is geweest, zou je willen uitleggen waarom je dit aspect op die plek hebt gelegd? (</w:t>
      </w:r>
      <w:r w:rsidRPr="001A1B7B">
        <w:rPr>
          <w:color w:val="C00000"/>
        </w:rPr>
        <w:t>Doorvragen op aspecten</w:t>
      </w:r>
      <w:r>
        <w:t>).</w:t>
      </w:r>
    </w:p>
    <w:p w14:paraId="79714B6A" w14:textId="77777777" w:rsidR="002873D0" w:rsidRDefault="002873D0" w:rsidP="002873D0"/>
    <w:p w14:paraId="0A67204A" w14:textId="467A4F57" w:rsidR="002873D0" w:rsidRDefault="002873D0" w:rsidP="002873D0">
      <w:r>
        <w:rPr>
          <w:noProof/>
        </w:rPr>
        <mc:AlternateContent>
          <mc:Choice Requires="wps">
            <w:drawing>
              <wp:anchor distT="0" distB="0" distL="114300" distR="114300" simplePos="0" relativeHeight="251645952" behindDoc="0" locked="0" layoutInCell="1" allowOverlap="1" wp14:anchorId="57B07062" wp14:editId="26D43B8A">
                <wp:simplePos x="0" y="0"/>
                <wp:positionH relativeFrom="column">
                  <wp:posOffset>4067810</wp:posOffset>
                </wp:positionH>
                <wp:positionV relativeFrom="paragraph">
                  <wp:posOffset>1440815</wp:posOffset>
                </wp:positionV>
                <wp:extent cx="1141095" cy="342900"/>
                <wp:effectExtent l="0" t="0" r="0" b="12700"/>
                <wp:wrapSquare wrapText="bothSides"/>
                <wp:docPr id="3" name="Tekstvak 3"/>
                <wp:cNvGraphicFramePr/>
                <a:graphic xmlns:a="http://schemas.openxmlformats.org/drawingml/2006/main">
                  <a:graphicData uri="http://schemas.microsoft.com/office/word/2010/wordprocessingShape">
                    <wps:wsp>
                      <wps:cNvSpPr txBox="1"/>
                      <wps:spPr>
                        <a:xfrm>
                          <a:off x="0" y="0"/>
                          <a:ext cx="1141095"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A457FA" w14:textId="77777777" w:rsidR="00FD0B27" w:rsidRPr="000830F7" w:rsidRDefault="00FD0B27" w:rsidP="002873D0">
                            <w:pPr>
                              <w:rPr>
                                <w:sz w:val="22"/>
                                <w:szCs w:val="22"/>
                              </w:rPr>
                            </w:pPr>
                            <w:r w:rsidRPr="000830F7">
                              <w:rPr>
                                <w:sz w:val="22"/>
                                <w:szCs w:val="22"/>
                              </w:rPr>
                              <w:t>Voorbeeld kaart.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FFBF0B" id="Tekstvak 3" o:spid="_x0000_s1028" type="#_x0000_t202" style="position:absolute;margin-left:320.3pt;margin-top:113.45pt;width:89.85pt;height:27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" filled="f" stroked="f">
                <v:textbox>
                  <w:txbxContent>
                    <w:p w:rsidR="00FD0B27" w:rsidRPr="000830F7" w:rsidRDefault="00FD0B27" w:rsidP="002873D0">
                      <w:pPr>
                        <w:rPr>
                          <w:sz w:val="22"/>
                          <w:szCs w:val="22"/>
                        </w:rPr>
                      </w:pPr>
                      <w:r w:rsidRPr="000830F7">
                        <w:rPr>
                          <w:sz w:val="22"/>
                          <w:szCs w:val="22"/>
                        </w:rPr>
                        <w:t>Voorbeeld kaart.</w:t>
                      </w:r>
                    </w:p>
                  </w:txbxContent>
                </v:textbox>
                <w10:wrap type="square"/>
              </v:shape>
            </w:pict>
          </mc:Fallback>
        </mc:AlternateContent>
      </w:r>
      <w:r>
        <w:rPr>
          <w:noProof/>
        </w:rPr>
        <mc:AlternateContent>
          <mc:Choice Requires="wps">
            <w:drawing>
              <wp:anchor distT="0" distB="0" distL="114300" distR="114300" simplePos="0" relativeHeight="251641856" behindDoc="1" locked="0" layoutInCell="1" allowOverlap="1" wp14:anchorId="65AE687C" wp14:editId="5D42A248">
                <wp:simplePos x="0" y="0"/>
                <wp:positionH relativeFrom="column">
                  <wp:posOffset>3153459</wp:posOffset>
                </wp:positionH>
                <wp:positionV relativeFrom="paragraph">
                  <wp:posOffset>184052</wp:posOffset>
                </wp:positionV>
                <wp:extent cx="1943100" cy="1251048"/>
                <wp:effectExtent l="0" t="0" r="38100" b="19050"/>
                <wp:wrapNone/>
                <wp:docPr id="5" name="Tekstvak 5"/>
                <wp:cNvGraphicFramePr/>
                <a:graphic xmlns:a="http://schemas.openxmlformats.org/drawingml/2006/main">
                  <a:graphicData uri="http://schemas.microsoft.com/office/word/2010/wordprocessingShape">
                    <wps:wsp>
                      <wps:cNvSpPr txBox="1"/>
                      <wps:spPr>
                        <a:xfrm>
                          <a:off x="0" y="0"/>
                          <a:ext cx="1943100" cy="1251048"/>
                        </a:xfrm>
                        <a:prstGeom prst="rect">
                          <a:avLst/>
                        </a:prstGeom>
                        <a:no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736E57" w14:textId="77777777" w:rsidR="00FD0B27" w:rsidRDefault="00FD0B27" w:rsidP="002873D0">
                            <w:pPr>
                              <w:rPr>
                                <w14:textOutline w14:w="9525" w14:cap="rnd" w14:cmpd="sng" w14:algn="ctr">
                                  <w14:solidFill>
                                    <w14:srgbClr w14:val="000000"/>
                                  </w14:solidFill>
                                  <w14:prstDash w14:val="solid"/>
                                  <w14:bevel/>
                                </w14:textOutline>
                              </w:rPr>
                            </w:pPr>
                          </w:p>
                          <w:p w14:paraId="585CD732" w14:textId="77777777" w:rsidR="00FD0B27" w:rsidRPr="000946F8" w:rsidRDefault="00FD0B27" w:rsidP="002873D0">
                            <w:pPr>
                              <w:ind w:firstLine="708"/>
                              <w:rPr>
                                <w:sz w:val="22"/>
                                <w:szCs w:val="22"/>
                                <w14:textOutline w14:w="9525" w14:cap="rnd" w14:cmpd="sng" w14:algn="ctr">
                                  <w14:solidFill>
                                    <w14:srgbClr w14:val="000000"/>
                                  </w14:solidFill>
                                  <w14:prstDash w14:val="solid"/>
                                  <w14:bevel/>
                                </w14:textOutline>
                              </w:rPr>
                            </w:pPr>
                            <w:r w:rsidRPr="000946F8">
                              <w:rPr>
                                <w:sz w:val="22"/>
                                <w:szCs w:val="22"/>
                                <w14:textOutline w14:w="9525" w14:cap="rnd" w14:cmpd="sng" w14:algn="ctr">
                                  <w14:solidFill>
                                    <w14:srgbClr w14:val="000000"/>
                                  </w14:solidFill>
                                  <w14:prstDash w14:val="solid"/>
                                  <w14:bevel/>
                                </w14:textOutline>
                              </w:rPr>
                              <w:t>Samenwerking</w:t>
                            </w:r>
                          </w:p>
                          <w:p w14:paraId="7CB87FF6" w14:textId="77777777" w:rsidR="00FD0B27" w:rsidRPr="000946F8" w:rsidRDefault="00FD0B27" w:rsidP="002873D0">
                            <w:pPr>
                              <w:jc w:val="center"/>
                              <w:rPr>
                                <w:sz w:val="22"/>
                                <w:szCs w:val="22"/>
                                <w14:textOutline w14:w="9525" w14:cap="rnd" w14:cmpd="sng" w14:algn="ctr">
                                  <w14:solidFill>
                                    <w14:srgbClr w14:val="000000"/>
                                  </w14:solidFill>
                                  <w14:prstDash w14:val="solid"/>
                                  <w14:bevel/>
                                </w14:textOutline>
                              </w:rPr>
                            </w:pPr>
                            <w:r w:rsidRPr="000946F8">
                              <w:rPr>
                                <w:sz w:val="22"/>
                                <w:szCs w:val="22"/>
                                <w14:textOutline w14:w="9525" w14:cap="rnd" w14:cmpd="sng" w14:algn="ctr">
                                  <w14:solidFill>
                                    <w14:srgbClr w14:val="000000"/>
                                  </w14:solidFill>
                                  <w14:prstDash w14:val="solid"/>
                                  <w14:bevel/>
                                </w14:textOutline>
                              </w:rPr>
                              <w:t>(Omgang met collega’s)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AE687C" id="Tekstvak 5" o:spid="_x0000_s1029" type="#_x0000_t202" style="position:absolute;margin-left:248.3pt;margin-top:14.5pt;width:153pt;height:9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" filled="f" strokecolor="black [3213]" strokeweight="1pt">
                <v:textbox>
                  <w:txbxContent>
                    <w:p w14:paraId="25736E57" w14:textId="77777777" w:rsidR="00FD0B27" w:rsidRDefault="00FD0B27" w:rsidP="002873D0">
                      <w:pPr>
                        <w:rPr>
                          <w14:textOutline w14:w="9525" w14:cap="rnd" w14:cmpd="sng" w14:algn="ctr">
                            <w14:solidFill>
                              <w14:srgbClr w14:val="000000"/>
                            </w14:solidFill>
                            <w14:prstDash w14:val="solid"/>
                            <w14:bevel/>
                          </w14:textOutline>
                        </w:rPr>
                      </w:pPr>
                    </w:p>
                    <w:p w14:paraId="585CD732" w14:textId="77777777" w:rsidR="00FD0B27" w:rsidRPr="000946F8" w:rsidRDefault="00FD0B27" w:rsidP="002873D0">
                      <w:pPr>
                        <w:ind w:firstLine="708"/>
                        <w:rPr>
                          <w:sz w:val="22"/>
                          <w:szCs w:val="22"/>
                          <w14:textOutline w14:w="9525" w14:cap="rnd" w14:cmpd="sng" w14:algn="ctr">
                            <w14:solidFill>
                              <w14:srgbClr w14:val="000000"/>
                            </w14:solidFill>
                            <w14:prstDash w14:val="solid"/>
                            <w14:bevel/>
                          </w14:textOutline>
                        </w:rPr>
                      </w:pPr>
                      <w:r w:rsidRPr="000946F8">
                        <w:rPr>
                          <w:sz w:val="22"/>
                          <w:szCs w:val="22"/>
                          <w14:textOutline w14:w="9525" w14:cap="rnd" w14:cmpd="sng" w14:algn="ctr">
                            <w14:solidFill>
                              <w14:srgbClr w14:val="000000"/>
                            </w14:solidFill>
                            <w14:prstDash w14:val="solid"/>
                            <w14:bevel/>
                          </w14:textOutline>
                        </w:rPr>
                        <w:t>Samenwerking</w:t>
                      </w:r>
                    </w:p>
                    <w:p w14:paraId="7CB87FF6" w14:textId="77777777" w:rsidR="00FD0B27" w:rsidRPr="000946F8" w:rsidRDefault="00FD0B27" w:rsidP="002873D0">
                      <w:pPr>
                        <w:jc w:val="center"/>
                        <w:rPr>
                          <w:sz w:val="22"/>
                          <w:szCs w:val="22"/>
                          <w14:textOutline w14:w="9525" w14:cap="rnd" w14:cmpd="sng" w14:algn="ctr">
                            <w14:solidFill>
                              <w14:srgbClr w14:val="000000"/>
                            </w14:solidFill>
                            <w14:prstDash w14:val="solid"/>
                            <w14:bevel/>
                          </w14:textOutline>
                        </w:rPr>
                      </w:pPr>
                      <w:r w:rsidRPr="000946F8">
                        <w:rPr>
                          <w:sz w:val="22"/>
                          <w:szCs w:val="22"/>
                          <w14:textOutline w14:w="9525" w14:cap="rnd" w14:cmpd="sng" w14:algn="ctr">
                            <w14:solidFill>
                              <w14:srgbClr w14:val="000000"/>
                            </w14:solidFill>
                            <w14:prstDash w14:val="solid"/>
                            <w14:bevel/>
                          </w14:textOutline>
                        </w:rPr>
                        <w:t>(Omgang met collega’s)</w:t>
                      </w:r>
                    </w:p>
                  </w:txbxContent>
                </v:textbox>
              </v:shape>
            </w:pict>
          </mc:Fallback>
        </mc:AlternateContent>
      </w:r>
    </w:p>
    <w:tbl>
      <w:tblPr>
        <w:tblStyle w:val="Tabelraster"/>
        <w:tblpPr w:leftFromText="141" w:rightFromText="141" w:vertAnchor="text" w:tblpY="1"/>
        <w:tblOverlap w:val="never"/>
        <w:tblW w:w="0" w:type="auto"/>
        <w:tblLook w:val="04A0" w:firstRow="1" w:lastRow="0" w:firstColumn="1" w:lastColumn="0" w:noHBand="0" w:noVBand="1"/>
      </w:tblPr>
      <w:tblGrid>
        <w:gridCol w:w="4528"/>
      </w:tblGrid>
      <w:tr w:rsidR="002873D0" w14:paraId="2A4186DA" w14:textId="77777777" w:rsidTr="001A09C9">
        <w:tc>
          <w:tcPr>
            <w:tcW w:w="4528" w:type="dxa"/>
          </w:tcPr>
          <w:p w14:paraId="314E773F" w14:textId="77777777" w:rsidR="002873D0" w:rsidRPr="000830F7" w:rsidRDefault="002873D0" w:rsidP="001A09C9">
            <w:pPr>
              <w:rPr>
                <w:sz w:val="22"/>
                <w:szCs w:val="22"/>
              </w:rPr>
            </w:pPr>
            <w:r>
              <w:rPr>
                <w:sz w:val="22"/>
                <w:szCs w:val="22"/>
              </w:rPr>
              <w:t>Samenwerking (</w:t>
            </w:r>
            <w:r w:rsidRPr="000830F7">
              <w:rPr>
                <w:sz w:val="22"/>
                <w:szCs w:val="22"/>
              </w:rPr>
              <w:t>omgang met collega’s</w:t>
            </w:r>
            <w:r>
              <w:rPr>
                <w:sz w:val="22"/>
                <w:szCs w:val="22"/>
              </w:rPr>
              <w:t>)</w:t>
            </w:r>
          </w:p>
        </w:tc>
      </w:tr>
      <w:tr w:rsidR="002873D0" w14:paraId="40E71246" w14:textId="77777777" w:rsidTr="001A09C9">
        <w:tc>
          <w:tcPr>
            <w:tcW w:w="4528" w:type="dxa"/>
          </w:tcPr>
          <w:p w14:paraId="2EDF204E" w14:textId="77777777" w:rsidR="002873D0" w:rsidRPr="000830F7" w:rsidRDefault="002873D0" w:rsidP="001A09C9">
            <w:pPr>
              <w:rPr>
                <w:sz w:val="22"/>
                <w:szCs w:val="22"/>
              </w:rPr>
            </w:pPr>
            <w:r>
              <w:rPr>
                <w:sz w:val="22"/>
                <w:szCs w:val="22"/>
              </w:rPr>
              <w:t>Communicatie (formele communicatie</w:t>
            </w:r>
            <w:r w:rsidRPr="000830F7">
              <w:rPr>
                <w:sz w:val="22"/>
                <w:szCs w:val="22"/>
              </w:rPr>
              <w:t>: van</w:t>
            </w:r>
            <w:r>
              <w:rPr>
                <w:sz w:val="22"/>
                <w:szCs w:val="22"/>
              </w:rPr>
              <w:t>uit top/organisatie en informele communicatie, aparte kaartjes)</w:t>
            </w:r>
          </w:p>
        </w:tc>
      </w:tr>
      <w:tr w:rsidR="002873D0" w14:paraId="644CF015" w14:textId="77777777" w:rsidTr="001A09C9">
        <w:tc>
          <w:tcPr>
            <w:tcW w:w="4528" w:type="dxa"/>
          </w:tcPr>
          <w:p w14:paraId="7BB4DB45" w14:textId="77777777" w:rsidR="002873D0" w:rsidRPr="000830F7" w:rsidRDefault="002873D0" w:rsidP="001A09C9">
            <w:pPr>
              <w:rPr>
                <w:sz w:val="22"/>
                <w:szCs w:val="22"/>
              </w:rPr>
            </w:pPr>
            <w:r w:rsidRPr="000830F7">
              <w:rPr>
                <w:sz w:val="22"/>
                <w:szCs w:val="22"/>
              </w:rPr>
              <w:t>Open</w:t>
            </w:r>
            <w:r>
              <w:rPr>
                <w:sz w:val="22"/>
                <w:szCs w:val="22"/>
              </w:rPr>
              <w:t>heid</w:t>
            </w:r>
            <w:r w:rsidRPr="000830F7">
              <w:rPr>
                <w:sz w:val="22"/>
                <w:szCs w:val="22"/>
              </w:rPr>
              <w:t xml:space="preserve"> en veiligheid</w:t>
            </w:r>
            <w:r>
              <w:rPr>
                <w:sz w:val="22"/>
                <w:szCs w:val="22"/>
              </w:rPr>
              <w:t xml:space="preserve"> </w:t>
            </w:r>
            <w:r w:rsidRPr="00B6555C">
              <w:rPr>
                <w:color w:val="FF0000"/>
                <w:sz w:val="22"/>
                <w:szCs w:val="22"/>
              </w:rPr>
              <w:t>(doorvragen op durven zeggen en dingen aangeven.)</w:t>
            </w:r>
          </w:p>
        </w:tc>
      </w:tr>
      <w:tr w:rsidR="002873D0" w14:paraId="70BF3977" w14:textId="77777777" w:rsidTr="001A09C9">
        <w:tc>
          <w:tcPr>
            <w:tcW w:w="4528" w:type="dxa"/>
          </w:tcPr>
          <w:p w14:paraId="76A345F2" w14:textId="77777777" w:rsidR="002873D0" w:rsidRPr="000830F7" w:rsidRDefault="002873D0" w:rsidP="001A09C9">
            <w:pPr>
              <w:rPr>
                <w:sz w:val="22"/>
                <w:szCs w:val="22"/>
              </w:rPr>
            </w:pPr>
            <w:r w:rsidRPr="00B6555C">
              <w:rPr>
                <w:bCs/>
                <w:sz w:val="22"/>
                <w:szCs w:val="22"/>
              </w:rPr>
              <w:t>Duidelijke structuur (duidelijkheid over rol/functie)</w:t>
            </w:r>
            <w:r>
              <w:rPr>
                <w:sz w:val="22"/>
                <w:szCs w:val="22"/>
              </w:rPr>
              <w:t xml:space="preserve"> </w:t>
            </w:r>
            <w:r w:rsidRPr="00B6555C">
              <w:rPr>
                <w:color w:val="FF0000"/>
                <w:sz w:val="22"/>
                <w:szCs w:val="22"/>
              </w:rPr>
              <w:t>(Werkstructuur en verwachtingen -) duidelijkheid over taken functie)</w:t>
            </w:r>
          </w:p>
        </w:tc>
      </w:tr>
      <w:tr w:rsidR="002873D0" w14:paraId="41CEA597" w14:textId="77777777" w:rsidTr="001A09C9">
        <w:trPr>
          <w:trHeight w:val="599"/>
        </w:trPr>
        <w:tc>
          <w:tcPr>
            <w:tcW w:w="4528" w:type="dxa"/>
          </w:tcPr>
          <w:p w14:paraId="730C8170" w14:textId="77777777" w:rsidR="002873D0" w:rsidRPr="000830F7" w:rsidRDefault="002873D0" w:rsidP="001A09C9">
            <w:pPr>
              <w:rPr>
                <w:sz w:val="22"/>
                <w:szCs w:val="22"/>
              </w:rPr>
            </w:pPr>
            <w:r w:rsidRPr="000830F7">
              <w:rPr>
                <w:sz w:val="22"/>
                <w:szCs w:val="22"/>
              </w:rPr>
              <w:t xml:space="preserve">Goede servicekwaliteit kunnen bieden aan bellende klanten. </w:t>
            </w:r>
          </w:p>
        </w:tc>
      </w:tr>
      <w:tr w:rsidR="002873D0" w14:paraId="11935933" w14:textId="77777777" w:rsidTr="001A09C9">
        <w:tc>
          <w:tcPr>
            <w:tcW w:w="4528" w:type="dxa"/>
          </w:tcPr>
          <w:p w14:paraId="2FB36E18" w14:textId="77777777" w:rsidR="002873D0" w:rsidRPr="000830F7" w:rsidRDefault="002873D0" w:rsidP="001A09C9">
            <w:pPr>
              <w:rPr>
                <w:sz w:val="22"/>
                <w:szCs w:val="22"/>
              </w:rPr>
            </w:pPr>
            <w:r>
              <w:rPr>
                <w:sz w:val="22"/>
                <w:szCs w:val="22"/>
              </w:rPr>
              <w:t xml:space="preserve">Sociale-steun </w:t>
            </w:r>
            <w:r w:rsidRPr="00B6555C">
              <w:rPr>
                <w:color w:val="FF0000"/>
                <w:sz w:val="22"/>
                <w:szCs w:val="22"/>
              </w:rPr>
              <w:t>(Steun en begrip vanuit management en agents)</w:t>
            </w:r>
          </w:p>
        </w:tc>
      </w:tr>
    </w:tbl>
    <w:p w14:paraId="5CD1C222" w14:textId="77777777" w:rsidR="002873D0" w:rsidRDefault="002873D0" w:rsidP="002873D0"/>
    <w:p w14:paraId="76116C90" w14:textId="77777777" w:rsidR="002873D0" w:rsidRDefault="002873D0" w:rsidP="002873D0"/>
    <w:p w14:paraId="157EC4D4" w14:textId="77777777" w:rsidR="002873D0" w:rsidRDefault="002873D0" w:rsidP="002873D0"/>
    <w:p w14:paraId="3B51BDE0" w14:textId="77777777" w:rsidR="002873D0" w:rsidRDefault="002873D0" w:rsidP="002873D0"/>
    <w:p w14:paraId="49EE1171" w14:textId="77777777" w:rsidR="002873D0" w:rsidRDefault="002873D0" w:rsidP="002873D0"/>
    <w:p w14:paraId="4D1FF870" w14:textId="77777777" w:rsidR="002873D0" w:rsidRDefault="002873D0" w:rsidP="002873D0">
      <w:pPr>
        <w:rPr>
          <w:color w:val="C00000"/>
        </w:rPr>
      </w:pPr>
    </w:p>
    <w:p w14:paraId="5E8AB91A" w14:textId="77777777" w:rsidR="002873D0" w:rsidRDefault="002873D0" w:rsidP="002873D0">
      <w:pPr>
        <w:rPr>
          <w:color w:val="C00000"/>
        </w:rPr>
      </w:pPr>
    </w:p>
    <w:p w14:paraId="0AEC012D" w14:textId="77777777" w:rsidR="002873D0" w:rsidRDefault="002873D0" w:rsidP="002873D0">
      <w:pPr>
        <w:rPr>
          <w:color w:val="C00000"/>
        </w:rPr>
      </w:pPr>
    </w:p>
    <w:p w14:paraId="1AF5CFF3" w14:textId="77777777" w:rsidR="002873D0" w:rsidRDefault="002873D0" w:rsidP="002873D0">
      <w:pPr>
        <w:rPr>
          <w:color w:val="C00000"/>
        </w:rPr>
      </w:pPr>
    </w:p>
    <w:p w14:paraId="63376462" w14:textId="77777777" w:rsidR="002873D0" w:rsidRDefault="002873D0" w:rsidP="002873D0">
      <w:pPr>
        <w:rPr>
          <w:color w:val="C00000"/>
        </w:rPr>
      </w:pPr>
    </w:p>
    <w:p w14:paraId="5F12EBE6" w14:textId="77777777" w:rsidR="002873D0" w:rsidRDefault="002873D0" w:rsidP="002873D0">
      <w:pPr>
        <w:rPr>
          <w:color w:val="C00000"/>
        </w:rPr>
      </w:pPr>
    </w:p>
    <w:p w14:paraId="73F0D0C3" w14:textId="77777777" w:rsidR="002873D0" w:rsidRDefault="002873D0" w:rsidP="002873D0">
      <w:pPr>
        <w:rPr>
          <w:color w:val="C00000"/>
        </w:rPr>
      </w:pPr>
    </w:p>
    <w:p w14:paraId="7885AC7E" w14:textId="77777777" w:rsidR="002873D0" w:rsidRDefault="002873D0" w:rsidP="002873D0">
      <w:pPr>
        <w:rPr>
          <w:color w:val="C00000"/>
        </w:rPr>
      </w:pPr>
    </w:p>
    <w:p w14:paraId="3B374E17" w14:textId="77777777" w:rsidR="002873D0" w:rsidRPr="00BA48F0" w:rsidRDefault="002873D0" w:rsidP="002873D0">
      <w:r w:rsidRPr="001A1B7B">
        <w:rPr>
          <w:color w:val="C00000"/>
        </w:rPr>
        <w:t xml:space="preserve">Doorvragen op </w:t>
      </w:r>
      <w:r>
        <w:rPr>
          <w:color w:val="C00000"/>
        </w:rPr>
        <w:t>de verschillende aspecten</w:t>
      </w:r>
      <w:r w:rsidRPr="001A1B7B">
        <w:rPr>
          <w:color w:val="C00000"/>
        </w:rPr>
        <w:t>.</w:t>
      </w:r>
    </w:p>
    <w:p w14:paraId="53BBACFC" w14:textId="77777777" w:rsidR="002873D0" w:rsidRDefault="002873D0" w:rsidP="002873D0">
      <w:r>
        <w:t>Hoe verlopen deze op dit moment?</w:t>
      </w:r>
    </w:p>
    <w:p w14:paraId="61E81736" w14:textId="77777777" w:rsidR="002873D0" w:rsidRDefault="002873D0" w:rsidP="002873D0">
      <w:r>
        <w:t>Waar ben je tevreden over?</w:t>
      </w:r>
    </w:p>
    <w:p w14:paraId="1FCF6064" w14:textId="77777777" w:rsidR="002873D0" w:rsidRPr="001A1B7B" w:rsidRDefault="002873D0" w:rsidP="002873D0">
      <w:pPr>
        <w:rPr>
          <w:color w:val="000000" w:themeColor="text1"/>
        </w:rPr>
      </w:pPr>
      <w:r>
        <w:t>Waar ben je minder tevreden over?</w:t>
      </w:r>
    </w:p>
    <w:p w14:paraId="71B193C6" w14:textId="77777777" w:rsidR="002873D0" w:rsidRDefault="002873D0" w:rsidP="002873D0"/>
    <w:p w14:paraId="447EFCA7" w14:textId="77777777" w:rsidR="002873D0" w:rsidRDefault="002873D0" w:rsidP="002873D0">
      <w:r>
        <w:t xml:space="preserve">Uit je weleens je mening over je werk met andere collega’s? Zo ja met wie? (Manager/leidinggevende of agents.) </w:t>
      </w:r>
    </w:p>
    <w:p w14:paraId="56AF77E5" w14:textId="77777777" w:rsidR="002873D0" w:rsidRDefault="002873D0" w:rsidP="002873D0">
      <w:r>
        <w:t xml:space="preserve">- Waar heb je het dan over? </w:t>
      </w:r>
      <w:r w:rsidRPr="001A1B7B">
        <w:rPr>
          <w:color w:val="FF0000"/>
        </w:rPr>
        <w:t xml:space="preserve">Puur informatie, vervelende klanten, ontevredenheid of positieve dingen over </w:t>
      </w:r>
      <w:r w:rsidR="008E5976">
        <w:rPr>
          <w:color w:val="FF0000"/>
        </w:rPr>
        <w:t>Call-4us</w:t>
      </w:r>
      <w:r w:rsidRPr="001A1B7B">
        <w:rPr>
          <w:color w:val="FF0000"/>
        </w:rPr>
        <w:t xml:space="preserve"> zelf, andere collega’s. </w:t>
      </w:r>
    </w:p>
    <w:p w14:paraId="2497753E" w14:textId="77777777" w:rsidR="002873D0" w:rsidRDefault="002873D0" w:rsidP="002873D0"/>
    <w:p w14:paraId="61799853" w14:textId="77777777" w:rsidR="002873D0" w:rsidRDefault="002873D0" w:rsidP="002873D0">
      <w:pPr>
        <w:rPr>
          <w:i/>
        </w:rPr>
      </w:pPr>
    </w:p>
    <w:p w14:paraId="10D588F7" w14:textId="77777777" w:rsidR="002873D0" w:rsidRPr="00B6555C" w:rsidRDefault="002873D0" w:rsidP="002873D0">
      <w:pPr>
        <w:rPr>
          <w:i/>
        </w:rPr>
      </w:pPr>
      <w:r w:rsidRPr="00B6555C">
        <w:rPr>
          <w:i/>
        </w:rPr>
        <w:t xml:space="preserve">(Eventueel ingaan op het begrip roddelen bij informele communicatie wanneer de werknemer hier iets over aanhaalt. Volg dan het volgende): </w:t>
      </w:r>
    </w:p>
    <w:p w14:paraId="6AF412EA" w14:textId="77777777" w:rsidR="002873D0" w:rsidRPr="00B6555C" w:rsidRDefault="002873D0" w:rsidP="002873D0">
      <w:pPr>
        <w:rPr>
          <w:i/>
        </w:rPr>
      </w:pPr>
    </w:p>
    <w:p w14:paraId="30869B23" w14:textId="77777777" w:rsidR="002873D0" w:rsidRPr="00B6555C" w:rsidRDefault="002873D0" w:rsidP="002873D0">
      <w:pPr>
        <w:rPr>
          <w:i/>
        </w:rPr>
      </w:pPr>
      <w:r w:rsidRPr="00B6555C">
        <w:rPr>
          <w:i/>
        </w:rPr>
        <w:t>Praten over werk of een collega zowel positief als minder positief met een andere collega zou gezien kunnen worden als roddelen. Als ik het over roddelen heb wat betekent dit dan voor jou, zou je me kunnen uitleggen wat jij verstaat onder het begrip ‘roddelen’?</w:t>
      </w:r>
    </w:p>
    <w:p w14:paraId="36FA5892" w14:textId="77777777" w:rsidR="002873D0" w:rsidRPr="00B6555C" w:rsidRDefault="002873D0" w:rsidP="002873D0">
      <w:pPr>
        <w:rPr>
          <w:i/>
        </w:rPr>
      </w:pPr>
    </w:p>
    <w:p w14:paraId="3D249E20" w14:textId="77777777" w:rsidR="002873D0" w:rsidRPr="00114521" w:rsidRDefault="002873D0" w:rsidP="002873D0">
      <w:pPr>
        <w:rPr>
          <w:i/>
        </w:rPr>
      </w:pPr>
      <w:r w:rsidRPr="00B6555C">
        <w:rPr>
          <w:i/>
          <w:color w:val="FF0000"/>
        </w:rPr>
        <w:t xml:space="preserve">Uitleg definitie roddelen: </w:t>
      </w:r>
      <w:r w:rsidRPr="00B6555C">
        <w:rPr>
          <w:i/>
        </w:rPr>
        <w:t>Roddelen is een vorm van informele communicatie. Volgens de literatuur betekent roddelen het informeel en evaluatief praten met een collega over een andere werknemer van de organisatie die er op dat moment niet bij is</w:t>
      </w:r>
      <w:r w:rsidRPr="00337825">
        <w:rPr>
          <w:i/>
        </w:rPr>
        <w:t>. (</w:t>
      </w:r>
      <w:r w:rsidR="00337825" w:rsidRPr="00337825">
        <w:rPr>
          <w:i/>
        </w:rPr>
        <w:t xml:space="preserve">Foster, 2004; </w:t>
      </w:r>
      <w:r w:rsidRPr="00337825">
        <w:rPr>
          <w:i/>
        </w:rPr>
        <w:t>Kurla</w:t>
      </w:r>
      <w:r w:rsidR="00337825" w:rsidRPr="00337825">
        <w:rPr>
          <w:i/>
        </w:rPr>
        <w:t>nd &amp; Pelled, 200</w:t>
      </w:r>
      <w:r w:rsidR="00394D79">
        <w:rPr>
          <w:i/>
        </w:rPr>
        <w:t xml:space="preserve">0; </w:t>
      </w:r>
      <w:r w:rsidR="00394D79" w:rsidRPr="00114521">
        <w:rPr>
          <w:i/>
        </w:rPr>
        <w:t>Rosnow &amp; Fine, 1976</w:t>
      </w:r>
      <w:r w:rsidR="00337825" w:rsidRPr="00337825">
        <w:rPr>
          <w:rFonts w:asciiTheme="minorHAnsi" w:eastAsia="Calibri" w:hAnsiTheme="minorHAnsi" w:cstheme="minorHAnsi"/>
          <w:i/>
          <w:sz w:val="22"/>
          <w:szCs w:val="22"/>
        </w:rPr>
        <w:t>).</w:t>
      </w:r>
      <w:r w:rsidR="00337825">
        <w:rPr>
          <w:i/>
        </w:rPr>
        <w:t xml:space="preserve"> </w:t>
      </w:r>
      <w:r w:rsidRPr="00B6555C">
        <w:rPr>
          <w:i/>
        </w:rPr>
        <w:t xml:space="preserve">Hoewel veel mensen roddelen op het eerste gezicht als iets negatiefs beschouwen kan roddelen zowel negatief als positief zijn. </w:t>
      </w:r>
      <w:r w:rsidRPr="00B6555C">
        <w:rPr>
          <w:i/>
          <w:color w:val="000000" w:themeColor="text1"/>
        </w:rPr>
        <w:t xml:space="preserve">Het kan bijvoorbeeld ook over de promotie van een collega of een teamleider of agent die een moeilijke situatie of klant op een goede manier heeft aangepakt.   </w:t>
      </w:r>
    </w:p>
    <w:p w14:paraId="40D2F73C" w14:textId="77777777" w:rsidR="002873D0" w:rsidRPr="00B6555C" w:rsidRDefault="002873D0" w:rsidP="002873D0">
      <w:pPr>
        <w:rPr>
          <w:i/>
        </w:rPr>
      </w:pPr>
    </w:p>
    <w:p w14:paraId="786388D1" w14:textId="77777777" w:rsidR="002873D0" w:rsidRPr="00B6555C" w:rsidRDefault="002873D0" w:rsidP="002873D0">
      <w:pPr>
        <w:rPr>
          <w:i/>
        </w:rPr>
      </w:pPr>
      <w:r w:rsidRPr="00B6555C">
        <w:rPr>
          <w:i/>
        </w:rPr>
        <w:t xml:space="preserve">Zou je een of meerdere voorbeelden kunnen noemen van roddelen op de werkvloer? Dit mag een situatieschets zijn en je hoeft geen namen te noemen. </w:t>
      </w:r>
    </w:p>
    <w:p w14:paraId="1D84B9D5" w14:textId="77777777" w:rsidR="002873D0" w:rsidRPr="00B6555C" w:rsidRDefault="002873D0" w:rsidP="002873D0">
      <w:pPr>
        <w:rPr>
          <w:i/>
        </w:rPr>
      </w:pPr>
      <w:r w:rsidRPr="00B6555C">
        <w:rPr>
          <w:i/>
        </w:rPr>
        <w:t>- Positief voorbeeld</w:t>
      </w:r>
    </w:p>
    <w:p w14:paraId="07D9D642" w14:textId="77777777" w:rsidR="002873D0" w:rsidRPr="00B6555C" w:rsidRDefault="002873D0" w:rsidP="002873D0">
      <w:pPr>
        <w:rPr>
          <w:i/>
        </w:rPr>
      </w:pPr>
      <w:r w:rsidRPr="00B6555C">
        <w:rPr>
          <w:i/>
        </w:rPr>
        <w:t>- Negatief voorbeeld</w:t>
      </w:r>
    </w:p>
    <w:p w14:paraId="4AFD4617" w14:textId="77777777" w:rsidR="002873D0" w:rsidRPr="00B6555C" w:rsidRDefault="002873D0" w:rsidP="002873D0">
      <w:pPr>
        <w:rPr>
          <w:i/>
        </w:rPr>
      </w:pPr>
    </w:p>
    <w:p w14:paraId="7176CF52" w14:textId="77777777" w:rsidR="002873D0" w:rsidRPr="00B6555C" w:rsidRDefault="002873D0" w:rsidP="002873D0">
      <w:pPr>
        <w:rPr>
          <w:i/>
        </w:rPr>
      </w:pPr>
      <w:r w:rsidRPr="00B6555C">
        <w:rPr>
          <w:i/>
        </w:rPr>
        <w:t xml:space="preserve">Denk je dat roddelen op de werkvloer de werksfeer op dit moment beïnvloed en in welk opzicht? </w:t>
      </w:r>
    </w:p>
    <w:p w14:paraId="75FC7D5D" w14:textId="77777777" w:rsidR="002873D0" w:rsidRPr="00B6555C" w:rsidRDefault="002873D0" w:rsidP="002873D0">
      <w:pPr>
        <w:rPr>
          <w:i/>
          <w:color w:val="FF0000"/>
        </w:rPr>
      </w:pPr>
      <w:r w:rsidRPr="00B6555C">
        <w:rPr>
          <w:i/>
          <w:color w:val="FF0000"/>
        </w:rPr>
        <w:t>- Positief en negatief uitvragen.</w:t>
      </w:r>
    </w:p>
    <w:p w14:paraId="72624D4C" w14:textId="77777777" w:rsidR="002873D0" w:rsidRDefault="002873D0" w:rsidP="002873D0"/>
    <w:p w14:paraId="403C47D5" w14:textId="77777777" w:rsidR="002873D0" w:rsidRDefault="002873D0" w:rsidP="002873D0">
      <w:r>
        <w:t>Heb jij zelf ideeën over hoe de werksfeer in positieve zin nog meer verbeterd zou kunnen worden?</w:t>
      </w:r>
    </w:p>
    <w:p w14:paraId="639C8D85" w14:textId="77777777" w:rsidR="002873D0" w:rsidRDefault="002873D0" w:rsidP="002873D0"/>
    <w:p w14:paraId="07EE0AAD" w14:textId="77777777" w:rsidR="002873D0" w:rsidRDefault="002873D0" w:rsidP="002873D0">
      <w:r>
        <w:t xml:space="preserve">Zou je open staan voor producten/activiteiten die de werksfeer zouden kunnen verbeteren en hier dus ook zelf aan meedoen, denk aan een teamuitje/borrels na werktijd etc.? </w:t>
      </w:r>
    </w:p>
    <w:p w14:paraId="521C3CC7" w14:textId="77777777" w:rsidR="002873D0" w:rsidRDefault="002873D0" w:rsidP="002873D0">
      <w:pPr>
        <w:rPr>
          <w:b/>
        </w:rPr>
      </w:pPr>
    </w:p>
    <w:p w14:paraId="20548566" w14:textId="77777777" w:rsidR="002873D0" w:rsidRDefault="002873D0" w:rsidP="002873D0">
      <w:pPr>
        <w:rPr>
          <w:b/>
        </w:rPr>
      </w:pPr>
    </w:p>
    <w:p w14:paraId="658E4B21" w14:textId="77777777" w:rsidR="002873D0" w:rsidRPr="00AD42E6" w:rsidRDefault="002873D0" w:rsidP="00323607">
      <w:pPr>
        <w:outlineLvl w:val="0"/>
      </w:pPr>
      <w:r>
        <w:rPr>
          <w:b/>
        </w:rPr>
        <w:t>Afsluiten interview</w:t>
      </w:r>
      <w:r w:rsidRPr="007A5916">
        <w:rPr>
          <w:b/>
        </w:rPr>
        <w:t>:</w:t>
      </w:r>
    </w:p>
    <w:p w14:paraId="1EE53038" w14:textId="77777777" w:rsidR="002873D0" w:rsidRPr="002265F4" w:rsidRDefault="002873D0" w:rsidP="002873D0"/>
    <w:p w14:paraId="59779827" w14:textId="77777777" w:rsidR="002873D0" w:rsidRDefault="002873D0" w:rsidP="002873D0">
      <w:r>
        <w:t>Bedankt voor al je input, dit was het interview.</w:t>
      </w:r>
    </w:p>
    <w:p w14:paraId="5C14F8C4" w14:textId="77777777" w:rsidR="002873D0" w:rsidRDefault="002873D0" w:rsidP="002873D0">
      <w:r>
        <w:t xml:space="preserve">Heb je nog opmerkingen of vragen over het interview? </w:t>
      </w:r>
    </w:p>
    <w:p w14:paraId="2B9866EC" w14:textId="77777777" w:rsidR="002873D0" w:rsidRDefault="002873D0" w:rsidP="002873D0">
      <w:r>
        <w:t>Hoe vond je het interview gaan en wat vond je van het interview zelf (</w:t>
      </w:r>
      <w:r w:rsidRPr="00EF1156">
        <w:rPr>
          <w:color w:val="FF0000"/>
        </w:rPr>
        <w:t>eventueel tips</w:t>
      </w:r>
      <w:r>
        <w:t>)?</w:t>
      </w:r>
    </w:p>
    <w:p w14:paraId="10B13EE8" w14:textId="77777777" w:rsidR="002873D0" w:rsidRDefault="002873D0" w:rsidP="002873D0">
      <w:r>
        <w:t>Heel erg bedankt voor het meewerken.</w:t>
      </w:r>
    </w:p>
    <w:p w14:paraId="7AC71595" w14:textId="77777777" w:rsidR="002873D0" w:rsidRDefault="002873D0" w:rsidP="002873D0"/>
    <w:p w14:paraId="4293E406" w14:textId="77777777" w:rsidR="002873D0" w:rsidRDefault="002873D0" w:rsidP="002873D0">
      <w:r>
        <w:t xml:space="preserve">Als je na het interview nog iets bedenkt, vragen hebt of iets kwijt wil, ik heb je emailadres via Marleen zoals je weet en zal mijn contactgegevens nog een keer sturen. </w:t>
      </w:r>
      <w:r w:rsidRPr="00EF1156">
        <w:rPr>
          <w:color w:val="FF0000"/>
        </w:rPr>
        <w:t>(Dit heb ik bij de meeste al gedaan tijdens het benaderen/vragen om medewerking van het interview)</w:t>
      </w:r>
    </w:p>
    <w:p w14:paraId="3E9F8D6D" w14:textId="77777777" w:rsidR="002873D0" w:rsidRDefault="002873D0" w:rsidP="002873D0"/>
    <w:p w14:paraId="0A0160DF" w14:textId="77777777" w:rsidR="002873D0" w:rsidRDefault="002873D0" w:rsidP="002873D0">
      <w:r>
        <w:t>De resultaten van dit interview zullen worden verwerkt en ideeën zullen worden bekeken, hieruit zal een praktijkproduct komen. Een product om de werksfeer te verbeteren.</w:t>
      </w:r>
    </w:p>
    <w:p w14:paraId="71EE0F6B" w14:textId="77777777" w:rsidR="002873D0" w:rsidRPr="00EF1156" w:rsidRDefault="002873D0" w:rsidP="002873D0">
      <w:pPr>
        <w:rPr>
          <w:color w:val="000000" w:themeColor="text1"/>
        </w:rPr>
      </w:pPr>
      <w:r>
        <w:t xml:space="preserve">Ik verwacht dat rond februari maart mijn scriptie af zal zijn. Wanneer je dit verslag wil inzien kan ik hem naar je opsturen </w:t>
      </w:r>
      <w:r w:rsidRPr="00EF1156">
        <w:rPr>
          <w:color w:val="FF0000"/>
        </w:rPr>
        <w:t>(</w:t>
      </w:r>
      <w:r>
        <w:rPr>
          <w:color w:val="FF0000"/>
        </w:rPr>
        <w:t>vragen of de werknemer dit wil</w:t>
      </w:r>
      <w:r w:rsidRPr="00EF1156">
        <w:rPr>
          <w:color w:val="FF0000"/>
        </w:rPr>
        <w:t>)</w:t>
      </w:r>
      <w:r>
        <w:rPr>
          <w:color w:val="000000" w:themeColor="text1"/>
        </w:rPr>
        <w:t>.</w:t>
      </w:r>
    </w:p>
    <w:p w14:paraId="54D275DA" w14:textId="77777777" w:rsidR="002873D0" w:rsidRPr="003646A8" w:rsidRDefault="002873D0" w:rsidP="003646A8">
      <w:pPr>
        <w:rPr>
          <w:rFonts w:asciiTheme="minorHAnsi" w:hAnsiTheme="minorHAnsi" w:cstheme="minorHAnsi"/>
          <w:sz w:val="22"/>
          <w:szCs w:val="22"/>
        </w:rPr>
      </w:pPr>
    </w:p>
    <w:p w14:paraId="2900214F" w14:textId="77777777" w:rsidR="003646A8" w:rsidRDefault="003646A8">
      <w:pPr>
        <w:rPr>
          <w:b/>
        </w:rPr>
      </w:pPr>
    </w:p>
    <w:p w14:paraId="050AA9DF" w14:textId="77777777" w:rsidR="001A09C9" w:rsidRDefault="001A09C9">
      <w:pPr>
        <w:rPr>
          <w:b/>
        </w:rPr>
      </w:pPr>
    </w:p>
    <w:p w14:paraId="05237F25" w14:textId="77777777" w:rsidR="001A09C9" w:rsidRDefault="001A09C9">
      <w:pPr>
        <w:rPr>
          <w:b/>
        </w:rPr>
      </w:pPr>
    </w:p>
    <w:p w14:paraId="3DD16B95" w14:textId="77777777" w:rsidR="001A09C9" w:rsidRDefault="001A09C9">
      <w:pPr>
        <w:rPr>
          <w:b/>
        </w:rPr>
      </w:pPr>
    </w:p>
    <w:p w14:paraId="2619155D" w14:textId="77777777" w:rsidR="001A09C9" w:rsidRDefault="001A09C9">
      <w:pPr>
        <w:rPr>
          <w:b/>
        </w:rPr>
      </w:pPr>
    </w:p>
    <w:p w14:paraId="2B554948" w14:textId="77777777" w:rsidR="001A09C9" w:rsidRDefault="001A09C9">
      <w:pPr>
        <w:rPr>
          <w:b/>
        </w:rPr>
      </w:pPr>
    </w:p>
    <w:p w14:paraId="01E9275A" w14:textId="77777777" w:rsidR="001A09C9" w:rsidRDefault="001A09C9">
      <w:pPr>
        <w:rPr>
          <w:b/>
        </w:rPr>
      </w:pPr>
    </w:p>
    <w:p w14:paraId="68975327" w14:textId="77777777" w:rsidR="001A09C9" w:rsidRDefault="001A09C9">
      <w:pPr>
        <w:rPr>
          <w:b/>
        </w:rPr>
      </w:pPr>
    </w:p>
    <w:p w14:paraId="105DE680" w14:textId="77777777" w:rsidR="001A09C9" w:rsidRDefault="001A09C9">
      <w:pPr>
        <w:rPr>
          <w:b/>
        </w:rPr>
      </w:pPr>
    </w:p>
    <w:p w14:paraId="7D60731F" w14:textId="77777777" w:rsidR="001A09C9" w:rsidRDefault="001A09C9">
      <w:pPr>
        <w:rPr>
          <w:b/>
        </w:rPr>
      </w:pPr>
    </w:p>
    <w:p w14:paraId="782D560F" w14:textId="77777777" w:rsidR="001A09C9" w:rsidRDefault="001A09C9">
      <w:pPr>
        <w:rPr>
          <w:b/>
        </w:rPr>
      </w:pPr>
    </w:p>
    <w:p w14:paraId="7E4B6991" w14:textId="77777777" w:rsidR="001A09C9" w:rsidRDefault="001A09C9">
      <w:pPr>
        <w:rPr>
          <w:b/>
        </w:rPr>
      </w:pPr>
    </w:p>
    <w:p w14:paraId="2E1DE413" w14:textId="77777777" w:rsidR="001A09C9" w:rsidRDefault="001A09C9">
      <w:pPr>
        <w:rPr>
          <w:b/>
        </w:rPr>
      </w:pPr>
    </w:p>
    <w:p w14:paraId="4BC3853E" w14:textId="77777777" w:rsidR="001A09C9" w:rsidRDefault="001A09C9">
      <w:pPr>
        <w:rPr>
          <w:b/>
        </w:rPr>
      </w:pPr>
    </w:p>
    <w:p w14:paraId="26DB7B49" w14:textId="77777777" w:rsidR="001A09C9" w:rsidRDefault="001A09C9">
      <w:pPr>
        <w:rPr>
          <w:b/>
        </w:rPr>
      </w:pPr>
    </w:p>
    <w:p w14:paraId="4D15583D" w14:textId="77777777" w:rsidR="001A09C9" w:rsidRDefault="001A09C9">
      <w:pPr>
        <w:rPr>
          <w:b/>
        </w:rPr>
      </w:pPr>
    </w:p>
    <w:p w14:paraId="46E70941" w14:textId="77777777" w:rsidR="001A09C9" w:rsidRDefault="001A09C9">
      <w:pPr>
        <w:rPr>
          <w:b/>
        </w:rPr>
      </w:pPr>
    </w:p>
    <w:p w14:paraId="285AEE70" w14:textId="77777777" w:rsidR="001A09C9" w:rsidRDefault="001A09C9">
      <w:pPr>
        <w:rPr>
          <w:b/>
        </w:rPr>
      </w:pPr>
    </w:p>
    <w:p w14:paraId="437A00C6" w14:textId="77777777" w:rsidR="001A09C9" w:rsidRDefault="001A09C9">
      <w:pPr>
        <w:rPr>
          <w:b/>
        </w:rPr>
      </w:pPr>
    </w:p>
    <w:p w14:paraId="3A7C8DB6" w14:textId="77777777" w:rsidR="001A09C9" w:rsidRDefault="001A09C9">
      <w:pPr>
        <w:rPr>
          <w:b/>
        </w:rPr>
      </w:pPr>
    </w:p>
    <w:p w14:paraId="57555A87" w14:textId="77777777" w:rsidR="001A09C9" w:rsidRDefault="001A09C9">
      <w:pPr>
        <w:rPr>
          <w:b/>
        </w:rPr>
      </w:pPr>
    </w:p>
    <w:p w14:paraId="007EDDF7" w14:textId="77777777" w:rsidR="001A09C9" w:rsidRDefault="001A09C9">
      <w:pPr>
        <w:rPr>
          <w:b/>
        </w:rPr>
      </w:pPr>
    </w:p>
    <w:p w14:paraId="1E15F5F2" w14:textId="77777777" w:rsidR="001A09C9" w:rsidRDefault="001A09C9">
      <w:pPr>
        <w:rPr>
          <w:b/>
        </w:rPr>
      </w:pPr>
    </w:p>
    <w:p w14:paraId="4B88F4A5" w14:textId="77777777" w:rsidR="001A09C9" w:rsidRDefault="001A09C9">
      <w:pPr>
        <w:rPr>
          <w:b/>
        </w:rPr>
      </w:pPr>
    </w:p>
    <w:p w14:paraId="601E37F7" w14:textId="77777777" w:rsidR="001A09C9" w:rsidRDefault="001A09C9">
      <w:pPr>
        <w:rPr>
          <w:b/>
        </w:rPr>
      </w:pPr>
    </w:p>
    <w:p w14:paraId="0255F4F9" w14:textId="77777777" w:rsidR="001A09C9" w:rsidRDefault="001A09C9">
      <w:pPr>
        <w:rPr>
          <w:b/>
        </w:rPr>
      </w:pPr>
    </w:p>
    <w:p w14:paraId="36A399B3" w14:textId="77777777" w:rsidR="001A09C9" w:rsidRDefault="001A09C9">
      <w:pPr>
        <w:rPr>
          <w:b/>
        </w:rPr>
      </w:pPr>
    </w:p>
    <w:p w14:paraId="3D4C2612" w14:textId="77777777" w:rsidR="001A09C9" w:rsidRDefault="001A09C9">
      <w:pPr>
        <w:rPr>
          <w:b/>
        </w:rPr>
      </w:pPr>
    </w:p>
    <w:p w14:paraId="2D5D5A4E" w14:textId="77777777" w:rsidR="001A09C9" w:rsidRDefault="001A09C9">
      <w:pPr>
        <w:rPr>
          <w:b/>
        </w:rPr>
      </w:pPr>
    </w:p>
    <w:p w14:paraId="715E2D09" w14:textId="77777777" w:rsidR="001A09C9" w:rsidRDefault="001A09C9">
      <w:pPr>
        <w:rPr>
          <w:b/>
        </w:rPr>
      </w:pPr>
    </w:p>
    <w:p w14:paraId="44F2B625" w14:textId="77777777" w:rsidR="001A09C9" w:rsidRDefault="001A09C9">
      <w:pPr>
        <w:rPr>
          <w:b/>
        </w:rPr>
      </w:pPr>
    </w:p>
    <w:p w14:paraId="2E42774B" w14:textId="77777777" w:rsidR="001A09C9" w:rsidRDefault="001A09C9">
      <w:pPr>
        <w:rPr>
          <w:b/>
        </w:rPr>
      </w:pPr>
    </w:p>
    <w:p w14:paraId="46E74785" w14:textId="77777777" w:rsidR="001A09C9" w:rsidRDefault="001A09C9">
      <w:pPr>
        <w:rPr>
          <w:b/>
        </w:rPr>
      </w:pPr>
    </w:p>
    <w:p w14:paraId="31AF99E6" w14:textId="77777777" w:rsidR="001A09C9" w:rsidRDefault="001A09C9">
      <w:pPr>
        <w:rPr>
          <w:b/>
        </w:rPr>
      </w:pPr>
    </w:p>
    <w:p w14:paraId="38AFEB91" w14:textId="77777777" w:rsidR="001A09C9" w:rsidRDefault="001A09C9">
      <w:pPr>
        <w:rPr>
          <w:b/>
        </w:rPr>
      </w:pPr>
    </w:p>
    <w:p w14:paraId="4FECD970" w14:textId="77777777" w:rsidR="001A09C9" w:rsidRDefault="001A09C9">
      <w:pPr>
        <w:rPr>
          <w:b/>
        </w:rPr>
      </w:pPr>
    </w:p>
    <w:p w14:paraId="4C5E8DA1" w14:textId="77777777" w:rsidR="001A09C9" w:rsidRDefault="001A09C9">
      <w:pPr>
        <w:rPr>
          <w:b/>
        </w:rPr>
      </w:pPr>
    </w:p>
    <w:p w14:paraId="626C4190" w14:textId="77777777" w:rsidR="001A09C9" w:rsidRDefault="001A09C9">
      <w:pPr>
        <w:rPr>
          <w:b/>
        </w:rPr>
      </w:pPr>
    </w:p>
    <w:p w14:paraId="6E1C169D" w14:textId="77777777" w:rsidR="001A09C9" w:rsidRDefault="001A09C9">
      <w:pPr>
        <w:rPr>
          <w:b/>
        </w:rPr>
      </w:pPr>
    </w:p>
    <w:p w14:paraId="469C750E" w14:textId="77777777" w:rsidR="001A09C9" w:rsidRDefault="001A09C9">
      <w:pPr>
        <w:rPr>
          <w:b/>
        </w:rPr>
      </w:pPr>
    </w:p>
    <w:p w14:paraId="7B4362D7" w14:textId="77777777" w:rsidR="00C41503" w:rsidRDefault="00C41503" w:rsidP="00C41503">
      <w:pPr>
        <w:outlineLvl w:val="0"/>
        <w:rPr>
          <w:b/>
        </w:rPr>
      </w:pPr>
    </w:p>
    <w:p w14:paraId="6333BA41" w14:textId="77777777" w:rsidR="00C41503" w:rsidRPr="00403331" w:rsidRDefault="00C41503" w:rsidP="00C41503">
      <w:pPr>
        <w:outlineLvl w:val="0"/>
        <w:rPr>
          <w:rFonts w:asciiTheme="minorHAnsi" w:hAnsiTheme="minorHAnsi" w:cstheme="minorHAnsi"/>
          <w:b/>
          <w:color w:val="ED7D31" w:themeColor="accent2"/>
          <w:sz w:val="22"/>
          <w:szCs w:val="22"/>
          <w:lang w:val="en-US"/>
        </w:rPr>
      </w:pPr>
      <w:r w:rsidRPr="00403331">
        <w:rPr>
          <w:rFonts w:asciiTheme="minorHAnsi" w:hAnsiTheme="minorHAnsi" w:cstheme="minorHAnsi"/>
          <w:b/>
          <w:color w:val="ED7D31" w:themeColor="accent2"/>
          <w:sz w:val="22"/>
          <w:szCs w:val="22"/>
          <w:lang w:val="en-US"/>
        </w:rPr>
        <w:t>Bijlage 4</w:t>
      </w:r>
      <w:r w:rsidRPr="00590CF6">
        <w:rPr>
          <w:rFonts w:asciiTheme="minorHAnsi" w:hAnsiTheme="minorHAnsi" w:cstheme="minorHAnsi"/>
          <w:b/>
          <w:color w:val="ED7D31" w:themeColor="accent2"/>
          <w:sz w:val="22"/>
          <w:szCs w:val="22"/>
          <w:shd w:val="clear" w:color="auto" w:fill="FFFFFF"/>
          <w:lang w:val="en-US"/>
        </w:rPr>
        <w:t>. Interviewguide instrument 2</w:t>
      </w:r>
    </w:p>
    <w:p w14:paraId="527D3C09" w14:textId="77777777" w:rsidR="00C41503" w:rsidRPr="00E66697" w:rsidRDefault="00C41503" w:rsidP="00C41503">
      <w:pPr>
        <w:rPr>
          <w:rFonts w:asciiTheme="minorHAnsi" w:hAnsiTheme="minorHAnsi" w:cstheme="minorHAnsi"/>
          <w:b/>
          <w:sz w:val="32"/>
          <w:szCs w:val="32"/>
          <w:lang w:val="en-US"/>
        </w:rPr>
      </w:pPr>
    </w:p>
    <w:p w14:paraId="2974F8BE" w14:textId="77777777" w:rsidR="00C41503" w:rsidRPr="00E66697" w:rsidRDefault="00C41503" w:rsidP="00C41503">
      <w:pPr>
        <w:outlineLvl w:val="0"/>
        <w:rPr>
          <w:rFonts w:asciiTheme="minorHAnsi" w:hAnsiTheme="minorHAnsi" w:cstheme="minorHAnsi"/>
          <w:b/>
          <w:sz w:val="32"/>
          <w:szCs w:val="32"/>
          <w:lang w:val="en-US"/>
        </w:rPr>
      </w:pPr>
      <w:r w:rsidRPr="00E66697">
        <w:rPr>
          <w:rFonts w:asciiTheme="minorHAnsi" w:hAnsiTheme="minorHAnsi" w:cstheme="minorHAnsi"/>
          <w:b/>
          <w:sz w:val="32"/>
          <w:szCs w:val="32"/>
          <w:lang w:val="en-US"/>
        </w:rPr>
        <w:t xml:space="preserve">Interview guide medewerkers </w:t>
      </w:r>
      <w:r>
        <w:rPr>
          <w:rFonts w:asciiTheme="minorHAnsi" w:hAnsiTheme="minorHAnsi" w:cstheme="minorHAnsi"/>
          <w:b/>
          <w:sz w:val="32"/>
          <w:szCs w:val="32"/>
          <w:lang w:val="en-US"/>
        </w:rPr>
        <w:t>Call-4us</w:t>
      </w:r>
      <w:r w:rsidRPr="00E66697">
        <w:rPr>
          <w:rFonts w:asciiTheme="minorHAnsi" w:hAnsiTheme="minorHAnsi" w:cstheme="minorHAnsi"/>
          <w:b/>
          <w:sz w:val="32"/>
          <w:szCs w:val="32"/>
          <w:lang w:val="en-US"/>
        </w:rPr>
        <w:t xml:space="preserve"> </w:t>
      </w:r>
    </w:p>
    <w:p w14:paraId="077751D7" w14:textId="77777777" w:rsidR="00C41503" w:rsidRPr="00E66697" w:rsidRDefault="00C41503" w:rsidP="00C41503">
      <w:pPr>
        <w:rPr>
          <w:rFonts w:asciiTheme="minorHAnsi" w:hAnsiTheme="minorHAnsi" w:cstheme="minorHAnsi"/>
          <w:b/>
          <w:sz w:val="28"/>
          <w:szCs w:val="28"/>
          <w:lang w:val="en-US"/>
        </w:rPr>
      </w:pPr>
    </w:p>
    <w:p w14:paraId="078B5D28" w14:textId="77777777" w:rsidR="00C41503" w:rsidRPr="00E66697" w:rsidRDefault="00C41503" w:rsidP="00C41503">
      <w:pPr>
        <w:outlineLvl w:val="0"/>
        <w:rPr>
          <w:rFonts w:asciiTheme="minorHAnsi" w:hAnsiTheme="minorHAnsi" w:cstheme="minorHAnsi"/>
          <w:b/>
          <w:sz w:val="28"/>
          <w:szCs w:val="28"/>
        </w:rPr>
      </w:pPr>
      <w:r w:rsidRPr="00E66697">
        <w:rPr>
          <w:rFonts w:asciiTheme="minorHAnsi" w:hAnsiTheme="minorHAnsi" w:cstheme="minorHAnsi"/>
          <w:b/>
          <w:sz w:val="28"/>
          <w:szCs w:val="28"/>
        </w:rPr>
        <w:t>Instrument 2: duo interviews</w:t>
      </w:r>
    </w:p>
    <w:p w14:paraId="088175EA" w14:textId="77777777" w:rsidR="00C41503" w:rsidRPr="00E66697" w:rsidRDefault="00C41503" w:rsidP="00C41503">
      <w:pPr>
        <w:rPr>
          <w:rFonts w:asciiTheme="minorHAnsi" w:hAnsiTheme="minorHAnsi" w:cstheme="minorHAnsi"/>
          <w:i/>
          <w:color w:val="FF0000"/>
        </w:rPr>
      </w:pPr>
      <w:r w:rsidRPr="00E66697">
        <w:rPr>
          <w:rFonts w:asciiTheme="minorHAnsi" w:hAnsiTheme="minorHAnsi" w:cstheme="minorHAnsi"/>
          <w:i/>
          <w:color w:val="FF0000"/>
        </w:rPr>
        <w:t xml:space="preserve">Deze interviewguide is gemaakt aan de hand van ’het Basisboek interviewen’ van Baarda </w:t>
      </w:r>
      <w:r>
        <w:rPr>
          <w:rFonts w:asciiTheme="minorHAnsi" w:hAnsiTheme="minorHAnsi" w:cstheme="minorHAnsi"/>
          <w:i/>
          <w:color w:val="FF0000"/>
        </w:rPr>
        <w:t>et al.</w:t>
      </w:r>
      <w:r w:rsidRPr="00E66697">
        <w:rPr>
          <w:rFonts w:asciiTheme="minorHAnsi" w:hAnsiTheme="minorHAnsi" w:cstheme="minorHAnsi"/>
          <w:i/>
          <w:color w:val="FF0000"/>
        </w:rPr>
        <w:t xml:space="preserve"> (2012).</w:t>
      </w:r>
    </w:p>
    <w:p w14:paraId="69955631" w14:textId="77777777" w:rsidR="00C41503" w:rsidRPr="00E66697" w:rsidRDefault="00C41503" w:rsidP="00C41503">
      <w:pPr>
        <w:rPr>
          <w:rFonts w:asciiTheme="minorHAnsi" w:hAnsiTheme="minorHAnsi" w:cstheme="minorHAnsi"/>
          <w:i/>
          <w:color w:val="FF0000"/>
        </w:rPr>
      </w:pPr>
    </w:p>
    <w:p w14:paraId="21187AE2" w14:textId="77777777" w:rsidR="00C41503" w:rsidRPr="00E66697" w:rsidRDefault="00C41503" w:rsidP="00C41503">
      <w:pPr>
        <w:outlineLvl w:val="0"/>
        <w:rPr>
          <w:rFonts w:asciiTheme="minorHAnsi" w:hAnsiTheme="minorHAnsi" w:cstheme="minorHAnsi"/>
          <w:b/>
        </w:rPr>
      </w:pPr>
      <w:r w:rsidRPr="00E66697">
        <w:rPr>
          <w:rFonts w:asciiTheme="minorHAnsi" w:hAnsiTheme="minorHAnsi" w:cstheme="minorHAnsi"/>
          <w:b/>
        </w:rPr>
        <w:t>Groepsgesprek/peilen van meningen.</w:t>
      </w:r>
    </w:p>
    <w:p w14:paraId="432EE4DA" w14:textId="77777777" w:rsidR="00C41503" w:rsidRPr="00E66697" w:rsidRDefault="00C41503" w:rsidP="00C41503">
      <w:pPr>
        <w:outlineLvl w:val="0"/>
        <w:rPr>
          <w:rFonts w:asciiTheme="minorHAnsi" w:hAnsiTheme="minorHAnsi" w:cstheme="minorHAnsi"/>
        </w:rPr>
      </w:pPr>
      <w:r w:rsidRPr="00E66697">
        <w:rPr>
          <w:rFonts w:asciiTheme="minorHAnsi" w:hAnsiTheme="minorHAnsi" w:cstheme="minorHAnsi"/>
        </w:rPr>
        <w:t>Doel: door middel van stellingen gebaseerd op ideeën uit de gehouden interviews, meningen van de werknemers peilen en hierover in gesprek gaan. Waarom is dit wel of niet zo, laten noemen van voorbeelden (zowel positief als negatie</w:t>
      </w:r>
      <w:r w:rsidRPr="00E66697">
        <w:rPr>
          <w:rFonts w:asciiTheme="minorHAnsi" w:hAnsiTheme="minorHAnsi" w:cstheme="minorHAnsi"/>
          <w:color w:val="000000" w:themeColor="text1"/>
        </w:rPr>
        <w:t xml:space="preserve">f, </w:t>
      </w:r>
      <w:r w:rsidRPr="00E66697">
        <w:rPr>
          <w:rFonts w:asciiTheme="minorHAnsi" w:hAnsiTheme="minorHAnsi" w:cstheme="minorHAnsi"/>
        </w:rPr>
        <w:t>ide</w:t>
      </w:r>
      <w:r w:rsidRPr="00E66697">
        <w:rPr>
          <w:rFonts w:asciiTheme="minorHAnsi" w:hAnsiTheme="minorHAnsi" w:cstheme="minorHAnsi"/>
          <w:color w:val="000000" w:themeColor="text1"/>
        </w:rPr>
        <w:t>eën</w:t>
      </w:r>
      <w:r w:rsidRPr="00E66697">
        <w:rPr>
          <w:rFonts w:asciiTheme="minorHAnsi" w:hAnsiTheme="minorHAnsi" w:cstheme="minorHAnsi"/>
        </w:rPr>
        <w:t xml:space="preserve"> hoe het beter kan).</w:t>
      </w:r>
    </w:p>
    <w:p w14:paraId="790E543C" w14:textId="77777777" w:rsidR="00C41503" w:rsidRPr="00E66697" w:rsidRDefault="00C41503" w:rsidP="00C41503">
      <w:pPr>
        <w:outlineLvl w:val="0"/>
        <w:rPr>
          <w:rFonts w:asciiTheme="minorHAnsi" w:hAnsiTheme="minorHAnsi" w:cstheme="minorHAnsi"/>
        </w:rPr>
      </w:pPr>
      <w:r w:rsidRPr="00E66697">
        <w:rPr>
          <w:rFonts w:asciiTheme="minorHAnsi" w:hAnsiTheme="minorHAnsi" w:cstheme="minorHAnsi"/>
        </w:rPr>
        <w:t>Tijd: 50 min.</w:t>
      </w:r>
    </w:p>
    <w:p w14:paraId="35C28838" w14:textId="77777777" w:rsidR="00C41503" w:rsidRPr="00E66697" w:rsidRDefault="00C41503" w:rsidP="00C41503">
      <w:pPr>
        <w:outlineLvl w:val="0"/>
        <w:rPr>
          <w:rFonts w:asciiTheme="minorHAnsi" w:hAnsiTheme="minorHAnsi" w:cstheme="minorHAnsi"/>
          <w:b/>
        </w:rPr>
      </w:pPr>
    </w:p>
    <w:p w14:paraId="02F0A117" w14:textId="77777777" w:rsidR="00C41503" w:rsidRPr="00E66697" w:rsidRDefault="00C41503" w:rsidP="00C41503">
      <w:pPr>
        <w:outlineLvl w:val="0"/>
        <w:rPr>
          <w:rFonts w:asciiTheme="minorHAnsi" w:hAnsiTheme="minorHAnsi" w:cstheme="minorHAnsi"/>
          <w:b/>
        </w:rPr>
      </w:pPr>
      <w:r w:rsidRPr="00E66697">
        <w:rPr>
          <w:rFonts w:asciiTheme="minorHAnsi" w:hAnsiTheme="minorHAnsi" w:cstheme="minorHAnsi"/>
          <w:b/>
        </w:rPr>
        <w:t>Tijdsplanning:</w:t>
      </w:r>
    </w:p>
    <w:p w14:paraId="6460B38A"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Opstart + afsluiting: 5 min</w:t>
      </w:r>
    </w:p>
    <w:p w14:paraId="6CD49A36"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xml:space="preserve">- </w:t>
      </w:r>
      <w:r>
        <w:rPr>
          <w:rFonts w:asciiTheme="minorHAnsi" w:hAnsiTheme="minorHAnsi" w:cstheme="minorHAnsi"/>
        </w:rPr>
        <w:t>Factoren</w:t>
      </w:r>
      <w:r w:rsidRPr="00E66697">
        <w:rPr>
          <w:rFonts w:asciiTheme="minorHAnsi" w:hAnsiTheme="minorHAnsi" w:cstheme="minorHAnsi"/>
        </w:rPr>
        <w:t xml:space="preserve"> werksfeer: 5 min</w:t>
      </w:r>
    </w:p>
    <w:p w14:paraId="332CFBBC"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Stellingen: 20 min</w:t>
      </w:r>
    </w:p>
    <w:p w14:paraId="5FC22759"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Vragen: 15 min</w:t>
      </w:r>
    </w:p>
    <w:p w14:paraId="366C692F"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Eventuele uitloop: 5 min</w:t>
      </w:r>
    </w:p>
    <w:p w14:paraId="780C0078" w14:textId="77777777" w:rsidR="00C41503" w:rsidRPr="00E66697" w:rsidRDefault="00C41503" w:rsidP="00C41503">
      <w:pPr>
        <w:rPr>
          <w:rFonts w:asciiTheme="minorHAnsi" w:hAnsiTheme="minorHAnsi" w:cstheme="minorHAnsi"/>
        </w:rPr>
      </w:pPr>
    </w:p>
    <w:p w14:paraId="7F7AF7F9" w14:textId="77777777" w:rsidR="00C41503" w:rsidRPr="00E66697" w:rsidRDefault="00C41503" w:rsidP="00C41503">
      <w:pPr>
        <w:rPr>
          <w:rFonts w:asciiTheme="minorHAnsi" w:hAnsiTheme="minorHAnsi" w:cstheme="minorHAnsi"/>
          <w:i/>
          <w:color w:val="000000" w:themeColor="text1"/>
        </w:rPr>
      </w:pPr>
      <w:r w:rsidRPr="00E66697">
        <w:rPr>
          <w:rFonts w:asciiTheme="minorHAnsi" w:hAnsiTheme="minorHAnsi" w:cstheme="minorHAnsi"/>
          <w:b/>
        </w:rPr>
        <w:t xml:space="preserve">Start groepsgesprek </w:t>
      </w:r>
      <w:r w:rsidRPr="00E66697">
        <w:rPr>
          <w:rFonts w:asciiTheme="minorHAnsi" w:hAnsiTheme="minorHAnsi" w:cstheme="minorHAnsi"/>
          <w:i/>
          <w:color w:val="000000" w:themeColor="text1"/>
        </w:rPr>
        <w:t>(</w:t>
      </w:r>
      <w:r w:rsidRPr="00E66697">
        <w:rPr>
          <w:rFonts w:asciiTheme="minorHAnsi" w:hAnsiTheme="minorHAnsi" w:cstheme="minorHAnsi"/>
          <w:i/>
          <w:color w:val="FF0000"/>
        </w:rPr>
        <w:t>Voor uitgebreide versie zie instrument 1</w:t>
      </w:r>
      <w:r w:rsidRPr="00E66697">
        <w:rPr>
          <w:rFonts w:asciiTheme="minorHAnsi" w:hAnsiTheme="minorHAnsi" w:cstheme="minorHAnsi"/>
          <w:i/>
          <w:color w:val="000000" w:themeColor="text1"/>
        </w:rPr>
        <w:t>)</w:t>
      </w:r>
    </w:p>
    <w:p w14:paraId="2B87F961" w14:textId="77777777" w:rsidR="00C41503" w:rsidRPr="00E66697" w:rsidRDefault="00C41503" w:rsidP="00C41503">
      <w:pPr>
        <w:outlineLvl w:val="0"/>
        <w:rPr>
          <w:rFonts w:asciiTheme="minorHAnsi" w:hAnsiTheme="minorHAnsi" w:cstheme="minorHAnsi"/>
          <w:b/>
        </w:rPr>
      </w:pPr>
      <w:r w:rsidRPr="00E66697">
        <w:rPr>
          <w:rFonts w:asciiTheme="minorHAnsi" w:hAnsiTheme="minorHAnsi" w:cstheme="minorHAnsi"/>
          <w:b/>
        </w:rPr>
        <w:t xml:space="preserve"> Introductie:</w:t>
      </w:r>
    </w:p>
    <w:p w14:paraId="1A76C3B3"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voorstellen</w:t>
      </w:r>
    </w:p>
    <w:p w14:paraId="593E6C1D"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voortellen scriptie onderwerp (kijken of en hoe de werksfeer verbeterd kan worden)</w:t>
      </w:r>
    </w:p>
    <w:p w14:paraId="4AC67651"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doel en onderwerp interview introduceren</w:t>
      </w:r>
    </w:p>
    <w:p w14:paraId="3AB5DCD7"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Verloop interview doornemen</w:t>
      </w:r>
    </w:p>
    <w:p w14:paraId="6DE5EEA8" w14:textId="77777777" w:rsidR="00C41503" w:rsidRPr="00E66697" w:rsidRDefault="00C41503" w:rsidP="00C41503">
      <w:pPr>
        <w:rPr>
          <w:rFonts w:asciiTheme="minorHAnsi" w:hAnsiTheme="minorHAnsi" w:cstheme="minorHAnsi"/>
        </w:rPr>
      </w:pPr>
    </w:p>
    <w:p w14:paraId="290198F8" w14:textId="77777777" w:rsidR="00C41503" w:rsidRPr="00E66697" w:rsidRDefault="00C41503" w:rsidP="00C41503">
      <w:pPr>
        <w:rPr>
          <w:rFonts w:asciiTheme="minorHAnsi" w:hAnsiTheme="minorHAnsi" w:cstheme="minorHAnsi"/>
          <w:i/>
          <w:color w:val="000000" w:themeColor="text1"/>
        </w:rPr>
      </w:pPr>
      <w:r w:rsidRPr="00E66697">
        <w:rPr>
          <w:rFonts w:asciiTheme="minorHAnsi" w:hAnsiTheme="minorHAnsi" w:cstheme="minorHAnsi"/>
          <w:b/>
        </w:rPr>
        <w:t xml:space="preserve">Invullen goedkeuringsverklaring </w:t>
      </w:r>
      <w:r w:rsidRPr="00E66697">
        <w:rPr>
          <w:rFonts w:asciiTheme="minorHAnsi" w:hAnsiTheme="minorHAnsi" w:cstheme="minorHAnsi"/>
          <w:i/>
          <w:color w:val="000000" w:themeColor="text1"/>
        </w:rPr>
        <w:t>(</w:t>
      </w:r>
      <w:r w:rsidRPr="00E66697">
        <w:rPr>
          <w:rFonts w:asciiTheme="minorHAnsi" w:hAnsiTheme="minorHAnsi" w:cstheme="minorHAnsi"/>
          <w:i/>
          <w:color w:val="FF0000"/>
        </w:rPr>
        <w:t>Voor uitgebreide versie zie instrument 1</w:t>
      </w:r>
      <w:r w:rsidRPr="00E66697">
        <w:rPr>
          <w:rFonts w:asciiTheme="minorHAnsi" w:hAnsiTheme="minorHAnsi" w:cstheme="minorHAnsi"/>
          <w:i/>
          <w:color w:val="000000" w:themeColor="text1"/>
        </w:rPr>
        <w:t>)</w:t>
      </w:r>
    </w:p>
    <w:p w14:paraId="3D563856"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Gegevens medewerkers</w:t>
      </w:r>
    </w:p>
    <w:p w14:paraId="2FBC17B4"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Goedkeuringsverklaring HAN</w:t>
      </w:r>
    </w:p>
    <w:p w14:paraId="5DE633C6" w14:textId="77777777" w:rsidR="00C41503" w:rsidRPr="00E66697" w:rsidRDefault="00C41503" w:rsidP="00C41503">
      <w:pPr>
        <w:rPr>
          <w:rFonts w:asciiTheme="minorHAnsi" w:hAnsiTheme="minorHAnsi" w:cstheme="minorHAnsi"/>
        </w:rPr>
      </w:pPr>
    </w:p>
    <w:p w14:paraId="635D1589" w14:textId="77777777" w:rsidR="00C41503" w:rsidRPr="00E66697" w:rsidRDefault="00C41503" w:rsidP="00C41503">
      <w:pPr>
        <w:outlineLvl w:val="0"/>
        <w:rPr>
          <w:rFonts w:asciiTheme="minorHAnsi" w:hAnsiTheme="minorHAnsi" w:cstheme="minorHAnsi"/>
          <w:b/>
        </w:rPr>
      </w:pPr>
      <w:r w:rsidRPr="00E66697">
        <w:rPr>
          <w:rFonts w:asciiTheme="minorHAnsi" w:hAnsiTheme="minorHAnsi" w:cstheme="minorHAnsi"/>
          <w:b/>
        </w:rPr>
        <w:t xml:space="preserve">Vragen vanuit de </w:t>
      </w:r>
      <w:r>
        <w:rPr>
          <w:rFonts w:asciiTheme="minorHAnsi" w:hAnsiTheme="minorHAnsi" w:cstheme="minorHAnsi"/>
          <w:b/>
        </w:rPr>
        <w:t>participanten</w:t>
      </w:r>
      <w:r w:rsidRPr="00E66697">
        <w:rPr>
          <w:rFonts w:asciiTheme="minorHAnsi" w:hAnsiTheme="minorHAnsi" w:cstheme="minorHAnsi"/>
          <w:b/>
        </w:rPr>
        <w:t>?</w:t>
      </w:r>
    </w:p>
    <w:p w14:paraId="0510041C" w14:textId="77777777" w:rsidR="00C41503" w:rsidRPr="00E66697" w:rsidRDefault="00C41503" w:rsidP="00C41503">
      <w:pPr>
        <w:outlineLvl w:val="0"/>
        <w:rPr>
          <w:rFonts w:asciiTheme="minorHAnsi" w:hAnsiTheme="minorHAnsi" w:cstheme="minorHAnsi"/>
          <w:b/>
        </w:rPr>
      </w:pPr>
    </w:p>
    <w:p w14:paraId="527A69C2" w14:textId="77777777" w:rsidR="00C41503" w:rsidRPr="00E66697" w:rsidRDefault="00C41503" w:rsidP="00C41503">
      <w:pPr>
        <w:outlineLvl w:val="0"/>
        <w:rPr>
          <w:rFonts w:asciiTheme="minorHAnsi" w:hAnsiTheme="minorHAnsi" w:cstheme="minorHAnsi"/>
          <w:b/>
        </w:rPr>
      </w:pPr>
      <w:r w:rsidRPr="00E66697">
        <w:rPr>
          <w:rFonts w:asciiTheme="minorHAnsi" w:hAnsiTheme="minorHAnsi" w:cstheme="minorHAnsi"/>
          <w:b/>
        </w:rPr>
        <w:t>Begin groepsgesprek in duo’s:</w:t>
      </w:r>
    </w:p>
    <w:p w14:paraId="3D380B2C" w14:textId="77777777" w:rsidR="00C41503" w:rsidRPr="00E66697" w:rsidRDefault="00C41503" w:rsidP="00C41503">
      <w:pPr>
        <w:outlineLvl w:val="0"/>
        <w:rPr>
          <w:rFonts w:asciiTheme="minorHAnsi" w:hAnsiTheme="minorHAnsi" w:cstheme="minorHAnsi"/>
        </w:rPr>
      </w:pPr>
      <w:r w:rsidRPr="00E66697">
        <w:rPr>
          <w:rFonts w:asciiTheme="minorHAnsi" w:hAnsiTheme="minorHAnsi" w:cstheme="minorHAnsi"/>
        </w:rPr>
        <w:t>- Eerst open vragen laten beantwoorden en hier kort op ingaan.</w:t>
      </w:r>
    </w:p>
    <w:p w14:paraId="2A116CB4"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Stellingen eerst zelf ja of nee op laten schrijven, daarna op laten noemen en vertellen waarom eens of oneens (eventueel discussiëren). Doorvragen op ideeën: wat zou je hier anders aan willen zien?</w:t>
      </w:r>
    </w:p>
    <w:p w14:paraId="7984076F" w14:textId="77777777" w:rsidR="00C41503" w:rsidRPr="00E66697" w:rsidRDefault="00C41503" w:rsidP="00C41503">
      <w:pPr>
        <w:rPr>
          <w:rFonts w:asciiTheme="minorHAnsi" w:hAnsiTheme="minorHAnsi" w:cstheme="minorHAnsi"/>
          <w:color w:val="000000" w:themeColor="text1"/>
        </w:rPr>
      </w:pPr>
      <w:r w:rsidRPr="00E66697">
        <w:rPr>
          <w:rFonts w:asciiTheme="minorHAnsi" w:hAnsiTheme="minorHAnsi" w:cstheme="minorHAnsi"/>
        </w:rPr>
        <w:t>- Introduceren: ‘</w:t>
      </w:r>
      <w:r w:rsidRPr="00E66697">
        <w:rPr>
          <w:rFonts w:asciiTheme="minorHAnsi" w:hAnsiTheme="minorHAnsi" w:cstheme="minorHAnsi"/>
          <w:color w:val="000000" w:themeColor="text1"/>
        </w:rPr>
        <w:t xml:space="preserve">Uit de interviews kwamen veel positieve punten naar voren (opnoemen positieve punten). Ook werd de werksfeer over het algemeen als erg goed ervaren. Natuurlijk zijn er altijd punten die nog beter kunnen en daarom ben ik benieuwd naar jullie meningen en ideeën en vooral hoe jullie over de volgende stellingen denken die o.a. gebaseerd zijn op de vorige interviews en literatuur.’ </w:t>
      </w:r>
    </w:p>
    <w:p w14:paraId="591E298E" w14:textId="77777777" w:rsidR="00C41503" w:rsidRDefault="00C41503" w:rsidP="00C41503">
      <w:pPr>
        <w:rPr>
          <w:rFonts w:asciiTheme="minorHAnsi" w:hAnsiTheme="minorHAnsi" w:cstheme="minorHAnsi"/>
          <w:color w:val="FF0000"/>
        </w:rPr>
      </w:pPr>
    </w:p>
    <w:p w14:paraId="752D0CB7" w14:textId="77777777" w:rsidR="00C41503" w:rsidRDefault="00C41503" w:rsidP="00C41503">
      <w:pPr>
        <w:rPr>
          <w:rFonts w:asciiTheme="minorHAnsi" w:hAnsiTheme="minorHAnsi" w:cstheme="minorHAnsi"/>
          <w:u w:val="single"/>
        </w:rPr>
      </w:pPr>
    </w:p>
    <w:p w14:paraId="5C4DCA68" w14:textId="77777777" w:rsidR="00C41503" w:rsidRPr="00E66697" w:rsidRDefault="00C41503" w:rsidP="00C41503">
      <w:pPr>
        <w:outlineLvl w:val="0"/>
        <w:rPr>
          <w:rFonts w:asciiTheme="minorHAnsi" w:hAnsiTheme="minorHAnsi" w:cstheme="minorHAnsi"/>
          <w:u w:val="single"/>
        </w:rPr>
      </w:pPr>
      <w:r w:rsidRPr="00E66697">
        <w:rPr>
          <w:rFonts w:asciiTheme="minorHAnsi" w:hAnsiTheme="minorHAnsi" w:cstheme="minorHAnsi"/>
          <w:u w:val="single"/>
        </w:rPr>
        <w:t>Open vragen:</w:t>
      </w:r>
    </w:p>
    <w:p w14:paraId="2F5AD06C" w14:textId="77777777" w:rsidR="00C41503" w:rsidRPr="00E66697" w:rsidRDefault="00C41503" w:rsidP="00C41503">
      <w:pPr>
        <w:rPr>
          <w:rFonts w:asciiTheme="minorHAnsi" w:hAnsiTheme="minorHAnsi" w:cstheme="minorHAnsi"/>
          <w:u w:val="single"/>
        </w:rPr>
      </w:pPr>
    </w:p>
    <w:p w14:paraId="49FA9481" w14:textId="77777777" w:rsidR="00C41503" w:rsidRPr="00E66697" w:rsidRDefault="00C41503" w:rsidP="00C41503">
      <w:pPr>
        <w:outlineLvl w:val="0"/>
        <w:rPr>
          <w:rFonts w:asciiTheme="minorHAnsi" w:hAnsiTheme="minorHAnsi" w:cstheme="minorHAnsi"/>
        </w:rPr>
      </w:pPr>
      <w:r w:rsidRPr="00E66697">
        <w:rPr>
          <w:rFonts w:asciiTheme="minorHAnsi" w:hAnsiTheme="minorHAnsi" w:cstheme="minorHAnsi"/>
        </w:rPr>
        <w:t>1. Hoe ziet een goede werksfeer er voor jullie uit?</w:t>
      </w:r>
    </w:p>
    <w:p w14:paraId="2D1FE777"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xml:space="preserve">- Op laten noemen van punten en top 3 opstellen. </w:t>
      </w:r>
    </w:p>
    <w:p w14:paraId="3BFF8876"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xml:space="preserve">- Welke van deze opgenoemde punten van een goede werksfeer heeft </w:t>
      </w:r>
      <w:r>
        <w:rPr>
          <w:rFonts w:asciiTheme="minorHAnsi" w:hAnsiTheme="minorHAnsi" w:cstheme="minorHAnsi"/>
        </w:rPr>
        <w:t>Call-4us</w:t>
      </w:r>
      <w:r w:rsidRPr="00E66697">
        <w:rPr>
          <w:rFonts w:asciiTheme="minorHAnsi" w:hAnsiTheme="minorHAnsi" w:cstheme="minorHAnsi"/>
        </w:rPr>
        <w:t xml:space="preserve"> op dit moment?</w:t>
      </w:r>
    </w:p>
    <w:p w14:paraId="5522F49A"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En als je er iets in de werksfeer zou kunnen verbeteren welk aspect zou je dan willen verbeteren en op welke manier zou je dat dan doen?</w:t>
      </w:r>
    </w:p>
    <w:p w14:paraId="390E9AB4" w14:textId="77777777" w:rsidR="00C41503" w:rsidRPr="00E66697" w:rsidRDefault="00C41503" w:rsidP="00C41503">
      <w:pPr>
        <w:rPr>
          <w:rFonts w:asciiTheme="minorHAnsi" w:hAnsiTheme="minorHAnsi" w:cstheme="minorHAnsi"/>
        </w:rPr>
      </w:pPr>
    </w:p>
    <w:p w14:paraId="0051AE4E" w14:textId="77777777" w:rsidR="00C41503" w:rsidRPr="00E66697" w:rsidRDefault="00C41503" w:rsidP="00C41503">
      <w:pPr>
        <w:outlineLvl w:val="0"/>
        <w:rPr>
          <w:rFonts w:asciiTheme="minorHAnsi" w:hAnsiTheme="minorHAnsi" w:cstheme="minorHAnsi"/>
        </w:rPr>
      </w:pPr>
      <w:r w:rsidRPr="00E66697">
        <w:rPr>
          <w:rFonts w:asciiTheme="minorHAnsi" w:hAnsiTheme="minorHAnsi" w:cstheme="minorHAnsi"/>
        </w:rPr>
        <w:t xml:space="preserve">2. Als je het aspect samenwerking een cijfer zou moeten geven, welk cijfer (van 1 tot 10) zou je dit dan geven en waarom? </w:t>
      </w:r>
    </w:p>
    <w:p w14:paraId="5898A1AE"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Wat maakt het dat je het dit cijfer geeft en geen (lager getal)?</w:t>
      </w:r>
    </w:p>
    <w:p w14:paraId="727F64A7"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xml:space="preserve">- Wat zou er moeten gebeuren om van dit cijfer een 10 te maken. </w:t>
      </w:r>
    </w:p>
    <w:p w14:paraId="1C455E18" w14:textId="77777777" w:rsidR="00C41503" w:rsidRPr="00E66697" w:rsidRDefault="00C41503" w:rsidP="00C41503">
      <w:pPr>
        <w:rPr>
          <w:rFonts w:asciiTheme="minorHAnsi" w:hAnsiTheme="minorHAnsi" w:cstheme="minorHAnsi"/>
        </w:rPr>
      </w:pPr>
    </w:p>
    <w:p w14:paraId="2C378946" w14:textId="77777777" w:rsidR="00C41503" w:rsidRPr="00E66697" w:rsidRDefault="00C41503" w:rsidP="00C41503">
      <w:pPr>
        <w:outlineLvl w:val="0"/>
        <w:rPr>
          <w:rFonts w:asciiTheme="minorHAnsi" w:hAnsiTheme="minorHAnsi" w:cstheme="minorHAnsi"/>
        </w:rPr>
      </w:pPr>
      <w:r w:rsidRPr="00E66697">
        <w:rPr>
          <w:rFonts w:asciiTheme="minorHAnsi" w:hAnsiTheme="minorHAnsi" w:cstheme="minorHAnsi"/>
        </w:rPr>
        <w:t>2. Wat maakt het dat jij je veilig voelt op de werkvloer?</w:t>
      </w:r>
    </w:p>
    <w:p w14:paraId="699A1200"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xml:space="preserve">- Welk van deze opgenoemde punten doet </w:t>
      </w:r>
      <w:r>
        <w:rPr>
          <w:rFonts w:asciiTheme="minorHAnsi" w:hAnsiTheme="minorHAnsi" w:cstheme="minorHAnsi"/>
        </w:rPr>
        <w:t>Call-4us</w:t>
      </w:r>
      <w:r w:rsidRPr="00E66697">
        <w:rPr>
          <w:rFonts w:asciiTheme="minorHAnsi" w:hAnsiTheme="minorHAnsi" w:cstheme="minorHAnsi"/>
        </w:rPr>
        <w:t xml:space="preserve"> het goed en op welke punten zou de veiligheid nog beter kunnen?</w:t>
      </w:r>
    </w:p>
    <w:p w14:paraId="56B18674"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Hoe zou deze verbetering er dan uitzien?</w:t>
      </w:r>
    </w:p>
    <w:p w14:paraId="73800507" w14:textId="77777777" w:rsidR="00C41503" w:rsidRPr="00E66697" w:rsidRDefault="00C41503" w:rsidP="00C41503">
      <w:pPr>
        <w:outlineLvl w:val="0"/>
        <w:rPr>
          <w:rFonts w:asciiTheme="minorHAnsi" w:hAnsiTheme="minorHAnsi" w:cstheme="minorHAnsi"/>
          <w:u w:val="single"/>
        </w:rPr>
      </w:pPr>
    </w:p>
    <w:p w14:paraId="114DC52C" w14:textId="77777777" w:rsidR="00C41503" w:rsidRDefault="00C41503" w:rsidP="00C41503">
      <w:pPr>
        <w:outlineLvl w:val="0"/>
        <w:rPr>
          <w:rFonts w:asciiTheme="minorHAnsi" w:hAnsiTheme="minorHAnsi" w:cstheme="minorHAnsi"/>
          <w:u w:val="single"/>
        </w:rPr>
      </w:pPr>
      <w:r w:rsidRPr="00E66697">
        <w:rPr>
          <w:rFonts w:asciiTheme="minorHAnsi" w:hAnsiTheme="minorHAnsi" w:cstheme="minorHAnsi"/>
          <w:u w:val="single"/>
        </w:rPr>
        <w:t>Stellingen</w:t>
      </w:r>
      <w:r>
        <w:rPr>
          <w:rFonts w:asciiTheme="minorHAnsi" w:hAnsiTheme="minorHAnsi" w:cstheme="minorHAnsi"/>
          <w:u w:val="single"/>
        </w:rPr>
        <w:t xml:space="preserve"> </w:t>
      </w:r>
    </w:p>
    <w:p w14:paraId="6F91E48D" w14:textId="77777777" w:rsidR="00C41503" w:rsidRPr="00BA50C8" w:rsidRDefault="00C41503" w:rsidP="00C41503">
      <w:pPr>
        <w:outlineLvl w:val="0"/>
        <w:rPr>
          <w:rFonts w:asciiTheme="minorHAnsi" w:hAnsiTheme="minorHAnsi" w:cstheme="minorHAnsi"/>
          <w:color w:val="C00000"/>
          <w:u w:val="single"/>
        </w:rPr>
      </w:pPr>
      <w:r w:rsidRPr="00BA50C8">
        <w:rPr>
          <w:rFonts w:asciiTheme="minorHAnsi" w:hAnsiTheme="minorHAnsi" w:cstheme="minorHAnsi"/>
          <w:color w:val="C00000"/>
          <w:u w:val="single"/>
        </w:rPr>
        <w:t>Doen: Printen en geven aan de participanten.</w:t>
      </w:r>
    </w:p>
    <w:p w14:paraId="4AF9DE92" w14:textId="77777777" w:rsidR="00C41503" w:rsidRPr="00E66697" w:rsidRDefault="00C41503" w:rsidP="00C41503">
      <w:pPr>
        <w:rPr>
          <w:rFonts w:asciiTheme="minorHAnsi" w:hAnsiTheme="minorHAnsi" w:cstheme="minorHAnsi"/>
          <w:u w:val="single"/>
        </w:rPr>
      </w:pPr>
    </w:p>
    <w:p w14:paraId="6EDC6FDC" w14:textId="77777777" w:rsidR="00C41503" w:rsidRDefault="00C41503" w:rsidP="00C41503">
      <w:pPr>
        <w:pStyle w:val="Lijstalinea"/>
        <w:numPr>
          <w:ilvl w:val="0"/>
          <w:numId w:val="3"/>
        </w:numPr>
        <w:rPr>
          <w:rFonts w:cstheme="minorHAnsi"/>
        </w:rPr>
      </w:pPr>
      <w:r w:rsidRPr="00E66697">
        <w:rPr>
          <w:rFonts w:cstheme="minorHAnsi"/>
        </w:rPr>
        <w:t>Het is duidelijk naar wie ik toe moet met al mijn vragen (zowel persoonlijke als werk-gerelateerde problemen).</w:t>
      </w:r>
    </w:p>
    <w:p w14:paraId="19BC4F8C" w14:textId="77777777" w:rsidR="00C41503" w:rsidRPr="00E66697" w:rsidRDefault="00C41503" w:rsidP="00C41503">
      <w:pPr>
        <w:pStyle w:val="Lijstalinea"/>
        <w:rPr>
          <w:rFonts w:cstheme="minorHAnsi"/>
        </w:rPr>
      </w:pPr>
      <w:r>
        <w:rPr>
          <w:rFonts w:cstheme="minorHAnsi"/>
        </w:rPr>
        <w:t>EENS/ONEENS</w:t>
      </w:r>
    </w:p>
    <w:p w14:paraId="684474D0" w14:textId="77777777" w:rsidR="00C41503" w:rsidRPr="00E66697" w:rsidRDefault="00C41503" w:rsidP="00C41503">
      <w:pPr>
        <w:pStyle w:val="Lijstalinea"/>
        <w:rPr>
          <w:rFonts w:cstheme="minorHAnsi"/>
        </w:rPr>
      </w:pPr>
    </w:p>
    <w:p w14:paraId="2542504B" w14:textId="77777777" w:rsidR="00C41503" w:rsidRPr="00E66697" w:rsidRDefault="00C41503" w:rsidP="00C41503">
      <w:pPr>
        <w:pStyle w:val="Lijstalinea"/>
        <w:numPr>
          <w:ilvl w:val="0"/>
          <w:numId w:val="3"/>
        </w:numPr>
        <w:rPr>
          <w:rFonts w:cstheme="minorHAnsi"/>
        </w:rPr>
      </w:pPr>
      <w:r w:rsidRPr="00E66697">
        <w:rPr>
          <w:rFonts w:cstheme="minorHAnsi"/>
        </w:rPr>
        <w:t xml:space="preserve">De regels bij </w:t>
      </w:r>
      <w:r>
        <w:rPr>
          <w:rFonts w:cstheme="minorHAnsi"/>
        </w:rPr>
        <w:t>Call-4us</w:t>
      </w:r>
      <w:r w:rsidRPr="00E66697">
        <w:rPr>
          <w:rFonts w:cstheme="minorHAnsi"/>
        </w:rPr>
        <w:t xml:space="preserve"> zijn duidelijk en deze worden ook gehandhaafd.</w:t>
      </w:r>
    </w:p>
    <w:p w14:paraId="7C0F02F7" w14:textId="77777777" w:rsidR="00C41503" w:rsidRPr="00E66697" w:rsidRDefault="00C41503" w:rsidP="00C41503">
      <w:pPr>
        <w:pStyle w:val="Lijstalinea"/>
        <w:rPr>
          <w:rFonts w:cstheme="minorHAnsi"/>
        </w:rPr>
      </w:pPr>
      <w:r>
        <w:rPr>
          <w:rFonts w:cstheme="minorHAnsi"/>
        </w:rPr>
        <w:t>EENS/ONEENS</w:t>
      </w:r>
    </w:p>
    <w:p w14:paraId="66F1C6FF" w14:textId="77777777" w:rsidR="00C41503" w:rsidRPr="00E66697" w:rsidRDefault="00C41503" w:rsidP="00C41503">
      <w:pPr>
        <w:pStyle w:val="Lijstalinea"/>
        <w:rPr>
          <w:rFonts w:cstheme="minorHAnsi"/>
        </w:rPr>
      </w:pPr>
    </w:p>
    <w:p w14:paraId="646C1BD9" w14:textId="77777777" w:rsidR="00C41503" w:rsidRDefault="00C41503" w:rsidP="00C41503">
      <w:pPr>
        <w:pStyle w:val="Lijstalinea"/>
        <w:numPr>
          <w:ilvl w:val="0"/>
          <w:numId w:val="3"/>
        </w:numPr>
        <w:rPr>
          <w:rFonts w:cstheme="minorHAnsi"/>
        </w:rPr>
      </w:pPr>
      <w:r w:rsidRPr="00E66697">
        <w:rPr>
          <w:rFonts w:cstheme="minorHAnsi"/>
        </w:rPr>
        <w:t>Het is goed om een handleiding te hebben of maken zodat medewerkers hierop terug kunnen vallen wanneer nodig.</w:t>
      </w:r>
    </w:p>
    <w:p w14:paraId="22752D4C" w14:textId="77777777" w:rsidR="00C41503" w:rsidRPr="000A0752" w:rsidRDefault="00C41503" w:rsidP="00C41503">
      <w:pPr>
        <w:pStyle w:val="Lijstalinea"/>
        <w:rPr>
          <w:rFonts w:cstheme="minorHAnsi"/>
        </w:rPr>
      </w:pPr>
      <w:r w:rsidRPr="000A0752">
        <w:rPr>
          <w:rFonts w:cstheme="minorHAnsi"/>
        </w:rPr>
        <w:t>EENS/ONEENS</w:t>
      </w:r>
    </w:p>
    <w:p w14:paraId="045791CF" w14:textId="77777777" w:rsidR="00C41503" w:rsidRPr="00E66697" w:rsidRDefault="00C41503" w:rsidP="00C41503">
      <w:pPr>
        <w:pStyle w:val="Lijstalinea"/>
        <w:rPr>
          <w:rFonts w:cstheme="minorHAnsi"/>
        </w:rPr>
      </w:pPr>
    </w:p>
    <w:p w14:paraId="2E815378" w14:textId="77777777" w:rsidR="00C41503" w:rsidRDefault="00C41503" w:rsidP="00C41503">
      <w:pPr>
        <w:pStyle w:val="Lijstalinea"/>
        <w:numPr>
          <w:ilvl w:val="0"/>
          <w:numId w:val="3"/>
        </w:numPr>
        <w:rPr>
          <w:rFonts w:cstheme="minorHAnsi"/>
        </w:rPr>
      </w:pPr>
      <w:r w:rsidRPr="00E66697">
        <w:rPr>
          <w:rFonts w:cstheme="minorHAnsi"/>
        </w:rPr>
        <w:t xml:space="preserve">Nieuwe werknemers kunnen het beste en het snelste worden ingewerkt, wanneer dit op gestructureerde wijze (op bepaalde dagen) door maximaal 2 personen wordt gedaan. </w:t>
      </w:r>
    </w:p>
    <w:p w14:paraId="326BEEF2" w14:textId="77777777" w:rsidR="00C41503" w:rsidRPr="000A0752" w:rsidRDefault="00C41503" w:rsidP="00C41503">
      <w:pPr>
        <w:pStyle w:val="Lijstalinea"/>
        <w:rPr>
          <w:rFonts w:cstheme="minorHAnsi"/>
        </w:rPr>
      </w:pPr>
      <w:r w:rsidRPr="000A0752">
        <w:rPr>
          <w:rFonts w:cstheme="minorHAnsi"/>
        </w:rPr>
        <w:t>EENS/ONEENS</w:t>
      </w:r>
    </w:p>
    <w:p w14:paraId="71BA9746" w14:textId="77777777" w:rsidR="00C41503" w:rsidRPr="00E66697" w:rsidRDefault="00C41503" w:rsidP="00C41503">
      <w:pPr>
        <w:pStyle w:val="Lijstalinea"/>
        <w:rPr>
          <w:rFonts w:cstheme="minorHAnsi"/>
        </w:rPr>
      </w:pPr>
    </w:p>
    <w:p w14:paraId="1E4A3EB6" w14:textId="77777777" w:rsidR="00C41503" w:rsidRPr="00E66697" w:rsidRDefault="00C41503" w:rsidP="00C41503">
      <w:pPr>
        <w:pStyle w:val="Tekstopmerking"/>
        <w:numPr>
          <w:ilvl w:val="0"/>
          <w:numId w:val="3"/>
        </w:numPr>
        <w:rPr>
          <w:rFonts w:cstheme="minorHAnsi"/>
          <w:sz w:val="24"/>
          <w:szCs w:val="24"/>
        </w:rPr>
      </w:pPr>
      <w:r w:rsidRPr="00E66697">
        <w:rPr>
          <w:rFonts w:cstheme="minorHAnsi"/>
          <w:sz w:val="24"/>
          <w:szCs w:val="24"/>
        </w:rPr>
        <w:t xml:space="preserve">De leidinggevende en teamleiders dragen een gezamenlijke mening uit en dat is ook zichtbaar op de werkvloer. </w:t>
      </w:r>
    </w:p>
    <w:p w14:paraId="21547D59" w14:textId="77777777" w:rsidR="00C41503" w:rsidRPr="000A0752" w:rsidRDefault="00C41503" w:rsidP="00C41503">
      <w:pPr>
        <w:pStyle w:val="Lijstalinea"/>
        <w:rPr>
          <w:rFonts w:cstheme="minorHAnsi"/>
        </w:rPr>
      </w:pPr>
      <w:r w:rsidRPr="000A0752">
        <w:rPr>
          <w:rFonts w:cstheme="minorHAnsi"/>
        </w:rPr>
        <w:t>EENS/ONEENS</w:t>
      </w:r>
    </w:p>
    <w:p w14:paraId="41597FC5" w14:textId="77777777" w:rsidR="00C41503" w:rsidRPr="00E66697" w:rsidRDefault="00C41503" w:rsidP="00C41503">
      <w:pPr>
        <w:pStyle w:val="Lijstalinea"/>
        <w:rPr>
          <w:rFonts w:cstheme="minorHAnsi"/>
        </w:rPr>
      </w:pPr>
    </w:p>
    <w:p w14:paraId="21878A80" w14:textId="77777777" w:rsidR="00C41503" w:rsidRPr="00E66697" w:rsidRDefault="00C41503" w:rsidP="00C41503">
      <w:pPr>
        <w:pStyle w:val="Lijstalinea"/>
        <w:numPr>
          <w:ilvl w:val="0"/>
          <w:numId w:val="3"/>
        </w:numPr>
        <w:rPr>
          <w:rFonts w:cstheme="minorHAnsi"/>
        </w:rPr>
      </w:pPr>
      <w:r w:rsidRPr="00E66697">
        <w:rPr>
          <w:rFonts w:cstheme="minorHAnsi"/>
        </w:rPr>
        <w:t>De communicatie vanuit de leidinggevende is goed zoals het nu is.</w:t>
      </w:r>
    </w:p>
    <w:p w14:paraId="67D9137C" w14:textId="77777777" w:rsidR="00C41503" w:rsidRPr="000A0752" w:rsidRDefault="00C41503" w:rsidP="00C41503">
      <w:pPr>
        <w:pStyle w:val="Lijstalinea"/>
        <w:rPr>
          <w:rFonts w:cstheme="minorHAnsi"/>
        </w:rPr>
      </w:pPr>
      <w:r w:rsidRPr="000A0752">
        <w:rPr>
          <w:rFonts w:cstheme="minorHAnsi"/>
        </w:rPr>
        <w:t>EENS/ONEENS</w:t>
      </w:r>
    </w:p>
    <w:p w14:paraId="0DCD64BA" w14:textId="77777777" w:rsidR="00C41503" w:rsidRPr="00E66697" w:rsidRDefault="00C41503" w:rsidP="00C41503">
      <w:pPr>
        <w:rPr>
          <w:rFonts w:asciiTheme="minorHAnsi" w:hAnsiTheme="minorHAnsi" w:cstheme="minorHAnsi"/>
        </w:rPr>
      </w:pPr>
    </w:p>
    <w:p w14:paraId="1B9DDD88" w14:textId="77777777" w:rsidR="00C41503" w:rsidRPr="00E66697" w:rsidRDefault="00C41503" w:rsidP="00C41503">
      <w:pPr>
        <w:pStyle w:val="Lijstalinea"/>
        <w:numPr>
          <w:ilvl w:val="0"/>
          <w:numId w:val="3"/>
        </w:numPr>
        <w:rPr>
          <w:rFonts w:cstheme="minorHAnsi"/>
        </w:rPr>
      </w:pPr>
      <w:r w:rsidRPr="00E66697">
        <w:rPr>
          <w:rFonts w:cstheme="minorHAnsi"/>
        </w:rPr>
        <w:t>Het structureel inplannen van functioneringsgesprekken lijkt me een goed idee.</w:t>
      </w:r>
    </w:p>
    <w:p w14:paraId="12487975" w14:textId="77777777" w:rsidR="00C41503" w:rsidRPr="000A0752" w:rsidRDefault="00C41503" w:rsidP="00C41503">
      <w:pPr>
        <w:pStyle w:val="Lijstalinea"/>
        <w:rPr>
          <w:rFonts w:cstheme="minorHAnsi"/>
        </w:rPr>
      </w:pPr>
      <w:r w:rsidRPr="000A0752">
        <w:rPr>
          <w:rFonts w:cstheme="minorHAnsi"/>
        </w:rPr>
        <w:t>EENS/ONEENS</w:t>
      </w:r>
    </w:p>
    <w:p w14:paraId="01684930" w14:textId="77777777" w:rsidR="00C41503" w:rsidRPr="00E66697" w:rsidRDefault="00C41503" w:rsidP="00C41503">
      <w:pPr>
        <w:rPr>
          <w:rFonts w:asciiTheme="minorHAnsi" w:hAnsiTheme="minorHAnsi" w:cstheme="minorHAnsi"/>
        </w:rPr>
      </w:pPr>
    </w:p>
    <w:p w14:paraId="18CC5516" w14:textId="77777777" w:rsidR="00C41503" w:rsidRPr="00E66697" w:rsidRDefault="00C41503" w:rsidP="00C41503">
      <w:pPr>
        <w:pStyle w:val="Lijstalinea"/>
        <w:numPr>
          <w:ilvl w:val="0"/>
          <w:numId w:val="3"/>
        </w:numPr>
        <w:rPr>
          <w:rFonts w:cstheme="minorHAnsi"/>
        </w:rPr>
      </w:pPr>
      <w:r w:rsidRPr="00E66697">
        <w:rPr>
          <w:rFonts w:cstheme="minorHAnsi"/>
        </w:rPr>
        <w:t>Het structureel inplannen van een teamleidersoverleg lijkt me een goed idee.</w:t>
      </w:r>
    </w:p>
    <w:p w14:paraId="71E8EBA1" w14:textId="77777777" w:rsidR="00C41503" w:rsidRPr="000A0752" w:rsidRDefault="00C41503" w:rsidP="00C41503">
      <w:pPr>
        <w:pStyle w:val="Lijstalinea"/>
        <w:rPr>
          <w:rFonts w:cstheme="minorHAnsi"/>
        </w:rPr>
      </w:pPr>
      <w:r w:rsidRPr="000A0752">
        <w:rPr>
          <w:rFonts w:cstheme="minorHAnsi"/>
        </w:rPr>
        <w:t>EENS/ONEENS</w:t>
      </w:r>
    </w:p>
    <w:p w14:paraId="0FA48580" w14:textId="77777777" w:rsidR="00C41503" w:rsidRPr="00E66697" w:rsidRDefault="00C41503" w:rsidP="00C41503">
      <w:pPr>
        <w:pStyle w:val="Lijstalinea"/>
        <w:rPr>
          <w:rFonts w:cstheme="minorHAnsi"/>
        </w:rPr>
      </w:pPr>
    </w:p>
    <w:p w14:paraId="35A24110" w14:textId="77777777" w:rsidR="00C41503" w:rsidRPr="00E66697" w:rsidRDefault="00C41503" w:rsidP="00C41503">
      <w:pPr>
        <w:pStyle w:val="Lijstalinea"/>
        <w:numPr>
          <w:ilvl w:val="0"/>
          <w:numId w:val="3"/>
        </w:numPr>
        <w:rPr>
          <w:rFonts w:cstheme="minorHAnsi"/>
        </w:rPr>
      </w:pPr>
      <w:r w:rsidRPr="00E66697">
        <w:rPr>
          <w:rFonts w:cstheme="minorHAnsi"/>
        </w:rPr>
        <w:t xml:space="preserve">Men gaat met respect om naar elkaar. </w:t>
      </w:r>
    </w:p>
    <w:p w14:paraId="2CA6DA2E" w14:textId="77777777" w:rsidR="00C41503" w:rsidRPr="000A0752" w:rsidRDefault="00C41503" w:rsidP="00C41503">
      <w:pPr>
        <w:pStyle w:val="Lijstalinea"/>
        <w:rPr>
          <w:rFonts w:cstheme="minorHAnsi"/>
        </w:rPr>
      </w:pPr>
      <w:r w:rsidRPr="000A0752">
        <w:rPr>
          <w:rFonts w:cstheme="minorHAnsi"/>
        </w:rPr>
        <w:t>EENS/ONEENS</w:t>
      </w:r>
    </w:p>
    <w:p w14:paraId="180CE89C" w14:textId="77777777" w:rsidR="00C41503" w:rsidRPr="00E66697" w:rsidRDefault="00C41503" w:rsidP="00C41503">
      <w:pPr>
        <w:rPr>
          <w:rFonts w:asciiTheme="minorHAnsi" w:hAnsiTheme="minorHAnsi" w:cstheme="minorHAnsi"/>
          <w:color w:val="000000" w:themeColor="text1"/>
        </w:rPr>
      </w:pPr>
    </w:p>
    <w:p w14:paraId="4244709A" w14:textId="77777777" w:rsidR="00C41503" w:rsidRPr="00E66697" w:rsidRDefault="00C41503" w:rsidP="00C41503">
      <w:pPr>
        <w:pStyle w:val="Lijstalinea"/>
        <w:numPr>
          <w:ilvl w:val="0"/>
          <w:numId w:val="3"/>
        </w:numPr>
        <w:rPr>
          <w:rFonts w:cstheme="minorHAnsi"/>
        </w:rPr>
      </w:pPr>
      <w:r w:rsidRPr="00E66697">
        <w:rPr>
          <w:rFonts w:cstheme="minorHAnsi"/>
        </w:rPr>
        <w:t>Ik durf zowel complimenten als feedback en verbeterpunten te geven aan mijn collega’s.</w:t>
      </w:r>
    </w:p>
    <w:p w14:paraId="56A0AC2B" w14:textId="77777777" w:rsidR="00C41503" w:rsidRPr="000A0752" w:rsidRDefault="00C41503" w:rsidP="00C41503">
      <w:pPr>
        <w:pStyle w:val="Lijstalinea"/>
        <w:rPr>
          <w:rFonts w:cstheme="minorHAnsi"/>
        </w:rPr>
      </w:pPr>
      <w:r w:rsidRPr="000A0752">
        <w:rPr>
          <w:rFonts w:cstheme="minorHAnsi"/>
        </w:rPr>
        <w:t>EENS/ONEENS</w:t>
      </w:r>
    </w:p>
    <w:p w14:paraId="6CF9E0DC" w14:textId="77777777" w:rsidR="00C41503" w:rsidRPr="00E66697" w:rsidRDefault="00C41503" w:rsidP="00C41503">
      <w:pPr>
        <w:rPr>
          <w:rFonts w:asciiTheme="minorHAnsi" w:hAnsiTheme="minorHAnsi" w:cstheme="minorHAnsi"/>
        </w:rPr>
      </w:pPr>
    </w:p>
    <w:p w14:paraId="49343FB3" w14:textId="77777777" w:rsidR="00C41503" w:rsidRPr="00E66697" w:rsidRDefault="00C41503" w:rsidP="00C41503">
      <w:pPr>
        <w:pStyle w:val="Lijstalinea"/>
        <w:numPr>
          <w:ilvl w:val="0"/>
          <w:numId w:val="3"/>
        </w:numPr>
        <w:rPr>
          <w:rFonts w:cstheme="minorHAnsi"/>
        </w:rPr>
      </w:pPr>
      <w:r w:rsidRPr="00E66697">
        <w:rPr>
          <w:rFonts w:cstheme="minorHAnsi"/>
        </w:rPr>
        <w:t>Wanneer ik feedback of tips krijg van collega’s ben ik in staat deze goed te ontvangen en hier iets mee te doen.</w:t>
      </w:r>
    </w:p>
    <w:p w14:paraId="747C7F87" w14:textId="77777777" w:rsidR="00C41503" w:rsidRPr="000A0752" w:rsidRDefault="00C41503" w:rsidP="00C41503">
      <w:pPr>
        <w:pStyle w:val="Lijstalinea"/>
        <w:rPr>
          <w:rFonts w:cstheme="minorHAnsi"/>
        </w:rPr>
      </w:pPr>
      <w:r w:rsidRPr="000A0752">
        <w:rPr>
          <w:rFonts w:cstheme="minorHAnsi"/>
        </w:rPr>
        <w:t>EENS/ONEENS</w:t>
      </w:r>
    </w:p>
    <w:p w14:paraId="67356583" w14:textId="77777777" w:rsidR="00C41503" w:rsidRPr="00E66697" w:rsidRDefault="00C41503" w:rsidP="00C41503">
      <w:pPr>
        <w:pStyle w:val="Lijstalinea"/>
        <w:rPr>
          <w:rFonts w:cstheme="minorHAnsi"/>
        </w:rPr>
      </w:pPr>
    </w:p>
    <w:p w14:paraId="06843C05" w14:textId="77777777" w:rsidR="00C41503" w:rsidRPr="00E66697" w:rsidRDefault="00C41503" w:rsidP="00C41503">
      <w:pPr>
        <w:pStyle w:val="Lijstalinea"/>
        <w:numPr>
          <w:ilvl w:val="0"/>
          <w:numId w:val="3"/>
        </w:numPr>
        <w:rPr>
          <w:rFonts w:cstheme="minorHAnsi"/>
        </w:rPr>
      </w:pPr>
      <w:r w:rsidRPr="00E66697">
        <w:rPr>
          <w:rFonts w:cstheme="minorHAnsi"/>
        </w:rPr>
        <w:t>Wanneer ik tegen iets aanloop in de samenwerking met een collega voel ik de vrijheid hier iets van te zeggen tegen hem of haar.</w:t>
      </w:r>
    </w:p>
    <w:p w14:paraId="19FF2EBC" w14:textId="77777777" w:rsidR="00C41503" w:rsidRPr="000A0752" w:rsidRDefault="00C41503" w:rsidP="00C41503">
      <w:pPr>
        <w:pStyle w:val="Lijstalinea"/>
        <w:rPr>
          <w:rFonts w:cstheme="minorHAnsi"/>
        </w:rPr>
      </w:pPr>
      <w:r w:rsidRPr="000A0752">
        <w:rPr>
          <w:rFonts w:cstheme="minorHAnsi"/>
        </w:rPr>
        <w:t>EENS/ONEENS</w:t>
      </w:r>
    </w:p>
    <w:p w14:paraId="6DB0AE7F" w14:textId="77777777" w:rsidR="00C41503" w:rsidRPr="00E66697" w:rsidRDefault="00C41503" w:rsidP="00C41503">
      <w:pPr>
        <w:pStyle w:val="Lijstalinea"/>
        <w:rPr>
          <w:rFonts w:cstheme="minorHAnsi"/>
        </w:rPr>
      </w:pPr>
    </w:p>
    <w:p w14:paraId="2E2333ED" w14:textId="77777777" w:rsidR="00C41503" w:rsidRPr="00E66697" w:rsidRDefault="00C41503" w:rsidP="00C41503">
      <w:pPr>
        <w:pStyle w:val="Lijstalinea"/>
        <w:numPr>
          <w:ilvl w:val="0"/>
          <w:numId w:val="3"/>
        </w:numPr>
        <w:rPr>
          <w:rFonts w:cstheme="minorHAnsi"/>
        </w:rPr>
      </w:pPr>
      <w:r w:rsidRPr="00E66697">
        <w:rPr>
          <w:rFonts w:cstheme="minorHAnsi"/>
        </w:rPr>
        <w:t xml:space="preserve">Wanneer ik tegen iets aanloop in de samenwerking met een of meerdere collega’s en ik kan dit zelf niet oplossen, voel ik de vrijheid om naar de teamleider/leidinggevende te stappen. </w:t>
      </w:r>
    </w:p>
    <w:p w14:paraId="178BD342" w14:textId="77777777" w:rsidR="00C41503" w:rsidRPr="000A0752" w:rsidRDefault="00C41503" w:rsidP="00C41503">
      <w:pPr>
        <w:pStyle w:val="Lijstalinea"/>
        <w:rPr>
          <w:rFonts w:cstheme="minorHAnsi"/>
        </w:rPr>
      </w:pPr>
      <w:r w:rsidRPr="000A0752">
        <w:rPr>
          <w:rFonts w:cstheme="minorHAnsi"/>
        </w:rPr>
        <w:t>EENS/ONEENS</w:t>
      </w:r>
    </w:p>
    <w:p w14:paraId="6A343B61" w14:textId="77777777" w:rsidR="00C41503" w:rsidRPr="00E66697" w:rsidRDefault="00C41503" w:rsidP="00C41503">
      <w:pPr>
        <w:pStyle w:val="Lijstalinea"/>
        <w:rPr>
          <w:rFonts w:cstheme="minorHAnsi"/>
        </w:rPr>
      </w:pPr>
    </w:p>
    <w:p w14:paraId="70D6DF1D" w14:textId="77777777" w:rsidR="00C41503" w:rsidRPr="00E66697" w:rsidRDefault="00C41503" w:rsidP="00C41503">
      <w:pPr>
        <w:pStyle w:val="Lijstalinea"/>
        <w:numPr>
          <w:ilvl w:val="0"/>
          <w:numId w:val="3"/>
        </w:numPr>
        <w:rPr>
          <w:rFonts w:cstheme="minorHAnsi"/>
        </w:rPr>
      </w:pPr>
      <w:r w:rsidRPr="00E66697">
        <w:rPr>
          <w:rFonts w:cstheme="minorHAnsi"/>
        </w:rPr>
        <w:t>Wanneer er iets in mijn privéleven is gebeurd wat mijn werk zou kunnen beïnvloeden vertel ik dit tegen een teamleider of leidinggevende.</w:t>
      </w:r>
    </w:p>
    <w:p w14:paraId="7E3A446E" w14:textId="77777777" w:rsidR="00C41503" w:rsidRPr="000A0752" w:rsidRDefault="00C41503" w:rsidP="00C41503">
      <w:pPr>
        <w:pStyle w:val="Lijstalinea"/>
        <w:rPr>
          <w:rFonts w:cstheme="minorHAnsi"/>
        </w:rPr>
      </w:pPr>
      <w:r w:rsidRPr="000A0752">
        <w:rPr>
          <w:rFonts w:cstheme="minorHAnsi"/>
        </w:rPr>
        <w:t>EENS/ONEENS</w:t>
      </w:r>
    </w:p>
    <w:p w14:paraId="1C603B8E" w14:textId="77777777" w:rsidR="00C41503" w:rsidRPr="00E66697" w:rsidRDefault="00C41503" w:rsidP="00C41503">
      <w:pPr>
        <w:rPr>
          <w:rFonts w:asciiTheme="minorHAnsi" w:hAnsiTheme="minorHAnsi" w:cstheme="minorHAnsi"/>
        </w:rPr>
      </w:pPr>
    </w:p>
    <w:p w14:paraId="32D97959" w14:textId="77777777" w:rsidR="00C41503" w:rsidRPr="00E66697" w:rsidRDefault="00C41503" w:rsidP="00C41503">
      <w:pPr>
        <w:rPr>
          <w:rFonts w:asciiTheme="minorHAnsi" w:hAnsiTheme="minorHAnsi" w:cstheme="minorHAnsi"/>
          <w:u w:val="single"/>
        </w:rPr>
      </w:pPr>
    </w:p>
    <w:p w14:paraId="5C111F1A" w14:textId="77777777" w:rsidR="00C41503" w:rsidRPr="00403331" w:rsidRDefault="00C41503" w:rsidP="00C41503">
      <w:pPr>
        <w:outlineLvl w:val="0"/>
        <w:rPr>
          <w:rFonts w:asciiTheme="minorHAnsi" w:hAnsiTheme="minorHAnsi" w:cstheme="minorHAnsi"/>
          <w:b/>
          <w:color w:val="000000" w:themeColor="text1"/>
        </w:rPr>
      </w:pPr>
      <w:r w:rsidRPr="00403331">
        <w:rPr>
          <w:rFonts w:asciiTheme="minorHAnsi" w:hAnsiTheme="minorHAnsi" w:cstheme="minorHAnsi"/>
          <w:b/>
          <w:color w:val="000000" w:themeColor="text1"/>
        </w:rPr>
        <w:t>Afsluiting:</w:t>
      </w:r>
    </w:p>
    <w:p w14:paraId="17E30522"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Vragen of er nog aan of opmerkingen zijn of belangrijke punten die wel verbeterd zouden kunnen worden en nog niet aan bod zijn gekomen</w:t>
      </w:r>
    </w:p>
    <w:p w14:paraId="7B48B746"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xml:space="preserve">- Vragen wat ze van de stellingen vonden en of ik iets voor de volgende groepen kan veranderen/eventuele tips voor de volgende groepen. </w:t>
      </w:r>
    </w:p>
    <w:p w14:paraId="2FABF509"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xml:space="preserve">- Ideeën of opmerkingen kunnen achteraf naar mij gemaild worden: e-mailadres geven eventueel. </w:t>
      </w:r>
    </w:p>
    <w:p w14:paraId="72E436CE" w14:textId="77777777" w:rsidR="00C41503" w:rsidRPr="00E66697" w:rsidRDefault="00C41503" w:rsidP="00C41503">
      <w:pPr>
        <w:rPr>
          <w:rFonts w:asciiTheme="minorHAnsi" w:hAnsiTheme="minorHAnsi" w:cstheme="minorHAnsi"/>
        </w:rPr>
      </w:pPr>
      <w:r w:rsidRPr="00E66697">
        <w:rPr>
          <w:rFonts w:asciiTheme="minorHAnsi" w:hAnsiTheme="minorHAnsi" w:cstheme="minorHAnsi"/>
        </w:rPr>
        <w:t>- Bedanken voor de deelnamen.</w:t>
      </w:r>
      <w:r w:rsidRPr="00E66697">
        <w:rPr>
          <w:rFonts w:asciiTheme="minorHAnsi" w:hAnsiTheme="minorHAnsi" w:cstheme="minorHAnsi"/>
        </w:rPr>
        <w:tab/>
        <w:t>.</w:t>
      </w:r>
    </w:p>
    <w:p w14:paraId="38176330" w14:textId="77777777" w:rsidR="00C41503" w:rsidRDefault="00C41503" w:rsidP="00C41503">
      <w:pPr>
        <w:rPr>
          <w:b/>
        </w:rPr>
      </w:pPr>
    </w:p>
    <w:p w14:paraId="74450712" w14:textId="77777777" w:rsidR="00C41503" w:rsidRDefault="00C41503" w:rsidP="00C41503">
      <w:pPr>
        <w:rPr>
          <w:b/>
        </w:rPr>
      </w:pPr>
    </w:p>
    <w:p w14:paraId="172D2731" w14:textId="77777777" w:rsidR="00C41503" w:rsidRDefault="00C41503" w:rsidP="00C41503">
      <w:pPr>
        <w:rPr>
          <w:b/>
        </w:rPr>
      </w:pPr>
    </w:p>
    <w:p w14:paraId="3A453AC6" w14:textId="77777777" w:rsidR="00C41503" w:rsidRDefault="00C41503" w:rsidP="00C41503">
      <w:pPr>
        <w:rPr>
          <w:b/>
        </w:rPr>
      </w:pPr>
    </w:p>
    <w:p w14:paraId="0CEC8BB5" w14:textId="77777777" w:rsidR="00C41503" w:rsidRDefault="00C41503" w:rsidP="00C41503">
      <w:pPr>
        <w:outlineLvl w:val="0"/>
        <w:rPr>
          <w:b/>
        </w:rPr>
      </w:pPr>
    </w:p>
    <w:p w14:paraId="69B8670F" w14:textId="77777777" w:rsidR="00C41503" w:rsidRDefault="00C41503" w:rsidP="00C41503">
      <w:pPr>
        <w:outlineLvl w:val="0"/>
        <w:rPr>
          <w:rFonts w:asciiTheme="minorHAnsi" w:hAnsiTheme="minorHAnsi" w:cstheme="minorHAnsi"/>
          <w:color w:val="FF0000"/>
          <w:sz w:val="22"/>
          <w:szCs w:val="22"/>
        </w:rPr>
      </w:pPr>
    </w:p>
    <w:p w14:paraId="62568F27" w14:textId="77777777" w:rsidR="00C41503" w:rsidRDefault="00C41503" w:rsidP="00C41503">
      <w:pPr>
        <w:outlineLvl w:val="0"/>
        <w:rPr>
          <w:rFonts w:asciiTheme="minorHAnsi" w:hAnsiTheme="minorHAnsi" w:cstheme="minorHAnsi"/>
          <w:color w:val="FF0000"/>
          <w:sz w:val="22"/>
          <w:szCs w:val="22"/>
        </w:rPr>
      </w:pPr>
    </w:p>
    <w:p w14:paraId="2DBEA9CE" w14:textId="77777777" w:rsidR="00C41503" w:rsidRDefault="00C41503" w:rsidP="00C41503">
      <w:pPr>
        <w:outlineLvl w:val="0"/>
        <w:rPr>
          <w:rFonts w:asciiTheme="minorHAnsi" w:hAnsiTheme="minorHAnsi" w:cstheme="minorHAnsi"/>
          <w:color w:val="FF0000"/>
          <w:sz w:val="22"/>
          <w:szCs w:val="22"/>
        </w:rPr>
      </w:pPr>
    </w:p>
    <w:p w14:paraId="06850720" w14:textId="77777777" w:rsidR="00C41503" w:rsidRDefault="00C41503" w:rsidP="00C41503">
      <w:pPr>
        <w:outlineLvl w:val="0"/>
        <w:rPr>
          <w:rFonts w:asciiTheme="minorHAnsi" w:hAnsiTheme="minorHAnsi" w:cstheme="minorHAnsi"/>
          <w:color w:val="FF0000"/>
          <w:sz w:val="22"/>
          <w:szCs w:val="22"/>
        </w:rPr>
      </w:pPr>
    </w:p>
    <w:p w14:paraId="386F0E73" w14:textId="77777777" w:rsidR="00C41503" w:rsidRDefault="00C41503" w:rsidP="00C41503">
      <w:pPr>
        <w:outlineLvl w:val="0"/>
        <w:rPr>
          <w:rFonts w:asciiTheme="minorHAnsi" w:hAnsiTheme="minorHAnsi" w:cstheme="minorHAnsi"/>
          <w:color w:val="FF0000"/>
          <w:sz w:val="22"/>
          <w:szCs w:val="22"/>
        </w:rPr>
      </w:pPr>
    </w:p>
    <w:p w14:paraId="178A119E" w14:textId="77777777" w:rsidR="00C41503" w:rsidRPr="00FF60D9" w:rsidRDefault="00C41503" w:rsidP="00C41503">
      <w:pPr>
        <w:outlineLvl w:val="0"/>
        <w:rPr>
          <w:rFonts w:asciiTheme="minorHAnsi" w:hAnsiTheme="minorHAnsi" w:cstheme="minorHAnsi"/>
          <w:color w:val="FF0000"/>
          <w:sz w:val="22"/>
          <w:szCs w:val="22"/>
        </w:rPr>
      </w:pPr>
    </w:p>
    <w:p w14:paraId="26D2AAF3" w14:textId="77777777" w:rsidR="00C41503" w:rsidRPr="00403331" w:rsidRDefault="00C41503" w:rsidP="00C41503">
      <w:pPr>
        <w:outlineLvl w:val="0"/>
        <w:rPr>
          <w:rFonts w:asciiTheme="minorHAnsi" w:hAnsiTheme="minorHAnsi" w:cstheme="minorHAnsi"/>
          <w:b/>
          <w:color w:val="ED7D31" w:themeColor="accent2"/>
          <w:sz w:val="22"/>
          <w:szCs w:val="22"/>
        </w:rPr>
      </w:pPr>
      <w:r w:rsidRPr="00403331">
        <w:rPr>
          <w:rFonts w:asciiTheme="minorHAnsi" w:hAnsiTheme="minorHAnsi" w:cstheme="minorHAnsi"/>
          <w:b/>
          <w:color w:val="ED7D31" w:themeColor="accent2"/>
          <w:sz w:val="22"/>
          <w:szCs w:val="22"/>
        </w:rPr>
        <w:t xml:space="preserve">Bijlage </w:t>
      </w:r>
      <w:r w:rsidRPr="00590CF6">
        <w:rPr>
          <w:rFonts w:asciiTheme="minorHAnsi" w:hAnsiTheme="minorHAnsi" w:cstheme="minorHAnsi"/>
          <w:b/>
          <w:color w:val="ED7D31" w:themeColor="accent2"/>
          <w:sz w:val="22"/>
          <w:szCs w:val="22"/>
          <w:shd w:val="clear" w:color="auto" w:fill="FFFFFF"/>
        </w:rPr>
        <w:t>5. Print screen Codeerformat</w:t>
      </w:r>
    </w:p>
    <w:p w14:paraId="7AF4E9DD" w14:textId="77777777" w:rsidR="00C41503" w:rsidRPr="00846D68" w:rsidRDefault="00C41503" w:rsidP="00C41503">
      <w:pPr>
        <w:outlineLvl w:val="0"/>
        <w:rPr>
          <w:rFonts w:asciiTheme="minorHAnsi" w:hAnsiTheme="minorHAnsi" w:cstheme="minorHAnsi"/>
          <w:b/>
          <w:sz w:val="22"/>
          <w:szCs w:val="22"/>
        </w:rPr>
      </w:pPr>
    </w:p>
    <w:p w14:paraId="20BCCF54" w14:textId="77777777" w:rsidR="00C41503" w:rsidRPr="00403331" w:rsidRDefault="00C41503" w:rsidP="00C41503">
      <w:pPr>
        <w:outlineLvl w:val="0"/>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Codeerformat voor data-analyse</w:t>
      </w:r>
    </w:p>
    <w:p w14:paraId="066A8FBA" w14:textId="77777777" w:rsidR="00C41503" w:rsidRPr="00403331" w:rsidRDefault="00C41503" w:rsidP="00C41503">
      <w:pPr>
        <w:outlineLvl w:val="0"/>
        <w:rPr>
          <w:rFonts w:asciiTheme="minorHAnsi" w:hAnsiTheme="minorHAnsi" w:cstheme="minorHAnsi"/>
          <w:b/>
          <w:color w:val="2F5496" w:themeColor="accent1" w:themeShade="BF"/>
          <w:sz w:val="22"/>
          <w:szCs w:val="22"/>
        </w:rPr>
      </w:pPr>
    </w:p>
    <w:p w14:paraId="41188D9D" w14:textId="77777777" w:rsidR="00C41503" w:rsidRPr="00403331" w:rsidRDefault="00C41503" w:rsidP="00C41503">
      <w:pPr>
        <w:outlineLvl w:val="0"/>
        <w:rPr>
          <w:rFonts w:asciiTheme="minorHAnsi" w:hAnsiTheme="minorHAnsi" w:cstheme="minorHAnsi"/>
          <w:b/>
          <w:color w:val="2F5496" w:themeColor="accent1" w:themeShade="BF"/>
          <w:sz w:val="22"/>
          <w:szCs w:val="22"/>
        </w:rPr>
      </w:pPr>
      <w:r w:rsidRPr="00E914B6">
        <w:rPr>
          <w:rFonts w:asciiTheme="minorHAnsi" w:hAnsiTheme="minorHAnsi" w:cstheme="minorHAnsi"/>
          <w:b/>
          <w:noProof/>
          <w:sz w:val="22"/>
          <w:szCs w:val="22"/>
        </w:rPr>
        <w:drawing>
          <wp:anchor distT="0" distB="0" distL="114300" distR="114300" simplePos="0" relativeHeight="251683840" behindDoc="0" locked="0" layoutInCell="1" allowOverlap="1" wp14:anchorId="51016FFF" wp14:editId="3F3278C1">
            <wp:simplePos x="0" y="0"/>
            <wp:positionH relativeFrom="margin">
              <wp:posOffset>-442595</wp:posOffset>
            </wp:positionH>
            <wp:positionV relativeFrom="margin">
              <wp:posOffset>928370</wp:posOffset>
            </wp:positionV>
            <wp:extent cx="6659880" cy="3458845"/>
            <wp:effectExtent l="0" t="0" r="0" b="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659880" cy="3458845"/>
                    </a:xfrm>
                    <a:prstGeom prst="rect">
                      <a:avLst/>
                    </a:prstGeom>
                  </pic:spPr>
                </pic:pic>
              </a:graphicData>
            </a:graphic>
            <wp14:sizeRelH relativeFrom="margin">
              <wp14:pctWidth>0</wp14:pctWidth>
            </wp14:sizeRelH>
            <wp14:sizeRelV relativeFrom="margin">
              <wp14:pctHeight>0</wp14:pctHeight>
            </wp14:sizeRelV>
          </wp:anchor>
        </w:drawing>
      </w:r>
      <w:r w:rsidRPr="00403331">
        <w:rPr>
          <w:rFonts w:asciiTheme="minorHAnsi" w:hAnsiTheme="minorHAnsi" w:cstheme="minorHAnsi"/>
          <w:b/>
          <w:color w:val="2F5496" w:themeColor="accent1" w:themeShade="BF"/>
          <w:sz w:val="22"/>
          <w:szCs w:val="22"/>
        </w:rPr>
        <w:t>1. Gehele codeerformat</w:t>
      </w:r>
    </w:p>
    <w:p w14:paraId="65FD9EF8" w14:textId="77777777" w:rsidR="00C41503" w:rsidRDefault="00C41503" w:rsidP="00C41503">
      <w:pPr>
        <w:outlineLvl w:val="0"/>
        <w:rPr>
          <w:rFonts w:asciiTheme="minorHAnsi" w:hAnsiTheme="minorHAnsi" w:cstheme="minorHAnsi"/>
          <w:b/>
          <w:sz w:val="22"/>
          <w:szCs w:val="22"/>
        </w:rPr>
      </w:pPr>
    </w:p>
    <w:p w14:paraId="4DC86F41" w14:textId="77777777" w:rsidR="00C41503" w:rsidRDefault="00C41503" w:rsidP="00C41503">
      <w:pPr>
        <w:outlineLvl w:val="0"/>
        <w:rPr>
          <w:rFonts w:asciiTheme="minorHAnsi" w:hAnsiTheme="minorHAnsi" w:cstheme="minorHAnsi"/>
          <w:b/>
          <w:sz w:val="22"/>
          <w:szCs w:val="22"/>
        </w:rPr>
      </w:pPr>
    </w:p>
    <w:p w14:paraId="1D60DE51" w14:textId="77777777" w:rsidR="00C41503" w:rsidRDefault="00C41503" w:rsidP="00C41503">
      <w:pPr>
        <w:outlineLvl w:val="0"/>
        <w:rPr>
          <w:rFonts w:asciiTheme="minorHAnsi" w:hAnsiTheme="minorHAnsi" w:cstheme="minorHAnsi"/>
          <w:b/>
          <w:color w:val="2F5496" w:themeColor="accent1" w:themeShade="BF"/>
          <w:sz w:val="22"/>
          <w:szCs w:val="22"/>
        </w:rPr>
      </w:pPr>
    </w:p>
    <w:p w14:paraId="283D8AC4" w14:textId="77777777" w:rsidR="00C41503" w:rsidRDefault="00C41503" w:rsidP="00C41503">
      <w:pPr>
        <w:outlineLvl w:val="0"/>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 xml:space="preserve">2. Ingezoomde onderdelen  </w:t>
      </w:r>
    </w:p>
    <w:p w14:paraId="5C0143AA" w14:textId="77777777" w:rsidR="00C41503" w:rsidRDefault="00C41503" w:rsidP="00C41503">
      <w:pPr>
        <w:outlineLvl w:val="0"/>
        <w:rPr>
          <w:rFonts w:asciiTheme="minorHAnsi" w:hAnsiTheme="minorHAnsi" w:cstheme="minorHAnsi"/>
          <w:b/>
          <w:color w:val="2F5496" w:themeColor="accent1" w:themeShade="BF"/>
          <w:sz w:val="22"/>
          <w:szCs w:val="22"/>
        </w:rPr>
      </w:pPr>
    </w:p>
    <w:p w14:paraId="378DAF05" w14:textId="77777777" w:rsidR="00C41503" w:rsidRDefault="00C41503" w:rsidP="00C41503">
      <w:pPr>
        <w:outlineLvl w:val="0"/>
        <w:rPr>
          <w:rFonts w:asciiTheme="minorHAnsi" w:hAnsiTheme="minorHAnsi" w:cstheme="minorHAnsi"/>
          <w:b/>
          <w:color w:val="2F5496" w:themeColor="accent1" w:themeShade="BF"/>
          <w:sz w:val="22"/>
          <w:szCs w:val="22"/>
        </w:rPr>
      </w:pPr>
      <w:r w:rsidRPr="00E914B6">
        <w:rPr>
          <w:rFonts w:asciiTheme="minorHAnsi" w:hAnsiTheme="minorHAnsi" w:cstheme="minorHAnsi"/>
          <w:b/>
          <w:noProof/>
          <w:color w:val="2F5496" w:themeColor="accent1" w:themeShade="BF"/>
          <w:sz w:val="22"/>
          <w:szCs w:val="22"/>
        </w:rPr>
        <w:drawing>
          <wp:anchor distT="0" distB="0" distL="114300" distR="114300" simplePos="0" relativeHeight="251682816" behindDoc="0" locked="0" layoutInCell="1" allowOverlap="1" wp14:anchorId="0E4F6C44" wp14:editId="17F9329D">
            <wp:simplePos x="0" y="0"/>
            <wp:positionH relativeFrom="margin">
              <wp:posOffset>-775970</wp:posOffset>
            </wp:positionH>
            <wp:positionV relativeFrom="margin">
              <wp:posOffset>5567680</wp:posOffset>
            </wp:positionV>
            <wp:extent cx="7329170" cy="1359535"/>
            <wp:effectExtent l="0" t="0" r="0" b="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7329170" cy="1359535"/>
                    </a:xfrm>
                    <a:prstGeom prst="rect">
                      <a:avLst/>
                    </a:prstGeom>
                  </pic:spPr>
                </pic:pic>
              </a:graphicData>
            </a:graphic>
            <wp14:sizeRelH relativeFrom="margin">
              <wp14:pctWidth>0</wp14:pctWidth>
            </wp14:sizeRelH>
            <wp14:sizeRelV relativeFrom="margin">
              <wp14:pctHeight>0</wp14:pctHeight>
            </wp14:sizeRelV>
          </wp:anchor>
        </w:drawing>
      </w:r>
      <w:r w:rsidRPr="00403331">
        <w:rPr>
          <w:rFonts w:asciiTheme="minorHAnsi" w:hAnsiTheme="minorHAnsi" w:cstheme="minorHAnsi"/>
          <w:b/>
          <w:color w:val="2F5496" w:themeColor="accent1" w:themeShade="BF"/>
          <w:sz w:val="22"/>
          <w:szCs w:val="22"/>
        </w:rPr>
        <w:t>2.1 Labels</w:t>
      </w:r>
    </w:p>
    <w:p w14:paraId="5180199F" w14:textId="77777777" w:rsidR="00C41503" w:rsidRDefault="00C41503" w:rsidP="00C41503">
      <w:pPr>
        <w:outlineLvl w:val="0"/>
        <w:rPr>
          <w:rFonts w:asciiTheme="minorHAnsi" w:hAnsiTheme="minorHAnsi" w:cstheme="minorHAnsi"/>
          <w:b/>
          <w:color w:val="2F5496" w:themeColor="accent1" w:themeShade="BF"/>
          <w:sz w:val="22"/>
          <w:szCs w:val="22"/>
        </w:rPr>
      </w:pPr>
    </w:p>
    <w:p w14:paraId="3A63DB8D" w14:textId="77777777" w:rsidR="00C41503" w:rsidRDefault="00C41503" w:rsidP="00C41503">
      <w:pPr>
        <w:outlineLvl w:val="0"/>
        <w:rPr>
          <w:rFonts w:asciiTheme="minorHAnsi" w:hAnsiTheme="minorHAnsi" w:cstheme="minorHAnsi"/>
          <w:b/>
          <w:color w:val="2F5496" w:themeColor="accent1" w:themeShade="BF"/>
          <w:sz w:val="22"/>
          <w:szCs w:val="22"/>
        </w:rPr>
      </w:pPr>
    </w:p>
    <w:p w14:paraId="23EA948E" w14:textId="77777777" w:rsidR="00C41503" w:rsidRDefault="00C41503" w:rsidP="00C41503">
      <w:pPr>
        <w:outlineLvl w:val="0"/>
        <w:rPr>
          <w:rFonts w:asciiTheme="minorHAnsi" w:hAnsiTheme="minorHAnsi" w:cstheme="minorHAnsi"/>
          <w:b/>
          <w:color w:val="2F5496" w:themeColor="accent1" w:themeShade="BF"/>
          <w:sz w:val="22"/>
          <w:szCs w:val="22"/>
        </w:rPr>
      </w:pPr>
    </w:p>
    <w:p w14:paraId="7951C760" w14:textId="77777777" w:rsidR="00C41503" w:rsidRDefault="00C41503" w:rsidP="00C41503">
      <w:pPr>
        <w:outlineLvl w:val="0"/>
        <w:rPr>
          <w:rFonts w:asciiTheme="minorHAnsi" w:hAnsiTheme="minorHAnsi" w:cstheme="minorHAnsi"/>
          <w:b/>
          <w:color w:val="2F5496" w:themeColor="accent1" w:themeShade="BF"/>
          <w:sz w:val="22"/>
          <w:szCs w:val="22"/>
        </w:rPr>
      </w:pPr>
    </w:p>
    <w:p w14:paraId="515AAC21" w14:textId="77777777" w:rsidR="00C41503" w:rsidRDefault="00C41503" w:rsidP="00C41503">
      <w:pPr>
        <w:outlineLvl w:val="0"/>
        <w:rPr>
          <w:rFonts w:asciiTheme="minorHAnsi" w:hAnsiTheme="minorHAnsi" w:cstheme="minorHAnsi"/>
          <w:b/>
          <w:color w:val="2F5496" w:themeColor="accent1" w:themeShade="BF"/>
          <w:sz w:val="22"/>
          <w:szCs w:val="22"/>
        </w:rPr>
      </w:pPr>
    </w:p>
    <w:p w14:paraId="1E8A4A61" w14:textId="77777777" w:rsidR="00C41503" w:rsidRDefault="00C41503" w:rsidP="00C41503">
      <w:pPr>
        <w:outlineLvl w:val="0"/>
        <w:rPr>
          <w:rFonts w:asciiTheme="minorHAnsi" w:hAnsiTheme="minorHAnsi" w:cstheme="minorHAnsi"/>
          <w:b/>
          <w:color w:val="2F5496" w:themeColor="accent1" w:themeShade="BF"/>
          <w:sz w:val="22"/>
          <w:szCs w:val="22"/>
        </w:rPr>
      </w:pPr>
    </w:p>
    <w:p w14:paraId="3A541D4B" w14:textId="77777777" w:rsidR="00C41503" w:rsidRDefault="00C41503" w:rsidP="00C41503">
      <w:pPr>
        <w:outlineLvl w:val="0"/>
        <w:rPr>
          <w:rFonts w:asciiTheme="minorHAnsi" w:hAnsiTheme="minorHAnsi" w:cstheme="minorHAnsi"/>
          <w:b/>
          <w:color w:val="2F5496" w:themeColor="accent1" w:themeShade="BF"/>
          <w:sz w:val="22"/>
          <w:szCs w:val="22"/>
        </w:rPr>
      </w:pPr>
    </w:p>
    <w:p w14:paraId="47F4869C" w14:textId="77777777" w:rsidR="00C41503" w:rsidRDefault="00C41503" w:rsidP="00C41503">
      <w:pPr>
        <w:outlineLvl w:val="0"/>
        <w:rPr>
          <w:rFonts w:asciiTheme="minorHAnsi" w:hAnsiTheme="minorHAnsi" w:cstheme="minorHAnsi"/>
          <w:b/>
          <w:color w:val="2F5496" w:themeColor="accent1" w:themeShade="BF"/>
          <w:sz w:val="22"/>
          <w:szCs w:val="22"/>
        </w:rPr>
      </w:pPr>
    </w:p>
    <w:p w14:paraId="0ADCE9A3" w14:textId="77777777" w:rsidR="00C41503" w:rsidRDefault="00C41503" w:rsidP="00C41503">
      <w:pPr>
        <w:outlineLvl w:val="0"/>
        <w:rPr>
          <w:rFonts w:asciiTheme="minorHAnsi" w:hAnsiTheme="minorHAnsi" w:cstheme="minorHAnsi"/>
          <w:b/>
          <w:color w:val="2F5496" w:themeColor="accent1" w:themeShade="BF"/>
          <w:sz w:val="22"/>
          <w:szCs w:val="22"/>
        </w:rPr>
      </w:pPr>
    </w:p>
    <w:p w14:paraId="57FBD952" w14:textId="77777777" w:rsidR="00C41503" w:rsidRDefault="00C41503" w:rsidP="00C41503">
      <w:pPr>
        <w:outlineLvl w:val="0"/>
        <w:rPr>
          <w:rFonts w:asciiTheme="minorHAnsi" w:hAnsiTheme="minorHAnsi" w:cstheme="minorHAnsi"/>
          <w:b/>
          <w:color w:val="2F5496" w:themeColor="accent1" w:themeShade="BF"/>
          <w:sz w:val="22"/>
          <w:szCs w:val="22"/>
        </w:rPr>
      </w:pPr>
    </w:p>
    <w:p w14:paraId="73CD0716" w14:textId="77777777" w:rsidR="00C41503" w:rsidRDefault="00C41503" w:rsidP="00C41503">
      <w:pPr>
        <w:outlineLvl w:val="0"/>
        <w:rPr>
          <w:rFonts w:asciiTheme="minorHAnsi" w:hAnsiTheme="minorHAnsi" w:cstheme="minorHAnsi"/>
          <w:b/>
          <w:color w:val="2F5496" w:themeColor="accent1" w:themeShade="BF"/>
          <w:sz w:val="22"/>
          <w:szCs w:val="22"/>
        </w:rPr>
      </w:pPr>
    </w:p>
    <w:p w14:paraId="1B95D134" w14:textId="77777777" w:rsidR="00C41503" w:rsidRDefault="00C41503" w:rsidP="00C41503">
      <w:pPr>
        <w:outlineLvl w:val="0"/>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2.2 Codering fragmenten</w:t>
      </w:r>
    </w:p>
    <w:p w14:paraId="5D877541" w14:textId="77777777" w:rsidR="00C41503" w:rsidRPr="00403331" w:rsidRDefault="00C41503" w:rsidP="00C41503">
      <w:pPr>
        <w:outlineLvl w:val="0"/>
        <w:rPr>
          <w:rFonts w:asciiTheme="minorHAnsi" w:hAnsiTheme="minorHAnsi" w:cstheme="minorHAnsi"/>
          <w:b/>
          <w:color w:val="2F5496" w:themeColor="accent1" w:themeShade="BF"/>
          <w:sz w:val="22"/>
          <w:szCs w:val="22"/>
        </w:rPr>
      </w:pPr>
    </w:p>
    <w:p w14:paraId="30AA35C0" w14:textId="77777777" w:rsidR="00C41503" w:rsidRPr="00E914B6" w:rsidRDefault="00C41503" w:rsidP="00C41503">
      <w:pPr>
        <w:outlineLvl w:val="0"/>
        <w:rPr>
          <w:rFonts w:asciiTheme="minorHAnsi" w:hAnsiTheme="minorHAnsi" w:cstheme="minorHAnsi"/>
          <w:i/>
          <w:sz w:val="22"/>
          <w:szCs w:val="22"/>
        </w:rPr>
      </w:pPr>
      <w:r w:rsidRPr="00D42B0F">
        <w:rPr>
          <w:rFonts w:cstheme="minorHAnsi"/>
          <w:b/>
          <w:noProof/>
          <w:sz w:val="22"/>
          <w:szCs w:val="22"/>
        </w:rPr>
        <w:drawing>
          <wp:anchor distT="0" distB="0" distL="114300" distR="114300" simplePos="0" relativeHeight="251681792" behindDoc="0" locked="0" layoutInCell="1" allowOverlap="1" wp14:anchorId="4E177691" wp14:editId="752C8817">
            <wp:simplePos x="0" y="0"/>
            <wp:positionH relativeFrom="margin">
              <wp:posOffset>-314325</wp:posOffset>
            </wp:positionH>
            <wp:positionV relativeFrom="margin">
              <wp:posOffset>807720</wp:posOffset>
            </wp:positionV>
            <wp:extent cx="6477000" cy="2453005"/>
            <wp:effectExtent l="0" t="0" r="0" b="0"/>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1" t="55612" r="39391" b="3548"/>
                    <a:stretch/>
                  </pic:blipFill>
                  <pic:spPr bwMode="auto">
                    <a:xfrm>
                      <a:off x="0" y="0"/>
                      <a:ext cx="6477000" cy="245300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margin">
              <wp14:pctWidth>0</wp14:pctWidth>
            </wp14:sizeRelH>
            <wp14:sizeRelV relativeFrom="margin">
              <wp14:pctHeight>0</wp14:pctHeight>
            </wp14:sizeRelV>
          </wp:anchor>
        </w:drawing>
      </w:r>
      <w:r w:rsidRPr="00846D68">
        <w:rPr>
          <w:rFonts w:asciiTheme="minorHAnsi" w:hAnsiTheme="minorHAnsi" w:cstheme="minorHAnsi"/>
          <w:i/>
          <w:sz w:val="22"/>
          <w:szCs w:val="22"/>
        </w:rPr>
        <w:t>Dit is een fragment uit het individuele interview. (Respondent 6, Fragment 19) afkorting: (R6-Fr19). Citaten van de fragmenten uit de duo interviews worden omschreven als: (RGX-FrX).</w:t>
      </w:r>
    </w:p>
    <w:p w14:paraId="0CDCD940" w14:textId="77777777" w:rsidR="00C41503" w:rsidRPr="00DD29E1" w:rsidRDefault="00C41503" w:rsidP="00C41503">
      <w:pPr>
        <w:outlineLvl w:val="0"/>
        <w:rPr>
          <w:rFonts w:asciiTheme="minorHAnsi" w:hAnsiTheme="minorHAnsi" w:cstheme="minorHAnsi"/>
          <w:b/>
          <w:sz w:val="22"/>
          <w:szCs w:val="22"/>
        </w:rPr>
      </w:pPr>
    </w:p>
    <w:p w14:paraId="0F871F34" w14:textId="77777777" w:rsidR="00C41503" w:rsidRDefault="00C41503" w:rsidP="00C41503">
      <w:pPr>
        <w:outlineLvl w:val="0"/>
        <w:rPr>
          <w:rFonts w:asciiTheme="minorHAnsi" w:hAnsiTheme="minorHAnsi" w:cstheme="minorHAnsi"/>
          <w:b/>
          <w:color w:val="2F5496" w:themeColor="accent1" w:themeShade="BF"/>
          <w:sz w:val="22"/>
          <w:szCs w:val="22"/>
        </w:rPr>
      </w:pPr>
    </w:p>
    <w:p w14:paraId="4DC4D526" w14:textId="77777777" w:rsidR="00C41503" w:rsidRPr="00403331" w:rsidRDefault="00C41503" w:rsidP="00C41503">
      <w:pPr>
        <w:outlineLvl w:val="0"/>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 xml:space="preserve">2.3 Fragmenten + Het label ‘WAT’ </w:t>
      </w:r>
    </w:p>
    <w:p w14:paraId="1331E2AE" w14:textId="77777777" w:rsidR="00C41503" w:rsidRDefault="00C41503" w:rsidP="00C41503">
      <w:pPr>
        <w:outlineLvl w:val="0"/>
        <w:rPr>
          <w:rFonts w:cstheme="minorHAnsi"/>
          <w:b/>
          <w:sz w:val="22"/>
          <w:szCs w:val="22"/>
        </w:rPr>
      </w:pPr>
      <w:r w:rsidRPr="00E914B6">
        <w:rPr>
          <w:rFonts w:cstheme="minorHAnsi"/>
          <w:b/>
          <w:noProof/>
          <w:sz w:val="22"/>
          <w:szCs w:val="22"/>
        </w:rPr>
        <w:drawing>
          <wp:anchor distT="0" distB="0" distL="114300" distR="114300" simplePos="0" relativeHeight="251684864" behindDoc="0" locked="0" layoutInCell="1" allowOverlap="1" wp14:anchorId="486DDE61" wp14:editId="39F90B2D">
            <wp:simplePos x="0" y="0"/>
            <wp:positionH relativeFrom="margin">
              <wp:posOffset>-753154</wp:posOffset>
            </wp:positionH>
            <wp:positionV relativeFrom="margin">
              <wp:posOffset>3934482</wp:posOffset>
            </wp:positionV>
            <wp:extent cx="7214870" cy="2732405"/>
            <wp:effectExtent l="0" t="0" r="0" b="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7214870" cy="2732405"/>
                    </a:xfrm>
                    <a:prstGeom prst="rect">
                      <a:avLst/>
                    </a:prstGeom>
                  </pic:spPr>
                </pic:pic>
              </a:graphicData>
            </a:graphic>
            <wp14:sizeRelH relativeFrom="margin">
              <wp14:pctWidth>0</wp14:pctWidth>
            </wp14:sizeRelH>
            <wp14:sizeRelV relativeFrom="margin">
              <wp14:pctHeight>0</wp14:pctHeight>
            </wp14:sizeRelV>
          </wp:anchor>
        </w:drawing>
      </w:r>
    </w:p>
    <w:p w14:paraId="7BD1F8CF" w14:textId="77777777" w:rsidR="00C41503" w:rsidRDefault="00C41503" w:rsidP="00C41503">
      <w:pPr>
        <w:outlineLvl w:val="0"/>
        <w:rPr>
          <w:rFonts w:cstheme="minorHAnsi"/>
          <w:b/>
          <w:sz w:val="22"/>
          <w:szCs w:val="22"/>
        </w:rPr>
      </w:pPr>
    </w:p>
    <w:p w14:paraId="414327F7" w14:textId="77777777" w:rsidR="00C41503" w:rsidRDefault="00C41503" w:rsidP="00C41503">
      <w:pPr>
        <w:outlineLvl w:val="0"/>
        <w:rPr>
          <w:rFonts w:cstheme="minorHAnsi"/>
          <w:b/>
          <w:sz w:val="22"/>
          <w:szCs w:val="22"/>
        </w:rPr>
      </w:pPr>
    </w:p>
    <w:p w14:paraId="486117DB" w14:textId="77777777" w:rsidR="00C41503" w:rsidRDefault="00C41503" w:rsidP="00C41503">
      <w:pPr>
        <w:outlineLvl w:val="0"/>
        <w:rPr>
          <w:rFonts w:cstheme="minorHAnsi"/>
          <w:b/>
          <w:sz w:val="22"/>
          <w:szCs w:val="22"/>
        </w:rPr>
      </w:pPr>
    </w:p>
    <w:p w14:paraId="4FDD0054" w14:textId="77777777" w:rsidR="00C41503" w:rsidRDefault="00C41503" w:rsidP="00C41503">
      <w:pPr>
        <w:outlineLvl w:val="0"/>
        <w:rPr>
          <w:rFonts w:cstheme="minorHAnsi"/>
          <w:b/>
          <w:sz w:val="22"/>
          <w:szCs w:val="22"/>
        </w:rPr>
      </w:pPr>
    </w:p>
    <w:p w14:paraId="6C627333" w14:textId="77777777" w:rsidR="00C41503" w:rsidRDefault="00C41503" w:rsidP="00C41503">
      <w:pPr>
        <w:outlineLvl w:val="0"/>
        <w:rPr>
          <w:rFonts w:asciiTheme="minorHAnsi" w:hAnsiTheme="minorHAnsi" w:cstheme="minorHAnsi"/>
          <w:b/>
          <w:color w:val="2F5496" w:themeColor="accent1" w:themeShade="BF"/>
          <w:sz w:val="22"/>
          <w:szCs w:val="22"/>
        </w:rPr>
      </w:pPr>
    </w:p>
    <w:p w14:paraId="17EA5FD2" w14:textId="77777777" w:rsidR="00C41503" w:rsidRDefault="00C41503" w:rsidP="00C41503">
      <w:pPr>
        <w:outlineLvl w:val="0"/>
        <w:rPr>
          <w:rFonts w:asciiTheme="minorHAnsi" w:hAnsiTheme="minorHAnsi" w:cstheme="minorHAnsi"/>
          <w:b/>
          <w:color w:val="2F5496" w:themeColor="accent1" w:themeShade="BF"/>
          <w:sz w:val="22"/>
          <w:szCs w:val="22"/>
        </w:rPr>
      </w:pPr>
    </w:p>
    <w:p w14:paraId="156AAB2C" w14:textId="77777777" w:rsidR="00C41503" w:rsidRDefault="00C41503" w:rsidP="00C41503">
      <w:pPr>
        <w:outlineLvl w:val="0"/>
        <w:rPr>
          <w:rFonts w:asciiTheme="minorHAnsi" w:hAnsiTheme="minorHAnsi" w:cstheme="minorHAnsi"/>
          <w:b/>
          <w:color w:val="2F5496" w:themeColor="accent1" w:themeShade="BF"/>
          <w:sz w:val="22"/>
          <w:szCs w:val="22"/>
        </w:rPr>
      </w:pPr>
    </w:p>
    <w:p w14:paraId="38356D15" w14:textId="77777777" w:rsidR="00C41503" w:rsidRDefault="00C41503" w:rsidP="00C41503">
      <w:pPr>
        <w:outlineLvl w:val="0"/>
        <w:rPr>
          <w:rFonts w:asciiTheme="minorHAnsi" w:hAnsiTheme="minorHAnsi" w:cstheme="minorHAnsi"/>
          <w:b/>
          <w:color w:val="2F5496" w:themeColor="accent1" w:themeShade="BF"/>
          <w:sz w:val="22"/>
          <w:szCs w:val="22"/>
        </w:rPr>
      </w:pPr>
    </w:p>
    <w:p w14:paraId="74A69E02" w14:textId="77777777" w:rsidR="00C41503" w:rsidRDefault="00C41503" w:rsidP="00C41503">
      <w:pPr>
        <w:outlineLvl w:val="0"/>
        <w:rPr>
          <w:rFonts w:asciiTheme="minorHAnsi" w:hAnsiTheme="minorHAnsi" w:cstheme="minorHAnsi"/>
          <w:b/>
          <w:color w:val="2F5496" w:themeColor="accent1" w:themeShade="BF"/>
          <w:sz w:val="22"/>
          <w:szCs w:val="22"/>
        </w:rPr>
      </w:pPr>
    </w:p>
    <w:p w14:paraId="3708BBB2" w14:textId="77777777" w:rsidR="00C41503" w:rsidRDefault="00C41503" w:rsidP="00C41503">
      <w:pPr>
        <w:outlineLvl w:val="0"/>
        <w:rPr>
          <w:rFonts w:asciiTheme="minorHAnsi" w:hAnsiTheme="minorHAnsi" w:cstheme="minorHAnsi"/>
          <w:b/>
          <w:color w:val="2F5496" w:themeColor="accent1" w:themeShade="BF"/>
          <w:sz w:val="22"/>
          <w:szCs w:val="22"/>
        </w:rPr>
      </w:pPr>
    </w:p>
    <w:p w14:paraId="65157700" w14:textId="77777777" w:rsidR="00C41503" w:rsidRDefault="00C41503" w:rsidP="00C41503">
      <w:pPr>
        <w:outlineLvl w:val="0"/>
        <w:rPr>
          <w:rFonts w:asciiTheme="minorHAnsi" w:hAnsiTheme="minorHAnsi" w:cstheme="minorHAnsi"/>
          <w:b/>
          <w:color w:val="2F5496" w:themeColor="accent1" w:themeShade="BF"/>
          <w:sz w:val="22"/>
          <w:szCs w:val="22"/>
        </w:rPr>
      </w:pPr>
    </w:p>
    <w:p w14:paraId="038324F4" w14:textId="77777777" w:rsidR="00C41503" w:rsidRDefault="00C41503" w:rsidP="00C41503">
      <w:pPr>
        <w:outlineLvl w:val="0"/>
        <w:rPr>
          <w:rFonts w:asciiTheme="minorHAnsi" w:hAnsiTheme="minorHAnsi" w:cstheme="minorHAnsi"/>
          <w:b/>
          <w:color w:val="2F5496" w:themeColor="accent1" w:themeShade="BF"/>
          <w:sz w:val="22"/>
          <w:szCs w:val="22"/>
        </w:rPr>
      </w:pPr>
    </w:p>
    <w:p w14:paraId="592D51F9" w14:textId="77777777" w:rsidR="00C41503" w:rsidRDefault="00C41503" w:rsidP="00C41503">
      <w:pPr>
        <w:outlineLvl w:val="0"/>
        <w:rPr>
          <w:rFonts w:asciiTheme="minorHAnsi" w:hAnsiTheme="minorHAnsi" w:cstheme="minorHAnsi"/>
          <w:b/>
          <w:color w:val="2F5496" w:themeColor="accent1" w:themeShade="BF"/>
          <w:sz w:val="22"/>
          <w:szCs w:val="22"/>
        </w:rPr>
      </w:pPr>
    </w:p>
    <w:p w14:paraId="3AAE932D" w14:textId="77777777" w:rsidR="00C41503" w:rsidRPr="00DD29E1" w:rsidRDefault="00C41503" w:rsidP="00C41503">
      <w:pPr>
        <w:outlineLvl w:val="0"/>
        <w:rPr>
          <w:rFonts w:asciiTheme="minorHAnsi" w:hAnsiTheme="minorHAnsi" w:cstheme="minorHAnsi"/>
          <w:b/>
          <w:sz w:val="22"/>
          <w:szCs w:val="22"/>
        </w:rPr>
      </w:pPr>
      <w:r w:rsidRPr="00E914B6">
        <w:rPr>
          <w:rFonts w:cstheme="minorHAnsi"/>
          <w:b/>
          <w:noProof/>
          <w:sz w:val="22"/>
          <w:szCs w:val="22"/>
        </w:rPr>
        <w:drawing>
          <wp:anchor distT="0" distB="0" distL="114300" distR="114300" simplePos="0" relativeHeight="251685888" behindDoc="0" locked="0" layoutInCell="1" allowOverlap="1" wp14:anchorId="222E9252" wp14:editId="6FB00683">
            <wp:simplePos x="0" y="0"/>
            <wp:positionH relativeFrom="margin">
              <wp:posOffset>-511306</wp:posOffset>
            </wp:positionH>
            <wp:positionV relativeFrom="margin">
              <wp:posOffset>235169</wp:posOffset>
            </wp:positionV>
            <wp:extent cx="6762750" cy="3058160"/>
            <wp:effectExtent l="0" t="0" r="6350" b="2540"/>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762750" cy="3058160"/>
                    </a:xfrm>
                    <a:prstGeom prst="rect">
                      <a:avLst/>
                    </a:prstGeom>
                  </pic:spPr>
                </pic:pic>
              </a:graphicData>
            </a:graphic>
            <wp14:sizeRelH relativeFrom="margin">
              <wp14:pctWidth>0</wp14:pctWidth>
            </wp14:sizeRelH>
            <wp14:sizeRelV relativeFrom="margin">
              <wp14:pctHeight>0</wp14:pctHeight>
            </wp14:sizeRelV>
          </wp:anchor>
        </w:drawing>
      </w:r>
      <w:r w:rsidRPr="00403331">
        <w:rPr>
          <w:rFonts w:asciiTheme="minorHAnsi" w:hAnsiTheme="minorHAnsi" w:cstheme="minorHAnsi"/>
          <w:b/>
          <w:color w:val="2F5496" w:themeColor="accent1" w:themeShade="BF"/>
          <w:sz w:val="22"/>
          <w:szCs w:val="22"/>
        </w:rPr>
        <w:t>2.4 Labels ‘WIE’ en ‘HOE’ &amp; Samenvatting</w:t>
      </w:r>
    </w:p>
    <w:p w14:paraId="5650F765" w14:textId="77777777" w:rsidR="00C41503" w:rsidRDefault="00C41503" w:rsidP="00C41503">
      <w:pPr>
        <w:outlineLvl w:val="0"/>
        <w:rPr>
          <w:rFonts w:cstheme="minorHAnsi"/>
          <w:b/>
          <w:sz w:val="22"/>
          <w:szCs w:val="22"/>
        </w:rPr>
      </w:pPr>
    </w:p>
    <w:p w14:paraId="7B2FB38E" w14:textId="77777777" w:rsidR="00C41503" w:rsidRDefault="00C41503" w:rsidP="00C41503">
      <w:pPr>
        <w:outlineLvl w:val="0"/>
        <w:rPr>
          <w:rFonts w:cstheme="minorHAnsi"/>
          <w:b/>
          <w:sz w:val="22"/>
          <w:szCs w:val="22"/>
        </w:rPr>
      </w:pPr>
    </w:p>
    <w:p w14:paraId="700854EE" w14:textId="77777777" w:rsidR="00C41503" w:rsidRDefault="00C41503" w:rsidP="00C41503">
      <w:pPr>
        <w:outlineLvl w:val="0"/>
        <w:rPr>
          <w:rFonts w:cstheme="minorHAnsi"/>
          <w:b/>
          <w:sz w:val="22"/>
          <w:szCs w:val="22"/>
        </w:rPr>
      </w:pPr>
    </w:p>
    <w:p w14:paraId="0AAF2287" w14:textId="77777777" w:rsidR="00C41503" w:rsidRDefault="00C41503" w:rsidP="00C41503">
      <w:pPr>
        <w:outlineLvl w:val="0"/>
        <w:rPr>
          <w:rFonts w:cstheme="minorHAnsi"/>
          <w:b/>
          <w:sz w:val="22"/>
          <w:szCs w:val="22"/>
        </w:rPr>
      </w:pPr>
    </w:p>
    <w:p w14:paraId="7BCC5674" w14:textId="77777777" w:rsidR="00C41503" w:rsidRDefault="00C41503" w:rsidP="00C41503">
      <w:pPr>
        <w:outlineLvl w:val="0"/>
        <w:rPr>
          <w:rFonts w:cstheme="minorHAnsi"/>
          <w:b/>
          <w:sz w:val="22"/>
          <w:szCs w:val="22"/>
        </w:rPr>
      </w:pPr>
    </w:p>
    <w:p w14:paraId="691D8FEE" w14:textId="77777777" w:rsidR="00C41503" w:rsidRDefault="00C41503" w:rsidP="00C41503">
      <w:pPr>
        <w:outlineLvl w:val="0"/>
        <w:rPr>
          <w:rFonts w:cstheme="minorHAnsi"/>
          <w:b/>
          <w:sz w:val="22"/>
          <w:szCs w:val="22"/>
        </w:rPr>
      </w:pPr>
    </w:p>
    <w:p w14:paraId="2E279DF7" w14:textId="77777777" w:rsidR="00C41503" w:rsidRDefault="00C41503" w:rsidP="00C41503">
      <w:pPr>
        <w:outlineLvl w:val="0"/>
        <w:rPr>
          <w:rFonts w:cstheme="minorHAnsi"/>
          <w:b/>
          <w:sz w:val="22"/>
          <w:szCs w:val="22"/>
        </w:rPr>
      </w:pPr>
    </w:p>
    <w:p w14:paraId="40E3D3EA" w14:textId="77777777" w:rsidR="00C41503" w:rsidRDefault="00C41503" w:rsidP="00C41503">
      <w:pPr>
        <w:outlineLvl w:val="0"/>
        <w:rPr>
          <w:rFonts w:cstheme="minorHAnsi"/>
          <w:b/>
          <w:sz w:val="22"/>
          <w:szCs w:val="22"/>
        </w:rPr>
      </w:pPr>
    </w:p>
    <w:p w14:paraId="7F4580E9" w14:textId="77777777" w:rsidR="00C41503" w:rsidRDefault="00C41503" w:rsidP="00C41503">
      <w:pPr>
        <w:outlineLvl w:val="0"/>
        <w:rPr>
          <w:rFonts w:cstheme="minorHAnsi"/>
          <w:b/>
          <w:sz w:val="22"/>
          <w:szCs w:val="22"/>
        </w:rPr>
      </w:pPr>
    </w:p>
    <w:p w14:paraId="286F60BC" w14:textId="77777777" w:rsidR="00C41503" w:rsidRDefault="00C41503" w:rsidP="00C41503">
      <w:pPr>
        <w:outlineLvl w:val="0"/>
        <w:rPr>
          <w:rFonts w:cstheme="minorHAnsi"/>
          <w:b/>
          <w:sz w:val="22"/>
          <w:szCs w:val="22"/>
        </w:rPr>
      </w:pPr>
    </w:p>
    <w:p w14:paraId="53DEC9F6" w14:textId="77777777" w:rsidR="00C41503" w:rsidRDefault="00C41503" w:rsidP="00C41503">
      <w:pPr>
        <w:outlineLvl w:val="0"/>
        <w:rPr>
          <w:rFonts w:cstheme="minorHAnsi"/>
          <w:b/>
          <w:sz w:val="22"/>
          <w:szCs w:val="22"/>
        </w:rPr>
      </w:pPr>
    </w:p>
    <w:p w14:paraId="24F6CF04" w14:textId="77777777" w:rsidR="00C41503" w:rsidRDefault="00C41503" w:rsidP="00C41503">
      <w:pPr>
        <w:outlineLvl w:val="0"/>
        <w:rPr>
          <w:rFonts w:cstheme="minorHAnsi"/>
          <w:b/>
          <w:sz w:val="22"/>
          <w:szCs w:val="22"/>
        </w:rPr>
      </w:pPr>
    </w:p>
    <w:p w14:paraId="2B708E77" w14:textId="77777777" w:rsidR="00C41503" w:rsidRDefault="00C41503" w:rsidP="00C41503">
      <w:pPr>
        <w:outlineLvl w:val="0"/>
        <w:rPr>
          <w:rFonts w:cstheme="minorHAnsi"/>
          <w:b/>
          <w:sz w:val="22"/>
          <w:szCs w:val="22"/>
        </w:rPr>
      </w:pPr>
    </w:p>
    <w:p w14:paraId="1816460C" w14:textId="77777777" w:rsidR="00C41503" w:rsidRDefault="00C41503" w:rsidP="00C41503">
      <w:pPr>
        <w:outlineLvl w:val="0"/>
        <w:rPr>
          <w:rFonts w:cstheme="minorHAnsi"/>
          <w:b/>
          <w:sz w:val="22"/>
          <w:szCs w:val="22"/>
        </w:rPr>
      </w:pPr>
    </w:p>
    <w:p w14:paraId="2989F388" w14:textId="77777777" w:rsidR="00C41503" w:rsidRDefault="00C41503" w:rsidP="00C41503">
      <w:pPr>
        <w:outlineLvl w:val="0"/>
        <w:rPr>
          <w:rFonts w:cstheme="minorHAnsi"/>
          <w:b/>
          <w:sz w:val="22"/>
          <w:szCs w:val="22"/>
        </w:rPr>
      </w:pPr>
    </w:p>
    <w:p w14:paraId="2C507296" w14:textId="77777777" w:rsidR="00C41503" w:rsidRDefault="00C41503" w:rsidP="00C41503">
      <w:pPr>
        <w:outlineLvl w:val="0"/>
        <w:rPr>
          <w:rFonts w:cstheme="minorHAnsi"/>
          <w:b/>
          <w:sz w:val="22"/>
          <w:szCs w:val="22"/>
        </w:rPr>
      </w:pPr>
    </w:p>
    <w:p w14:paraId="2548B797" w14:textId="77777777" w:rsidR="00C41503" w:rsidRDefault="00C41503" w:rsidP="00C41503">
      <w:pPr>
        <w:outlineLvl w:val="0"/>
        <w:rPr>
          <w:rFonts w:cstheme="minorHAnsi"/>
          <w:b/>
          <w:sz w:val="22"/>
          <w:szCs w:val="22"/>
        </w:rPr>
      </w:pPr>
    </w:p>
    <w:p w14:paraId="71B7E030" w14:textId="77777777" w:rsidR="00C41503" w:rsidRDefault="00C41503" w:rsidP="00C41503">
      <w:pPr>
        <w:outlineLvl w:val="0"/>
        <w:rPr>
          <w:rFonts w:cstheme="minorHAnsi"/>
          <w:b/>
          <w:sz w:val="22"/>
          <w:szCs w:val="22"/>
        </w:rPr>
      </w:pPr>
    </w:p>
    <w:p w14:paraId="36208474" w14:textId="77777777" w:rsidR="00C41503" w:rsidRDefault="00C41503" w:rsidP="00C41503">
      <w:pPr>
        <w:outlineLvl w:val="0"/>
        <w:rPr>
          <w:rFonts w:cstheme="minorHAnsi"/>
          <w:b/>
          <w:sz w:val="22"/>
          <w:szCs w:val="22"/>
        </w:rPr>
      </w:pPr>
    </w:p>
    <w:p w14:paraId="18862917" w14:textId="77777777" w:rsidR="00C41503" w:rsidRDefault="00C41503" w:rsidP="00C41503">
      <w:pPr>
        <w:outlineLvl w:val="0"/>
        <w:rPr>
          <w:rFonts w:cstheme="minorHAnsi"/>
          <w:b/>
          <w:sz w:val="22"/>
          <w:szCs w:val="22"/>
        </w:rPr>
      </w:pPr>
    </w:p>
    <w:p w14:paraId="6DE30DC0" w14:textId="77777777" w:rsidR="00C41503" w:rsidRDefault="00C41503" w:rsidP="00C41503">
      <w:pPr>
        <w:outlineLvl w:val="0"/>
        <w:rPr>
          <w:rFonts w:cstheme="minorHAnsi"/>
          <w:b/>
          <w:sz w:val="22"/>
          <w:szCs w:val="22"/>
        </w:rPr>
      </w:pPr>
    </w:p>
    <w:p w14:paraId="3A937A02" w14:textId="77777777" w:rsidR="00C41503" w:rsidRDefault="00C41503" w:rsidP="00C41503">
      <w:pPr>
        <w:outlineLvl w:val="0"/>
        <w:rPr>
          <w:rFonts w:cstheme="minorHAnsi"/>
          <w:b/>
          <w:sz w:val="22"/>
          <w:szCs w:val="22"/>
        </w:rPr>
      </w:pPr>
    </w:p>
    <w:p w14:paraId="46BC70EC" w14:textId="77777777" w:rsidR="00C41503" w:rsidRDefault="00C41503" w:rsidP="00C41503">
      <w:pPr>
        <w:outlineLvl w:val="0"/>
        <w:rPr>
          <w:rFonts w:cstheme="minorHAnsi"/>
          <w:b/>
          <w:sz w:val="22"/>
          <w:szCs w:val="22"/>
        </w:rPr>
      </w:pPr>
    </w:p>
    <w:p w14:paraId="4644F18A" w14:textId="77777777" w:rsidR="00C41503" w:rsidRDefault="00C41503" w:rsidP="00C41503">
      <w:pPr>
        <w:outlineLvl w:val="0"/>
        <w:rPr>
          <w:rFonts w:cstheme="minorHAnsi"/>
          <w:b/>
          <w:sz w:val="22"/>
          <w:szCs w:val="22"/>
        </w:rPr>
      </w:pPr>
    </w:p>
    <w:p w14:paraId="5DF312DF" w14:textId="77777777" w:rsidR="00C41503" w:rsidRDefault="00C41503" w:rsidP="00C41503">
      <w:pPr>
        <w:outlineLvl w:val="0"/>
        <w:rPr>
          <w:rFonts w:cstheme="minorHAnsi"/>
          <w:b/>
          <w:sz w:val="22"/>
          <w:szCs w:val="22"/>
        </w:rPr>
      </w:pPr>
    </w:p>
    <w:p w14:paraId="5127E9C0" w14:textId="77777777" w:rsidR="00C41503" w:rsidRDefault="00C41503" w:rsidP="00C41503">
      <w:pPr>
        <w:outlineLvl w:val="0"/>
        <w:rPr>
          <w:rFonts w:cstheme="minorHAnsi"/>
          <w:b/>
          <w:sz w:val="22"/>
          <w:szCs w:val="22"/>
        </w:rPr>
      </w:pPr>
    </w:p>
    <w:p w14:paraId="033F4471" w14:textId="77777777" w:rsidR="00C41503" w:rsidRDefault="00C41503" w:rsidP="00C41503">
      <w:pPr>
        <w:outlineLvl w:val="0"/>
        <w:rPr>
          <w:rFonts w:cstheme="minorHAnsi"/>
          <w:b/>
          <w:sz w:val="22"/>
          <w:szCs w:val="22"/>
        </w:rPr>
      </w:pPr>
    </w:p>
    <w:p w14:paraId="2D3166CA" w14:textId="77777777" w:rsidR="00C41503" w:rsidRDefault="00C41503" w:rsidP="00C41503">
      <w:pPr>
        <w:outlineLvl w:val="0"/>
        <w:rPr>
          <w:rFonts w:asciiTheme="minorHAnsi" w:hAnsiTheme="minorHAnsi" w:cstheme="minorHAnsi"/>
          <w:b/>
          <w:color w:val="ED7D31" w:themeColor="accent2"/>
          <w:sz w:val="22"/>
          <w:szCs w:val="22"/>
        </w:rPr>
      </w:pPr>
    </w:p>
    <w:p w14:paraId="5B410EA7" w14:textId="77777777" w:rsidR="00C41503" w:rsidRDefault="00C41503" w:rsidP="00C41503">
      <w:pPr>
        <w:outlineLvl w:val="0"/>
        <w:rPr>
          <w:rFonts w:asciiTheme="minorHAnsi" w:hAnsiTheme="minorHAnsi" w:cstheme="minorHAnsi"/>
          <w:b/>
          <w:color w:val="ED7D31" w:themeColor="accent2"/>
          <w:sz w:val="22"/>
          <w:szCs w:val="22"/>
        </w:rPr>
      </w:pPr>
    </w:p>
    <w:p w14:paraId="69DC0125" w14:textId="77777777" w:rsidR="00C41503" w:rsidRDefault="00C41503" w:rsidP="00C41503">
      <w:pPr>
        <w:outlineLvl w:val="0"/>
        <w:rPr>
          <w:rFonts w:asciiTheme="minorHAnsi" w:hAnsiTheme="minorHAnsi" w:cstheme="minorHAnsi"/>
          <w:b/>
          <w:color w:val="ED7D31" w:themeColor="accent2"/>
          <w:sz w:val="22"/>
          <w:szCs w:val="22"/>
        </w:rPr>
      </w:pPr>
    </w:p>
    <w:p w14:paraId="3824D889" w14:textId="77777777" w:rsidR="00C41503" w:rsidRDefault="00C41503" w:rsidP="00C41503">
      <w:pPr>
        <w:outlineLvl w:val="0"/>
        <w:rPr>
          <w:rFonts w:asciiTheme="minorHAnsi" w:hAnsiTheme="minorHAnsi" w:cstheme="minorHAnsi"/>
          <w:b/>
          <w:color w:val="ED7D31" w:themeColor="accent2"/>
          <w:sz w:val="22"/>
          <w:szCs w:val="22"/>
        </w:rPr>
      </w:pPr>
    </w:p>
    <w:p w14:paraId="7893CF6A" w14:textId="77777777" w:rsidR="00C41503" w:rsidRDefault="00C41503" w:rsidP="00C41503">
      <w:pPr>
        <w:outlineLvl w:val="0"/>
        <w:rPr>
          <w:rFonts w:asciiTheme="minorHAnsi" w:hAnsiTheme="minorHAnsi" w:cstheme="minorHAnsi"/>
          <w:b/>
          <w:color w:val="ED7D31" w:themeColor="accent2"/>
          <w:sz w:val="22"/>
          <w:szCs w:val="22"/>
        </w:rPr>
      </w:pPr>
    </w:p>
    <w:p w14:paraId="598918EE" w14:textId="77777777" w:rsidR="00C41503" w:rsidRDefault="00C41503" w:rsidP="00C41503">
      <w:pPr>
        <w:outlineLvl w:val="0"/>
        <w:rPr>
          <w:rFonts w:asciiTheme="minorHAnsi" w:hAnsiTheme="minorHAnsi" w:cstheme="minorHAnsi"/>
          <w:b/>
          <w:color w:val="ED7D31" w:themeColor="accent2"/>
          <w:sz w:val="22"/>
          <w:szCs w:val="22"/>
        </w:rPr>
      </w:pPr>
    </w:p>
    <w:p w14:paraId="7B8E5360" w14:textId="77777777" w:rsidR="00B77CAA" w:rsidRDefault="00B77CAA" w:rsidP="00C41503">
      <w:pPr>
        <w:outlineLvl w:val="0"/>
        <w:rPr>
          <w:rFonts w:asciiTheme="minorHAnsi" w:hAnsiTheme="minorHAnsi" w:cstheme="minorHAnsi"/>
          <w:b/>
          <w:color w:val="ED7D31" w:themeColor="accent2"/>
          <w:sz w:val="22"/>
          <w:szCs w:val="22"/>
        </w:rPr>
      </w:pPr>
    </w:p>
    <w:p w14:paraId="1E217FD1" w14:textId="77777777" w:rsidR="00C41503" w:rsidRPr="00403331" w:rsidRDefault="00C41503" w:rsidP="00C41503">
      <w:pPr>
        <w:outlineLvl w:val="0"/>
        <w:rPr>
          <w:rFonts w:asciiTheme="minorHAnsi" w:hAnsiTheme="minorHAnsi" w:cstheme="minorHAnsi"/>
          <w:b/>
          <w:color w:val="ED7D31" w:themeColor="accent2"/>
          <w:sz w:val="22"/>
          <w:szCs w:val="22"/>
        </w:rPr>
      </w:pPr>
      <w:r w:rsidRPr="00403331">
        <w:rPr>
          <w:rFonts w:asciiTheme="minorHAnsi" w:hAnsiTheme="minorHAnsi" w:cstheme="minorHAnsi"/>
          <w:b/>
          <w:color w:val="ED7D31" w:themeColor="accent2"/>
          <w:sz w:val="22"/>
          <w:szCs w:val="22"/>
        </w:rPr>
        <w:t xml:space="preserve">Bijlage </w:t>
      </w:r>
      <w:r w:rsidRPr="00590CF6">
        <w:rPr>
          <w:rFonts w:asciiTheme="minorHAnsi" w:hAnsiTheme="minorHAnsi" w:cstheme="minorHAnsi"/>
          <w:b/>
          <w:color w:val="ED7D31" w:themeColor="accent2"/>
          <w:sz w:val="22"/>
          <w:szCs w:val="22"/>
          <w:shd w:val="clear" w:color="auto" w:fill="FFFFFF"/>
        </w:rPr>
        <w:t>6. Analyse datasets</w:t>
      </w:r>
    </w:p>
    <w:p w14:paraId="063124CF" w14:textId="77777777" w:rsidR="00C41503" w:rsidRPr="00DD29E1" w:rsidRDefault="00C41503" w:rsidP="00C41503">
      <w:pPr>
        <w:outlineLvl w:val="0"/>
        <w:rPr>
          <w:rFonts w:asciiTheme="minorHAnsi" w:hAnsiTheme="minorHAnsi" w:cstheme="minorHAnsi"/>
          <w:b/>
          <w:sz w:val="22"/>
          <w:szCs w:val="22"/>
        </w:rPr>
      </w:pPr>
    </w:p>
    <w:p w14:paraId="265DCF4D" w14:textId="77777777" w:rsidR="00C41503" w:rsidRPr="00403331" w:rsidRDefault="00C41503" w:rsidP="00C41503">
      <w:pPr>
        <w:outlineLvl w:val="0"/>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Datasets per deelvraag.</w:t>
      </w:r>
    </w:p>
    <w:p w14:paraId="77E675FD" w14:textId="77777777" w:rsidR="00C41503" w:rsidRPr="00A56B84" w:rsidRDefault="00C41503" w:rsidP="00C41503">
      <w:pPr>
        <w:rPr>
          <w:rFonts w:asciiTheme="minorHAnsi" w:eastAsiaTheme="minorHAnsi" w:hAnsiTheme="minorHAnsi" w:cstheme="minorHAnsi"/>
          <w:sz w:val="22"/>
          <w:szCs w:val="22"/>
          <w:lang w:eastAsia="en-US"/>
        </w:rPr>
      </w:pPr>
      <w:r w:rsidRPr="00DD29E1">
        <w:rPr>
          <w:rFonts w:asciiTheme="minorHAnsi" w:hAnsiTheme="minorHAnsi" w:cstheme="minorHAnsi"/>
          <w:i/>
          <w:sz w:val="22"/>
          <w:szCs w:val="22"/>
        </w:rPr>
        <w:t xml:space="preserve">Gemaakt met behulp van de Handleiding TP: Verwerken interviews &amp; andere kwalitatieve data </w:t>
      </w:r>
      <w:r w:rsidRPr="00A56B84">
        <w:rPr>
          <w:rFonts w:asciiTheme="minorHAnsi" w:eastAsiaTheme="minorHAnsi" w:hAnsiTheme="minorHAnsi" w:cstheme="minorHAnsi"/>
          <w:i/>
          <w:sz w:val="22"/>
          <w:szCs w:val="22"/>
          <w:lang w:eastAsia="en-US"/>
        </w:rPr>
        <w:t>(Renkens &amp; Van Overbeek, 2015).</w:t>
      </w:r>
    </w:p>
    <w:p w14:paraId="5F4973E1" w14:textId="77777777" w:rsidR="00C41503" w:rsidRPr="00DD29E1" w:rsidRDefault="00C41503" w:rsidP="00C41503">
      <w:pPr>
        <w:rPr>
          <w:rFonts w:asciiTheme="minorHAnsi" w:hAnsiTheme="minorHAnsi" w:cstheme="minorHAnsi"/>
          <w:b/>
          <w:color w:val="000000" w:themeColor="text1"/>
          <w:sz w:val="22"/>
          <w:szCs w:val="22"/>
        </w:rPr>
      </w:pPr>
    </w:p>
    <w:p w14:paraId="1FEF5A14" w14:textId="77777777" w:rsidR="00C41503" w:rsidRPr="00403331" w:rsidRDefault="00C41503" w:rsidP="00C41503">
      <w:pPr>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 xml:space="preserve">- Hoe wordt de werksfeer door de werknemers van </w:t>
      </w:r>
      <w:r>
        <w:rPr>
          <w:rFonts w:asciiTheme="minorHAnsi" w:hAnsiTheme="minorHAnsi" w:cstheme="minorHAnsi"/>
          <w:b/>
          <w:color w:val="2F5496" w:themeColor="accent1" w:themeShade="BF"/>
          <w:sz w:val="22"/>
          <w:szCs w:val="22"/>
        </w:rPr>
        <w:t>Call-4us</w:t>
      </w:r>
      <w:r w:rsidRPr="00403331">
        <w:rPr>
          <w:rFonts w:asciiTheme="minorHAnsi" w:hAnsiTheme="minorHAnsi" w:cstheme="minorHAnsi"/>
          <w:b/>
          <w:color w:val="2F5496" w:themeColor="accent1" w:themeShade="BF"/>
          <w:sz w:val="22"/>
          <w:szCs w:val="22"/>
        </w:rPr>
        <w:t xml:space="preserve"> momenteel ervaren?</w:t>
      </w:r>
    </w:p>
    <w:p w14:paraId="3C5F74DA" w14:textId="77777777" w:rsidR="00C41503" w:rsidRPr="00DD29E1" w:rsidRDefault="00C41503" w:rsidP="00C41503">
      <w:pPr>
        <w:rPr>
          <w:rFonts w:asciiTheme="minorHAnsi" w:hAnsiTheme="minorHAnsi" w:cstheme="minorHAnsi"/>
          <w:color w:val="000000" w:themeColor="text1"/>
          <w:sz w:val="22"/>
          <w:szCs w:val="22"/>
        </w:rPr>
      </w:pPr>
    </w:p>
    <w:p w14:paraId="3512A2E4"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1. Werksfeer – zichzelf – positief vs. negatief vs. neutraal</w:t>
      </w:r>
    </w:p>
    <w:p w14:paraId="26FFDA8C" w14:textId="77777777" w:rsidR="00C41503" w:rsidRPr="00DD29E1" w:rsidRDefault="00C41503" w:rsidP="00C41503">
      <w:pPr>
        <w:rPr>
          <w:rFonts w:asciiTheme="minorHAnsi" w:hAnsiTheme="minorHAnsi" w:cstheme="minorHAnsi"/>
          <w:sz w:val="22"/>
          <w:szCs w:val="22"/>
        </w:rPr>
      </w:pPr>
    </w:p>
    <w:p w14:paraId="406FFEE8"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2. Werksfeer – leidinggevende vs. agent – zichzelf – positief vs. negatief vs. neutraal</w:t>
      </w:r>
    </w:p>
    <w:p w14:paraId="2392E027" w14:textId="77777777" w:rsidR="00C41503" w:rsidRPr="00DD29E1" w:rsidRDefault="00C41503" w:rsidP="00C41503">
      <w:pPr>
        <w:rPr>
          <w:rFonts w:asciiTheme="minorHAnsi" w:hAnsiTheme="minorHAnsi" w:cstheme="minorHAnsi"/>
          <w:color w:val="000000" w:themeColor="text1"/>
          <w:sz w:val="22"/>
          <w:szCs w:val="22"/>
        </w:rPr>
      </w:pPr>
    </w:p>
    <w:p w14:paraId="54ADF1C9" w14:textId="77777777" w:rsidR="00C41503" w:rsidRPr="00403331" w:rsidRDefault="00C41503" w:rsidP="00C41503">
      <w:pPr>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 xml:space="preserve">- Over welke </w:t>
      </w:r>
      <w:r>
        <w:rPr>
          <w:rFonts w:asciiTheme="minorHAnsi" w:hAnsiTheme="minorHAnsi" w:cstheme="minorHAnsi"/>
          <w:b/>
          <w:color w:val="2F5496" w:themeColor="accent1" w:themeShade="BF"/>
          <w:sz w:val="22"/>
          <w:szCs w:val="22"/>
        </w:rPr>
        <w:t>factoren</w:t>
      </w:r>
      <w:r w:rsidRPr="00403331">
        <w:rPr>
          <w:rFonts w:asciiTheme="minorHAnsi" w:hAnsiTheme="minorHAnsi" w:cstheme="minorHAnsi"/>
          <w:b/>
          <w:color w:val="2F5496" w:themeColor="accent1" w:themeShade="BF"/>
          <w:sz w:val="22"/>
          <w:szCs w:val="22"/>
        </w:rPr>
        <w:t xml:space="preserve"> van de werksfeer zijn de werknemers van </w:t>
      </w:r>
      <w:r>
        <w:rPr>
          <w:rFonts w:asciiTheme="minorHAnsi" w:hAnsiTheme="minorHAnsi" w:cstheme="minorHAnsi"/>
          <w:b/>
          <w:color w:val="2F5496" w:themeColor="accent1" w:themeShade="BF"/>
          <w:sz w:val="22"/>
          <w:szCs w:val="22"/>
        </w:rPr>
        <w:t>Call-4us</w:t>
      </w:r>
      <w:r w:rsidRPr="00403331">
        <w:rPr>
          <w:rFonts w:asciiTheme="minorHAnsi" w:hAnsiTheme="minorHAnsi" w:cstheme="minorHAnsi"/>
          <w:b/>
          <w:color w:val="2F5496" w:themeColor="accent1" w:themeShade="BF"/>
          <w:sz w:val="22"/>
          <w:szCs w:val="22"/>
        </w:rPr>
        <w:t xml:space="preserve"> momenteel tevreden?</w:t>
      </w:r>
    </w:p>
    <w:p w14:paraId="3021A003" w14:textId="77777777" w:rsidR="00C41503" w:rsidRPr="00DD29E1" w:rsidRDefault="00C41503" w:rsidP="00C41503">
      <w:pPr>
        <w:rPr>
          <w:rFonts w:asciiTheme="minorHAnsi" w:hAnsiTheme="minorHAnsi" w:cstheme="minorHAnsi"/>
          <w:color w:val="000000" w:themeColor="text1"/>
          <w:sz w:val="22"/>
          <w:szCs w:val="22"/>
        </w:rPr>
      </w:pPr>
    </w:p>
    <w:p w14:paraId="15044D76"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1. Openheid – zichzelf – tevreden</w:t>
      </w:r>
    </w:p>
    <w:p w14:paraId="611C6E73" w14:textId="77777777" w:rsidR="00C41503" w:rsidRPr="00DD29E1" w:rsidRDefault="00C41503" w:rsidP="00C41503">
      <w:pPr>
        <w:rPr>
          <w:rFonts w:asciiTheme="minorHAnsi" w:hAnsiTheme="minorHAnsi" w:cstheme="minorHAnsi"/>
          <w:sz w:val="22"/>
          <w:szCs w:val="22"/>
        </w:rPr>
      </w:pPr>
    </w:p>
    <w:p w14:paraId="1AC60FAA"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2. Veiligheid – zichzelf – tevreden</w:t>
      </w:r>
    </w:p>
    <w:p w14:paraId="3B53B716" w14:textId="77777777" w:rsidR="00C41503" w:rsidRPr="00DD29E1" w:rsidRDefault="00C41503" w:rsidP="00C41503">
      <w:pPr>
        <w:rPr>
          <w:rFonts w:asciiTheme="minorHAnsi" w:hAnsiTheme="minorHAnsi" w:cstheme="minorHAnsi"/>
          <w:sz w:val="22"/>
          <w:szCs w:val="22"/>
        </w:rPr>
      </w:pPr>
    </w:p>
    <w:p w14:paraId="15A3A807"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3. Samenwerking – zichzelf – tevreden</w:t>
      </w:r>
    </w:p>
    <w:p w14:paraId="4271D0A3" w14:textId="77777777" w:rsidR="00C41503" w:rsidRPr="00DD29E1" w:rsidRDefault="00C41503" w:rsidP="00C41503">
      <w:pPr>
        <w:rPr>
          <w:rFonts w:asciiTheme="minorHAnsi" w:hAnsiTheme="minorHAnsi" w:cstheme="minorHAnsi"/>
          <w:sz w:val="22"/>
          <w:szCs w:val="22"/>
        </w:rPr>
      </w:pPr>
    </w:p>
    <w:p w14:paraId="235DCA9E"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4. Service</w:t>
      </w:r>
      <w:r>
        <w:rPr>
          <w:rFonts w:asciiTheme="minorHAnsi" w:hAnsiTheme="minorHAnsi" w:cstheme="minorHAnsi"/>
          <w:sz w:val="22"/>
          <w:szCs w:val="22"/>
        </w:rPr>
        <w:t>kwaliteit</w:t>
      </w:r>
      <w:r w:rsidRPr="00DD29E1">
        <w:rPr>
          <w:rFonts w:asciiTheme="minorHAnsi" w:hAnsiTheme="minorHAnsi" w:cstheme="minorHAnsi"/>
          <w:sz w:val="22"/>
          <w:szCs w:val="22"/>
        </w:rPr>
        <w:t xml:space="preserve"> – zichzelf – tevreden</w:t>
      </w:r>
    </w:p>
    <w:p w14:paraId="6032DB39" w14:textId="77777777" w:rsidR="00C41503" w:rsidRPr="00DD29E1" w:rsidRDefault="00C41503" w:rsidP="00C41503">
      <w:pPr>
        <w:rPr>
          <w:rFonts w:asciiTheme="minorHAnsi" w:hAnsiTheme="minorHAnsi" w:cstheme="minorHAnsi"/>
          <w:sz w:val="22"/>
          <w:szCs w:val="22"/>
        </w:rPr>
      </w:pPr>
    </w:p>
    <w:p w14:paraId="1A111305"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5. Informele communicatie – zichzelf – tevreden</w:t>
      </w:r>
    </w:p>
    <w:p w14:paraId="1C135D38" w14:textId="77777777" w:rsidR="00C41503" w:rsidRPr="00DD29E1" w:rsidRDefault="00C41503" w:rsidP="00C41503">
      <w:pPr>
        <w:rPr>
          <w:rFonts w:asciiTheme="minorHAnsi" w:hAnsiTheme="minorHAnsi" w:cstheme="minorHAnsi"/>
          <w:sz w:val="22"/>
          <w:szCs w:val="22"/>
        </w:rPr>
      </w:pPr>
    </w:p>
    <w:p w14:paraId="2DEBDBE0"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6. Formele communicatie – zichzelf – tevreden</w:t>
      </w:r>
    </w:p>
    <w:p w14:paraId="4C5EF27F" w14:textId="77777777" w:rsidR="00C41503" w:rsidRPr="00DD29E1" w:rsidRDefault="00C41503" w:rsidP="00C41503">
      <w:pPr>
        <w:rPr>
          <w:rFonts w:asciiTheme="minorHAnsi" w:hAnsiTheme="minorHAnsi" w:cstheme="minorHAnsi"/>
          <w:sz w:val="22"/>
          <w:szCs w:val="22"/>
        </w:rPr>
      </w:pPr>
    </w:p>
    <w:p w14:paraId="7189CEF8"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7. Structuur en regels – zichzelf – tevreden</w:t>
      </w:r>
    </w:p>
    <w:p w14:paraId="4ED60252" w14:textId="77777777" w:rsidR="00C41503" w:rsidRPr="00DD29E1" w:rsidRDefault="00C41503" w:rsidP="00C41503">
      <w:pPr>
        <w:rPr>
          <w:rFonts w:asciiTheme="minorHAnsi" w:hAnsiTheme="minorHAnsi" w:cstheme="minorHAnsi"/>
          <w:sz w:val="22"/>
          <w:szCs w:val="22"/>
        </w:rPr>
      </w:pPr>
    </w:p>
    <w:p w14:paraId="0323D1F1" w14:textId="77777777" w:rsidR="00C41503"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 xml:space="preserve">Set 8. </w:t>
      </w:r>
      <w:r>
        <w:rPr>
          <w:rFonts w:asciiTheme="minorHAnsi" w:hAnsiTheme="minorHAnsi" w:cstheme="minorHAnsi"/>
          <w:sz w:val="22"/>
          <w:szCs w:val="22"/>
        </w:rPr>
        <w:t>Sociale-s</w:t>
      </w:r>
      <w:r w:rsidRPr="00DD29E1">
        <w:rPr>
          <w:rFonts w:asciiTheme="minorHAnsi" w:hAnsiTheme="minorHAnsi" w:cstheme="minorHAnsi"/>
          <w:sz w:val="22"/>
          <w:szCs w:val="22"/>
        </w:rPr>
        <w:t>teun</w:t>
      </w:r>
      <w:r>
        <w:rPr>
          <w:rFonts w:asciiTheme="minorHAnsi" w:hAnsiTheme="minorHAnsi" w:cstheme="minorHAnsi"/>
          <w:sz w:val="22"/>
          <w:szCs w:val="22"/>
        </w:rPr>
        <w:t xml:space="preserve"> </w:t>
      </w:r>
      <w:r w:rsidRPr="00DD29E1">
        <w:rPr>
          <w:rFonts w:asciiTheme="minorHAnsi" w:hAnsiTheme="minorHAnsi" w:cstheme="minorHAnsi"/>
          <w:sz w:val="22"/>
          <w:szCs w:val="22"/>
        </w:rPr>
        <w:t>– zichzelf – tevreden</w:t>
      </w:r>
    </w:p>
    <w:p w14:paraId="1039CF57" w14:textId="77777777" w:rsidR="00C41503" w:rsidRPr="00DD29E1" w:rsidRDefault="00C41503" w:rsidP="00C41503">
      <w:pPr>
        <w:rPr>
          <w:rFonts w:asciiTheme="minorHAnsi" w:hAnsiTheme="minorHAnsi" w:cstheme="minorHAnsi"/>
          <w:sz w:val="22"/>
          <w:szCs w:val="22"/>
        </w:rPr>
      </w:pPr>
    </w:p>
    <w:p w14:paraId="14D3E659" w14:textId="77777777" w:rsidR="00C41503" w:rsidRPr="00403331" w:rsidRDefault="00C41503" w:rsidP="00C41503">
      <w:pPr>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 xml:space="preserve">- Over welke </w:t>
      </w:r>
      <w:r>
        <w:rPr>
          <w:rFonts w:asciiTheme="minorHAnsi" w:hAnsiTheme="minorHAnsi" w:cstheme="minorHAnsi"/>
          <w:b/>
          <w:color w:val="2F5496" w:themeColor="accent1" w:themeShade="BF"/>
          <w:sz w:val="22"/>
          <w:szCs w:val="22"/>
        </w:rPr>
        <w:t>factoren</w:t>
      </w:r>
      <w:r w:rsidRPr="00403331">
        <w:rPr>
          <w:rFonts w:asciiTheme="minorHAnsi" w:hAnsiTheme="minorHAnsi" w:cstheme="minorHAnsi"/>
          <w:b/>
          <w:color w:val="2F5496" w:themeColor="accent1" w:themeShade="BF"/>
          <w:sz w:val="22"/>
          <w:szCs w:val="22"/>
        </w:rPr>
        <w:t xml:space="preserve"> van de werksfeer zijn de werknemers van </w:t>
      </w:r>
      <w:r>
        <w:rPr>
          <w:rFonts w:asciiTheme="minorHAnsi" w:hAnsiTheme="minorHAnsi" w:cstheme="minorHAnsi"/>
          <w:b/>
          <w:color w:val="2F5496" w:themeColor="accent1" w:themeShade="BF"/>
          <w:sz w:val="22"/>
          <w:szCs w:val="22"/>
        </w:rPr>
        <w:t>Call-4us</w:t>
      </w:r>
      <w:r w:rsidRPr="00403331">
        <w:rPr>
          <w:rFonts w:asciiTheme="minorHAnsi" w:hAnsiTheme="minorHAnsi" w:cstheme="minorHAnsi"/>
          <w:b/>
          <w:color w:val="2F5496" w:themeColor="accent1" w:themeShade="BF"/>
          <w:sz w:val="22"/>
          <w:szCs w:val="22"/>
        </w:rPr>
        <w:t xml:space="preserve"> momenteel minder tevreden?</w:t>
      </w:r>
    </w:p>
    <w:p w14:paraId="20388F1E" w14:textId="77777777" w:rsidR="00C41503" w:rsidRPr="00DD29E1" w:rsidRDefault="00C41503" w:rsidP="00C41503">
      <w:pPr>
        <w:rPr>
          <w:rFonts w:asciiTheme="minorHAnsi" w:hAnsiTheme="minorHAnsi" w:cstheme="minorHAnsi"/>
          <w:b/>
          <w:color w:val="000000" w:themeColor="text1"/>
          <w:sz w:val="22"/>
          <w:szCs w:val="22"/>
        </w:rPr>
      </w:pPr>
    </w:p>
    <w:p w14:paraId="34D740E0"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1. Openheid – zichzelf – niet tevreden</w:t>
      </w:r>
    </w:p>
    <w:p w14:paraId="40E09616" w14:textId="77777777" w:rsidR="00C41503" w:rsidRPr="00DD29E1" w:rsidRDefault="00C41503" w:rsidP="00C41503">
      <w:pPr>
        <w:rPr>
          <w:rFonts w:asciiTheme="minorHAnsi" w:hAnsiTheme="minorHAnsi" w:cstheme="minorHAnsi"/>
          <w:sz w:val="22"/>
          <w:szCs w:val="22"/>
        </w:rPr>
      </w:pPr>
    </w:p>
    <w:p w14:paraId="02EA9320"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2. Veiligheid – zichzelf – niet tevreden</w:t>
      </w:r>
    </w:p>
    <w:p w14:paraId="7C1AF0E3" w14:textId="77777777" w:rsidR="00C41503" w:rsidRPr="00DD29E1" w:rsidRDefault="00C41503" w:rsidP="00C41503">
      <w:pPr>
        <w:rPr>
          <w:rFonts w:asciiTheme="minorHAnsi" w:hAnsiTheme="minorHAnsi" w:cstheme="minorHAnsi"/>
          <w:sz w:val="22"/>
          <w:szCs w:val="22"/>
        </w:rPr>
      </w:pPr>
    </w:p>
    <w:p w14:paraId="3098327F"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3. Samenwerking – zichzelf – niet tevreden</w:t>
      </w:r>
    </w:p>
    <w:p w14:paraId="59D6109F" w14:textId="77777777" w:rsidR="00C41503" w:rsidRPr="00DD29E1" w:rsidRDefault="00C41503" w:rsidP="00C41503">
      <w:pPr>
        <w:rPr>
          <w:rFonts w:asciiTheme="minorHAnsi" w:hAnsiTheme="minorHAnsi" w:cstheme="minorHAnsi"/>
          <w:sz w:val="22"/>
          <w:szCs w:val="22"/>
        </w:rPr>
      </w:pPr>
    </w:p>
    <w:p w14:paraId="04487F7A"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4. Service</w:t>
      </w:r>
      <w:r>
        <w:rPr>
          <w:rFonts w:asciiTheme="minorHAnsi" w:hAnsiTheme="minorHAnsi" w:cstheme="minorHAnsi"/>
          <w:sz w:val="22"/>
          <w:szCs w:val="22"/>
        </w:rPr>
        <w:t>kwaliteit</w:t>
      </w:r>
      <w:r w:rsidRPr="00DD29E1">
        <w:rPr>
          <w:rFonts w:asciiTheme="minorHAnsi" w:hAnsiTheme="minorHAnsi" w:cstheme="minorHAnsi"/>
          <w:sz w:val="22"/>
          <w:szCs w:val="22"/>
        </w:rPr>
        <w:t xml:space="preserve"> – zichzelf – niet tevreden</w:t>
      </w:r>
    </w:p>
    <w:p w14:paraId="6C4F2B62" w14:textId="77777777" w:rsidR="00C41503" w:rsidRPr="00DD29E1" w:rsidRDefault="00C41503" w:rsidP="00C41503">
      <w:pPr>
        <w:rPr>
          <w:rFonts w:asciiTheme="minorHAnsi" w:hAnsiTheme="minorHAnsi" w:cstheme="minorHAnsi"/>
          <w:sz w:val="22"/>
          <w:szCs w:val="22"/>
        </w:rPr>
      </w:pPr>
    </w:p>
    <w:p w14:paraId="3440340E"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5. Informele communicatie – zichzelf – niet tevreden</w:t>
      </w:r>
    </w:p>
    <w:p w14:paraId="1E19D4D4" w14:textId="77777777" w:rsidR="00C41503" w:rsidRPr="00DD29E1" w:rsidRDefault="00C41503" w:rsidP="00C41503">
      <w:pPr>
        <w:rPr>
          <w:rFonts w:asciiTheme="minorHAnsi" w:hAnsiTheme="minorHAnsi" w:cstheme="minorHAnsi"/>
          <w:sz w:val="22"/>
          <w:szCs w:val="22"/>
        </w:rPr>
      </w:pPr>
    </w:p>
    <w:p w14:paraId="60069764"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6. Formele communicatie – zichzelf – niet tevreden</w:t>
      </w:r>
    </w:p>
    <w:p w14:paraId="77EAB104" w14:textId="77777777" w:rsidR="00C41503" w:rsidRPr="00DD29E1" w:rsidRDefault="00C41503" w:rsidP="00C41503">
      <w:pPr>
        <w:rPr>
          <w:rFonts w:asciiTheme="minorHAnsi" w:hAnsiTheme="minorHAnsi" w:cstheme="minorHAnsi"/>
          <w:sz w:val="22"/>
          <w:szCs w:val="22"/>
        </w:rPr>
      </w:pPr>
    </w:p>
    <w:p w14:paraId="0195D08E"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7. Structuur en regels – zichzelf – niet tevreden</w:t>
      </w:r>
    </w:p>
    <w:p w14:paraId="6B6E92DA" w14:textId="77777777" w:rsidR="00C41503" w:rsidRPr="00DD29E1" w:rsidRDefault="00C41503" w:rsidP="00C41503">
      <w:pPr>
        <w:rPr>
          <w:rFonts w:asciiTheme="minorHAnsi" w:hAnsiTheme="minorHAnsi" w:cstheme="minorHAnsi"/>
          <w:sz w:val="22"/>
          <w:szCs w:val="22"/>
        </w:rPr>
      </w:pPr>
    </w:p>
    <w:p w14:paraId="0C04A90A"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8. S</w:t>
      </w:r>
      <w:r>
        <w:rPr>
          <w:rFonts w:asciiTheme="minorHAnsi" w:hAnsiTheme="minorHAnsi" w:cstheme="minorHAnsi"/>
          <w:sz w:val="22"/>
          <w:szCs w:val="22"/>
        </w:rPr>
        <w:t>ociale-s</w:t>
      </w:r>
      <w:r w:rsidRPr="00DD29E1">
        <w:rPr>
          <w:rFonts w:asciiTheme="minorHAnsi" w:hAnsiTheme="minorHAnsi" w:cstheme="minorHAnsi"/>
          <w:sz w:val="22"/>
          <w:szCs w:val="22"/>
        </w:rPr>
        <w:t>teun</w:t>
      </w:r>
      <w:r>
        <w:rPr>
          <w:rFonts w:asciiTheme="minorHAnsi" w:hAnsiTheme="minorHAnsi" w:cstheme="minorHAnsi"/>
          <w:sz w:val="22"/>
          <w:szCs w:val="22"/>
        </w:rPr>
        <w:t xml:space="preserve"> </w:t>
      </w:r>
      <w:r w:rsidRPr="00DD29E1">
        <w:rPr>
          <w:rFonts w:asciiTheme="minorHAnsi" w:hAnsiTheme="minorHAnsi" w:cstheme="minorHAnsi"/>
          <w:sz w:val="22"/>
          <w:szCs w:val="22"/>
        </w:rPr>
        <w:t>– zichzelf – niet tevreden</w:t>
      </w:r>
    </w:p>
    <w:p w14:paraId="29D59C9B" w14:textId="77777777" w:rsidR="00C41503" w:rsidRPr="00DD29E1" w:rsidRDefault="00C41503" w:rsidP="00C41503">
      <w:pPr>
        <w:rPr>
          <w:rFonts w:asciiTheme="minorHAnsi" w:hAnsiTheme="minorHAnsi" w:cstheme="minorHAnsi"/>
          <w:b/>
          <w:color w:val="000000" w:themeColor="text1"/>
          <w:sz w:val="22"/>
          <w:szCs w:val="22"/>
        </w:rPr>
      </w:pPr>
    </w:p>
    <w:p w14:paraId="02E5B417" w14:textId="77777777" w:rsidR="00C41503" w:rsidRPr="00DD29E1" w:rsidRDefault="00C41503" w:rsidP="00C41503">
      <w:pPr>
        <w:rPr>
          <w:rFonts w:asciiTheme="minorHAnsi" w:hAnsiTheme="minorHAnsi" w:cstheme="minorHAnsi"/>
          <w:b/>
          <w:color w:val="000000" w:themeColor="text1"/>
          <w:sz w:val="22"/>
          <w:szCs w:val="22"/>
        </w:rPr>
      </w:pPr>
    </w:p>
    <w:p w14:paraId="413A784C" w14:textId="77777777" w:rsidR="00C41503" w:rsidRDefault="00C41503" w:rsidP="00C41503">
      <w:pPr>
        <w:rPr>
          <w:rFonts w:asciiTheme="minorHAnsi" w:hAnsiTheme="minorHAnsi" w:cstheme="minorHAnsi"/>
          <w:b/>
          <w:color w:val="2F5496" w:themeColor="accent1" w:themeShade="BF"/>
          <w:sz w:val="22"/>
          <w:szCs w:val="22"/>
        </w:rPr>
      </w:pPr>
    </w:p>
    <w:p w14:paraId="7B25E050" w14:textId="77777777" w:rsidR="00C41503" w:rsidRDefault="00C41503" w:rsidP="00C41503">
      <w:pPr>
        <w:rPr>
          <w:rFonts w:asciiTheme="minorHAnsi" w:hAnsiTheme="minorHAnsi" w:cstheme="minorHAnsi"/>
          <w:b/>
          <w:color w:val="2F5496" w:themeColor="accent1" w:themeShade="BF"/>
          <w:sz w:val="22"/>
          <w:szCs w:val="22"/>
        </w:rPr>
      </w:pPr>
    </w:p>
    <w:p w14:paraId="771B52B2" w14:textId="77777777" w:rsidR="00C41503" w:rsidRPr="00403331" w:rsidRDefault="00C41503" w:rsidP="00C41503">
      <w:pPr>
        <w:rPr>
          <w:rFonts w:asciiTheme="minorHAnsi" w:hAnsiTheme="minorHAnsi" w:cstheme="minorHAnsi"/>
          <w:b/>
          <w:color w:val="2F5496" w:themeColor="accent1" w:themeShade="BF"/>
          <w:sz w:val="22"/>
          <w:szCs w:val="22"/>
        </w:rPr>
      </w:pPr>
      <w:r w:rsidRPr="00403331">
        <w:rPr>
          <w:rFonts w:asciiTheme="minorHAnsi" w:hAnsiTheme="minorHAnsi" w:cstheme="minorHAnsi"/>
          <w:b/>
          <w:color w:val="2F5496" w:themeColor="accent1" w:themeShade="BF"/>
          <w:sz w:val="22"/>
          <w:szCs w:val="22"/>
        </w:rPr>
        <w:t>- Op welke manier zouden werknemers verbetering van de werksfeer gestalte willen geven?</w:t>
      </w:r>
    </w:p>
    <w:p w14:paraId="6E407DC2" w14:textId="77777777" w:rsidR="00C41503" w:rsidRPr="00DD29E1" w:rsidRDefault="00C41503" w:rsidP="00C41503">
      <w:pPr>
        <w:rPr>
          <w:rFonts w:asciiTheme="minorHAnsi" w:hAnsiTheme="minorHAnsi" w:cstheme="minorHAnsi"/>
          <w:color w:val="000000" w:themeColor="text1"/>
          <w:sz w:val="22"/>
          <w:szCs w:val="22"/>
        </w:rPr>
      </w:pPr>
    </w:p>
    <w:p w14:paraId="3B25687F"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 xml:space="preserve">Set 1. Werksfeer – verbeterpunten – zichzelf – oplossing </w:t>
      </w:r>
    </w:p>
    <w:p w14:paraId="2526B511" w14:textId="77777777" w:rsidR="00C41503" w:rsidRPr="00DD29E1" w:rsidRDefault="00C41503" w:rsidP="00C41503">
      <w:pPr>
        <w:rPr>
          <w:rFonts w:asciiTheme="minorHAnsi" w:hAnsiTheme="minorHAnsi" w:cstheme="minorHAnsi"/>
          <w:sz w:val="22"/>
          <w:szCs w:val="22"/>
        </w:rPr>
      </w:pPr>
    </w:p>
    <w:p w14:paraId="58FD1A5A"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2. Conflictsituaties – verbeterpunten – zichzelf – oplossing</w:t>
      </w:r>
    </w:p>
    <w:p w14:paraId="00E8CBFC" w14:textId="77777777" w:rsidR="00C41503" w:rsidRPr="00DD29E1" w:rsidRDefault="00C41503" w:rsidP="00C41503">
      <w:pPr>
        <w:rPr>
          <w:rFonts w:asciiTheme="minorHAnsi" w:hAnsiTheme="minorHAnsi" w:cstheme="minorHAnsi"/>
          <w:sz w:val="22"/>
          <w:szCs w:val="22"/>
        </w:rPr>
      </w:pPr>
    </w:p>
    <w:p w14:paraId="7DE63B7D"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 xml:space="preserve">Set 3. Sterke punten – zichzelf – oplossing </w:t>
      </w:r>
    </w:p>
    <w:p w14:paraId="04852C6A" w14:textId="77777777" w:rsidR="00C41503" w:rsidRPr="00DD29E1" w:rsidRDefault="00C41503" w:rsidP="00C41503">
      <w:pPr>
        <w:rPr>
          <w:rFonts w:asciiTheme="minorHAnsi" w:hAnsiTheme="minorHAnsi" w:cstheme="minorHAnsi"/>
          <w:sz w:val="22"/>
          <w:szCs w:val="22"/>
        </w:rPr>
      </w:pPr>
    </w:p>
    <w:p w14:paraId="0405A339" w14:textId="77777777" w:rsidR="00C41503" w:rsidRPr="00DD29E1" w:rsidRDefault="00C41503" w:rsidP="00C41503">
      <w:pPr>
        <w:outlineLvl w:val="0"/>
        <w:rPr>
          <w:rFonts w:asciiTheme="minorHAnsi" w:hAnsiTheme="minorHAnsi" w:cstheme="minorHAnsi"/>
          <w:sz w:val="22"/>
          <w:szCs w:val="22"/>
        </w:rPr>
      </w:pPr>
      <w:r w:rsidRPr="00DD29E1">
        <w:rPr>
          <w:rFonts w:asciiTheme="minorHAnsi" w:hAnsiTheme="minorHAnsi" w:cstheme="minorHAnsi"/>
          <w:sz w:val="22"/>
          <w:szCs w:val="22"/>
        </w:rPr>
        <w:t>Set 4. Verbeterpunten – zichzelf – oplossing</w:t>
      </w:r>
    </w:p>
    <w:p w14:paraId="67536479" w14:textId="77777777" w:rsidR="00C41503" w:rsidRDefault="00C41503" w:rsidP="00C41503">
      <w:pPr>
        <w:rPr>
          <w:b/>
        </w:rPr>
      </w:pPr>
    </w:p>
    <w:p w14:paraId="05425A97" w14:textId="77777777" w:rsidR="003646A8" w:rsidRDefault="003646A8" w:rsidP="00C41503">
      <w:pPr>
        <w:outlineLvl w:val="0"/>
      </w:pPr>
    </w:p>
    <w:sectPr w:rsidR="003646A8" w:rsidSect="00B9338F">
      <w:footerReference w:type="even" r:id="rId43"/>
      <w:footerReference w:type="default" r:id="rId44"/>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FCF8F2" w14:textId="77777777" w:rsidR="00361EBC" w:rsidRDefault="00361EBC" w:rsidP="00F30AC8">
      <w:r>
        <w:separator/>
      </w:r>
    </w:p>
  </w:endnote>
  <w:endnote w:type="continuationSeparator" w:id="0">
    <w:p w14:paraId="2D79D32A" w14:textId="77777777" w:rsidR="00361EBC" w:rsidRDefault="00361EBC" w:rsidP="00F30A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HGMaruGothicMPRO">
    <w:altName w:val="MS Gothic"/>
    <w:charset w:val="80"/>
    <w:family w:val="swiss"/>
    <w:pitch w:val="variable"/>
    <w:sig w:usb0="00000000"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inanummer"/>
      </w:rPr>
      <w:id w:val="1367406436"/>
      <w:docPartObj>
        <w:docPartGallery w:val="Page Numbers (Bottom of Page)"/>
        <w:docPartUnique/>
      </w:docPartObj>
    </w:sdtPr>
    <w:sdtEndPr>
      <w:rPr>
        <w:rStyle w:val="Paginanummer"/>
      </w:rPr>
    </w:sdtEndPr>
    <w:sdtContent>
      <w:p w14:paraId="1D46B7D9" w14:textId="77777777" w:rsidR="00FD0B27" w:rsidRDefault="00FD0B27" w:rsidP="00DE0F40">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3D07C2BE" w14:textId="77777777" w:rsidR="00FD0B27" w:rsidRDefault="00FD0B27" w:rsidP="00547F71">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inanummer"/>
      </w:rPr>
      <w:id w:val="822078554"/>
      <w:docPartObj>
        <w:docPartGallery w:val="Page Numbers (Bottom of Page)"/>
        <w:docPartUnique/>
      </w:docPartObj>
    </w:sdtPr>
    <w:sdtEndPr>
      <w:rPr>
        <w:rStyle w:val="Paginanummer"/>
      </w:rPr>
    </w:sdtEndPr>
    <w:sdtContent>
      <w:p w14:paraId="7FDBDE60" w14:textId="044D80B7" w:rsidR="00FD0B27" w:rsidRDefault="00FD0B27" w:rsidP="00DE0F40">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sidR="00871B95">
          <w:rPr>
            <w:rStyle w:val="Paginanummer"/>
            <w:noProof/>
          </w:rPr>
          <w:t>1</w:t>
        </w:r>
        <w:r>
          <w:rPr>
            <w:rStyle w:val="Paginanummer"/>
          </w:rPr>
          <w:fldChar w:fldCharType="end"/>
        </w:r>
      </w:p>
    </w:sdtContent>
  </w:sdt>
  <w:p w14:paraId="30EEFDFD" w14:textId="77777777" w:rsidR="00FD0B27" w:rsidRDefault="00FD0B27" w:rsidP="00547F71">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74182C" w14:textId="77777777" w:rsidR="00361EBC" w:rsidRDefault="00361EBC" w:rsidP="00F30AC8">
      <w:r>
        <w:separator/>
      </w:r>
    </w:p>
  </w:footnote>
  <w:footnote w:type="continuationSeparator" w:id="0">
    <w:p w14:paraId="0A57870C" w14:textId="77777777" w:rsidR="00361EBC" w:rsidRDefault="00361EBC" w:rsidP="00F30AC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957016"/>
    <w:multiLevelType w:val="hybridMultilevel"/>
    <w:tmpl w:val="5B564AA6"/>
    <w:lvl w:ilvl="0" w:tplc="04130001">
      <w:start w:val="1"/>
      <w:numFmt w:val="bullet"/>
      <w:lvlText w:val=""/>
      <w:lvlJc w:val="left"/>
      <w:pPr>
        <w:ind w:left="501" w:hanging="360"/>
      </w:pPr>
      <w:rPr>
        <w:rFonts w:ascii="Symbol" w:hAnsi="Symbol" w:hint="default"/>
      </w:rPr>
    </w:lvl>
    <w:lvl w:ilvl="1" w:tplc="5A306B72">
      <w:numFmt w:val="bullet"/>
      <w:lvlText w:val="-"/>
      <w:lvlJc w:val="left"/>
      <w:pPr>
        <w:ind w:left="1221" w:hanging="360"/>
      </w:pPr>
      <w:rPr>
        <w:rFonts w:ascii="Calibri" w:eastAsiaTheme="minorHAnsi" w:hAnsi="Calibri" w:cs="Calibri" w:hint="default"/>
      </w:rPr>
    </w:lvl>
    <w:lvl w:ilvl="2" w:tplc="04130005" w:tentative="1">
      <w:start w:val="1"/>
      <w:numFmt w:val="bullet"/>
      <w:lvlText w:val=""/>
      <w:lvlJc w:val="left"/>
      <w:pPr>
        <w:ind w:left="1941" w:hanging="360"/>
      </w:pPr>
      <w:rPr>
        <w:rFonts w:ascii="Wingdings" w:hAnsi="Wingdings" w:hint="default"/>
      </w:rPr>
    </w:lvl>
    <w:lvl w:ilvl="3" w:tplc="04130001" w:tentative="1">
      <w:start w:val="1"/>
      <w:numFmt w:val="bullet"/>
      <w:lvlText w:val=""/>
      <w:lvlJc w:val="left"/>
      <w:pPr>
        <w:ind w:left="2661" w:hanging="360"/>
      </w:pPr>
      <w:rPr>
        <w:rFonts w:ascii="Symbol" w:hAnsi="Symbol" w:hint="default"/>
      </w:rPr>
    </w:lvl>
    <w:lvl w:ilvl="4" w:tplc="04130003" w:tentative="1">
      <w:start w:val="1"/>
      <w:numFmt w:val="bullet"/>
      <w:lvlText w:val="o"/>
      <w:lvlJc w:val="left"/>
      <w:pPr>
        <w:ind w:left="3381" w:hanging="360"/>
      </w:pPr>
      <w:rPr>
        <w:rFonts w:ascii="Courier New" w:hAnsi="Courier New" w:cs="Courier New" w:hint="default"/>
      </w:rPr>
    </w:lvl>
    <w:lvl w:ilvl="5" w:tplc="04130005" w:tentative="1">
      <w:start w:val="1"/>
      <w:numFmt w:val="bullet"/>
      <w:lvlText w:val=""/>
      <w:lvlJc w:val="left"/>
      <w:pPr>
        <w:ind w:left="4101" w:hanging="360"/>
      </w:pPr>
      <w:rPr>
        <w:rFonts w:ascii="Wingdings" w:hAnsi="Wingdings" w:hint="default"/>
      </w:rPr>
    </w:lvl>
    <w:lvl w:ilvl="6" w:tplc="04130001" w:tentative="1">
      <w:start w:val="1"/>
      <w:numFmt w:val="bullet"/>
      <w:lvlText w:val=""/>
      <w:lvlJc w:val="left"/>
      <w:pPr>
        <w:ind w:left="4821" w:hanging="360"/>
      </w:pPr>
      <w:rPr>
        <w:rFonts w:ascii="Symbol" w:hAnsi="Symbol" w:hint="default"/>
      </w:rPr>
    </w:lvl>
    <w:lvl w:ilvl="7" w:tplc="04130003" w:tentative="1">
      <w:start w:val="1"/>
      <w:numFmt w:val="bullet"/>
      <w:lvlText w:val="o"/>
      <w:lvlJc w:val="left"/>
      <w:pPr>
        <w:ind w:left="5541" w:hanging="360"/>
      </w:pPr>
      <w:rPr>
        <w:rFonts w:ascii="Courier New" w:hAnsi="Courier New" w:cs="Courier New" w:hint="default"/>
      </w:rPr>
    </w:lvl>
    <w:lvl w:ilvl="8" w:tplc="04130005" w:tentative="1">
      <w:start w:val="1"/>
      <w:numFmt w:val="bullet"/>
      <w:lvlText w:val=""/>
      <w:lvlJc w:val="left"/>
      <w:pPr>
        <w:ind w:left="6261" w:hanging="360"/>
      </w:pPr>
      <w:rPr>
        <w:rFonts w:ascii="Wingdings" w:hAnsi="Wingdings" w:hint="default"/>
      </w:rPr>
    </w:lvl>
  </w:abstractNum>
  <w:abstractNum w:abstractNumId="1" w15:restartNumberingAfterBreak="0">
    <w:nsid w:val="37E17FB2"/>
    <w:multiLevelType w:val="hybridMultilevel"/>
    <w:tmpl w:val="278A581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3F752018"/>
    <w:multiLevelType w:val="hybridMultilevel"/>
    <w:tmpl w:val="AB36BAE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402047EA"/>
    <w:multiLevelType w:val="hybridMultilevel"/>
    <w:tmpl w:val="4380F124"/>
    <w:lvl w:ilvl="0" w:tplc="0413000F">
      <w:start w:val="1"/>
      <w:numFmt w:val="decimal"/>
      <w:lvlText w:val="%1."/>
      <w:lvlJc w:val="left"/>
      <w:pPr>
        <w:ind w:left="36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666E4A6F"/>
    <w:multiLevelType w:val="hybridMultilevel"/>
    <w:tmpl w:val="97A890CE"/>
    <w:lvl w:ilvl="0" w:tplc="04130001">
      <w:start w:val="1"/>
      <w:numFmt w:val="bullet"/>
      <w:lvlText w:val=""/>
      <w:lvlJc w:val="left"/>
      <w:pPr>
        <w:ind w:left="720" w:hanging="360"/>
      </w:pPr>
      <w:rPr>
        <w:rFonts w:ascii="Symbol" w:hAnsi="Symbol" w:hint="default"/>
      </w:rPr>
    </w:lvl>
    <w:lvl w:ilvl="1" w:tplc="04130001">
      <w:start w:val="1"/>
      <w:numFmt w:val="bullet"/>
      <w:lvlText w:val=""/>
      <w:lvlJc w:val="left"/>
      <w:pPr>
        <w:ind w:left="501" w:hanging="360"/>
      </w:pPr>
      <w:rPr>
        <w:rFonts w:ascii="Symbol" w:hAnsi="Symbol"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70776562"/>
    <w:multiLevelType w:val="hybridMultilevel"/>
    <w:tmpl w:val="7B6690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5"/>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46A8"/>
    <w:rsid w:val="00057399"/>
    <w:rsid w:val="00066DE9"/>
    <w:rsid w:val="00081D7D"/>
    <w:rsid w:val="00091C49"/>
    <w:rsid w:val="000A05E0"/>
    <w:rsid w:val="000D2D6B"/>
    <w:rsid w:val="000E2FC9"/>
    <w:rsid w:val="001038A8"/>
    <w:rsid w:val="00114521"/>
    <w:rsid w:val="0012543A"/>
    <w:rsid w:val="0016774A"/>
    <w:rsid w:val="001941BD"/>
    <w:rsid w:val="001A09C9"/>
    <w:rsid w:val="001D6A02"/>
    <w:rsid w:val="0020608D"/>
    <w:rsid w:val="002451B4"/>
    <w:rsid w:val="002550A8"/>
    <w:rsid w:val="002552A3"/>
    <w:rsid w:val="00261777"/>
    <w:rsid w:val="002728A4"/>
    <w:rsid w:val="00273041"/>
    <w:rsid w:val="00283098"/>
    <w:rsid w:val="002873D0"/>
    <w:rsid w:val="002C6519"/>
    <w:rsid w:val="002D13EB"/>
    <w:rsid w:val="002F71EB"/>
    <w:rsid w:val="00304DA6"/>
    <w:rsid w:val="00321B7C"/>
    <w:rsid w:val="00323607"/>
    <w:rsid w:val="00325A1E"/>
    <w:rsid w:val="00337825"/>
    <w:rsid w:val="00361EBC"/>
    <w:rsid w:val="003646A8"/>
    <w:rsid w:val="00365680"/>
    <w:rsid w:val="00387314"/>
    <w:rsid w:val="00392331"/>
    <w:rsid w:val="00394D79"/>
    <w:rsid w:val="003C5301"/>
    <w:rsid w:val="003D1FCE"/>
    <w:rsid w:val="00403331"/>
    <w:rsid w:val="0041047E"/>
    <w:rsid w:val="00423F7B"/>
    <w:rsid w:val="004B3FC7"/>
    <w:rsid w:val="004E2EB1"/>
    <w:rsid w:val="004E42C5"/>
    <w:rsid w:val="00511130"/>
    <w:rsid w:val="00527551"/>
    <w:rsid w:val="00530EBB"/>
    <w:rsid w:val="005361E3"/>
    <w:rsid w:val="00545349"/>
    <w:rsid w:val="00547F71"/>
    <w:rsid w:val="00562828"/>
    <w:rsid w:val="00571654"/>
    <w:rsid w:val="00583612"/>
    <w:rsid w:val="00584D03"/>
    <w:rsid w:val="00587B69"/>
    <w:rsid w:val="00590CF6"/>
    <w:rsid w:val="005E2058"/>
    <w:rsid w:val="005E73B9"/>
    <w:rsid w:val="0060079E"/>
    <w:rsid w:val="00614CEC"/>
    <w:rsid w:val="00670C48"/>
    <w:rsid w:val="006725E9"/>
    <w:rsid w:val="006C006F"/>
    <w:rsid w:val="006C753B"/>
    <w:rsid w:val="007231B3"/>
    <w:rsid w:val="00726B12"/>
    <w:rsid w:val="0073443F"/>
    <w:rsid w:val="00746E85"/>
    <w:rsid w:val="007722CC"/>
    <w:rsid w:val="00796BCD"/>
    <w:rsid w:val="007A52FF"/>
    <w:rsid w:val="007B71B9"/>
    <w:rsid w:val="008219C0"/>
    <w:rsid w:val="00821D9F"/>
    <w:rsid w:val="00846D68"/>
    <w:rsid w:val="00862DDA"/>
    <w:rsid w:val="00871B95"/>
    <w:rsid w:val="008750DB"/>
    <w:rsid w:val="008963DF"/>
    <w:rsid w:val="008D2FA0"/>
    <w:rsid w:val="008E5976"/>
    <w:rsid w:val="008E7277"/>
    <w:rsid w:val="009014EA"/>
    <w:rsid w:val="00923DE1"/>
    <w:rsid w:val="00934FA9"/>
    <w:rsid w:val="00963584"/>
    <w:rsid w:val="00970798"/>
    <w:rsid w:val="009B6E14"/>
    <w:rsid w:val="00A10621"/>
    <w:rsid w:val="00A23355"/>
    <w:rsid w:val="00A235AF"/>
    <w:rsid w:val="00A27E08"/>
    <w:rsid w:val="00A30E37"/>
    <w:rsid w:val="00A56B84"/>
    <w:rsid w:val="00AD55BA"/>
    <w:rsid w:val="00AF644A"/>
    <w:rsid w:val="00B006AD"/>
    <w:rsid w:val="00B01E68"/>
    <w:rsid w:val="00B070C1"/>
    <w:rsid w:val="00B154E1"/>
    <w:rsid w:val="00B45CC9"/>
    <w:rsid w:val="00B503E1"/>
    <w:rsid w:val="00B77CAA"/>
    <w:rsid w:val="00B81B31"/>
    <w:rsid w:val="00B9338F"/>
    <w:rsid w:val="00BB604A"/>
    <w:rsid w:val="00BF391D"/>
    <w:rsid w:val="00BF7652"/>
    <w:rsid w:val="00C00C75"/>
    <w:rsid w:val="00C13544"/>
    <w:rsid w:val="00C20BB7"/>
    <w:rsid w:val="00C3735D"/>
    <w:rsid w:val="00C41503"/>
    <w:rsid w:val="00C730AD"/>
    <w:rsid w:val="00C91235"/>
    <w:rsid w:val="00C97539"/>
    <w:rsid w:val="00CA4B7F"/>
    <w:rsid w:val="00CA7E94"/>
    <w:rsid w:val="00CB4FAF"/>
    <w:rsid w:val="00D17D94"/>
    <w:rsid w:val="00D222BD"/>
    <w:rsid w:val="00D32D24"/>
    <w:rsid w:val="00D339FA"/>
    <w:rsid w:val="00D42B0F"/>
    <w:rsid w:val="00D60678"/>
    <w:rsid w:val="00D81226"/>
    <w:rsid w:val="00D900F9"/>
    <w:rsid w:val="00D963B3"/>
    <w:rsid w:val="00DA580E"/>
    <w:rsid w:val="00DB1F2D"/>
    <w:rsid w:val="00DD1C89"/>
    <w:rsid w:val="00DD29E1"/>
    <w:rsid w:val="00DE0F40"/>
    <w:rsid w:val="00E044A7"/>
    <w:rsid w:val="00E46502"/>
    <w:rsid w:val="00EA2E79"/>
    <w:rsid w:val="00EA5425"/>
    <w:rsid w:val="00F22FDB"/>
    <w:rsid w:val="00F30AC8"/>
    <w:rsid w:val="00F86B72"/>
    <w:rsid w:val="00F9761F"/>
    <w:rsid w:val="00FB4261"/>
    <w:rsid w:val="00FD0B27"/>
    <w:rsid w:val="00FD1F30"/>
    <w:rsid w:val="00FD4EF0"/>
    <w:rsid w:val="00FE0ED6"/>
    <w:rsid w:val="00FF3283"/>
    <w:rsid w:val="00FF3518"/>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AC78E3F"/>
  <w14:defaultImageDpi w14:val="32767"/>
  <w15:docId w15:val="{FFC441D9-9C69-E344-844F-48FB40FB1D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3646A8"/>
    <w:rPr>
      <w:rFonts w:ascii="Times New Roman" w:eastAsia="Times New Roman" w:hAnsi="Times New Roman" w:cs="Times New Roman"/>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Zwaar">
    <w:name w:val="Strong"/>
    <w:basedOn w:val="Standaardalinea-lettertype"/>
    <w:uiPriority w:val="22"/>
    <w:qFormat/>
    <w:rsid w:val="003646A8"/>
    <w:rPr>
      <w:b/>
      <w:bCs/>
    </w:rPr>
  </w:style>
  <w:style w:type="table" w:styleId="Tabelraster">
    <w:name w:val="Table Grid"/>
    <w:basedOn w:val="Standaardtabel"/>
    <w:uiPriority w:val="39"/>
    <w:rsid w:val="003646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3646A8"/>
    <w:rPr>
      <w:sz w:val="16"/>
      <w:szCs w:val="16"/>
    </w:rPr>
  </w:style>
  <w:style w:type="character" w:styleId="Hyperlink">
    <w:name w:val="Hyperlink"/>
    <w:basedOn w:val="Standaardalinea-lettertype"/>
    <w:uiPriority w:val="99"/>
    <w:unhideWhenUsed/>
    <w:rsid w:val="003646A8"/>
    <w:rPr>
      <w:color w:val="0563C1" w:themeColor="hyperlink"/>
      <w:u w:val="single"/>
    </w:rPr>
  </w:style>
  <w:style w:type="paragraph" w:styleId="Lijstalinea">
    <w:name w:val="List Paragraph"/>
    <w:basedOn w:val="Standaard"/>
    <w:uiPriority w:val="34"/>
    <w:qFormat/>
    <w:rsid w:val="00970798"/>
    <w:pPr>
      <w:ind w:left="720"/>
      <w:contextualSpacing/>
    </w:pPr>
    <w:rPr>
      <w:rFonts w:asciiTheme="minorHAnsi" w:eastAsiaTheme="minorHAnsi" w:hAnsiTheme="minorHAnsi" w:cstheme="minorBidi"/>
      <w:lang w:eastAsia="en-US"/>
    </w:rPr>
  </w:style>
  <w:style w:type="paragraph" w:styleId="Tekstopmerking">
    <w:name w:val="annotation text"/>
    <w:basedOn w:val="Standaard"/>
    <w:link w:val="TekstopmerkingChar"/>
    <w:uiPriority w:val="99"/>
    <w:semiHidden/>
    <w:unhideWhenUsed/>
    <w:rsid w:val="001A09C9"/>
    <w:rPr>
      <w:rFonts w:asciiTheme="minorHAnsi" w:eastAsiaTheme="minorHAnsi" w:hAnsiTheme="minorHAnsi" w:cstheme="minorBidi"/>
      <w:sz w:val="20"/>
      <w:szCs w:val="20"/>
      <w:lang w:eastAsia="en-US"/>
    </w:rPr>
  </w:style>
  <w:style w:type="character" w:customStyle="1" w:styleId="TekstopmerkingChar">
    <w:name w:val="Tekst opmerking Char"/>
    <w:basedOn w:val="Standaardalinea-lettertype"/>
    <w:link w:val="Tekstopmerking"/>
    <w:uiPriority w:val="99"/>
    <w:semiHidden/>
    <w:rsid w:val="001A09C9"/>
    <w:rPr>
      <w:sz w:val="20"/>
      <w:szCs w:val="20"/>
    </w:rPr>
  </w:style>
  <w:style w:type="paragraph" w:styleId="Normaalweb">
    <w:name w:val="Normal (Web)"/>
    <w:basedOn w:val="Standaard"/>
    <w:uiPriority w:val="99"/>
    <w:unhideWhenUsed/>
    <w:rsid w:val="00FE0ED6"/>
    <w:pPr>
      <w:spacing w:before="100" w:beforeAutospacing="1" w:after="100" w:afterAutospacing="1"/>
    </w:pPr>
    <w:rPr>
      <w:rFonts w:eastAsiaTheme="minorHAnsi"/>
    </w:rPr>
  </w:style>
  <w:style w:type="character" w:customStyle="1" w:styleId="Onopgelostemelding1">
    <w:name w:val="Onopgeloste melding1"/>
    <w:basedOn w:val="Standaardalinea-lettertype"/>
    <w:uiPriority w:val="99"/>
    <w:rsid w:val="00726B12"/>
    <w:rPr>
      <w:color w:val="808080"/>
      <w:shd w:val="clear" w:color="auto" w:fill="E6E6E6"/>
    </w:rPr>
  </w:style>
  <w:style w:type="character" w:styleId="GevolgdeHyperlink">
    <w:name w:val="FollowedHyperlink"/>
    <w:basedOn w:val="Standaardalinea-lettertype"/>
    <w:uiPriority w:val="99"/>
    <w:semiHidden/>
    <w:unhideWhenUsed/>
    <w:rsid w:val="003D1FCE"/>
    <w:rPr>
      <w:color w:val="954F72" w:themeColor="followedHyperlink"/>
      <w:u w:val="single"/>
    </w:rPr>
  </w:style>
  <w:style w:type="paragraph" w:styleId="Ballontekst">
    <w:name w:val="Balloon Text"/>
    <w:basedOn w:val="Standaard"/>
    <w:link w:val="BallontekstChar"/>
    <w:uiPriority w:val="99"/>
    <w:semiHidden/>
    <w:unhideWhenUsed/>
    <w:rsid w:val="009014EA"/>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9014EA"/>
    <w:rPr>
      <w:rFonts w:ascii="Segoe UI" w:eastAsia="Times New Roman" w:hAnsi="Segoe UI" w:cs="Segoe UI"/>
      <w:sz w:val="18"/>
      <w:szCs w:val="18"/>
      <w:lang w:eastAsia="nl-NL"/>
    </w:rPr>
  </w:style>
  <w:style w:type="paragraph" w:styleId="Onderwerpvanopmerking">
    <w:name w:val="annotation subject"/>
    <w:basedOn w:val="Tekstopmerking"/>
    <w:next w:val="Tekstopmerking"/>
    <w:link w:val="OnderwerpvanopmerkingChar"/>
    <w:uiPriority w:val="99"/>
    <w:semiHidden/>
    <w:unhideWhenUsed/>
    <w:rsid w:val="00A10621"/>
    <w:rPr>
      <w:rFonts w:ascii="Times New Roman" w:eastAsia="Times New Roman" w:hAnsi="Times New Roman" w:cs="Times New Roman"/>
      <w:b/>
      <w:bCs/>
      <w:lang w:eastAsia="nl-NL"/>
    </w:rPr>
  </w:style>
  <w:style w:type="character" w:customStyle="1" w:styleId="OnderwerpvanopmerkingChar">
    <w:name w:val="Onderwerp van opmerking Char"/>
    <w:basedOn w:val="TekstopmerkingChar"/>
    <w:link w:val="Onderwerpvanopmerking"/>
    <w:uiPriority w:val="99"/>
    <w:semiHidden/>
    <w:rsid w:val="00A10621"/>
    <w:rPr>
      <w:rFonts w:ascii="Times New Roman" w:eastAsia="Times New Roman" w:hAnsi="Times New Roman" w:cs="Times New Roman"/>
      <w:b/>
      <w:bCs/>
      <w:sz w:val="20"/>
      <w:szCs w:val="20"/>
      <w:lang w:eastAsia="nl-NL"/>
    </w:rPr>
  </w:style>
  <w:style w:type="paragraph" w:styleId="Koptekst">
    <w:name w:val="header"/>
    <w:basedOn w:val="Standaard"/>
    <w:link w:val="KoptekstChar"/>
    <w:uiPriority w:val="99"/>
    <w:unhideWhenUsed/>
    <w:rsid w:val="00F30AC8"/>
    <w:pPr>
      <w:tabs>
        <w:tab w:val="center" w:pos="4536"/>
        <w:tab w:val="right" w:pos="9072"/>
      </w:tabs>
    </w:pPr>
  </w:style>
  <w:style w:type="character" w:customStyle="1" w:styleId="KoptekstChar">
    <w:name w:val="Koptekst Char"/>
    <w:basedOn w:val="Standaardalinea-lettertype"/>
    <w:link w:val="Koptekst"/>
    <w:uiPriority w:val="99"/>
    <w:rsid w:val="00F30AC8"/>
    <w:rPr>
      <w:rFonts w:ascii="Times New Roman" w:eastAsia="Times New Roman" w:hAnsi="Times New Roman" w:cs="Times New Roman"/>
      <w:lang w:eastAsia="nl-NL"/>
    </w:rPr>
  </w:style>
  <w:style w:type="paragraph" w:styleId="Voettekst">
    <w:name w:val="footer"/>
    <w:basedOn w:val="Standaard"/>
    <w:link w:val="VoettekstChar"/>
    <w:uiPriority w:val="99"/>
    <w:unhideWhenUsed/>
    <w:rsid w:val="00F30AC8"/>
    <w:pPr>
      <w:tabs>
        <w:tab w:val="center" w:pos="4536"/>
        <w:tab w:val="right" w:pos="9072"/>
      </w:tabs>
    </w:pPr>
  </w:style>
  <w:style w:type="character" w:customStyle="1" w:styleId="VoettekstChar">
    <w:name w:val="Voettekst Char"/>
    <w:basedOn w:val="Standaardalinea-lettertype"/>
    <w:link w:val="Voettekst"/>
    <w:uiPriority w:val="99"/>
    <w:rsid w:val="00F30AC8"/>
    <w:rPr>
      <w:rFonts w:ascii="Times New Roman" w:eastAsia="Times New Roman" w:hAnsi="Times New Roman" w:cs="Times New Roman"/>
      <w:lang w:eastAsia="nl-NL"/>
    </w:rPr>
  </w:style>
  <w:style w:type="character" w:styleId="Paginanummer">
    <w:name w:val="page number"/>
    <w:basedOn w:val="Standaardalinea-lettertype"/>
    <w:uiPriority w:val="99"/>
    <w:semiHidden/>
    <w:unhideWhenUsed/>
    <w:rsid w:val="00547F71"/>
  </w:style>
  <w:style w:type="character" w:styleId="Nadruk">
    <w:name w:val="Emphasis"/>
    <w:basedOn w:val="Standaardalinea-lettertype"/>
    <w:uiPriority w:val="20"/>
    <w:qFormat/>
    <w:rsid w:val="00091C4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190668">
      <w:bodyDiv w:val="1"/>
      <w:marLeft w:val="0"/>
      <w:marRight w:val="0"/>
      <w:marTop w:val="0"/>
      <w:marBottom w:val="0"/>
      <w:divBdr>
        <w:top w:val="none" w:sz="0" w:space="0" w:color="auto"/>
        <w:left w:val="none" w:sz="0" w:space="0" w:color="auto"/>
        <w:bottom w:val="none" w:sz="0" w:space="0" w:color="auto"/>
        <w:right w:val="none" w:sz="0" w:space="0" w:color="auto"/>
      </w:divBdr>
    </w:div>
    <w:div w:id="131027955">
      <w:bodyDiv w:val="1"/>
      <w:marLeft w:val="0"/>
      <w:marRight w:val="0"/>
      <w:marTop w:val="0"/>
      <w:marBottom w:val="0"/>
      <w:divBdr>
        <w:top w:val="none" w:sz="0" w:space="0" w:color="auto"/>
        <w:left w:val="none" w:sz="0" w:space="0" w:color="auto"/>
        <w:bottom w:val="none" w:sz="0" w:space="0" w:color="auto"/>
        <w:right w:val="none" w:sz="0" w:space="0" w:color="auto"/>
      </w:divBdr>
    </w:div>
    <w:div w:id="1402215475">
      <w:bodyDiv w:val="1"/>
      <w:marLeft w:val="0"/>
      <w:marRight w:val="0"/>
      <w:marTop w:val="0"/>
      <w:marBottom w:val="0"/>
      <w:divBdr>
        <w:top w:val="none" w:sz="0" w:space="0" w:color="auto"/>
        <w:left w:val="none" w:sz="0" w:space="0" w:color="auto"/>
        <w:bottom w:val="none" w:sz="0" w:space="0" w:color="auto"/>
        <w:right w:val="none" w:sz="0" w:space="0" w:color="auto"/>
      </w:divBdr>
    </w:div>
    <w:div w:id="1430278045">
      <w:bodyDiv w:val="1"/>
      <w:marLeft w:val="0"/>
      <w:marRight w:val="0"/>
      <w:marTop w:val="0"/>
      <w:marBottom w:val="0"/>
      <w:divBdr>
        <w:top w:val="none" w:sz="0" w:space="0" w:color="auto"/>
        <w:left w:val="none" w:sz="0" w:space="0" w:color="auto"/>
        <w:bottom w:val="none" w:sz="0" w:space="0" w:color="auto"/>
        <w:right w:val="none" w:sz="0" w:space="0" w:color="auto"/>
      </w:divBdr>
    </w:div>
    <w:div w:id="1670327804">
      <w:bodyDiv w:val="1"/>
      <w:marLeft w:val="0"/>
      <w:marRight w:val="0"/>
      <w:marTop w:val="0"/>
      <w:marBottom w:val="0"/>
      <w:divBdr>
        <w:top w:val="none" w:sz="0" w:space="0" w:color="auto"/>
        <w:left w:val="none" w:sz="0" w:space="0" w:color="auto"/>
        <w:bottom w:val="none" w:sz="0" w:space="0" w:color="auto"/>
        <w:right w:val="none" w:sz="0" w:space="0" w:color="auto"/>
      </w:divBdr>
    </w:div>
    <w:div w:id="1999655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mailto:info@call-4us.nl" TargetMode="External"/><Relationship Id="rId18" Type="http://schemas.openxmlformats.org/officeDocument/2006/relationships/image" Target="media/image4.tiff"/><Relationship Id="rId26" Type="http://schemas.openxmlformats.org/officeDocument/2006/relationships/image" Target="media/image12.tiff"/><Relationship Id="rId39" Type="http://schemas.openxmlformats.org/officeDocument/2006/relationships/image" Target="media/image19.tiff"/><Relationship Id="rId3" Type="http://schemas.openxmlformats.org/officeDocument/2006/relationships/customXml" Target="../customXml/item3.xml"/><Relationship Id="rId21" Type="http://schemas.openxmlformats.org/officeDocument/2006/relationships/image" Target="media/image7.tiff"/><Relationship Id="rId34" Type="http://schemas.openxmlformats.org/officeDocument/2006/relationships/hyperlink" Target="https://call-4us.nl/" TargetMode="External"/><Relationship Id="rId42" Type="http://schemas.openxmlformats.org/officeDocument/2006/relationships/image" Target="media/image22.tiff"/><Relationship Id="rId7" Type="http://schemas.openxmlformats.org/officeDocument/2006/relationships/webSettings" Target="webSettings.xml"/><Relationship Id="rId12" Type="http://schemas.openxmlformats.org/officeDocument/2006/relationships/hyperlink" Target="mailto:anne-meike.vervoort@hotmail.com" TargetMode="External"/><Relationship Id="rId17" Type="http://schemas.openxmlformats.org/officeDocument/2006/relationships/image" Target="media/image3.png"/><Relationship Id="rId25" Type="http://schemas.openxmlformats.org/officeDocument/2006/relationships/image" Target="media/image11.tiff"/><Relationship Id="rId33" Type="http://schemas.openxmlformats.org/officeDocument/2006/relationships/hyperlink" Target="https://call-4us.nl/" TargetMode="External"/><Relationship Id="rId38" Type="http://schemas.openxmlformats.org/officeDocument/2006/relationships/image" Target="media/image18.tiff"/><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tiff"/><Relationship Id="rId20" Type="http://schemas.openxmlformats.org/officeDocument/2006/relationships/image" Target="media/image6.tiff"/><Relationship Id="rId29" Type="http://schemas.openxmlformats.org/officeDocument/2006/relationships/image" Target="media/image15.tiff"/><Relationship Id="rId41"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settings" Target="settings.xml"/><Relationship Id="rId11" Type="http://schemas.microsoft.com/office/2007/relationships/hdphoto" Target="media/hdphoto1.wdp"/><Relationship Id="rId24" Type="http://schemas.openxmlformats.org/officeDocument/2006/relationships/image" Target="media/image10.tiff"/><Relationship Id="rId32" Type="http://schemas.openxmlformats.org/officeDocument/2006/relationships/hyperlink" Target="https://www.businesswire.com/news/home/20030516005369/en/LifeCare-Conference-Features-Xerox-CEO-Anne-Mulcahy" TargetMode="External"/><Relationship Id="rId37" Type="http://schemas.openxmlformats.org/officeDocument/2006/relationships/hyperlink" Target="http://whipperrecruitment.com.au/happiness-at-work-is-working-with-great-people/" TargetMode="External"/><Relationship Id="rId40" Type="http://schemas.openxmlformats.org/officeDocument/2006/relationships/image" Target="media/image20.tiff"/><Relationship Id="rId45"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mailto:marc.damen@han.nl" TargetMode="External"/><Relationship Id="rId23" Type="http://schemas.openxmlformats.org/officeDocument/2006/relationships/image" Target="media/image9.tiff"/><Relationship Id="rId28" Type="http://schemas.openxmlformats.org/officeDocument/2006/relationships/image" Target="media/image14.tiff"/><Relationship Id="rId36" Type="http://schemas.openxmlformats.org/officeDocument/2006/relationships/hyperlink" Target="https://study.han.nl/sites/ivps/tp/4_ONI/Studiemateriaal/Omgaan_met_narratieve_data.pdf" TargetMode="External"/><Relationship Id="rId10" Type="http://schemas.openxmlformats.org/officeDocument/2006/relationships/image" Target="media/image1.png"/><Relationship Id="rId19" Type="http://schemas.openxmlformats.org/officeDocument/2006/relationships/image" Target="media/image5.tiff"/><Relationship Id="rId31" Type="http://schemas.openxmlformats.org/officeDocument/2006/relationships/image" Target="media/image17.tiff"/><Relationship Id="rId44" Type="http://schemas.openxmlformats.org/officeDocument/2006/relationships/footer" Target="foot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marleen.grijn@call-4us.nl" TargetMode="External"/><Relationship Id="rId22" Type="http://schemas.openxmlformats.org/officeDocument/2006/relationships/image" Target="media/image8.tiff"/><Relationship Id="rId27" Type="http://schemas.openxmlformats.org/officeDocument/2006/relationships/image" Target="media/image13.tiff"/><Relationship Id="rId30" Type="http://schemas.openxmlformats.org/officeDocument/2006/relationships/image" Target="media/image16.tiff"/><Relationship Id="rId35" Type="http://schemas.openxmlformats.org/officeDocument/2006/relationships/hyperlink" Target="https://retulp.nl/refill-to-fulfill/hogeschool-van-arnhem-en-nijmegen-han-logo/" TargetMode="External"/><Relationship Id="rId43" Type="http://schemas.openxmlformats.org/officeDocument/2006/relationships/footer" Target="footer1.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9B39C906EB99748B8FA9DA083711B82" ma:contentTypeVersion="0" ma:contentTypeDescription="Een nieuw document maken." ma:contentTypeScope="" ma:versionID="bbb5a81d0b5e3b7cab3cf464b5c768ea">
  <xsd:schema xmlns:xsd="http://www.w3.org/2001/XMLSchema" xmlns:xs="http://www.w3.org/2001/XMLSchema" xmlns:p="http://schemas.microsoft.com/office/2006/metadata/properties" targetNamespace="http://schemas.microsoft.com/office/2006/metadata/properties" ma:root="true" ma:fieldsID="1978a156f712f99d6452530788f7ffe9">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BA3AEC6-37AE-489F-B9D4-A05A69BBA581}">
  <ds:schemaRefs>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documentManagement/type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BE1D697B-20ED-474B-8B0A-93240806E5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179CE55-E034-408B-90CB-46333A33CFC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60</Pages>
  <Words>11509</Words>
  <Characters>63301</Characters>
  <Application>Microsoft Office Word</Application>
  <DocSecurity>4</DocSecurity>
  <Lines>527</Lines>
  <Paragraphs>149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Praktijkonderzoek_Tweedekans_AnneMeike_Vervoort_508831</vt:lpstr>
      <vt:lpstr>Praktijkonderzoek_Tweedekans_AnneMeike_Vervoort_508831</vt:lpstr>
    </vt:vector>
  </TitlesOfParts>
  <Company/>
  <LinksUpToDate>false</LinksUpToDate>
  <CharactersWithSpaces>74661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Praktijkonderzoek_Tweedekans_AnneMeike_Vervoort_508831</dc:title>
  <dc:subject/>
  <dc:creator>Anne-Meike Vervoort</dc:creator>
  <cp:keywords/>
  <dc:description/>
  <cp:lastModifiedBy>Jong Arthur de</cp:lastModifiedBy>
  <cp:revision>2</cp:revision>
  <dcterms:created xsi:type="dcterms:W3CDTF">2019-07-15T12:09:00Z</dcterms:created>
  <dcterms:modified xsi:type="dcterms:W3CDTF">2019-07-15T12:09:00Z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0x01010009B39C906EB99748B8FA9DA083711B82</vt:lpwstr>
  </property>
</Properties>
</file>