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26FFA" w:rsidRDefault="00226FFA">
      <w:pPr>
        <w:spacing w:after="0"/>
      </w:pPr>
      <w:bookmarkStart w:id="0" w:name="_heading=h.26in1rg" w:colFirst="0" w:colLast="0"/>
      <w:bookmarkEnd w:id="0"/>
    </w:p>
    <w:p w14:paraId="00000002" w14:textId="77777777" w:rsidR="00226FFA" w:rsidRDefault="00226FFA">
      <w:pPr>
        <w:spacing w:after="0"/>
        <w:jc w:val="center"/>
      </w:pPr>
    </w:p>
    <w:p w14:paraId="00000003" w14:textId="77777777" w:rsidR="00226FFA" w:rsidRDefault="00226FFA">
      <w:pPr>
        <w:spacing w:after="0"/>
        <w:jc w:val="center"/>
      </w:pPr>
    </w:p>
    <w:p w14:paraId="00000004" w14:textId="72C765F3" w:rsidR="00226FFA" w:rsidRDefault="006024A7">
      <w:pPr>
        <w:spacing w:after="0"/>
        <w:jc w:val="center"/>
        <w:rPr>
          <w:rFonts w:ascii="Arial" w:eastAsia="Arial" w:hAnsi="Arial" w:cs="Arial"/>
          <w:b/>
          <w:color w:val="1F3864"/>
          <w:sz w:val="44"/>
          <w:szCs w:val="44"/>
        </w:rPr>
      </w:pPr>
      <w:r>
        <w:rPr>
          <w:rFonts w:ascii="Arial" w:eastAsia="Arial" w:hAnsi="Arial" w:cs="Arial"/>
          <w:b/>
          <w:color w:val="1F3864"/>
          <w:sz w:val="44"/>
          <w:szCs w:val="44"/>
        </w:rPr>
        <w:t>Onderzoeksrapport: Op zoek naar passies bij mensen met dementie</w:t>
      </w:r>
    </w:p>
    <w:p w14:paraId="00000005" w14:textId="7559A265" w:rsidR="00226FFA" w:rsidRDefault="00226FFA">
      <w:pPr>
        <w:spacing w:after="0"/>
        <w:jc w:val="center"/>
        <w:rPr>
          <w:rFonts w:ascii="Arial" w:eastAsia="Arial" w:hAnsi="Arial" w:cs="Arial"/>
          <w:b/>
          <w:color w:val="1F3864"/>
          <w:sz w:val="18"/>
          <w:szCs w:val="18"/>
        </w:rPr>
      </w:pPr>
    </w:p>
    <w:p w14:paraId="00000006" w14:textId="0C3FC04C" w:rsidR="00226FFA" w:rsidRDefault="006024A7">
      <w:pPr>
        <w:spacing w:after="0"/>
        <w:jc w:val="center"/>
        <w:rPr>
          <w:rFonts w:ascii="Arial" w:eastAsia="Arial" w:hAnsi="Arial" w:cs="Arial"/>
          <w:b/>
          <w:color w:val="1F3864"/>
          <w:sz w:val="24"/>
          <w:szCs w:val="24"/>
        </w:rPr>
      </w:pPr>
      <w:r>
        <w:rPr>
          <w:rFonts w:ascii="Arial" w:eastAsia="Arial" w:hAnsi="Arial" w:cs="Arial"/>
          <w:b/>
          <w:color w:val="1F3864"/>
          <w:sz w:val="24"/>
          <w:szCs w:val="24"/>
        </w:rPr>
        <w:t>Een kwalitatief onderzoek over de ervaringen van het achterhalen van passies bij mensen met dementie, in de gemeente Heumen.</w:t>
      </w:r>
    </w:p>
    <w:p w14:paraId="00000007" w14:textId="69DCD988" w:rsidR="00226FFA" w:rsidRDefault="00226FFA">
      <w:pPr>
        <w:jc w:val="center"/>
        <w:rPr>
          <w:rFonts w:ascii="Arial" w:eastAsia="Arial" w:hAnsi="Arial" w:cs="Arial"/>
          <w:b/>
          <w:color w:val="1F3864"/>
        </w:rPr>
      </w:pPr>
    </w:p>
    <w:p w14:paraId="00000008" w14:textId="7C9EFDC1" w:rsidR="00226FFA" w:rsidRPr="005D7F06" w:rsidRDefault="007B2995">
      <w:pPr>
        <w:jc w:val="center"/>
        <w:rPr>
          <w:rFonts w:ascii="Arial" w:hAnsi="Arial" w:cs="Arial"/>
          <w:bCs/>
          <w:i/>
          <w:iCs/>
          <w:color w:val="1F3864"/>
          <w:sz w:val="44"/>
          <w:szCs w:val="44"/>
        </w:rPr>
      </w:pPr>
      <w:r w:rsidRPr="005D7F06">
        <w:rPr>
          <w:i/>
          <w:iCs/>
          <w:noProof/>
          <w:sz w:val="8"/>
          <w:szCs w:val="8"/>
          <w:lang w:val="en-US" w:eastAsia="en-US"/>
        </w:rPr>
        <w:drawing>
          <wp:anchor distT="0" distB="0" distL="114300" distR="114300" simplePos="0" relativeHeight="251658240" behindDoc="0" locked="0" layoutInCell="1" hidden="0" allowOverlap="1" wp14:anchorId="082EA632" wp14:editId="58666892">
            <wp:simplePos x="0" y="0"/>
            <wp:positionH relativeFrom="margin">
              <wp:posOffset>915035</wp:posOffset>
            </wp:positionH>
            <wp:positionV relativeFrom="paragraph">
              <wp:posOffset>215900</wp:posOffset>
            </wp:positionV>
            <wp:extent cx="4006850" cy="3124200"/>
            <wp:effectExtent l="0" t="0" r="0" b="0"/>
            <wp:wrapSquare wrapText="bothSides" distT="0" distB="0" distL="114300" distR="114300"/>
            <wp:docPr id="20843441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006850" cy="312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7F06">
        <w:rPr>
          <w:rFonts w:ascii="Arial" w:hAnsi="Arial" w:cs="Arial"/>
          <w:bCs/>
          <w:i/>
          <w:iCs/>
          <w:sz w:val="20"/>
          <w:szCs w:val="20"/>
        </w:rPr>
        <w:t xml:space="preserve"> </w:t>
      </w:r>
    </w:p>
    <w:p w14:paraId="00000009" w14:textId="72641D5F" w:rsidR="00226FFA" w:rsidRDefault="00226FFA">
      <w:pPr>
        <w:spacing w:after="0"/>
        <w:rPr>
          <w:rFonts w:ascii="Arial" w:eastAsia="Arial" w:hAnsi="Arial" w:cs="Arial"/>
          <w:b/>
          <w:color w:val="1F3864"/>
        </w:rPr>
      </w:pPr>
    </w:p>
    <w:p w14:paraId="2711C26E" w14:textId="05C7B994" w:rsidR="005D7F06" w:rsidRPr="005D7F06" w:rsidRDefault="007B2995">
      <w:r>
        <w:rPr>
          <w:rFonts w:ascii="Arial" w:eastAsia="Arial" w:hAnsi="Arial" w:cs="Arial"/>
          <w:b/>
          <w:noProof/>
          <w:color w:val="1F3864"/>
          <w:lang w:val="en-US" w:eastAsia="en-US"/>
        </w:rPr>
        <mc:AlternateContent>
          <mc:Choice Requires="wps">
            <w:drawing>
              <wp:anchor distT="0" distB="0" distL="114300" distR="114300" simplePos="0" relativeHeight="251670528" behindDoc="1" locked="0" layoutInCell="1" allowOverlap="1" wp14:anchorId="62FD07E7" wp14:editId="3872F718">
                <wp:simplePos x="0" y="0"/>
                <wp:positionH relativeFrom="column">
                  <wp:posOffset>4180205</wp:posOffset>
                </wp:positionH>
                <wp:positionV relativeFrom="paragraph">
                  <wp:posOffset>2641600</wp:posOffset>
                </wp:positionV>
                <wp:extent cx="1390650" cy="247650"/>
                <wp:effectExtent l="0" t="0" r="0" b="0"/>
                <wp:wrapNone/>
                <wp:docPr id="8" name="Tekstvak 8"/>
                <wp:cNvGraphicFramePr/>
                <a:graphic xmlns:a="http://schemas.openxmlformats.org/drawingml/2006/main">
                  <a:graphicData uri="http://schemas.microsoft.com/office/word/2010/wordprocessingShape">
                    <wps:wsp>
                      <wps:cNvSpPr txBox="1"/>
                      <wps:spPr>
                        <a:xfrm>
                          <a:off x="0" y="0"/>
                          <a:ext cx="1390650" cy="247650"/>
                        </a:xfrm>
                        <a:prstGeom prst="rect">
                          <a:avLst/>
                        </a:prstGeom>
                        <a:noFill/>
                        <a:ln w="6350">
                          <a:noFill/>
                        </a:ln>
                      </wps:spPr>
                      <wps:txbx>
                        <w:txbxContent>
                          <w:p w14:paraId="1B90A22C" w14:textId="454A596A" w:rsidR="008D2B1D" w:rsidRPr="005D7F06" w:rsidRDefault="008D2B1D" w:rsidP="005D7F06">
                            <w:pPr>
                              <w:jc w:val="center"/>
                              <w:rPr>
                                <w:rFonts w:ascii="Arial" w:hAnsi="Arial" w:cs="Arial"/>
                                <w:bCs/>
                                <w:i/>
                                <w:iCs/>
                                <w:color w:val="1F3864"/>
                                <w:sz w:val="44"/>
                                <w:szCs w:val="44"/>
                              </w:rPr>
                            </w:pPr>
                            <w:r w:rsidRPr="005D7F06">
                              <w:rPr>
                                <w:rFonts w:ascii="Arial" w:hAnsi="Arial" w:cs="Arial"/>
                                <w:bCs/>
                                <w:i/>
                                <w:iCs/>
                                <w:sz w:val="20"/>
                                <w:szCs w:val="20"/>
                              </w:rPr>
                              <w:t>(Lewy.nl, z.d.)</w:t>
                            </w:r>
                          </w:p>
                          <w:p w14:paraId="7B350990" w14:textId="77777777" w:rsidR="008D2B1D" w:rsidRDefault="008D2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D07E7" id="_x0000_t202" coordsize="21600,21600" o:spt="202" path="m,l,21600r21600,l21600,xe">
                <v:stroke joinstyle="miter"/>
                <v:path gradientshapeok="t" o:connecttype="rect"/>
              </v:shapetype>
              <v:shape id="Tekstvak 8" o:spid="_x0000_s1026" type="#_x0000_t202" style="position:absolute;margin-left:329.15pt;margin-top:208pt;width:109.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" filled="f" stroked="f" strokeweight=".5pt">
                <v:textbox>
                  <w:txbxContent>
                    <w:p w14:paraId="1B90A22C" w14:textId="454A596A" w:rsidR="008D2B1D" w:rsidRPr="005D7F06" w:rsidRDefault="008D2B1D" w:rsidP="005D7F06">
                      <w:pPr>
                        <w:jc w:val="center"/>
                        <w:rPr>
                          <w:rFonts w:ascii="Arial" w:hAnsi="Arial" w:cs="Arial"/>
                          <w:bCs/>
                          <w:i/>
                          <w:iCs/>
                          <w:color w:val="1F3864"/>
                          <w:sz w:val="44"/>
                          <w:szCs w:val="44"/>
                        </w:rPr>
                      </w:pPr>
                      <w:r w:rsidRPr="005D7F06">
                        <w:rPr>
                          <w:rFonts w:ascii="Arial" w:hAnsi="Arial" w:cs="Arial"/>
                          <w:bCs/>
                          <w:i/>
                          <w:iCs/>
                          <w:sz w:val="20"/>
                          <w:szCs w:val="20"/>
                        </w:rPr>
                        <w:t>(Lewy.nl, z.d.)</w:t>
                      </w:r>
                    </w:p>
                    <w:p w14:paraId="7B350990" w14:textId="77777777" w:rsidR="008D2B1D" w:rsidRDefault="008D2B1D"/>
                  </w:txbxContent>
                </v:textbox>
              </v:shape>
            </w:pict>
          </mc:Fallback>
        </mc:AlternateContent>
      </w:r>
      <w:r>
        <w:rPr>
          <w:rFonts w:ascii="Arial" w:eastAsia="Arial" w:hAnsi="Arial" w:cs="Arial"/>
          <w:b/>
          <w:noProof/>
          <w:color w:val="1F3864"/>
          <w:lang w:val="en-US" w:eastAsia="en-US"/>
        </w:rPr>
        <mc:AlternateContent>
          <mc:Choice Requires="wps">
            <w:drawing>
              <wp:anchor distT="0" distB="0" distL="114300" distR="114300" simplePos="0" relativeHeight="251676672" behindDoc="1" locked="0" layoutInCell="1" allowOverlap="1" wp14:anchorId="76C53744" wp14:editId="725A2D26">
                <wp:simplePos x="0" y="0"/>
                <wp:positionH relativeFrom="column">
                  <wp:posOffset>5016500</wp:posOffset>
                </wp:positionH>
                <wp:positionV relativeFrom="paragraph">
                  <wp:posOffset>6069965</wp:posOffset>
                </wp:positionV>
                <wp:extent cx="1390650" cy="2476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390650" cy="247650"/>
                        </a:xfrm>
                        <a:prstGeom prst="rect">
                          <a:avLst/>
                        </a:prstGeom>
                        <a:noFill/>
                        <a:ln w="6350">
                          <a:noFill/>
                        </a:ln>
                      </wps:spPr>
                      <wps:txbx>
                        <w:txbxContent>
                          <w:p w14:paraId="402C69E7" w14:textId="0FC0F0C7" w:rsidR="008D2B1D" w:rsidRPr="005D7F06" w:rsidRDefault="008D2B1D" w:rsidP="007B2995">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HAN</w:t>
                            </w:r>
                            <w:r w:rsidRPr="005D7F06">
                              <w:rPr>
                                <w:rFonts w:ascii="Arial" w:hAnsi="Arial" w:cs="Arial"/>
                                <w:bCs/>
                                <w:i/>
                                <w:iCs/>
                                <w:sz w:val="20"/>
                                <w:szCs w:val="20"/>
                              </w:rPr>
                              <w:t xml:space="preserve">, </w:t>
                            </w:r>
                            <w:r>
                              <w:rPr>
                                <w:rFonts w:ascii="Arial" w:hAnsi="Arial" w:cs="Arial"/>
                                <w:bCs/>
                                <w:i/>
                                <w:iCs/>
                                <w:sz w:val="20"/>
                                <w:szCs w:val="20"/>
                              </w:rPr>
                              <w:t>2020</w:t>
                            </w:r>
                            <w:r w:rsidRPr="005D7F06">
                              <w:rPr>
                                <w:rFonts w:ascii="Arial" w:hAnsi="Arial" w:cs="Arial"/>
                                <w:bCs/>
                                <w:i/>
                                <w:iCs/>
                                <w:sz w:val="20"/>
                                <w:szCs w:val="20"/>
                              </w:rPr>
                              <w:t>)</w:t>
                            </w:r>
                          </w:p>
                          <w:p w14:paraId="02E7A47B" w14:textId="77777777" w:rsidR="008D2B1D" w:rsidRDefault="008D2B1D" w:rsidP="007B2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3744" id="Tekstvak 11" o:spid="_x0000_s1027" type="#_x0000_t202" style="position:absolute;margin-left:395pt;margin-top:477.95pt;width:109.5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" filled="f" stroked="f" strokeweight=".5pt">
                <v:textbox>
                  <w:txbxContent>
                    <w:p w14:paraId="402C69E7" w14:textId="0FC0F0C7" w:rsidR="008D2B1D" w:rsidRPr="005D7F06" w:rsidRDefault="008D2B1D" w:rsidP="007B2995">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HAN</w:t>
                      </w:r>
                      <w:r w:rsidRPr="005D7F06">
                        <w:rPr>
                          <w:rFonts w:ascii="Arial" w:hAnsi="Arial" w:cs="Arial"/>
                          <w:bCs/>
                          <w:i/>
                          <w:iCs/>
                          <w:sz w:val="20"/>
                          <w:szCs w:val="20"/>
                        </w:rPr>
                        <w:t xml:space="preserve">, </w:t>
                      </w:r>
                      <w:r>
                        <w:rPr>
                          <w:rFonts w:ascii="Arial" w:hAnsi="Arial" w:cs="Arial"/>
                          <w:bCs/>
                          <w:i/>
                          <w:iCs/>
                          <w:sz w:val="20"/>
                          <w:szCs w:val="20"/>
                        </w:rPr>
                        <w:t>2020</w:t>
                      </w:r>
                      <w:r w:rsidRPr="005D7F06">
                        <w:rPr>
                          <w:rFonts w:ascii="Arial" w:hAnsi="Arial" w:cs="Arial"/>
                          <w:bCs/>
                          <w:i/>
                          <w:iCs/>
                          <w:sz w:val="20"/>
                          <w:szCs w:val="20"/>
                        </w:rPr>
                        <w:t>)</w:t>
                      </w:r>
                    </w:p>
                    <w:p w14:paraId="02E7A47B" w14:textId="77777777" w:rsidR="008D2B1D" w:rsidRDefault="008D2B1D" w:rsidP="007B2995"/>
                  </w:txbxContent>
                </v:textbox>
              </v:shape>
            </w:pict>
          </mc:Fallback>
        </mc:AlternateContent>
      </w:r>
      <w:r>
        <w:rPr>
          <w:noProof/>
          <w:lang w:val="en-US" w:eastAsia="en-US"/>
        </w:rPr>
        <w:drawing>
          <wp:anchor distT="0" distB="0" distL="114300" distR="114300" simplePos="0" relativeHeight="251659264" behindDoc="0" locked="0" layoutInCell="1" hidden="0" allowOverlap="1" wp14:anchorId="28FADC39" wp14:editId="335E3538">
            <wp:simplePos x="0" y="0"/>
            <wp:positionH relativeFrom="margin">
              <wp:align>right</wp:align>
            </wp:positionH>
            <wp:positionV relativeFrom="paragraph">
              <wp:posOffset>5148197</wp:posOffset>
            </wp:positionV>
            <wp:extent cx="1180800" cy="957600"/>
            <wp:effectExtent l="0" t="0" r="635" b="0"/>
            <wp:wrapSquare wrapText="bothSides" distT="0" distB="0" distL="114300" distR="114300"/>
            <wp:docPr id="2084344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80800" cy="9576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1F3864"/>
          <w:lang w:val="en-US" w:eastAsia="en-US"/>
        </w:rPr>
        <mc:AlternateContent>
          <mc:Choice Requires="wps">
            <w:drawing>
              <wp:anchor distT="0" distB="0" distL="114300" distR="114300" simplePos="0" relativeHeight="251674624" behindDoc="1" locked="0" layoutInCell="1" allowOverlap="1" wp14:anchorId="632BEDB6" wp14:editId="67B99ADD">
                <wp:simplePos x="0" y="0"/>
                <wp:positionH relativeFrom="column">
                  <wp:posOffset>438150</wp:posOffset>
                </wp:positionH>
                <wp:positionV relativeFrom="paragraph">
                  <wp:posOffset>6100445</wp:posOffset>
                </wp:positionV>
                <wp:extent cx="1390650" cy="2476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390650" cy="247650"/>
                        </a:xfrm>
                        <a:prstGeom prst="rect">
                          <a:avLst/>
                        </a:prstGeom>
                        <a:noFill/>
                        <a:ln w="6350">
                          <a:noFill/>
                        </a:ln>
                      </wps:spPr>
                      <wps:txbx>
                        <w:txbxContent>
                          <w:p w14:paraId="7DAB6C01" w14:textId="36669DA9" w:rsidR="008D2B1D" w:rsidRPr="005D7F06" w:rsidRDefault="008D2B1D" w:rsidP="007B2995">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Malderburch, 2020</w:t>
                            </w:r>
                            <w:r w:rsidRPr="005D7F06">
                              <w:rPr>
                                <w:rFonts w:ascii="Arial" w:hAnsi="Arial" w:cs="Arial"/>
                                <w:bCs/>
                                <w:i/>
                                <w:iCs/>
                                <w:sz w:val="20"/>
                                <w:szCs w:val="20"/>
                              </w:rPr>
                              <w:t>)</w:t>
                            </w:r>
                          </w:p>
                          <w:p w14:paraId="345B5215" w14:textId="77777777" w:rsidR="008D2B1D" w:rsidRDefault="008D2B1D" w:rsidP="007B2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EDB6" id="Tekstvak 10" o:spid="_x0000_s1028" type="#_x0000_t202" style="position:absolute;margin-left:34.5pt;margin-top:480.35pt;width:109.5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" filled="f" stroked="f" strokeweight=".5pt">
                <v:textbox>
                  <w:txbxContent>
                    <w:p w14:paraId="7DAB6C01" w14:textId="36669DA9" w:rsidR="008D2B1D" w:rsidRPr="005D7F06" w:rsidRDefault="008D2B1D" w:rsidP="007B2995">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Malderburch, 2020</w:t>
                      </w:r>
                      <w:r w:rsidRPr="005D7F06">
                        <w:rPr>
                          <w:rFonts w:ascii="Arial" w:hAnsi="Arial" w:cs="Arial"/>
                          <w:bCs/>
                          <w:i/>
                          <w:iCs/>
                          <w:sz w:val="20"/>
                          <w:szCs w:val="20"/>
                        </w:rPr>
                        <w:t>)</w:t>
                      </w:r>
                    </w:p>
                    <w:p w14:paraId="345B5215" w14:textId="77777777" w:rsidR="008D2B1D" w:rsidRDefault="008D2B1D" w:rsidP="007B2995"/>
                  </w:txbxContent>
                </v:textbox>
              </v:shape>
            </w:pict>
          </mc:Fallback>
        </mc:AlternateContent>
      </w:r>
      <w:r w:rsidRPr="00893C70">
        <w:rPr>
          <w:noProof/>
          <w:lang w:val="en-US" w:eastAsia="en-US"/>
        </w:rPr>
        <w:drawing>
          <wp:anchor distT="0" distB="0" distL="114300" distR="114300" simplePos="0" relativeHeight="251669504" behindDoc="0" locked="0" layoutInCell="1" allowOverlap="1" wp14:anchorId="45914208" wp14:editId="6F8C8A88">
            <wp:simplePos x="0" y="0"/>
            <wp:positionH relativeFrom="margin">
              <wp:align>left</wp:align>
            </wp:positionH>
            <wp:positionV relativeFrom="paragraph">
              <wp:posOffset>5088255</wp:posOffset>
            </wp:positionV>
            <wp:extent cx="1182370" cy="958850"/>
            <wp:effectExtent l="0" t="0" r="0" b="0"/>
            <wp:wrapThrough wrapText="bothSides">
              <wp:wrapPolygon edited="0">
                <wp:start x="0" y="0"/>
                <wp:lineTo x="0" y="21028"/>
                <wp:lineTo x="21229" y="21028"/>
                <wp:lineTo x="2122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2370" cy="958850"/>
                    </a:xfrm>
                    <a:prstGeom prst="rect">
                      <a:avLst/>
                    </a:prstGeom>
                  </pic:spPr>
                </pic:pic>
              </a:graphicData>
            </a:graphic>
            <wp14:sizeRelH relativeFrom="margin">
              <wp14:pctWidth>0</wp14:pctWidth>
            </wp14:sizeRelH>
            <wp14:sizeRelV relativeFrom="margin">
              <wp14:pctHeight>0</wp14:pctHeight>
            </wp14:sizeRelV>
          </wp:anchor>
        </w:drawing>
      </w:r>
      <w:r w:rsidR="00840CB1">
        <w:rPr>
          <w:rFonts w:ascii="Arial" w:eastAsia="Arial" w:hAnsi="Arial" w:cs="Arial"/>
          <w:b/>
          <w:noProof/>
          <w:color w:val="1F3864"/>
          <w:lang w:val="en-US" w:eastAsia="en-US"/>
        </w:rPr>
        <mc:AlternateContent>
          <mc:Choice Requires="wps">
            <w:drawing>
              <wp:anchor distT="0" distB="0" distL="114300" distR="114300" simplePos="0" relativeHeight="251672576" behindDoc="1" locked="0" layoutInCell="1" allowOverlap="1" wp14:anchorId="64D0ADDB" wp14:editId="548D5394">
                <wp:simplePos x="0" y="0"/>
                <wp:positionH relativeFrom="column">
                  <wp:posOffset>3987800</wp:posOffset>
                </wp:positionH>
                <wp:positionV relativeFrom="paragraph">
                  <wp:posOffset>4545965</wp:posOffset>
                </wp:positionV>
                <wp:extent cx="1390650" cy="247650"/>
                <wp:effectExtent l="0" t="0" r="0" b="0"/>
                <wp:wrapNone/>
                <wp:docPr id="9" name="Tekstvak 9"/>
                <wp:cNvGraphicFramePr/>
                <a:graphic xmlns:a="http://schemas.openxmlformats.org/drawingml/2006/main">
                  <a:graphicData uri="http://schemas.microsoft.com/office/word/2010/wordprocessingShape">
                    <wps:wsp>
                      <wps:cNvSpPr txBox="1"/>
                      <wps:spPr>
                        <a:xfrm>
                          <a:off x="0" y="0"/>
                          <a:ext cx="1390650" cy="247650"/>
                        </a:xfrm>
                        <a:prstGeom prst="rect">
                          <a:avLst/>
                        </a:prstGeom>
                        <a:noFill/>
                        <a:ln w="6350">
                          <a:noFill/>
                        </a:ln>
                      </wps:spPr>
                      <wps:txbx>
                        <w:txbxContent>
                          <w:p w14:paraId="3ABCE470" w14:textId="505502F6" w:rsidR="008D2B1D" w:rsidRPr="005D7F06" w:rsidRDefault="008D2B1D" w:rsidP="00840CB1">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Passies.eu</w:t>
                            </w:r>
                            <w:r w:rsidRPr="005D7F06">
                              <w:rPr>
                                <w:rFonts w:ascii="Arial" w:hAnsi="Arial" w:cs="Arial"/>
                                <w:bCs/>
                                <w:i/>
                                <w:iCs/>
                                <w:sz w:val="20"/>
                                <w:szCs w:val="20"/>
                              </w:rPr>
                              <w:t>, z.d.)</w:t>
                            </w:r>
                          </w:p>
                          <w:p w14:paraId="7B94800A" w14:textId="77777777" w:rsidR="008D2B1D" w:rsidRDefault="008D2B1D" w:rsidP="00840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ADDB" id="Tekstvak 9" o:spid="_x0000_s1029" type="#_x0000_t202" style="position:absolute;margin-left:314pt;margin-top:357.95pt;width:109.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" filled="f" stroked="f" strokeweight=".5pt">
                <v:textbox>
                  <w:txbxContent>
                    <w:p w14:paraId="3ABCE470" w14:textId="505502F6" w:rsidR="008D2B1D" w:rsidRPr="005D7F06" w:rsidRDefault="008D2B1D" w:rsidP="00840CB1">
                      <w:pPr>
                        <w:jc w:val="center"/>
                        <w:rPr>
                          <w:rFonts w:ascii="Arial" w:hAnsi="Arial" w:cs="Arial"/>
                          <w:bCs/>
                          <w:i/>
                          <w:iCs/>
                          <w:color w:val="1F3864"/>
                          <w:sz w:val="44"/>
                          <w:szCs w:val="44"/>
                        </w:rPr>
                      </w:pPr>
                      <w:r w:rsidRPr="005D7F06">
                        <w:rPr>
                          <w:rFonts w:ascii="Arial" w:hAnsi="Arial" w:cs="Arial"/>
                          <w:bCs/>
                          <w:i/>
                          <w:iCs/>
                          <w:sz w:val="20"/>
                          <w:szCs w:val="20"/>
                        </w:rPr>
                        <w:t>(</w:t>
                      </w:r>
                      <w:r>
                        <w:rPr>
                          <w:rFonts w:ascii="Arial" w:hAnsi="Arial" w:cs="Arial"/>
                          <w:bCs/>
                          <w:i/>
                          <w:iCs/>
                          <w:sz w:val="20"/>
                          <w:szCs w:val="20"/>
                        </w:rPr>
                        <w:t>Passies.eu</w:t>
                      </w:r>
                      <w:r w:rsidRPr="005D7F06">
                        <w:rPr>
                          <w:rFonts w:ascii="Arial" w:hAnsi="Arial" w:cs="Arial"/>
                          <w:bCs/>
                          <w:i/>
                          <w:iCs/>
                          <w:sz w:val="20"/>
                          <w:szCs w:val="20"/>
                        </w:rPr>
                        <w:t>, z.d.)</w:t>
                      </w:r>
                    </w:p>
                    <w:p w14:paraId="7B94800A" w14:textId="77777777" w:rsidR="008D2B1D" w:rsidRDefault="008D2B1D" w:rsidP="00840CB1"/>
                  </w:txbxContent>
                </v:textbox>
              </v:shape>
            </w:pict>
          </mc:Fallback>
        </mc:AlternateContent>
      </w:r>
      <w:r w:rsidR="00D969BE">
        <w:rPr>
          <w:noProof/>
          <w:lang w:val="en-US" w:eastAsia="en-US"/>
        </w:rPr>
        <w:drawing>
          <wp:anchor distT="0" distB="0" distL="114300" distR="114300" simplePos="0" relativeHeight="251668991" behindDoc="1" locked="0" layoutInCell="1" allowOverlap="1" wp14:anchorId="723749A6" wp14:editId="3C1E56C0">
            <wp:simplePos x="0" y="0"/>
            <wp:positionH relativeFrom="margin">
              <wp:align>center</wp:align>
            </wp:positionH>
            <wp:positionV relativeFrom="margin">
              <wp:posOffset>5501005</wp:posOffset>
            </wp:positionV>
            <wp:extent cx="4452822" cy="1905000"/>
            <wp:effectExtent l="0" t="0" r="5080" b="0"/>
            <wp:wrapNone/>
            <wp:docPr id="6" name="Afbeelding 6" descr="Afbeeldingsresultaat voor passies 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ssies plaat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2822" cy="190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24A7">
        <w:br w:type="page"/>
      </w:r>
    </w:p>
    <w:p w14:paraId="0000000B" w14:textId="66CB721D" w:rsidR="00226FFA" w:rsidRDefault="006024A7">
      <w:pPr>
        <w:pStyle w:val="Heading1"/>
        <w:rPr>
          <w:rFonts w:ascii="Arial" w:eastAsia="Arial" w:hAnsi="Arial" w:cs="Arial"/>
          <w:sz w:val="28"/>
          <w:szCs w:val="28"/>
        </w:rPr>
      </w:pPr>
      <w:bookmarkStart w:id="1" w:name="_Toc29209585"/>
      <w:r>
        <w:rPr>
          <w:rFonts w:ascii="Arial" w:eastAsia="Arial" w:hAnsi="Arial" w:cs="Arial"/>
          <w:sz w:val="28"/>
          <w:szCs w:val="28"/>
        </w:rPr>
        <w:lastRenderedPageBreak/>
        <w:t>Gegevens</w:t>
      </w:r>
      <w:bookmarkEnd w:id="1"/>
    </w:p>
    <w:p w14:paraId="0000000C" w14:textId="77777777" w:rsidR="00226FFA" w:rsidRDefault="00226FFA">
      <w:pPr>
        <w:spacing w:after="0"/>
        <w:rPr>
          <w:rFonts w:ascii="Arial" w:eastAsia="Arial" w:hAnsi="Arial" w:cs="Arial"/>
          <w:b/>
        </w:rPr>
      </w:pPr>
    </w:p>
    <w:p w14:paraId="0000000D" w14:textId="77777777" w:rsidR="00226FFA" w:rsidRDefault="006024A7">
      <w:pPr>
        <w:spacing w:after="0"/>
        <w:rPr>
          <w:rFonts w:ascii="Arial" w:eastAsia="Arial" w:hAnsi="Arial" w:cs="Arial"/>
          <w:b/>
        </w:rPr>
      </w:pPr>
      <w:r>
        <w:rPr>
          <w:rFonts w:ascii="Arial" w:eastAsia="Arial" w:hAnsi="Arial" w:cs="Arial"/>
          <w:b/>
        </w:rPr>
        <w:t>Studenten:</w:t>
      </w:r>
    </w:p>
    <w:p w14:paraId="0000000F" w14:textId="77777777" w:rsidR="00226FFA" w:rsidRDefault="006024A7">
      <w:pPr>
        <w:spacing w:after="0"/>
        <w:rPr>
          <w:rFonts w:ascii="Arial" w:eastAsia="Arial" w:hAnsi="Arial" w:cs="Arial"/>
        </w:rPr>
      </w:pPr>
      <w:r>
        <w:rPr>
          <w:rFonts w:ascii="Arial" w:eastAsia="Arial" w:hAnsi="Arial" w:cs="Arial"/>
        </w:rPr>
        <w:t>Britt Graave (studentnummer: 583754)</w:t>
      </w:r>
    </w:p>
    <w:p w14:paraId="00000010" w14:textId="29508FA1" w:rsidR="00226FFA" w:rsidRDefault="006024A7">
      <w:pPr>
        <w:spacing w:after="0"/>
        <w:rPr>
          <w:rFonts w:ascii="Arial" w:eastAsia="Arial" w:hAnsi="Arial" w:cs="Arial"/>
        </w:rPr>
      </w:pPr>
      <w:r>
        <w:rPr>
          <w:rFonts w:ascii="Arial" w:eastAsia="Arial" w:hAnsi="Arial" w:cs="Arial"/>
        </w:rPr>
        <w:t>Carly Stegeman (studentnummer: 596149)</w:t>
      </w:r>
    </w:p>
    <w:p w14:paraId="12A2E144" w14:textId="1C5B4F6F" w:rsidR="00DB56DC" w:rsidRDefault="00DB56DC">
      <w:pPr>
        <w:spacing w:after="0"/>
        <w:rPr>
          <w:rFonts w:ascii="Arial" w:eastAsia="Arial" w:hAnsi="Arial" w:cs="Arial"/>
        </w:rPr>
      </w:pPr>
      <w:r>
        <w:rPr>
          <w:rFonts w:ascii="Arial" w:eastAsia="Arial" w:hAnsi="Arial" w:cs="Arial"/>
        </w:rPr>
        <w:t>Lieke Metz (studentnummer: 552108)</w:t>
      </w:r>
    </w:p>
    <w:p w14:paraId="00000011" w14:textId="77777777" w:rsidR="00226FFA" w:rsidRDefault="006024A7">
      <w:pPr>
        <w:spacing w:after="0"/>
        <w:rPr>
          <w:rFonts w:ascii="Arial" w:eastAsia="Arial" w:hAnsi="Arial" w:cs="Arial"/>
        </w:rPr>
      </w:pPr>
      <w:r>
        <w:rPr>
          <w:rFonts w:ascii="Arial" w:eastAsia="Arial" w:hAnsi="Arial" w:cs="Arial"/>
        </w:rPr>
        <w:t>Quinty van Kouwen (studentnummer: 564951)</w:t>
      </w:r>
    </w:p>
    <w:p w14:paraId="00000012" w14:textId="77777777" w:rsidR="00226FFA" w:rsidRDefault="00226FFA">
      <w:pPr>
        <w:spacing w:after="0"/>
        <w:rPr>
          <w:rFonts w:ascii="Arial" w:eastAsia="Arial" w:hAnsi="Arial" w:cs="Arial"/>
        </w:rPr>
      </w:pPr>
    </w:p>
    <w:p w14:paraId="00000013" w14:textId="77777777" w:rsidR="00226FFA" w:rsidRDefault="006024A7">
      <w:pPr>
        <w:spacing w:after="0"/>
        <w:rPr>
          <w:rFonts w:ascii="Arial" w:eastAsia="Arial" w:hAnsi="Arial" w:cs="Arial"/>
          <w:b/>
        </w:rPr>
      </w:pPr>
      <w:r>
        <w:rPr>
          <w:rFonts w:ascii="Arial" w:eastAsia="Arial" w:hAnsi="Arial" w:cs="Arial"/>
          <w:b/>
        </w:rPr>
        <w:t>Lesgroep:</w:t>
      </w:r>
    </w:p>
    <w:p w14:paraId="00000014" w14:textId="77777777" w:rsidR="00226FFA" w:rsidRDefault="006024A7">
      <w:pPr>
        <w:spacing w:after="0"/>
        <w:rPr>
          <w:rFonts w:ascii="Arial" w:eastAsia="Arial" w:hAnsi="Arial" w:cs="Arial"/>
        </w:rPr>
      </w:pPr>
      <w:r>
        <w:rPr>
          <w:rFonts w:ascii="Arial" w:eastAsia="Arial" w:hAnsi="Arial" w:cs="Arial"/>
        </w:rPr>
        <w:t>VPL-VG05</w:t>
      </w:r>
    </w:p>
    <w:p w14:paraId="00000015" w14:textId="77777777" w:rsidR="00226FFA" w:rsidRDefault="006024A7">
      <w:pPr>
        <w:spacing w:after="0"/>
        <w:rPr>
          <w:rFonts w:ascii="Arial" w:eastAsia="Arial" w:hAnsi="Arial" w:cs="Arial"/>
        </w:rPr>
      </w:pPr>
      <w:r>
        <w:rPr>
          <w:rFonts w:ascii="Arial" w:eastAsia="Arial" w:hAnsi="Arial" w:cs="Arial"/>
        </w:rPr>
        <w:t>MWD-VG12</w:t>
      </w:r>
    </w:p>
    <w:p w14:paraId="00000016" w14:textId="77777777" w:rsidR="00226FFA" w:rsidRDefault="00226FFA">
      <w:pPr>
        <w:spacing w:after="0"/>
        <w:rPr>
          <w:rFonts w:ascii="Arial" w:eastAsia="Arial" w:hAnsi="Arial" w:cs="Arial"/>
        </w:rPr>
      </w:pPr>
    </w:p>
    <w:p w14:paraId="00000017" w14:textId="77777777" w:rsidR="00226FFA" w:rsidRDefault="006024A7">
      <w:pPr>
        <w:spacing w:after="0"/>
        <w:rPr>
          <w:rFonts w:ascii="Arial" w:eastAsia="Arial" w:hAnsi="Arial" w:cs="Arial"/>
          <w:b/>
        </w:rPr>
      </w:pPr>
      <w:r>
        <w:rPr>
          <w:rFonts w:ascii="Arial" w:eastAsia="Arial" w:hAnsi="Arial" w:cs="Arial"/>
          <w:b/>
        </w:rPr>
        <w:t xml:space="preserve">Projectnummer: </w:t>
      </w:r>
    </w:p>
    <w:p w14:paraId="00000018" w14:textId="77777777" w:rsidR="00226FFA" w:rsidRDefault="006024A7">
      <w:pPr>
        <w:spacing w:after="0"/>
        <w:rPr>
          <w:rFonts w:ascii="Arial" w:eastAsia="Arial" w:hAnsi="Arial" w:cs="Arial"/>
        </w:rPr>
      </w:pPr>
      <w:r>
        <w:rPr>
          <w:rFonts w:ascii="Arial" w:eastAsia="Arial" w:hAnsi="Arial" w:cs="Arial"/>
        </w:rPr>
        <w:t>IPO 2</w:t>
      </w:r>
    </w:p>
    <w:p w14:paraId="00000019" w14:textId="77777777" w:rsidR="00226FFA" w:rsidRDefault="006024A7">
      <w:pPr>
        <w:spacing w:after="0"/>
        <w:rPr>
          <w:rFonts w:ascii="Arial" w:eastAsia="Arial" w:hAnsi="Arial" w:cs="Arial"/>
        </w:rPr>
      </w:pPr>
      <w:r>
        <w:rPr>
          <w:rFonts w:ascii="Arial" w:eastAsia="Arial" w:hAnsi="Arial" w:cs="Arial"/>
        </w:rPr>
        <w:t>(1920_S1_IPO_2)</w:t>
      </w:r>
    </w:p>
    <w:p w14:paraId="0000001A" w14:textId="77777777" w:rsidR="00226FFA" w:rsidRDefault="00226FFA">
      <w:pPr>
        <w:spacing w:after="0"/>
        <w:rPr>
          <w:rFonts w:ascii="Arial" w:eastAsia="Arial" w:hAnsi="Arial" w:cs="Arial"/>
        </w:rPr>
      </w:pPr>
    </w:p>
    <w:p w14:paraId="0000001B" w14:textId="77777777" w:rsidR="00226FFA" w:rsidRDefault="006024A7">
      <w:pPr>
        <w:spacing w:after="0"/>
        <w:rPr>
          <w:rFonts w:ascii="Arial" w:eastAsia="Arial" w:hAnsi="Arial" w:cs="Arial"/>
          <w:b/>
        </w:rPr>
      </w:pPr>
      <w:r>
        <w:rPr>
          <w:rFonts w:ascii="Arial" w:eastAsia="Arial" w:hAnsi="Arial" w:cs="Arial"/>
          <w:b/>
        </w:rPr>
        <w:t>Projectbegeleider:</w:t>
      </w:r>
    </w:p>
    <w:p w14:paraId="0000001C" w14:textId="6F5EB358" w:rsidR="00226FFA" w:rsidRDefault="006024A7">
      <w:pPr>
        <w:spacing w:after="0"/>
        <w:rPr>
          <w:rFonts w:ascii="Arial" w:eastAsia="Arial" w:hAnsi="Arial" w:cs="Arial"/>
        </w:rPr>
      </w:pPr>
      <w:r>
        <w:rPr>
          <w:rFonts w:ascii="Arial" w:eastAsia="Arial" w:hAnsi="Arial" w:cs="Arial"/>
        </w:rPr>
        <w:t>Alex de Veld</w:t>
      </w:r>
      <w:r w:rsidR="007039EF">
        <w:rPr>
          <w:rFonts w:ascii="Arial" w:eastAsia="Arial" w:hAnsi="Arial" w:cs="Arial"/>
        </w:rPr>
        <w:t xml:space="preserve"> (Docent opleiding ergotherapie + wijkdocent Heumen) </w:t>
      </w:r>
    </w:p>
    <w:p w14:paraId="0000001D" w14:textId="77777777" w:rsidR="00226FFA" w:rsidRDefault="00226FFA">
      <w:pPr>
        <w:spacing w:after="0"/>
        <w:rPr>
          <w:rFonts w:ascii="Arial" w:eastAsia="Arial" w:hAnsi="Arial" w:cs="Arial"/>
        </w:rPr>
      </w:pPr>
    </w:p>
    <w:p w14:paraId="0000001E" w14:textId="77777777" w:rsidR="00226FFA" w:rsidRDefault="006024A7">
      <w:pPr>
        <w:spacing w:after="0"/>
        <w:rPr>
          <w:rFonts w:ascii="Arial" w:eastAsia="Arial" w:hAnsi="Arial" w:cs="Arial"/>
          <w:b/>
        </w:rPr>
      </w:pPr>
      <w:r>
        <w:rPr>
          <w:rFonts w:ascii="Arial" w:eastAsia="Arial" w:hAnsi="Arial" w:cs="Arial"/>
          <w:b/>
        </w:rPr>
        <w:t xml:space="preserve">Eerst examinator: </w:t>
      </w:r>
    </w:p>
    <w:p w14:paraId="0000001F" w14:textId="71F0BE07" w:rsidR="00226FFA" w:rsidRDefault="006024A7">
      <w:pPr>
        <w:spacing w:after="0"/>
        <w:rPr>
          <w:rFonts w:ascii="Arial" w:eastAsia="Arial" w:hAnsi="Arial" w:cs="Arial"/>
        </w:rPr>
      </w:pPr>
      <w:r>
        <w:rPr>
          <w:rFonts w:ascii="Arial" w:eastAsia="Arial" w:hAnsi="Arial" w:cs="Arial"/>
        </w:rPr>
        <w:t>Gertrude Kuyvenhoven</w:t>
      </w:r>
      <w:r w:rsidR="007039EF">
        <w:rPr>
          <w:rFonts w:ascii="Arial" w:eastAsia="Arial" w:hAnsi="Arial" w:cs="Arial"/>
        </w:rPr>
        <w:t xml:space="preserve"> (Docent faculteit gezondheid, gedrag en maatschappij)</w:t>
      </w:r>
    </w:p>
    <w:p w14:paraId="00000020" w14:textId="77777777" w:rsidR="00226FFA" w:rsidRDefault="00226FFA">
      <w:pPr>
        <w:spacing w:after="0"/>
        <w:rPr>
          <w:rFonts w:ascii="Arial" w:eastAsia="Arial" w:hAnsi="Arial" w:cs="Arial"/>
        </w:rPr>
      </w:pPr>
    </w:p>
    <w:p w14:paraId="00000021" w14:textId="77777777" w:rsidR="00226FFA" w:rsidRDefault="006024A7">
      <w:pPr>
        <w:spacing w:after="0"/>
        <w:rPr>
          <w:rFonts w:ascii="Arial" w:eastAsia="Arial" w:hAnsi="Arial" w:cs="Arial"/>
          <w:b/>
        </w:rPr>
      </w:pPr>
      <w:r>
        <w:rPr>
          <w:rFonts w:ascii="Arial" w:eastAsia="Arial" w:hAnsi="Arial" w:cs="Arial"/>
          <w:b/>
        </w:rPr>
        <w:t>Opdrachtgever:</w:t>
      </w:r>
    </w:p>
    <w:p w14:paraId="00000022" w14:textId="74B59D08" w:rsidR="00226FFA" w:rsidRDefault="006024A7">
      <w:pPr>
        <w:spacing w:after="0"/>
        <w:rPr>
          <w:rFonts w:ascii="Arial" w:eastAsia="Arial" w:hAnsi="Arial" w:cs="Arial"/>
        </w:rPr>
      </w:pPr>
      <w:r>
        <w:rPr>
          <w:rFonts w:ascii="Arial" w:eastAsia="Arial" w:hAnsi="Arial" w:cs="Arial"/>
        </w:rPr>
        <w:t>Peter Strikkeling</w:t>
      </w:r>
      <w:r w:rsidR="00176D0E">
        <w:rPr>
          <w:rFonts w:ascii="Arial" w:eastAsia="Arial" w:hAnsi="Arial" w:cs="Arial"/>
        </w:rPr>
        <w:t xml:space="preserve"> (Manager kwaliteit en zorg Malderburch)</w:t>
      </w:r>
    </w:p>
    <w:p w14:paraId="00000023" w14:textId="77777777" w:rsidR="00226FFA" w:rsidRDefault="00226FFA">
      <w:pPr>
        <w:spacing w:after="0"/>
        <w:rPr>
          <w:rFonts w:ascii="Arial" w:eastAsia="Arial" w:hAnsi="Arial" w:cs="Arial"/>
        </w:rPr>
      </w:pPr>
    </w:p>
    <w:p w14:paraId="00000024" w14:textId="77777777" w:rsidR="00226FFA" w:rsidRDefault="006024A7">
      <w:pPr>
        <w:spacing w:after="0"/>
        <w:rPr>
          <w:rFonts w:ascii="Arial" w:eastAsia="Arial" w:hAnsi="Arial" w:cs="Arial"/>
          <w:b/>
        </w:rPr>
      </w:pPr>
      <w:r>
        <w:rPr>
          <w:rFonts w:ascii="Arial" w:eastAsia="Arial" w:hAnsi="Arial" w:cs="Arial"/>
          <w:b/>
        </w:rPr>
        <w:t>Inleverdatum:</w:t>
      </w:r>
    </w:p>
    <w:p w14:paraId="00000025" w14:textId="1CF7E5FD" w:rsidR="00226FFA" w:rsidRDefault="006024A7">
      <w:pPr>
        <w:spacing w:after="0"/>
        <w:rPr>
          <w:rFonts w:ascii="Arial" w:eastAsia="Arial" w:hAnsi="Arial" w:cs="Arial"/>
        </w:rPr>
      </w:pPr>
      <w:r>
        <w:rPr>
          <w:rFonts w:ascii="Arial" w:eastAsia="Arial" w:hAnsi="Arial" w:cs="Arial"/>
        </w:rPr>
        <w:t>07-01-20</w:t>
      </w:r>
      <w:r w:rsidR="001F6EC3">
        <w:rPr>
          <w:rFonts w:ascii="Arial" w:eastAsia="Arial" w:hAnsi="Arial" w:cs="Arial"/>
        </w:rPr>
        <w:t>20</w:t>
      </w:r>
    </w:p>
    <w:p w14:paraId="00000026" w14:textId="77777777" w:rsidR="00226FFA" w:rsidRDefault="00226FFA">
      <w:pPr>
        <w:spacing w:after="0"/>
        <w:rPr>
          <w:rFonts w:ascii="Arial" w:eastAsia="Arial" w:hAnsi="Arial" w:cs="Arial"/>
        </w:rPr>
      </w:pPr>
    </w:p>
    <w:p w14:paraId="00000027" w14:textId="77777777" w:rsidR="00226FFA" w:rsidRDefault="006024A7">
      <w:pPr>
        <w:spacing w:after="0"/>
        <w:rPr>
          <w:rFonts w:ascii="Arial" w:eastAsia="Arial" w:hAnsi="Arial" w:cs="Arial"/>
          <w:b/>
        </w:rPr>
      </w:pPr>
      <w:r>
        <w:rPr>
          <w:rFonts w:ascii="Arial" w:eastAsia="Arial" w:hAnsi="Arial" w:cs="Arial"/>
          <w:b/>
        </w:rPr>
        <w:t>Plaats van uitgave:</w:t>
      </w:r>
    </w:p>
    <w:p w14:paraId="00000028" w14:textId="77777777" w:rsidR="00226FFA" w:rsidRDefault="006024A7">
      <w:pPr>
        <w:spacing w:after="0"/>
        <w:rPr>
          <w:rFonts w:ascii="Arial" w:eastAsia="Arial" w:hAnsi="Arial" w:cs="Arial"/>
        </w:rPr>
      </w:pPr>
      <w:r>
        <w:rPr>
          <w:rFonts w:ascii="Arial" w:eastAsia="Arial" w:hAnsi="Arial" w:cs="Arial"/>
        </w:rPr>
        <w:t>Te Nijmegen/Heumen</w:t>
      </w:r>
    </w:p>
    <w:p w14:paraId="00000029" w14:textId="77777777" w:rsidR="00226FFA" w:rsidRDefault="00226FFA">
      <w:pPr>
        <w:spacing w:after="0"/>
        <w:rPr>
          <w:rFonts w:ascii="Arial" w:eastAsia="Arial" w:hAnsi="Arial" w:cs="Arial"/>
        </w:rPr>
      </w:pPr>
    </w:p>
    <w:p w14:paraId="0000002A" w14:textId="77777777" w:rsidR="00226FFA" w:rsidRDefault="006024A7">
      <w:pPr>
        <w:spacing w:after="0"/>
        <w:rPr>
          <w:rFonts w:ascii="Arial" w:eastAsia="Arial" w:hAnsi="Arial" w:cs="Arial"/>
          <w:b/>
        </w:rPr>
      </w:pPr>
      <w:r>
        <w:rPr>
          <w:rFonts w:ascii="Arial" w:eastAsia="Arial" w:hAnsi="Arial" w:cs="Arial"/>
          <w:b/>
        </w:rPr>
        <w:t>Uitgevende instantie</w:t>
      </w:r>
    </w:p>
    <w:p w14:paraId="0000002B" w14:textId="77777777" w:rsidR="00226FFA" w:rsidRDefault="006024A7">
      <w:pPr>
        <w:spacing w:after="0"/>
        <w:rPr>
          <w:rFonts w:ascii="Arial" w:eastAsia="Arial" w:hAnsi="Arial" w:cs="Arial"/>
        </w:rPr>
      </w:pPr>
      <w:r>
        <w:rPr>
          <w:rFonts w:ascii="Arial" w:eastAsia="Arial" w:hAnsi="Arial" w:cs="Arial"/>
        </w:rPr>
        <w:t>Hogeschool van Arnhem en Nijmegen</w:t>
      </w:r>
      <w:r>
        <w:br w:type="page"/>
      </w:r>
    </w:p>
    <w:p w14:paraId="039BFA8D" w14:textId="77777777" w:rsidR="00C4260C" w:rsidRDefault="006024A7" w:rsidP="00B11416">
      <w:pPr>
        <w:pStyle w:val="Heading1"/>
        <w:spacing w:before="0"/>
        <w:rPr>
          <w:rFonts w:ascii="Arial" w:eastAsia="Arial" w:hAnsi="Arial" w:cs="Arial"/>
          <w:sz w:val="28"/>
          <w:szCs w:val="28"/>
        </w:rPr>
      </w:pPr>
      <w:bookmarkStart w:id="2" w:name="_Toc29209586"/>
      <w:r>
        <w:rPr>
          <w:rFonts w:ascii="Arial" w:eastAsia="Arial" w:hAnsi="Arial" w:cs="Arial"/>
          <w:sz w:val="28"/>
          <w:szCs w:val="28"/>
        </w:rPr>
        <w:t>Voorwoord</w:t>
      </w:r>
      <w:bookmarkEnd w:id="2"/>
    </w:p>
    <w:p w14:paraId="1F326449" w14:textId="5EF31714" w:rsidR="00774340" w:rsidRDefault="00774340" w:rsidP="00774340">
      <w:pPr>
        <w:pStyle w:val="NoSpacing"/>
        <w:rPr>
          <w:rFonts w:ascii="Arial" w:hAnsi="Arial" w:cs="Arial"/>
        </w:rPr>
      </w:pPr>
    </w:p>
    <w:p w14:paraId="3E616AD9" w14:textId="77777777" w:rsidR="00B11416" w:rsidRDefault="00B11416" w:rsidP="00B11416">
      <w:pPr>
        <w:pStyle w:val="NoSpacing"/>
        <w:rPr>
          <w:rFonts w:ascii="Arial" w:hAnsi="Arial" w:cs="Arial"/>
        </w:rPr>
      </w:pPr>
      <w:r>
        <w:rPr>
          <w:rFonts w:ascii="Arial" w:hAnsi="Arial" w:cs="Arial"/>
        </w:rPr>
        <w:t xml:space="preserve">Beste lezer, </w:t>
      </w:r>
    </w:p>
    <w:p w14:paraId="3A4CE877" w14:textId="77777777" w:rsidR="00B11416" w:rsidRDefault="00B11416" w:rsidP="00B11416">
      <w:pPr>
        <w:pStyle w:val="NoSpacing"/>
        <w:rPr>
          <w:rFonts w:ascii="Arial" w:hAnsi="Arial" w:cs="Arial"/>
        </w:rPr>
      </w:pPr>
    </w:p>
    <w:p w14:paraId="337EEAB5" w14:textId="72579646" w:rsidR="00B11416" w:rsidRDefault="00B11416" w:rsidP="00B11416">
      <w:pPr>
        <w:pStyle w:val="NoSpacing"/>
        <w:rPr>
          <w:rFonts w:ascii="Arial" w:hAnsi="Arial" w:cs="Arial"/>
        </w:rPr>
      </w:pPr>
      <w:r>
        <w:rPr>
          <w:rFonts w:ascii="Arial" w:hAnsi="Arial" w:cs="Arial"/>
        </w:rPr>
        <w:t xml:space="preserve">Voor u ligt het eindrapport van het afstudeeronderzoek naar het achterhalen van passies bij mensen met dementie. </w:t>
      </w:r>
      <w:r w:rsidR="00852EF7">
        <w:rPr>
          <w:rFonts w:ascii="Arial" w:hAnsi="Arial" w:cs="Arial"/>
        </w:rPr>
        <w:t>Wij als studenten nemen d</w:t>
      </w:r>
      <w:r>
        <w:rPr>
          <w:rFonts w:ascii="Arial" w:hAnsi="Arial" w:cs="Arial"/>
        </w:rPr>
        <w:t>eel aan een Interprofessioneel Praktijkgericht Onderzoek</w:t>
      </w:r>
      <w:r w:rsidR="00DB56DC">
        <w:rPr>
          <w:rFonts w:ascii="Arial" w:hAnsi="Arial" w:cs="Arial"/>
        </w:rPr>
        <w:t xml:space="preserve"> (IPO)</w:t>
      </w:r>
      <w:r>
        <w:rPr>
          <w:rFonts w:ascii="Arial" w:hAnsi="Arial" w:cs="Arial"/>
        </w:rPr>
        <w:t xml:space="preserve"> vanuit de Hogeschool van Arnhem en Nijmegen. Dit onderzoek is uitgevoerd door twee studenten van de opleiding Verpleegkunde en twee studenten van de opleiding Maatschappelijk Werk en Dienstverlening. Het vraagstuk</w:t>
      </w:r>
      <w:r w:rsidR="00852EF7">
        <w:rPr>
          <w:rFonts w:ascii="Arial" w:hAnsi="Arial" w:cs="Arial"/>
        </w:rPr>
        <w:t xml:space="preserve"> is voortgekomen ui</w:t>
      </w:r>
      <w:r>
        <w:rPr>
          <w:rFonts w:ascii="Arial" w:hAnsi="Arial" w:cs="Arial"/>
        </w:rPr>
        <w:t xml:space="preserve">t het IPO project in samenwerking met Malderburch, een centrum voor welzijn, wonen en zorg. </w:t>
      </w:r>
    </w:p>
    <w:p w14:paraId="26FEF48D" w14:textId="3ACEF52C" w:rsidR="00B11416" w:rsidRDefault="00B11416" w:rsidP="00B11416">
      <w:pPr>
        <w:pStyle w:val="NoSpacing"/>
        <w:rPr>
          <w:rFonts w:ascii="Arial" w:eastAsia="Arial" w:hAnsi="Arial" w:cs="Arial"/>
          <w:color w:val="000000"/>
        </w:rPr>
      </w:pPr>
    </w:p>
    <w:p w14:paraId="1DF8940D" w14:textId="0B2E6DEE" w:rsidR="00B11416" w:rsidRDefault="00B11416" w:rsidP="00B11416">
      <w:pPr>
        <w:pStyle w:val="NoSpacing"/>
        <w:rPr>
          <w:rFonts w:ascii="Arial" w:eastAsia="Arial" w:hAnsi="Arial" w:cs="Arial"/>
          <w:color w:val="000000"/>
        </w:rPr>
      </w:pPr>
      <w:r>
        <w:rPr>
          <w:rFonts w:ascii="Arial" w:eastAsia="Arial" w:hAnsi="Arial" w:cs="Arial"/>
          <w:color w:val="000000"/>
        </w:rPr>
        <w:t xml:space="preserve">Het doel van dit onderzoek is kennis vergaren op welke manier passies worden achterhaald van mensen in een beginnend stadium van dementie. Dit onderzoek is een vervolgonderzoek op </w:t>
      </w:r>
      <w:r w:rsidR="00FD0322">
        <w:rPr>
          <w:rFonts w:ascii="Arial" w:eastAsia="Arial" w:hAnsi="Arial" w:cs="Arial"/>
          <w:color w:val="000000"/>
        </w:rPr>
        <w:t xml:space="preserve">het onderzoek dat is uitgevoerd door </w:t>
      </w:r>
      <w:r>
        <w:rPr>
          <w:rFonts w:ascii="Arial" w:eastAsia="Arial" w:hAnsi="Arial" w:cs="Arial"/>
          <w:color w:val="000000"/>
        </w:rPr>
        <w:t xml:space="preserve">vier studenten </w:t>
      </w:r>
      <w:r w:rsidR="00FD0322">
        <w:rPr>
          <w:rFonts w:ascii="Arial" w:eastAsia="Arial" w:hAnsi="Arial" w:cs="Arial"/>
          <w:color w:val="000000"/>
        </w:rPr>
        <w:t xml:space="preserve">van </w:t>
      </w:r>
      <w:r>
        <w:rPr>
          <w:rFonts w:ascii="Arial" w:eastAsia="Arial" w:hAnsi="Arial" w:cs="Arial"/>
          <w:color w:val="000000"/>
        </w:rPr>
        <w:t>de opleiding Sociaal Pedagogische Hulpverlening</w:t>
      </w:r>
      <w:r w:rsidR="00FD0322">
        <w:rPr>
          <w:rFonts w:ascii="Arial" w:eastAsia="Arial" w:hAnsi="Arial" w:cs="Arial"/>
          <w:color w:val="000000"/>
        </w:rPr>
        <w:t>.</w:t>
      </w:r>
      <w:r>
        <w:rPr>
          <w:rFonts w:ascii="Arial" w:eastAsia="Arial" w:hAnsi="Arial" w:cs="Arial"/>
          <w:color w:val="000000"/>
        </w:rPr>
        <w:t xml:space="preserve"> </w:t>
      </w:r>
    </w:p>
    <w:p w14:paraId="64546D7E" w14:textId="5A62BC10" w:rsidR="00B11416" w:rsidRDefault="00B11416" w:rsidP="00B11416">
      <w:pPr>
        <w:pStyle w:val="NoSpacing"/>
        <w:rPr>
          <w:rFonts w:ascii="Arial" w:eastAsia="Arial" w:hAnsi="Arial" w:cs="Arial"/>
          <w:color w:val="000000"/>
        </w:rPr>
      </w:pPr>
      <w:r>
        <w:rPr>
          <w:rFonts w:ascii="Arial" w:hAnsi="Arial" w:cs="Arial"/>
        </w:rPr>
        <w:t xml:space="preserve">De afgelopen vier maanden </w:t>
      </w:r>
      <w:r w:rsidR="00DB56DC">
        <w:rPr>
          <w:rFonts w:ascii="Arial" w:hAnsi="Arial" w:cs="Arial"/>
        </w:rPr>
        <w:t>is er</w:t>
      </w:r>
      <w:r>
        <w:rPr>
          <w:rFonts w:ascii="Arial" w:hAnsi="Arial" w:cs="Arial"/>
        </w:rPr>
        <w:t xml:space="preserve"> met veel enthousiasme </w:t>
      </w:r>
      <w:r w:rsidR="00DB56DC">
        <w:rPr>
          <w:rFonts w:ascii="Arial" w:hAnsi="Arial" w:cs="Arial"/>
        </w:rPr>
        <w:t xml:space="preserve">gewerkt aan </w:t>
      </w:r>
      <w:r w:rsidR="00186F04">
        <w:rPr>
          <w:rFonts w:ascii="Arial" w:hAnsi="Arial" w:cs="Arial"/>
        </w:rPr>
        <w:t>dit o</w:t>
      </w:r>
      <w:r>
        <w:rPr>
          <w:rFonts w:ascii="Arial" w:hAnsi="Arial" w:cs="Arial"/>
        </w:rPr>
        <w:t>nderzoek. Wij hebben veel mogen leren over de doelgroep en over het achterhalen van passies bij mensen met dementie</w:t>
      </w:r>
      <w:r w:rsidR="00186F04">
        <w:rPr>
          <w:rFonts w:ascii="Arial" w:hAnsi="Arial" w:cs="Arial"/>
        </w:rPr>
        <w:t>. Middels dit onderzoeksrapport willen wij onze resultaten delen.</w:t>
      </w:r>
    </w:p>
    <w:p w14:paraId="15F97283" w14:textId="77777777" w:rsidR="00B11416" w:rsidRDefault="00B11416" w:rsidP="00B11416">
      <w:pPr>
        <w:pStyle w:val="NoSpacing"/>
        <w:rPr>
          <w:rFonts w:ascii="Arial" w:eastAsia="Arial" w:hAnsi="Arial" w:cs="Arial"/>
          <w:color w:val="000000"/>
        </w:rPr>
      </w:pPr>
    </w:p>
    <w:p w14:paraId="3BF1EF85" w14:textId="56EFCF95" w:rsidR="00B11416" w:rsidRDefault="00B11416" w:rsidP="00B11416">
      <w:pPr>
        <w:pStyle w:val="NoSpacing"/>
        <w:rPr>
          <w:rFonts w:ascii="Arial" w:eastAsia="Arial" w:hAnsi="Arial" w:cs="Arial"/>
          <w:color w:val="000000"/>
        </w:rPr>
      </w:pPr>
      <w:r>
        <w:rPr>
          <w:rFonts w:ascii="Arial" w:eastAsia="Arial" w:hAnsi="Arial" w:cs="Arial"/>
          <w:color w:val="000000"/>
        </w:rPr>
        <w:t xml:space="preserve">Wij willen graag van deze gelegenheid gebruik maken om de betrokken partijen te bedanken. Allereerst willen </w:t>
      </w:r>
      <w:r w:rsidR="00FD0322">
        <w:rPr>
          <w:rFonts w:ascii="Arial" w:eastAsia="Arial" w:hAnsi="Arial" w:cs="Arial"/>
          <w:color w:val="000000"/>
        </w:rPr>
        <w:t xml:space="preserve">wij </w:t>
      </w:r>
      <w:r>
        <w:rPr>
          <w:rFonts w:ascii="Arial" w:eastAsia="Arial" w:hAnsi="Arial" w:cs="Arial"/>
          <w:color w:val="000000"/>
        </w:rPr>
        <w:t xml:space="preserve">de opdrachtgever, Peter Strikkeling, bedanken voor de fijne samenwerking en het enthousiasme </w:t>
      </w:r>
      <w:r w:rsidR="00186F04">
        <w:rPr>
          <w:rFonts w:ascii="Arial" w:eastAsia="Arial" w:hAnsi="Arial" w:cs="Arial"/>
          <w:color w:val="000000"/>
        </w:rPr>
        <w:t>tijdens d</w:t>
      </w:r>
      <w:r>
        <w:rPr>
          <w:rFonts w:ascii="Arial" w:eastAsia="Arial" w:hAnsi="Arial" w:cs="Arial"/>
          <w:color w:val="000000"/>
        </w:rPr>
        <w:t>it onderzoek.</w:t>
      </w:r>
      <w:r w:rsidR="00FD0322">
        <w:rPr>
          <w:rFonts w:ascii="Arial" w:eastAsia="Arial" w:hAnsi="Arial" w:cs="Arial"/>
          <w:color w:val="000000"/>
        </w:rPr>
        <w:t xml:space="preserve"> Ook willen</w:t>
      </w:r>
      <w:r>
        <w:rPr>
          <w:rFonts w:ascii="Arial" w:eastAsia="Arial" w:hAnsi="Arial" w:cs="Arial"/>
          <w:color w:val="000000"/>
        </w:rPr>
        <w:t xml:space="preserve"> </w:t>
      </w:r>
      <w:r w:rsidR="00FD0322">
        <w:rPr>
          <w:rFonts w:ascii="Arial" w:eastAsia="Arial" w:hAnsi="Arial" w:cs="Arial"/>
          <w:color w:val="000000"/>
        </w:rPr>
        <w:t>wij Marieke van Kesteren bedanken voor haar input tijdens dit onderzoek.</w:t>
      </w:r>
    </w:p>
    <w:p w14:paraId="37CCBA50" w14:textId="16FE7D5F" w:rsidR="00186F04" w:rsidRDefault="00B11416" w:rsidP="00B11416">
      <w:pPr>
        <w:pStyle w:val="NoSpacing"/>
        <w:rPr>
          <w:rFonts w:ascii="Arial" w:eastAsia="Arial" w:hAnsi="Arial" w:cs="Arial"/>
          <w:color w:val="000000"/>
        </w:rPr>
      </w:pPr>
      <w:r>
        <w:rPr>
          <w:rFonts w:ascii="Arial" w:eastAsia="Arial" w:hAnsi="Arial" w:cs="Arial"/>
          <w:color w:val="000000"/>
        </w:rPr>
        <w:t>Nynke Mulder</w:t>
      </w:r>
      <w:r w:rsidR="00186F04">
        <w:rPr>
          <w:rFonts w:ascii="Arial" w:eastAsia="Arial" w:hAnsi="Arial" w:cs="Arial"/>
          <w:color w:val="000000"/>
        </w:rPr>
        <w:t xml:space="preserve"> is daarnaast</w:t>
      </w:r>
      <w:r>
        <w:rPr>
          <w:rFonts w:ascii="Arial" w:eastAsia="Arial" w:hAnsi="Arial" w:cs="Arial"/>
          <w:color w:val="000000"/>
        </w:rPr>
        <w:t xml:space="preserve"> een belangrijk contactpersoon geweest tijdens ons onderzoek. </w:t>
      </w:r>
      <w:r w:rsidR="00186F04">
        <w:rPr>
          <w:rFonts w:ascii="Arial" w:eastAsia="Arial" w:hAnsi="Arial" w:cs="Arial"/>
          <w:color w:val="000000"/>
        </w:rPr>
        <w:t>Wij willen haar be</w:t>
      </w:r>
      <w:r>
        <w:rPr>
          <w:rFonts w:ascii="Arial" w:eastAsia="Arial" w:hAnsi="Arial" w:cs="Arial"/>
          <w:color w:val="000000"/>
        </w:rPr>
        <w:t>danken voor de fijne samenwerking en</w:t>
      </w:r>
      <w:r w:rsidR="00186F04">
        <w:rPr>
          <w:rFonts w:ascii="Arial" w:eastAsia="Arial" w:hAnsi="Arial" w:cs="Arial"/>
          <w:color w:val="000000"/>
        </w:rPr>
        <w:t xml:space="preserve"> inzet gedurende het onderzoek. </w:t>
      </w:r>
    </w:p>
    <w:p w14:paraId="5B2F1870" w14:textId="77777777" w:rsidR="00186F04" w:rsidRDefault="00186F04" w:rsidP="00B11416">
      <w:pPr>
        <w:pStyle w:val="NoSpacing"/>
        <w:rPr>
          <w:rFonts w:ascii="Arial" w:eastAsia="Arial" w:hAnsi="Arial" w:cs="Arial"/>
          <w:color w:val="000000"/>
        </w:rPr>
      </w:pPr>
    </w:p>
    <w:p w14:paraId="50BD3A1A" w14:textId="41CA97FA" w:rsidR="00B11416" w:rsidRDefault="00B11416" w:rsidP="00B11416">
      <w:pPr>
        <w:pStyle w:val="NoSpacing"/>
        <w:rPr>
          <w:rFonts w:ascii="Arial" w:eastAsia="Arial" w:hAnsi="Arial" w:cs="Arial"/>
          <w:color w:val="000000"/>
        </w:rPr>
      </w:pPr>
      <w:r>
        <w:rPr>
          <w:rFonts w:ascii="Arial" w:eastAsia="Arial" w:hAnsi="Arial" w:cs="Arial"/>
          <w:color w:val="000000"/>
        </w:rPr>
        <w:t>Verder willen wij onze wijkdocent</w:t>
      </w:r>
      <w:r w:rsidR="00186F04">
        <w:rPr>
          <w:rFonts w:ascii="Arial" w:eastAsia="Arial" w:hAnsi="Arial" w:cs="Arial"/>
          <w:color w:val="000000"/>
        </w:rPr>
        <w:t xml:space="preserve">, </w:t>
      </w:r>
      <w:r>
        <w:rPr>
          <w:rFonts w:ascii="Arial" w:eastAsia="Arial" w:hAnsi="Arial" w:cs="Arial"/>
          <w:color w:val="000000"/>
        </w:rPr>
        <w:t>Alex de Veld</w:t>
      </w:r>
      <w:r w:rsidR="00186F04">
        <w:rPr>
          <w:rFonts w:ascii="Arial" w:eastAsia="Arial" w:hAnsi="Arial" w:cs="Arial"/>
          <w:color w:val="000000"/>
        </w:rPr>
        <w:t xml:space="preserve">, </w:t>
      </w:r>
      <w:r>
        <w:rPr>
          <w:rFonts w:ascii="Arial" w:eastAsia="Arial" w:hAnsi="Arial" w:cs="Arial"/>
          <w:color w:val="000000"/>
        </w:rPr>
        <w:t>bedanken voor de nauwe betrokkenheid</w:t>
      </w:r>
      <w:r w:rsidR="00DB56DC">
        <w:rPr>
          <w:rFonts w:ascii="Arial" w:eastAsia="Arial" w:hAnsi="Arial" w:cs="Arial"/>
          <w:color w:val="000000"/>
        </w:rPr>
        <w:t xml:space="preserve">, de </w:t>
      </w:r>
      <w:r>
        <w:rPr>
          <w:rFonts w:ascii="Arial" w:eastAsia="Arial" w:hAnsi="Arial" w:cs="Arial"/>
          <w:color w:val="000000"/>
        </w:rPr>
        <w:t xml:space="preserve">positieve feedback, </w:t>
      </w:r>
      <w:r w:rsidR="00DB56DC">
        <w:rPr>
          <w:rFonts w:ascii="Arial" w:eastAsia="Arial" w:hAnsi="Arial" w:cs="Arial"/>
          <w:color w:val="000000"/>
        </w:rPr>
        <w:t xml:space="preserve">de </w:t>
      </w:r>
      <w:r>
        <w:rPr>
          <w:rFonts w:ascii="Arial" w:eastAsia="Arial" w:hAnsi="Arial" w:cs="Arial"/>
          <w:color w:val="000000"/>
        </w:rPr>
        <w:t xml:space="preserve">fijne samenwerking en het vertrouwen in het onderzoek. </w:t>
      </w:r>
    </w:p>
    <w:p w14:paraId="066ADE07" w14:textId="77777777" w:rsidR="00B11416" w:rsidRDefault="00B11416" w:rsidP="00B11416">
      <w:pPr>
        <w:rPr>
          <w:rFonts w:ascii="Arial" w:eastAsia="Arial" w:hAnsi="Arial" w:cs="Arial"/>
          <w:color w:val="000000"/>
        </w:rPr>
      </w:pPr>
      <w:r>
        <w:rPr>
          <w:rFonts w:ascii="Arial" w:eastAsia="Arial" w:hAnsi="Arial" w:cs="Arial"/>
          <w:color w:val="000000"/>
        </w:rPr>
        <w:t>Verder willen wij alle respondenten bedanken die deel hebben genomen aan ons onderzoek. Dit onderzoek was nooit mogelijk geweest zonder jullie bijdrage.</w:t>
      </w:r>
    </w:p>
    <w:p w14:paraId="4CD45935" w14:textId="77777777" w:rsidR="00B11416" w:rsidRDefault="00B11416" w:rsidP="00B11416">
      <w:pPr>
        <w:rPr>
          <w:rFonts w:ascii="Arial" w:eastAsia="Arial" w:hAnsi="Arial" w:cs="Arial"/>
          <w:color w:val="000000"/>
        </w:rPr>
      </w:pPr>
      <w:r>
        <w:rPr>
          <w:rFonts w:ascii="Arial" w:eastAsia="Arial" w:hAnsi="Arial" w:cs="Arial"/>
          <w:color w:val="000000"/>
        </w:rPr>
        <w:t xml:space="preserve">Met veel enthousiasme presenteren wij ons eindrapport. Wij wensen u veel leesplezier. </w:t>
      </w:r>
    </w:p>
    <w:p w14:paraId="096F159B" w14:textId="77777777" w:rsidR="00B11416" w:rsidRDefault="00B11416" w:rsidP="00B11416">
      <w:pPr>
        <w:rPr>
          <w:rFonts w:ascii="Arial" w:eastAsia="Arial" w:hAnsi="Arial" w:cs="Arial"/>
          <w:color w:val="000000"/>
        </w:rPr>
      </w:pPr>
      <w:r>
        <w:rPr>
          <w:rFonts w:ascii="Arial" w:eastAsia="Arial" w:hAnsi="Arial" w:cs="Arial"/>
          <w:color w:val="000000"/>
        </w:rPr>
        <w:t xml:space="preserve">Met vriendelijke groet, </w:t>
      </w:r>
    </w:p>
    <w:p w14:paraId="059C9C80" w14:textId="710CD7F6" w:rsidR="00B11416" w:rsidRDefault="00DB56DC" w:rsidP="00B11416">
      <w:r>
        <w:rPr>
          <w:rFonts w:ascii="Arial" w:eastAsia="Arial" w:hAnsi="Arial" w:cs="Arial"/>
          <w:color w:val="000000"/>
        </w:rPr>
        <w:t>Britt,</w:t>
      </w:r>
      <w:r w:rsidR="00B11416">
        <w:rPr>
          <w:rFonts w:ascii="Arial" w:eastAsia="Arial" w:hAnsi="Arial" w:cs="Arial"/>
          <w:color w:val="000000"/>
        </w:rPr>
        <w:t xml:space="preserve"> Carly, </w:t>
      </w:r>
      <w:r>
        <w:rPr>
          <w:rFonts w:ascii="Arial" w:eastAsia="Arial" w:hAnsi="Arial" w:cs="Arial"/>
          <w:color w:val="000000"/>
        </w:rPr>
        <w:t>Lieke en Quinty</w:t>
      </w:r>
      <w:r w:rsidR="00B11416">
        <w:rPr>
          <w:rFonts w:ascii="Arial" w:eastAsia="Arial" w:hAnsi="Arial" w:cs="Arial"/>
          <w:color w:val="000000"/>
        </w:rPr>
        <w:t xml:space="preserve"> </w:t>
      </w:r>
    </w:p>
    <w:p w14:paraId="0000002D" w14:textId="353D5BF3" w:rsidR="00226FFA" w:rsidRPr="004E2DE4" w:rsidRDefault="006024A7" w:rsidP="004E2DE4">
      <w:pPr>
        <w:pStyle w:val="NoSpacing"/>
        <w:rPr>
          <w:rFonts w:ascii="Arial" w:eastAsia="Arial" w:hAnsi="Arial" w:cs="Arial"/>
          <w:color w:val="000000"/>
        </w:rPr>
      </w:pPr>
      <w:r>
        <w:br w:type="page"/>
      </w:r>
    </w:p>
    <w:sdt>
      <w:sdtPr>
        <w:rPr>
          <w:rFonts w:ascii="Calibri" w:eastAsia="Calibri" w:hAnsi="Calibri" w:cs="Calibri"/>
          <w:color w:val="auto"/>
          <w:sz w:val="22"/>
          <w:szCs w:val="22"/>
        </w:rPr>
        <w:id w:val="-1620992635"/>
        <w:docPartObj>
          <w:docPartGallery w:val="Table of Contents"/>
          <w:docPartUnique/>
        </w:docPartObj>
      </w:sdtPr>
      <w:sdtEndPr>
        <w:rPr>
          <w:b/>
          <w:bCs/>
        </w:rPr>
      </w:sdtEndPr>
      <w:sdtContent>
        <w:p w14:paraId="629AD8AA" w14:textId="5799418A" w:rsidR="004E2DE4" w:rsidRPr="004E2DE4" w:rsidRDefault="004E2DE4">
          <w:pPr>
            <w:pStyle w:val="TOCHeading"/>
            <w:rPr>
              <w:rFonts w:ascii="Arial" w:hAnsi="Arial" w:cs="Arial"/>
            </w:rPr>
          </w:pPr>
          <w:r w:rsidRPr="004E2DE4">
            <w:rPr>
              <w:rFonts w:ascii="Arial" w:hAnsi="Arial" w:cs="Arial"/>
            </w:rPr>
            <w:t>Inhoud</w:t>
          </w:r>
        </w:p>
        <w:p w14:paraId="02BB19D9" w14:textId="2C12E6F6" w:rsidR="00133D8F" w:rsidRPr="00133D8F" w:rsidRDefault="004E2DE4" w:rsidP="00133D8F">
          <w:pPr>
            <w:pStyle w:val="TOC1"/>
            <w:tabs>
              <w:tab w:val="right" w:leader="dot" w:pos="9062"/>
            </w:tabs>
            <w:spacing w:line="240" w:lineRule="auto"/>
            <w:rPr>
              <w:rFonts w:ascii="Arial" w:hAnsi="Arial" w:cs="Arial"/>
              <w:noProof/>
            </w:rPr>
          </w:pPr>
          <w:r w:rsidRPr="00133D8F">
            <w:rPr>
              <w:rFonts w:ascii="Arial" w:hAnsi="Arial" w:cs="Arial"/>
            </w:rPr>
            <w:fldChar w:fldCharType="begin"/>
          </w:r>
          <w:r w:rsidRPr="00133D8F">
            <w:rPr>
              <w:rFonts w:ascii="Arial" w:hAnsi="Arial" w:cs="Arial"/>
            </w:rPr>
            <w:instrText xml:space="preserve"> TOC \o "1-3" \h \z \u </w:instrText>
          </w:r>
          <w:r w:rsidRPr="00133D8F">
            <w:rPr>
              <w:rFonts w:ascii="Arial" w:hAnsi="Arial" w:cs="Arial"/>
            </w:rPr>
            <w:fldChar w:fldCharType="separate"/>
          </w:r>
          <w:hyperlink w:anchor="_Toc29209585" w:history="1">
            <w:r w:rsidR="00133D8F" w:rsidRPr="00133D8F">
              <w:rPr>
                <w:rStyle w:val="Hyperlink"/>
                <w:rFonts w:ascii="Arial" w:eastAsia="Arial" w:hAnsi="Arial" w:cs="Arial"/>
                <w:noProof/>
              </w:rPr>
              <w:t>Gegevens</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_Toc29209585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w:t>
            </w:r>
            <w:r w:rsidR="00133D8F" w:rsidRPr="00133D8F">
              <w:rPr>
                <w:rFonts w:ascii="Arial" w:hAnsi="Arial" w:cs="Arial"/>
                <w:noProof/>
                <w:webHidden/>
              </w:rPr>
              <w:fldChar w:fldCharType="end"/>
            </w:r>
          </w:hyperlink>
        </w:p>
        <w:p w14:paraId="5EDB5E2A" w14:textId="039D8755" w:rsidR="00133D8F" w:rsidRPr="00133D8F" w:rsidRDefault="008D2B1D" w:rsidP="00133D8F">
          <w:pPr>
            <w:pStyle w:val="TOC1"/>
            <w:tabs>
              <w:tab w:val="right" w:leader="dot" w:pos="9062"/>
            </w:tabs>
            <w:spacing w:line="240" w:lineRule="auto"/>
            <w:rPr>
              <w:rFonts w:ascii="Arial" w:hAnsi="Arial" w:cs="Arial"/>
              <w:noProof/>
            </w:rPr>
          </w:pPr>
          <w:hyperlink w:anchor="_Toc29209586" w:history="1">
            <w:r w:rsidR="00133D8F" w:rsidRPr="00133D8F">
              <w:rPr>
                <w:rStyle w:val="Hyperlink"/>
                <w:rFonts w:ascii="Arial" w:eastAsia="Arial" w:hAnsi="Arial" w:cs="Arial"/>
                <w:noProof/>
              </w:rPr>
              <w:t>Voorwoord</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_Toc29209586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w:t>
            </w:r>
            <w:r w:rsidR="00133D8F" w:rsidRPr="00133D8F">
              <w:rPr>
                <w:rFonts w:ascii="Arial" w:hAnsi="Arial" w:cs="Arial"/>
                <w:noProof/>
                <w:webHidden/>
              </w:rPr>
              <w:fldChar w:fldCharType="end"/>
            </w:r>
          </w:hyperlink>
        </w:p>
        <w:p w14:paraId="20B86447" w14:textId="01D92BE8" w:rsidR="00133D8F" w:rsidRPr="00133D8F" w:rsidRDefault="008D2B1D" w:rsidP="00133D8F">
          <w:pPr>
            <w:pStyle w:val="TOC1"/>
            <w:tabs>
              <w:tab w:val="right" w:leader="dot" w:pos="9062"/>
            </w:tabs>
            <w:spacing w:line="240" w:lineRule="auto"/>
            <w:rPr>
              <w:rFonts w:ascii="Arial" w:hAnsi="Arial" w:cs="Arial"/>
              <w:noProof/>
            </w:rPr>
          </w:pPr>
          <w:hyperlink w:anchor="_Toc29209587" w:history="1">
            <w:r w:rsidR="00133D8F" w:rsidRPr="00133D8F">
              <w:rPr>
                <w:rStyle w:val="Hyperlink"/>
                <w:rFonts w:ascii="Arial" w:eastAsia="Arial" w:hAnsi="Arial" w:cs="Arial"/>
                <w:noProof/>
              </w:rPr>
              <w:t>Samenvatting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_Toc29209587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6</w:t>
            </w:r>
            <w:r w:rsidR="00133D8F" w:rsidRPr="00133D8F">
              <w:rPr>
                <w:rFonts w:ascii="Arial" w:hAnsi="Arial" w:cs="Arial"/>
                <w:noProof/>
                <w:webHidden/>
              </w:rPr>
              <w:fldChar w:fldCharType="end"/>
            </w:r>
          </w:hyperlink>
        </w:p>
        <w:p w14:paraId="5CEBBB4D" w14:textId="3EC12482" w:rsidR="00133D8F" w:rsidRPr="00133D8F" w:rsidRDefault="008D2B1D" w:rsidP="00133D8F">
          <w:pPr>
            <w:pStyle w:val="TOC1"/>
            <w:tabs>
              <w:tab w:val="right" w:leader="dot" w:pos="9062"/>
            </w:tabs>
            <w:spacing w:line="240" w:lineRule="auto"/>
            <w:rPr>
              <w:rFonts w:ascii="Arial" w:hAnsi="Arial" w:cs="Arial"/>
              <w:noProof/>
            </w:rPr>
          </w:pPr>
          <w:hyperlink w:anchor="_Toc29209588" w:history="1">
            <w:r w:rsidR="00133D8F" w:rsidRPr="00133D8F">
              <w:rPr>
                <w:rStyle w:val="Hyperlink"/>
                <w:rFonts w:ascii="Arial" w:eastAsia="Arial" w:hAnsi="Arial" w:cs="Arial"/>
                <w:noProof/>
              </w:rPr>
              <w:t>1. Inleiding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_Toc29209588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8</w:t>
            </w:r>
            <w:r w:rsidR="00133D8F" w:rsidRPr="00133D8F">
              <w:rPr>
                <w:rFonts w:ascii="Arial" w:hAnsi="Arial" w:cs="Arial"/>
                <w:noProof/>
                <w:webHidden/>
              </w:rPr>
              <w:fldChar w:fldCharType="end"/>
            </w:r>
          </w:hyperlink>
        </w:p>
        <w:p w14:paraId="5A7D6C10" w14:textId="319986E1" w:rsidR="00133D8F" w:rsidRPr="00133D8F" w:rsidRDefault="008D2B1D" w:rsidP="00133D8F">
          <w:pPr>
            <w:pStyle w:val="TOC2"/>
            <w:spacing w:line="240" w:lineRule="auto"/>
            <w:rPr>
              <w:rFonts w:ascii="Arial" w:hAnsi="Arial" w:cs="Arial"/>
              <w:noProof/>
            </w:rPr>
          </w:pPr>
          <w:hyperlink w:anchor="_Toc29209589" w:history="1">
            <w:r w:rsidR="00133D8F" w:rsidRPr="00133D8F">
              <w:rPr>
                <w:rStyle w:val="Hyperlink"/>
                <w:rFonts w:ascii="Arial" w:eastAsia="Arial" w:hAnsi="Arial" w:cs="Arial"/>
                <w:noProof/>
              </w:rPr>
              <w:t>1.1 Aanleiding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_Toc29209589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8</w:t>
            </w:r>
            <w:r w:rsidR="00133D8F" w:rsidRPr="00133D8F">
              <w:rPr>
                <w:rFonts w:ascii="Arial" w:hAnsi="Arial" w:cs="Arial"/>
                <w:noProof/>
                <w:webHidden/>
              </w:rPr>
              <w:fldChar w:fldCharType="end"/>
            </w:r>
          </w:hyperlink>
        </w:p>
        <w:p w14:paraId="18A77BA7" w14:textId="3F629031" w:rsidR="00133D8F" w:rsidRPr="00133D8F" w:rsidRDefault="008D2B1D" w:rsidP="00133D8F">
          <w:pPr>
            <w:pStyle w:val="TOC2"/>
            <w:spacing w:line="240" w:lineRule="auto"/>
            <w:rPr>
              <w:rFonts w:ascii="Arial" w:hAnsi="Arial" w:cs="Arial"/>
              <w:noProof/>
            </w:rPr>
          </w:pPr>
          <w:hyperlink w:anchor="_Toc29209590" w:history="1">
            <w:r w:rsidR="00133D8F" w:rsidRPr="00133D8F">
              <w:rPr>
                <w:rStyle w:val="Hyperlink"/>
                <w:rFonts w:ascii="Arial" w:eastAsia="Arial" w:hAnsi="Arial" w:cs="Arial"/>
                <w:noProof/>
              </w:rPr>
              <w:t>1.2 Relevantie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_Toc29209590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9</w:t>
            </w:r>
            <w:r w:rsidR="00133D8F" w:rsidRPr="00133D8F">
              <w:rPr>
                <w:rFonts w:ascii="Arial" w:hAnsi="Arial" w:cs="Arial"/>
                <w:noProof/>
                <w:webHidden/>
              </w:rPr>
              <w:fldChar w:fldCharType="end"/>
            </w:r>
          </w:hyperlink>
        </w:p>
        <w:p w14:paraId="6C3F8756" w14:textId="462E5713" w:rsidR="00133D8F" w:rsidRPr="00133D8F" w:rsidRDefault="008D2B1D" w:rsidP="00133D8F">
          <w:pPr>
            <w:pStyle w:val="TOC3"/>
            <w:spacing w:line="240" w:lineRule="auto"/>
            <w:rPr>
              <w:bCs w:val="0"/>
            </w:rPr>
          </w:pPr>
          <w:hyperlink w:anchor="_Toc29209591" w:history="1">
            <w:r w:rsidR="00133D8F" w:rsidRPr="00133D8F">
              <w:rPr>
                <w:rStyle w:val="Hyperlink"/>
              </w:rPr>
              <w:t>1.2.1. Interprofessionele relevantie</w:t>
            </w:r>
            <w:r w:rsidR="00133D8F" w:rsidRPr="00133D8F">
              <w:rPr>
                <w:webHidden/>
              </w:rPr>
              <w:tab/>
            </w:r>
            <w:r w:rsidR="00133D8F" w:rsidRPr="00133D8F">
              <w:rPr>
                <w:webHidden/>
              </w:rPr>
              <w:fldChar w:fldCharType="begin"/>
            </w:r>
            <w:r w:rsidR="00133D8F" w:rsidRPr="00133D8F">
              <w:rPr>
                <w:webHidden/>
              </w:rPr>
              <w:instrText xml:space="preserve"> PAGEREF _Toc29209591 \h </w:instrText>
            </w:r>
            <w:r w:rsidR="00133D8F" w:rsidRPr="00133D8F">
              <w:rPr>
                <w:webHidden/>
              </w:rPr>
            </w:r>
            <w:r w:rsidR="00133D8F" w:rsidRPr="00133D8F">
              <w:rPr>
                <w:webHidden/>
              </w:rPr>
              <w:fldChar w:fldCharType="separate"/>
            </w:r>
            <w:r w:rsidR="00133D8F" w:rsidRPr="00133D8F">
              <w:rPr>
                <w:webHidden/>
              </w:rPr>
              <w:t>10</w:t>
            </w:r>
            <w:r w:rsidR="00133D8F" w:rsidRPr="00133D8F">
              <w:rPr>
                <w:webHidden/>
              </w:rPr>
              <w:fldChar w:fldCharType="end"/>
            </w:r>
          </w:hyperlink>
        </w:p>
        <w:p w14:paraId="5C37EDFE" w14:textId="224BFEB5" w:rsidR="00133D8F" w:rsidRPr="00133D8F" w:rsidRDefault="008D2B1D" w:rsidP="00133D8F">
          <w:pPr>
            <w:pStyle w:val="TOC2"/>
            <w:spacing w:line="240" w:lineRule="auto"/>
            <w:rPr>
              <w:rFonts w:ascii="Arial" w:hAnsi="Arial" w:cs="Arial"/>
              <w:noProof/>
            </w:rPr>
          </w:pPr>
          <w:hyperlink w:anchor="_Toc29209592" w:history="1">
            <w:r w:rsidR="00133D8F" w:rsidRPr="00133D8F">
              <w:rPr>
                <w:rStyle w:val="Hyperlink"/>
                <w:rFonts w:ascii="Arial" w:eastAsia="Arial" w:hAnsi="Arial" w:cs="Arial"/>
                <w:noProof/>
              </w:rPr>
              <w:t>1.3 Probleemstelling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_Toc29209592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10</w:t>
            </w:r>
            <w:r w:rsidR="00133D8F" w:rsidRPr="00133D8F">
              <w:rPr>
                <w:rFonts w:ascii="Arial" w:hAnsi="Arial" w:cs="Arial"/>
                <w:noProof/>
                <w:webHidden/>
              </w:rPr>
              <w:fldChar w:fldCharType="end"/>
            </w:r>
          </w:hyperlink>
        </w:p>
        <w:p w14:paraId="68B21DEF" w14:textId="4317D801" w:rsidR="00133D8F" w:rsidRPr="00133D8F" w:rsidRDefault="008D2B1D" w:rsidP="00133D8F">
          <w:pPr>
            <w:pStyle w:val="TOC2"/>
            <w:spacing w:line="240" w:lineRule="auto"/>
            <w:rPr>
              <w:rFonts w:ascii="Arial" w:hAnsi="Arial" w:cs="Arial"/>
              <w:noProof/>
            </w:rPr>
          </w:pPr>
          <w:hyperlink w:anchor="_Toc29209593" w:history="1">
            <w:r w:rsidR="00133D8F" w:rsidRPr="00133D8F">
              <w:rPr>
                <w:rStyle w:val="Hyperlink"/>
                <w:rFonts w:ascii="Arial" w:eastAsia="Arial" w:hAnsi="Arial" w:cs="Arial"/>
                <w:noProof/>
              </w:rPr>
              <w:t>1.4 Doelstelling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10</w:t>
            </w:r>
            <w:r w:rsidR="00133D8F" w:rsidRPr="00133D8F">
              <w:rPr>
                <w:rFonts w:ascii="Arial" w:hAnsi="Arial" w:cs="Arial"/>
                <w:noProof/>
                <w:webHidden/>
              </w:rPr>
              <w:fldChar w:fldCharType="end"/>
            </w:r>
          </w:hyperlink>
        </w:p>
        <w:p w14:paraId="143352E9" w14:textId="190DBDE1" w:rsidR="00133D8F" w:rsidRPr="00133D8F" w:rsidRDefault="008D2B1D" w:rsidP="00133D8F">
          <w:pPr>
            <w:pStyle w:val="TOC2"/>
            <w:spacing w:line="240" w:lineRule="auto"/>
            <w:rPr>
              <w:rFonts w:ascii="Arial" w:hAnsi="Arial" w:cs="Arial"/>
              <w:noProof/>
            </w:rPr>
          </w:pPr>
          <w:hyperlink w:anchor="_Toc29209594" w:history="1">
            <w:r w:rsidR="00133D8F" w:rsidRPr="00133D8F">
              <w:rPr>
                <w:rStyle w:val="Hyperlink"/>
                <w:rFonts w:ascii="Arial" w:eastAsia="Arial" w:hAnsi="Arial" w:cs="Arial"/>
                <w:noProof/>
              </w:rPr>
              <w:t>1.5 Onderzoeksvraag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_Toc29209594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10</w:t>
            </w:r>
            <w:r w:rsidR="00133D8F" w:rsidRPr="00133D8F">
              <w:rPr>
                <w:rFonts w:ascii="Arial" w:hAnsi="Arial" w:cs="Arial"/>
                <w:noProof/>
                <w:webHidden/>
              </w:rPr>
              <w:fldChar w:fldCharType="end"/>
            </w:r>
          </w:hyperlink>
        </w:p>
        <w:p w14:paraId="10007C81" w14:textId="2C7AF516" w:rsidR="00133D8F" w:rsidRPr="00133D8F" w:rsidRDefault="008D2B1D" w:rsidP="00133D8F">
          <w:pPr>
            <w:pStyle w:val="TOC3"/>
            <w:spacing w:line="240" w:lineRule="auto"/>
            <w:rPr>
              <w:bCs w:val="0"/>
            </w:rPr>
          </w:pPr>
          <w:hyperlink w:anchor="_Toc29209595" w:history="1">
            <w:r w:rsidR="00133D8F" w:rsidRPr="00133D8F">
              <w:rPr>
                <w:rStyle w:val="Hyperlink"/>
              </w:rPr>
              <w:t>1.5.1. Deelvragen</w:t>
            </w:r>
            <w:r w:rsidR="00133D8F" w:rsidRPr="00133D8F">
              <w:rPr>
                <w:webHidden/>
              </w:rPr>
              <w:tab/>
            </w:r>
            <w:r w:rsidR="00133D8F" w:rsidRPr="00133D8F">
              <w:rPr>
                <w:webHidden/>
              </w:rPr>
              <w:fldChar w:fldCharType="begin"/>
            </w:r>
            <w:r w:rsidR="00133D8F" w:rsidRPr="00133D8F">
              <w:rPr>
                <w:webHidden/>
              </w:rPr>
              <w:instrText xml:space="preserve"> PAGEREF _Toc29209595 \h </w:instrText>
            </w:r>
            <w:r w:rsidR="00133D8F" w:rsidRPr="00133D8F">
              <w:rPr>
                <w:webHidden/>
              </w:rPr>
            </w:r>
            <w:r w:rsidR="00133D8F" w:rsidRPr="00133D8F">
              <w:rPr>
                <w:webHidden/>
              </w:rPr>
              <w:fldChar w:fldCharType="separate"/>
            </w:r>
            <w:r w:rsidR="00133D8F" w:rsidRPr="00133D8F">
              <w:rPr>
                <w:webHidden/>
              </w:rPr>
              <w:t>10</w:t>
            </w:r>
            <w:r w:rsidR="00133D8F" w:rsidRPr="00133D8F">
              <w:rPr>
                <w:webHidden/>
              </w:rPr>
              <w:fldChar w:fldCharType="end"/>
            </w:r>
          </w:hyperlink>
        </w:p>
        <w:p w14:paraId="7DB51BC1" w14:textId="4CF65266" w:rsidR="00133D8F" w:rsidRPr="00133D8F" w:rsidRDefault="008D2B1D" w:rsidP="00133D8F">
          <w:pPr>
            <w:pStyle w:val="TOC1"/>
            <w:tabs>
              <w:tab w:val="right" w:leader="dot" w:pos="9062"/>
            </w:tabs>
            <w:spacing w:line="240" w:lineRule="auto"/>
            <w:rPr>
              <w:rFonts w:ascii="Arial" w:hAnsi="Arial" w:cs="Arial"/>
              <w:noProof/>
            </w:rPr>
          </w:pPr>
          <w:hyperlink w:anchor="_Toc29209596" w:history="1">
            <w:r w:rsidR="00133D8F" w:rsidRPr="00133D8F">
              <w:rPr>
                <w:rStyle w:val="Hyperlink"/>
                <w:rFonts w:ascii="Arial" w:eastAsia="Arial" w:hAnsi="Arial" w:cs="Arial"/>
                <w:noProof/>
              </w:rPr>
              <w:t>2. Theoretisch kader</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_Toc29209596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11</w:t>
            </w:r>
            <w:r w:rsidR="00133D8F" w:rsidRPr="00133D8F">
              <w:rPr>
                <w:rFonts w:ascii="Arial" w:hAnsi="Arial" w:cs="Arial"/>
                <w:noProof/>
                <w:webHidden/>
              </w:rPr>
              <w:fldChar w:fldCharType="end"/>
            </w:r>
          </w:hyperlink>
        </w:p>
        <w:p w14:paraId="27F6B27A" w14:textId="29998028" w:rsidR="00133D8F" w:rsidRPr="00133D8F" w:rsidRDefault="008D2B1D" w:rsidP="00133D8F">
          <w:pPr>
            <w:pStyle w:val="TOC2"/>
            <w:spacing w:line="240" w:lineRule="auto"/>
            <w:rPr>
              <w:rFonts w:ascii="Arial" w:hAnsi="Arial" w:cs="Arial"/>
              <w:noProof/>
            </w:rPr>
          </w:pPr>
          <w:hyperlink w:anchor="_Toc29209597" w:history="1">
            <w:r w:rsidR="00133D8F" w:rsidRPr="00133D8F">
              <w:rPr>
                <w:rStyle w:val="Hyperlink"/>
                <w:rFonts w:ascii="Arial" w:eastAsia="Arial" w:hAnsi="Arial" w:cs="Arial"/>
                <w:noProof/>
              </w:rPr>
              <w:t>2.1 Dementie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_Toc29209597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11</w:t>
            </w:r>
            <w:r w:rsidR="00133D8F" w:rsidRPr="00133D8F">
              <w:rPr>
                <w:rFonts w:ascii="Arial" w:hAnsi="Arial" w:cs="Arial"/>
                <w:noProof/>
                <w:webHidden/>
              </w:rPr>
              <w:fldChar w:fldCharType="end"/>
            </w:r>
          </w:hyperlink>
        </w:p>
        <w:p w14:paraId="3E29B36F" w14:textId="6E5DAD92" w:rsidR="00133D8F" w:rsidRPr="00133D8F" w:rsidRDefault="008D2B1D" w:rsidP="00133D8F">
          <w:pPr>
            <w:pStyle w:val="TOC2"/>
            <w:spacing w:line="240" w:lineRule="auto"/>
            <w:rPr>
              <w:rFonts w:ascii="Arial" w:hAnsi="Arial" w:cs="Arial"/>
              <w:noProof/>
            </w:rPr>
          </w:pPr>
          <w:hyperlink w:anchor="_Toc29209598" w:history="1">
            <w:r w:rsidR="00133D8F" w:rsidRPr="00133D8F">
              <w:rPr>
                <w:rStyle w:val="Hyperlink"/>
                <w:rFonts w:ascii="Arial" w:eastAsia="Arial" w:hAnsi="Arial" w:cs="Arial"/>
                <w:noProof/>
              </w:rPr>
              <w:t>2.2 Betekenisvolle activiteiten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11</w:t>
            </w:r>
            <w:r w:rsidR="00133D8F" w:rsidRPr="00133D8F">
              <w:rPr>
                <w:rFonts w:ascii="Arial" w:hAnsi="Arial" w:cs="Arial"/>
                <w:noProof/>
                <w:webHidden/>
              </w:rPr>
              <w:fldChar w:fldCharType="end"/>
            </w:r>
          </w:hyperlink>
        </w:p>
        <w:p w14:paraId="60D57D3E" w14:textId="624D137F" w:rsidR="00133D8F" w:rsidRPr="00133D8F" w:rsidRDefault="008D2B1D" w:rsidP="00133D8F">
          <w:pPr>
            <w:pStyle w:val="TOC2"/>
            <w:spacing w:line="240" w:lineRule="auto"/>
            <w:rPr>
              <w:rFonts w:ascii="Arial" w:hAnsi="Arial" w:cs="Arial"/>
              <w:noProof/>
            </w:rPr>
          </w:pPr>
          <w:hyperlink w:anchor="_Toc29209599" w:history="1">
            <w:r w:rsidR="00133D8F" w:rsidRPr="00133D8F">
              <w:rPr>
                <w:rStyle w:val="Hyperlink"/>
                <w:rFonts w:ascii="Arial" w:eastAsia="Arial" w:hAnsi="Arial" w:cs="Arial"/>
                <w:noProof/>
              </w:rPr>
              <w:t>2.3 Passies</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_Toc29209599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11</w:t>
            </w:r>
            <w:r w:rsidR="00133D8F" w:rsidRPr="00133D8F">
              <w:rPr>
                <w:rFonts w:ascii="Arial" w:hAnsi="Arial" w:cs="Arial"/>
                <w:noProof/>
                <w:webHidden/>
              </w:rPr>
              <w:fldChar w:fldCharType="end"/>
            </w:r>
          </w:hyperlink>
        </w:p>
        <w:p w14:paraId="79329E25" w14:textId="1435C501" w:rsidR="00133D8F" w:rsidRPr="00133D8F" w:rsidRDefault="008D2B1D" w:rsidP="00133D8F">
          <w:pPr>
            <w:pStyle w:val="TOC2"/>
            <w:spacing w:line="240" w:lineRule="auto"/>
            <w:rPr>
              <w:rFonts w:ascii="Arial" w:hAnsi="Arial" w:cs="Arial"/>
              <w:noProof/>
            </w:rPr>
          </w:pPr>
          <w:hyperlink w:anchor="_Toc29209600" w:history="1">
            <w:r w:rsidR="00133D8F" w:rsidRPr="00133D8F">
              <w:rPr>
                <w:rStyle w:val="Hyperlink"/>
                <w:rFonts w:ascii="Arial" w:eastAsia="Arial" w:hAnsi="Arial" w:cs="Arial"/>
                <w:noProof/>
              </w:rPr>
              <w:t>2.4 Kwaliteit van leven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_Toc29209600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12</w:t>
            </w:r>
            <w:r w:rsidR="00133D8F" w:rsidRPr="00133D8F">
              <w:rPr>
                <w:rFonts w:ascii="Arial" w:hAnsi="Arial" w:cs="Arial"/>
                <w:noProof/>
                <w:webHidden/>
              </w:rPr>
              <w:fldChar w:fldCharType="end"/>
            </w:r>
          </w:hyperlink>
        </w:p>
        <w:p w14:paraId="25E9DD7D" w14:textId="192783DC" w:rsidR="00133D8F" w:rsidRPr="00133D8F" w:rsidRDefault="008D2B1D" w:rsidP="00133D8F">
          <w:pPr>
            <w:pStyle w:val="TOC1"/>
            <w:tabs>
              <w:tab w:val="right" w:leader="dot" w:pos="9062"/>
            </w:tabs>
            <w:spacing w:line="240" w:lineRule="auto"/>
            <w:rPr>
              <w:rFonts w:ascii="Arial" w:hAnsi="Arial" w:cs="Arial"/>
              <w:noProof/>
            </w:rPr>
          </w:pPr>
          <w:hyperlink w:anchor="_Toc29209601" w:history="1">
            <w:r w:rsidR="00133D8F" w:rsidRPr="00133D8F">
              <w:rPr>
                <w:rStyle w:val="Hyperlink"/>
                <w:rFonts w:ascii="Arial" w:eastAsia="Arial" w:hAnsi="Arial" w:cs="Arial"/>
                <w:noProof/>
              </w:rPr>
              <w:t>3. Methodiek, dataverzameling en analyse beschrijving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_Toc29209601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13</w:t>
            </w:r>
            <w:r w:rsidR="00133D8F" w:rsidRPr="00133D8F">
              <w:rPr>
                <w:rFonts w:ascii="Arial" w:hAnsi="Arial" w:cs="Arial"/>
                <w:noProof/>
                <w:webHidden/>
              </w:rPr>
              <w:fldChar w:fldCharType="end"/>
            </w:r>
          </w:hyperlink>
        </w:p>
        <w:p w14:paraId="17E2DB8E" w14:textId="7AFE77E5" w:rsidR="00133D8F" w:rsidRPr="00133D8F" w:rsidRDefault="008D2B1D" w:rsidP="00133D8F">
          <w:pPr>
            <w:pStyle w:val="TOC2"/>
            <w:spacing w:line="240" w:lineRule="auto"/>
            <w:rPr>
              <w:rFonts w:ascii="Arial" w:hAnsi="Arial" w:cs="Arial"/>
              <w:noProof/>
            </w:rPr>
          </w:pPr>
          <w:hyperlink w:anchor="_Toc29209602" w:history="1">
            <w:r w:rsidR="00133D8F" w:rsidRPr="00133D8F">
              <w:rPr>
                <w:rStyle w:val="Hyperlink"/>
                <w:rFonts w:ascii="Arial" w:eastAsia="Arial" w:hAnsi="Arial" w:cs="Arial"/>
                <w:noProof/>
              </w:rPr>
              <w:t>3.1 Methodiek</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_Toc29209602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13</w:t>
            </w:r>
            <w:r w:rsidR="00133D8F" w:rsidRPr="00133D8F">
              <w:rPr>
                <w:rFonts w:ascii="Arial" w:hAnsi="Arial" w:cs="Arial"/>
                <w:noProof/>
                <w:webHidden/>
              </w:rPr>
              <w:fldChar w:fldCharType="end"/>
            </w:r>
          </w:hyperlink>
        </w:p>
        <w:p w14:paraId="750D9393" w14:textId="5F77D354" w:rsidR="00133D8F" w:rsidRPr="00133D8F" w:rsidRDefault="008D2B1D" w:rsidP="00133D8F">
          <w:pPr>
            <w:pStyle w:val="TOC2"/>
            <w:spacing w:line="240" w:lineRule="auto"/>
            <w:rPr>
              <w:rFonts w:ascii="Arial" w:hAnsi="Arial" w:cs="Arial"/>
              <w:noProof/>
            </w:rPr>
          </w:pPr>
          <w:hyperlink w:anchor="_Toc29209603" w:history="1">
            <w:r w:rsidR="00133D8F" w:rsidRPr="00133D8F">
              <w:rPr>
                <w:rStyle w:val="Hyperlink"/>
                <w:rFonts w:ascii="Arial" w:eastAsia="Arial" w:hAnsi="Arial" w:cs="Arial"/>
                <w:noProof/>
              </w:rPr>
              <w:t>3.2 Dataverzameling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_Toc29209603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13</w:t>
            </w:r>
            <w:r w:rsidR="00133D8F" w:rsidRPr="00133D8F">
              <w:rPr>
                <w:rFonts w:ascii="Arial" w:hAnsi="Arial" w:cs="Arial"/>
                <w:noProof/>
                <w:webHidden/>
              </w:rPr>
              <w:fldChar w:fldCharType="end"/>
            </w:r>
          </w:hyperlink>
        </w:p>
        <w:p w14:paraId="24E36910" w14:textId="2E59C5A3" w:rsidR="00133D8F" w:rsidRPr="00133D8F" w:rsidRDefault="008D2B1D" w:rsidP="00133D8F">
          <w:pPr>
            <w:pStyle w:val="TOC3"/>
            <w:spacing w:line="240" w:lineRule="auto"/>
            <w:rPr>
              <w:bCs w:val="0"/>
            </w:rPr>
          </w:pPr>
          <w:hyperlink w:anchor="_Toc29209604" w:history="1">
            <w:r w:rsidR="00133D8F" w:rsidRPr="00133D8F">
              <w:rPr>
                <w:rStyle w:val="Hyperlink"/>
              </w:rPr>
              <w:t>3.2.1 Tekstbronnen bestuderen</w:t>
            </w:r>
            <w:r w:rsidR="00133D8F" w:rsidRPr="00133D8F">
              <w:rPr>
                <w:webHidden/>
              </w:rPr>
              <w:tab/>
            </w:r>
            <w:r w:rsidR="00133D8F" w:rsidRPr="00133D8F">
              <w:rPr>
                <w:webHidden/>
              </w:rPr>
              <w:fldChar w:fldCharType="begin"/>
            </w:r>
            <w:r w:rsidR="00133D8F" w:rsidRPr="00133D8F">
              <w:rPr>
                <w:webHidden/>
              </w:rPr>
              <w:instrText xml:space="preserve"> PAGEREF _Toc29209604 \h </w:instrText>
            </w:r>
            <w:r w:rsidR="00133D8F" w:rsidRPr="00133D8F">
              <w:rPr>
                <w:webHidden/>
              </w:rPr>
            </w:r>
            <w:r w:rsidR="00133D8F" w:rsidRPr="00133D8F">
              <w:rPr>
                <w:webHidden/>
              </w:rPr>
              <w:fldChar w:fldCharType="separate"/>
            </w:r>
            <w:r w:rsidR="00133D8F" w:rsidRPr="00133D8F">
              <w:rPr>
                <w:webHidden/>
              </w:rPr>
              <w:t>13</w:t>
            </w:r>
            <w:r w:rsidR="00133D8F" w:rsidRPr="00133D8F">
              <w:rPr>
                <w:webHidden/>
              </w:rPr>
              <w:fldChar w:fldCharType="end"/>
            </w:r>
          </w:hyperlink>
        </w:p>
        <w:p w14:paraId="43424BA0" w14:textId="7568DE78" w:rsidR="00133D8F" w:rsidRPr="00133D8F" w:rsidRDefault="008D2B1D" w:rsidP="00133D8F">
          <w:pPr>
            <w:pStyle w:val="TOC3"/>
            <w:spacing w:line="240" w:lineRule="auto"/>
            <w:rPr>
              <w:bCs w:val="0"/>
            </w:rPr>
          </w:pPr>
          <w:hyperlink w:anchor="_Toc29209605" w:history="1">
            <w:r w:rsidR="00133D8F" w:rsidRPr="00133D8F">
              <w:rPr>
                <w:rStyle w:val="Hyperlink"/>
              </w:rPr>
              <w:t>3.2.2 Interview</w:t>
            </w:r>
            <w:r w:rsidR="00133D8F" w:rsidRPr="00133D8F">
              <w:rPr>
                <w:webHidden/>
              </w:rPr>
              <w:tab/>
            </w:r>
            <w:r w:rsidR="00133D8F" w:rsidRPr="00133D8F">
              <w:rPr>
                <w:webHidden/>
              </w:rPr>
              <w:fldChar w:fldCharType="begin"/>
            </w:r>
            <w:r w:rsidR="00133D8F" w:rsidRPr="00133D8F">
              <w:rPr>
                <w:webHidden/>
              </w:rPr>
              <w:instrText xml:space="preserve"> PAGEREF _Toc29209605 \h </w:instrText>
            </w:r>
            <w:r w:rsidR="00133D8F" w:rsidRPr="00133D8F">
              <w:rPr>
                <w:webHidden/>
              </w:rPr>
            </w:r>
            <w:r w:rsidR="00133D8F" w:rsidRPr="00133D8F">
              <w:rPr>
                <w:webHidden/>
              </w:rPr>
              <w:fldChar w:fldCharType="separate"/>
            </w:r>
            <w:r w:rsidR="00133D8F" w:rsidRPr="00133D8F">
              <w:rPr>
                <w:webHidden/>
              </w:rPr>
              <w:t>13</w:t>
            </w:r>
            <w:r w:rsidR="00133D8F" w:rsidRPr="00133D8F">
              <w:rPr>
                <w:webHidden/>
              </w:rPr>
              <w:fldChar w:fldCharType="end"/>
            </w:r>
          </w:hyperlink>
        </w:p>
        <w:p w14:paraId="615C1788" w14:textId="5113FE0F" w:rsidR="00133D8F" w:rsidRPr="00133D8F" w:rsidRDefault="008D2B1D" w:rsidP="00133D8F">
          <w:pPr>
            <w:pStyle w:val="TOC3"/>
            <w:spacing w:line="240" w:lineRule="auto"/>
            <w:rPr>
              <w:bCs w:val="0"/>
            </w:rPr>
          </w:pPr>
          <w:hyperlink w:anchor="_Toc29209606" w:history="1">
            <w:r w:rsidR="00133D8F" w:rsidRPr="00133D8F">
              <w:rPr>
                <w:rStyle w:val="Hyperlink"/>
              </w:rPr>
              <w:t>3.2.3 Focusgroep</w:t>
            </w:r>
            <w:r w:rsidR="00133D8F" w:rsidRPr="00133D8F">
              <w:rPr>
                <w:webHidden/>
              </w:rPr>
              <w:tab/>
            </w:r>
            <w:r w:rsidR="00133D8F" w:rsidRPr="00133D8F">
              <w:rPr>
                <w:webHidden/>
              </w:rPr>
              <w:fldChar w:fldCharType="begin"/>
            </w:r>
            <w:r w:rsidR="00133D8F" w:rsidRPr="00133D8F">
              <w:rPr>
                <w:webHidden/>
              </w:rPr>
              <w:instrText xml:space="preserve"> PAGEREF _Toc29209606 \h </w:instrText>
            </w:r>
            <w:r w:rsidR="00133D8F" w:rsidRPr="00133D8F">
              <w:rPr>
                <w:webHidden/>
              </w:rPr>
            </w:r>
            <w:r w:rsidR="00133D8F" w:rsidRPr="00133D8F">
              <w:rPr>
                <w:webHidden/>
              </w:rPr>
              <w:fldChar w:fldCharType="separate"/>
            </w:r>
            <w:r w:rsidR="00133D8F" w:rsidRPr="00133D8F">
              <w:rPr>
                <w:webHidden/>
              </w:rPr>
              <w:t>15</w:t>
            </w:r>
            <w:r w:rsidR="00133D8F" w:rsidRPr="00133D8F">
              <w:rPr>
                <w:webHidden/>
              </w:rPr>
              <w:fldChar w:fldCharType="end"/>
            </w:r>
          </w:hyperlink>
        </w:p>
        <w:p w14:paraId="24FFB784" w14:textId="1774BFB5" w:rsidR="00133D8F" w:rsidRPr="00133D8F" w:rsidRDefault="008D2B1D" w:rsidP="00133D8F">
          <w:pPr>
            <w:pStyle w:val="TOC2"/>
            <w:spacing w:line="240" w:lineRule="auto"/>
            <w:rPr>
              <w:rFonts w:ascii="Arial" w:hAnsi="Arial" w:cs="Arial"/>
              <w:noProof/>
            </w:rPr>
          </w:pPr>
          <w:hyperlink w:anchor="_Toc29209607" w:history="1">
            <w:r w:rsidR="00133D8F" w:rsidRPr="00133D8F">
              <w:rPr>
                <w:rStyle w:val="Hyperlink"/>
                <w:rFonts w:ascii="Arial" w:eastAsia="Arial" w:hAnsi="Arial" w:cs="Arial"/>
                <w:noProof/>
              </w:rPr>
              <w:t>3.3 Beschrijving analysemethodieken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_Toc29209607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16</w:t>
            </w:r>
            <w:r w:rsidR="00133D8F" w:rsidRPr="00133D8F">
              <w:rPr>
                <w:rFonts w:ascii="Arial" w:hAnsi="Arial" w:cs="Arial"/>
                <w:noProof/>
                <w:webHidden/>
              </w:rPr>
              <w:fldChar w:fldCharType="end"/>
            </w:r>
          </w:hyperlink>
        </w:p>
        <w:p w14:paraId="01300724" w14:textId="0116110F" w:rsidR="00133D8F" w:rsidRPr="00133D8F" w:rsidRDefault="008D2B1D" w:rsidP="00133D8F">
          <w:pPr>
            <w:pStyle w:val="TOC3"/>
            <w:spacing w:line="240" w:lineRule="auto"/>
            <w:rPr>
              <w:bCs w:val="0"/>
            </w:rPr>
          </w:pPr>
          <w:hyperlink w:anchor="_Toc29209608" w:history="1">
            <w:r w:rsidR="00133D8F" w:rsidRPr="00133D8F">
              <w:rPr>
                <w:rStyle w:val="Hyperlink"/>
              </w:rPr>
              <w:t>3.3.1 Open coderen</w:t>
            </w:r>
            <w:r w:rsidR="00133D8F" w:rsidRPr="00133D8F">
              <w:rPr>
                <w:webHidden/>
              </w:rPr>
              <w:tab/>
            </w:r>
            <w:r w:rsidR="00133D8F" w:rsidRPr="00133D8F">
              <w:rPr>
                <w:webHidden/>
              </w:rPr>
              <w:fldChar w:fldCharType="begin"/>
            </w:r>
            <w:r w:rsidR="00133D8F" w:rsidRPr="00133D8F">
              <w:rPr>
                <w:webHidden/>
              </w:rPr>
              <w:instrText xml:space="preserve"> PAGEREF _Toc29209608 \h </w:instrText>
            </w:r>
            <w:r w:rsidR="00133D8F" w:rsidRPr="00133D8F">
              <w:rPr>
                <w:webHidden/>
              </w:rPr>
            </w:r>
            <w:r w:rsidR="00133D8F" w:rsidRPr="00133D8F">
              <w:rPr>
                <w:webHidden/>
              </w:rPr>
              <w:fldChar w:fldCharType="separate"/>
            </w:r>
            <w:r w:rsidR="00133D8F" w:rsidRPr="00133D8F">
              <w:rPr>
                <w:webHidden/>
              </w:rPr>
              <w:t>17</w:t>
            </w:r>
            <w:r w:rsidR="00133D8F" w:rsidRPr="00133D8F">
              <w:rPr>
                <w:webHidden/>
              </w:rPr>
              <w:fldChar w:fldCharType="end"/>
            </w:r>
          </w:hyperlink>
        </w:p>
        <w:p w14:paraId="2A8EAECB" w14:textId="1E6E4098" w:rsidR="00133D8F" w:rsidRPr="00133D8F" w:rsidRDefault="008D2B1D" w:rsidP="00133D8F">
          <w:pPr>
            <w:pStyle w:val="TOC3"/>
            <w:spacing w:line="240" w:lineRule="auto"/>
            <w:rPr>
              <w:bCs w:val="0"/>
            </w:rPr>
          </w:pPr>
          <w:hyperlink w:anchor="_Toc29209609" w:history="1">
            <w:r w:rsidR="00133D8F" w:rsidRPr="00133D8F">
              <w:rPr>
                <w:rStyle w:val="Hyperlink"/>
              </w:rPr>
              <w:t>3.3.2 Axiaal coderen</w:t>
            </w:r>
            <w:r w:rsidR="00133D8F" w:rsidRPr="00133D8F">
              <w:rPr>
                <w:webHidden/>
              </w:rPr>
              <w:tab/>
            </w:r>
            <w:r w:rsidR="00133D8F" w:rsidRPr="00133D8F">
              <w:rPr>
                <w:webHidden/>
              </w:rPr>
              <w:fldChar w:fldCharType="begin"/>
            </w:r>
            <w:r w:rsidR="00133D8F" w:rsidRPr="00133D8F">
              <w:rPr>
                <w:webHidden/>
              </w:rPr>
              <w:instrText xml:space="preserve"> PAGEREF _Toc29209609 \h </w:instrText>
            </w:r>
            <w:r w:rsidR="00133D8F" w:rsidRPr="00133D8F">
              <w:rPr>
                <w:webHidden/>
              </w:rPr>
            </w:r>
            <w:r w:rsidR="00133D8F" w:rsidRPr="00133D8F">
              <w:rPr>
                <w:webHidden/>
              </w:rPr>
              <w:fldChar w:fldCharType="separate"/>
            </w:r>
            <w:r w:rsidR="00133D8F" w:rsidRPr="00133D8F">
              <w:rPr>
                <w:webHidden/>
              </w:rPr>
              <w:t>17</w:t>
            </w:r>
            <w:r w:rsidR="00133D8F" w:rsidRPr="00133D8F">
              <w:rPr>
                <w:webHidden/>
              </w:rPr>
              <w:fldChar w:fldCharType="end"/>
            </w:r>
          </w:hyperlink>
        </w:p>
        <w:p w14:paraId="3ED47CDC" w14:textId="321E8CF0" w:rsidR="00133D8F" w:rsidRPr="00133D8F" w:rsidRDefault="008D2B1D" w:rsidP="00133D8F">
          <w:pPr>
            <w:pStyle w:val="TOC3"/>
            <w:spacing w:line="240" w:lineRule="auto"/>
            <w:rPr>
              <w:bCs w:val="0"/>
            </w:rPr>
          </w:pPr>
          <w:hyperlink w:anchor="_Toc29209610" w:history="1">
            <w:r w:rsidR="00133D8F" w:rsidRPr="00133D8F">
              <w:rPr>
                <w:rStyle w:val="Hyperlink"/>
              </w:rPr>
              <w:t>3.3.3 Selectief coderen</w:t>
            </w:r>
            <w:r w:rsidR="00133D8F" w:rsidRPr="00133D8F">
              <w:rPr>
                <w:webHidden/>
              </w:rPr>
              <w:tab/>
            </w:r>
            <w:r w:rsidR="00133D8F" w:rsidRPr="00133D8F">
              <w:rPr>
                <w:webHidden/>
              </w:rPr>
              <w:fldChar w:fldCharType="begin"/>
            </w:r>
            <w:r w:rsidR="00133D8F" w:rsidRPr="00133D8F">
              <w:rPr>
                <w:webHidden/>
              </w:rPr>
              <w:instrText xml:space="preserve"> PAGEREF _Toc29209610 \h </w:instrText>
            </w:r>
            <w:r w:rsidR="00133D8F" w:rsidRPr="00133D8F">
              <w:rPr>
                <w:webHidden/>
              </w:rPr>
            </w:r>
            <w:r w:rsidR="00133D8F" w:rsidRPr="00133D8F">
              <w:rPr>
                <w:webHidden/>
              </w:rPr>
              <w:fldChar w:fldCharType="separate"/>
            </w:r>
            <w:r w:rsidR="00133D8F" w:rsidRPr="00133D8F">
              <w:rPr>
                <w:webHidden/>
              </w:rPr>
              <w:t>17</w:t>
            </w:r>
            <w:r w:rsidR="00133D8F" w:rsidRPr="00133D8F">
              <w:rPr>
                <w:webHidden/>
              </w:rPr>
              <w:fldChar w:fldCharType="end"/>
            </w:r>
          </w:hyperlink>
        </w:p>
        <w:p w14:paraId="78C6E477" w14:textId="0A1A6EE1" w:rsidR="00133D8F" w:rsidRPr="00133D8F" w:rsidRDefault="008D2B1D" w:rsidP="00133D8F">
          <w:pPr>
            <w:pStyle w:val="TOC1"/>
            <w:tabs>
              <w:tab w:val="right" w:leader="dot" w:pos="9062"/>
            </w:tabs>
            <w:spacing w:line="240" w:lineRule="auto"/>
            <w:rPr>
              <w:rFonts w:ascii="Arial" w:hAnsi="Arial" w:cs="Arial"/>
              <w:noProof/>
            </w:rPr>
          </w:pPr>
          <w:hyperlink w:anchor="_Toc29209611" w:history="1">
            <w:r w:rsidR="00133D8F" w:rsidRPr="00133D8F">
              <w:rPr>
                <w:rStyle w:val="Hyperlink"/>
                <w:rFonts w:ascii="Arial" w:eastAsia="Arial" w:hAnsi="Arial" w:cs="Arial"/>
                <w:noProof/>
              </w:rPr>
              <w:t>4. Resultaten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_Toc29209611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18</w:t>
            </w:r>
            <w:r w:rsidR="00133D8F" w:rsidRPr="00133D8F">
              <w:rPr>
                <w:rFonts w:ascii="Arial" w:hAnsi="Arial" w:cs="Arial"/>
                <w:noProof/>
                <w:webHidden/>
              </w:rPr>
              <w:fldChar w:fldCharType="end"/>
            </w:r>
          </w:hyperlink>
        </w:p>
        <w:p w14:paraId="013797FB" w14:textId="184715E6" w:rsidR="00133D8F" w:rsidRPr="00133D8F" w:rsidRDefault="008D2B1D" w:rsidP="00133D8F">
          <w:pPr>
            <w:pStyle w:val="TOC2"/>
            <w:spacing w:line="240" w:lineRule="auto"/>
            <w:rPr>
              <w:rFonts w:ascii="Arial" w:hAnsi="Arial" w:cs="Arial"/>
              <w:noProof/>
            </w:rPr>
          </w:pPr>
          <w:hyperlink w:anchor="_Toc29209612" w:history="1">
            <w:r w:rsidR="00133D8F" w:rsidRPr="00133D8F">
              <w:rPr>
                <w:rStyle w:val="Hyperlink"/>
                <w:rFonts w:ascii="Arial" w:eastAsia="Arial" w:hAnsi="Arial" w:cs="Arial"/>
                <w:noProof/>
              </w:rPr>
              <w:t>4.1 Resultaten deelvraag 1</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_Toc29209612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18</w:t>
            </w:r>
            <w:r w:rsidR="00133D8F" w:rsidRPr="00133D8F">
              <w:rPr>
                <w:rFonts w:ascii="Arial" w:hAnsi="Arial" w:cs="Arial"/>
                <w:noProof/>
                <w:webHidden/>
              </w:rPr>
              <w:fldChar w:fldCharType="end"/>
            </w:r>
          </w:hyperlink>
        </w:p>
        <w:p w14:paraId="4CCE1747" w14:textId="740898FD" w:rsidR="00133D8F" w:rsidRPr="00133D8F" w:rsidRDefault="008D2B1D" w:rsidP="00133D8F">
          <w:pPr>
            <w:pStyle w:val="TOC2"/>
            <w:spacing w:line="240" w:lineRule="auto"/>
            <w:rPr>
              <w:rFonts w:ascii="Arial" w:hAnsi="Arial" w:cs="Arial"/>
              <w:noProof/>
            </w:rPr>
          </w:pPr>
          <w:hyperlink w:anchor="_Toc29209613" w:history="1">
            <w:r w:rsidR="00133D8F" w:rsidRPr="00133D8F">
              <w:rPr>
                <w:rStyle w:val="Hyperlink"/>
                <w:rFonts w:ascii="Arial" w:eastAsia="Arial" w:hAnsi="Arial" w:cs="Arial"/>
                <w:noProof/>
              </w:rPr>
              <w:t>4.2 Resultaten deelvraag 2</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_Toc29209613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21</w:t>
            </w:r>
            <w:r w:rsidR="00133D8F" w:rsidRPr="00133D8F">
              <w:rPr>
                <w:rFonts w:ascii="Arial" w:hAnsi="Arial" w:cs="Arial"/>
                <w:noProof/>
                <w:webHidden/>
              </w:rPr>
              <w:fldChar w:fldCharType="end"/>
            </w:r>
          </w:hyperlink>
        </w:p>
        <w:p w14:paraId="195FE73F" w14:textId="73AA95CF" w:rsidR="00133D8F" w:rsidRPr="00133D8F" w:rsidRDefault="008D2B1D" w:rsidP="00133D8F">
          <w:pPr>
            <w:pStyle w:val="TOC3"/>
            <w:spacing w:line="240" w:lineRule="auto"/>
            <w:rPr>
              <w:bCs w:val="0"/>
            </w:rPr>
          </w:pPr>
          <w:hyperlink w:anchor="_Toc29209614" w:history="1">
            <w:r w:rsidR="00133D8F" w:rsidRPr="00133D8F">
              <w:rPr>
                <w:rStyle w:val="Hyperlink"/>
              </w:rPr>
              <w:t>Invloed familie</w:t>
            </w:r>
            <w:r w:rsidR="00133D8F" w:rsidRPr="00133D8F">
              <w:rPr>
                <w:webHidden/>
              </w:rPr>
              <w:tab/>
            </w:r>
            <w:r w:rsidR="00133D8F" w:rsidRPr="00133D8F">
              <w:rPr>
                <w:webHidden/>
              </w:rPr>
              <w:fldChar w:fldCharType="begin"/>
            </w:r>
            <w:r w:rsidR="00133D8F" w:rsidRPr="00133D8F">
              <w:rPr>
                <w:webHidden/>
              </w:rPr>
              <w:instrText xml:space="preserve"> PAGEREF _Toc29209614 \h </w:instrText>
            </w:r>
            <w:r w:rsidR="00133D8F" w:rsidRPr="00133D8F">
              <w:rPr>
                <w:webHidden/>
              </w:rPr>
            </w:r>
            <w:r w:rsidR="00133D8F" w:rsidRPr="00133D8F">
              <w:rPr>
                <w:webHidden/>
              </w:rPr>
              <w:fldChar w:fldCharType="separate"/>
            </w:r>
            <w:r w:rsidR="00133D8F" w:rsidRPr="00133D8F">
              <w:rPr>
                <w:webHidden/>
              </w:rPr>
              <w:t>21</w:t>
            </w:r>
            <w:r w:rsidR="00133D8F" w:rsidRPr="00133D8F">
              <w:rPr>
                <w:webHidden/>
              </w:rPr>
              <w:fldChar w:fldCharType="end"/>
            </w:r>
          </w:hyperlink>
        </w:p>
        <w:p w14:paraId="0F3722C6" w14:textId="5A928E4C" w:rsidR="00133D8F" w:rsidRPr="00133D8F" w:rsidRDefault="008D2B1D" w:rsidP="00133D8F">
          <w:pPr>
            <w:pStyle w:val="TOC3"/>
            <w:spacing w:line="240" w:lineRule="auto"/>
            <w:rPr>
              <w:bCs w:val="0"/>
            </w:rPr>
          </w:pPr>
          <w:hyperlink w:anchor="_Toc29209615" w:history="1">
            <w:r w:rsidR="00133D8F" w:rsidRPr="00133D8F">
              <w:rPr>
                <w:rStyle w:val="Hyperlink"/>
              </w:rPr>
              <w:t>Sociale interactie</w:t>
            </w:r>
            <w:r w:rsidR="00133D8F" w:rsidRPr="00133D8F">
              <w:rPr>
                <w:webHidden/>
              </w:rPr>
              <w:tab/>
            </w:r>
            <w:r w:rsidR="00133D8F" w:rsidRPr="00133D8F">
              <w:rPr>
                <w:webHidden/>
              </w:rPr>
              <w:fldChar w:fldCharType="begin"/>
            </w:r>
            <w:r w:rsidR="00133D8F" w:rsidRPr="00133D8F">
              <w:rPr>
                <w:webHidden/>
              </w:rPr>
              <w:instrText xml:space="preserve"> PAGEREF _Toc29209615 \h </w:instrText>
            </w:r>
            <w:r w:rsidR="00133D8F" w:rsidRPr="00133D8F">
              <w:rPr>
                <w:webHidden/>
              </w:rPr>
            </w:r>
            <w:r w:rsidR="00133D8F" w:rsidRPr="00133D8F">
              <w:rPr>
                <w:webHidden/>
              </w:rPr>
              <w:fldChar w:fldCharType="separate"/>
            </w:r>
            <w:r w:rsidR="00133D8F" w:rsidRPr="00133D8F">
              <w:rPr>
                <w:webHidden/>
              </w:rPr>
              <w:t>21</w:t>
            </w:r>
            <w:r w:rsidR="00133D8F" w:rsidRPr="00133D8F">
              <w:rPr>
                <w:webHidden/>
              </w:rPr>
              <w:fldChar w:fldCharType="end"/>
            </w:r>
          </w:hyperlink>
        </w:p>
        <w:p w14:paraId="513DB2F6" w14:textId="2E1DFFFD" w:rsidR="00133D8F" w:rsidRPr="00133D8F" w:rsidRDefault="008D2B1D" w:rsidP="00133D8F">
          <w:pPr>
            <w:pStyle w:val="TOC3"/>
            <w:spacing w:line="240" w:lineRule="auto"/>
            <w:rPr>
              <w:bCs w:val="0"/>
            </w:rPr>
          </w:pPr>
          <w:hyperlink w:anchor="_Toc29209616" w:history="1">
            <w:r w:rsidR="00133D8F" w:rsidRPr="00133D8F">
              <w:rPr>
                <w:rStyle w:val="Hyperlink"/>
              </w:rPr>
              <w:t>Invloed op activiteiten</w:t>
            </w:r>
            <w:r w:rsidR="00133D8F" w:rsidRPr="00133D8F">
              <w:rPr>
                <w:webHidden/>
              </w:rPr>
              <w:tab/>
            </w:r>
            <w:r w:rsidR="00133D8F" w:rsidRPr="00133D8F">
              <w:rPr>
                <w:webHidden/>
              </w:rPr>
              <w:fldChar w:fldCharType="begin"/>
            </w:r>
            <w:r w:rsidR="00133D8F" w:rsidRPr="00133D8F">
              <w:rPr>
                <w:webHidden/>
              </w:rPr>
              <w:instrText xml:space="preserve"> PAGEREF _Toc29209616 \h </w:instrText>
            </w:r>
            <w:r w:rsidR="00133D8F" w:rsidRPr="00133D8F">
              <w:rPr>
                <w:webHidden/>
              </w:rPr>
            </w:r>
            <w:r w:rsidR="00133D8F" w:rsidRPr="00133D8F">
              <w:rPr>
                <w:webHidden/>
              </w:rPr>
              <w:fldChar w:fldCharType="separate"/>
            </w:r>
            <w:r w:rsidR="00133D8F" w:rsidRPr="00133D8F">
              <w:rPr>
                <w:webHidden/>
              </w:rPr>
              <w:t>22</w:t>
            </w:r>
            <w:r w:rsidR="00133D8F" w:rsidRPr="00133D8F">
              <w:rPr>
                <w:webHidden/>
              </w:rPr>
              <w:fldChar w:fldCharType="end"/>
            </w:r>
          </w:hyperlink>
        </w:p>
        <w:p w14:paraId="47076793" w14:textId="55542F67" w:rsidR="00133D8F" w:rsidRPr="00133D8F" w:rsidRDefault="008D2B1D" w:rsidP="00133D8F">
          <w:pPr>
            <w:pStyle w:val="TOC3"/>
            <w:spacing w:line="240" w:lineRule="auto"/>
            <w:rPr>
              <w:bCs w:val="0"/>
            </w:rPr>
          </w:pPr>
          <w:hyperlink w:anchor="_Toc29209617" w:history="1">
            <w:r w:rsidR="00133D8F" w:rsidRPr="00133D8F">
              <w:rPr>
                <w:rStyle w:val="Hyperlink"/>
              </w:rPr>
              <w:t>Levensverhaal</w:t>
            </w:r>
            <w:r w:rsidR="00133D8F" w:rsidRPr="00133D8F">
              <w:rPr>
                <w:webHidden/>
              </w:rPr>
              <w:tab/>
            </w:r>
            <w:r w:rsidR="00133D8F" w:rsidRPr="00133D8F">
              <w:rPr>
                <w:webHidden/>
              </w:rPr>
              <w:fldChar w:fldCharType="begin"/>
            </w:r>
            <w:r w:rsidR="00133D8F" w:rsidRPr="00133D8F">
              <w:rPr>
                <w:webHidden/>
              </w:rPr>
              <w:instrText xml:space="preserve"> PAGEREF _Toc29209617 \h </w:instrText>
            </w:r>
            <w:r w:rsidR="00133D8F" w:rsidRPr="00133D8F">
              <w:rPr>
                <w:webHidden/>
              </w:rPr>
            </w:r>
            <w:r w:rsidR="00133D8F" w:rsidRPr="00133D8F">
              <w:rPr>
                <w:webHidden/>
              </w:rPr>
              <w:fldChar w:fldCharType="separate"/>
            </w:r>
            <w:r w:rsidR="00133D8F" w:rsidRPr="00133D8F">
              <w:rPr>
                <w:webHidden/>
              </w:rPr>
              <w:t>22</w:t>
            </w:r>
            <w:r w:rsidR="00133D8F" w:rsidRPr="00133D8F">
              <w:rPr>
                <w:webHidden/>
              </w:rPr>
              <w:fldChar w:fldCharType="end"/>
            </w:r>
          </w:hyperlink>
        </w:p>
        <w:p w14:paraId="021D54F0" w14:textId="07ED6F66" w:rsidR="00133D8F" w:rsidRPr="00133D8F" w:rsidRDefault="008D2B1D" w:rsidP="00133D8F">
          <w:pPr>
            <w:pStyle w:val="TOC2"/>
            <w:spacing w:line="240" w:lineRule="auto"/>
            <w:rPr>
              <w:rFonts w:ascii="Arial" w:hAnsi="Arial" w:cs="Arial"/>
              <w:noProof/>
            </w:rPr>
          </w:pPr>
          <w:hyperlink w:anchor="_Toc29209618" w:history="1">
            <w:r w:rsidR="00133D8F" w:rsidRPr="00133D8F">
              <w:rPr>
                <w:rStyle w:val="Hyperlink"/>
                <w:rFonts w:ascii="Arial" w:eastAsia="Arial" w:hAnsi="Arial" w:cs="Arial"/>
                <w:noProof/>
              </w:rPr>
              <w:t>4.3 Resultaten deelvraag 3</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_Toc29209618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23</w:t>
            </w:r>
            <w:r w:rsidR="00133D8F" w:rsidRPr="00133D8F">
              <w:rPr>
                <w:rFonts w:ascii="Arial" w:hAnsi="Arial" w:cs="Arial"/>
                <w:noProof/>
                <w:webHidden/>
              </w:rPr>
              <w:fldChar w:fldCharType="end"/>
            </w:r>
          </w:hyperlink>
        </w:p>
        <w:p w14:paraId="3A502932" w14:textId="0742082F" w:rsidR="00133D8F" w:rsidRPr="00133D8F" w:rsidRDefault="008D2B1D" w:rsidP="00133D8F">
          <w:pPr>
            <w:pStyle w:val="TOC3"/>
            <w:spacing w:line="240" w:lineRule="auto"/>
            <w:rPr>
              <w:bCs w:val="0"/>
            </w:rPr>
          </w:pPr>
          <w:hyperlink w:anchor="_Toc29209619" w:history="1">
            <w:r w:rsidR="00133D8F" w:rsidRPr="00133D8F">
              <w:rPr>
                <w:rStyle w:val="Hyperlink"/>
              </w:rPr>
              <w:t>Invloed van sociaal netwerk</w:t>
            </w:r>
            <w:r w:rsidR="00133D8F" w:rsidRPr="00133D8F">
              <w:rPr>
                <w:webHidden/>
              </w:rPr>
              <w:tab/>
            </w:r>
            <w:r w:rsidR="00133D8F" w:rsidRPr="00133D8F">
              <w:rPr>
                <w:webHidden/>
              </w:rPr>
              <w:fldChar w:fldCharType="begin"/>
            </w:r>
            <w:r w:rsidR="00133D8F" w:rsidRPr="00133D8F">
              <w:rPr>
                <w:webHidden/>
              </w:rPr>
              <w:instrText xml:space="preserve"> PAGEREF _Toc29209619 \h </w:instrText>
            </w:r>
            <w:r w:rsidR="00133D8F" w:rsidRPr="00133D8F">
              <w:rPr>
                <w:webHidden/>
              </w:rPr>
            </w:r>
            <w:r w:rsidR="00133D8F" w:rsidRPr="00133D8F">
              <w:rPr>
                <w:webHidden/>
              </w:rPr>
              <w:fldChar w:fldCharType="separate"/>
            </w:r>
            <w:r w:rsidR="00133D8F" w:rsidRPr="00133D8F">
              <w:rPr>
                <w:webHidden/>
              </w:rPr>
              <w:t>23</w:t>
            </w:r>
            <w:r w:rsidR="00133D8F" w:rsidRPr="00133D8F">
              <w:rPr>
                <w:webHidden/>
              </w:rPr>
              <w:fldChar w:fldCharType="end"/>
            </w:r>
          </w:hyperlink>
        </w:p>
        <w:p w14:paraId="30492AE0" w14:textId="24916505" w:rsidR="00133D8F" w:rsidRPr="00133D8F" w:rsidRDefault="008D2B1D" w:rsidP="00133D8F">
          <w:pPr>
            <w:pStyle w:val="TOC3"/>
            <w:spacing w:line="240" w:lineRule="auto"/>
            <w:rPr>
              <w:bCs w:val="0"/>
            </w:rPr>
          </w:pPr>
          <w:hyperlink w:anchor="_Toc29209620" w:history="1">
            <w:r w:rsidR="00133D8F" w:rsidRPr="00133D8F">
              <w:rPr>
                <w:rStyle w:val="Hyperlink"/>
              </w:rPr>
              <w:t>Aansluiten op behoeftes</w:t>
            </w:r>
            <w:r w:rsidR="00133D8F" w:rsidRPr="00133D8F">
              <w:rPr>
                <w:webHidden/>
              </w:rPr>
              <w:tab/>
            </w:r>
            <w:r w:rsidR="00133D8F" w:rsidRPr="00133D8F">
              <w:rPr>
                <w:webHidden/>
              </w:rPr>
              <w:fldChar w:fldCharType="begin"/>
            </w:r>
            <w:r w:rsidR="00133D8F" w:rsidRPr="00133D8F">
              <w:rPr>
                <w:webHidden/>
              </w:rPr>
              <w:instrText xml:space="preserve"> PAGEREF _Toc29209620 \h </w:instrText>
            </w:r>
            <w:r w:rsidR="00133D8F" w:rsidRPr="00133D8F">
              <w:rPr>
                <w:webHidden/>
              </w:rPr>
            </w:r>
            <w:r w:rsidR="00133D8F" w:rsidRPr="00133D8F">
              <w:rPr>
                <w:webHidden/>
              </w:rPr>
              <w:fldChar w:fldCharType="separate"/>
            </w:r>
            <w:r w:rsidR="00133D8F" w:rsidRPr="00133D8F">
              <w:rPr>
                <w:webHidden/>
              </w:rPr>
              <w:t>23</w:t>
            </w:r>
            <w:r w:rsidR="00133D8F" w:rsidRPr="00133D8F">
              <w:rPr>
                <w:webHidden/>
              </w:rPr>
              <w:fldChar w:fldCharType="end"/>
            </w:r>
          </w:hyperlink>
        </w:p>
        <w:p w14:paraId="01FE9757" w14:textId="540DC422" w:rsidR="00133D8F" w:rsidRPr="00133D8F" w:rsidRDefault="008D2B1D" w:rsidP="00133D8F">
          <w:pPr>
            <w:pStyle w:val="TOC3"/>
            <w:spacing w:line="240" w:lineRule="auto"/>
            <w:rPr>
              <w:bCs w:val="0"/>
            </w:rPr>
          </w:pPr>
          <w:hyperlink w:anchor="_Toc29209621" w:history="1">
            <w:r w:rsidR="00133D8F" w:rsidRPr="00133D8F">
              <w:rPr>
                <w:rStyle w:val="Hyperlink"/>
              </w:rPr>
              <w:t>Invloed op activiteiten</w:t>
            </w:r>
            <w:r w:rsidR="00133D8F" w:rsidRPr="00133D8F">
              <w:rPr>
                <w:webHidden/>
              </w:rPr>
              <w:tab/>
            </w:r>
            <w:r w:rsidR="00133D8F" w:rsidRPr="00133D8F">
              <w:rPr>
                <w:webHidden/>
              </w:rPr>
              <w:fldChar w:fldCharType="begin"/>
            </w:r>
            <w:r w:rsidR="00133D8F" w:rsidRPr="00133D8F">
              <w:rPr>
                <w:webHidden/>
              </w:rPr>
              <w:instrText xml:space="preserve"> PAGEREF _Toc29209621 \h </w:instrText>
            </w:r>
            <w:r w:rsidR="00133D8F" w:rsidRPr="00133D8F">
              <w:rPr>
                <w:webHidden/>
              </w:rPr>
            </w:r>
            <w:r w:rsidR="00133D8F" w:rsidRPr="00133D8F">
              <w:rPr>
                <w:webHidden/>
              </w:rPr>
              <w:fldChar w:fldCharType="separate"/>
            </w:r>
            <w:r w:rsidR="00133D8F" w:rsidRPr="00133D8F">
              <w:rPr>
                <w:webHidden/>
              </w:rPr>
              <w:t>24</w:t>
            </w:r>
            <w:r w:rsidR="00133D8F" w:rsidRPr="00133D8F">
              <w:rPr>
                <w:webHidden/>
              </w:rPr>
              <w:fldChar w:fldCharType="end"/>
            </w:r>
          </w:hyperlink>
        </w:p>
        <w:p w14:paraId="1F008E6B" w14:textId="4C07A170" w:rsidR="00133D8F" w:rsidRPr="00133D8F" w:rsidRDefault="008D2B1D" w:rsidP="00133D8F">
          <w:pPr>
            <w:pStyle w:val="TOC3"/>
            <w:spacing w:line="240" w:lineRule="auto"/>
            <w:rPr>
              <w:bCs w:val="0"/>
            </w:rPr>
          </w:pPr>
          <w:hyperlink w:anchor="_Toc29209622" w:history="1">
            <w:r w:rsidR="00133D8F" w:rsidRPr="00133D8F">
              <w:rPr>
                <w:rStyle w:val="Hyperlink"/>
              </w:rPr>
              <w:t>Gemoedstoestand</w:t>
            </w:r>
            <w:r w:rsidR="00133D8F" w:rsidRPr="00133D8F">
              <w:rPr>
                <w:webHidden/>
              </w:rPr>
              <w:tab/>
            </w:r>
            <w:r w:rsidR="00133D8F" w:rsidRPr="00133D8F">
              <w:rPr>
                <w:webHidden/>
              </w:rPr>
              <w:fldChar w:fldCharType="begin"/>
            </w:r>
            <w:r w:rsidR="00133D8F" w:rsidRPr="00133D8F">
              <w:rPr>
                <w:webHidden/>
              </w:rPr>
              <w:instrText xml:space="preserve"> PAGEREF _Toc29209622 \h </w:instrText>
            </w:r>
            <w:r w:rsidR="00133D8F" w:rsidRPr="00133D8F">
              <w:rPr>
                <w:webHidden/>
              </w:rPr>
            </w:r>
            <w:r w:rsidR="00133D8F" w:rsidRPr="00133D8F">
              <w:rPr>
                <w:webHidden/>
              </w:rPr>
              <w:fldChar w:fldCharType="separate"/>
            </w:r>
            <w:r w:rsidR="00133D8F" w:rsidRPr="00133D8F">
              <w:rPr>
                <w:webHidden/>
              </w:rPr>
              <w:t>24</w:t>
            </w:r>
            <w:r w:rsidR="00133D8F" w:rsidRPr="00133D8F">
              <w:rPr>
                <w:webHidden/>
              </w:rPr>
              <w:fldChar w:fldCharType="end"/>
            </w:r>
          </w:hyperlink>
        </w:p>
        <w:p w14:paraId="73645FFC" w14:textId="4261749A" w:rsidR="00133D8F" w:rsidRPr="00133D8F" w:rsidRDefault="008D2B1D" w:rsidP="00133D8F">
          <w:pPr>
            <w:pStyle w:val="TOC2"/>
            <w:spacing w:line="240" w:lineRule="auto"/>
            <w:rPr>
              <w:rFonts w:ascii="Arial" w:hAnsi="Arial" w:cs="Arial"/>
              <w:noProof/>
            </w:rPr>
          </w:pPr>
          <w:hyperlink w:anchor="_Toc29209623" w:history="1">
            <w:r w:rsidR="00133D8F" w:rsidRPr="00133D8F">
              <w:rPr>
                <w:rStyle w:val="Hyperlink"/>
                <w:rFonts w:ascii="Arial" w:eastAsia="Arial" w:hAnsi="Arial" w:cs="Arial"/>
                <w:noProof/>
                <w:color w:val="auto"/>
              </w:rPr>
              <w:t>4.4 Resultaten deelvraag 4</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_Toc29209623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26</w:t>
            </w:r>
            <w:r w:rsidR="00133D8F" w:rsidRPr="00133D8F">
              <w:rPr>
                <w:rFonts w:ascii="Arial" w:hAnsi="Arial" w:cs="Arial"/>
                <w:noProof/>
                <w:webHidden/>
              </w:rPr>
              <w:fldChar w:fldCharType="end"/>
            </w:r>
          </w:hyperlink>
        </w:p>
        <w:p w14:paraId="6CC33178" w14:textId="2E1F8199" w:rsidR="00133D8F" w:rsidRPr="00133D8F" w:rsidRDefault="008D2B1D" w:rsidP="00133D8F">
          <w:pPr>
            <w:pStyle w:val="TOC3"/>
            <w:spacing w:line="240" w:lineRule="auto"/>
            <w:rPr>
              <w:bCs w:val="0"/>
            </w:rPr>
          </w:pPr>
          <w:hyperlink w:anchor="_Toc29209624" w:history="1">
            <w:r w:rsidR="00133D8F" w:rsidRPr="00133D8F">
              <w:rPr>
                <w:rStyle w:val="Hyperlink"/>
                <w:color w:val="auto"/>
              </w:rPr>
              <w:t>Aansluiten op behoeftes</w:t>
            </w:r>
            <w:r w:rsidR="00133D8F" w:rsidRPr="00133D8F">
              <w:rPr>
                <w:webHidden/>
              </w:rPr>
              <w:tab/>
            </w:r>
            <w:r w:rsidR="00133D8F" w:rsidRPr="00133D8F">
              <w:rPr>
                <w:webHidden/>
              </w:rPr>
              <w:fldChar w:fldCharType="begin"/>
            </w:r>
            <w:r w:rsidR="00133D8F" w:rsidRPr="00133D8F">
              <w:rPr>
                <w:webHidden/>
              </w:rPr>
              <w:instrText xml:space="preserve"> PAGEREF _Toc29209624 \h </w:instrText>
            </w:r>
            <w:r w:rsidR="00133D8F" w:rsidRPr="00133D8F">
              <w:rPr>
                <w:webHidden/>
              </w:rPr>
            </w:r>
            <w:r w:rsidR="00133D8F" w:rsidRPr="00133D8F">
              <w:rPr>
                <w:webHidden/>
              </w:rPr>
              <w:fldChar w:fldCharType="separate"/>
            </w:r>
            <w:r w:rsidR="00133D8F" w:rsidRPr="00133D8F">
              <w:rPr>
                <w:webHidden/>
              </w:rPr>
              <w:t>26</w:t>
            </w:r>
            <w:r w:rsidR="00133D8F" w:rsidRPr="00133D8F">
              <w:rPr>
                <w:webHidden/>
              </w:rPr>
              <w:fldChar w:fldCharType="end"/>
            </w:r>
          </w:hyperlink>
        </w:p>
        <w:p w14:paraId="174DAA3A" w14:textId="3C531252" w:rsidR="00133D8F" w:rsidRPr="00133D8F" w:rsidRDefault="008D2B1D" w:rsidP="00133D8F">
          <w:pPr>
            <w:pStyle w:val="TOC3"/>
            <w:spacing w:line="240" w:lineRule="auto"/>
            <w:rPr>
              <w:bCs w:val="0"/>
            </w:rPr>
          </w:pPr>
          <w:hyperlink w:anchor="_Toc29209625" w:history="1">
            <w:r w:rsidR="00133D8F" w:rsidRPr="00133D8F">
              <w:rPr>
                <w:rStyle w:val="Hyperlink"/>
                <w:color w:val="auto"/>
              </w:rPr>
              <w:t>Organisatorische factoren</w:t>
            </w:r>
            <w:r w:rsidR="00133D8F" w:rsidRPr="00133D8F">
              <w:rPr>
                <w:webHidden/>
              </w:rPr>
              <w:tab/>
            </w:r>
            <w:r w:rsidR="00133D8F" w:rsidRPr="00133D8F">
              <w:rPr>
                <w:webHidden/>
              </w:rPr>
              <w:fldChar w:fldCharType="begin"/>
            </w:r>
            <w:r w:rsidR="00133D8F" w:rsidRPr="00133D8F">
              <w:rPr>
                <w:webHidden/>
              </w:rPr>
              <w:instrText xml:space="preserve"> PAGEREF _Toc29209625 \h </w:instrText>
            </w:r>
            <w:r w:rsidR="00133D8F" w:rsidRPr="00133D8F">
              <w:rPr>
                <w:webHidden/>
              </w:rPr>
            </w:r>
            <w:r w:rsidR="00133D8F" w:rsidRPr="00133D8F">
              <w:rPr>
                <w:webHidden/>
              </w:rPr>
              <w:fldChar w:fldCharType="separate"/>
            </w:r>
            <w:r w:rsidR="00133D8F" w:rsidRPr="00133D8F">
              <w:rPr>
                <w:webHidden/>
              </w:rPr>
              <w:t>26</w:t>
            </w:r>
            <w:r w:rsidR="00133D8F" w:rsidRPr="00133D8F">
              <w:rPr>
                <w:webHidden/>
              </w:rPr>
              <w:fldChar w:fldCharType="end"/>
            </w:r>
          </w:hyperlink>
        </w:p>
        <w:p w14:paraId="198840A0" w14:textId="51423858" w:rsidR="00133D8F" w:rsidRPr="00133D8F" w:rsidRDefault="008D2B1D" w:rsidP="00133D8F">
          <w:pPr>
            <w:pStyle w:val="TOC3"/>
            <w:spacing w:line="240" w:lineRule="auto"/>
            <w:rPr>
              <w:bCs w:val="0"/>
            </w:rPr>
          </w:pPr>
          <w:hyperlink w:anchor="_Toc29209626" w:history="1">
            <w:r w:rsidR="00133D8F" w:rsidRPr="00133D8F">
              <w:rPr>
                <w:rStyle w:val="Hyperlink"/>
                <w:color w:val="auto"/>
              </w:rPr>
              <w:t>Ervaringen over passies</w:t>
            </w:r>
            <w:r w:rsidR="00133D8F" w:rsidRPr="00133D8F">
              <w:rPr>
                <w:webHidden/>
              </w:rPr>
              <w:tab/>
            </w:r>
            <w:r w:rsidR="00133D8F" w:rsidRPr="00133D8F">
              <w:rPr>
                <w:webHidden/>
              </w:rPr>
              <w:fldChar w:fldCharType="begin"/>
            </w:r>
            <w:r w:rsidR="00133D8F" w:rsidRPr="00133D8F">
              <w:rPr>
                <w:webHidden/>
              </w:rPr>
              <w:instrText xml:space="preserve"> PAGEREF _Toc29209626 \h </w:instrText>
            </w:r>
            <w:r w:rsidR="00133D8F" w:rsidRPr="00133D8F">
              <w:rPr>
                <w:webHidden/>
              </w:rPr>
            </w:r>
            <w:r w:rsidR="00133D8F" w:rsidRPr="00133D8F">
              <w:rPr>
                <w:webHidden/>
              </w:rPr>
              <w:fldChar w:fldCharType="separate"/>
            </w:r>
            <w:r w:rsidR="00133D8F" w:rsidRPr="00133D8F">
              <w:rPr>
                <w:webHidden/>
              </w:rPr>
              <w:t>27</w:t>
            </w:r>
            <w:r w:rsidR="00133D8F" w:rsidRPr="00133D8F">
              <w:rPr>
                <w:webHidden/>
              </w:rPr>
              <w:fldChar w:fldCharType="end"/>
            </w:r>
          </w:hyperlink>
        </w:p>
        <w:p w14:paraId="1B23ED87" w14:textId="060B18E8" w:rsidR="00133D8F" w:rsidRPr="00133D8F" w:rsidRDefault="008D2B1D" w:rsidP="00133D8F">
          <w:pPr>
            <w:pStyle w:val="TOC3"/>
            <w:spacing w:line="240" w:lineRule="auto"/>
            <w:rPr>
              <w:bCs w:val="0"/>
            </w:rPr>
          </w:pPr>
          <w:hyperlink w:anchor="_Toc29209627" w:history="1">
            <w:r w:rsidR="00133D8F" w:rsidRPr="00133D8F">
              <w:rPr>
                <w:rStyle w:val="Hyperlink"/>
              </w:rPr>
              <w:t>Invloed op activiteiten</w:t>
            </w:r>
            <w:r w:rsidR="00133D8F" w:rsidRPr="00133D8F">
              <w:rPr>
                <w:webHidden/>
              </w:rPr>
              <w:tab/>
            </w:r>
            <w:r w:rsidR="00133D8F" w:rsidRPr="00133D8F">
              <w:rPr>
                <w:webHidden/>
              </w:rPr>
              <w:fldChar w:fldCharType="begin"/>
            </w:r>
            <w:r w:rsidR="00133D8F" w:rsidRPr="00133D8F">
              <w:rPr>
                <w:webHidden/>
              </w:rPr>
              <w:instrText xml:space="preserve"> PAGEREF _Toc29209627 \h </w:instrText>
            </w:r>
            <w:r w:rsidR="00133D8F" w:rsidRPr="00133D8F">
              <w:rPr>
                <w:webHidden/>
              </w:rPr>
            </w:r>
            <w:r w:rsidR="00133D8F" w:rsidRPr="00133D8F">
              <w:rPr>
                <w:webHidden/>
              </w:rPr>
              <w:fldChar w:fldCharType="separate"/>
            </w:r>
            <w:r w:rsidR="00133D8F" w:rsidRPr="00133D8F">
              <w:rPr>
                <w:webHidden/>
              </w:rPr>
              <w:t>28</w:t>
            </w:r>
            <w:r w:rsidR="00133D8F" w:rsidRPr="00133D8F">
              <w:rPr>
                <w:webHidden/>
              </w:rPr>
              <w:fldChar w:fldCharType="end"/>
            </w:r>
          </w:hyperlink>
        </w:p>
        <w:p w14:paraId="4C5C1EBF" w14:textId="6D4D5DC6" w:rsidR="00133D8F" w:rsidRPr="00133D8F" w:rsidRDefault="008D2B1D" w:rsidP="00133D8F">
          <w:pPr>
            <w:pStyle w:val="TOC1"/>
            <w:tabs>
              <w:tab w:val="right" w:leader="dot" w:pos="9062"/>
            </w:tabs>
            <w:spacing w:line="240" w:lineRule="auto"/>
            <w:rPr>
              <w:rFonts w:ascii="Arial" w:hAnsi="Arial" w:cs="Arial"/>
              <w:noProof/>
            </w:rPr>
          </w:pPr>
          <w:hyperlink w:anchor="_Toc29209628" w:history="1">
            <w:r w:rsidR="00133D8F" w:rsidRPr="00133D8F">
              <w:rPr>
                <w:rStyle w:val="Hyperlink"/>
                <w:rFonts w:ascii="Arial" w:eastAsia="Arial" w:hAnsi="Arial" w:cs="Arial"/>
                <w:noProof/>
              </w:rPr>
              <w:t>5. Conclusie en aanbeveling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_Toc29209628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29</w:t>
            </w:r>
            <w:r w:rsidR="00133D8F" w:rsidRPr="00133D8F">
              <w:rPr>
                <w:rFonts w:ascii="Arial" w:hAnsi="Arial" w:cs="Arial"/>
                <w:noProof/>
                <w:webHidden/>
              </w:rPr>
              <w:fldChar w:fldCharType="end"/>
            </w:r>
          </w:hyperlink>
        </w:p>
        <w:p w14:paraId="051462E7" w14:textId="238CB5A4" w:rsidR="00133D8F" w:rsidRPr="00133D8F" w:rsidRDefault="008D2B1D" w:rsidP="00133D8F">
          <w:pPr>
            <w:pStyle w:val="TOC2"/>
            <w:spacing w:line="240" w:lineRule="auto"/>
            <w:rPr>
              <w:rFonts w:ascii="Arial" w:hAnsi="Arial" w:cs="Arial"/>
              <w:noProof/>
            </w:rPr>
          </w:pPr>
          <w:hyperlink w:anchor="_Toc29209629" w:history="1">
            <w:r w:rsidR="00133D8F" w:rsidRPr="00133D8F">
              <w:rPr>
                <w:rStyle w:val="Hyperlink"/>
                <w:rFonts w:ascii="Arial" w:hAnsi="Arial" w:cs="Arial"/>
                <w:noProof/>
              </w:rPr>
              <w:t>5.1 Conclusie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_Toc29209629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29</w:t>
            </w:r>
            <w:r w:rsidR="00133D8F" w:rsidRPr="00133D8F">
              <w:rPr>
                <w:rFonts w:ascii="Arial" w:hAnsi="Arial" w:cs="Arial"/>
                <w:noProof/>
                <w:webHidden/>
              </w:rPr>
              <w:fldChar w:fldCharType="end"/>
            </w:r>
          </w:hyperlink>
        </w:p>
        <w:p w14:paraId="7A22DF67" w14:textId="3375DC36" w:rsidR="00133D8F" w:rsidRPr="00133D8F" w:rsidRDefault="008D2B1D" w:rsidP="00133D8F">
          <w:pPr>
            <w:pStyle w:val="TOC2"/>
            <w:spacing w:line="240" w:lineRule="auto"/>
            <w:rPr>
              <w:rFonts w:ascii="Arial" w:hAnsi="Arial" w:cs="Arial"/>
              <w:noProof/>
            </w:rPr>
          </w:pPr>
          <w:hyperlink w:anchor="_Toc29209630" w:history="1">
            <w:r w:rsidR="00133D8F" w:rsidRPr="00133D8F">
              <w:rPr>
                <w:rStyle w:val="Hyperlink"/>
                <w:rFonts w:ascii="Arial" w:hAnsi="Arial" w:cs="Arial"/>
                <w:noProof/>
              </w:rPr>
              <w:t>5.2 Aanbevelingen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_Toc29209630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30</w:t>
            </w:r>
            <w:r w:rsidR="00133D8F" w:rsidRPr="00133D8F">
              <w:rPr>
                <w:rFonts w:ascii="Arial" w:hAnsi="Arial" w:cs="Arial"/>
                <w:noProof/>
                <w:webHidden/>
              </w:rPr>
              <w:fldChar w:fldCharType="end"/>
            </w:r>
          </w:hyperlink>
        </w:p>
        <w:p w14:paraId="26E1680F" w14:textId="180A4EA0" w:rsidR="00133D8F" w:rsidRPr="00133D8F" w:rsidRDefault="008D2B1D" w:rsidP="00133D8F">
          <w:pPr>
            <w:pStyle w:val="TOC1"/>
            <w:tabs>
              <w:tab w:val="right" w:leader="dot" w:pos="9062"/>
            </w:tabs>
            <w:spacing w:line="240" w:lineRule="auto"/>
            <w:rPr>
              <w:rFonts w:ascii="Arial" w:hAnsi="Arial" w:cs="Arial"/>
              <w:noProof/>
            </w:rPr>
          </w:pPr>
          <w:hyperlink w:anchor="_Toc29209631" w:history="1">
            <w:r w:rsidR="00133D8F" w:rsidRPr="00133D8F">
              <w:rPr>
                <w:rStyle w:val="Hyperlink"/>
                <w:rFonts w:ascii="Arial" w:eastAsia="Arial" w:hAnsi="Arial" w:cs="Arial"/>
                <w:noProof/>
              </w:rPr>
              <w:t>6. Discussie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_Toc29209631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31</w:t>
            </w:r>
            <w:r w:rsidR="00133D8F" w:rsidRPr="00133D8F">
              <w:rPr>
                <w:rFonts w:ascii="Arial" w:hAnsi="Arial" w:cs="Arial"/>
                <w:noProof/>
                <w:webHidden/>
              </w:rPr>
              <w:fldChar w:fldCharType="end"/>
            </w:r>
          </w:hyperlink>
        </w:p>
        <w:p w14:paraId="3061C1D2" w14:textId="52552A71" w:rsidR="00133D8F" w:rsidRPr="00133D8F" w:rsidRDefault="008D2B1D" w:rsidP="00133D8F">
          <w:pPr>
            <w:pStyle w:val="TOC2"/>
            <w:spacing w:line="240" w:lineRule="auto"/>
            <w:rPr>
              <w:rFonts w:ascii="Arial" w:hAnsi="Arial" w:cs="Arial"/>
              <w:noProof/>
            </w:rPr>
          </w:pPr>
          <w:hyperlink w:anchor="_Toc29209632" w:history="1">
            <w:r w:rsidR="00133D8F" w:rsidRPr="00133D8F">
              <w:rPr>
                <w:rStyle w:val="Hyperlink"/>
                <w:rFonts w:ascii="Arial" w:eastAsia="Arial" w:hAnsi="Arial" w:cs="Arial"/>
                <w:noProof/>
              </w:rPr>
              <w:t>6.1 Reflectie literatuur</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_Toc29209632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31</w:t>
            </w:r>
            <w:r w:rsidR="00133D8F" w:rsidRPr="00133D8F">
              <w:rPr>
                <w:rFonts w:ascii="Arial" w:hAnsi="Arial" w:cs="Arial"/>
                <w:noProof/>
                <w:webHidden/>
              </w:rPr>
              <w:fldChar w:fldCharType="end"/>
            </w:r>
          </w:hyperlink>
        </w:p>
        <w:p w14:paraId="31555BDF" w14:textId="65CA55C5" w:rsidR="00133D8F" w:rsidRPr="00133D8F" w:rsidRDefault="008D2B1D" w:rsidP="00133D8F">
          <w:pPr>
            <w:pStyle w:val="TOC2"/>
            <w:spacing w:line="240" w:lineRule="auto"/>
            <w:rPr>
              <w:rFonts w:ascii="Arial" w:hAnsi="Arial" w:cs="Arial"/>
              <w:noProof/>
            </w:rPr>
          </w:pPr>
          <w:hyperlink w:anchor="_Toc29209633" w:history="1">
            <w:r w:rsidR="00133D8F" w:rsidRPr="00133D8F">
              <w:rPr>
                <w:rStyle w:val="Hyperlink"/>
                <w:rFonts w:ascii="Arial" w:eastAsia="Arial" w:hAnsi="Arial" w:cs="Arial"/>
                <w:noProof/>
              </w:rPr>
              <w:t>6.2 Reflectie interviews</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31</w:t>
            </w:r>
            <w:r w:rsidR="00133D8F" w:rsidRPr="00133D8F">
              <w:rPr>
                <w:rFonts w:ascii="Arial" w:hAnsi="Arial" w:cs="Arial"/>
                <w:noProof/>
                <w:webHidden/>
              </w:rPr>
              <w:fldChar w:fldCharType="end"/>
            </w:r>
          </w:hyperlink>
        </w:p>
        <w:p w14:paraId="32B257E6" w14:textId="66E3D7EE" w:rsidR="00133D8F" w:rsidRPr="00133D8F" w:rsidRDefault="008D2B1D" w:rsidP="00133D8F">
          <w:pPr>
            <w:pStyle w:val="TOC2"/>
            <w:spacing w:line="240" w:lineRule="auto"/>
            <w:rPr>
              <w:rFonts w:ascii="Arial" w:hAnsi="Arial" w:cs="Arial"/>
              <w:noProof/>
            </w:rPr>
          </w:pPr>
          <w:hyperlink w:anchor="_Toc29209634" w:history="1">
            <w:r w:rsidR="00133D8F" w:rsidRPr="00133D8F">
              <w:rPr>
                <w:rStyle w:val="Hyperlink"/>
                <w:rFonts w:ascii="Arial" w:eastAsia="Arial" w:hAnsi="Arial" w:cs="Arial"/>
                <w:noProof/>
              </w:rPr>
              <w:t>6.3 Reflectie focusgroep</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_Toc29209634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32</w:t>
            </w:r>
            <w:r w:rsidR="00133D8F" w:rsidRPr="00133D8F">
              <w:rPr>
                <w:rFonts w:ascii="Arial" w:hAnsi="Arial" w:cs="Arial"/>
                <w:noProof/>
                <w:webHidden/>
              </w:rPr>
              <w:fldChar w:fldCharType="end"/>
            </w:r>
          </w:hyperlink>
        </w:p>
        <w:p w14:paraId="7EE2DCE1" w14:textId="1A14BE01" w:rsidR="00133D8F" w:rsidRPr="00133D8F" w:rsidRDefault="008D2B1D" w:rsidP="00133D8F">
          <w:pPr>
            <w:pStyle w:val="TOC2"/>
            <w:spacing w:line="240" w:lineRule="auto"/>
            <w:rPr>
              <w:rFonts w:ascii="Arial" w:hAnsi="Arial" w:cs="Arial"/>
              <w:noProof/>
            </w:rPr>
          </w:pPr>
          <w:hyperlink w:anchor="_Toc29209635" w:history="1">
            <w:r w:rsidR="00133D8F" w:rsidRPr="00133D8F">
              <w:rPr>
                <w:rStyle w:val="Hyperlink"/>
                <w:rFonts w:ascii="Arial" w:hAnsi="Arial" w:cs="Arial"/>
                <w:noProof/>
              </w:rPr>
              <w:t>6.4 Impact &amp; verankering</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_Toc29209635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33</w:t>
            </w:r>
            <w:r w:rsidR="00133D8F" w:rsidRPr="00133D8F">
              <w:rPr>
                <w:rFonts w:ascii="Arial" w:hAnsi="Arial" w:cs="Arial"/>
                <w:noProof/>
                <w:webHidden/>
              </w:rPr>
              <w:fldChar w:fldCharType="end"/>
            </w:r>
          </w:hyperlink>
        </w:p>
        <w:p w14:paraId="6040AB22" w14:textId="7B1FF4E9" w:rsidR="00133D8F" w:rsidRPr="00133D8F" w:rsidRDefault="008D2B1D" w:rsidP="00133D8F">
          <w:pPr>
            <w:pStyle w:val="TOC3"/>
            <w:spacing w:line="240" w:lineRule="auto"/>
            <w:rPr>
              <w:bCs w:val="0"/>
            </w:rPr>
          </w:pPr>
          <w:hyperlink w:anchor="_Toc29209636" w:history="1">
            <w:r w:rsidR="00133D8F" w:rsidRPr="00133D8F">
              <w:rPr>
                <w:rStyle w:val="Hyperlink"/>
              </w:rPr>
              <w:t>6.4.1 Vervolgonderzoek</w:t>
            </w:r>
            <w:r w:rsidR="00133D8F" w:rsidRPr="00133D8F">
              <w:rPr>
                <w:webHidden/>
              </w:rPr>
              <w:tab/>
            </w:r>
            <w:r w:rsidR="00133D8F" w:rsidRPr="00133D8F">
              <w:rPr>
                <w:webHidden/>
              </w:rPr>
              <w:fldChar w:fldCharType="begin"/>
            </w:r>
            <w:r w:rsidR="00133D8F" w:rsidRPr="00133D8F">
              <w:rPr>
                <w:webHidden/>
              </w:rPr>
              <w:instrText xml:space="preserve"> PAGEREF _Toc29209636 \h </w:instrText>
            </w:r>
            <w:r w:rsidR="00133D8F" w:rsidRPr="00133D8F">
              <w:rPr>
                <w:webHidden/>
              </w:rPr>
            </w:r>
            <w:r w:rsidR="00133D8F" w:rsidRPr="00133D8F">
              <w:rPr>
                <w:webHidden/>
              </w:rPr>
              <w:fldChar w:fldCharType="separate"/>
            </w:r>
            <w:r w:rsidR="00133D8F" w:rsidRPr="00133D8F">
              <w:rPr>
                <w:webHidden/>
              </w:rPr>
              <w:t>33</w:t>
            </w:r>
            <w:r w:rsidR="00133D8F" w:rsidRPr="00133D8F">
              <w:rPr>
                <w:webHidden/>
              </w:rPr>
              <w:fldChar w:fldCharType="end"/>
            </w:r>
          </w:hyperlink>
        </w:p>
        <w:p w14:paraId="2BF219E2" w14:textId="33A50A73" w:rsidR="00133D8F" w:rsidRPr="00133D8F" w:rsidRDefault="008D2B1D" w:rsidP="00133D8F">
          <w:pPr>
            <w:pStyle w:val="TOC1"/>
            <w:tabs>
              <w:tab w:val="right" w:leader="dot" w:pos="9062"/>
            </w:tabs>
            <w:spacing w:line="240" w:lineRule="auto"/>
            <w:rPr>
              <w:rFonts w:ascii="Arial" w:hAnsi="Arial" w:cs="Arial"/>
              <w:noProof/>
            </w:rPr>
          </w:pPr>
          <w:hyperlink w:anchor="_Toc29209637" w:history="1">
            <w:r w:rsidR="00133D8F" w:rsidRPr="00133D8F">
              <w:rPr>
                <w:rStyle w:val="Hyperlink"/>
                <w:rFonts w:ascii="Arial" w:eastAsia="Arial" w:hAnsi="Arial" w:cs="Arial"/>
                <w:noProof/>
              </w:rPr>
              <w:t>Literatuurlijst</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_Toc29209637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34</w:t>
            </w:r>
            <w:r w:rsidR="00133D8F" w:rsidRPr="00133D8F">
              <w:rPr>
                <w:rFonts w:ascii="Arial" w:hAnsi="Arial" w:cs="Arial"/>
                <w:noProof/>
                <w:webHidden/>
              </w:rPr>
              <w:fldChar w:fldCharType="end"/>
            </w:r>
          </w:hyperlink>
        </w:p>
        <w:p w14:paraId="01D7C77A" w14:textId="05099C13" w:rsidR="00133D8F" w:rsidRPr="00133D8F" w:rsidRDefault="008D2B1D" w:rsidP="00133D8F">
          <w:pPr>
            <w:pStyle w:val="TOC1"/>
            <w:tabs>
              <w:tab w:val="right" w:leader="dot" w:pos="9062"/>
            </w:tabs>
            <w:spacing w:line="240" w:lineRule="auto"/>
            <w:rPr>
              <w:rFonts w:ascii="Arial" w:hAnsi="Arial" w:cs="Arial"/>
              <w:noProof/>
            </w:rPr>
          </w:pPr>
          <w:hyperlink w:anchor="_Toc29209638" w:history="1">
            <w:r w:rsidR="00133D8F" w:rsidRPr="00133D8F">
              <w:rPr>
                <w:rStyle w:val="Hyperlink"/>
                <w:rFonts w:ascii="Arial" w:eastAsia="Arial" w:hAnsi="Arial" w:cs="Arial"/>
                <w:noProof/>
              </w:rPr>
              <w:t>Bijlagen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38</w:t>
            </w:r>
            <w:r w:rsidR="00133D8F" w:rsidRPr="00133D8F">
              <w:rPr>
                <w:rFonts w:ascii="Arial" w:hAnsi="Arial" w:cs="Arial"/>
                <w:noProof/>
                <w:webHidden/>
              </w:rPr>
              <w:fldChar w:fldCharType="end"/>
            </w:r>
          </w:hyperlink>
        </w:p>
        <w:p w14:paraId="4E0C34AA" w14:textId="2F49C655" w:rsidR="00133D8F" w:rsidRPr="00133D8F" w:rsidRDefault="008D2B1D" w:rsidP="00133D8F">
          <w:pPr>
            <w:pStyle w:val="TOC2"/>
            <w:spacing w:line="240" w:lineRule="auto"/>
            <w:rPr>
              <w:rFonts w:ascii="Arial" w:hAnsi="Arial" w:cs="Arial"/>
              <w:noProof/>
            </w:rPr>
          </w:pPr>
          <w:hyperlink w:anchor="_Toc29209639" w:history="1">
            <w:r w:rsidR="00133D8F" w:rsidRPr="00133D8F">
              <w:rPr>
                <w:rStyle w:val="Hyperlink"/>
                <w:rFonts w:ascii="Arial" w:eastAsia="Arial" w:hAnsi="Arial" w:cs="Arial"/>
                <w:noProof/>
              </w:rPr>
              <w:t>Bijlage 1: Concept ontwikkeling de Passiedeler</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_Toc29209639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38</w:t>
            </w:r>
            <w:r w:rsidR="00133D8F" w:rsidRPr="00133D8F">
              <w:rPr>
                <w:rFonts w:ascii="Arial" w:hAnsi="Arial" w:cs="Arial"/>
                <w:noProof/>
                <w:webHidden/>
              </w:rPr>
              <w:fldChar w:fldCharType="end"/>
            </w:r>
          </w:hyperlink>
        </w:p>
        <w:p w14:paraId="454D3115" w14:textId="6D7E1ED7" w:rsidR="00133D8F" w:rsidRPr="00133D8F" w:rsidRDefault="008D2B1D" w:rsidP="00133D8F">
          <w:pPr>
            <w:pStyle w:val="TOC2"/>
            <w:spacing w:line="240" w:lineRule="auto"/>
            <w:rPr>
              <w:rFonts w:ascii="Arial" w:hAnsi="Arial" w:cs="Arial"/>
              <w:noProof/>
            </w:rPr>
          </w:pPr>
          <w:hyperlink w:anchor="_Toc29209640" w:history="1">
            <w:r w:rsidR="00133D8F" w:rsidRPr="00133D8F">
              <w:rPr>
                <w:rStyle w:val="Hyperlink"/>
                <w:rFonts w:ascii="Arial" w:eastAsia="Arial" w:hAnsi="Arial" w:cs="Arial"/>
                <w:noProof/>
              </w:rPr>
              <w:t>Bijlage 2: Zoekschema literatuuronderzoek deelvraag 1</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_Toc29209640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40</w:t>
            </w:r>
            <w:r w:rsidR="00133D8F" w:rsidRPr="00133D8F">
              <w:rPr>
                <w:rFonts w:ascii="Arial" w:hAnsi="Arial" w:cs="Arial"/>
                <w:noProof/>
                <w:webHidden/>
              </w:rPr>
              <w:fldChar w:fldCharType="end"/>
            </w:r>
          </w:hyperlink>
        </w:p>
        <w:p w14:paraId="3D60BC82" w14:textId="2D80ABC4" w:rsidR="00133D8F" w:rsidRPr="00133D8F" w:rsidRDefault="008D2B1D" w:rsidP="00133D8F">
          <w:pPr>
            <w:pStyle w:val="TOC2"/>
            <w:spacing w:line="240" w:lineRule="auto"/>
            <w:rPr>
              <w:rFonts w:ascii="Arial" w:hAnsi="Arial" w:cs="Arial"/>
              <w:noProof/>
            </w:rPr>
          </w:pPr>
          <w:hyperlink w:anchor="_Toc29209641" w:history="1">
            <w:r w:rsidR="00133D8F" w:rsidRPr="00133D8F">
              <w:rPr>
                <w:rStyle w:val="Hyperlink"/>
                <w:rFonts w:ascii="Arial" w:eastAsia="Arial" w:hAnsi="Arial" w:cs="Arial"/>
                <w:noProof/>
              </w:rPr>
              <w:t>Bijlage 3: Voorbeeld beoordelingsformulier</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_Toc29209641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44</w:t>
            </w:r>
            <w:r w:rsidR="00133D8F" w:rsidRPr="00133D8F">
              <w:rPr>
                <w:rFonts w:ascii="Arial" w:hAnsi="Arial" w:cs="Arial"/>
                <w:noProof/>
                <w:webHidden/>
              </w:rPr>
              <w:fldChar w:fldCharType="end"/>
            </w:r>
          </w:hyperlink>
        </w:p>
        <w:p w14:paraId="432CA4D0" w14:textId="04255EC6" w:rsidR="00133D8F" w:rsidRPr="00133D8F" w:rsidRDefault="008D2B1D" w:rsidP="00133D8F">
          <w:pPr>
            <w:pStyle w:val="TOC2"/>
            <w:spacing w:line="240" w:lineRule="auto"/>
            <w:rPr>
              <w:rFonts w:ascii="Arial" w:hAnsi="Arial" w:cs="Arial"/>
              <w:noProof/>
            </w:rPr>
          </w:pPr>
          <w:hyperlink w:anchor="_Toc29209642" w:history="1">
            <w:r w:rsidR="00133D8F" w:rsidRPr="00133D8F">
              <w:rPr>
                <w:rStyle w:val="Hyperlink"/>
                <w:rFonts w:ascii="Arial" w:eastAsia="Arial" w:hAnsi="Arial" w:cs="Arial"/>
                <w:noProof/>
              </w:rPr>
              <w:t>Bijlage 4: Interviewguide mensen met dementie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_Toc29209642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46</w:t>
            </w:r>
            <w:r w:rsidR="00133D8F" w:rsidRPr="00133D8F">
              <w:rPr>
                <w:rFonts w:ascii="Arial" w:hAnsi="Arial" w:cs="Arial"/>
                <w:noProof/>
                <w:webHidden/>
              </w:rPr>
              <w:fldChar w:fldCharType="end"/>
            </w:r>
          </w:hyperlink>
        </w:p>
        <w:p w14:paraId="22BB9462" w14:textId="171821CC" w:rsidR="00133D8F" w:rsidRPr="00133D8F" w:rsidRDefault="008D2B1D" w:rsidP="00133D8F">
          <w:pPr>
            <w:pStyle w:val="TOC2"/>
            <w:spacing w:line="240" w:lineRule="auto"/>
            <w:rPr>
              <w:rFonts w:ascii="Arial" w:hAnsi="Arial" w:cs="Arial"/>
              <w:noProof/>
            </w:rPr>
          </w:pPr>
          <w:hyperlink w:anchor="_Toc29209643" w:history="1">
            <w:r w:rsidR="00133D8F" w:rsidRPr="00133D8F">
              <w:rPr>
                <w:rStyle w:val="Hyperlink"/>
                <w:rFonts w:ascii="Arial" w:eastAsia="Arial" w:hAnsi="Arial" w:cs="Arial"/>
                <w:noProof/>
              </w:rPr>
              <w:t>Bijlage 5: Interviewguide sociaal netwerk</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_Toc29209643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48</w:t>
            </w:r>
            <w:r w:rsidR="00133D8F" w:rsidRPr="00133D8F">
              <w:rPr>
                <w:rFonts w:ascii="Arial" w:hAnsi="Arial" w:cs="Arial"/>
                <w:noProof/>
                <w:webHidden/>
              </w:rPr>
              <w:fldChar w:fldCharType="end"/>
            </w:r>
          </w:hyperlink>
        </w:p>
        <w:p w14:paraId="11383EC2" w14:textId="5FB0FDF3" w:rsidR="00133D8F" w:rsidRPr="00133D8F" w:rsidRDefault="008D2B1D" w:rsidP="00133D8F">
          <w:pPr>
            <w:pStyle w:val="TOC2"/>
            <w:spacing w:line="240" w:lineRule="auto"/>
            <w:rPr>
              <w:rFonts w:ascii="Arial" w:hAnsi="Arial" w:cs="Arial"/>
              <w:noProof/>
            </w:rPr>
          </w:pPr>
          <w:hyperlink w:anchor="_Toc29209644" w:history="1">
            <w:r w:rsidR="00133D8F" w:rsidRPr="00133D8F">
              <w:rPr>
                <w:rStyle w:val="Hyperlink"/>
                <w:rFonts w:ascii="Arial" w:eastAsia="Arial" w:hAnsi="Arial" w:cs="Arial"/>
                <w:noProof/>
              </w:rPr>
              <w:t>Bijlage 6: Checklist focusgroep bijeenkomst</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_Toc29209644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51</w:t>
            </w:r>
            <w:r w:rsidR="00133D8F" w:rsidRPr="00133D8F">
              <w:rPr>
                <w:rFonts w:ascii="Arial" w:hAnsi="Arial" w:cs="Arial"/>
                <w:noProof/>
                <w:webHidden/>
              </w:rPr>
              <w:fldChar w:fldCharType="end"/>
            </w:r>
          </w:hyperlink>
        </w:p>
        <w:p w14:paraId="35CC5312" w14:textId="7F4BE1AD" w:rsidR="00133D8F" w:rsidRPr="00133D8F" w:rsidRDefault="008D2B1D" w:rsidP="00133D8F">
          <w:pPr>
            <w:pStyle w:val="TOC2"/>
            <w:spacing w:line="240" w:lineRule="auto"/>
            <w:rPr>
              <w:rFonts w:ascii="Arial" w:hAnsi="Arial" w:cs="Arial"/>
              <w:noProof/>
            </w:rPr>
          </w:pPr>
          <w:hyperlink w:anchor="_Toc29209645" w:history="1">
            <w:r w:rsidR="00133D8F" w:rsidRPr="00133D8F">
              <w:rPr>
                <w:rStyle w:val="Hyperlink"/>
                <w:rFonts w:ascii="Arial" w:eastAsia="Arial" w:hAnsi="Arial" w:cs="Arial"/>
                <w:noProof/>
              </w:rPr>
              <w:t>Bijlage 7: Figuur codeboom</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_Toc29209645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53</w:t>
            </w:r>
            <w:r w:rsidR="00133D8F" w:rsidRPr="00133D8F">
              <w:rPr>
                <w:rFonts w:ascii="Arial" w:hAnsi="Arial" w:cs="Arial"/>
                <w:noProof/>
                <w:webHidden/>
              </w:rPr>
              <w:fldChar w:fldCharType="end"/>
            </w:r>
          </w:hyperlink>
        </w:p>
        <w:p w14:paraId="7A9BB506" w14:textId="4974E829" w:rsidR="00133D8F" w:rsidRPr="00133D8F" w:rsidRDefault="008D2B1D" w:rsidP="00133D8F">
          <w:pPr>
            <w:pStyle w:val="TOC2"/>
            <w:spacing w:line="240" w:lineRule="auto"/>
            <w:rPr>
              <w:rFonts w:ascii="Arial" w:hAnsi="Arial" w:cs="Arial"/>
              <w:noProof/>
            </w:rPr>
          </w:pPr>
          <w:hyperlink w:anchor="_Toc29209646" w:history="1">
            <w:r w:rsidR="00133D8F" w:rsidRPr="00133D8F">
              <w:rPr>
                <w:rStyle w:val="Hyperlink"/>
                <w:rFonts w:ascii="Arial" w:eastAsia="Arial" w:hAnsi="Arial" w:cs="Arial"/>
                <w:noProof/>
              </w:rPr>
              <w:t>Bijlage 8: Rapport categorieën interviews mensen met dementie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_Toc29209646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54</w:t>
            </w:r>
            <w:r w:rsidR="00133D8F" w:rsidRPr="00133D8F">
              <w:rPr>
                <w:rFonts w:ascii="Arial" w:hAnsi="Arial" w:cs="Arial"/>
                <w:noProof/>
                <w:webHidden/>
              </w:rPr>
              <w:fldChar w:fldCharType="end"/>
            </w:r>
          </w:hyperlink>
        </w:p>
        <w:p w14:paraId="427C9F11" w14:textId="2F0CFB78" w:rsidR="00133D8F" w:rsidRPr="00133D8F" w:rsidRDefault="008D2B1D" w:rsidP="00133D8F">
          <w:pPr>
            <w:pStyle w:val="TOC2"/>
            <w:spacing w:line="240" w:lineRule="auto"/>
            <w:rPr>
              <w:rFonts w:ascii="Arial" w:hAnsi="Arial" w:cs="Arial"/>
              <w:noProof/>
            </w:rPr>
          </w:pPr>
          <w:hyperlink w:anchor="_Toc29209647" w:history="1">
            <w:r w:rsidR="00133D8F" w:rsidRPr="00133D8F">
              <w:rPr>
                <w:rStyle w:val="Hyperlink"/>
                <w:rFonts w:ascii="Arial" w:eastAsia="Arial" w:hAnsi="Arial" w:cs="Arial"/>
                <w:noProof/>
              </w:rPr>
              <w:t>Bijlage 9: Rapport categorieën interviews sociaal netwerk dementie</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_Toc29209647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55</w:t>
            </w:r>
            <w:r w:rsidR="00133D8F" w:rsidRPr="00133D8F">
              <w:rPr>
                <w:rFonts w:ascii="Arial" w:hAnsi="Arial" w:cs="Arial"/>
                <w:noProof/>
                <w:webHidden/>
              </w:rPr>
              <w:fldChar w:fldCharType="end"/>
            </w:r>
          </w:hyperlink>
        </w:p>
        <w:p w14:paraId="41EF1AA1" w14:textId="736D16F4" w:rsidR="00133D8F" w:rsidRPr="00133D8F" w:rsidRDefault="008D2B1D" w:rsidP="00133D8F">
          <w:pPr>
            <w:pStyle w:val="TOC2"/>
            <w:spacing w:line="240" w:lineRule="auto"/>
            <w:rPr>
              <w:rFonts w:ascii="Arial" w:hAnsi="Arial" w:cs="Arial"/>
              <w:noProof/>
            </w:rPr>
          </w:pPr>
          <w:hyperlink w:anchor="_Toc29209648" w:history="1">
            <w:r w:rsidR="00133D8F" w:rsidRPr="00133D8F">
              <w:rPr>
                <w:rStyle w:val="Hyperlink"/>
                <w:rFonts w:ascii="Arial" w:eastAsia="Arial" w:hAnsi="Arial" w:cs="Arial"/>
                <w:noProof/>
              </w:rPr>
              <w:t>Bijlage 10: Rapport categorieën focusgroep</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_Toc29209648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56</w:t>
            </w:r>
            <w:r w:rsidR="00133D8F" w:rsidRPr="00133D8F">
              <w:rPr>
                <w:rFonts w:ascii="Arial" w:hAnsi="Arial" w:cs="Arial"/>
                <w:noProof/>
                <w:webHidden/>
              </w:rPr>
              <w:fldChar w:fldCharType="end"/>
            </w:r>
          </w:hyperlink>
        </w:p>
        <w:p w14:paraId="0CDD68F5" w14:textId="03C43548" w:rsidR="00133D8F" w:rsidRPr="00133D8F" w:rsidRDefault="008D2B1D" w:rsidP="00133D8F">
          <w:pPr>
            <w:pStyle w:val="TOC2"/>
            <w:spacing w:line="240" w:lineRule="auto"/>
            <w:rPr>
              <w:rFonts w:ascii="Arial" w:hAnsi="Arial" w:cs="Arial"/>
              <w:noProof/>
            </w:rPr>
          </w:pPr>
          <w:hyperlink w:anchor="_Toc29209649" w:history="1">
            <w:r w:rsidR="00133D8F" w:rsidRPr="00133D8F">
              <w:rPr>
                <w:rStyle w:val="Hyperlink"/>
                <w:rFonts w:ascii="Arial" w:eastAsia="Arial" w:hAnsi="Arial" w:cs="Arial"/>
                <w:noProof/>
              </w:rPr>
              <w:t>Bijlage 11: Bevindingen deelvragen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_Toc29209649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57</w:t>
            </w:r>
            <w:r w:rsidR="00133D8F" w:rsidRPr="00133D8F">
              <w:rPr>
                <w:rFonts w:ascii="Arial" w:hAnsi="Arial" w:cs="Arial"/>
                <w:noProof/>
                <w:webHidden/>
              </w:rPr>
              <w:fldChar w:fldCharType="end"/>
            </w:r>
          </w:hyperlink>
        </w:p>
        <w:p w14:paraId="25104A02" w14:textId="0C5DA017" w:rsidR="00133D8F" w:rsidRPr="00133D8F" w:rsidRDefault="008D2B1D" w:rsidP="00133D8F">
          <w:pPr>
            <w:pStyle w:val="TOC2"/>
            <w:spacing w:line="240" w:lineRule="auto"/>
            <w:rPr>
              <w:rFonts w:ascii="Arial" w:hAnsi="Arial" w:cs="Arial"/>
              <w:noProof/>
            </w:rPr>
          </w:pPr>
          <w:hyperlink w:anchor="_Toc29209650" w:history="1">
            <w:r w:rsidR="00133D8F" w:rsidRPr="00133D8F">
              <w:rPr>
                <w:rStyle w:val="Hyperlink"/>
                <w:rFonts w:ascii="Arial" w:hAnsi="Arial" w:cs="Arial"/>
                <w:noProof/>
              </w:rPr>
              <w:t>Bijlage 12: Aanvullende aanbevelingen</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_Toc29209650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59</w:t>
            </w:r>
            <w:r w:rsidR="00133D8F" w:rsidRPr="00133D8F">
              <w:rPr>
                <w:rFonts w:ascii="Arial" w:hAnsi="Arial" w:cs="Arial"/>
                <w:noProof/>
                <w:webHidden/>
              </w:rPr>
              <w:fldChar w:fldCharType="end"/>
            </w:r>
          </w:hyperlink>
        </w:p>
        <w:p w14:paraId="7CF401BE" w14:textId="053A4E7A" w:rsidR="00133D8F" w:rsidRPr="00133D8F" w:rsidRDefault="008D2B1D" w:rsidP="00133D8F">
          <w:pPr>
            <w:pStyle w:val="TOC2"/>
            <w:spacing w:line="240" w:lineRule="auto"/>
            <w:rPr>
              <w:rFonts w:ascii="Arial" w:hAnsi="Arial" w:cs="Arial"/>
              <w:noProof/>
            </w:rPr>
          </w:pPr>
          <w:hyperlink w:anchor="_Toc29209651" w:history="1">
            <w:r w:rsidR="00133D8F" w:rsidRPr="00133D8F">
              <w:rPr>
                <w:rStyle w:val="Hyperlink"/>
                <w:rFonts w:ascii="Arial" w:eastAsia="Arial" w:hAnsi="Arial" w:cs="Arial"/>
                <w:noProof/>
              </w:rPr>
              <w:t>Bijlage 13: Feedbackformulier opdrachtgever Malderburch</w:t>
            </w:r>
            <w:r w:rsidR="00133D8F" w:rsidRPr="00133D8F">
              <w:rPr>
                <w:rFonts w:ascii="Arial" w:hAnsi="Arial" w:cs="Arial"/>
                <w:noProof/>
                <w:webHidden/>
              </w:rPr>
              <w:tab/>
            </w:r>
            <w:r w:rsidR="00133D8F" w:rsidRPr="00133D8F">
              <w:rPr>
                <w:rFonts w:ascii="Arial" w:hAnsi="Arial" w:cs="Arial"/>
                <w:noProof/>
                <w:webHidden/>
              </w:rPr>
              <w:fldChar w:fldCharType="begin"/>
            </w:r>
            <w:r w:rsidR="00133D8F" w:rsidRPr="00133D8F">
              <w:rPr>
                <w:rFonts w:ascii="Arial" w:hAnsi="Arial" w:cs="Arial"/>
                <w:noProof/>
                <w:webHidden/>
              </w:rPr>
              <w:instrText xml:space="preserve"> PAGEREF _Toc29209651 \h </w:instrText>
            </w:r>
            <w:r w:rsidR="00133D8F" w:rsidRPr="00133D8F">
              <w:rPr>
                <w:rFonts w:ascii="Arial" w:hAnsi="Arial" w:cs="Arial"/>
                <w:noProof/>
                <w:webHidden/>
              </w:rPr>
            </w:r>
            <w:r w:rsidR="00133D8F" w:rsidRPr="00133D8F">
              <w:rPr>
                <w:rFonts w:ascii="Arial" w:hAnsi="Arial" w:cs="Arial"/>
                <w:noProof/>
                <w:webHidden/>
              </w:rPr>
              <w:fldChar w:fldCharType="separate"/>
            </w:r>
            <w:r w:rsidR="00133D8F" w:rsidRPr="00133D8F">
              <w:rPr>
                <w:rFonts w:ascii="Arial" w:hAnsi="Arial" w:cs="Arial"/>
                <w:noProof/>
                <w:webHidden/>
              </w:rPr>
              <w:t>60</w:t>
            </w:r>
            <w:r w:rsidR="00133D8F" w:rsidRPr="00133D8F">
              <w:rPr>
                <w:rFonts w:ascii="Arial" w:hAnsi="Arial" w:cs="Arial"/>
                <w:noProof/>
                <w:webHidden/>
              </w:rPr>
              <w:fldChar w:fldCharType="end"/>
            </w:r>
          </w:hyperlink>
        </w:p>
        <w:p w14:paraId="6976E580" w14:textId="1B9D75C0" w:rsidR="004E2DE4" w:rsidRDefault="004E2DE4" w:rsidP="00133D8F">
          <w:pPr>
            <w:spacing w:line="240" w:lineRule="auto"/>
          </w:pPr>
          <w:r w:rsidRPr="00133D8F">
            <w:rPr>
              <w:rFonts w:ascii="Arial" w:hAnsi="Arial" w:cs="Arial"/>
              <w:b/>
              <w:bCs/>
            </w:rPr>
            <w:fldChar w:fldCharType="end"/>
          </w:r>
        </w:p>
      </w:sdtContent>
    </w:sdt>
    <w:p w14:paraId="6CDC212A" w14:textId="77777777" w:rsidR="002B3594" w:rsidRDefault="002B3594">
      <w:pPr>
        <w:rPr>
          <w:rFonts w:ascii="Arial" w:eastAsia="Arial" w:hAnsi="Arial" w:cs="Arial"/>
          <w:color w:val="2F5496" w:themeColor="accent1" w:themeShade="BF"/>
          <w:sz w:val="28"/>
          <w:szCs w:val="28"/>
        </w:rPr>
      </w:pPr>
      <w:r>
        <w:rPr>
          <w:rFonts w:ascii="Arial" w:eastAsia="Arial" w:hAnsi="Arial" w:cs="Arial"/>
          <w:sz w:val="28"/>
          <w:szCs w:val="28"/>
        </w:rPr>
        <w:br w:type="page"/>
      </w:r>
    </w:p>
    <w:p w14:paraId="0F53DA10" w14:textId="5A2231C4" w:rsidR="00B11416" w:rsidRPr="00B11416" w:rsidRDefault="006024A7" w:rsidP="00B11416">
      <w:pPr>
        <w:pStyle w:val="Heading1"/>
        <w:spacing w:before="0"/>
        <w:rPr>
          <w:rFonts w:ascii="Arial" w:eastAsia="Arial" w:hAnsi="Arial" w:cs="Arial"/>
          <w:sz w:val="28"/>
          <w:szCs w:val="28"/>
        </w:rPr>
      </w:pPr>
      <w:bookmarkStart w:id="3" w:name="_Toc29209587"/>
      <w:r w:rsidRPr="00B11416">
        <w:rPr>
          <w:rFonts w:ascii="Arial" w:eastAsia="Arial" w:hAnsi="Arial" w:cs="Arial"/>
          <w:sz w:val="28"/>
          <w:szCs w:val="28"/>
        </w:rPr>
        <w:t>Samenvatting</w:t>
      </w:r>
      <w:bookmarkEnd w:id="3"/>
    </w:p>
    <w:p w14:paraId="616B6BC4" w14:textId="5D88B8A0" w:rsidR="00396CE5" w:rsidRDefault="00396CE5"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Dit onderzoek is uitgevoerd</w:t>
      </w:r>
      <w:r w:rsidR="002B6FC1">
        <w:rPr>
          <w:rFonts w:ascii="Arial" w:eastAsia="Arial" w:hAnsi="Arial" w:cs="Arial"/>
          <w:color w:val="000000"/>
        </w:rPr>
        <w:t xml:space="preserve"> naar aanleiding van eerder</w:t>
      </w:r>
      <w:r>
        <w:rPr>
          <w:rFonts w:ascii="Arial" w:eastAsia="Arial" w:hAnsi="Arial" w:cs="Arial"/>
          <w:color w:val="000000"/>
        </w:rPr>
        <w:t xml:space="preserve"> onderzoek binnen de gemeente Heumen. In vorig onderzoek is gebleken dat mensen met dementie in de gemeente Heumen behoefte hebben aan betekenisvolle activiteiten en ontmoetingen. </w:t>
      </w:r>
    </w:p>
    <w:p w14:paraId="711228AC" w14:textId="7D957D42" w:rsidR="00396CE5" w:rsidRDefault="00396CE5"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de gemeente Heumen wonen veel mensen</w:t>
      </w:r>
      <w:r w:rsidR="00AB4F45">
        <w:rPr>
          <w:rFonts w:ascii="Arial" w:eastAsia="Arial" w:hAnsi="Arial" w:cs="Arial"/>
          <w:color w:val="000000"/>
        </w:rPr>
        <w:t xml:space="preserve">, die zich bevinden in een </w:t>
      </w:r>
      <w:r>
        <w:rPr>
          <w:rFonts w:ascii="Arial" w:eastAsia="Arial" w:hAnsi="Arial" w:cs="Arial"/>
          <w:color w:val="000000"/>
        </w:rPr>
        <w:t>beginnend stadium van dementie</w:t>
      </w:r>
      <w:r w:rsidR="00AB4F45">
        <w:rPr>
          <w:rFonts w:ascii="Arial" w:eastAsia="Arial" w:hAnsi="Arial" w:cs="Arial"/>
          <w:color w:val="000000"/>
        </w:rPr>
        <w:t>,</w:t>
      </w:r>
      <w:r>
        <w:rPr>
          <w:rFonts w:ascii="Arial" w:eastAsia="Arial" w:hAnsi="Arial" w:cs="Arial"/>
          <w:color w:val="000000"/>
        </w:rPr>
        <w:t xml:space="preserve"> nog thuis. Een deel van deze mensen ko</w:t>
      </w:r>
      <w:r w:rsidR="00AB4F45">
        <w:rPr>
          <w:rFonts w:ascii="Arial" w:eastAsia="Arial" w:hAnsi="Arial" w:cs="Arial"/>
          <w:color w:val="000000"/>
        </w:rPr>
        <w:t>mt m</w:t>
      </w:r>
      <w:r>
        <w:rPr>
          <w:rFonts w:ascii="Arial" w:eastAsia="Arial" w:hAnsi="Arial" w:cs="Arial"/>
          <w:color w:val="000000"/>
        </w:rPr>
        <w:t>eerdere keren per week naar de dagbesteding binnen Malderburch (Centrum voor welzijn, wonen en zorg). Dit onderzoek heeft plaatsgevonden in Malderburch, aangezien</w:t>
      </w:r>
      <w:r w:rsidR="00AD1860">
        <w:rPr>
          <w:rFonts w:ascii="Arial" w:eastAsia="Arial" w:hAnsi="Arial" w:cs="Arial"/>
          <w:color w:val="000000"/>
        </w:rPr>
        <w:t xml:space="preserve"> dit</w:t>
      </w:r>
      <w:r>
        <w:rPr>
          <w:rFonts w:ascii="Arial" w:eastAsia="Arial" w:hAnsi="Arial" w:cs="Arial"/>
          <w:color w:val="000000"/>
        </w:rPr>
        <w:t xml:space="preserve"> een plek is waar veel activiteiten en ontmoetingen worden georganiseerd. Aan de hand van oriënterende gesprekken met professionals</w:t>
      </w:r>
      <w:r w:rsidR="00AD1860">
        <w:rPr>
          <w:rFonts w:ascii="Arial" w:eastAsia="Arial" w:hAnsi="Arial" w:cs="Arial"/>
          <w:color w:val="000000"/>
        </w:rPr>
        <w:t xml:space="preserve"> binnen Malderburch</w:t>
      </w:r>
      <w:r>
        <w:rPr>
          <w:rFonts w:ascii="Arial" w:eastAsia="Arial" w:hAnsi="Arial" w:cs="Arial"/>
          <w:color w:val="000000"/>
        </w:rPr>
        <w:t xml:space="preserve"> is naar voren gekomen dat</w:t>
      </w:r>
      <w:r w:rsidR="00AD1860">
        <w:rPr>
          <w:rFonts w:ascii="Arial" w:eastAsia="Arial" w:hAnsi="Arial" w:cs="Arial"/>
          <w:color w:val="000000"/>
        </w:rPr>
        <w:t xml:space="preserve"> zij </w:t>
      </w:r>
      <w:r>
        <w:rPr>
          <w:rFonts w:ascii="Arial" w:eastAsia="Arial" w:hAnsi="Arial" w:cs="Arial"/>
          <w:color w:val="000000"/>
        </w:rPr>
        <w:t>te weinig kennis he</w:t>
      </w:r>
      <w:r w:rsidR="00AD1860">
        <w:rPr>
          <w:rFonts w:ascii="Arial" w:eastAsia="Arial" w:hAnsi="Arial" w:cs="Arial"/>
          <w:color w:val="000000"/>
        </w:rPr>
        <w:t>bben</w:t>
      </w:r>
      <w:r>
        <w:rPr>
          <w:rFonts w:ascii="Arial" w:eastAsia="Arial" w:hAnsi="Arial" w:cs="Arial"/>
          <w:color w:val="000000"/>
        </w:rPr>
        <w:t xml:space="preserve"> op welke </w:t>
      </w:r>
      <w:r w:rsidR="00AD1860">
        <w:rPr>
          <w:rFonts w:ascii="Arial" w:eastAsia="Arial" w:hAnsi="Arial" w:cs="Arial"/>
          <w:color w:val="000000"/>
        </w:rPr>
        <w:t>manier</w:t>
      </w:r>
      <w:r>
        <w:rPr>
          <w:rFonts w:ascii="Arial" w:eastAsia="Arial" w:hAnsi="Arial" w:cs="Arial"/>
          <w:color w:val="000000"/>
        </w:rPr>
        <w:t xml:space="preserve"> passies bij mensen met dementie kunnen worden achterhaald om uiteindelijk betekenisvolle activiteiten te kunnen organiseren. </w:t>
      </w:r>
    </w:p>
    <w:p w14:paraId="60AF52F5" w14:textId="77777777" w:rsidR="00396CE5" w:rsidRDefault="00396CE5"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Dit onderzoek heeft zich gericht op het achterhalen van passies bij mensen in een beginnend stadium van dementie. </w:t>
      </w:r>
    </w:p>
    <w:p w14:paraId="410E603D" w14:textId="77777777" w:rsidR="00396CE5" w:rsidRDefault="00396CE5" w:rsidP="00396CE5">
      <w:pPr>
        <w:pBdr>
          <w:top w:val="nil"/>
          <w:left w:val="nil"/>
          <w:bottom w:val="nil"/>
          <w:right w:val="nil"/>
          <w:between w:val="nil"/>
        </w:pBdr>
        <w:spacing w:after="0" w:line="240" w:lineRule="auto"/>
        <w:rPr>
          <w:rFonts w:ascii="Arial" w:eastAsia="Arial" w:hAnsi="Arial" w:cs="Arial"/>
          <w:color w:val="000000"/>
        </w:rPr>
      </w:pPr>
    </w:p>
    <w:p w14:paraId="5F8ED8D4" w14:textId="66796256" w:rsidR="00396CE5" w:rsidRDefault="00396CE5"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Het doel van dit onderzoek is dat er kennis </w:t>
      </w:r>
      <w:r w:rsidR="00AD1860">
        <w:rPr>
          <w:rFonts w:ascii="Arial" w:eastAsia="Arial" w:hAnsi="Arial" w:cs="Arial"/>
        </w:rPr>
        <w:t>wordt</w:t>
      </w:r>
      <w:r>
        <w:rPr>
          <w:rFonts w:ascii="Arial" w:eastAsia="Arial" w:hAnsi="Arial" w:cs="Arial"/>
        </w:rPr>
        <w:t xml:space="preserve"> vergaard op welke manier passies kunnen worden achterhaald van mensen in een beginnend stadium van dementie. De volgende onderzoeksvraag wordt beantwoord; </w:t>
      </w:r>
      <w:r>
        <w:rPr>
          <w:rFonts w:ascii="Arial" w:eastAsia="Arial" w:hAnsi="Arial" w:cs="Arial"/>
          <w:i/>
        </w:rPr>
        <w:t>“</w:t>
      </w:r>
      <w:r>
        <w:rPr>
          <w:rFonts w:ascii="Arial" w:eastAsia="Arial" w:hAnsi="Arial" w:cs="Arial"/>
          <w:i/>
          <w:color w:val="000000"/>
        </w:rPr>
        <w:t xml:space="preserve">Wat zijn de ervaringen van mensen in een beginnend stadium van dementie, zijn of haar sociaal netwerk en professionals over het achterhalen van passies en wat schrijft de literatuur hierover?” </w:t>
      </w:r>
    </w:p>
    <w:p w14:paraId="06212099" w14:textId="68238DCA" w:rsidR="00396CE5" w:rsidRDefault="00396CE5"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de benodigde onderzoeksgegevens te verzamelen is er kwalitatief onderzoek </w:t>
      </w:r>
      <w:r>
        <w:rPr>
          <w:rFonts w:ascii="Arial" w:eastAsia="Arial" w:hAnsi="Arial" w:cs="Arial"/>
        </w:rPr>
        <w:t>uitgevoerd</w:t>
      </w:r>
      <w:r>
        <w:rPr>
          <w:rFonts w:ascii="Arial" w:eastAsia="Arial" w:hAnsi="Arial" w:cs="Arial"/>
          <w:color w:val="000000"/>
        </w:rPr>
        <w:t xml:space="preserve">. Het onderzoek heeft zich gericht op het bestuderen van literatuur, het afnemen van semigestructureerde interviews en het </w:t>
      </w:r>
      <w:r w:rsidR="00AD1860">
        <w:rPr>
          <w:rFonts w:ascii="Arial" w:eastAsia="Arial" w:hAnsi="Arial" w:cs="Arial"/>
          <w:color w:val="000000"/>
        </w:rPr>
        <w:t xml:space="preserve">organiseren van een </w:t>
      </w:r>
      <w:r>
        <w:rPr>
          <w:rFonts w:ascii="Arial" w:eastAsia="Arial" w:hAnsi="Arial" w:cs="Arial"/>
          <w:color w:val="000000"/>
        </w:rPr>
        <w:t xml:space="preserve">focusgroep. </w:t>
      </w:r>
    </w:p>
    <w:p w14:paraId="3FEC506B" w14:textId="7D7954BD" w:rsidR="00396CE5" w:rsidRDefault="00D21DCF" w:rsidP="00396CE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Gedurende dit onderzoek is gezocht naar wat de literatuur zegt over het achterhalen van passies bij mensen met dementie. Daarnaast zijn </w:t>
      </w:r>
      <w:r w:rsidR="00396CE5">
        <w:rPr>
          <w:rFonts w:ascii="Arial" w:eastAsia="Arial" w:hAnsi="Arial" w:cs="Arial"/>
          <w:color w:val="000000"/>
        </w:rPr>
        <w:t>er tijdens dit onderzoek vier mensen in een beginnend stadium van dementie en vier mensen uit het sociale netwerk geïnterviewd.</w:t>
      </w:r>
      <w:r>
        <w:rPr>
          <w:rFonts w:ascii="Arial" w:eastAsia="Arial" w:hAnsi="Arial" w:cs="Arial"/>
          <w:color w:val="000000"/>
        </w:rPr>
        <w:t xml:space="preserve"> Ook is er een </w:t>
      </w:r>
      <w:r w:rsidR="00396CE5">
        <w:rPr>
          <w:rFonts w:ascii="Arial" w:eastAsia="Arial" w:hAnsi="Arial" w:cs="Arial"/>
          <w:color w:val="000000"/>
        </w:rPr>
        <w:t xml:space="preserve">focusgroep georganiseerd met vier professionals die werkzaam zijn binnen Malderburch. </w:t>
      </w:r>
    </w:p>
    <w:p w14:paraId="67D5F39B" w14:textId="77777777" w:rsidR="00396CE5" w:rsidRDefault="00396CE5" w:rsidP="00396CE5">
      <w:pPr>
        <w:pBdr>
          <w:top w:val="nil"/>
          <w:left w:val="nil"/>
          <w:bottom w:val="nil"/>
          <w:right w:val="nil"/>
          <w:between w:val="nil"/>
        </w:pBdr>
        <w:spacing w:after="0" w:line="240" w:lineRule="auto"/>
        <w:rPr>
          <w:rFonts w:ascii="Arial" w:eastAsia="Arial" w:hAnsi="Arial" w:cs="Arial"/>
          <w:color w:val="000000"/>
        </w:rPr>
      </w:pPr>
    </w:p>
    <w:p w14:paraId="3E58D92F" w14:textId="77777777" w:rsidR="000D0882" w:rsidRDefault="00396CE5" w:rsidP="00396CE5">
      <w:pPr>
        <w:spacing w:after="0"/>
        <w:rPr>
          <w:rFonts w:ascii="Arial" w:eastAsia="Arial" w:hAnsi="Arial" w:cs="Arial"/>
        </w:rPr>
      </w:pPr>
      <w:r>
        <w:rPr>
          <w:rFonts w:ascii="Arial" w:eastAsia="Arial" w:hAnsi="Arial" w:cs="Arial"/>
        </w:rPr>
        <w:t>Onderstaande conclusie is beschreven naar aanleiding van de resultaten. Het sociaal netwerk en de professionals gaven tijdens dit onderzoek aan dat het achterhalen van passies bij mensen met dementie lastig is. Dit komt onder andere doordat dementie een progressieve ziekte is.</w:t>
      </w:r>
      <w:r w:rsidR="00D21DCF">
        <w:rPr>
          <w:rFonts w:ascii="Arial" w:eastAsia="Arial" w:hAnsi="Arial" w:cs="Arial"/>
        </w:rPr>
        <w:t xml:space="preserve"> Mensen met dementie kunnen hun </w:t>
      </w:r>
      <w:r w:rsidR="00D21DCF" w:rsidRPr="00C95CBB">
        <w:rPr>
          <w:rFonts w:ascii="Arial" w:eastAsia="Arial" w:hAnsi="Arial" w:cs="Arial"/>
        </w:rPr>
        <w:t>functies</w:t>
      </w:r>
      <w:r w:rsidR="00C95CBB">
        <w:rPr>
          <w:rFonts w:ascii="Arial" w:eastAsia="Arial" w:hAnsi="Arial" w:cs="Arial"/>
        </w:rPr>
        <w:t xml:space="preserve"> verliezen en interesses kunnen minder zichtbaar worden.</w:t>
      </w:r>
      <w:r w:rsidR="000D0882">
        <w:rPr>
          <w:rFonts w:ascii="Arial" w:eastAsia="Arial" w:hAnsi="Arial" w:cs="Arial"/>
        </w:rPr>
        <w:t xml:space="preserve"> </w:t>
      </w:r>
    </w:p>
    <w:p w14:paraId="20177276" w14:textId="38520A10" w:rsidR="00396CE5" w:rsidRDefault="00396CE5" w:rsidP="00396CE5">
      <w:pPr>
        <w:spacing w:after="0"/>
        <w:rPr>
          <w:rFonts w:ascii="Arial" w:eastAsia="Arial" w:hAnsi="Arial" w:cs="Arial"/>
        </w:rPr>
      </w:pPr>
      <w:r>
        <w:rPr>
          <w:rFonts w:ascii="Arial" w:eastAsia="Arial" w:hAnsi="Arial" w:cs="Arial"/>
        </w:rPr>
        <w:t xml:space="preserve">In dit onderzoek is naar voren gekomen dat het van belang is om achter de passies van mensen met dementie te komen tijdens het beginnend stadium van dementie. Mensen met dementie zijn in het beginnend stadium van dementie nog het beste aanspreekbaar. </w:t>
      </w:r>
      <w:r w:rsidR="00C95CBB">
        <w:rPr>
          <w:rFonts w:ascii="Arial" w:eastAsia="Arial" w:hAnsi="Arial" w:cs="Arial"/>
        </w:rPr>
        <w:t>Daarnaast is het van belang</w:t>
      </w:r>
      <w:r>
        <w:rPr>
          <w:rFonts w:ascii="Arial" w:eastAsia="Arial" w:hAnsi="Arial" w:cs="Arial"/>
        </w:rPr>
        <w:t xml:space="preserve"> dat zowel professionals als het sociaal netwerk ervan bewust zijn dat interesses van een persoon met dementie kunnen veranderen. Er dient te worden aangesloten op de huidige beleving van een persoon met dementie. </w:t>
      </w:r>
    </w:p>
    <w:p w14:paraId="3E8EEB97" w14:textId="4FCDDF18" w:rsidR="00396CE5" w:rsidRDefault="00396CE5" w:rsidP="00396CE5">
      <w:pPr>
        <w:spacing w:after="0"/>
        <w:rPr>
          <w:rFonts w:ascii="Arial" w:eastAsia="Arial" w:hAnsi="Arial" w:cs="Arial"/>
        </w:rPr>
      </w:pPr>
      <w:r>
        <w:rPr>
          <w:rFonts w:ascii="Arial" w:eastAsia="Arial" w:hAnsi="Arial" w:cs="Arial"/>
        </w:rPr>
        <w:t>Ook blijkt er binnen enkele dagbestedingsplekken een geringe bezetting te zijn. Hierdoor vinden er op sommige dagbestedingsplekken niet altijd kennismakingsgesprek</w:t>
      </w:r>
      <w:r w:rsidR="00DB56DC">
        <w:rPr>
          <w:rFonts w:ascii="Arial" w:eastAsia="Arial" w:hAnsi="Arial" w:cs="Arial"/>
        </w:rPr>
        <w:t>ken</w:t>
      </w:r>
      <w:r>
        <w:rPr>
          <w:rFonts w:ascii="Arial" w:eastAsia="Arial" w:hAnsi="Arial" w:cs="Arial"/>
        </w:rPr>
        <w:t xml:space="preserve"> plaats. Daar</w:t>
      </w:r>
      <w:r w:rsidR="000D0882">
        <w:rPr>
          <w:rFonts w:ascii="Arial" w:eastAsia="Arial" w:hAnsi="Arial" w:cs="Arial"/>
        </w:rPr>
        <w:t>door</w:t>
      </w:r>
      <w:r>
        <w:rPr>
          <w:rFonts w:ascii="Arial" w:eastAsia="Arial" w:hAnsi="Arial" w:cs="Arial"/>
        </w:rPr>
        <w:t xml:space="preserve"> </w:t>
      </w:r>
      <w:r w:rsidR="000D0882">
        <w:rPr>
          <w:rFonts w:ascii="Arial" w:eastAsia="Arial" w:hAnsi="Arial" w:cs="Arial"/>
        </w:rPr>
        <w:t>kunnen de</w:t>
      </w:r>
      <w:r>
        <w:rPr>
          <w:rFonts w:ascii="Arial" w:eastAsia="Arial" w:hAnsi="Arial" w:cs="Arial"/>
        </w:rPr>
        <w:t xml:space="preserve"> professionals niet altijd aansl</w:t>
      </w:r>
      <w:r w:rsidR="000D0882">
        <w:rPr>
          <w:rFonts w:ascii="Arial" w:eastAsia="Arial" w:hAnsi="Arial" w:cs="Arial"/>
        </w:rPr>
        <w:t>uiten</w:t>
      </w:r>
      <w:r>
        <w:rPr>
          <w:rFonts w:ascii="Arial" w:eastAsia="Arial" w:hAnsi="Arial" w:cs="Arial"/>
        </w:rPr>
        <w:t xml:space="preserve"> op de individuele behoeften van de persoon met dementie. Het is daarom van belang out of the box te denken. </w:t>
      </w:r>
    </w:p>
    <w:p w14:paraId="0BF0C7B7" w14:textId="433C79DA" w:rsidR="00396CE5" w:rsidRDefault="00396CE5" w:rsidP="00396CE5">
      <w:pPr>
        <w:spacing w:after="0"/>
        <w:rPr>
          <w:rFonts w:ascii="Arial" w:eastAsia="Arial" w:hAnsi="Arial" w:cs="Arial"/>
        </w:rPr>
      </w:pPr>
      <w:r>
        <w:rPr>
          <w:rFonts w:ascii="Arial" w:eastAsia="Arial" w:hAnsi="Arial" w:cs="Arial"/>
        </w:rPr>
        <w:t>In de literatuur komt naar voren</w:t>
      </w:r>
      <w:r w:rsidR="00A2216C">
        <w:rPr>
          <w:rFonts w:ascii="Arial" w:eastAsia="Arial" w:hAnsi="Arial" w:cs="Arial"/>
        </w:rPr>
        <w:t xml:space="preserve"> </w:t>
      </w:r>
      <w:r>
        <w:rPr>
          <w:rFonts w:ascii="Arial" w:eastAsia="Arial" w:hAnsi="Arial" w:cs="Arial"/>
        </w:rPr>
        <w:t>gebruik te maken van de volgende instrumenten: Handleiding Observatie Will-subsysteem (HOW) en van de Activity Card Sort (ACS). Door gebruik van het observatiemiddel HOW-instrument kan erachter de passies van de persoon met dementie worden gekomen op het desbetreffende moment. Bij het ACS-instrument worden afbeeldingen en activiteiten met elkaar in verband gebracht. Op deze manier kan er informatie worden verzameld wat de persoon met dementie leuk vindt qua activiteiten.</w:t>
      </w:r>
    </w:p>
    <w:p w14:paraId="2F2A7260" w14:textId="71D19E54" w:rsidR="00396CE5" w:rsidRDefault="00396CE5" w:rsidP="00396CE5">
      <w:pPr>
        <w:spacing w:after="0"/>
        <w:rPr>
          <w:rFonts w:ascii="Arial" w:eastAsia="Arial" w:hAnsi="Arial" w:cs="Arial"/>
        </w:rPr>
      </w:pPr>
      <w:r>
        <w:rPr>
          <w:rFonts w:ascii="Arial" w:eastAsia="Arial" w:hAnsi="Arial" w:cs="Arial"/>
        </w:rPr>
        <w:t xml:space="preserve">Mensen met dementie gaven tijdens de interviews aan dat zij het erg prettig vinden om met afbeeldingen te werken. Op deze manier komen herinneringen naar boven en ontstaan er relevante gesprekken. </w:t>
      </w:r>
      <w:r w:rsidR="000D0882">
        <w:rPr>
          <w:rFonts w:ascii="Arial" w:eastAsia="Arial" w:hAnsi="Arial" w:cs="Arial"/>
        </w:rPr>
        <w:t>Het is van belang om</w:t>
      </w:r>
      <w:r>
        <w:rPr>
          <w:rFonts w:ascii="Arial" w:eastAsia="Arial" w:hAnsi="Arial" w:cs="Arial"/>
        </w:rPr>
        <w:t xml:space="preserve"> mensen met dezelfde passies met elkaar in contact te brengen. Op deze manier wordt de sociale interactie bevorderd. Sociaal contact is voor mensen met dementie erg van belang</w:t>
      </w:r>
      <w:r w:rsidR="00A2216C">
        <w:rPr>
          <w:rFonts w:ascii="Arial" w:eastAsia="Arial" w:hAnsi="Arial" w:cs="Arial"/>
        </w:rPr>
        <w:t xml:space="preserve">. Mensen met dementie geven aan dat met name familie erg veel voor hun betekent. </w:t>
      </w:r>
      <w:r>
        <w:rPr>
          <w:rFonts w:ascii="Arial" w:eastAsia="Arial" w:hAnsi="Arial" w:cs="Arial"/>
        </w:rPr>
        <w:t xml:space="preserve">De mensen met dementie gaven aan dat familie als bron kan worden gebruikt, voor het onder woorden brengen van wat zij leuk vinden om te doen. Het is daarom voor professionals van belang om familieleden te betrekken bij het achterhalen van passies bij mensen met dementie. </w:t>
      </w:r>
    </w:p>
    <w:p w14:paraId="55F95059" w14:textId="77777777" w:rsidR="00B11416" w:rsidRDefault="00B11416" w:rsidP="00B11416">
      <w:pPr>
        <w:pBdr>
          <w:top w:val="nil"/>
          <w:left w:val="nil"/>
          <w:bottom w:val="nil"/>
          <w:right w:val="nil"/>
          <w:between w:val="nil"/>
        </w:pBdr>
        <w:spacing w:after="0" w:line="240" w:lineRule="auto"/>
        <w:rPr>
          <w:rFonts w:ascii="Arial" w:hAnsi="Arial" w:cs="Arial"/>
        </w:rPr>
      </w:pPr>
    </w:p>
    <w:p w14:paraId="588C4377" w14:textId="77777777" w:rsidR="00B11416" w:rsidRPr="0048620A" w:rsidRDefault="00B11416" w:rsidP="00B11416">
      <w:pPr>
        <w:spacing w:after="0"/>
        <w:rPr>
          <w:rFonts w:ascii="Arial" w:hAnsi="Arial" w:cs="Arial"/>
          <w:i/>
          <w:u w:val="single"/>
        </w:rPr>
      </w:pPr>
      <w:r w:rsidRPr="0048620A">
        <w:rPr>
          <w:rFonts w:ascii="Arial" w:hAnsi="Arial" w:cs="Arial"/>
          <w:i/>
          <w:u w:val="single"/>
        </w:rPr>
        <w:t>Onderstaand de aanbevelingen voor de praktijk:</w:t>
      </w:r>
    </w:p>
    <w:p w14:paraId="53AEAB13" w14:textId="77777777" w:rsidR="00261273" w:rsidRDefault="00261273" w:rsidP="00261273">
      <w:pPr>
        <w:pStyle w:val="ListParagraph"/>
        <w:numPr>
          <w:ilvl w:val="3"/>
          <w:numId w:val="33"/>
        </w:numPr>
        <w:spacing w:after="0"/>
        <w:ind w:left="723"/>
        <w:rPr>
          <w:rFonts w:ascii="Arial" w:hAnsi="Arial" w:cs="Arial"/>
        </w:rPr>
      </w:pPr>
      <w:r w:rsidRPr="006967E7">
        <w:rPr>
          <w:rFonts w:ascii="Arial" w:hAnsi="Arial" w:cs="Arial"/>
        </w:rPr>
        <w:t xml:space="preserve">Kennismakinggesprek plannen zodat je weet wat de passies zijn vlak voordat iemand deelneemt aan de dagbesteding. Betrek hierbij het sociaal netwerk; </w:t>
      </w:r>
    </w:p>
    <w:p w14:paraId="6EE5DF87" w14:textId="57010FB1" w:rsidR="00261273" w:rsidRDefault="00261273" w:rsidP="00261273">
      <w:pPr>
        <w:pStyle w:val="ListParagraph"/>
        <w:numPr>
          <w:ilvl w:val="3"/>
          <w:numId w:val="33"/>
        </w:numPr>
        <w:spacing w:after="0"/>
        <w:ind w:left="723"/>
        <w:rPr>
          <w:rFonts w:ascii="Arial" w:hAnsi="Arial" w:cs="Arial"/>
        </w:rPr>
      </w:pPr>
      <w:r w:rsidRPr="006967E7">
        <w:rPr>
          <w:rFonts w:ascii="Arial" w:hAnsi="Arial" w:cs="Arial"/>
        </w:rPr>
        <w:t>De passie van een persoon met dementie dient te worden achterhaald in het beginnend stadium van dementie. Daarnaast is het van belang om te checken of deze passie aansluit op de huidige beleving. Interesses van een persoon kunnen namelijk veranderen</w:t>
      </w:r>
      <w:r>
        <w:rPr>
          <w:rFonts w:ascii="Arial" w:hAnsi="Arial" w:cs="Arial"/>
        </w:rPr>
        <w:t>;</w:t>
      </w:r>
      <w:r w:rsidRPr="006967E7">
        <w:rPr>
          <w:rFonts w:ascii="Arial" w:hAnsi="Arial" w:cs="Arial"/>
        </w:rPr>
        <w:t xml:space="preserve">  </w:t>
      </w:r>
    </w:p>
    <w:p w14:paraId="03BD1FE7" w14:textId="77777777" w:rsidR="00261273" w:rsidRDefault="00261273" w:rsidP="00261273">
      <w:pPr>
        <w:pStyle w:val="ListParagraph"/>
        <w:numPr>
          <w:ilvl w:val="3"/>
          <w:numId w:val="33"/>
        </w:numPr>
        <w:spacing w:after="0"/>
        <w:ind w:left="723"/>
        <w:rPr>
          <w:rFonts w:ascii="Arial" w:hAnsi="Arial" w:cs="Arial"/>
        </w:rPr>
      </w:pPr>
      <w:r w:rsidRPr="006967E7">
        <w:rPr>
          <w:rFonts w:ascii="Arial" w:hAnsi="Arial" w:cs="Arial"/>
        </w:rPr>
        <w:t>Indien het achterhalen van behoeften en interesses door gesprekken met mensen met dementie niet werkt, is het belangrijk om mensen met dementie te observeren. Hierbij kan er gebruik worden gemaakt van het HOW-instrument;</w:t>
      </w:r>
    </w:p>
    <w:p w14:paraId="097D9D17" w14:textId="77777777" w:rsidR="00261273" w:rsidRDefault="00261273" w:rsidP="00261273">
      <w:pPr>
        <w:pStyle w:val="ListParagraph"/>
        <w:numPr>
          <w:ilvl w:val="3"/>
          <w:numId w:val="33"/>
        </w:numPr>
        <w:spacing w:after="0"/>
        <w:ind w:left="723"/>
        <w:rPr>
          <w:rFonts w:ascii="Arial" w:hAnsi="Arial" w:cs="Arial"/>
        </w:rPr>
      </w:pPr>
      <w:r w:rsidRPr="006967E7">
        <w:rPr>
          <w:rFonts w:ascii="Arial" w:hAnsi="Arial" w:cs="Arial"/>
        </w:rPr>
        <w:t>Het achterhalen van de behoeften van de mensen met dementie, door gebruik te maken van afbeeldingen. Hiervoor kan gebruikt gemaakt worden van het ACS-instrument;</w:t>
      </w:r>
    </w:p>
    <w:p w14:paraId="3300295D" w14:textId="6376C650" w:rsidR="00261273" w:rsidRPr="006967E7" w:rsidRDefault="00A2216C" w:rsidP="00261273">
      <w:pPr>
        <w:pStyle w:val="ListParagraph"/>
        <w:numPr>
          <w:ilvl w:val="3"/>
          <w:numId w:val="33"/>
        </w:numPr>
        <w:spacing w:after="0"/>
        <w:ind w:left="723"/>
        <w:rPr>
          <w:rFonts w:ascii="Arial" w:hAnsi="Arial" w:cs="Arial"/>
        </w:rPr>
      </w:pPr>
      <w:r>
        <w:rPr>
          <w:rFonts w:ascii="Arial" w:hAnsi="Arial" w:cs="Arial"/>
        </w:rPr>
        <w:t>Regelmatig</w:t>
      </w:r>
      <w:r w:rsidR="00261273" w:rsidRPr="006967E7">
        <w:rPr>
          <w:rFonts w:ascii="Arial" w:hAnsi="Arial" w:cs="Arial"/>
        </w:rPr>
        <w:t xml:space="preserve"> overleg met verschillende professionals zodat interne communicatie wordt versterkt; </w:t>
      </w:r>
    </w:p>
    <w:p w14:paraId="0DEEBC96" w14:textId="0BD3A678" w:rsidR="005327AF" w:rsidRDefault="00261273" w:rsidP="005327AF">
      <w:pPr>
        <w:pStyle w:val="ListParagraph"/>
        <w:numPr>
          <w:ilvl w:val="3"/>
          <w:numId w:val="33"/>
        </w:numPr>
        <w:spacing w:after="0"/>
        <w:ind w:left="723"/>
        <w:rPr>
          <w:rFonts w:ascii="Arial" w:hAnsi="Arial" w:cs="Arial"/>
        </w:rPr>
      </w:pPr>
      <w:r w:rsidRPr="00261273">
        <w:rPr>
          <w:rFonts w:ascii="Arial" w:hAnsi="Arial" w:cs="Arial"/>
        </w:rPr>
        <w:t xml:space="preserve">Er dient </w:t>
      </w:r>
      <w:r w:rsidR="00ED7F3F">
        <w:rPr>
          <w:rFonts w:ascii="Arial" w:hAnsi="Arial" w:cs="Arial"/>
        </w:rPr>
        <w:t>periodiek</w:t>
      </w:r>
      <w:r w:rsidRPr="00261273">
        <w:rPr>
          <w:rFonts w:ascii="Arial" w:hAnsi="Arial" w:cs="Arial"/>
        </w:rPr>
        <w:t xml:space="preserve"> teruggekoppeld te worden naar de familie wat betreft de gebeurtenissen tijdens de dagbesteding.</w:t>
      </w:r>
    </w:p>
    <w:p w14:paraId="23A2DA65" w14:textId="7B634D4C" w:rsidR="000F03A9" w:rsidRDefault="000F03A9" w:rsidP="000F03A9">
      <w:pPr>
        <w:spacing w:after="0"/>
        <w:rPr>
          <w:rFonts w:ascii="Arial" w:hAnsi="Arial" w:cs="Arial"/>
        </w:rPr>
      </w:pPr>
    </w:p>
    <w:p w14:paraId="2B994BA8" w14:textId="0447392C" w:rsidR="000F03A9" w:rsidRPr="000F03A9" w:rsidRDefault="000F03A9" w:rsidP="000F03A9">
      <w:pPr>
        <w:spacing w:after="0"/>
        <w:rPr>
          <w:rFonts w:ascii="Arial" w:hAnsi="Arial" w:cs="Arial"/>
          <w:u w:val="single"/>
        </w:rPr>
      </w:pPr>
      <w:r w:rsidRPr="000F03A9">
        <w:rPr>
          <w:rFonts w:ascii="Arial" w:hAnsi="Arial" w:cs="Arial"/>
          <w:i/>
          <w:iCs/>
          <w:u w:val="single"/>
        </w:rPr>
        <w:t>Vervolgonderzoek</w:t>
      </w:r>
      <w:r>
        <w:rPr>
          <w:rFonts w:ascii="Arial" w:hAnsi="Arial" w:cs="Arial"/>
          <w:i/>
          <w:iCs/>
          <w:u w:val="single"/>
        </w:rPr>
        <w:t>:</w:t>
      </w:r>
    </w:p>
    <w:p w14:paraId="54C376BD" w14:textId="54E02649" w:rsidR="00261273" w:rsidRPr="0088194D" w:rsidRDefault="00261273" w:rsidP="00261273">
      <w:pPr>
        <w:pStyle w:val="NoSpacing"/>
        <w:rPr>
          <w:rFonts w:ascii="Arial" w:hAnsi="Arial" w:cs="Arial"/>
        </w:rPr>
      </w:pPr>
      <w:r w:rsidRPr="0088194D">
        <w:rPr>
          <w:rFonts w:ascii="Arial" w:hAnsi="Arial" w:cs="Arial"/>
        </w:rPr>
        <w:t xml:space="preserve">Uit dit onderzoek is naar voren gekomen wat de ervaringen zijn omtrent het achterhalen van passies bij mensen met dementie. </w:t>
      </w:r>
      <w:r w:rsidR="000F03A9">
        <w:rPr>
          <w:rFonts w:ascii="Arial" w:hAnsi="Arial" w:cs="Arial"/>
        </w:rPr>
        <w:t>De studentonderzoekers</w:t>
      </w:r>
      <w:r w:rsidR="000D0882">
        <w:rPr>
          <w:rFonts w:ascii="Arial" w:hAnsi="Arial" w:cs="Arial"/>
        </w:rPr>
        <w:t xml:space="preserve"> bevelen de volgende groep studentonderzoekers aan </w:t>
      </w:r>
      <w:r w:rsidR="00A2216C">
        <w:rPr>
          <w:rFonts w:ascii="Arial" w:hAnsi="Arial" w:cs="Arial"/>
        </w:rPr>
        <w:t xml:space="preserve">om te onderzoeken hoe de passies van mensen met dementie gerealiseerd kunnen worden. </w:t>
      </w:r>
      <w:r w:rsidR="000F03A9">
        <w:rPr>
          <w:rFonts w:ascii="Arial" w:hAnsi="Arial" w:cs="Arial"/>
        </w:rPr>
        <w:t xml:space="preserve">Het is van belang om te kijken op welke manier dit kan worden toegepast in de praktijk. </w:t>
      </w:r>
      <w:r w:rsidRPr="0088194D">
        <w:rPr>
          <w:rFonts w:ascii="Arial" w:hAnsi="Arial" w:cs="Arial"/>
        </w:rPr>
        <w:t xml:space="preserve">Indien dit toegepast kan worden in de praktijk, kunnen er op deze manier betekenisvolle activiteiten worden georganiseerd. </w:t>
      </w:r>
    </w:p>
    <w:p w14:paraId="0000005F" w14:textId="66A68E5F" w:rsidR="00226FFA" w:rsidRPr="005327AF" w:rsidRDefault="005327AF" w:rsidP="005327AF">
      <w:pPr>
        <w:rPr>
          <w:rFonts w:ascii="Arial" w:eastAsiaTheme="majorEastAsia" w:hAnsi="Arial" w:cs="Arial"/>
          <w:color w:val="2F5496" w:themeColor="accent1" w:themeShade="BF"/>
          <w:sz w:val="24"/>
          <w:szCs w:val="24"/>
        </w:rPr>
      </w:pPr>
      <w:r>
        <w:rPr>
          <w:rFonts w:ascii="Arial" w:hAnsi="Arial" w:cs="Arial"/>
          <w:sz w:val="24"/>
          <w:szCs w:val="24"/>
        </w:rPr>
        <w:br w:type="page"/>
      </w:r>
    </w:p>
    <w:p w14:paraId="00000060" w14:textId="77777777" w:rsidR="00226FFA" w:rsidRDefault="006024A7" w:rsidP="00841DB4">
      <w:pPr>
        <w:pStyle w:val="Heading1"/>
        <w:spacing w:before="0"/>
        <w:rPr>
          <w:rFonts w:ascii="Arial" w:eastAsia="Arial" w:hAnsi="Arial" w:cs="Arial"/>
          <w:sz w:val="28"/>
          <w:szCs w:val="28"/>
        </w:rPr>
      </w:pPr>
      <w:bookmarkStart w:id="4" w:name="_Toc29209588"/>
      <w:r>
        <w:rPr>
          <w:rFonts w:ascii="Arial" w:eastAsia="Arial" w:hAnsi="Arial" w:cs="Arial"/>
          <w:sz w:val="28"/>
          <w:szCs w:val="28"/>
        </w:rPr>
        <w:t>1. Inleiding</w:t>
      </w:r>
      <w:bookmarkEnd w:id="4"/>
    </w:p>
    <w:p w14:paraId="00000061" w14:textId="77777777" w:rsidR="00226FFA" w:rsidRDefault="00226FFA">
      <w:pPr>
        <w:spacing w:after="0" w:line="240" w:lineRule="auto"/>
        <w:rPr>
          <w:rFonts w:ascii="Times New Roman" w:eastAsia="Times New Roman" w:hAnsi="Times New Roman" w:cs="Times New Roman"/>
          <w:sz w:val="24"/>
          <w:szCs w:val="24"/>
        </w:rPr>
      </w:pPr>
    </w:p>
    <w:p w14:paraId="00000062" w14:textId="77777777" w:rsidR="00226FFA" w:rsidRDefault="006024A7">
      <w:pPr>
        <w:spacing w:after="0" w:line="240" w:lineRule="auto"/>
        <w:jc w:val="center"/>
        <w:rPr>
          <w:rFonts w:ascii="Times New Roman" w:eastAsia="Times New Roman" w:hAnsi="Times New Roman" w:cs="Times New Roman"/>
          <w:sz w:val="24"/>
          <w:szCs w:val="24"/>
        </w:rPr>
      </w:pPr>
      <w:r>
        <w:rPr>
          <w:rFonts w:ascii="Arial" w:eastAsia="Arial" w:hAnsi="Arial" w:cs="Arial"/>
          <w:i/>
          <w:color w:val="000000"/>
          <w:highlight w:val="white"/>
        </w:rPr>
        <w:t>“Leven toevoegen aan de jaren en niet slechts jaren aan het leven”</w:t>
      </w:r>
    </w:p>
    <w:p w14:paraId="00000063" w14:textId="77777777" w:rsidR="00226FFA" w:rsidRDefault="006024A7">
      <w:pPr>
        <w:spacing w:after="0" w:line="240" w:lineRule="auto"/>
        <w:jc w:val="center"/>
        <w:rPr>
          <w:rFonts w:ascii="Times New Roman" w:eastAsia="Times New Roman" w:hAnsi="Times New Roman" w:cs="Times New Roman"/>
          <w:sz w:val="24"/>
          <w:szCs w:val="24"/>
        </w:rPr>
      </w:pPr>
      <w:r>
        <w:rPr>
          <w:rFonts w:ascii="Arial" w:eastAsia="Arial" w:hAnsi="Arial" w:cs="Arial"/>
          <w:i/>
          <w:color w:val="000000"/>
          <w:highlight w:val="white"/>
        </w:rPr>
        <w:t>(Gerritsen et al., 2010).</w:t>
      </w:r>
    </w:p>
    <w:p w14:paraId="00000064" w14:textId="77777777" w:rsidR="00226FFA" w:rsidRDefault="00226FFA">
      <w:pPr>
        <w:spacing w:after="0" w:line="240" w:lineRule="auto"/>
        <w:rPr>
          <w:rFonts w:ascii="Times New Roman" w:eastAsia="Times New Roman" w:hAnsi="Times New Roman" w:cs="Times New Roman"/>
          <w:sz w:val="24"/>
          <w:szCs w:val="24"/>
        </w:rPr>
      </w:pPr>
    </w:p>
    <w:p w14:paraId="00000065" w14:textId="34C88311" w:rsidR="00226FFA" w:rsidRDefault="006024A7">
      <w:pPr>
        <w:spacing w:after="0" w:line="240" w:lineRule="auto"/>
        <w:rPr>
          <w:rFonts w:ascii="Times New Roman" w:eastAsia="Times New Roman" w:hAnsi="Times New Roman" w:cs="Times New Roman"/>
          <w:sz w:val="24"/>
          <w:szCs w:val="24"/>
        </w:rPr>
      </w:pPr>
      <w:r>
        <w:rPr>
          <w:rFonts w:ascii="Arial" w:eastAsia="Arial" w:hAnsi="Arial" w:cs="Arial"/>
          <w:color w:val="000000"/>
          <w:highlight w:val="white"/>
        </w:rPr>
        <w:t xml:space="preserve">Volgens artsen en onderzoekers is dementie een ziekte met de hoogste ziektelast voor de patiënt </w:t>
      </w:r>
      <w:r>
        <w:rPr>
          <w:rFonts w:ascii="Arial" w:eastAsia="Arial" w:hAnsi="Arial" w:cs="Arial"/>
          <w:i/>
          <w:color w:val="000000"/>
          <w:highlight w:val="white"/>
        </w:rPr>
        <w:t>(Alzheimer Nederland, 2019)</w:t>
      </w:r>
      <w:r>
        <w:rPr>
          <w:rFonts w:ascii="Arial" w:eastAsia="Arial" w:hAnsi="Arial" w:cs="Arial"/>
          <w:color w:val="000000"/>
          <w:highlight w:val="white"/>
        </w:rPr>
        <w:t xml:space="preserve">. </w:t>
      </w:r>
      <w:r w:rsidR="004274F3">
        <w:rPr>
          <w:rFonts w:ascii="Arial" w:eastAsia="Arial" w:hAnsi="Arial" w:cs="Arial"/>
          <w:color w:val="000000"/>
          <w:highlight w:val="white"/>
        </w:rPr>
        <w:t xml:space="preserve">Daarnaast zal het aantal mensen met </w:t>
      </w:r>
      <w:r>
        <w:rPr>
          <w:rFonts w:ascii="Arial" w:eastAsia="Arial" w:hAnsi="Arial" w:cs="Arial"/>
          <w:color w:val="000000"/>
          <w:highlight w:val="white"/>
        </w:rPr>
        <w:t xml:space="preserve">dementie toenemen, tot maar liefst een half miljoen in 2040 </w:t>
      </w:r>
      <w:r>
        <w:rPr>
          <w:rFonts w:ascii="Arial" w:eastAsia="Arial" w:hAnsi="Arial" w:cs="Arial"/>
          <w:i/>
          <w:color w:val="000000"/>
          <w:highlight w:val="white"/>
        </w:rPr>
        <w:t>(Eskens, 2018)</w:t>
      </w:r>
      <w:r>
        <w:rPr>
          <w:rFonts w:ascii="Arial" w:eastAsia="Arial" w:hAnsi="Arial" w:cs="Arial"/>
          <w:color w:val="000000"/>
          <w:highlight w:val="white"/>
        </w:rPr>
        <w:t>. </w:t>
      </w:r>
    </w:p>
    <w:p w14:paraId="00000066" w14:textId="4255865A" w:rsidR="00226FFA" w:rsidRDefault="006024A7">
      <w:pPr>
        <w:spacing w:after="0" w:line="240" w:lineRule="auto"/>
        <w:rPr>
          <w:rFonts w:ascii="Times New Roman" w:eastAsia="Times New Roman" w:hAnsi="Times New Roman" w:cs="Times New Roman"/>
          <w:sz w:val="24"/>
          <w:szCs w:val="24"/>
        </w:rPr>
      </w:pPr>
      <w:r>
        <w:rPr>
          <w:rFonts w:ascii="Arial" w:eastAsia="Arial" w:hAnsi="Arial" w:cs="Arial"/>
          <w:color w:val="000000"/>
          <w:highlight w:val="white"/>
        </w:rPr>
        <w:t xml:space="preserve">Nadat de diagnose van dementie is vastgesteld, leven mensen gemiddeld nog acht jaar </w:t>
      </w:r>
      <w:r>
        <w:rPr>
          <w:rFonts w:ascii="Arial" w:eastAsia="Arial" w:hAnsi="Arial" w:cs="Arial"/>
          <w:i/>
          <w:color w:val="000000"/>
          <w:highlight w:val="white"/>
        </w:rPr>
        <w:t>(Alzheimer Nederland, 2018)</w:t>
      </w:r>
      <w:r>
        <w:rPr>
          <w:rFonts w:ascii="Arial" w:eastAsia="Arial" w:hAnsi="Arial" w:cs="Arial"/>
          <w:color w:val="000000"/>
          <w:highlight w:val="white"/>
        </w:rPr>
        <w:t xml:space="preserve">. Op dit moment is er nog geen geneesmiddel </w:t>
      </w:r>
      <w:r w:rsidRPr="004274F3">
        <w:rPr>
          <w:rFonts w:ascii="Arial" w:eastAsia="Arial" w:hAnsi="Arial" w:cs="Arial"/>
          <w:color w:val="000000"/>
          <w:highlight w:val="white"/>
        </w:rPr>
        <w:t>beschikbaar</w:t>
      </w:r>
      <w:r>
        <w:rPr>
          <w:rFonts w:ascii="Arial" w:eastAsia="Arial" w:hAnsi="Arial" w:cs="Arial"/>
          <w:color w:val="000000"/>
          <w:highlight w:val="white"/>
        </w:rPr>
        <w:t>, dat de ernst van de klachten r</w:t>
      </w:r>
      <w:r>
        <w:rPr>
          <w:rFonts w:ascii="Arial" w:eastAsia="Arial" w:hAnsi="Arial" w:cs="Arial"/>
          <w:highlight w:val="white"/>
        </w:rPr>
        <w:t xml:space="preserve">emt. Hierdoor neemt de hoeveelheid van klachten tijdens het ziekteproces toe </w:t>
      </w:r>
      <w:r>
        <w:rPr>
          <w:rFonts w:ascii="Arial" w:eastAsia="Arial" w:hAnsi="Arial" w:cs="Arial"/>
          <w:i/>
        </w:rPr>
        <w:t>(Alzheimer Nederland, 2019)</w:t>
      </w:r>
      <w:r>
        <w:rPr>
          <w:rFonts w:ascii="Arial" w:eastAsia="Arial" w:hAnsi="Arial" w:cs="Arial"/>
        </w:rPr>
        <w:t>.</w:t>
      </w:r>
      <w:r>
        <w:rPr>
          <w:rFonts w:ascii="Arial" w:eastAsia="Arial" w:hAnsi="Arial" w:cs="Arial"/>
          <w:highlight w:val="white"/>
        </w:rPr>
        <w:t> Ook zijn overbelaste mantelzorgers van mensen met dementie een groot probleem (</w:t>
      </w:r>
      <w:r>
        <w:rPr>
          <w:rFonts w:ascii="Arial" w:eastAsia="Arial" w:hAnsi="Arial" w:cs="Arial"/>
          <w:i/>
        </w:rPr>
        <w:t>Peeters,</w:t>
      </w:r>
      <w:r w:rsidR="003D25E4">
        <w:rPr>
          <w:rFonts w:ascii="Arial" w:eastAsia="Arial" w:hAnsi="Arial" w:cs="Arial"/>
          <w:i/>
        </w:rPr>
        <w:t xml:space="preserve"> </w:t>
      </w:r>
      <w:r>
        <w:rPr>
          <w:rFonts w:ascii="Arial" w:eastAsia="Arial" w:hAnsi="Arial" w:cs="Arial"/>
          <w:i/>
        </w:rPr>
        <w:t>Van Beek</w:t>
      </w:r>
      <w:r w:rsidR="005167D1">
        <w:rPr>
          <w:rFonts w:ascii="Arial" w:eastAsia="Arial" w:hAnsi="Arial" w:cs="Arial"/>
          <w:i/>
        </w:rPr>
        <w:t>,</w:t>
      </w:r>
      <w:r>
        <w:rPr>
          <w:rFonts w:ascii="Arial" w:eastAsia="Arial" w:hAnsi="Arial" w:cs="Arial"/>
          <w:i/>
        </w:rPr>
        <w:t xml:space="preserve"> &amp; Franck</w:t>
      </w:r>
      <w:r w:rsidR="00D9414D">
        <w:rPr>
          <w:rFonts w:ascii="Arial" w:eastAsia="Arial" w:hAnsi="Arial" w:cs="Arial"/>
          <w:i/>
        </w:rPr>
        <w:t>e</w:t>
      </w:r>
      <w:r>
        <w:rPr>
          <w:rFonts w:ascii="Arial" w:eastAsia="Arial" w:hAnsi="Arial" w:cs="Arial"/>
          <w:i/>
        </w:rPr>
        <w:t>, 2007</w:t>
      </w:r>
      <w:r>
        <w:rPr>
          <w:rFonts w:ascii="Arial" w:eastAsia="Arial" w:hAnsi="Arial" w:cs="Arial"/>
        </w:rPr>
        <w:t xml:space="preserve">). Hierdoor is het belangrijk dat er veel onderzoek wordt gedaan naar het leven met dementie </w:t>
      </w:r>
      <w:r>
        <w:rPr>
          <w:rFonts w:ascii="Arial" w:eastAsia="Arial" w:hAnsi="Arial" w:cs="Arial"/>
          <w:i/>
        </w:rPr>
        <w:t xml:space="preserve">(Alzheimer Nederland, 2019) </w:t>
      </w:r>
    </w:p>
    <w:p w14:paraId="00000067" w14:textId="3AA0EC1E" w:rsidR="00226FFA" w:rsidRDefault="00226FFA">
      <w:pPr>
        <w:spacing w:after="0" w:line="240" w:lineRule="auto"/>
        <w:rPr>
          <w:rFonts w:ascii="Arial" w:eastAsia="Arial" w:hAnsi="Arial" w:cs="Arial"/>
          <w:color w:val="000000"/>
          <w:highlight w:val="white"/>
        </w:rPr>
      </w:pPr>
    </w:p>
    <w:p w14:paraId="4FFC45DA" w14:textId="77777777" w:rsidR="00CA1585" w:rsidRDefault="004274F3">
      <w:pPr>
        <w:spacing w:after="0" w:line="240" w:lineRule="auto"/>
        <w:rPr>
          <w:rFonts w:ascii="Arial" w:eastAsia="Arial" w:hAnsi="Arial" w:cs="Arial"/>
          <w:color w:val="000000"/>
        </w:rPr>
      </w:pPr>
      <w:r>
        <w:rPr>
          <w:rFonts w:ascii="Arial" w:eastAsia="Arial" w:hAnsi="Arial" w:cs="Arial"/>
          <w:color w:val="000000"/>
          <w:highlight w:val="white"/>
        </w:rPr>
        <w:t xml:space="preserve">Volgens de auteurs van het onderzoek van Gerritsen et al. (2010) dient de kwaliteit van leven te worden geoptimaliseerd. </w:t>
      </w:r>
    </w:p>
    <w:p w14:paraId="286A8B2E" w14:textId="5E44F619" w:rsidR="00CA1585" w:rsidRDefault="004274F3">
      <w:pPr>
        <w:spacing w:after="0" w:line="240" w:lineRule="auto"/>
        <w:rPr>
          <w:rFonts w:ascii="Arial" w:eastAsia="Arial" w:hAnsi="Arial" w:cs="Arial"/>
          <w:color w:val="000000"/>
        </w:rPr>
      </w:pPr>
      <w:r>
        <w:rPr>
          <w:rFonts w:ascii="Arial" w:eastAsia="Arial" w:hAnsi="Arial" w:cs="Arial"/>
          <w:color w:val="000000"/>
        </w:rPr>
        <w:t>Om de kwaliteit van leven te optimaliseren, zijn betekenisvolle activiteiten belangrijk. De gezondheid van mensen met dementie zal hierdoor bevorderd worden</w:t>
      </w:r>
      <w:r w:rsidR="00CA1585">
        <w:rPr>
          <w:rFonts w:ascii="Arial" w:eastAsia="Arial" w:hAnsi="Arial" w:cs="Arial"/>
          <w:color w:val="000000"/>
        </w:rPr>
        <w:t xml:space="preserve"> </w:t>
      </w:r>
      <w:r w:rsidR="00CA1585">
        <w:rPr>
          <w:rFonts w:ascii="Arial" w:eastAsia="Arial" w:hAnsi="Arial" w:cs="Arial"/>
          <w:i/>
          <w:color w:val="000000"/>
        </w:rPr>
        <w:t>(Gústafsdóttir, 2011)</w:t>
      </w:r>
      <w:r>
        <w:rPr>
          <w:rFonts w:ascii="Arial" w:eastAsia="Arial" w:hAnsi="Arial" w:cs="Arial"/>
          <w:color w:val="000000"/>
        </w:rPr>
        <w:t>.</w:t>
      </w:r>
    </w:p>
    <w:p w14:paraId="00000068" w14:textId="31430940" w:rsidR="00226FFA" w:rsidRDefault="00CA1585">
      <w:pPr>
        <w:spacing w:after="0" w:line="240" w:lineRule="auto"/>
        <w:rPr>
          <w:rFonts w:ascii="Times New Roman" w:eastAsia="Times New Roman" w:hAnsi="Times New Roman" w:cs="Times New Roman"/>
          <w:sz w:val="24"/>
          <w:szCs w:val="24"/>
        </w:rPr>
      </w:pPr>
      <w:r>
        <w:rPr>
          <w:rFonts w:ascii="Arial" w:eastAsia="Arial" w:hAnsi="Arial" w:cs="Arial"/>
          <w:color w:val="000000"/>
        </w:rPr>
        <w:t>Het artikel van Gústafsdóttir (2011) geeft aan dat b</w:t>
      </w:r>
      <w:r w:rsidR="004274F3">
        <w:rPr>
          <w:rFonts w:ascii="Arial" w:eastAsia="Arial" w:hAnsi="Arial" w:cs="Arial"/>
          <w:color w:val="000000"/>
        </w:rPr>
        <w:t>etekenisvolle activiteiten</w:t>
      </w:r>
      <w:r w:rsidR="00FF6FD1">
        <w:rPr>
          <w:rFonts w:ascii="Arial" w:eastAsia="Arial" w:hAnsi="Arial" w:cs="Arial"/>
          <w:color w:val="000000"/>
        </w:rPr>
        <w:t xml:space="preserve"> kan</w:t>
      </w:r>
      <w:r w:rsidR="004274F3">
        <w:rPr>
          <w:rFonts w:ascii="Arial" w:eastAsia="Arial" w:hAnsi="Arial" w:cs="Arial"/>
          <w:color w:val="000000"/>
        </w:rPr>
        <w:t xml:space="preserve"> worden gezien als nuttig, bemoedigend en staan in nauw verband met het </w:t>
      </w:r>
      <w:r w:rsidR="009C35D9">
        <w:rPr>
          <w:rFonts w:ascii="Arial" w:eastAsia="Arial" w:hAnsi="Arial" w:cs="Arial"/>
          <w:color w:val="000000"/>
        </w:rPr>
        <w:t>stressniveau</w:t>
      </w:r>
      <w:r w:rsidR="004274F3">
        <w:rPr>
          <w:rFonts w:ascii="Arial" w:eastAsia="Arial" w:hAnsi="Arial" w:cs="Arial"/>
          <w:color w:val="000000"/>
        </w:rPr>
        <w:t xml:space="preserve"> van mensen met dementie. Een betekenisvolle activiteit kan afleidend werken waardoor het stressniveau bij mensen met dementie verminderd wordt. Dit maakt dat betekenisvolle activiteiten voor mensen met dementie erg van belang zijn. </w:t>
      </w:r>
      <w:r w:rsidR="006024A7">
        <w:rPr>
          <w:rFonts w:ascii="Arial" w:eastAsia="Arial" w:hAnsi="Arial" w:cs="Arial"/>
          <w:color w:val="000000"/>
          <w:highlight w:val="white"/>
        </w:rPr>
        <w:t xml:space="preserve"> </w:t>
      </w:r>
    </w:p>
    <w:p w14:paraId="0000006B" w14:textId="77777777" w:rsidR="00226FFA" w:rsidRDefault="00226FFA">
      <w:pPr>
        <w:spacing w:after="0" w:line="240" w:lineRule="auto"/>
        <w:rPr>
          <w:rFonts w:ascii="Times New Roman" w:eastAsia="Times New Roman" w:hAnsi="Times New Roman" w:cs="Times New Roman"/>
          <w:sz w:val="24"/>
          <w:szCs w:val="24"/>
        </w:rPr>
      </w:pPr>
    </w:p>
    <w:p w14:paraId="0000006C" w14:textId="77777777" w:rsidR="00226FFA" w:rsidRPr="00841DB4" w:rsidRDefault="006024A7" w:rsidP="00841DB4">
      <w:pPr>
        <w:pStyle w:val="Heading2"/>
        <w:spacing w:before="0"/>
        <w:rPr>
          <w:rFonts w:ascii="Arial" w:eastAsia="Times New Roman" w:hAnsi="Arial" w:cs="Arial"/>
          <w:b/>
          <w:sz w:val="24"/>
          <w:szCs w:val="24"/>
        </w:rPr>
      </w:pPr>
      <w:bookmarkStart w:id="5" w:name="_Toc29209589"/>
      <w:r w:rsidRPr="00841DB4">
        <w:rPr>
          <w:rFonts w:ascii="Arial" w:eastAsia="Arial" w:hAnsi="Arial" w:cs="Arial"/>
          <w:sz w:val="24"/>
          <w:szCs w:val="24"/>
        </w:rPr>
        <w:t>1.1 Aanleiding</w:t>
      </w:r>
      <w:bookmarkEnd w:id="5"/>
    </w:p>
    <w:p w14:paraId="0000006D" w14:textId="35C3AA95" w:rsidR="00226FFA" w:rsidRDefault="006024A7">
      <w:pPr>
        <w:spacing w:after="0" w:line="240" w:lineRule="auto"/>
        <w:rPr>
          <w:rFonts w:ascii="Arial" w:eastAsia="Arial" w:hAnsi="Arial" w:cs="Arial"/>
          <w:color w:val="000000"/>
        </w:rPr>
      </w:pPr>
      <w:r>
        <w:rPr>
          <w:rFonts w:ascii="Arial" w:eastAsia="Arial" w:hAnsi="Arial" w:cs="Arial"/>
          <w:color w:val="000000"/>
        </w:rPr>
        <w:t xml:space="preserve">Dit onderzoek is gestart </w:t>
      </w:r>
      <w:r w:rsidR="00875141">
        <w:rPr>
          <w:rFonts w:ascii="Arial" w:eastAsia="Arial" w:hAnsi="Arial" w:cs="Arial"/>
          <w:color w:val="000000"/>
        </w:rPr>
        <w:t xml:space="preserve">in aansluiting op </w:t>
      </w:r>
      <w:r>
        <w:rPr>
          <w:rFonts w:ascii="Arial" w:eastAsia="Arial" w:hAnsi="Arial" w:cs="Arial"/>
          <w:color w:val="000000"/>
        </w:rPr>
        <w:t xml:space="preserve">een eerder onderzoek dat is uitgevoerd door studenten van de opleiding </w:t>
      </w:r>
      <w:r w:rsidR="009C35D9">
        <w:rPr>
          <w:rFonts w:ascii="Arial" w:eastAsia="Arial" w:hAnsi="Arial" w:cs="Arial"/>
          <w:color w:val="000000"/>
        </w:rPr>
        <w:t>S</w:t>
      </w:r>
      <w:r>
        <w:rPr>
          <w:rFonts w:ascii="Arial" w:eastAsia="Arial" w:hAnsi="Arial" w:cs="Arial"/>
          <w:color w:val="000000"/>
        </w:rPr>
        <w:t xml:space="preserve">ociaal </w:t>
      </w:r>
      <w:r w:rsidR="009C35D9">
        <w:rPr>
          <w:rFonts w:ascii="Arial" w:eastAsia="Arial" w:hAnsi="Arial" w:cs="Arial"/>
          <w:color w:val="000000"/>
        </w:rPr>
        <w:t>P</w:t>
      </w:r>
      <w:r>
        <w:rPr>
          <w:rFonts w:ascii="Arial" w:eastAsia="Arial" w:hAnsi="Arial" w:cs="Arial"/>
          <w:color w:val="000000"/>
        </w:rPr>
        <w:t xml:space="preserve">edagogische </w:t>
      </w:r>
      <w:r w:rsidR="009C35D9">
        <w:rPr>
          <w:rFonts w:ascii="Arial" w:eastAsia="Arial" w:hAnsi="Arial" w:cs="Arial"/>
          <w:color w:val="000000"/>
        </w:rPr>
        <w:t>H</w:t>
      </w:r>
      <w:r>
        <w:rPr>
          <w:rFonts w:ascii="Arial" w:eastAsia="Arial" w:hAnsi="Arial" w:cs="Arial"/>
          <w:color w:val="000000"/>
        </w:rPr>
        <w:t xml:space="preserve">ulpverlening van de Hogeschool van Arnhem en Nijmegen (HAN). Hier kwam onder andere als resultaat uit dat mensen met dementie in de gemeente Heumen behoefte hebben </w:t>
      </w:r>
      <w:r>
        <w:rPr>
          <w:rFonts w:ascii="Arial" w:eastAsia="Arial" w:hAnsi="Arial" w:cs="Arial"/>
        </w:rPr>
        <w:t xml:space="preserve">aan betekenisvolle activiteiten en ontmoetingen </w:t>
      </w:r>
      <w:r>
        <w:rPr>
          <w:rFonts w:ascii="Arial" w:eastAsia="Arial" w:hAnsi="Arial" w:cs="Arial"/>
          <w:i/>
        </w:rPr>
        <w:t xml:space="preserve">(Weijers, Freriks, Klösters, &amp; Van Brakel, 2019). </w:t>
      </w:r>
      <w:r>
        <w:rPr>
          <w:rFonts w:ascii="Arial" w:eastAsia="Arial" w:hAnsi="Arial" w:cs="Arial"/>
        </w:rPr>
        <w:t xml:space="preserve">Aangezien Malderburch binnen de gemeente Heumen een plek is waar veel activiteiten en ontmoetingen worden georganiseerd zal dit onderzoek uitgevoerd worden binnen Malderburch. Malderburch </w:t>
      </w:r>
      <w:r>
        <w:rPr>
          <w:rFonts w:ascii="Arial" w:eastAsia="Arial" w:hAnsi="Arial" w:cs="Arial"/>
          <w:color w:val="000000"/>
        </w:rPr>
        <w:t xml:space="preserve">is het centrum voor welzijn, wonen en zorg. Malderburch staat garant voor een samenhangend pakket van wonen, ondersteuning en dienstverlening aan kwetsbare burgers uit de gemeente Heumen. Bij veel van de bewoners is er sprake van dementie, hier is de zorg van Malderburch op gericht </w:t>
      </w:r>
      <w:r>
        <w:rPr>
          <w:rFonts w:ascii="Arial" w:eastAsia="Arial" w:hAnsi="Arial" w:cs="Arial"/>
          <w:i/>
          <w:color w:val="000000"/>
        </w:rPr>
        <w:t>(Malderburch, z.d.).</w:t>
      </w:r>
      <w:r>
        <w:rPr>
          <w:rFonts w:ascii="Arial" w:eastAsia="Arial" w:hAnsi="Arial" w:cs="Arial"/>
          <w:color w:val="000000"/>
        </w:rPr>
        <w:t> </w:t>
      </w:r>
    </w:p>
    <w:p w14:paraId="0000006E" w14:textId="77777777" w:rsidR="00226FFA" w:rsidRDefault="00226FFA">
      <w:pPr>
        <w:spacing w:after="0" w:line="240" w:lineRule="auto"/>
        <w:rPr>
          <w:rFonts w:ascii="Arial" w:eastAsia="Arial" w:hAnsi="Arial" w:cs="Arial"/>
          <w:color w:val="000000"/>
        </w:rPr>
      </w:pPr>
    </w:p>
    <w:p w14:paraId="0000006F" w14:textId="253AD39C" w:rsidR="00226FFA" w:rsidRDefault="006024A7">
      <w:pPr>
        <w:spacing w:after="0" w:line="240" w:lineRule="auto"/>
        <w:rPr>
          <w:rFonts w:ascii="Arial" w:eastAsia="Arial" w:hAnsi="Arial" w:cs="Arial"/>
          <w:color w:val="000000"/>
        </w:rPr>
      </w:pPr>
      <w:r>
        <w:rPr>
          <w:rFonts w:ascii="Arial" w:eastAsia="Arial" w:hAnsi="Arial" w:cs="Arial"/>
          <w:color w:val="000000"/>
        </w:rPr>
        <w:t>Door Weijers</w:t>
      </w:r>
      <w:r w:rsidR="003D25E4">
        <w:rPr>
          <w:rFonts w:ascii="Arial" w:eastAsia="Arial" w:hAnsi="Arial" w:cs="Arial"/>
          <w:color w:val="000000"/>
        </w:rPr>
        <w:t xml:space="preserve"> et al.</w:t>
      </w:r>
      <w:r>
        <w:rPr>
          <w:rFonts w:ascii="Arial" w:eastAsia="Arial" w:hAnsi="Arial" w:cs="Arial"/>
          <w:color w:val="000000"/>
        </w:rPr>
        <w:t xml:space="preserve"> (2019) is als concept </w:t>
      </w:r>
      <w:r w:rsidR="00875141">
        <w:rPr>
          <w:rFonts w:ascii="Arial" w:eastAsia="Arial" w:hAnsi="Arial" w:cs="Arial"/>
          <w:color w:val="000000"/>
        </w:rPr>
        <w:t>de</w:t>
      </w:r>
      <w:r>
        <w:rPr>
          <w:rFonts w:ascii="Arial" w:eastAsia="Arial" w:hAnsi="Arial" w:cs="Arial"/>
          <w:color w:val="000000"/>
        </w:rPr>
        <w:t xml:space="preserve"> zogenaamde ‘Passiedeler’ ontwikkeld, (zie hiervoor bijlage 1). De ‘Passiedeler’ is een innovatief product om passies bij mensen met dementie naar boven te halen. In de oriëntatiefase van dit vervolgonderzoek werd duidelijk dat de ‘Passiedeler’ niet voldoende onderbouwd is om dit te kunnen implementeren binnen Malderburch. Uit gesprekken met de opdrachtgever en de docentbegeleider is besloten dat werknemers niet belast moeten worden met een product dat niet voldoende onderbouwd is. Er is daarom gekozen om het onderzoek niet te richten op het implementeren van de ‘Passiedeler’</w:t>
      </w:r>
      <w:r w:rsidR="00176D0E">
        <w:rPr>
          <w:rFonts w:ascii="Arial" w:eastAsia="Arial" w:hAnsi="Arial" w:cs="Arial"/>
          <w:color w:val="000000"/>
        </w:rPr>
        <w:t xml:space="preserve">. Er zullen gegevens worden verzameld </w:t>
      </w:r>
      <w:r w:rsidR="0078274C">
        <w:rPr>
          <w:rFonts w:ascii="Arial" w:eastAsia="Arial" w:hAnsi="Arial" w:cs="Arial"/>
          <w:color w:val="000000"/>
        </w:rPr>
        <w:t>v</w:t>
      </w:r>
      <w:r w:rsidR="00176D0E">
        <w:rPr>
          <w:rFonts w:ascii="Arial" w:eastAsia="Arial" w:hAnsi="Arial" w:cs="Arial"/>
          <w:color w:val="000000"/>
        </w:rPr>
        <w:t xml:space="preserve">oor </w:t>
      </w:r>
      <w:r w:rsidR="0078274C">
        <w:rPr>
          <w:rFonts w:ascii="Arial" w:eastAsia="Arial" w:hAnsi="Arial" w:cs="Arial"/>
          <w:color w:val="000000"/>
        </w:rPr>
        <w:t xml:space="preserve">de onderbouwing </w:t>
      </w:r>
      <w:r w:rsidR="00176D0E">
        <w:rPr>
          <w:rFonts w:ascii="Arial" w:eastAsia="Arial" w:hAnsi="Arial" w:cs="Arial"/>
          <w:color w:val="000000"/>
        </w:rPr>
        <w:t>van de ‘Passiedeler’</w:t>
      </w:r>
      <w:r>
        <w:rPr>
          <w:rFonts w:ascii="Arial" w:eastAsia="Arial" w:hAnsi="Arial" w:cs="Arial"/>
          <w:color w:val="000000"/>
        </w:rPr>
        <w:t xml:space="preserve">. </w:t>
      </w:r>
    </w:p>
    <w:p w14:paraId="00000070" w14:textId="77777777" w:rsidR="00226FFA" w:rsidRDefault="00226FFA">
      <w:pPr>
        <w:spacing w:after="0" w:line="240" w:lineRule="auto"/>
        <w:rPr>
          <w:rFonts w:ascii="Arial" w:eastAsia="Arial" w:hAnsi="Arial" w:cs="Arial"/>
          <w:color w:val="000000"/>
        </w:rPr>
      </w:pPr>
    </w:p>
    <w:p w14:paraId="00000071" w14:textId="79C773EE" w:rsidR="00226FFA" w:rsidRDefault="006024A7">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Aan de hand van oriënterende gesprekken (met de zorgbemiddelaar, teamleider zorg/welzijn van Malderburch en </w:t>
      </w:r>
      <w:r w:rsidR="00875141">
        <w:rPr>
          <w:rFonts w:ascii="Arial" w:eastAsia="Arial" w:hAnsi="Arial" w:cs="Arial"/>
        </w:rPr>
        <w:t xml:space="preserve">de </w:t>
      </w:r>
      <w:r>
        <w:rPr>
          <w:rFonts w:ascii="Arial" w:eastAsia="Arial" w:hAnsi="Arial" w:cs="Arial"/>
        </w:rPr>
        <w:t xml:space="preserve">opdrachtgever) is er naar voren gekomen dat de praktijk te weinig kennis heeft op welke wijze passies bij mensen met dementie </w:t>
      </w:r>
      <w:r w:rsidR="00875141">
        <w:rPr>
          <w:rFonts w:ascii="Arial" w:eastAsia="Arial" w:hAnsi="Arial" w:cs="Arial"/>
        </w:rPr>
        <w:t>kunnen</w:t>
      </w:r>
      <w:r>
        <w:rPr>
          <w:rFonts w:ascii="Arial" w:eastAsia="Arial" w:hAnsi="Arial" w:cs="Arial"/>
        </w:rPr>
        <w:t xml:space="preserve"> worden achterhaald om uiteindelijk betekenisvolle activiteiten te kunnen aanbieden. Het onderzoek zal zich daarom gaan richten op het achterhalen van passies bij mensen met dementie. </w:t>
      </w:r>
    </w:p>
    <w:p w14:paraId="00000072" w14:textId="77777777" w:rsidR="00226FFA" w:rsidRDefault="006024A7">
      <w:pPr>
        <w:pBdr>
          <w:top w:val="nil"/>
          <w:left w:val="nil"/>
          <w:bottom w:val="nil"/>
          <w:right w:val="nil"/>
          <w:between w:val="nil"/>
        </w:pBdr>
        <w:spacing w:after="0" w:line="240" w:lineRule="auto"/>
        <w:rPr>
          <w:rFonts w:ascii="Arial" w:eastAsia="Arial" w:hAnsi="Arial" w:cs="Arial"/>
          <w:color w:val="92D050"/>
        </w:rPr>
      </w:pPr>
      <w:r>
        <w:rPr>
          <w:rFonts w:ascii="Arial" w:eastAsia="Arial" w:hAnsi="Arial" w:cs="Arial"/>
        </w:rPr>
        <w:t xml:space="preserve">De literatuur beschrijft geen duidelijke definitie van passies. In het theoretisch kader zal er meer duidelijkheid worden </w:t>
      </w:r>
      <w:r>
        <w:rPr>
          <w:rFonts w:ascii="Arial" w:eastAsia="Arial" w:hAnsi="Arial" w:cs="Arial"/>
          <w:color w:val="000000"/>
        </w:rPr>
        <w:t>gegeven over wat de studentonderzoekers en de samenwerkende professionals verstaan onder de definitie passies gedurende dit onderzoek. </w:t>
      </w:r>
    </w:p>
    <w:p w14:paraId="00000073" w14:textId="77777777" w:rsidR="00226FFA" w:rsidRDefault="00226FFA">
      <w:pPr>
        <w:spacing w:after="0" w:line="240" w:lineRule="auto"/>
        <w:rPr>
          <w:rFonts w:ascii="Arial" w:eastAsia="Arial" w:hAnsi="Arial" w:cs="Arial"/>
          <w:color w:val="92D050"/>
        </w:rPr>
      </w:pPr>
    </w:p>
    <w:p w14:paraId="00000074" w14:textId="77777777" w:rsidR="00226FFA" w:rsidRDefault="006024A7">
      <w:pPr>
        <w:spacing w:after="0" w:line="240" w:lineRule="auto"/>
        <w:rPr>
          <w:rFonts w:ascii="Arial" w:eastAsia="Arial" w:hAnsi="Arial" w:cs="Arial"/>
          <w:color w:val="000000"/>
        </w:rPr>
      </w:pPr>
      <w:r>
        <w:rPr>
          <w:rFonts w:ascii="Arial" w:eastAsia="Arial" w:hAnsi="Arial" w:cs="Arial"/>
          <w:color w:val="000000"/>
        </w:rPr>
        <w:t xml:space="preserve">Om de doelgroep te specificeren is besloten om dit onderzoek te richten op mensen in een beginnend stadium van dementie. Uit de oriënterende gesprekken is gebleken dat deze doelgroep het meest passend is voor het onderzoek. </w:t>
      </w:r>
    </w:p>
    <w:p w14:paraId="00000075" w14:textId="77777777" w:rsidR="00226FFA" w:rsidRDefault="006024A7">
      <w:pPr>
        <w:spacing w:after="0" w:line="240" w:lineRule="auto"/>
        <w:rPr>
          <w:rFonts w:ascii="Arial" w:eastAsia="Arial" w:hAnsi="Arial" w:cs="Arial"/>
          <w:color w:val="000000"/>
        </w:rPr>
      </w:pPr>
      <w:r>
        <w:rPr>
          <w:rFonts w:ascii="Arial" w:eastAsia="Arial" w:hAnsi="Arial" w:cs="Arial"/>
          <w:color w:val="000000"/>
        </w:rPr>
        <w:t xml:space="preserve">In de gemeente Heumen wonen veel mensen met een beginnend stadium van dementie nog thuis. Een deel van deze mensen komt meerdere keren per week naar de dagbesteding binnen Malderburch. Het is belangrijk om een persoon met een beginnend stadium van dementie te ondersteunen in het zelfvertrouwen. De eigenwaarde van een persoon is erg van belang en het is goed om bij een persoon met een beginnend stadium van dementie de focus te leggen op wat iemand nog wel kan, in plaats van de focus te leggen op wat (iemand) niet meer kan. Het gevoel van eigenwaarde, waardigheid en trots wordt hiermee versterkt </w:t>
      </w:r>
      <w:r>
        <w:rPr>
          <w:rFonts w:ascii="Arial" w:eastAsia="Arial" w:hAnsi="Arial" w:cs="Arial"/>
          <w:i/>
          <w:color w:val="000000"/>
        </w:rPr>
        <w:t>(Gezondheidsplein, 2019)</w:t>
      </w:r>
      <w:r>
        <w:rPr>
          <w:rFonts w:ascii="Arial" w:eastAsia="Arial" w:hAnsi="Arial" w:cs="Arial"/>
          <w:color w:val="000000"/>
        </w:rPr>
        <w:t xml:space="preserve">.  </w:t>
      </w:r>
    </w:p>
    <w:p w14:paraId="00000076" w14:textId="117644FC" w:rsidR="00226FFA" w:rsidRDefault="006024A7">
      <w:pPr>
        <w:spacing w:after="0" w:line="240" w:lineRule="auto"/>
        <w:rPr>
          <w:rFonts w:ascii="Arial" w:eastAsia="Arial" w:hAnsi="Arial" w:cs="Arial"/>
        </w:rPr>
      </w:pPr>
      <w:r>
        <w:rPr>
          <w:rFonts w:ascii="Arial" w:eastAsia="Arial" w:hAnsi="Arial" w:cs="Arial"/>
          <w:color w:val="000000"/>
        </w:rPr>
        <w:t xml:space="preserve">Wanneer de passies van mensen in een beginnend stadium van dementie achterhaald worden, kan dit helpend zijn voor het welbevinden in het verdere verloop van de stadia van dementie. Om erachter te komen wat voor iemand een passie is zijn de ervaringen van mensen in hun leven belangrijk. </w:t>
      </w:r>
      <w:r>
        <w:rPr>
          <w:rFonts w:ascii="Arial" w:eastAsia="Arial" w:hAnsi="Arial" w:cs="Arial"/>
        </w:rPr>
        <w:t xml:space="preserve">Een ervaring is iets wat al heeft plaatsgevonden, hierdoor heeft men een bepaald gevoel over een situatie of persoon </w:t>
      </w:r>
      <w:r>
        <w:rPr>
          <w:rFonts w:ascii="Arial" w:eastAsia="Arial" w:hAnsi="Arial" w:cs="Arial"/>
          <w:i/>
        </w:rPr>
        <w:t>(Weijnen</w:t>
      </w:r>
      <w:r w:rsidR="005167D1">
        <w:rPr>
          <w:rFonts w:ascii="Arial" w:eastAsia="Arial" w:hAnsi="Arial" w:cs="Arial"/>
          <w:i/>
        </w:rPr>
        <w:t xml:space="preserve"> &amp;</w:t>
      </w:r>
      <w:r>
        <w:rPr>
          <w:rFonts w:ascii="Arial" w:eastAsia="Arial" w:hAnsi="Arial" w:cs="Arial"/>
          <w:i/>
        </w:rPr>
        <w:t xml:space="preserve"> Ficq-Weijnen, 2010). </w:t>
      </w:r>
      <w:r>
        <w:rPr>
          <w:rFonts w:ascii="Arial" w:eastAsia="Arial" w:hAnsi="Arial" w:cs="Arial"/>
        </w:rPr>
        <w:t xml:space="preserve">Naast het achterhalen van ervaringen bij mensen met dementie, kiezen de studentonderzoekers ervoor om dit ook na te gaan bij het sociaal netwerk en de desbetreffende professionals. </w:t>
      </w:r>
    </w:p>
    <w:p w14:paraId="5545F350" w14:textId="77777777" w:rsidR="001F39D2" w:rsidRDefault="00677750">
      <w:p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Het sociaal netwerk is een belangrijk onderdeel in het leven voor mensen met dementie. Zij </w:t>
      </w:r>
      <w:r w:rsidR="00D9301D">
        <w:rPr>
          <w:rFonts w:ascii="Arial" w:hAnsi="Arial" w:cs="Arial"/>
          <w:color w:val="000000"/>
        </w:rPr>
        <w:t xml:space="preserve">kennen de mensen met dementie als geen ander. De ervaringen van het sociaal netwerk zijn daarom belangrijk om de passies bij mensen met dementie te achterhalen. </w:t>
      </w:r>
    </w:p>
    <w:p w14:paraId="04423A7E" w14:textId="673DE65A" w:rsidR="00677750" w:rsidRDefault="00D9301D">
      <w:pPr>
        <w:pBdr>
          <w:top w:val="nil"/>
          <w:left w:val="nil"/>
          <w:bottom w:val="nil"/>
          <w:right w:val="nil"/>
          <w:between w:val="nil"/>
        </w:pBdr>
        <w:spacing w:after="0" w:line="240" w:lineRule="auto"/>
        <w:rPr>
          <w:rFonts w:ascii="Arial" w:hAnsi="Arial" w:cs="Arial"/>
          <w:color w:val="000000"/>
        </w:rPr>
      </w:pPr>
      <w:r>
        <w:rPr>
          <w:rFonts w:ascii="Arial" w:hAnsi="Arial" w:cs="Arial"/>
          <w:color w:val="000000"/>
        </w:rPr>
        <w:t>Daarnaast is het belangrijk om de ervaringen van professionals mee te nemen</w:t>
      </w:r>
      <w:r w:rsidR="00A2216C">
        <w:rPr>
          <w:rFonts w:ascii="Arial" w:hAnsi="Arial" w:cs="Arial"/>
          <w:color w:val="000000"/>
        </w:rPr>
        <w:t>,</w:t>
      </w:r>
      <w:r>
        <w:rPr>
          <w:rFonts w:ascii="Arial" w:hAnsi="Arial" w:cs="Arial"/>
          <w:color w:val="000000"/>
        </w:rPr>
        <w:t xml:space="preserve"> omdat zij kennis hebben over het omgaan met mensen met dementie. </w:t>
      </w:r>
      <w:r w:rsidR="00AF7D7F">
        <w:rPr>
          <w:rFonts w:ascii="Arial" w:hAnsi="Arial" w:cs="Arial"/>
          <w:color w:val="000000"/>
        </w:rPr>
        <w:t>Ook is het belangrijk om kennis te vergaren over de werkwijze die professionals inzetten bij de dagbesteding over het achterhalen van passies.</w:t>
      </w:r>
    </w:p>
    <w:p w14:paraId="27977CFD" w14:textId="77777777" w:rsidR="00AF7D7F" w:rsidRPr="00AF7D7F" w:rsidRDefault="00AF7D7F">
      <w:pPr>
        <w:pBdr>
          <w:top w:val="nil"/>
          <w:left w:val="nil"/>
          <w:bottom w:val="nil"/>
          <w:right w:val="nil"/>
          <w:between w:val="nil"/>
        </w:pBdr>
        <w:spacing w:after="0" w:line="240" w:lineRule="auto"/>
        <w:rPr>
          <w:rFonts w:ascii="Arial" w:hAnsi="Arial" w:cs="Arial"/>
          <w:color w:val="000000"/>
        </w:rPr>
      </w:pPr>
    </w:p>
    <w:p w14:paraId="00000078" w14:textId="77777777" w:rsidR="00226FFA" w:rsidRDefault="006024A7" w:rsidP="00841DB4">
      <w:pPr>
        <w:pStyle w:val="Heading2"/>
        <w:spacing w:before="0"/>
        <w:rPr>
          <w:rFonts w:ascii="Arial" w:eastAsia="Arial" w:hAnsi="Arial" w:cs="Arial"/>
          <w:sz w:val="24"/>
          <w:szCs w:val="24"/>
        </w:rPr>
      </w:pPr>
      <w:bookmarkStart w:id="6" w:name="_Toc29209590"/>
      <w:r>
        <w:rPr>
          <w:rFonts w:ascii="Arial" w:eastAsia="Arial" w:hAnsi="Arial" w:cs="Arial"/>
          <w:sz w:val="24"/>
          <w:szCs w:val="24"/>
        </w:rPr>
        <w:t>1.2 Relevantie</w:t>
      </w:r>
      <w:bookmarkEnd w:id="6"/>
      <w:r>
        <w:rPr>
          <w:rFonts w:ascii="Arial" w:eastAsia="Arial" w:hAnsi="Arial" w:cs="Arial"/>
          <w:sz w:val="24"/>
          <w:szCs w:val="24"/>
        </w:rPr>
        <w:t xml:space="preserve"> </w:t>
      </w:r>
    </w:p>
    <w:p w14:paraId="00000079" w14:textId="3C5EB458" w:rsidR="00226FFA" w:rsidRDefault="006024A7">
      <w:pPr>
        <w:spacing w:line="240" w:lineRule="auto"/>
        <w:rPr>
          <w:rFonts w:ascii="Arial" w:eastAsia="Arial" w:hAnsi="Arial" w:cs="Arial"/>
          <w:color w:val="000000"/>
        </w:rPr>
      </w:pPr>
      <w:r>
        <w:rPr>
          <w:rFonts w:ascii="Arial" w:eastAsia="Arial" w:hAnsi="Arial" w:cs="Arial"/>
          <w:color w:val="000000"/>
        </w:rPr>
        <w:t xml:space="preserve">Uit voorgaand onderzoek van Weijers et al. (2019) is gebleken dat er </w:t>
      </w:r>
      <w:r w:rsidR="00D9301D">
        <w:rPr>
          <w:rFonts w:ascii="Arial" w:eastAsia="Arial" w:hAnsi="Arial" w:cs="Arial"/>
          <w:color w:val="000000"/>
        </w:rPr>
        <w:t xml:space="preserve">passies dienen te worden achterhaald om </w:t>
      </w:r>
      <w:r>
        <w:rPr>
          <w:rFonts w:ascii="Arial" w:eastAsia="Arial" w:hAnsi="Arial" w:cs="Arial"/>
          <w:color w:val="000000"/>
        </w:rPr>
        <w:t xml:space="preserve">betekenisvolle activiteiten </w:t>
      </w:r>
      <w:r w:rsidR="00D9301D">
        <w:rPr>
          <w:rFonts w:ascii="Arial" w:eastAsia="Arial" w:hAnsi="Arial" w:cs="Arial"/>
          <w:color w:val="000000"/>
        </w:rPr>
        <w:t xml:space="preserve">te organiseren </w:t>
      </w:r>
      <w:r>
        <w:rPr>
          <w:rFonts w:ascii="Arial" w:eastAsia="Arial" w:hAnsi="Arial" w:cs="Arial"/>
          <w:color w:val="000000"/>
        </w:rPr>
        <w:t xml:space="preserve">voor mensen met dementie binnen de gemeente Heumen. </w:t>
      </w:r>
    </w:p>
    <w:p w14:paraId="0000007A" w14:textId="3CECABB7" w:rsidR="00226FFA" w:rsidRDefault="006024A7">
      <w:pPr>
        <w:spacing w:line="240" w:lineRule="auto"/>
        <w:rPr>
          <w:rFonts w:ascii="Arial" w:eastAsia="Arial" w:hAnsi="Arial" w:cs="Arial"/>
          <w:color w:val="000000"/>
        </w:rPr>
      </w:pPr>
      <w:r>
        <w:rPr>
          <w:rFonts w:ascii="Arial" w:eastAsia="Arial" w:hAnsi="Arial" w:cs="Arial"/>
          <w:color w:val="000000"/>
        </w:rPr>
        <w:t xml:space="preserve">De opdrachtgever houdt zich bezig </w:t>
      </w:r>
      <w:r w:rsidR="00A2216C">
        <w:rPr>
          <w:rFonts w:ascii="Arial" w:eastAsia="Arial" w:hAnsi="Arial" w:cs="Arial"/>
          <w:color w:val="000000"/>
        </w:rPr>
        <w:t xml:space="preserve">met </w:t>
      </w:r>
      <w:r w:rsidR="00D9301D">
        <w:rPr>
          <w:rFonts w:ascii="Arial" w:eastAsia="Arial" w:hAnsi="Arial" w:cs="Arial"/>
          <w:color w:val="000000"/>
        </w:rPr>
        <w:t xml:space="preserve">het managen van kwaliteit van zorg </w:t>
      </w:r>
      <w:r>
        <w:rPr>
          <w:rFonts w:ascii="Arial" w:eastAsia="Arial" w:hAnsi="Arial" w:cs="Arial"/>
          <w:color w:val="000000"/>
        </w:rPr>
        <w:t xml:space="preserve">binnen Malderburch. Dit onderzoek is relevant voor de opdrachtgever en de professionals binnen Malderburch, omdat er is gebleken dat er binnen de gemeente Heumen meer behoefte is aan betekenisvolle activiteiten voor mensen met dementie. De opdrachtgever geeft aan dat de werkwijze van de professionals op dit onderdeel kan worden verbeterd. </w:t>
      </w:r>
    </w:p>
    <w:p w14:paraId="0000007B" w14:textId="2720A774" w:rsidR="00226FFA" w:rsidRDefault="006024A7">
      <w:pPr>
        <w:spacing w:line="240" w:lineRule="auto"/>
        <w:rPr>
          <w:rFonts w:ascii="Arial" w:eastAsia="Arial" w:hAnsi="Arial" w:cs="Arial"/>
          <w:color w:val="000000"/>
        </w:rPr>
      </w:pPr>
      <w:r>
        <w:rPr>
          <w:rFonts w:ascii="Arial" w:eastAsia="Arial" w:hAnsi="Arial" w:cs="Arial"/>
          <w:color w:val="000000"/>
        </w:rPr>
        <w:t>Doordat het onderzoek zich richt op welke manier passies kunnen worden achterhaald, zullen professionals meer inzicht krijgen in dit probleem en zo een</w:t>
      </w:r>
      <w:r w:rsidR="00A2216C">
        <w:rPr>
          <w:rFonts w:ascii="Arial" w:eastAsia="Arial" w:hAnsi="Arial" w:cs="Arial"/>
          <w:color w:val="000000"/>
        </w:rPr>
        <w:t xml:space="preserve"> positieve</w:t>
      </w:r>
      <w:r>
        <w:rPr>
          <w:rFonts w:ascii="Arial" w:eastAsia="Arial" w:hAnsi="Arial" w:cs="Arial"/>
          <w:color w:val="000000"/>
        </w:rPr>
        <w:t xml:space="preserve"> bijdrage leveren aan het welzijn van mensen met dementie.</w:t>
      </w:r>
    </w:p>
    <w:p w14:paraId="0000007C" w14:textId="5EB3F13E" w:rsidR="00D9301D" w:rsidRDefault="006024A7">
      <w:pPr>
        <w:spacing w:line="240" w:lineRule="auto"/>
        <w:rPr>
          <w:rFonts w:ascii="Arial" w:eastAsia="Arial" w:hAnsi="Arial" w:cs="Arial"/>
          <w:color w:val="000000"/>
        </w:rPr>
      </w:pPr>
      <w:r>
        <w:rPr>
          <w:rFonts w:ascii="Arial" w:eastAsia="Arial" w:hAnsi="Arial" w:cs="Arial"/>
          <w:color w:val="000000"/>
        </w:rPr>
        <w:t xml:space="preserve">Als gevolg van de </w:t>
      </w:r>
      <w:r>
        <w:rPr>
          <w:rFonts w:ascii="Arial" w:eastAsia="Arial" w:hAnsi="Arial" w:cs="Arial"/>
          <w:color w:val="000000"/>
          <w:highlight w:val="white"/>
        </w:rPr>
        <w:t xml:space="preserve">vergrijzing zal de doelgroep, mensen met dementie, in de toekomst enorm stijgen. Zoals eerder beschreven in de inleiding, kan dit oplopen naar meer dan een half miljoen in 2040 </w:t>
      </w:r>
      <w:r>
        <w:rPr>
          <w:rFonts w:ascii="Arial" w:eastAsia="Arial" w:hAnsi="Arial" w:cs="Arial"/>
          <w:i/>
          <w:color w:val="000000"/>
        </w:rPr>
        <w:t>(Alzheimer Nederland, 2019)</w:t>
      </w:r>
      <w:r>
        <w:rPr>
          <w:rFonts w:ascii="Arial" w:eastAsia="Arial" w:hAnsi="Arial" w:cs="Arial"/>
          <w:color w:val="000000"/>
        </w:rPr>
        <w:t xml:space="preserve">. Dit is een groot probleem in Nederland waar de hele maatschappij mee te maken zal krijgen. In het artikel van Verbeek-Oudijk, Plaisier, Den Draak </w:t>
      </w:r>
      <w:r w:rsidR="00254D26">
        <w:rPr>
          <w:rFonts w:ascii="Arial" w:eastAsia="Arial" w:hAnsi="Arial" w:cs="Arial"/>
          <w:color w:val="000000"/>
        </w:rPr>
        <w:t>en</w:t>
      </w:r>
      <w:r>
        <w:rPr>
          <w:rFonts w:ascii="Arial" w:eastAsia="Arial" w:hAnsi="Arial" w:cs="Arial"/>
          <w:color w:val="000000"/>
        </w:rPr>
        <w:t xml:space="preserve"> De Klerk (2019) wordt beschreven dat het van belang is om te blijven investeren in manieren van werken. Hiervoor zullen sociale en technologische interventies op veel grotere schaal ingezet moeten worden </w:t>
      </w:r>
      <w:r>
        <w:rPr>
          <w:rFonts w:ascii="Arial" w:eastAsia="Arial" w:hAnsi="Arial" w:cs="Arial"/>
          <w:i/>
          <w:color w:val="000000"/>
        </w:rPr>
        <w:t xml:space="preserve">(Verbeek-Oudijk et al., 2019). </w:t>
      </w:r>
      <w:r>
        <w:rPr>
          <w:rFonts w:ascii="Arial" w:eastAsia="Arial" w:hAnsi="Arial" w:cs="Arial"/>
          <w:color w:val="000000"/>
        </w:rPr>
        <w:t xml:space="preserve">Het onderzoek dat uitgevoerd zal worden binnen Malderburch draagt bij aan de start van een sociale interventie. </w:t>
      </w:r>
    </w:p>
    <w:p w14:paraId="0000007D" w14:textId="77777777" w:rsidR="00226FFA" w:rsidRDefault="006024A7">
      <w:pPr>
        <w:pStyle w:val="Heading3"/>
        <w:tabs>
          <w:tab w:val="right" w:pos="9062"/>
        </w:tabs>
        <w:ind w:left="0"/>
        <w:rPr>
          <w:rFonts w:cs="Arial"/>
          <w:color w:val="2F5496"/>
        </w:rPr>
      </w:pPr>
      <w:bookmarkStart w:id="7" w:name="_Toc29209591"/>
      <w:r>
        <w:rPr>
          <w:rFonts w:cs="Arial"/>
          <w:color w:val="2F5496"/>
        </w:rPr>
        <w:t>1.2.1. Interprofessionele relevantie</w:t>
      </w:r>
      <w:bookmarkEnd w:id="7"/>
    </w:p>
    <w:p w14:paraId="2BE03412" w14:textId="101A25FF" w:rsidR="006967E7" w:rsidRDefault="008D2B1D" w:rsidP="006967E7">
      <w:pPr>
        <w:spacing w:after="0" w:line="240" w:lineRule="auto"/>
        <w:rPr>
          <w:rFonts w:ascii="Arial" w:eastAsia="Arial" w:hAnsi="Arial" w:cs="Arial"/>
          <w:color w:val="000000"/>
        </w:rPr>
      </w:pPr>
      <w:sdt>
        <w:sdtPr>
          <w:tag w:val="goog_rdk_0"/>
          <w:id w:val="959375809"/>
        </w:sdtPr>
        <w:sdtContent/>
      </w:sdt>
      <w:r w:rsidR="006967E7">
        <w:rPr>
          <w:rFonts w:ascii="Arial" w:eastAsia="Arial" w:hAnsi="Arial" w:cs="Arial"/>
          <w:color w:val="000000"/>
        </w:rPr>
        <w:t>Met de kennis van twee verschillende opleidingen, kan dit onderzoek vanuit een breder perspectief worden bekeken. Doordat technieken en expertise worden samengevoegd, vergroot dit de algemene deskundigheid.</w:t>
      </w:r>
    </w:p>
    <w:p w14:paraId="7755A678" w14:textId="533A4E5C" w:rsidR="006967E7" w:rsidRDefault="006967E7" w:rsidP="001F6683">
      <w:pPr>
        <w:spacing w:after="0" w:line="240" w:lineRule="auto"/>
      </w:pPr>
    </w:p>
    <w:p w14:paraId="7DFDD387" w14:textId="558DAC02" w:rsidR="001F39D2" w:rsidRDefault="006024A7" w:rsidP="001F6683">
      <w:pPr>
        <w:spacing w:after="0" w:line="240" w:lineRule="auto"/>
        <w:rPr>
          <w:rFonts w:ascii="Arial" w:eastAsia="Arial" w:hAnsi="Arial" w:cs="Arial"/>
          <w:i/>
          <w:color w:val="000000"/>
        </w:rPr>
      </w:pPr>
      <w:r>
        <w:rPr>
          <w:rFonts w:ascii="Arial" w:eastAsia="Arial" w:hAnsi="Arial" w:cs="Arial"/>
          <w:color w:val="000000"/>
        </w:rPr>
        <w:t xml:space="preserve">Met het oog op de toekomst is het van belang om interprofessioneel te werken. Het is namelijk van belang dat de zorg als </w:t>
      </w:r>
      <w:r w:rsidR="001F39D2">
        <w:rPr>
          <w:rFonts w:ascii="Arial" w:eastAsia="Arial" w:hAnsi="Arial" w:cs="Arial"/>
          <w:color w:val="000000"/>
        </w:rPr>
        <w:t>één</w:t>
      </w:r>
      <w:r>
        <w:rPr>
          <w:rFonts w:ascii="Arial" w:eastAsia="Arial" w:hAnsi="Arial" w:cs="Arial"/>
          <w:color w:val="000000"/>
        </w:rPr>
        <w:t xml:space="preserve"> geheel wordt aangeboden</w:t>
      </w:r>
      <w:r w:rsidR="006967E7">
        <w:rPr>
          <w:rFonts w:ascii="Arial" w:eastAsia="Arial" w:hAnsi="Arial" w:cs="Arial"/>
          <w:color w:val="000000"/>
        </w:rPr>
        <w:t xml:space="preserve"> en de </w:t>
      </w:r>
      <w:r>
        <w:rPr>
          <w:rFonts w:ascii="Arial" w:eastAsia="Arial" w:hAnsi="Arial" w:cs="Arial"/>
          <w:color w:val="000000"/>
        </w:rPr>
        <w:t xml:space="preserve">continuïteit in de hulpverlening </w:t>
      </w:r>
      <w:r w:rsidR="006967E7">
        <w:rPr>
          <w:rFonts w:ascii="Arial" w:eastAsia="Arial" w:hAnsi="Arial" w:cs="Arial"/>
          <w:color w:val="000000"/>
        </w:rPr>
        <w:t>dient te worden gegarandeerd</w:t>
      </w:r>
      <w:r>
        <w:rPr>
          <w:rFonts w:ascii="Arial" w:eastAsia="Arial" w:hAnsi="Arial" w:cs="Arial"/>
          <w:color w:val="000000"/>
        </w:rPr>
        <w:t>.</w:t>
      </w:r>
      <w:r w:rsidR="006967E7">
        <w:rPr>
          <w:rFonts w:ascii="Arial" w:eastAsia="Arial" w:hAnsi="Arial" w:cs="Arial"/>
          <w:color w:val="000000"/>
        </w:rPr>
        <w:t xml:space="preserve"> Door samen te werken als team kan </w:t>
      </w:r>
      <w:r w:rsidR="000B6654">
        <w:rPr>
          <w:rFonts w:ascii="Arial" w:eastAsia="Arial" w:hAnsi="Arial" w:cs="Arial"/>
          <w:color w:val="000000"/>
        </w:rPr>
        <w:t>hieraan</w:t>
      </w:r>
      <w:r w:rsidR="006967E7">
        <w:rPr>
          <w:rFonts w:ascii="Arial" w:eastAsia="Arial" w:hAnsi="Arial" w:cs="Arial"/>
          <w:color w:val="000000"/>
        </w:rPr>
        <w:t xml:space="preserve"> worden gewerkt. Samenwerk</w:t>
      </w:r>
      <w:r w:rsidR="001F39D2">
        <w:rPr>
          <w:rFonts w:ascii="Arial" w:eastAsia="Arial" w:hAnsi="Arial" w:cs="Arial"/>
          <w:color w:val="000000"/>
        </w:rPr>
        <w:t xml:space="preserve">en met verschillende disciplines </w:t>
      </w:r>
      <w:r w:rsidR="006967E7">
        <w:rPr>
          <w:rFonts w:ascii="Arial" w:eastAsia="Arial" w:hAnsi="Arial" w:cs="Arial"/>
          <w:color w:val="000000"/>
        </w:rPr>
        <w:t xml:space="preserve">wordt gezien als een middel om de kwaliteit van zorg te verbeteren. </w:t>
      </w:r>
      <w:r w:rsidR="001F39D2">
        <w:rPr>
          <w:rFonts w:ascii="Arial" w:eastAsia="Arial" w:hAnsi="Arial" w:cs="Arial"/>
          <w:color w:val="000000"/>
        </w:rPr>
        <w:t xml:space="preserve">Verschillende disciplines houden elkaar scherp, ze ondersteunen elkaar en bewaken elkaars functioneren </w:t>
      </w:r>
      <w:r w:rsidR="001F39D2">
        <w:rPr>
          <w:rFonts w:ascii="Arial" w:eastAsia="Arial" w:hAnsi="Arial" w:cs="Arial"/>
          <w:i/>
          <w:color w:val="000000"/>
        </w:rPr>
        <w:t>(Tsakitzidis &amp; Van Royen, 2015).</w:t>
      </w:r>
    </w:p>
    <w:p w14:paraId="0000007E" w14:textId="5FEC0EBA" w:rsidR="00226FFA" w:rsidRDefault="001F39D2" w:rsidP="001F6683">
      <w:pPr>
        <w:spacing w:after="0" w:line="240" w:lineRule="auto"/>
        <w:rPr>
          <w:rFonts w:ascii="Arial" w:eastAsia="Arial" w:hAnsi="Arial" w:cs="Arial"/>
          <w:color w:val="000000"/>
        </w:rPr>
      </w:pPr>
      <w:r>
        <w:rPr>
          <w:rFonts w:ascii="Arial" w:eastAsia="Arial" w:hAnsi="Arial" w:cs="Arial"/>
          <w:color w:val="000000"/>
        </w:rPr>
        <w:t xml:space="preserve"> </w:t>
      </w:r>
    </w:p>
    <w:p w14:paraId="00000080" w14:textId="0BCE0E37" w:rsidR="00226FFA" w:rsidRPr="001F39D2" w:rsidRDefault="001F39D2" w:rsidP="001F6683">
      <w:pPr>
        <w:spacing w:after="0" w:line="240" w:lineRule="auto"/>
        <w:rPr>
          <w:rFonts w:ascii="Arial" w:hAnsi="Arial" w:cs="Arial"/>
          <w:color w:val="000000"/>
        </w:rPr>
      </w:pPr>
      <w:r>
        <w:rPr>
          <w:rFonts w:ascii="Arial" w:hAnsi="Arial" w:cs="Arial"/>
          <w:color w:val="000000"/>
        </w:rPr>
        <w:t xml:space="preserve">Het is van belang dat er aan de behoefte van de praktijk wordt gewerkt. Hierbij is communicatie erg van belang. Wanneer verschillende disciplines beter met elkaar communiceren, levert de samenwerking minder problemen op </w:t>
      </w:r>
      <w:r>
        <w:rPr>
          <w:rFonts w:ascii="Arial" w:eastAsia="Arial" w:hAnsi="Arial" w:cs="Arial"/>
          <w:i/>
          <w:color w:val="000000"/>
        </w:rPr>
        <w:t>(Tsakitzidis &amp; Van Royen, 2015).</w:t>
      </w:r>
      <w:r>
        <w:rPr>
          <w:rFonts w:ascii="Arial" w:hAnsi="Arial" w:cs="Arial"/>
          <w:color w:val="000000"/>
        </w:rPr>
        <w:t xml:space="preserve"> </w:t>
      </w:r>
      <w:r>
        <w:rPr>
          <w:rFonts w:ascii="Arial" w:eastAsia="Arial" w:hAnsi="Arial" w:cs="Arial"/>
          <w:color w:val="000000"/>
        </w:rPr>
        <w:t>Het is daarom belangrijk om dit onderzoek interprofessioneel aan te pakken om het aan te laten sluiten op de praktijk.</w:t>
      </w:r>
    </w:p>
    <w:p w14:paraId="3186F866" w14:textId="77777777" w:rsidR="00841DB4" w:rsidRDefault="00841DB4" w:rsidP="00841DB4">
      <w:pPr>
        <w:spacing w:after="0" w:line="240" w:lineRule="auto"/>
        <w:rPr>
          <w:color w:val="000000"/>
        </w:rPr>
      </w:pPr>
    </w:p>
    <w:p w14:paraId="00000081" w14:textId="77777777" w:rsidR="00226FFA" w:rsidRDefault="006024A7" w:rsidP="00841DB4">
      <w:pPr>
        <w:pStyle w:val="Heading2"/>
        <w:spacing w:before="0"/>
        <w:rPr>
          <w:rFonts w:ascii="Arial" w:eastAsia="Arial" w:hAnsi="Arial" w:cs="Arial"/>
          <w:sz w:val="24"/>
          <w:szCs w:val="24"/>
        </w:rPr>
      </w:pPr>
      <w:bookmarkStart w:id="8" w:name="_Toc29209592"/>
      <w:r>
        <w:rPr>
          <w:rFonts w:ascii="Arial" w:eastAsia="Arial" w:hAnsi="Arial" w:cs="Arial"/>
          <w:sz w:val="24"/>
          <w:szCs w:val="24"/>
        </w:rPr>
        <w:t>1.3 Probleemstelling</w:t>
      </w:r>
      <w:bookmarkEnd w:id="8"/>
    </w:p>
    <w:p w14:paraId="00000082" w14:textId="06DEC5FB" w:rsidR="00226FFA" w:rsidRDefault="006024A7">
      <w:pPr>
        <w:spacing w:after="0" w:line="240" w:lineRule="auto"/>
        <w:rPr>
          <w:rFonts w:ascii="Arial" w:eastAsia="Arial" w:hAnsi="Arial" w:cs="Arial"/>
          <w:color w:val="000000"/>
        </w:rPr>
      </w:pPr>
      <w:r>
        <w:rPr>
          <w:rFonts w:ascii="Arial" w:eastAsia="Arial" w:hAnsi="Arial" w:cs="Arial"/>
          <w:color w:val="000000"/>
        </w:rPr>
        <w:t xml:space="preserve">De opdrachtgever geeft aan dat er binnen Malderburch te weinig kennis is over de wijze van het achterhalen van passies bij mensen met dementie. Er is behoefte om de werkwijze van de professionals op dit onderdeel te verbeteren. </w:t>
      </w:r>
      <w:r w:rsidR="00D9301D">
        <w:rPr>
          <w:rFonts w:ascii="Arial" w:eastAsia="Arial" w:hAnsi="Arial" w:cs="Arial"/>
          <w:color w:val="000000"/>
        </w:rPr>
        <w:t>De praktijk (Malderburch)</w:t>
      </w:r>
      <w:r w:rsidR="00A332E3">
        <w:rPr>
          <w:rFonts w:ascii="Arial" w:eastAsia="Arial" w:hAnsi="Arial" w:cs="Arial"/>
          <w:color w:val="000000"/>
        </w:rPr>
        <w:t xml:space="preserve"> wil</w:t>
      </w:r>
      <w:r>
        <w:rPr>
          <w:rFonts w:ascii="Arial" w:eastAsia="Arial" w:hAnsi="Arial" w:cs="Arial"/>
          <w:color w:val="000000"/>
        </w:rPr>
        <w:t xml:space="preserve"> graag betekenisvolle activiteiten organiseren die aansluiten op de behoeften van de mensen met dementie. Echter geeft de praktijk </w:t>
      </w:r>
      <w:r w:rsidR="00D9301D">
        <w:rPr>
          <w:rFonts w:ascii="Arial" w:eastAsia="Arial" w:hAnsi="Arial" w:cs="Arial"/>
          <w:color w:val="000000"/>
        </w:rPr>
        <w:t xml:space="preserve">(Malderburch) </w:t>
      </w:r>
      <w:r>
        <w:rPr>
          <w:rFonts w:ascii="Arial" w:eastAsia="Arial" w:hAnsi="Arial" w:cs="Arial"/>
          <w:color w:val="000000"/>
        </w:rPr>
        <w:t xml:space="preserve">aan niet te weten op welke manier dit moet worden gedaan.  </w:t>
      </w:r>
    </w:p>
    <w:p w14:paraId="00000083" w14:textId="77777777" w:rsidR="00226FFA" w:rsidRDefault="00226FFA">
      <w:pPr>
        <w:pBdr>
          <w:top w:val="nil"/>
          <w:left w:val="nil"/>
          <w:bottom w:val="nil"/>
          <w:right w:val="nil"/>
          <w:between w:val="nil"/>
        </w:pBdr>
        <w:spacing w:after="0" w:line="240" w:lineRule="auto"/>
        <w:rPr>
          <w:color w:val="000000"/>
        </w:rPr>
      </w:pPr>
    </w:p>
    <w:p w14:paraId="00000084" w14:textId="77777777" w:rsidR="00226FFA" w:rsidRDefault="006024A7" w:rsidP="00841DB4">
      <w:pPr>
        <w:pStyle w:val="Heading2"/>
        <w:spacing w:before="0"/>
        <w:rPr>
          <w:rFonts w:ascii="Arial" w:eastAsia="Arial" w:hAnsi="Arial" w:cs="Arial"/>
          <w:sz w:val="24"/>
          <w:szCs w:val="24"/>
        </w:rPr>
      </w:pPr>
      <w:bookmarkStart w:id="9" w:name="_Toc29209593"/>
      <w:r>
        <w:rPr>
          <w:rFonts w:ascii="Arial" w:eastAsia="Arial" w:hAnsi="Arial" w:cs="Arial"/>
          <w:sz w:val="24"/>
          <w:szCs w:val="24"/>
        </w:rPr>
        <w:t>1.4 Doelstelling</w:t>
      </w:r>
      <w:bookmarkEnd w:id="9"/>
    </w:p>
    <w:p w14:paraId="00000085"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Aan het einde van het onderzoek is er kennis vergaard op welke manier passies kunnen worden achterhaald van mensen in een beginnend stadium van dementie. </w:t>
      </w:r>
    </w:p>
    <w:p w14:paraId="00000086" w14:textId="77777777" w:rsidR="00226FFA" w:rsidRPr="00841DB4" w:rsidRDefault="00226FFA">
      <w:pPr>
        <w:pBdr>
          <w:top w:val="nil"/>
          <w:left w:val="nil"/>
          <w:bottom w:val="nil"/>
          <w:right w:val="nil"/>
          <w:between w:val="nil"/>
        </w:pBdr>
        <w:spacing w:after="0" w:line="240" w:lineRule="auto"/>
        <w:rPr>
          <w:rFonts w:ascii="Arial" w:hAnsi="Arial" w:cs="Arial"/>
          <w:color w:val="000000"/>
        </w:rPr>
      </w:pPr>
    </w:p>
    <w:p w14:paraId="00000087" w14:textId="77777777" w:rsidR="00226FFA" w:rsidRDefault="006024A7" w:rsidP="00841DB4">
      <w:pPr>
        <w:pStyle w:val="Heading2"/>
        <w:spacing w:before="0"/>
        <w:rPr>
          <w:rFonts w:ascii="Arial" w:eastAsia="Arial" w:hAnsi="Arial" w:cs="Arial"/>
          <w:sz w:val="24"/>
          <w:szCs w:val="24"/>
        </w:rPr>
      </w:pPr>
      <w:bookmarkStart w:id="10" w:name="_Toc29209594"/>
      <w:r>
        <w:rPr>
          <w:rFonts w:ascii="Arial" w:eastAsia="Arial" w:hAnsi="Arial" w:cs="Arial"/>
          <w:sz w:val="24"/>
          <w:szCs w:val="24"/>
        </w:rPr>
        <w:t>1.5 Onderzoeksvraag</w:t>
      </w:r>
      <w:bookmarkEnd w:id="10"/>
    </w:p>
    <w:p w14:paraId="00000088"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 zijn de ervaringen van mensen in een beginnend stadium van dementie, zijn of haar sociaal netwerk en professionals over het achterhalen van passies en wat schrijft de literatuur hierover?</w:t>
      </w:r>
    </w:p>
    <w:p w14:paraId="00000089" w14:textId="77777777" w:rsidR="00226FFA" w:rsidRPr="00841DB4" w:rsidRDefault="00226FFA">
      <w:pPr>
        <w:pBdr>
          <w:top w:val="nil"/>
          <w:left w:val="nil"/>
          <w:bottom w:val="nil"/>
          <w:right w:val="nil"/>
          <w:between w:val="nil"/>
        </w:pBdr>
        <w:spacing w:after="0" w:line="240" w:lineRule="auto"/>
        <w:rPr>
          <w:rFonts w:ascii="Arial" w:hAnsi="Arial" w:cs="Arial"/>
          <w:color w:val="000000"/>
        </w:rPr>
      </w:pPr>
    </w:p>
    <w:p w14:paraId="048DB700" w14:textId="4884AFFD" w:rsidR="00D57896" w:rsidRPr="00D57896" w:rsidRDefault="006024A7" w:rsidP="00D57896">
      <w:pPr>
        <w:pStyle w:val="Heading3"/>
        <w:tabs>
          <w:tab w:val="right" w:pos="9062"/>
        </w:tabs>
        <w:ind w:left="0"/>
        <w:rPr>
          <w:rFonts w:cs="Arial"/>
          <w:color w:val="2F5496"/>
        </w:rPr>
      </w:pPr>
      <w:bookmarkStart w:id="11" w:name="_Toc29209595"/>
      <w:r>
        <w:rPr>
          <w:rFonts w:cs="Arial"/>
          <w:color w:val="2F5496"/>
        </w:rPr>
        <w:t>1.5.1. Deelvragen</w:t>
      </w:r>
      <w:bookmarkEnd w:id="11"/>
    </w:p>
    <w:p w14:paraId="0000008B" w14:textId="3D4996AE" w:rsidR="00226FFA" w:rsidRPr="00D57896" w:rsidRDefault="006024A7" w:rsidP="00D57896">
      <w:pPr>
        <w:pStyle w:val="ListParagraph"/>
        <w:numPr>
          <w:ilvl w:val="0"/>
          <w:numId w:val="47"/>
        </w:numPr>
        <w:pBdr>
          <w:top w:val="nil"/>
          <w:left w:val="nil"/>
          <w:bottom w:val="nil"/>
          <w:right w:val="nil"/>
          <w:between w:val="nil"/>
        </w:pBdr>
        <w:spacing w:after="0" w:line="240" w:lineRule="auto"/>
        <w:rPr>
          <w:rFonts w:ascii="Arial" w:eastAsia="Arial" w:hAnsi="Arial" w:cs="Arial"/>
          <w:color w:val="000000"/>
        </w:rPr>
      </w:pPr>
      <w:r w:rsidRPr="00D57896">
        <w:rPr>
          <w:rFonts w:ascii="Arial" w:eastAsia="Arial" w:hAnsi="Arial" w:cs="Arial"/>
          <w:color w:val="000000"/>
        </w:rPr>
        <w:t>Wat is er in de literatuur beschreven over het achterhalen van passies bij mensen in een beginnend stadium van dementie?</w:t>
      </w:r>
    </w:p>
    <w:p w14:paraId="0000008C" w14:textId="77777777" w:rsidR="00226FFA" w:rsidRDefault="006024A7" w:rsidP="00D57896">
      <w:pPr>
        <w:numPr>
          <w:ilvl w:val="0"/>
          <w:numId w:val="4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Hoe ervaren mensen met dementie het achterhalen van hun passies? </w:t>
      </w:r>
    </w:p>
    <w:p w14:paraId="0000008D" w14:textId="1EC7A166" w:rsidR="00226FFA" w:rsidRDefault="006024A7" w:rsidP="00D57896">
      <w:pPr>
        <w:numPr>
          <w:ilvl w:val="0"/>
          <w:numId w:val="4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 zijn de ervaringen van het socia</w:t>
      </w:r>
      <w:r w:rsidR="009F039C">
        <w:rPr>
          <w:rFonts w:ascii="Arial" w:eastAsia="Arial" w:hAnsi="Arial" w:cs="Arial"/>
          <w:color w:val="000000"/>
        </w:rPr>
        <w:t>al</w:t>
      </w:r>
      <w:r>
        <w:rPr>
          <w:rFonts w:ascii="Arial" w:eastAsia="Arial" w:hAnsi="Arial" w:cs="Arial"/>
          <w:color w:val="000000"/>
        </w:rPr>
        <w:t xml:space="preserve"> netwerk, die te maken he</w:t>
      </w:r>
      <w:r w:rsidR="00367DBF">
        <w:rPr>
          <w:rFonts w:ascii="Arial" w:eastAsia="Arial" w:hAnsi="Arial" w:cs="Arial"/>
          <w:color w:val="000000"/>
        </w:rPr>
        <w:t>bben</w:t>
      </w:r>
      <w:r>
        <w:rPr>
          <w:rFonts w:ascii="Arial" w:eastAsia="Arial" w:hAnsi="Arial" w:cs="Arial"/>
          <w:color w:val="000000"/>
        </w:rPr>
        <w:t xml:space="preserve"> met een persoon met dementie, over het achterhalen van passies bij hun naaste? </w:t>
      </w:r>
    </w:p>
    <w:p w14:paraId="0000008E" w14:textId="77777777" w:rsidR="00226FFA" w:rsidRDefault="006024A7" w:rsidP="00D57896">
      <w:pPr>
        <w:numPr>
          <w:ilvl w:val="0"/>
          <w:numId w:val="47"/>
        </w:numPr>
        <w:pBdr>
          <w:top w:val="nil"/>
          <w:left w:val="nil"/>
          <w:bottom w:val="nil"/>
          <w:right w:val="nil"/>
          <w:between w:val="nil"/>
        </w:pBdr>
        <w:spacing w:after="0" w:line="240" w:lineRule="auto"/>
        <w:rPr>
          <w:color w:val="000000"/>
        </w:rPr>
      </w:pPr>
      <w:bookmarkStart w:id="12" w:name="_heading=h.17dp8vu" w:colFirst="0" w:colLast="0"/>
      <w:bookmarkEnd w:id="12"/>
      <w:r>
        <w:rPr>
          <w:rFonts w:ascii="Arial" w:eastAsia="Arial" w:hAnsi="Arial" w:cs="Arial"/>
          <w:color w:val="000000"/>
        </w:rPr>
        <w:t>Wat zijn de ervaringen van de professionals, die werken met mensen met dementie, over het achterhalen van passies in hun werkveld?</w:t>
      </w:r>
      <w:r>
        <w:rPr>
          <w:color w:val="000000"/>
        </w:rPr>
        <w:t xml:space="preserve"> </w:t>
      </w:r>
    </w:p>
    <w:p w14:paraId="0000008F" w14:textId="77777777" w:rsidR="00226FFA" w:rsidRDefault="006024A7" w:rsidP="00D57896">
      <w:pPr>
        <w:numPr>
          <w:ilvl w:val="0"/>
          <w:numId w:val="47"/>
        </w:numPr>
        <w:pBdr>
          <w:top w:val="nil"/>
          <w:left w:val="nil"/>
          <w:bottom w:val="nil"/>
          <w:right w:val="nil"/>
          <w:between w:val="nil"/>
        </w:pBdr>
        <w:spacing w:after="0" w:line="240" w:lineRule="auto"/>
        <w:rPr>
          <w:color w:val="000000"/>
        </w:rPr>
      </w:pPr>
      <w:r>
        <w:br w:type="page"/>
      </w:r>
    </w:p>
    <w:p w14:paraId="00000090" w14:textId="77777777" w:rsidR="00226FFA" w:rsidRDefault="006024A7" w:rsidP="00841DB4">
      <w:pPr>
        <w:pStyle w:val="Heading1"/>
        <w:spacing w:before="0"/>
        <w:rPr>
          <w:rFonts w:ascii="Arial" w:eastAsia="Arial" w:hAnsi="Arial" w:cs="Arial"/>
          <w:sz w:val="28"/>
          <w:szCs w:val="28"/>
        </w:rPr>
      </w:pPr>
      <w:bookmarkStart w:id="13" w:name="_Toc29209596"/>
      <w:r>
        <w:rPr>
          <w:rFonts w:ascii="Arial" w:eastAsia="Arial" w:hAnsi="Arial" w:cs="Arial"/>
          <w:sz w:val="28"/>
          <w:szCs w:val="28"/>
        </w:rPr>
        <w:t>2. Theoretisch kader</w:t>
      </w:r>
      <w:bookmarkEnd w:id="13"/>
    </w:p>
    <w:p w14:paraId="00000091" w14:textId="77777777"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i/>
          <w:color w:val="000000"/>
        </w:rPr>
        <w:t xml:space="preserve">In dit hoofdstuk zullen relevante onderwerpen verdere toegelicht worden, ondersteund met (wetenschappelijk) literatuur. Aan het einde van dit hoofdstuk is te vinden welke databases zijn gebruikt om de literatuur te vinden. </w:t>
      </w:r>
    </w:p>
    <w:p w14:paraId="00000092" w14:textId="77777777" w:rsidR="00226FFA" w:rsidRDefault="00226FFA">
      <w:pPr>
        <w:pBdr>
          <w:top w:val="nil"/>
          <w:left w:val="nil"/>
          <w:bottom w:val="nil"/>
          <w:right w:val="nil"/>
          <w:between w:val="nil"/>
        </w:pBdr>
        <w:spacing w:after="0" w:line="240" w:lineRule="auto"/>
        <w:rPr>
          <w:color w:val="000000"/>
        </w:rPr>
      </w:pPr>
    </w:p>
    <w:p w14:paraId="00000093" w14:textId="77777777" w:rsidR="00226FFA" w:rsidRDefault="006024A7" w:rsidP="00841DB4">
      <w:pPr>
        <w:pStyle w:val="Heading2"/>
        <w:spacing w:before="0"/>
        <w:rPr>
          <w:rFonts w:ascii="Arial" w:eastAsia="Arial" w:hAnsi="Arial" w:cs="Arial"/>
          <w:sz w:val="24"/>
          <w:szCs w:val="24"/>
        </w:rPr>
      </w:pPr>
      <w:bookmarkStart w:id="14" w:name="_Toc29209597"/>
      <w:r>
        <w:rPr>
          <w:rFonts w:ascii="Arial" w:eastAsia="Arial" w:hAnsi="Arial" w:cs="Arial"/>
          <w:sz w:val="24"/>
          <w:szCs w:val="24"/>
        </w:rPr>
        <w:t>2.1 Dementie</w:t>
      </w:r>
      <w:bookmarkEnd w:id="14"/>
      <w:r>
        <w:rPr>
          <w:rFonts w:ascii="Arial" w:eastAsia="Arial" w:hAnsi="Arial" w:cs="Arial"/>
          <w:sz w:val="24"/>
          <w:szCs w:val="24"/>
        </w:rPr>
        <w:t xml:space="preserve"> </w:t>
      </w:r>
    </w:p>
    <w:p w14:paraId="00000094" w14:textId="10B6AB44"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Dementie is een verzamelnaam voor verschillende aandoeningen van de hersenen. Geleidelijk gaan er allerlei menselijke functies verloren. </w:t>
      </w:r>
      <w:r w:rsidR="00891C8E">
        <w:rPr>
          <w:rFonts w:ascii="Arial" w:eastAsia="Arial" w:hAnsi="Arial" w:cs="Arial"/>
          <w:color w:val="000000"/>
        </w:rPr>
        <w:t xml:space="preserve">Ze verliezen </w:t>
      </w:r>
      <w:r w:rsidR="00875141">
        <w:rPr>
          <w:rFonts w:ascii="Arial" w:eastAsia="Arial" w:hAnsi="Arial" w:cs="Arial"/>
          <w:color w:val="000000"/>
        </w:rPr>
        <w:t xml:space="preserve">in toenemende mate </w:t>
      </w:r>
      <w:r w:rsidR="00891C8E">
        <w:rPr>
          <w:rFonts w:ascii="Arial" w:eastAsia="Arial" w:hAnsi="Arial" w:cs="Arial"/>
          <w:color w:val="000000"/>
        </w:rPr>
        <w:t xml:space="preserve">de grip op het leven. Het wordt hen steeds minder duidelijk wie de mensen in hun omgeving zijn en waar zij zich bevinden </w:t>
      </w:r>
      <w:r w:rsidR="00891C8E">
        <w:rPr>
          <w:rFonts w:ascii="Arial" w:eastAsia="Arial" w:hAnsi="Arial" w:cs="Arial"/>
          <w:i/>
          <w:color w:val="000000"/>
        </w:rPr>
        <w:t>(Willemse, Wessel, &amp; Pot, 2015).</w:t>
      </w:r>
      <w:r w:rsidR="00891C8E">
        <w:rPr>
          <w:rFonts w:ascii="Arial" w:eastAsia="Arial" w:hAnsi="Arial" w:cs="Arial"/>
          <w:color w:val="000000"/>
        </w:rPr>
        <w:t xml:space="preserve"> </w:t>
      </w:r>
      <w:r>
        <w:rPr>
          <w:rFonts w:ascii="Arial" w:eastAsia="Arial" w:hAnsi="Arial" w:cs="Arial"/>
          <w:color w:val="000000"/>
        </w:rPr>
        <w:t xml:space="preserve">Het is daarom belangrijk om te begrijpen hoe je een persoon met dementie het beste kunt benaderen en hoe die persoon zijn of haar ziekte beleefd </w:t>
      </w:r>
      <w:r>
        <w:rPr>
          <w:rFonts w:ascii="Arial" w:eastAsia="Arial" w:hAnsi="Arial" w:cs="Arial"/>
          <w:i/>
          <w:color w:val="000000"/>
        </w:rPr>
        <w:t>(Ekkerink, 2010)</w:t>
      </w:r>
      <w:r>
        <w:rPr>
          <w:rFonts w:ascii="Arial" w:eastAsia="Arial" w:hAnsi="Arial" w:cs="Arial"/>
          <w:color w:val="000000"/>
        </w:rPr>
        <w:t>.</w:t>
      </w:r>
      <w:r>
        <w:rPr>
          <w:rFonts w:ascii="Arial" w:eastAsia="Arial" w:hAnsi="Arial" w:cs="Arial"/>
          <w:color w:val="000000"/>
          <w:sz w:val="24"/>
          <w:szCs w:val="24"/>
        </w:rPr>
        <w:t xml:space="preserve"> </w:t>
      </w:r>
      <w:r>
        <w:rPr>
          <w:rFonts w:ascii="Arial" w:eastAsia="Arial" w:hAnsi="Arial" w:cs="Arial"/>
          <w:color w:val="000000"/>
        </w:rPr>
        <w:t xml:space="preserve">Dementie treft niet alleen de persoon zelf, maar ook zijn of haar omgeving. Een persoon met dementie wordt door afnemende functies en competenties afhankelijk van het netwerk </w:t>
      </w:r>
      <w:r>
        <w:rPr>
          <w:rFonts w:ascii="Arial" w:eastAsia="Arial" w:hAnsi="Arial" w:cs="Arial"/>
          <w:i/>
          <w:color w:val="000000"/>
        </w:rPr>
        <w:t>(De Vught &amp; Vernooij-Dassen, 2009)</w:t>
      </w:r>
      <w:r>
        <w:rPr>
          <w:rFonts w:ascii="Arial" w:eastAsia="Arial" w:hAnsi="Arial" w:cs="Arial"/>
          <w:color w:val="000000"/>
        </w:rPr>
        <w:t>. Het is belangrijk dat de beleving van een persoon met dementie centraal staat, dit wordt ook wel belevingsgerichte zorg genoemd. Belevingsgericht</w:t>
      </w:r>
      <w:r w:rsidR="00334A9B">
        <w:rPr>
          <w:rFonts w:ascii="Arial" w:eastAsia="Arial" w:hAnsi="Arial" w:cs="Arial"/>
          <w:color w:val="000000"/>
        </w:rPr>
        <w:t>e</w:t>
      </w:r>
      <w:r>
        <w:rPr>
          <w:rFonts w:ascii="Arial" w:eastAsia="Arial" w:hAnsi="Arial" w:cs="Arial"/>
          <w:color w:val="000000"/>
        </w:rPr>
        <w:t xml:space="preserve"> zorg streeft naar het verbeteren van het sociaal en emotioneel functioneren en de kwaliteit van leven van mensen met dementie. Het is belangrijk dat de zorg afstemt op de individuele behoeften van de persoon </w:t>
      </w:r>
      <w:r>
        <w:rPr>
          <w:rFonts w:ascii="Arial" w:eastAsia="Arial" w:hAnsi="Arial" w:cs="Arial"/>
          <w:i/>
          <w:color w:val="000000"/>
        </w:rPr>
        <w:t>(De Vught</w:t>
      </w:r>
      <w:r w:rsidR="00406F39">
        <w:rPr>
          <w:rFonts w:ascii="Arial" w:eastAsia="Arial" w:hAnsi="Arial" w:cs="Arial"/>
          <w:i/>
          <w:color w:val="000000"/>
        </w:rPr>
        <w:t xml:space="preserve"> </w:t>
      </w:r>
      <w:r>
        <w:rPr>
          <w:rFonts w:ascii="Arial" w:eastAsia="Arial" w:hAnsi="Arial" w:cs="Arial"/>
          <w:i/>
          <w:color w:val="000000"/>
        </w:rPr>
        <w:t>&amp; Vernooij-Dassen, 2009)</w:t>
      </w:r>
      <w:r>
        <w:rPr>
          <w:rFonts w:ascii="Arial" w:eastAsia="Arial" w:hAnsi="Arial" w:cs="Arial"/>
          <w:color w:val="000000"/>
        </w:rPr>
        <w:t>.</w:t>
      </w:r>
      <w:r>
        <w:rPr>
          <w:rFonts w:ascii="Arial" w:eastAsia="Arial" w:hAnsi="Arial" w:cs="Arial"/>
          <w:color w:val="000000"/>
          <w:sz w:val="24"/>
          <w:szCs w:val="24"/>
        </w:rPr>
        <w:t xml:space="preserve"> </w:t>
      </w:r>
      <w:r>
        <w:rPr>
          <w:rFonts w:ascii="Arial" w:eastAsia="Arial" w:hAnsi="Arial" w:cs="Arial"/>
          <w:color w:val="000000"/>
        </w:rPr>
        <w:t xml:space="preserve">Onderzoek toont aan dat het van belang is om mensen met dementie een sociale ondersteuning te bieden. Het is belangrijk dat mensen met dementie worden aangemoedigd om eigen gewoontes en handelingen te blijven doen om hun gezondheid en welzijn te bevorderen </w:t>
      </w:r>
      <w:r>
        <w:rPr>
          <w:rFonts w:ascii="Arial" w:eastAsia="Arial" w:hAnsi="Arial" w:cs="Arial"/>
          <w:i/>
          <w:color w:val="000000"/>
        </w:rPr>
        <w:t>(Gústafsdóttir, 2011)</w:t>
      </w:r>
      <w:r>
        <w:rPr>
          <w:rFonts w:ascii="Arial" w:eastAsia="Arial" w:hAnsi="Arial" w:cs="Arial"/>
          <w:color w:val="000000"/>
        </w:rPr>
        <w:t>.  </w:t>
      </w:r>
    </w:p>
    <w:p w14:paraId="00000095"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96" w14:textId="77777777" w:rsidR="00226FFA" w:rsidRDefault="006024A7" w:rsidP="00841DB4">
      <w:pPr>
        <w:pStyle w:val="Heading2"/>
        <w:spacing w:before="0"/>
        <w:rPr>
          <w:rFonts w:ascii="Arial" w:eastAsia="Arial" w:hAnsi="Arial" w:cs="Arial"/>
          <w:sz w:val="24"/>
          <w:szCs w:val="24"/>
        </w:rPr>
      </w:pPr>
      <w:bookmarkStart w:id="15" w:name="_Toc29209598"/>
      <w:r>
        <w:rPr>
          <w:rFonts w:ascii="Arial" w:eastAsia="Arial" w:hAnsi="Arial" w:cs="Arial"/>
          <w:sz w:val="24"/>
          <w:szCs w:val="24"/>
        </w:rPr>
        <w:t>2.2 Betekenisvolle activiteiten</w:t>
      </w:r>
      <w:bookmarkEnd w:id="15"/>
    </w:p>
    <w:p w14:paraId="00000097" w14:textId="7731E803"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Het is belangrijk voor mensen met dementie om iets om handen te hebben. Betekenisvolle activiteiten kunnen zorgen voor plezier, creativiteit, ontspanning en kunnen ook de interactie met andere personen bevorderen. Betekenisvolle activiteiten kunnen bijdragen aan het hebben van een positief zelfbeeld en aan zelfstandigheid</w:t>
      </w:r>
      <w:r w:rsidR="00891C8E">
        <w:rPr>
          <w:rFonts w:ascii="Arial" w:eastAsia="Arial" w:hAnsi="Arial" w:cs="Arial"/>
          <w:i/>
          <w:color w:val="000000"/>
        </w:rPr>
        <w:t xml:space="preserve"> (Willemse, Wessel, &amp; Pot, 2015).</w:t>
      </w:r>
      <w:r w:rsidR="00891C8E">
        <w:rPr>
          <w:rFonts w:ascii="Arial" w:eastAsia="Arial" w:hAnsi="Arial" w:cs="Arial"/>
          <w:color w:val="000000"/>
        </w:rPr>
        <w:t xml:space="preserve"> </w:t>
      </w:r>
      <w:r>
        <w:rPr>
          <w:rFonts w:ascii="Arial" w:eastAsia="Arial" w:hAnsi="Arial" w:cs="Arial"/>
          <w:color w:val="000000"/>
        </w:rPr>
        <w:t xml:space="preserve"> Een belangrijk begrip hierbij is empowerment. Door het hebben van betekenisvolle activiteiten die aansluiten bij de passies van een persoon zal de zelfregie, eigen kracht en het participatief vermogen van mensen met dementie toenemen </w:t>
      </w:r>
      <w:r>
        <w:rPr>
          <w:rFonts w:ascii="Arial" w:eastAsia="Arial" w:hAnsi="Arial" w:cs="Arial"/>
          <w:i/>
          <w:color w:val="000000"/>
        </w:rPr>
        <w:t>(Scheffers, 2015).</w:t>
      </w:r>
      <w:r>
        <w:rPr>
          <w:rFonts w:ascii="Arial" w:eastAsia="Arial" w:hAnsi="Arial" w:cs="Arial"/>
          <w:color w:val="000000"/>
        </w:rPr>
        <w:t xml:space="preserve"> Wanneer activiteiten aansluiten bij de individuele competenties en vaardigheden van </w:t>
      </w:r>
      <w:r w:rsidR="001026B9">
        <w:rPr>
          <w:rFonts w:ascii="Arial" w:eastAsia="Arial" w:hAnsi="Arial" w:cs="Arial"/>
          <w:color w:val="000000"/>
        </w:rPr>
        <w:t>mensen</w:t>
      </w:r>
      <w:r>
        <w:rPr>
          <w:rFonts w:ascii="Arial" w:eastAsia="Arial" w:hAnsi="Arial" w:cs="Arial"/>
          <w:color w:val="000000"/>
        </w:rPr>
        <w:t xml:space="preserve"> met dementie vermindert dit de frustratie en </w:t>
      </w:r>
      <w:r w:rsidR="00C70B33">
        <w:rPr>
          <w:rFonts w:ascii="Arial" w:eastAsia="Arial" w:hAnsi="Arial" w:cs="Arial"/>
          <w:color w:val="000000"/>
        </w:rPr>
        <w:t xml:space="preserve">desinteresse. </w:t>
      </w:r>
      <w:r>
        <w:rPr>
          <w:rFonts w:ascii="Arial" w:eastAsia="Arial" w:hAnsi="Arial" w:cs="Arial"/>
          <w:color w:val="000000"/>
        </w:rPr>
        <w:t xml:space="preserve">Daarom is het van belang om bij het selecteren van activiteiten aandacht te hebben voor functionele competenties en individuele interesses, op deze manier vergroot je de positieve ervaring en participatie bij mensen met dementie </w:t>
      </w:r>
      <w:r>
        <w:rPr>
          <w:rFonts w:ascii="Arial" w:eastAsia="Arial" w:hAnsi="Arial" w:cs="Arial"/>
          <w:i/>
          <w:color w:val="000000"/>
        </w:rPr>
        <w:t>(Beerens, Ruwaard, Tan</w:t>
      </w:r>
      <w:r w:rsidR="00406F39">
        <w:rPr>
          <w:rFonts w:ascii="Arial" w:eastAsia="Arial" w:hAnsi="Arial" w:cs="Arial"/>
          <w:i/>
          <w:color w:val="000000"/>
        </w:rPr>
        <w:t>,</w:t>
      </w:r>
      <w:r>
        <w:rPr>
          <w:rFonts w:ascii="Arial" w:eastAsia="Arial" w:hAnsi="Arial" w:cs="Arial"/>
          <w:i/>
          <w:color w:val="000000"/>
        </w:rPr>
        <w:t xml:space="preserve"> &amp; Verbeek, 2016)</w:t>
      </w:r>
      <w:r>
        <w:rPr>
          <w:rFonts w:ascii="Arial" w:eastAsia="Arial" w:hAnsi="Arial" w:cs="Arial"/>
          <w:color w:val="000000"/>
        </w:rPr>
        <w:t xml:space="preserve">. </w:t>
      </w:r>
    </w:p>
    <w:p w14:paraId="00000098" w14:textId="77777777" w:rsidR="00226FFA" w:rsidRDefault="00226FFA">
      <w:pPr>
        <w:pBdr>
          <w:top w:val="nil"/>
          <w:left w:val="nil"/>
          <w:bottom w:val="nil"/>
          <w:right w:val="nil"/>
          <w:between w:val="nil"/>
        </w:pBdr>
        <w:spacing w:after="0" w:line="240" w:lineRule="auto"/>
        <w:rPr>
          <w:color w:val="000000"/>
        </w:rPr>
      </w:pPr>
    </w:p>
    <w:p w14:paraId="00000099" w14:textId="77777777" w:rsidR="00226FFA" w:rsidRDefault="006024A7" w:rsidP="00841DB4">
      <w:pPr>
        <w:pStyle w:val="Heading2"/>
        <w:spacing w:before="0"/>
        <w:rPr>
          <w:rFonts w:ascii="Arial" w:eastAsia="Arial" w:hAnsi="Arial" w:cs="Arial"/>
          <w:sz w:val="24"/>
          <w:szCs w:val="24"/>
        </w:rPr>
      </w:pPr>
      <w:bookmarkStart w:id="16" w:name="_Toc29209599"/>
      <w:r>
        <w:rPr>
          <w:rFonts w:ascii="Arial" w:eastAsia="Arial" w:hAnsi="Arial" w:cs="Arial"/>
          <w:sz w:val="24"/>
          <w:szCs w:val="24"/>
        </w:rPr>
        <w:t>2.3 Passies</w:t>
      </w:r>
      <w:bookmarkEnd w:id="16"/>
    </w:p>
    <w:p w14:paraId="31678C87" w14:textId="18396844" w:rsidR="00891C8E" w:rsidRDefault="00891C8E">
      <w:pPr>
        <w:pBdr>
          <w:top w:val="nil"/>
          <w:left w:val="nil"/>
          <w:bottom w:val="nil"/>
          <w:right w:val="nil"/>
          <w:between w:val="nil"/>
        </w:pBdr>
        <w:spacing w:after="0" w:line="240" w:lineRule="auto"/>
        <w:rPr>
          <w:rFonts w:ascii="Arial" w:eastAsia="Arial" w:hAnsi="Arial" w:cs="Arial"/>
          <w:color w:val="000000"/>
        </w:rPr>
      </w:pPr>
      <w:r w:rsidRPr="00891C8E">
        <w:rPr>
          <w:rFonts w:ascii="Arial" w:eastAsia="Arial" w:hAnsi="Arial" w:cs="Arial"/>
          <w:color w:val="000000"/>
        </w:rPr>
        <w:t>Zoals</w:t>
      </w:r>
      <w:r w:rsidR="0072782F">
        <w:rPr>
          <w:rFonts w:ascii="Arial" w:eastAsia="Arial" w:hAnsi="Arial" w:cs="Arial"/>
          <w:color w:val="000000"/>
        </w:rPr>
        <w:t xml:space="preserve"> beschreven staat</w:t>
      </w:r>
      <w:r w:rsidRPr="00891C8E">
        <w:rPr>
          <w:rFonts w:ascii="Arial" w:eastAsia="Arial" w:hAnsi="Arial" w:cs="Arial"/>
          <w:color w:val="000000"/>
        </w:rPr>
        <w:t xml:space="preserve"> in de aanleiding is er geen eenduidige definitie </w:t>
      </w:r>
      <w:r w:rsidR="0072782F">
        <w:rPr>
          <w:rFonts w:ascii="Arial" w:eastAsia="Arial" w:hAnsi="Arial" w:cs="Arial"/>
          <w:color w:val="000000"/>
        </w:rPr>
        <w:t xml:space="preserve">voor </w:t>
      </w:r>
      <w:r w:rsidRPr="00891C8E">
        <w:rPr>
          <w:rFonts w:ascii="Arial" w:eastAsia="Arial" w:hAnsi="Arial" w:cs="Arial"/>
          <w:color w:val="000000"/>
        </w:rPr>
        <w:t xml:space="preserve">passies. </w:t>
      </w:r>
    </w:p>
    <w:p w14:paraId="6D61B970" w14:textId="3C671B56" w:rsidR="00AF7D7F" w:rsidRPr="00891C8E" w:rsidRDefault="00AF7D7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studentonderzoekers zijn tot een definiëring van het begrip passies gekomen aan de hand van begrippen die verwant zijn aan het begrip passies. </w:t>
      </w:r>
    </w:p>
    <w:p w14:paraId="0000009B"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9C" w14:textId="3F2E8B5A"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Het woord interesses betekent belang of belangstelling. Als iemand ergens belangstelling voor heeft, dan is diegene geïnteresseerd in iets of voelt er een zeker belang bij. Bij een interesse kan de motivatie zowel van binnenuit komen als vanuit de omgeving. Mensen zijn intrinsiek gemotiveerd wanneer zij dingen doen puur en alleen omdat ze het interessant en aangenaam vinden. Door spontane gebeurtenissen in iemands omgeving, kunnen mensen getriggerd worden</w:t>
      </w:r>
      <w:r w:rsidR="005662BA">
        <w:rPr>
          <w:rFonts w:ascii="Arial" w:eastAsia="Arial" w:hAnsi="Arial" w:cs="Arial"/>
          <w:color w:val="000000"/>
        </w:rPr>
        <w:t>.</w:t>
      </w:r>
      <w:r>
        <w:rPr>
          <w:rFonts w:ascii="Arial" w:eastAsia="Arial" w:hAnsi="Arial" w:cs="Arial"/>
          <w:color w:val="000000"/>
        </w:rPr>
        <w:t xml:space="preserve"> Voorbeelden hiervan zijn; het horen van een lied of het lezen van een boek. Ook mensen zoals ouders, kinderen of verzorgers kunnen deze triggers bewust creëren. In dit geval wordt er gesproken van extrinsieke motivatie </w:t>
      </w:r>
      <w:r>
        <w:rPr>
          <w:rFonts w:ascii="Arial" w:eastAsia="Arial" w:hAnsi="Arial" w:cs="Arial"/>
          <w:i/>
          <w:color w:val="000000"/>
        </w:rPr>
        <w:t xml:space="preserve">(Visser, 2014). </w:t>
      </w:r>
    </w:p>
    <w:p w14:paraId="0000009D" w14:textId="160D3053"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Iedereen bevindt zich in verschillende situaties, ma</w:t>
      </w:r>
      <w:r w:rsidR="0078274C">
        <w:rPr>
          <w:rFonts w:ascii="Arial" w:eastAsia="Arial" w:hAnsi="Arial" w:cs="Arial"/>
          <w:color w:val="000000"/>
        </w:rPr>
        <w:t>akt</w:t>
      </w:r>
      <w:r>
        <w:rPr>
          <w:rFonts w:ascii="Arial" w:eastAsia="Arial" w:hAnsi="Arial" w:cs="Arial"/>
          <w:color w:val="000000"/>
        </w:rPr>
        <w:t xml:space="preserve"> verschillende gebeurtenissen mee en </w:t>
      </w:r>
      <w:r w:rsidR="0078274C">
        <w:rPr>
          <w:rFonts w:ascii="Arial" w:eastAsia="Arial" w:hAnsi="Arial" w:cs="Arial"/>
          <w:color w:val="000000"/>
        </w:rPr>
        <w:t>heeft een andere achtergrond</w:t>
      </w:r>
      <w:r>
        <w:rPr>
          <w:rFonts w:ascii="Arial" w:eastAsia="Arial" w:hAnsi="Arial" w:cs="Arial"/>
          <w:color w:val="000000"/>
        </w:rPr>
        <w:t xml:space="preserve">. Het is dus niet onvoorstelbaar dat men verschillende dingen interessant vindt </w:t>
      </w:r>
      <w:r>
        <w:rPr>
          <w:rFonts w:ascii="Arial" w:eastAsia="Arial" w:hAnsi="Arial" w:cs="Arial"/>
          <w:i/>
          <w:color w:val="000000"/>
        </w:rPr>
        <w:t xml:space="preserve">(Visser, 2014). </w:t>
      </w:r>
    </w:p>
    <w:p w14:paraId="0000009E" w14:textId="29404ABD"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Mensen ervaren aandachtige betrokkenheid en positieve emoties, als zij zich verdiepen in iets wat zij interessant vinden of belangstelling voor hebben. Onder dit soort omstandigheden blijkt er helder te worden gedacht en wordt er meer begrepen. Wanneer </w:t>
      </w:r>
      <w:r w:rsidR="0078274C">
        <w:rPr>
          <w:rFonts w:ascii="Arial" w:eastAsia="Arial" w:hAnsi="Arial" w:cs="Arial"/>
          <w:color w:val="000000"/>
        </w:rPr>
        <w:t xml:space="preserve">men zich voor </w:t>
      </w:r>
      <w:r>
        <w:rPr>
          <w:rFonts w:ascii="Arial" w:eastAsia="Arial" w:hAnsi="Arial" w:cs="Arial"/>
          <w:color w:val="000000"/>
        </w:rPr>
        <w:t xml:space="preserve">datgene waar men zich mee bezig houdt interesseert, blijkt een inspanning gemakkelijker vol te houden </w:t>
      </w:r>
      <w:r>
        <w:rPr>
          <w:rFonts w:ascii="Arial" w:eastAsia="Arial" w:hAnsi="Arial" w:cs="Arial"/>
          <w:i/>
          <w:color w:val="000000"/>
        </w:rPr>
        <w:t>(Visser, 2014).</w:t>
      </w:r>
      <w:r>
        <w:rPr>
          <w:rFonts w:ascii="Arial" w:eastAsia="Arial" w:hAnsi="Arial" w:cs="Arial"/>
          <w:color w:val="000000"/>
        </w:rPr>
        <w:t xml:space="preserve"> </w:t>
      </w:r>
    </w:p>
    <w:p w14:paraId="0000009F"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A0" w14:textId="1B938515"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Gedurende dit onderzoek spreken de studentonderzoekers en de betrokken professionals over passies, wanneer een persoon zich ergens in interesseert en een</w:t>
      </w:r>
      <w:r w:rsidR="0072782F">
        <w:rPr>
          <w:rFonts w:ascii="Arial" w:eastAsia="Arial" w:hAnsi="Arial" w:cs="Arial"/>
          <w:color w:val="000000"/>
        </w:rPr>
        <w:t xml:space="preserve"> intrinsieke</w:t>
      </w:r>
      <w:r>
        <w:rPr>
          <w:rFonts w:ascii="Arial" w:eastAsia="Arial" w:hAnsi="Arial" w:cs="Arial"/>
          <w:color w:val="000000"/>
        </w:rPr>
        <w:t xml:space="preserve"> motivatie heeft om zijn dag zinvol te besteden.  </w:t>
      </w:r>
    </w:p>
    <w:p w14:paraId="000000A1" w14:textId="77777777" w:rsidR="00226FFA" w:rsidRDefault="00226FFA">
      <w:pPr>
        <w:pBdr>
          <w:top w:val="nil"/>
          <w:left w:val="nil"/>
          <w:bottom w:val="nil"/>
          <w:right w:val="nil"/>
          <w:between w:val="nil"/>
        </w:pBdr>
        <w:spacing w:after="0" w:line="240" w:lineRule="auto"/>
        <w:rPr>
          <w:color w:val="000000"/>
        </w:rPr>
      </w:pPr>
    </w:p>
    <w:p w14:paraId="000000A2" w14:textId="77777777" w:rsidR="00226FFA" w:rsidRDefault="006024A7" w:rsidP="00841DB4">
      <w:pPr>
        <w:pStyle w:val="Heading2"/>
        <w:spacing w:before="0"/>
        <w:rPr>
          <w:rFonts w:ascii="Arial" w:eastAsia="Arial" w:hAnsi="Arial" w:cs="Arial"/>
          <w:sz w:val="24"/>
          <w:szCs w:val="24"/>
        </w:rPr>
      </w:pPr>
      <w:bookmarkStart w:id="17" w:name="_Toc29209600"/>
      <w:r>
        <w:rPr>
          <w:rFonts w:ascii="Arial" w:eastAsia="Arial" w:hAnsi="Arial" w:cs="Arial"/>
          <w:sz w:val="24"/>
          <w:szCs w:val="24"/>
        </w:rPr>
        <w:t>2.4 Kwaliteit van leven</w:t>
      </w:r>
      <w:bookmarkEnd w:id="17"/>
      <w:r>
        <w:rPr>
          <w:rFonts w:ascii="Arial" w:eastAsia="Arial" w:hAnsi="Arial" w:cs="Arial"/>
          <w:sz w:val="24"/>
          <w:szCs w:val="24"/>
        </w:rPr>
        <w:t xml:space="preserve"> </w:t>
      </w:r>
    </w:p>
    <w:p w14:paraId="000000A7" w14:textId="65851834" w:rsidR="00226FFA" w:rsidRDefault="006024A7" w:rsidP="005327A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Wat wordt er precies bedoeld met kwaliteit van leven? Voor de een zal een goede gezondheid belangrijk zijn en voor de ander een prettige jeugd voor de kinderen. Ook goede huisvesting, prettige sociale contacten, literatuur lezen of genieten van activiteiten kunnen bijdragen aan kwaliteit van leven. Kunnen mensen met dementie een dergelijke subjectieve beoordeling geven van hun leven of levensomstandigheden? Immers worden de cognitieve vermogens in toenemende mate beperkt. Toch zijn mensen met een lichte of een matige dementie daar nog wel degelijk toe in staat volgens diverse auteurs </w:t>
      </w:r>
      <w:r>
        <w:rPr>
          <w:rFonts w:ascii="Arial" w:eastAsia="Arial" w:hAnsi="Arial" w:cs="Arial"/>
          <w:i/>
          <w:color w:val="000000"/>
        </w:rPr>
        <w:t>(Ettema, Dröes, Mellenbergh, Ribbe</w:t>
      </w:r>
      <w:r w:rsidR="00406F39">
        <w:rPr>
          <w:rFonts w:ascii="Arial" w:eastAsia="Arial" w:hAnsi="Arial" w:cs="Arial"/>
          <w:i/>
          <w:color w:val="000000"/>
        </w:rPr>
        <w:t>,</w:t>
      </w:r>
      <w:r>
        <w:rPr>
          <w:rFonts w:ascii="Arial" w:eastAsia="Arial" w:hAnsi="Arial" w:cs="Arial"/>
          <w:i/>
          <w:color w:val="000000"/>
        </w:rPr>
        <w:t xml:space="preserve"> &amp; De Lange, 2005). </w:t>
      </w:r>
      <w:r>
        <w:rPr>
          <w:rFonts w:ascii="Arial" w:eastAsia="Arial" w:hAnsi="Arial" w:cs="Arial"/>
          <w:color w:val="000000"/>
        </w:rPr>
        <w:t xml:space="preserve">Er zijn </w:t>
      </w:r>
      <w:r w:rsidR="00C70B33">
        <w:rPr>
          <w:rFonts w:ascii="Arial" w:eastAsia="Arial" w:hAnsi="Arial" w:cs="Arial"/>
          <w:color w:val="000000"/>
        </w:rPr>
        <w:t xml:space="preserve">een </w:t>
      </w:r>
      <w:r>
        <w:rPr>
          <w:rFonts w:ascii="Arial" w:eastAsia="Arial" w:hAnsi="Arial" w:cs="Arial"/>
          <w:color w:val="000000"/>
        </w:rPr>
        <w:t xml:space="preserve">aantal specifieke domeinen die de kwaliteit van leven identificeren van mensen met dementie zoals genieten, positieve gevoelens, sociale interacties en activiteiten </w:t>
      </w:r>
      <w:r>
        <w:rPr>
          <w:rFonts w:ascii="Arial" w:eastAsia="Arial" w:hAnsi="Arial" w:cs="Arial"/>
          <w:i/>
          <w:color w:val="000000"/>
        </w:rPr>
        <w:t>(Ettema</w:t>
      </w:r>
      <w:r w:rsidR="00406F39">
        <w:rPr>
          <w:rFonts w:ascii="Arial" w:eastAsia="Arial" w:hAnsi="Arial" w:cs="Arial"/>
          <w:i/>
          <w:color w:val="000000"/>
        </w:rPr>
        <w:t xml:space="preserve"> et al.,</w:t>
      </w:r>
      <w:r>
        <w:rPr>
          <w:rFonts w:ascii="Arial" w:eastAsia="Arial" w:hAnsi="Arial" w:cs="Arial"/>
          <w:i/>
          <w:color w:val="000000"/>
        </w:rPr>
        <w:t xml:space="preserve"> 2005). </w:t>
      </w:r>
      <w:r>
        <w:rPr>
          <w:rFonts w:ascii="Arial" w:eastAsia="Arial" w:hAnsi="Arial" w:cs="Arial"/>
          <w:color w:val="000000"/>
        </w:rPr>
        <w:t xml:space="preserve">Een belangrijke indicator voor de kwaliteit van leven in verzorgingstehuizen zijn betekenisvolle activiteiten die verder gaan dan de reguliere eerstelijnszorg. Hoe afhankelijk mensen met dementie cognitief en functioneel zijn hoe meer betekenisvolle activiteiten kritisch worden voor hun kwaliteit van leven </w:t>
      </w:r>
      <w:r>
        <w:rPr>
          <w:rFonts w:ascii="Arial" w:eastAsia="Arial" w:hAnsi="Arial" w:cs="Arial"/>
          <w:i/>
          <w:color w:val="000000"/>
        </w:rPr>
        <w:t>(</w:t>
      </w:r>
      <w:r w:rsidR="005327AF">
        <w:rPr>
          <w:rFonts w:ascii="Arial" w:eastAsia="Arial" w:hAnsi="Arial" w:cs="Arial"/>
          <w:i/>
          <w:color w:val="000000"/>
        </w:rPr>
        <w:t>Tak,</w:t>
      </w:r>
      <w:r>
        <w:rPr>
          <w:rFonts w:ascii="Arial" w:eastAsia="Arial" w:hAnsi="Arial" w:cs="Arial"/>
          <w:i/>
          <w:color w:val="000000"/>
        </w:rPr>
        <w:t xml:space="preserve"> Ked</w:t>
      </w:r>
      <w:r w:rsidR="005327AF">
        <w:rPr>
          <w:rFonts w:ascii="Arial" w:eastAsia="Arial" w:hAnsi="Arial" w:cs="Arial"/>
          <w:i/>
          <w:color w:val="000000"/>
        </w:rPr>
        <w:t>i</w:t>
      </w:r>
      <w:r>
        <w:rPr>
          <w:rFonts w:ascii="Arial" w:eastAsia="Arial" w:hAnsi="Arial" w:cs="Arial"/>
          <w:i/>
          <w:color w:val="000000"/>
        </w:rPr>
        <w:t>a, Tongumpun,</w:t>
      </w:r>
      <w:r w:rsidR="00406F39">
        <w:rPr>
          <w:rFonts w:ascii="Arial" w:eastAsia="Arial" w:hAnsi="Arial" w:cs="Arial"/>
          <w:i/>
          <w:color w:val="000000"/>
        </w:rPr>
        <w:t xml:space="preserve"> &amp;</w:t>
      </w:r>
      <w:r w:rsidR="005327AF">
        <w:rPr>
          <w:rFonts w:ascii="Arial" w:eastAsia="Arial" w:hAnsi="Arial" w:cs="Arial"/>
          <w:i/>
          <w:color w:val="000000"/>
        </w:rPr>
        <w:t xml:space="preserve"> </w:t>
      </w:r>
      <w:r>
        <w:rPr>
          <w:rFonts w:ascii="Arial" w:eastAsia="Arial" w:hAnsi="Arial" w:cs="Arial"/>
          <w:i/>
          <w:color w:val="000000"/>
        </w:rPr>
        <w:t xml:space="preserve">Hong, 2014).  </w:t>
      </w:r>
    </w:p>
    <w:p w14:paraId="000000A8" w14:textId="77777777" w:rsidR="00226FFA" w:rsidRDefault="00226FFA">
      <w:pPr>
        <w:spacing w:after="0"/>
      </w:pPr>
    </w:p>
    <w:p w14:paraId="000000A9" w14:textId="77777777" w:rsidR="00226FFA" w:rsidRDefault="00226FFA">
      <w:pPr>
        <w:rPr>
          <w:rFonts w:ascii="Arial" w:eastAsia="Arial" w:hAnsi="Arial" w:cs="Arial"/>
        </w:rPr>
      </w:pPr>
    </w:p>
    <w:p w14:paraId="000000AA"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AB"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AC"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AD" w14:textId="77777777" w:rsidR="00226FFA" w:rsidRDefault="006024A7">
      <w:pPr>
        <w:rPr>
          <w:rFonts w:ascii="Arial" w:eastAsia="Arial" w:hAnsi="Arial" w:cs="Arial"/>
          <w:color w:val="000000"/>
        </w:rPr>
      </w:pPr>
      <w:r>
        <w:br w:type="page"/>
      </w:r>
    </w:p>
    <w:p w14:paraId="000000AE" w14:textId="77777777" w:rsidR="00226FFA" w:rsidRDefault="006024A7" w:rsidP="00841DB4">
      <w:pPr>
        <w:pStyle w:val="Heading1"/>
        <w:spacing w:before="0"/>
        <w:rPr>
          <w:rFonts w:ascii="Arial" w:eastAsia="Arial" w:hAnsi="Arial" w:cs="Arial"/>
          <w:sz w:val="28"/>
          <w:szCs w:val="28"/>
        </w:rPr>
      </w:pPr>
      <w:bookmarkStart w:id="18" w:name="_Toc29209601"/>
      <w:r>
        <w:rPr>
          <w:rFonts w:ascii="Arial" w:eastAsia="Arial" w:hAnsi="Arial" w:cs="Arial"/>
          <w:sz w:val="28"/>
          <w:szCs w:val="28"/>
        </w:rPr>
        <w:t>3. Methodiek, dataverzameling en analyse beschrijving</w:t>
      </w:r>
      <w:bookmarkEnd w:id="18"/>
    </w:p>
    <w:p w14:paraId="000000AF" w14:textId="77777777" w:rsidR="00226FFA" w:rsidRDefault="006024A7" w:rsidP="00841DB4">
      <w:pPr>
        <w:pStyle w:val="Heading2"/>
        <w:spacing w:before="0"/>
        <w:rPr>
          <w:rFonts w:ascii="Arial" w:eastAsia="Arial" w:hAnsi="Arial" w:cs="Arial"/>
          <w:sz w:val="24"/>
          <w:szCs w:val="24"/>
        </w:rPr>
      </w:pPr>
      <w:bookmarkStart w:id="19" w:name="_Toc29209602"/>
      <w:r>
        <w:rPr>
          <w:rFonts w:ascii="Arial" w:eastAsia="Arial" w:hAnsi="Arial" w:cs="Arial"/>
          <w:sz w:val="24"/>
          <w:szCs w:val="24"/>
        </w:rPr>
        <w:t>3.1 Methodiek</w:t>
      </w:r>
      <w:bookmarkEnd w:id="19"/>
      <w:r>
        <w:rPr>
          <w:rFonts w:ascii="Arial" w:eastAsia="Arial" w:hAnsi="Arial" w:cs="Arial"/>
          <w:sz w:val="24"/>
          <w:szCs w:val="24"/>
        </w:rPr>
        <w:t xml:space="preserve"> </w:t>
      </w:r>
    </w:p>
    <w:p w14:paraId="000000B0" w14:textId="7A93637F" w:rsidR="00226FFA" w:rsidRDefault="00F82A4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aansluiting op de onderzoeksvraag van dit onderzoek, is ervoor gekozen om het onderzoek kwalitatief uit te voeren. </w:t>
      </w:r>
      <w:r w:rsidR="006024A7">
        <w:rPr>
          <w:rFonts w:ascii="Arial" w:eastAsia="Arial" w:hAnsi="Arial" w:cs="Arial"/>
          <w:color w:val="000000"/>
        </w:rPr>
        <w:t>Door het gebruik van een kwalitatieve onderzoeksmethode wordt de verzamelde data gedetailleerd en zal het</w:t>
      </w:r>
      <w:r w:rsidR="00172B56">
        <w:rPr>
          <w:rFonts w:ascii="Arial" w:eastAsia="Arial" w:hAnsi="Arial" w:cs="Arial"/>
          <w:color w:val="000000"/>
        </w:rPr>
        <w:t xml:space="preserve"> </w:t>
      </w:r>
      <w:r w:rsidR="006024A7">
        <w:rPr>
          <w:rFonts w:ascii="Arial" w:eastAsia="Arial" w:hAnsi="Arial" w:cs="Arial"/>
          <w:color w:val="000000"/>
        </w:rPr>
        <w:t xml:space="preserve">draaien om de betekenis. Er is gebruik gemaakt van dataverzamelingsmethoden met een open karakter. Dit houdt in dat antwoordmogelijkheden niet vooraf gestandaardiseerd zijn maar dat de persoon zijn eigen inbreng kan hebben </w:t>
      </w:r>
      <w:r w:rsidR="006024A7">
        <w:rPr>
          <w:rFonts w:ascii="Arial" w:eastAsia="Arial" w:hAnsi="Arial" w:cs="Arial"/>
          <w:i/>
          <w:color w:val="000000"/>
        </w:rPr>
        <w:t>(Van der Donk &amp; Van Lanen, 2019).</w:t>
      </w:r>
      <w:r w:rsidR="006024A7">
        <w:rPr>
          <w:rFonts w:ascii="Arial" w:eastAsia="Arial" w:hAnsi="Arial" w:cs="Arial"/>
          <w:color w:val="000000"/>
        </w:rPr>
        <w:t xml:space="preserve"> Bij kwalitatief onderzoek gaat het om gegevens over de beleving, ervaringen of verwachtingen. Om kwalitatieve gegevens te verzamelen kan er gebruik worden gemaakt van onder andere interviews, observaties en focusgroepen </w:t>
      </w:r>
      <w:r w:rsidR="006024A7">
        <w:rPr>
          <w:rFonts w:ascii="Arial" w:eastAsia="Arial" w:hAnsi="Arial" w:cs="Arial"/>
          <w:i/>
          <w:color w:val="000000"/>
        </w:rPr>
        <w:t>(Bakker &amp; Buuren, 2019).</w:t>
      </w:r>
      <w:r w:rsidR="006024A7">
        <w:rPr>
          <w:rFonts w:ascii="Arial" w:eastAsia="Arial" w:hAnsi="Arial" w:cs="Arial"/>
          <w:color w:val="000000"/>
        </w:rPr>
        <w:t xml:space="preserve"> </w:t>
      </w:r>
    </w:p>
    <w:p w14:paraId="000000B1"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B2" w14:textId="186EAFD2"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aan te sluiten bij de behoefte van de opdrachtgever is </w:t>
      </w:r>
      <w:r w:rsidR="00367DBF">
        <w:rPr>
          <w:rFonts w:ascii="Arial" w:eastAsia="Arial" w:hAnsi="Arial" w:cs="Arial"/>
          <w:color w:val="000000"/>
        </w:rPr>
        <w:t xml:space="preserve">ervoor gekozen om </w:t>
      </w:r>
      <w:r>
        <w:rPr>
          <w:rFonts w:ascii="Arial" w:eastAsia="Arial" w:hAnsi="Arial" w:cs="Arial"/>
          <w:color w:val="000000"/>
        </w:rPr>
        <w:t>een beschrijvend onderzoek</w:t>
      </w:r>
      <w:r w:rsidR="00367DBF">
        <w:rPr>
          <w:rFonts w:ascii="Arial" w:eastAsia="Arial" w:hAnsi="Arial" w:cs="Arial"/>
          <w:color w:val="000000"/>
        </w:rPr>
        <w:t xml:space="preserve"> uit te voeren</w:t>
      </w:r>
      <w:r>
        <w:rPr>
          <w:rFonts w:ascii="Arial" w:eastAsia="Arial" w:hAnsi="Arial" w:cs="Arial"/>
          <w:color w:val="000000"/>
        </w:rPr>
        <w:t>. Hierin is de huidige praktijksituatie in kaart gebracht en gekeken naar hoe de praktijksituatie in elkaar zit. Dit onderzoek is een startpunt voor het maken van keuzes of voor een</w:t>
      </w:r>
      <w:r w:rsidR="0072782F">
        <w:rPr>
          <w:rFonts w:ascii="Arial" w:eastAsia="Arial" w:hAnsi="Arial" w:cs="Arial"/>
          <w:color w:val="000000"/>
        </w:rPr>
        <w:t xml:space="preserve"> eventueel</w:t>
      </w:r>
      <w:r>
        <w:rPr>
          <w:rFonts w:ascii="Arial" w:eastAsia="Arial" w:hAnsi="Arial" w:cs="Arial"/>
          <w:color w:val="000000"/>
        </w:rPr>
        <w:t xml:space="preserve"> volgend onderzoek </w:t>
      </w:r>
      <w:r>
        <w:rPr>
          <w:rFonts w:ascii="Arial" w:eastAsia="Arial" w:hAnsi="Arial" w:cs="Arial"/>
          <w:i/>
          <w:color w:val="000000"/>
        </w:rPr>
        <w:t>(Van der Donk &amp; Van Lanen, 2019).</w:t>
      </w:r>
      <w:r>
        <w:rPr>
          <w:rFonts w:ascii="Arial" w:eastAsia="Arial" w:hAnsi="Arial" w:cs="Arial"/>
          <w:color w:val="000000"/>
        </w:rPr>
        <w:t xml:space="preserve"> </w:t>
      </w:r>
    </w:p>
    <w:p w14:paraId="000000B3" w14:textId="77777777" w:rsidR="00226FFA" w:rsidRDefault="00226FFA">
      <w:pPr>
        <w:pBdr>
          <w:top w:val="nil"/>
          <w:left w:val="nil"/>
          <w:bottom w:val="nil"/>
          <w:right w:val="nil"/>
          <w:between w:val="nil"/>
        </w:pBdr>
        <w:spacing w:after="0" w:line="240" w:lineRule="auto"/>
        <w:rPr>
          <w:color w:val="000000"/>
        </w:rPr>
      </w:pPr>
    </w:p>
    <w:p w14:paraId="000000B4" w14:textId="77777777" w:rsidR="00226FFA" w:rsidRDefault="006024A7" w:rsidP="00841DB4">
      <w:pPr>
        <w:pStyle w:val="Heading2"/>
        <w:spacing w:before="0"/>
        <w:rPr>
          <w:rFonts w:ascii="Arial" w:eastAsia="Arial" w:hAnsi="Arial" w:cs="Arial"/>
          <w:sz w:val="24"/>
          <w:szCs w:val="24"/>
        </w:rPr>
      </w:pPr>
      <w:bookmarkStart w:id="20" w:name="_Toc29209603"/>
      <w:r>
        <w:rPr>
          <w:rFonts w:ascii="Arial" w:eastAsia="Arial" w:hAnsi="Arial" w:cs="Arial"/>
          <w:sz w:val="24"/>
          <w:szCs w:val="24"/>
        </w:rPr>
        <w:t>3.2 Dataverzameling</w:t>
      </w:r>
      <w:bookmarkEnd w:id="20"/>
    </w:p>
    <w:p w14:paraId="000000B5" w14:textId="3682BB02"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Het onderzoek heeft zich gericht op het bestuderen van literatuur, het afnemen van semigestructureerde interviews en het </w:t>
      </w:r>
      <w:r w:rsidR="0088750F">
        <w:rPr>
          <w:rFonts w:ascii="Arial" w:eastAsia="Arial" w:hAnsi="Arial" w:cs="Arial"/>
          <w:color w:val="000000"/>
        </w:rPr>
        <w:t>organiseren</w:t>
      </w:r>
      <w:r>
        <w:rPr>
          <w:rFonts w:ascii="Arial" w:eastAsia="Arial" w:hAnsi="Arial" w:cs="Arial"/>
          <w:color w:val="000000"/>
        </w:rPr>
        <w:t xml:space="preserve"> van een focusgroep. Tijdens dit onderzoek zijn er in totaal vier mensen in een beginnend stadium van dementie en vier mensen uit het socia</w:t>
      </w:r>
      <w:r w:rsidR="009F039C">
        <w:rPr>
          <w:rFonts w:ascii="Arial" w:eastAsia="Arial" w:hAnsi="Arial" w:cs="Arial"/>
          <w:color w:val="000000"/>
        </w:rPr>
        <w:t xml:space="preserve">al </w:t>
      </w:r>
      <w:r>
        <w:rPr>
          <w:rFonts w:ascii="Arial" w:eastAsia="Arial" w:hAnsi="Arial" w:cs="Arial"/>
          <w:color w:val="000000"/>
        </w:rPr>
        <w:t xml:space="preserve">netwerk geïnterviewd. Daarnaast is er een focusgroep georganiseerd met vier professionals werkzaam binnen Malderburch.  </w:t>
      </w:r>
    </w:p>
    <w:p w14:paraId="000000B6" w14:textId="77777777" w:rsidR="00226FFA" w:rsidRDefault="00226FFA">
      <w:pPr>
        <w:pBdr>
          <w:top w:val="nil"/>
          <w:left w:val="nil"/>
          <w:bottom w:val="nil"/>
          <w:right w:val="nil"/>
          <w:between w:val="nil"/>
        </w:pBdr>
        <w:spacing w:after="0" w:line="240" w:lineRule="auto"/>
        <w:rPr>
          <w:color w:val="000000"/>
        </w:rPr>
      </w:pPr>
    </w:p>
    <w:p w14:paraId="000000B7" w14:textId="77777777" w:rsidR="00226FFA" w:rsidRDefault="006024A7">
      <w:pPr>
        <w:pStyle w:val="Heading3"/>
        <w:tabs>
          <w:tab w:val="right" w:pos="9062"/>
        </w:tabs>
        <w:ind w:left="0"/>
        <w:rPr>
          <w:rFonts w:cs="Arial"/>
          <w:color w:val="2F5496"/>
        </w:rPr>
      </w:pPr>
      <w:bookmarkStart w:id="21" w:name="_Toc29209604"/>
      <w:r>
        <w:rPr>
          <w:rFonts w:cs="Arial"/>
          <w:color w:val="2F5496"/>
        </w:rPr>
        <w:t>3.2.1 Tekstbronnen bestuderen</w:t>
      </w:r>
      <w:bookmarkEnd w:id="21"/>
      <w:r>
        <w:rPr>
          <w:rFonts w:cs="Arial"/>
          <w:color w:val="2F5496"/>
        </w:rPr>
        <w:t xml:space="preserve"> </w:t>
      </w:r>
    </w:p>
    <w:p w14:paraId="000000B8" w14:textId="6872972A"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antwoord te krijgen op deelvraag </w:t>
      </w:r>
      <w:r w:rsidR="00FC6D33">
        <w:rPr>
          <w:rFonts w:ascii="Arial" w:eastAsia="Arial" w:hAnsi="Arial" w:cs="Arial"/>
          <w:color w:val="000000"/>
        </w:rPr>
        <w:t>één</w:t>
      </w:r>
      <w:r>
        <w:rPr>
          <w:rFonts w:ascii="Arial" w:eastAsia="Arial" w:hAnsi="Arial" w:cs="Arial"/>
          <w:color w:val="000000"/>
        </w:rPr>
        <w:t xml:space="preserve"> zijn er (wetenschappelijke) tekstbronnen bestudeerd en gesprekken gevoerd met professionals van de HAN. </w:t>
      </w:r>
    </w:p>
    <w:p w14:paraId="000000B9"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BA" w14:textId="43937323" w:rsidR="00226FFA" w:rsidRDefault="006024A7">
      <w:pPr>
        <w:spacing w:after="0" w:line="240" w:lineRule="auto"/>
        <w:rPr>
          <w:rFonts w:ascii="Arial" w:eastAsia="Arial" w:hAnsi="Arial" w:cs="Arial"/>
        </w:rPr>
      </w:pPr>
      <w:r>
        <w:rPr>
          <w:rFonts w:ascii="Arial" w:eastAsia="Arial" w:hAnsi="Arial" w:cs="Arial"/>
        </w:rPr>
        <w:t>Het literatuuronderzoek heeft zich gefocust op (wetenschappelijke) bronnen uit tijdschriften, boeken en het internet. Daarnaast is er gezocht naar Good Practices, over het achterhalen van passies bij mensen met dementie. Om de gebruikte literatuur te zoeken en te beoordelen is er gebruik gemaakt</w:t>
      </w:r>
      <w:r w:rsidR="0072782F">
        <w:rPr>
          <w:rFonts w:ascii="Arial" w:eastAsia="Arial" w:hAnsi="Arial" w:cs="Arial"/>
        </w:rPr>
        <w:t xml:space="preserve"> van het </w:t>
      </w:r>
      <w:r>
        <w:rPr>
          <w:rFonts w:ascii="Arial" w:eastAsia="Arial" w:hAnsi="Arial" w:cs="Arial"/>
        </w:rPr>
        <w:t xml:space="preserve">stappenplan </w:t>
      </w:r>
      <w:r w:rsidR="0072782F">
        <w:rPr>
          <w:rFonts w:ascii="Arial" w:eastAsia="Arial" w:hAnsi="Arial" w:cs="Arial"/>
        </w:rPr>
        <w:t xml:space="preserve">van een </w:t>
      </w:r>
      <w:r>
        <w:rPr>
          <w:rFonts w:ascii="Arial" w:eastAsia="Arial" w:hAnsi="Arial" w:cs="Arial"/>
        </w:rPr>
        <w:t>Libguide</w:t>
      </w:r>
      <w:r w:rsidR="0072782F">
        <w:rPr>
          <w:rFonts w:ascii="Arial" w:eastAsia="Arial" w:hAnsi="Arial" w:cs="Arial"/>
        </w:rPr>
        <w:t xml:space="preserve"> met </w:t>
      </w:r>
      <w:r>
        <w:rPr>
          <w:rFonts w:ascii="Arial" w:eastAsia="Arial" w:hAnsi="Arial" w:cs="Arial"/>
        </w:rPr>
        <w:t xml:space="preserve">zes stappen: Oriënteren, Onderzoeksvraag, Zoekactie, Beoordelen, Verwerken en Evalueren </w:t>
      </w:r>
      <w:r>
        <w:rPr>
          <w:rFonts w:ascii="Arial" w:eastAsia="Arial" w:hAnsi="Arial" w:cs="Arial"/>
          <w:i/>
        </w:rPr>
        <w:t>(HAN Studiecentra, 2019)</w:t>
      </w:r>
      <w:r>
        <w:rPr>
          <w:rFonts w:ascii="Arial" w:eastAsia="Arial" w:hAnsi="Arial" w:cs="Arial"/>
        </w:rPr>
        <w:t xml:space="preserve">. De zoekactie, met bijpassende zoektermen is te vinden in </w:t>
      </w:r>
      <w:sdt>
        <w:sdtPr>
          <w:tag w:val="goog_rdk_2"/>
          <w:id w:val="-1966722632"/>
        </w:sdtPr>
        <w:sdtContent/>
      </w:sdt>
      <w:r>
        <w:rPr>
          <w:rFonts w:ascii="Arial" w:eastAsia="Arial" w:hAnsi="Arial" w:cs="Arial"/>
        </w:rPr>
        <w:t xml:space="preserve">bijlage </w:t>
      </w:r>
      <w:r w:rsidR="00D71CD9">
        <w:rPr>
          <w:rFonts w:ascii="Arial" w:eastAsia="Arial" w:hAnsi="Arial" w:cs="Arial"/>
        </w:rPr>
        <w:t>2</w:t>
      </w:r>
      <w:r>
        <w:rPr>
          <w:rFonts w:ascii="Arial" w:eastAsia="Arial" w:hAnsi="Arial" w:cs="Arial"/>
        </w:rPr>
        <w:t xml:space="preserve">. </w:t>
      </w:r>
    </w:p>
    <w:p w14:paraId="000000BB" w14:textId="1E090EFB" w:rsidR="00226FFA" w:rsidRDefault="006024A7">
      <w:pPr>
        <w:spacing w:after="0" w:line="240" w:lineRule="auto"/>
        <w:rPr>
          <w:rFonts w:ascii="Arial" w:eastAsia="Arial" w:hAnsi="Arial" w:cs="Arial"/>
        </w:rPr>
      </w:pPr>
      <w:r>
        <w:rPr>
          <w:rFonts w:ascii="Arial" w:eastAsia="Arial" w:hAnsi="Arial" w:cs="Arial"/>
        </w:rPr>
        <w:t>Er is gebruik</w:t>
      </w:r>
      <w:r w:rsidR="009C35D9">
        <w:rPr>
          <w:rFonts w:ascii="Arial" w:eastAsia="Arial" w:hAnsi="Arial" w:cs="Arial"/>
        </w:rPr>
        <w:t xml:space="preserve"> </w:t>
      </w:r>
      <w:r>
        <w:rPr>
          <w:rFonts w:ascii="Arial" w:eastAsia="Arial" w:hAnsi="Arial" w:cs="Arial"/>
        </w:rPr>
        <w:t xml:space="preserve">gemaakt van verschillende databanken zoals PubMed, HAN Quest en Google Scholar. Er is gezocht naar (wetenschappelijke) artikelen, totdat er sprake was van verzadiging. De gebruikte (wetenschappelijke) artikelen zijn beoordeeld met de bijpassende beoordelingsformulieren van Cochrane </w:t>
      </w:r>
      <w:sdt>
        <w:sdtPr>
          <w:tag w:val="goog_rdk_3"/>
          <w:id w:val="464327334"/>
        </w:sdtPr>
        <w:sdtContent/>
      </w:sdt>
      <w:r>
        <w:rPr>
          <w:rFonts w:ascii="Arial" w:eastAsia="Arial" w:hAnsi="Arial" w:cs="Arial"/>
        </w:rPr>
        <w:t>(zie bijlage</w:t>
      </w:r>
      <w:r w:rsidR="00DB4356">
        <w:rPr>
          <w:rFonts w:ascii="Arial" w:eastAsia="Arial" w:hAnsi="Arial" w:cs="Arial"/>
        </w:rPr>
        <w:t xml:space="preserve"> 3</w:t>
      </w:r>
      <w:r>
        <w:rPr>
          <w:rFonts w:ascii="Arial" w:eastAsia="Arial" w:hAnsi="Arial" w:cs="Arial"/>
        </w:rPr>
        <w:t xml:space="preserve"> als voorbeeld). Met behulp van de Cochrane beoordelingsformulieren, kunnen wetenschappelijke artikelen worden beoordeeld. Cochrane wil evidence-informed gezondheid beslissingen bevorderen en produceert relevante systematic reviews en ander onderzoeksmateriaal. Cochrane Reviews zijn vaak doorslaggevend bij het nemen van evidence-based medicine </w:t>
      </w:r>
      <w:r w:rsidRPr="00406F39">
        <w:rPr>
          <w:rFonts w:ascii="Arial" w:eastAsia="Arial" w:hAnsi="Arial" w:cs="Arial"/>
          <w:i/>
          <w:iCs/>
        </w:rPr>
        <w:t>(HAN Studiecentra, 2019).</w:t>
      </w:r>
    </w:p>
    <w:p w14:paraId="000000BD" w14:textId="77777777" w:rsidR="00226FFA" w:rsidRDefault="00226FFA">
      <w:pPr>
        <w:pBdr>
          <w:top w:val="nil"/>
          <w:left w:val="nil"/>
          <w:bottom w:val="nil"/>
          <w:right w:val="nil"/>
          <w:between w:val="nil"/>
        </w:pBdr>
        <w:spacing w:after="0" w:line="240" w:lineRule="auto"/>
        <w:rPr>
          <w:rFonts w:ascii="Arial" w:eastAsia="Arial" w:hAnsi="Arial" w:cs="Arial"/>
        </w:rPr>
      </w:pPr>
    </w:p>
    <w:p w14:paraId="000000BE" w14:textId="77777777" w:rsidR="00226FFA" w:rsidRDefault="006024A7">
      <w:pPr>
        <w:pStyle w:val="Heading3"/>
        <w:tabs>
          <w:tab w:val="right" w:pos="9062"/>
        </w:tabs>
        <w:ind w:left="0"/>
        <w:rPr>
          <w:rFonts w:cs="Arial"/>
          <w:color w:val="2F5496"/>
        </w:rPr>
      </w:pPr>
      <w:bookmarkStart w:id="22" w:name="_Toc29209605"/>
      <w:r>
        <w:rPr>
          <w:rFonts w:cs="Arial"/>
          <w:color w:val="2F5496"/>
        </w:rPr>
        <w:t>3.2.2 Interview</w:t>
      </w:r>
      <w:bookmarkEnd w:id="22"/>
      <w:r>
        <w:rPr>
          <w:rFonts w:cs="Arial"/>
          <w:color w:val="2F5496"/>
        </w:rPr>
        <w:t xml:space="preserve"> </w:t>
      </w:r>
    </w:p>
    <w:p w14:paraId="000000BF" w14:textId="4591C6EB"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Om antwoord te krijgen op deelvragen twee en drie zijn er interviews afgenomen met mensen met een beginnend stadium van dementie en zijn of haar sociaal netwerk. Er is gekozen om eerst het sociaal netwerk te interviewen en hen de desbetreffende naasten te laten benaderen. Het is namelijk van belang om de mensen met dementie een vertrou</w:t>
      </w:r>
      <w:r w:rsidR="00A332E3">
        <w:rPr>
          <w:rFonts w:ascii="Arial" w:eastAsia="Arial" w:hAnsi="Arial" w:cs="Arial"/>
          <w:color w:val="000000"/>
        </w:rPr>
        <w:t>wd</w:t>
      </w:r>
      <w:r>
        <w:rPr>
          <w:rFonts w:ascii="Arial" w:eastAsia="Arial" w:hAnsi="Arial" w:cs="Arial"/>
          <w:color w:val="000000"/>
        </w:rPr>
        <w:t xml:space="preserve"> gevoel te geven en aan te sluiten bij zijn of haar referentiekader. Daarnaast hebben alle geïnterviewde mensen vanuit het socia</w:t>
      </w:r>
      <w:r w:rsidR="009F039C">
        <w:rPr>
          <w:rFonts w:ascii="Arial" w:eastAsia="Arial" w:hAnsi="Arial" w:cs="Arial"/>
          <w:color w:val="000000"/>
        </w:rPr>
        <w:t>al</w:t>
      </w:r>
      <w:r>
        <w:rPr>
          <w:rFonts w:ascii="Arial" w:eastAsia="Arial" w:hAnsi="Arial" w:cs="Arial"/>
          <w:color w:val="000000"/>
        </w:rPr>
        <w:t xml:space="preserve"> netwerk de mogelijkheid gekregen om bij het interview met de persoon met dementie aanwezig te zijn. </w:t>
      </w:r>
    </w:p>
    <w:p w14:paraId="000000C0"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C1" w14:textId="6A47FEFC"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focus lag op het afnemen van semigestructureerde interviews. De onderwerpen van de interviews lagen vast en er was een globaal idee van wat er gevraagd diende te worden, maar er was geen sprake van gestructureerde antwoordcategorieën </w:t>
      </w:r>
      <w:r>
        <w:rPr>
          <w:rFonts w:ascii="Arial" w:eastAsia="Arial" w:hAnsi="Arial" w:cs="Arial"/>
          <w:i/>
          <w:color w:val="000000"/>
        </w:rPr>
        <w:t xml:space="preserve">(Bakker &amp; Van Buuren, 2019). </w:t>
      </w:r>
      <w:r w:rsidR="009F039C">
        <w:rPr>
          <w:rFonts w:ascii="Arial" w:eastAsia="Arial" w:hAnsi="Arial" w:cs="Arial"/>
          <w:color w:val="000000"/>
        </w:rPr>
        <w:t xml:space="preserve">De ervaringen over het achterhalen van passies van mensen met dementie zijn tijdens de interviews achterhaald. </w:t>
      </w:r>
    </w:p>
    <w:p w14:paraId="000000C2"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de populatie af te bakenen zijn er inclusie- en exclusiecriteria opgesteld. Inclusiecriteria zijn de criteria op basis waarvan je een proefpersoon in het onderzoek includeert. Exclusiecriteria zijn de criteria op basis waarvan je juist proefpersonen van deelname aan het onderzoek uitsluit </w:t>
      </w:r>
      <w:r>
        <w:rPr>
          <w:rFonts w:ascii="Arial" w:eastAsia="Arial" w:hAnsi="Arial" w:cs="Arial"/>
          <w:i/>
          <w:color w:val="000000"/>
        </w:rPr>
        <w:t>(Bakker &amp; Van Buuren, 2019)</w:t>
      </w:r>
      <w:r>
        <w:rPr>
          <w:rFonts w:ascii="Arial" w:eastAsia="Arial" w:hAnsi="Arial" w:cs="Arial"/>
          <w:color w:val="000000"/>
        </w:rPr>
        <w:t xml:space="preserve">. </w:t>
      </w:r>
    </w:p>
    <w:p w14:paraId="000000C3" w14:textId="77777777" w:rsidR="00226FFA" w:rsidRDefault="00226FFA">
      <w:pPr>
        <w:pBdr>
          <w:top w:val="nil"/>
          <w:left w:val="nil"/>
          <w:bottom w:val="nil"/>
          <w:right w:val="nil"/>
          <w:between w:val="nil"/>
        </w:pBdr>
        <w:spacing w:after="0" w:line="240" w:lineRule="auto"/>
        <w:rPr>
          <w:rFonts w:ascii="Arial" w:eastAsia="Arial" w:hAnsi="Arial" w:cs="Arial"/>
          <w:i/>
          <w:color w:val="000000"/>
        </w:rPr>
      </w:pPr>
    </w:p>
    <w:p w14:paraId="000000C4" w14:textId="77777777"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i/>
          <w:color w:val="000000"/>
        </w:rPr>
        <w:t>De respondenten voor de interviews zijn op basis van de volgende inclusie- en exclusiecriteria gekozen:</w:t>
      </w:r>
    </w:p>
    <w:tbl>
      <w:tblPr>
        <w:tblStyle w:val="aff8"/>
        <w:tblW w:w="9062"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843"/>
        <w:gridCol w:w="3542"/>
        <w:gridCol w:w="3677"/>
      </w:tblGrid>
      <w:tr w:rsidR="00226FFA" w14:paraId="22A414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0000C5" w14:textId="77777777" w:rsidR="00226FFA" w:rsidRDefault="00226FFA">
            <w:pPr>
              <w:rPr>
                <w:rFonts w:ascii="Arial" w:eastAsia="Arial" w:hAnsi="Arial" w:cs="Arial"/>
                <w:color w:val="000000"/>
              </w:rPr>
            </w:pPr>
          </w:p>
        </w:tc>
        <w:tc>
          <w:tcPr>
            <w:tcW w:w="3542" w:type="dxa"/>
          </w:tcPr>
          <w:p w14:paraId="000000C6" w14:textId="77777777" w:rsidR="00226FFA" w:rsidRDefault="006024A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Mensen met dementie</w:t>
            </w:r>
          </w:p>
        </w:tc>
        <w:tc>
          <w:tcPr>
            <w:tcW w:w="3677" w:type="dxa"/>
          </w:tcPr>
          <w:p w14:paraId="000000C7" w14:textId="77777777" w:rsidR="00226FFA" w:rsidRDefault="006024A7">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Het sociaal netwerk</w:t>
            </w:r>
          </w:p>
        </w:tc>
      </w:tr>
      <w:tr w:rsidR="00226FFA" w14:paraId="0BA387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0000C8" w14:textId="77777777" w:rsidR="00226FFA" w:rsidRDefault="006024A7">
            <w:pPr>
              <w:rPr>
                <w:rFonts w:ascii="Arial" w:eastAsia="Arial" w:hAnsi="Arial" w:cs="Arial"/>
                <w:color w:val="000000"/>
              </w:rPr>
            </w:pPr>
            <w:r>
              <w:rPr>
                <w:rFonts w:ascii="Arial" w:eastAsia="Arial" w:hAnsi="Arial" w:cs="Arial"/>
                <w:color w:val="000000"/>
              </w:rPr>
              <w:t xml:space="preserve">Inclusiecriteria </w:t>
            </w:r>
          </w:p>
        </w:tc>
        <w:tc>
          <w:tcPr>
            <w:tcW w:w="3542" w:type="dxa"/>
          </w:tcPr>
          <w:p w14:paraId="000000C9" w14:textId="77777777" w:rsidR="00226FFA" w:rsidRDefault="006024A7">
            <w:pPr>
              <w:numPr>
                <w:ilvl w:val="0"/>
                <w:numId w:val="28"/>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Mensen die niet in Malderburch wonen;</w:t>
            </w:r>
          </w:p>
          <w:p w14:paraId="000000CA" w14:textId="77777777" w:rsidR="00226FFA" w:rsidRDefault="006024A7">
            <w:pPr>
              <w:numPr>
                <w:ilvl w:val="0"/>
                <w:numId w:val="28"/>
              </w:numPr>
              <w:pBdr>
                <w:top w:val="nil"/>
                <w:left w:val="nil"/>
                <w:bottom w:val="nil"/>
                <w:right w:val="nil"/>
                <w:between w:val="nil"/>
              </w:pBdr>
              <w:spacing w:line="259"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Mensen van de dagbesteding Malderburch en Buurderij;</w:t>
            </w:r>
          </w:p>
          <w:p w14:paraId="000000CB" w14:textId="77777777" w:rsidR="00226FFA" w:rsidRDefault="006024A7">
            <w:pPr>
              <w:numPr>
                <w:ilvl w:val="0"/>
                <w:numId w:val="28"/>
              </w:num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Mensen met een beginnend stadium van dementie.</w:t>
            </w:r>
          </w:p>
        </w:tc>
        <w:tc>
          <w:tcPr>
            <w:tcW w:w="3677" w:type="dxa"/>
          </w:tcPr>
          <w:p w14:paraId="000000CC" w14:textId="77777777" w:rsidR="00226FFA" w:rsidRDefault="006024A7">
            <w:pPr>
              <w:numPr>
                <w:ilvl w:val="0"/>
                <w:numId w:val="28"/>
              </w:numPr>
              <w:pBdr>
                <w:top w:val="nil"/>
                <w:left w:val="nil"/>
                <w:bottom w:val="nil"/>
                <w:right w:val="nil"/>
                <w:between w:val="nil"/>
              </w:pBdr>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Een persoon met een nauwe relatie met een persoon die zich in een beginnend stadium van dementie bevindt en deelneemt aan de dagbesteding van Malderburch. </w:t>
            </w:r>
          </w:p>
        </w:tc>
      </w:tr>
      <w:tr w:rsidR="00226FFA" w14:paraId="1B898F3A" w14:textId="77777777">
        <w:tc>
          <w:tcPr>
            <w:cnfStyle w:val="001000000000" w:firstRow="0" w:lastRow="0" w:firstColumn="1" w:lastColumn="0" w:oddVBand="0" w:evenVBand="0" w:oddHBand="0" w:evenHBand="0" w:firstRowFirstColumn="0" w:firstRowLastColumn="0" w:lastRowFirstColumn="0" w:lastRowLastColumn="0"/>
            <w:tcW w:w="1843" w:type="dxa"/>
          </w:tcPr>
          <w:p w14:paraId="000000CD" w14:textId="77777777" w:rsidR="00226FFA" w:rsidRDefault="006024A7">
            <w:pPr>
              <w:rPr>
                <w:rFonts w:ascii="Arial" w:eastAsia="Arial" w:hAnsi="Arial" w:cs="Arial"/>
                <w:color w:val="000000"/>
              </w:rPr>
            </w:pPr>
            <w:r>
              <w:rPr>
                <w:rFonts w:ascii="Arial" w:eastAsia="Arial" w:hAnsi="Arial" w:cs="Arial"/>
                <w:color w:val="000000"/>
              </w:rPr>
              <w:t>Exclusiecriteria</w:t>
            </w:r>
          </w:p>
        </w:tc>
        <w:tc>
          <w:tcPr>
            <w:tcW w:w="3542" w:type="dxa"/>
          </w:tcPr>
          <w:p w14:paraId="000000CE" w14:textId="389FC0E8" w:rsidR="00226FFA" w:rsidRDefault="006024A7">
            <w:pPr>
              <w:numPr>
                <w:ilvl w:val="0"/>
                <w:numId w:val="28"/>
              </w:numPr>
              <w:pBdr>
                <w:top w:val="nil"/>
                <w:left w:val="nil"/>
                <w:bottom w:val="nil"/>
                <w:right w:val="nil"/>
                <w:between w:val="nil"/>
              </w:pBdr>
              <w:spacing w:line="25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Mensen van de dagbesteding Malderburch en Buurderij die niet in staat </w:t>
            </w:r>
            <w:r w:rsidR="00E80F7F">
              <w:rPr>
                <w:rFonts w:ascii="Arial" w:eastAsia="Arial" w:hAnsi="Arial" w:cs="Arial"/>
                <w:color w:val="000000"/>
              </w:rPr>
              <w:t xml:space="preserve">zijn </w:t>
            </w:r>
            <w:r>
              <w:rPr>
                <w:rFonts w:ascii="Arial" w:eastAsia="Arial" w:hAnsi="Arial" w:cs="Arial"/>
                <w:color w:val="000000"/>
              </w:rPr>
              <w:t>een gesprek te voeren;</w:t>
            </w:r>
          </w:p>
          <w:p w14:paraId="000000CF" w14:textId="77777777" w:rsidR="00226FFA" w:rsidRDefault="006024A7">
            <w:pPr>
              <w:numPr>
                <w:ilvl w:val="0"/>
                <w:numId w:val="28"/>
              </w:numPr>
              <w:pBdr>
                <w:top w:val="nil"/>
                <w:left w:val="nil"/>
                <w:bottom w:val="nil"/>
                <w:right w:val="nil"/>
                <w:between w:val="nil"/>
              </w:pBdr>
              <w:spacing w:after="160" w:line="25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Mensen in een vergevorderd stadium van dementie. </w:t>
            </w:r>
          </w:p>
        </w:tc>
        <w:tc>
          <w:tcPr>
            <w:tcW w:w="3677" w:type="dxa"/>
          </w:tcPr>
          <w:p w14:paraId="000000D0" w14:textId="77777777" w:rsidR="00226FFA" w:rsidRDefault="006024A7">
            <w:pPr>
              <w:numPr>
                <w:ilvl w:val="0"/>
                <w:numId w:val="19"/>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Een persoon die geen nauwe relatie heeft met een persoon die zich in een vergevorderd stadium van dementie bevindt. </w:t>
            </w:r>
          </w:p>
        </w:tc>
      </w:tr>
    </w:tbl>
    <w:p w14:paraId="000000D1"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D2" w14:textId="45268845"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respondenten die zijn geïnterviewd, zijn ge</w:t>
      </w:r>
      <w:r w:rsidR="0072782F">
        <w:rPr>
          <w:rFonts w:ascii="Arial" w:eastAsia="Arial" w:hAnsi="Arial" w:cs="Arial"/>
          <w:color w:val="000000"/>
        </w:rPr>
        <w:t>worven</w:t>
      </w:r>
      <w:r>
        <w:rPr>
          <w:rFonts w:ascii="Arial" w:eastAsia="Arial" w:hAnsi="Arial" w:cs="Arial"/>
          <w:color w:val="000000"/>
        </w:rPr>
        <w:t xml:space="preserve"> door een sleutelpersoon. De sleutelpersoon die de studentonderzoekers heeft geholpen, is de teamleider Welzijn van Malderburch. De teamleider Welzijn heeft de respondenten via een selectieve steekproeftrekking gekozen. Deze selectie is niet gebaseerd op toeval, maar op overwegingen </w:t>
      </w:r>
      <w:r>
        <w:rPr>
          <w:rFonts w:ascii="Arial" w:eastAsia="Arial" w:hAnsi="Arial" w:cs="Arial"/>
          <w:i/>
          <w:color w:val="000000"/>
        </w:rPr>
        <w:t xml:space="preserve">(Van der Donk </w:t>
      </w:r>
      <w:r w:rsidR="00254D26">
        <w:rPr>
          <w:rFonts w:ascii="Arial" w:eastAsia="Arial" w:hAnsi="Arial" w:cs="Arial"/>
          <w:i/>
          <w:color w:val="000000"/>
        </w:rPr>
        <w:t>&amp;</w:t>
      </w:r>
      <w:r>
        <w:rPr>
          <w:rFonts w:ascii="Arial" w:eastAsia="Arial" w:hAnsi="Arial" w:cs="Arial"/>
          <w:i/>
          <w:color w:val="000000"/>
        </w:rPr>
        <w:t xml:space="preserve"> Van Lanen, 2019)</w:t>
      </w:r>
      <w:r>
        <w:rPr>
          <w:rFonts w:ascii="Arial" w:eastAsia="Arial" w:hAnsi="Arial" w:cs="Arial"/>
          <w:color w:val="000000"/>
        </w:rPr>
        <w:t>.</w:t>
      </w:r>
    </w:p>
    <w:p w14:paraId="4140F129" w14:textId="38253C35" w:rsidR="00FB2A3D" w:rsidRDefault="00FB2A3D">
      <w:pPr>
        <w:pBdr>
          <w:top w:val="nil"/>
          <w:left w:val="nil"/>
          <w:bottom w:val="nil"/>
          <w:right w:val="nil"/>
          <w:between w:val="nil"/>
        </w:pBdr>
        <w:spacing w:after="0" w:line="240" w:lineRule="auto"/>
        <w:rPr>
          <w:rFonts w:ascii="Arial" w:hAnsi="Arial" w:cs="Arial"/>
          <w:color w:val="000000"/>
        </w:rPr>
      </w:pPr>
    </w:p>
    <w:p w14:paraId="07838856" w14:textId="3FEC5836" w:rsidR="00FB2A3D" w:rsidRPr="00FB2A3D" w:rsidRDefault="00FB2A3D">
      <w:pPr>
        <w:pBdr>
          <w:top w:val="nil"/>
          <w:left w:val="nil"/>
          <w:bottom w:val="nil"/>
          <w:right w:val="nil"/>
          <w:between w:val="nil"/>
        </w:pBdr>
        <w:spacing w:after="0" w:line="240" w:lineRule="auto"/>
        <w:rPr>
          <w:rFonts w:ascii="Arial" w:hAnsi="Arial" w:cs="Arial"/>
          <w:i/>
          <w:iCs/>
          <w:color w:val="000000"/>
        </w:rPr>
      </w:pPr>
      <w:r w:rsidRPr="00FB2A3D">
        <w:rPr>
          <w:rFonts w:ascii="Arial" w:hAnsi="Arial" w:cs="Arial"/>
          <w:i/>
          <w:iCs/>
          <w:color w:val="000000"/>
        </w:rPr>
        <w:t>Onderstaand tabel geeft de kenmerken weer van de respondenten</w:t>
      </w:r>
      <w:r w:rsidR="00B874E2">
        <w:rPr>
          <w:rFonts w:ascii="Arial" w:hAnsi="Arial" w:cs="Arial"/>
          <w:i/>
          <w:iCs/>
          <w:color w:val="000000"/>
        </w:rPr>
        <w:t xml:space="preserve"> van de interviews met de mensen met dementie</w:t>
      </w:r>
      <w:r w:rsidRPr="00FB2A3D">
        <w:rPr>
          <w:rFonts w:ascii="Arial" w:hAnsi="Arial" w:cs="Arial"/>
          <w:i/>
          <w:iCs/>
          <w:color w:val="000000"/>
        </w:rPr>
        <w:t>:</w:t>
      </w:r>
    </w:p>
    <w:tbl>
      <w:tblPr>
        <w:tblStyle w:val="GridTable4-Accent6"/>
        <w:tblW w:w="9351" w:type="dxa"/>
        <w:tblLook w:val="04A0" w:firstRow="1" w:lastRow="0" w:firstColumn="1" w:lastColumn="0" w:noHBand="0" w:noVBand="1"/>
      </w:tblPr>
      <w:tblGrid>
        <w:gridCol w:w="2234"/>
        <w:gridCol w:w="1692"/>
        <w:gridCol w:w="1881"/>
        <w:gridCol w:w="1701"/>
        <w:gridCol w:w="1843"/>
      </w:tblGrid>
      <w:tr w:rsidR="00B874E2" w14:paraId="15D5B0C8" w14:textId="5E789550" w:rsidTr="0042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7D58581" w14:textId="2AB1AB64" w:rsidR="00B874E2" w:rsidRDefault="00B874E2">
            <w:pPr>
              <w:rPr>
                <w:rFonts w:ascii="Arial" w:hAnsi="Arial" w:cs="Arial"/>
                <w:color w:val="000000"/>
              </w:rPr>
            </w:pPr>
          </w:p>
        </w:tc>
        <w:tc>
          <w:tcPr>
            <w:tcW w:w="1692" w:type="dxa"/>
          </w:tcPr>
          <w:p w14:paraId="756F676C" w14:textId="1921F5D9" w:rsidR="00B874E2" w:rsidRDefault="00B874E2">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1</w:t>
            </w:r>
          </w:p>
        </w:tc>
        <w:tc>
          <w:tcPr>
            <w:tcW w:w="1881" w:type="dxa"/>
          </w:tcPr>
          <w:p w14:paraId="4DDF97F7" w14:textId="02103894" w:rsidR="00B874E2" w:rsidRDefault="00B874E2">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2</w:t>
            </w:r>
            <w:r w:rsidR="008C031F">
              <w:rPr>
                <w:rFonts w:ascii="Arial" w:hAnsi="Arial" w:cs="Arial"/>
                <w:color w:val="000000"/>
              </w:rPr>
              <w:t xml:space="preserve"> </w:t>
            </w:r>
            <w:r w:rsidR="008C031F" w:rsidRPr="008C031F">
              <w:rPr>
                <w:rFonts w:ascii="Arial" w:hAnsi="Arial" w:cs="Arial"/>
                <w:color w:val="FF0000"/>
              </w:rPr>
              <w:t>*</w:t>
            </w:r>
          </w:p>
        </w:tc>
        <w:tc>
          <w:tcPr>
            <w:tcW w:w="1701" w:type="dxa"/>
          </w:tcPr>
          <w:p w14:paraId="1EDB2474" w14:textId="32F8F10D" w:rsidR="00B874E2" w:rsidRDefault="00B874E2">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3</w:t>
            </w:r>
          </w:p>
        </w:tc>
        <w:tc>
          <w:tcPr>
            <w:tcW w:w="1843" w:type="dxa"/>
          </w:tcPr>
          <w:p w14:paraId="530503D0" w14:textId="0B63BB0C" w:rsidR="00B874E2" w:rsidRDefault="00B874E2">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4</w:t>
            </w:r>
            <w:r w:rsidR="00421E8C">
              <w:rPr>
                <w:rFonts w:ascii="Arial" w:hAnsi="Arial" w:cs="Arial"/>
                <w:color w:val="000000"/>
              </w:rPr>
              <w:t xml:space="preserve"> </w:t>
            </w:r>
            <w:r w:rsidR="00421E8C" w:rsidRPr="00421E8C">
              <w:rPr>
                <w:rFonts w:ascii="Arial" w:hAnsi="Arial" w:cs="Arial"/>
                <w:color w:val="7030A0"/>
              </w:rPr>
              <w:t>*</w:t>
            </w:r>
            <w:r w:rsidR="00421E8C">
              <w:rPr>
                <w:rFonts w:ascii="Arial" w:hAnsi="Arial" w:cs="Arial"/>
                <w:color w:val="000000"/>
              </w:rPr>
              <w:t xml:space="preserve">  </w:t>
            </w:r>
          </w:p>
        </w:tc>
      </w:tr>
      <w:tr w:rsidR="00B874E2" w14:paraId="4AFB3D84" w14:textId="02703608" w:rsidTr="0042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41EB9829" w14:textId="78BBE8D2" w:rsidR="00B874E2" w:rsidRDefault="00B874E2">
            <w:pPr>
              <w:rPr>
                <w:rFonts w:ascii="Arial" w:hAnsi="Arial" w:cs="Arial"/>
                <w:color w:val="000000"/>
              </w:rPr>
            </w:pPr>
            <w:r>
              <w:rPr>
                <w:rFonts w:ascii="Arial" w:hAnsi="Arial" w:cs="Arial"/>
                <w:color w:val="000000"/>
              </w:rPr>
              <w:t>Geslacht</w:t>
            </w:r>
          </w:p>
        </w:tc>
        <w:tc>
          <w:tcPr>
            <w:tcW w:w="1692" w:type="dxa"/>
          </w:tcPr>
          <w:p w14:paraId="06393CE2" w14:textId="429E78E3"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Man</w:t>
            </w:r>
          </w:p>
        </w:tc>
        <w:tc>
          <w:tcPr>
            <w:tcW w:w="1881" w:type="dxa"/>
          </w:tcPr>
          <w:p w14:paraId="5CE1515D" w14:textId="7F114103"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Vrouw</w:t>
            </w:r>
          </w:p>
        </w:tc>
        <w:tc>
          <w:tcPr>
            <w:tcW w:w="1701" w:type="dxa"/>
          </w:tcPr>
          <w:p w14:paraId="50CFAAA6" w14:textId="40B3795E"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Vrouw</w:t>
            </w:r>
          </w:p>
        </w:tc>
        <w:tc>
          <w:tcPr>
            <w:tcW w:w="1843" w:type="dxa"/>
          </w:tcPr>
          <w:p w14:paraId="25D580DD" w14:textId="728CEFDB"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Vrouw</w:t>
            </w:r>
          </w:p>
        </w:tc>
      </w:tr>
      <w:tr w:rsidR="00B874E2" w14:paraId="7033AD45" w14:textId="0ABD5B5C" w:rsidTr="00421E8C">
        <w:tc>
          <w:tcPr>
            <w:cnfStyle w:val="001000000000" w:firstRow="0" w:lastRow="0" w:firstColumn="1" w:lastColumn="0" w:oddVBand="0" w:evenVBand="0" w:oddHBand="0" w:evenHBand="0" w:firstRowFirstColumn="0" w:firstRowLastColumn="0" w:lastRowFirstColumn="0" w:lastRowLastColumn="0"/>
            <w:tcW w:w="2234" w:type="dxa"/>
          </w:tcPr>
          <w:p w14:paraId="2373DDE7" w14:textId="05A70D97" w:rsidR="00B874E2" w:rsidRDefault="00B874E2">
            <w:pPr>
              <w:rPr>
                <w:rFonts w:ascii="Arial" w:hAnsi="Arial" w:cs="Arial"/>
                <w:color w:val="000000"/>
              </w:rPr>
            </w:pPr>
            <w:r>
              <w:rPr>
                <w:rFonts w:ascii="Arial" w:hAnsi="Arial" w:cs="Arial"/>
                <w:color w:val="000000"/>
              </w:rPr>
              <w:t>Leeftijd</w:t>
            </w:r>
          </w:p>
        </w:tc>
        <w:tc>
          <w:tcPr>
            <w:tcW w:w="1692" w:type="dxa"/>
          </w:tcPr>
          <w:p w14:paraId="2F149E71" w14:textId="4314D728" w:rsidR="00B874E2" w:rsidRDefault="008C031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78</w:t>
            </w:r>
          </w:p>
        </w:tc>
        <w:tc>
          <w:tcPr>
            <w:tcW w:w="1881" w:type="dxa"/>
          </w:tcPr>
          <w:p w14:paraId="450F1F61" w14:textId="1E2ADCCE" w:rsidR="00B874E2" w:rsidRDefault="008C031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76</w:t>
            </w:r>
          </w:p>
        </w:tc>
        <w:tc>
          <w:tcPr>
            <w:tcW w:w="1701" w:type="dxa"/>
          </w:tcPr>
          <w:p w14:paraId="2CA095B7" w14:textId="0977DB48" w:rsidR="00B874E2" w:rsidRDefault="008C031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92</w:t>
            </w:r>
          </w:p>
        </w:tc>
        <w:tc>
          <w:tcPr>
            <w:tcW w:w="1843" w:type="dxa"/>
          </w:tcPr>
          <w:p w14:paraId="1D667DF7" w14:textId="67BC5128" w:rsidR="00B874E2" w:rsidRDefault="008C031F">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82 </w:t>
            </w:r>
          </w:p>
        </w:tc>
      </w:tr>
      <w:tr w:rsidR="00B874E2" w14:paraId="07AE883C" w14:textId="7FFB2047" w:rsidTr="0042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098B1287" w14:textId="108D5AA2" w:rsidR="00B874E2" w:rsidRDefault="00B874E2">
            <w:pPr>
              <w:rPr>
                <w:rFonts w:ascii="Arial" w:hAnsi="Arial" w:cs="Arial"/>
                <w:color w:val="000000"/>
              </w:rPr>
            </w:pPr>
            <w:r>
              <w:rPr>
                <w:rFonts w:ascii="Arial" w:hAnsi="Arial" w:cs="Arial"/>
                <w:color w:val="000000"/>
              </w:rPr>
              <w:t>Dagbestedingsplek</w:t>
            </w:r>
          </w:p>
        </w:tc>
        <w:tc>
          <w:tcPr>
            <w:tcW w:w="1692" w:type="dxa"/>
          </w:tcPr>
          <w:p w14:paraId="37526C3B" w14:textId="54D4A67A"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Buurderij</w:t>
            </w:r>
          </w:p>
        </w:tc>
        <w:tc>
          <w:tcPr>
            <w:tcW w:w="1881" w:type="dxa"/>
          </w:tcPr>
          <w:p w14:paraId="700EED32" w14:textId="28D2F74C"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Buurderij</w:t>
            </w:r>
          </w:p>
        </w:tc>
        <w:tc>
          <w:tcPr>
            <w:tcW w:w="1701" w:type="dxa"/>
          </w:tcPr>
          <w:p w14:paraId="357C8EBD" w14:textId="6C9D3BAB"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Buurderij</w:t>
            </w:r>
          </w:p>
        </w:tc>
        <w:tc>
          <w:tcPr>
            <w:tcW w:w="1843" w:type="dxa"/>
          </w:tcPr>
          <w:p w14:paraId="601242CB" w14:textId="365FD078" w:rsidR="00B874E2" w:rsidRDefault="008C031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Malderburch</w:t>
            </w:r>
          </w:p>
        </w:tc>
      </w:tr>
    </w:tbl>
    <w:p w14:paraId="5E0E482F" w14:textId="1A5C2CD9" w:rsidR="00FB2A3D" w:rsidRDefault="00FB2A3D">
      <w:pPr>
        <w:pBdr>
          <w:top w:val="nil"/>
          <w:left w:val="nil"/>
          <w:bottom w:val="nil"/>
          <w:right w:val="nil"/>
          <w:between w:val="nil"/>
        </w:pBdr>
        <w:spacing w:after="0" w:line="240" w:lineRule="auto"/>
        <w:rPr>
          <w:rFonts w:ascii="Arial" w:hAnsi="Arial" w:cs="Arial"/>
          <w:color w:val="000000"/>
        </w:rPr>
      </w:pPr>
    </w:p>
    <w:p w14:paraId="46FAC67A" w14:textId="6900F657" w:rsidR="00B874E2" w:rsidRPr="00FB2A3D" w:rsidRDefault="00B874E2" w:rsidP="00B874E2">
      <w:pPr>
        <w:pBdr>
          <w:top w:val="nil"/>
          <w:left w:val="nil"/>
          <w:bottom w:val="nil"/>
          <w:right w:val="nil"/>
          <w:between w:val="nil"/>
        </w:pBdr>
        <w:spacing w:after="0" w:line="240" w:lineRule="auto"/>
        <w:rPr>
          <w:rFonts w:ascii="Arial" w:hAnsi="Arial" w:cs="Arial"/>
          <w:i/>
          <w:iCs/>
          <w:color w:val="000000"/>
        </w:rPr>
      </w:pPr>
      <w:r w:rsidRPr="00FB2A3D">
        <w:rPr>
          <w:rFonts w:ascii="Arial" w:hAnsi="Arial" w:cs="Arial"/>
          <w:i/>
          <w:iCs/>
          <w:color w:val="000000"/>
        </w:rPr>
        <w:t>Onderstaand tabel geeft de kenmerken weer van de respondenten</w:t>
      </w:r>
      <w:r>
        <w:rPr>
          <w:rFonts w:ascii="Arial" w:hAnsi="Arial" w:cs="Arial"/>
          <w:i/>
          <w:iCs/>
          <w:color w:val="000000"/>
        </w:rPr>
        <w:t xml:space="preserve"> van de interviews met het sociaal netwerk</w:t>
      </w:r>
      <w:r w:rsidRPr="00FB2A3D">
        <w:rPr>
          <w:rFonts w:ascii="Arial" w:hAnsi="Arial" w:cs="Arial"/>
          <w:i/>
          <w:iCs/>
          <w:color w:val="000000"/>
        </w:rPr>
        <w:t>:</w:t>
      </w:r>
    </w:p>
    <w:tbl>
      <w:tblPr>
        <w:tblStyle w:val="GridTable4-Accent6"/>
        <w:tblW w:w="9351" w:type="dxa"/>
        <w:tblLook w:val="04A0" w:firstRow="1" w:lastRow="0" w:firstColumn="1" w:lastColumn="0" w:noHBand="0" w:noVBand="1"/>
      </w:tblPr>
      <w:tblGrid>
        <w:gridCol w:w="2234"/>
        <w:gridCol w:w="1692"/>
        <w:gridCol w:w="1881"/>
        <w:gridCol w:w="1701"/>
        <w:gridCol w:w="1843"/>
      </w:tblGrid>
      <w:tr w:rsidR="00B874E2" w14:paraId="036C33E0" w14:textId="77777777" w:rsidTr="00421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D6E5D49" w14:textId="77777777" w:rsidR="00B874E2" w:rsidRDefault="00B874E2" w:rsidP="001F6683">
            <w:pPr>
              <w:rPr>
                <w:rFonts w:ascii="Arial" w:hAnsi="Arial" w:cs="Arial"/>
                <w:color w:val="000000"/>
              </w:rPr>
            </w:pPr>
          </w:p>
        </w:tc>
        <w:tc>
          <w:tcPr>
            <w:tcW w:w="1692" w:type="dxa"/>
          </w:tcPr>
          <w:p w14:paraId="0DFDB53B" w14:textId="77777777" w:rsidR="00B874E2" w:rsidRDefault="00B874E2" w:rsidP="001F6683">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1</w:t>
            </w:r>
          </w:p>
        </w:tc>
        <w:tc>
          <w:tcPr>
            <w:tcW w:w="1881" w:type="dxa"/>
          </w:tcPr>
          <w:p w14:paraId="591E47B6" w14:textId="7C9B0570" w:rsidR="00B874E2" w:rsidRDefault="00B874E2" w:rsidP="001F6683">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2</w:t>
            </w:r>
            <w:r w:rsidR="008C031F">
              <w:rPr>
                <w:rFonts w:ascii="Arial" w:hAnsi="Arial" w:cs="Arial"/>
                <w:color w:val="000000"/>
              </w:rPr>
              <w:t xml:space="preserve"> </w:t>
            </w:r>
            <w:r w:rsidR="008C031F" w:rsidRPr="008C031F">
              <w:rPr>
                <w:rFonts w:ascii="Arial" w:hAnsi="Arial" w:cs="Arial"/>
                <w:color w:val="FF0000"/>
              </w:rPr>
              <w:t>*</w:t>
            </w:r>
          </w:p>
        </w:tc>
        <w:tc>
          <w:tcPr>
            <w:tcW w:w="1701" w:type="dxa"/>
          </w:tcPr>
          <w:p w14:paraId="79B2028E" w14:textId="77777777" w:rsidR="00B874E2" w:rsidRDefault="00B874E2" w:rsidP="001F6683">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3</w:t>
            </w:r>
          </w:p>
        </w:tc>
        <w:tc>
          <w:tcPr>
            <w:tcW w:w="1843" w:type="dxa"/>
          </w:tcPr>
          <w:p w14:paraId="3D1901F0" w14:textId="353D48CC" w:rsidR="00B874E2" w:rsidRDefault="00B874E2" w:rsidP="001F6683">
            <w:pP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Respondent 4</w:t>
            </w:r>
            <w:r w:rsidR="00421E8C">
              <w:rPr>
                <w:rFonts w:ascii="Arial" w:hAnsi="Arial" w:cs="Arial"/>
                <w:color w:val="000000"/>
              </w:rPr>
              <w:t xml:space="preserve"> </w:t>
            </w:r>
            <w:r w:rsidR="00421E8C" w:rsidRPr="00421E8C">
              <w:rPr>
                <w:rFonts w:ascii="Arial" w:hAnsi="Arial" w:cs="Arial"/>
                <w:color w:val="7030A0"/>
              </w:rPr>
              <w:t>*</w:t>
            </w:r>
            <w:r w:rsidR="00421E8C">
              <w:rPr>
                <w:rFonts w:ascii="Arial" w:hAnsi="Arial" w:cs="Arial"/>
                <w:color w:val="000000"/>
              </w:rPr>
              <w:t xml:space="preserve"> </w:t>
            </w:r>
          </w:p>
        </w:tc>
      </w:tr>
      <w:tr w:rsidR="00B874E2" w14:paraId="414B96C2" w14:textId="77777777" w:rsidTr="0042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690ECA20" w14:textId="77777777" w:rsidR="00B874E2" w:rsidRDefault="00B874E2" w:rsidP="001F6683">
            <w:pPr>
              <w:rPr>
                <w:rFonts w:ascii="Arial" w:hAnsi="Arial" w:cs="Arial"/>
                <w:color w:val="000000"/>
              </w:rPr>
            </w:pPr>
            <w:r>
              <w:rPr>
                <w:rFonts w:ascii="Arial" w:hAnsi="Arial" w:cs="Arial"/>
                <w:color w:val="000000"/>
              </w:rPr>
              <w:t>Geslacht</w:t>
            </w:r>
          </w:p>
        </w:tc>
        <w:tc>
          <w:tcPr>
            <w:tcW w:w="1692" w:type="dxa"/>
          </w:tcPr>
          <w:p w14:paraId="776D1ED7" w14:textId="135E3B77" w:rsidR="00B874E2" w:rsidRDefault="008C031F"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Man</w:t>
            </w:r>
          </w:p>
        </w:tc>
        <w:tc>
          <w:tcPr>
            <w:tcW w:w="1881" w:type="dxa"/>
          </w:tcPr>
          <w:p w14:paraId="3045098E" w14:textId="7C148958" w:rsidR="00B874E2" w:rsidRDefault="008C031F"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Man</w:t>
            </w:r>
          </w:p>
        </w:tc>
        <w:tc>
          <w:tcPr>
            <w:tcW w:w="1701" w:type="dxa"/>
          </w:tcPr>
          <w:p w14:paraId="638C5258" w14:textId="1AF34862" w:rsidR="00B874E2" w:rsidRDefault="00421E8C"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Vrouw</w:t>
            </w:r>
          </w:p>
        </w:tc>
        <w:tc>
          <w:tcPr>
            <w:tcW w:w="1843" w:type="dxa"/>
          </w:tcPr>
          <w:p w14:paraId="193FD7EE" w14:textId="4D8D128B" w:rsidR="00B874E2" w:rsidRDefault="00421E8C"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Vrouw</w:t>
            </w:r>
          </w:p>
        </w:tc>
      </w:tr>
      <w:tr w:rsidR="00B874E2" w14:paraId="4D679528" w14:textId="77777777" w:rsidTr="00421E8C">
        <w:tc>
          <w:tcPr>
            <w:cnfStyle w:val="001000000000" w:firstRow="0" w:lastRow="0" w:firstColumn="1" w:lastColumn="0" w:oddVBand="0" w:evenVBand="0" w:oddHBand="0" w:evenHBand="0" w:firstRowFirstColumn="0" w:firstRowLastColumn="0" w:lastRowFirstColumn="0" w:lastRowLastColumn="0"/>
            <w:tcW w:w="2234" w:type="dxa"/>
          </w:tcPr>
          <w:p w14:paraId="0BE36D64" w14:textId="77777777" w:rsidR="00B874E2" w:rsidRDefault="00B874E2" w:rsidP="001F6683">
            <w:pPr>
              <w:rPr>
                <w:rFonts w:ascii="Arial" w:hAnsi="Arial" w:cs="Arial"/>
                <w:color w:val="000000"/>
              </w:rPr>
            </w:pPr>
            <w:r>
              <w:rPr>
                <w:rFonts w:ascii="Arial" w:hAnsi="Arial" w:cs="Arial"/>
                <w:color w:val="000000"/>
              </w:rPr>
              <w:t>Leeftijd</w:t>
            </w:r>
          </w:p>
        </w:tc>
        <w:tc>
          <w:tcPr>
            <w:tcW w:w="1692" w:type="dxa"/>
          </w:tcPr>
          <w:p w14:paraId="2EE851CC" w14:textId="4AE63650" w:rsidR="00B874E2" w:rsidRDefault="008C031F" w:rsidP="001F668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76</w:t>
            </w:r>
          </w:p>
        </w:tc>
        <w:tc>
          <w:tcPr>
            <w:tcW w:w="1881" w:type="dxa"/>
          </w:tcPr>
          <w:p w14:paraId="2196C8FE" w14:textId="1FC54FB8" w:rsidR="00B874E2" w:rsidRDefault="008C031F" w:rsidP="001F668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83</w:t>
            </w:r>
          </w:p>
        </w:tc>
        <w:tc>
          <w:tcPr>
            <w:tcW w:w="1701" w:type="dxa"/>
          </w:tcPr>
          <w:p w14:paraId="30A96F7F" w14:textId="03A67B82" w:rsidR="00B874E2" w:rsidRDefault="00421E8C" w:rsidP="001F668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92</w:t>
            </w:r>
          </w:p>
        </w:tc>
        <w:tc>
          <w:tcPr>
            <w:tcW w:w="1843" w:type="dxa"/>
          </w:tcPr>
          <w:p w14:paraId="6F272FF4" w14:textId="6EE38527" w:rsidR="00B874E2" w:rsidRDefault="00421E8C" w:rsidP="001F6683">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58</w:t>
            </w:r>
          </w:p>
        </w:tc>
      </w:tr>
      <w:tr w:rsidR="00B874E2" w14:paraId="3BCCACF9" w14:textId="77777777" w:rsidTr="00421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19D20091" w14:textId="77777777" w:rsidR="00B874E2" w:rsidRDefault="00B874E2" w:rsidP="001F6683">
            <w:pPr>
              <w:rPr>
                <w:rFonts w:ascii="Arial" w:hAnsi="Arial" w:cs="Arial"/>
                <w:color w:val="000000"/>
              </w:rPr>
            </w:pPr>
            <w:r>
              <w:rPr>
                <w:rFonts w:ascii="Arial" w:hAnsi="Arial" w:cs="Arial"/>
                <w:color w:val="000000"/>
              </w:rPr>
              <w:t>Dagbestedingsplek</w:t>
            </w:r>
          </w:p>
        </w:tc>
        <w:tc>
          <w:tcPr>
            <w:tcW w:w="1692" w:type="dxa"/>
          </w:tcPr>
          <w:p w14:paraId="286C76C5" w14:textId="1E15E748" w:rsidR="00B874E2" w:rsidRDefault="008C031F"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Buurderij</w:t>
            </w:r>
          </w:p>
        </w:tc>
        <w:tc>
          <w:tcPr>
            <w:tcW w:w="1881" w:type="dxa"/>
          </w:tcPr>
          <w:p w14:paraId="641530F7" w14:textId="2660BAC2" w:rsidR="00B874E2" w:rsidRDefault="008C031F"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Buurderij</w:t>
            </w:r>
          </w:p>
        </w:tc>
        <w:tc>
          <w:tcPr>
            <w:tcW w:w="1701" w:type="dxa"/>
          </w:tcPr>
          <w:p w14:paraId="1C0465EC" w14:textId="3067C763" w:rsidR="00B874E2" w:rsidRDefault="00421E8C"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Malderburch</w:t>
            </w:r>
          </w:p>
        </w:tc>
        <w:tc>
          <w:tcPr>
            <w:tcW w:w="1843" w:type="dxa"/>
          </w:tcPr>
          <w:p w14:paraId="6FC6E1AD" w14:textId="475266A7" w:rsidR="00B874E2" w:rsidRDefault="00421E8C" w:rsidP="001F6683">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Malderburch</w:t>
            </w:r>
          </w:p>
        </w:tc>
      </w:tr>
    </w:tbl>
    <w:p w14:paraId="364591BE" w14:textId="79B3F8B7" w:rsidR="008C031F" w:rsidRDefault="008C031F">
      <w:pPr>
        <w:pBdr>
          <w:top w:val="nil"/>
          <w:left w:val="nil"/>
          <w:bottom w:val="nil"/>
          <w:right w:val="nil"/>
          <w:between w:val="nil"/>
        </w:pBdr>
        <w:spacing w:after="0" w:line="240" w:lineRule="auto"/>
        <w:rPr>
          <w:rFonts w:ascii="Arial" w:hAnsi="Arial" w:cs="Arial"/>
          <w:color w:val="000000"/>
        </w:rPr>
      </w:pPr>
    </w:p>
    <w:p w14:paraId="08596D9C" w14:textId="00F32F7E" w:rsidR="008C031F" w:rsidRPr="008C031F" w:rsidRDefault="008C031F">
      <w:pPr>
        <w:pBdr>
          <w:top w:val="nil"/>
          <w:left w:val="nil"/>
          <w:bottom w:val="nil"/>
          <w:right w:val="nil"/>
          <w:between w:val="nil"/>
        </w:pBdr>
        <w:spacing w:after="0" w:line="240" w:lineRule="auto"/>
        <w:rPr>
          <w:rFonts w:ascii="Arial" w:hAnsi="Arial" w:cs="Arial"/>
          <w:color w:val="000000"/>
        </w:rPr>
      </w:pPr>
      <w:r w:rsidRPr="008C031F">
        <w:rPr>
          <w:rFonts w:ascii="Arial" w:hAnsi="Arial" w:cs="Arial"/>
          <w:b/>
          <w:bCs/>
          <w:color w:val="FF0000"/>
        </w:rPr>
        <w:t>*</w:t>
      </w:r>
      <w:r w:rsidRPr="008C031F">
        <w:rPr>
          <w:rFonts w:ascii="Arial" w:hAnsi="Arial" w:cs="Arial"/>
          <w:b/>
          <w:bCs/>
          <w:color w:val="000000"/>
        </w:rPr>
        <w:t xml:space="preserve"> </w:t>
      </w:r>
      <w:r w:rsidR="00421E8C">
        <w:rPr>
          <w:rFonts w:ascii="Arial" w:hAnsi="Arial" w:cs="Arial"/>
          <w:color w:val="000000"/>
        </w:rPr>
        <w:t>Deze twee respondenten</w:t>
      </w:r>
      <w:r w:rsidR="00E46C14">
        <w:rPr>
          <w:rFonts w:ascii="Arial" w:hAnsi="Arial" w:cs="Arial"/>
          <w:color w:val="000000"/>
        </w:rPr>
        <w:t xml:space="preserve"> zijn familiair aan elkaar verbonden. </w:t>
      </w:r>
      <w:r w:rsidR="00421E8C">
        <w:rPr>
          <w:rFonts w:ascii="Arial" w:hAnsi="Arial" w:cs="Arial"/>
          <w:color w:val="000000"/>
        </w:rPr>
        <w:t xml:space="preserve"> </w:t>
      </w:r>
    </w:p>
    <w:p w14:paraId="40FD6A7F" w14:textId="6845EF38" w:rsidR="008C031F" w:rsidRDefault="00421E8C">
      <w:pPr>
        <w:pBdr>
          <w:top w:val="nil"/>
          <w:left w:val="nil"/>
          <w:bottom w:val="nil"/>
          <w:right w:val="nil"/>
          <w:between w:val="nil"/>
        </w:pBdr>
        <w:spacing w:after="0" w:line="240" w:lineRule="auto"/>
        <w:rPr>
          <w:rFonts w:ascii="Arial" w:hAnsi="Arial" w:cs="Arial"/>
          <w:color w:val="000000"/>
        </w:rPr>
      </w:pPr>
      <w:r w:rsidRPr="00421E8C">
        <w:rPr>
          <w:rFonts w:ascii="Arial" w:hAnsi="Arial" w:cs="Arial"/>
          <w:b/>
          <w:bCs/>
          <w:color w:val="7030A0"/>
        </w:rPr>
        <w:t>*</w:t>
      </w:r>
      <w:r>
        <w:rPr>
          <w:rFonts w:ascii="Arial" w:hAnsi="Arial" w:cs="Arial"/>
          <w:color w:val="000000"/>
        </w:rPr>
        <w:t xml:space="preserve"> Deze twee respondenten zijn </w:t>
      </w:r>
      <w:r w:rsidR="00E46C14">
        <w:rPr>
          <w:rFonts w:ascii="Arial" w:hAnsi="Arial" w:cs="Arial"/>
          <w:color w:val="000000"/>
        </w:rPr>
        <w:t xml:space="preserve">familiair aan elkaar verbonden. </w:t>
      </w:r>
    </w:p>
    <w:p w14:paraId="368F965B" w14:textId="77777777" w:rsidR="00421E8C" w:rsidRPr="00B874E2" w:rsidRDefault="00421E8C">
      <w:pPr>
        <w:pBdr>
          <w:top w:val="nil"/>
          <w:left w:val="nil"/>
          <w:bottom w:val="nil"/>
          <w:right w:val="nil"/>
          <w:between w:val="nil"/>
        </w:pBdr>
        <w:spacing w:after="0" w:line="240" w:lineRule="auto"/>
        <w:rPr>
          <w:rFonts w:ascii="Arial" w:hAnsi="Arial" w:cs="Arial"/>
          <w:color w:val="000000"/>
        </w:rPr>
      </w:pPr>
    </w:p>
    <w:p w14:paraId="000000D4" w14:textId="77777777" w:rsidR="00226FFA" w:rsidRPr="00841DB4" w:rsidRDefault="006024A7">
      <w:pPr>
        <w:pStyle w:val="Heading4"/>
        <w:spacing w:before="0" w:after="0"/>
        <w:rPr>
          <w:rFonts w:ascii="Arial" w:eastAsia="Arial" w:hAnsi="Arial" w:cs="Arial"/>
          <w:sz w:val="22"/>
          <w:szCs w:val="22"/>
        </w:rPr>
      </w:pPr>
      <w:r w:rsidRPr="00841DB4">
        <w:rPr>
          <w:rFonts w:ascii="Arial" w:eastAsia="Arial" w:hAnsi="Arial" w:cs="Arial"/>
          <w:b w:val="0"/>
          <w:color w:val="2F5496"/>
          <w:sz w:val="22"/>
          <w:szCs w:val="22"/>
        </w:rPr>
        <w:t>3.2.2.1 Interviewguide</w:t>
      </w:r>
    </w:p>
    <w:p w14:paraId="000000D5" w14:textId="1FFEA22F"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het interview vorm te geven, is er vooraf een interviewguide gemaakt. Het maken van een interviewguide versterkt de kwaliteit van afnemen van een semigestructureerd interview. Het draagt bij aan de objectiviteit en betrouwbaarheid van het onderzoek en het maakt de resultaten aannemelijker </w:t>
      </w:r>
      <w:r>
        <w:rPr>
          <w:rFonts w:ascii="Arial" w:eastAsia="Arial" w:hAnsi="Arial" w:cs="Arial"/>
          <w:i/>
          <w:color w:val="000000"/>
        </w:rPr>
        <w:t>(Kallio, Pietilä, Johnson</w:t>
      </w:r>
      <w:r w:rsidR="00406F39">
        <w:rPr>
          <w:rFonts w:ascii="Arial" w:eastAsia="Arial" w:hAnsi="Arial" w:cs="Arial"/>
          <w:i/>
          <w:color w:val="000000"/>
        </w:rPr>
        <w:t>,</w:t>
      </w:r>
      <w:r>
        <w:rPr>
          <w:rFonts w:ascii="Arial" w:eastAsia="Arial" w:hAnsi="Arial" w:cs="Arial"/>
          <w:i/>
          <w:color w:val="000000"/>
        </w:rPr>
        <w:t xml:space="preserve"> &amp; Kangasniemi, 2016)</w:t>
      </w:r>
      <w:r>
        <w:rPr>
          <w:rFonts w:ascii="Arial" w:eastAsia="Arial" w:hAnsi="Arial" w:cs="Arial"/>
          <w:color w:val="000000"/>
        </w:rPr>
        <w:t xml:space="preserve">. </w:t>
      </w:r>
    </w:p>
    <w:p w14:paraId="000000D6" w14:textId="541C43A8"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Er is gekozen om twee verschillende interviewguides te maken, afgestemd op de doelgroep. Om beide opgestelde interviewguides vorm te geven, is er kennis </w:t>
      </w:r>
      <w:r w:rsidR="006A1742">
        <w:rPr>
          <w:rFonts w:ascii="Arial" w:eastAsia="Arial" w:hAnsi="Arial" w:cs="Arial"/>
          <w:color w:val="000000"/>
        </w:rPr>
        <w:t>op</w:t>
      </w:r>
      <w:r>
        <w:rPr>
          <w:rFonts w:ascii="Arial" w:eastAsia="Arial" w:hAnsi="Arial" w:cs="Arial"/>
          <w:color w:val="000000"/>
        </w:rPr>
        <w:t xml:space="preserve">gedaan </w:t>
      </w:r>
      <w:r w:rsidR="006A1742">
        <w:rPr>
          <w:rFonts w:ascii="Arial" w:eastAsia="Arial" w:hAnsi="Arial" w:cs="Arial"/>
          <w:color w:val="000000"/>
        </w:rPr>
        <w:t>bij</w:t>
      </w:r>
      <w:r>
        <w:rPr>
          <w:rFonts w:ascii="Arial" w:eastAsia="Arial" w:hAnsi="Arial" w:cs="Arial"/>
          <w:color w:val="000000"/>
        </w:rPr>
        <w:t xml:space="preserve"> eerder opgestelde interviewguides </w:t>
      </w:r>
      <w:r>
        <w:rPr>
          <w:rFonts w:ascii="Arial" w:eastAsia="Arial" w:hAnsi="Arial" w:cs="Arial"/>
          <w:i/>
          <w:color w:val="000000"/>
        </w:rPr>
        <w:t>(Weijers et al., 2019)</w:t>
      </w:r>
      <w:r>
        <w:rPr>
          <w:rFonts w:ascii="Arial" w:eastAsia="Arial" w:hAnsi="Arial" w:cs="Arial"/>
          <w:color w:val="000000"/>
        </w:rPr>
        <w:t xml:space="preserve">. </w:t>
      </w:r>
    </w:p>
    <w:p w14:paraId="000000D7" w14:textId="006ADCC8"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Voor het opstellen van de interviewguides zijn er dezelfde topics gebruikt. Het is belangrijk om een lijst met topics te maken en deze in goede volgorde vast te stellen voorafgaand </w:t>
      </w:r>
      <w:r w:rsidR="00A332E3">
        <w:rPr>
          <w:rFonts w:ascii="Arial" w:eastAsia="Arial" w:hAnsi="Arial" w:cs="Arial"/>
          <w:color w:val="000000"/>
        </w:rPr>
        <w:t xml:space="preserve">aan </w:t>
      </w:r>
      <w:r>
        <w:rPr>
          <w:rFonts w:ascii="Arial" w:eastAsia="Arial" w:hAnsi="Arial" w:cs="Arial"/>
          <w:color w:val="000000"/>
        </w:rPr>
        <w:t xml:space="preserve">een interview </w:t>
      </w:r>
      <w:r>
        <w:rPr>
          <w:rFonts w:ascii="Arial" w:eastAsia="Arial" w:hAnsi="Arial" w:cs="Arial"/>
          <w:i/>
          <w:color w:val="000000"/>
        </w:rPr>
        <w:t>(Baarda et al</w:t>
      </w:r>
      <w:r w:rsidR="00406F39">
        <w:rPr>
          <w:rFonts w:ascii="Arial" w:eastAsia="Arial" w:hAnsi="Arial" w:cs="Arial"/>
          <w:i/>
          <w:color w:val="000000"/>
        </w:rPr>
        <w:t>.</w:t>
      </w:r>
      <w:r>
        <w:rPr>
          <w:rFonts w:ascii="Arial" w:eastAsia="Arial" w:hAnsi="Arial" w:cs="Arial"/>
          <w:i/>
          <w:color w:val="000000"/>
        </w:rPr>
        <w:t xml:space="preserve">, 2013). </w:t>
      </w:r>
      <w:r>
        <w:rPr>
          <w:rFonts w:ascii="Arial" w:eastAsia="Arial" w:hAnsi="Arial" w:cs="Arial"/>
          <w:color w:val="000000"/>
        </w:rPr>
        <w:t>De gebruikte topics zijn afgeleid vanuit het theoretisch kader. Onder elke topic is een startvraag opgesteld, met bijpassende door</w:t>
      </w:r>
      <w:r w:rsidR="0072782F">
        <w:rPr>
          <w:rFonts w:ascii="Arial" w:eastAsia="Arial" w:hAnsi="Arial" w:cs="Arial"/>
          <w:color w:val="000000"/>
        </w:rPr>
        <w:t>vraag</w:t>
      </w:r>
      <w:r>
        <w:rPr>
          <w:rFonts w:ascii="Arial" w:eastAsia="Arial" w:hAnsi="Arial" w:cs="Arial"/>
          <w:color w:val="000000"/>
        </w:rPr>
        <w:t xml:space="preserve">vragen. </w:t>
      </w:r>
    </w:p>
    <w:p w14:paraId="000000D8"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D9" w14:textId="3C7D05F9"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interviewguides zijn besproken met professionals die w</w:t>
      </w:r>
      <w:r w:rsidR="00C3160A">
        <w:rPr>
          <w:rFonts w:ascii="Arial" w:eastAsia="Arial" w:hAnsi="Arial" w:cs="Arial"/>
          <w:color w:val="000000"/>
        </w:rPr>
        <w:t xml:space="preserve">erken </w:t>
      </w:r>
      <w:r>
        <w:rPr>
          <w:rFonts w:ascii="Arial" w:eastAsia="Arial" w:hAnsi="Arial" w:cs="Arial"/>
          <w:color w:val="000000"/>
        </w:rPr>
        <w:t>met de doelgroep mensen met dementie en docenten die werk</w:t>
      </w:r>
      <w:r w:rsidR="002F55CE">
        <w:rPr>
          <w:rFonts w:ascii="Arial" w:eastAsia="Arial" w:hAnsi="Arial" w:cs="Arial"/>
          <w:color w:val="000000"/>
        </w:rPr>
        <w:t>en</w:t>
      </w:r>
      <w:r>
        <w:rPr>
          <w:rFonts w:ascii="Arial" w:eastAsia="Arial" w:hAnsi="Arial" w:cs="Arial"/>
          <w:color w:val="000000"/>
        </w:rPr>
        <w:t xml:space="preserve"> met het uitvoeren van kwalitatieve onderzoeken. De kennis en ervaringen van deze personen zijn meegenomen in het aanpassen van de interviewguides. Hierna is er een proefinterview afgenomen en zijn er opnieuw aanpassingen aangebracht aan de interviewguides. </w:t>
      </w:r>
      <w:r>
        <w:rPr>
          <w:rFonts w:ascii="Arial" w:eastAsia="Arial" w:hAnsi="Arial" w:cs="Arial"/>
        </w:rPr>
        <w:t xml:space="preserve">Een proefinterview zorgt er uiteindelijk voor dat er bewust wordt nagedacht over de vragen </w:t>
      </w:r>
      <w:r>
        <w:rPr>
          <w:rFonts w:ascii="Arial" w:eastAsia="Arial" w:hAnsi="Arial" w:cs="Arial"/>
          <w:color w:val="000000"/>
        </w:rPr>
        <w:t xml:space="preserve">die aan de doelgroep worden gesteld. </w:t>
      </w:r>
      <w:sdt>
        <w:sdtPr>
          <w:tag w:val="goog_rdk_4"/>
          <w:id w:val="244319109"/>
        </w:sdtPr>
        <w:sdtContent/>
      </w:sdt>
      <w:r>
        <w:rPr>
          <w:rFonts w:ascii="Arial" w:eastAsia="Arial" w:hAnsi="Arial" w:cs="Arial"/>
          <w:color w:val="000000"/>
        </w:rPr>
        <w:t xml:space="preserve">In bijlage </w:t>
      </w:r>
      <w:r w:rsidR="00FE5BB1">
        <w:rPr>
          <w:rFonts w:ascii="Arial" w:eastAsia="Arial" w:hAnsi="Arial" w:cs="Arial"/>
          <w:color w:val="000000"/>
        </w:rPr>
        <w:t>4</w:t>
      </w:r>
      <w:r>
        <w:rPr>
          <w:rFonts w:ascii="Arial" w:eastAsia="Arial" w:hAnsi="Arial" w:cs="Arial"/>
          <w:color w:val="000000"/>
        </w:rPr>
        <w:t xml:space="preserve"> en </w:t>
      </w:r>
      <w:r w:rsidR="00FE5BB1">
        <w:rPr>
          <w:rFonts w:ascii="Arial" w:eastAsia="Arial" w:hAnsi="Arial" w:cs="Arial"/>
          <w:color w:val="000000"/>
        </w:rPr>
        <w:t>5</w:t>
      </w:r>
      <w:r>
        <w:rPr>
          <w:rFonts w:ascii="Arial" w:eastAsia="Arial" w:hAnsi="Arial" w:cs="Arial"/>
          <w:color w:val="000000"/>
        </w:rPr>
        <w:t xml:space="preserve"> zijn </w:t>
      </w:r>
      <w:r w:rsidR="00FE5BB1">
        <w:rPr>
          <w:rFonts w:ascii="Arial" w:eastAsia="Arial" w:hAnsi="Arial" w:cs="Arial"/>
          <w:color w:val="000000"/>
        </w:rPr>
        <w:t>de interviewguides voor</w:t>
      </w:r>
      <w:r>
        <w:rPr>
          <w:rFonts w:ascii="Arial" w:eastAsia="Arial" w:hAnsi="Arial" w:cs="Arial"/>
          <w:color w:val="000000"/>
        </w:rPr>
        <w:t xml:space="preserve"> </w:t>
      </w:r>
      <w:r w:rsidR="00FE5BB1">
        <w:rPr>
          <w:rFonts w:ascii="Arial" w:eastAsia="Arial" w:hAnsi="Arial" w:cs="Arial"/>
          <w:color w:val="000000"/>
        </w:rPr>
        <w:t xml:space="preserve">het interview met </w:t>
      </w:r>
      <w:r>
        <w:rPr>
          <w:rFonts w:ascii="Arial" w:eastAsia="Arial" w:hAnsi="Arial" w:cs="Arial"/>
          <w:color w:val="000000"/>
        </w:rPr>
        <w:t xml:space="preserve">mensen met dementie </w:t>
      </w:r>
      <w:r w:rsidR="00FE5BB1">
        <w:rPr>
          <w:rFonts w:ascii="Arial" w:eastAsia="Arial" w:hAnsi="Arial" w:cs="Arial"/>
          <w:color w:val="000000"/>
        </w:rPr>
        <w:t xml:space="preserve">en het interview met het </w:t>
      </w:r>
      <w:r>
        <w:rPr>
          <w:rFonts w:ascii="Arial" w:eastAsia="Arial" w:hAnsi="Arial" w:cs="Arial"/>
          <w:color w:val="000000"/>
        </w:rPr>
        <w:t>socia</w:t>
      </w:r>
      <w:r w:rsidR="009F039C">
        <w:rPr>
          <w:rFonts w:ascii="Arial" w:eastAsia="Arial" w:hAnsi="Arial" w:cs="Arial"/>
          <w:color w:val="000000"/>
        </w:rPr>
        <w:t>al</w:t>
      </w:r>
      <w:r>
        <w:rPr>
          <w:rFonts w:ascii="Arial" w:eastAsia="Arial" w:hAnsi="Arial" w:cs="Arial"/>
          <w:color w:val="000000"/>
        </w:rPr>
        <w:t xml:space="preserve"> netwerk</w:t>
      </w:r>
      <w:r w:rsidR="00FE5BB1">
        <w:rPr>
          <w:rFonts w:ascii="Arial" w:eastAsia="Arial" w:hAnsi="Arial" w:cs="Arial"/>
          <w:color w:val="000000"/>
        </w:rPr>
        <w:t xml:space="preserve"> te vinden</w:t>
      </w:r>
      <w:r>
        <w:rPr>
          <w:rFonts w:ascii="Arial" w:eastAsia="Arial" w:hAnsi="Arial" w:cs="Arial"/>
          <w:color w:val="000000"/>
        </w:rPr>
        <w:t xml:space="preserve">. </w:t>
      </w:r>
    </w:p>
    <w:p w14:paraId="000000DA"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Tijdens het afnemen van interviews hebben de respondenten een privacyverklaring ondertekend. In de privacyverklaring is ook meegenomen dat er tijdens het interview gebruik is gemaakt van audio-opname.</w:t>
      </w:r>
    </w:p>
    <w:p w14:paraId="000000DB"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DC" w14:textId="77777777" w:rsidR="00226FFA" w:rsidRDefault="006024A7">
      <w:pPr>
        <w:pStyle w:val="Heading4"/>
        <w:spacing w:before="0" w:after="0"/>
        <w:rPr>
          <w:rFonts w:ascii="Arial" w:eastAsia="Arial" w:hAnsi="Arial" w:cs="Arial"/>
          <w:b w:val="0"/>
        </w:rPr>
      </w:pPr>
      <w:r>
        <w:rPr>
          <w:rFonts w:ascii="Arial" w:eastAsia="Arial" w:hAnsi="Arial" w:cs="Arial"/>
          <w:b w:val="0"/>
          <w:color w:val="2F5496"/>
          <w:sz w:val="22"/>
          <w:szCs w:val="22"/>
        </w:rPr>
        <w:t>3.2.2.2. Narratieve of verhalende methoden</w:t>
      </w:r>
    </w:p>
    <w:p w14:paraId="3FA56B43" w14:textId="77777777" w:rsidR="00172B56" w:rsidRDefault="00172B56" w:rsidP="00172B5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Omdat het thema ‘passies’ een lastig begrip kan zijn voor mensen in het algemeen, is er in dit onderzoek gekozen om gebruik te maken van het levensverhaal. In sommige gevallen kan het makkelijker zijn om achter de passies te komen door het ophalen van een verhaal uit het verleden. </w:t>
      </w:r>
    </w:p>
    <w:p w14:paraId="000000DD" w14:textId="5D7A853F"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Bij deze methode is er gebruik gemaakt van ‘story dialogue’. Story dialogue is een methode waarbij mensen verhalen uit hun leven vertellen, om gezamenlijk antwoord te vinden op de onderzoeksvraag </w:t>
      </w:r>
      <w:r>
        <w:rPr>
          <w:rFonts w:ascii="Arial" w:eastAsia="Arial" w:hAnsi="Arial" w:cs="Arial"/>
          <w:i/>
          <w:color w:val="000000"/>
        </w:rPr>
        <w:t>(Van der Donk &amp; Van Lanen, 2019)</w:t>
      </w:r>
      <w:r>
        <w:rPr>
          <w:rFonts w:ascii="Arial" w:eastAsia="Arial" w:hAnsi="Arial" w:cs="Arial"/>
          <w:color w:val="000000"/>
        </w:rPr>
        <w:t>. Tijdens het interviewen, van mensen met dementie en zijn of haar soci</w:t>
      </w:r>
      <w:r w:rsidR="009F039C">
        <w:rPr>
          <w:rFonts w:ascii="Arial" w:eastAsia="Arial" w:hAnsi="Arial" w:cs="Arial"/>
          <w:color w:val="000000"/>
        </w:rPr>
        <w:t>aal</w:t>
      </w:r>
      <w:r>
        <w:rPr>
          <w:rFonts w:ascii="Arial" w:eastAsia="Arial" w:hAnsi="Arial" w:cs="Arial"/>
          <w:color w:val="000000"/>
        </w:rPr>
        <w:t xml:space="preserve"> netwerk, is deze methodiek gebruikt. In beide opgestelde interviewguides is er ruimte gecreëerd voor het vertellen van het levensverhaal van de persoon met dementie. </w:t>
      </w:r>
    </w:p>
    <w:p w14:paraId="000000DE" w14:textId="3F8236D5"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Volgens Van den Brandt-van Heek </w:t>
      </w:r>
      <w:r w:rsidR="00254D26">
        <w:rPr>
          <w:rFonts w:ascii="Arial" w:eastAsia="Arial" w:hAnsi="Arial" w:cs="Arial"/>
          <w:color w:val="000000"/>
        </w:rPr>
        <w:t>en</w:t>
      </w:r>
      <w:r>
        <w:rPr>
          <w:rFonts w:ascii="Arial" w:eastAsia="Arial" w:hAnsi="Arial" w:cs="Arial"/>
          <w:color w:val="000000"/>
        </w:rPr>
        <w:t xml:space="preserve"> Huizing (2014) wordt er steeds meer gebruik gemaakt van levensverhalen in de gezondheidszorg. Door gebruik te maken van het levensverhaal kan er beter aangesloten worden bij iemands voorkeuren, gewoontes en levensstijl. Dit is ook van toepassing indien iemand niet meer goed kan vertellen wie hij of zij is. Daarnaast is het werken met verhalen een laagdrempelige manier om belevingsgericht</w:t>
      </w:r>
      <w:r w:rsidR="00405E45">
        <w:rPr>
          <w:rFonts w:ascii="Arial" w:eastAsia="Arial" w:hAnsi="Arial" w:cs="Arial"/>
          <w:color w:val="000000"/>
        </w:rPr>
        <w:t>e</w:t>
      </w:r>
      <w:r>
        <w:rPr>
          <w:rFonts w:ascii="Arial" w:eastAsia="Arial" w:hAnsi="Arial" w:cs="Arial"/>
          <w:color w:val="000000"/>
        </w:rPr>
        <w:t xml:space="preserve"> zorg mogelijk te maken. </w:t>
      </w:r>
    </w:p>
    <w:p w14:paraId="000000E0" w14:textId="77777777" w:rsidR="00226FFA" w:rsidRDefault="00226FFA">
      <w:pPr>
        <w:pBdr>
          <w:top w:val="nil"/>
          <w:left w:val="nil"/>
          <w:bottom w:val="nil"/>
          <w:right w:val="nil"/>
          <w:between w:val="nil"/>
        </w:pBdr>
        <w:spacing w:after="0" w:line="240" w:lineRule="auto"/>
        <w:rPr>
          <w:color w:val="000000"/>
        </w:rPr>
      </w:pPr>
    </w:p>
    <w:p w14:paraId="000000E1" w14:textId="77777777" w:rsidR="00226FFA" w:rsidRDefault="006024A7">
      <w:pPr>
        <w:pStyle w:val="Heading3"/>
        <w:tabs>
          <w:tab w:val="right" w:pos="9062"/>
        </w:tabs>
        <w:ind w:left="0"/>
        <w:rPr>
          <w:rFonts w:cs="Arial"/>
          <w:color w:val="2F5496"/>
        </w:rPr>
      </w:pPr>
      <w:bookmarkStart w:id="23" w:name="_Toc29209606"/>
      <w:r>
        <w:rPr>
          <w:rFonts w:cs="Arial"/>
          <w:color w:val="2F5496"/>
        </w:rPr>
        <w:t>3.2.3 Focusgroep</w:t>
      </w:r>
      <w:bookmarkEnd w:id="23"/>
    </w:p>
    <w:p w14:paraId="000000E2" w14:textId="7DFDC621"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antwoord te krijgen op deelvraag 4 is er gebruik gemaakt van een focusgroep. Deze strategie gaat </w:t>
      </w:r>
      <w:r w:rsidR="009C35D9">
        <w:rPr>
          <w:rFonts w:ascii="Arial" w:eastAsia="Arial" w:hAnsi="Arial" w:cs="Arial"/>
          <w:color w:val="000000"/>
        </w:rPr>
        <w:t>ervan uit</w:t>
      </w:r>
      <w:r>
        <w:rPr>
          <w:rFonts w:ascii="Arial" w:eastAsia="Arial" w:hAnsi="Arial" w:cs="Arial"/>
          <w:color w:val="000000"/>
        </w:rPr>
        <w:t xml:space="preserve"> dat er een groep wordt geformeerd met belanghebbende</w:t>
      </w:r>
      <w:r w:rsidR="00367DBF">
        <w:rPr>
          <w:rFonts w:ascii="Arial" w:eastAsia="Arial" w:hAnsi="Arial" w:cs="Arial"/>
          <w:color w:val="000000"/>
        </w:rPr>
        <w:t>n</w:t>
      </w:r>
      <w:r>
        <w:rPr>
          <w:rFonts w:ascii="Arial" w:eastAsia="Arial" w:hAnsi="Arial" w:cs="Arial"/>
          <w:color w:val="000000"/>
        </w:rPr>
        <w:t xml:space="preserve"> over het besproken onderwerp. Doormiddel van een focusgroep, wordt het onderwerp belicht vanuit verschillende invalshoeken. Het is een snellere en efficiëntere manier om</w:t>
      </w:r>
      <w:r>
        <w:rPr>
          <w:color w:val="000000"/>
        </w:rPr>
        <w:t xml:space="preserve"> </w:t>
      </w:r>
      <w:r>
        <w:rPr>
          <w:rFonts w:ascii="Arial" w:eastAsia="Arial" w:hAnsi="Arial" w:cs="Arial"/>
          <w:color w:val="000000"/>
        </w:rPr>
        <w:t xml:space="preserve">meerdere professionals tegelijk te bevragen en om uiteindelijk tot nieuwe inzichten te komen </w:t>
      </w:r>
      <w:r>
        <w:rPr>
          <w:rFonts w:ascii="Arial" w:eastAsia="Arial" w:hAnsi="Arial" w:cs="Arial"/>
          <w:i/>
          <w:color w:val="000000"/>
        </w:rPr>
        <w:t>(Van der Donk &amp; Van Lanen, 2019)</w:t>
      </w:r>
      <w:r>
        <w:rPr>
          <w:rFonts w:ascii="Arial" w:eastAsia="Arial" w:hAnsi="Arial" w:cs="Arial"/>
          <w:color w:val="000000"/>
        </w:rPr>
        <w:t xml:space="preserve">. </w:t>
      </w:r>
    </w:p>
    <w:p w14:paraId="000000E3"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E4" w14:textId="7F4538D1"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Tijdens de focusgroep dient er een gespreksleider te zijn, ook wel moderator genoemd. De</w:t>
      </w:r>
      <w:r>
        <w:rPr>
          <w:color w:val="000000"/>
        </w:rPr>
        <w:t xml:space="preserve"> </w:t>
      </w:r>
      <w:r>
        <w:rPr>
          <w:rFonts w:ascii="Arial" w:eastAsia="Arial" w:hAnsi="Arial" w:cs="Arial"/>
          <w:color w:val="000000"/>
        </w:rPr>
        <w:t xml:space="preserve">moderator dient zich strikt aan </w:t>
      </w:r>
      <w:r w:rsidR="009C35D9">
        <w:rPr>
          <w:rFonts w:ascii="Arial" w:eastAsia="Arial" w:hAnsi="Arial" w:cs="Arial"/>
          <w:color w:val="000000"/>
        </w:rPr>
        <w:t>de</w:t>
      </w:r>
      <w:r>
        <w:rPr>
          <w:rFonts w:ascii="Arial" w:eastAsia="Arial" w:hAnsi="Arial" w:cs="Arial"/>
          <w:color w:val="000000"/>
        </w:rPr>
        <w:t xml:space="preserve"> checklist te houden. Een moderator balanceert tussen gevoeligheid en empathie enerzijds en afstandelijkheid en objectiviteit anderzijds </w:t>
      </w:r>
      <w:r>
        <w:rPr>
          <w:rFonts w:ascii="Arial" w:eastAsia="Arial" w:hAnsi="Arial" w:cs="Arial"/>
          <w:i/>
          <w:color w:val="000000"/>
        </w:rPr>
        <w:t>(Ketelaar, Hentenaar</w:t>
      </w:r>
      <w:r w:rsidR="00406F39">
        <w:rPr>
          <w:rFonts w:ascii="Arial" w:eastAsia="Arial" w:hAnsi="Arial" w:cs="Arial"/>
          <w:i/>
          <w:color w:val="000000"/>
        </w:rPr>
        <w:t>,</w:t>
      </w:r>
      <w:r>
        <w:rPr>
          <w:rFonts w:ascii="Arial" w:eastAsia="Arial" w:hAnsi="Arial" w:cs="Arial"/>
          <w:i/>
          <w:color w:val="000000"/>
        </w:rPr>
        <w:t xml:space="preserve"> &amp; Kooter, 2011)</w:t>
      </w:r>
      <w:r>
        <w:rPr>
          <w:rFonts w:ascii="Arial" w:eastAsia="Arial" w:hAnsi="Arial" w:cs="Arial"/>
          <w:color w:val="000000"/>
        </w:rPr>
        <w:t>.</w:t>
      </w:r>
    </w:p>
    <w:p w14:paraId="000000E5"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E6" w14:textId="5AB5AC04"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Om de focusgroep vorm te geven is er een checklist gemaakt. Een checklist dient als gespreksleidraad. De checklist bevat een uitwerking van de tijdsduur van het gesprek, probleemstelling van het onderzoek en een omschrijving en samenstelling van de doelgroep van </w:t>
      </w:r>
      <w:r w:rsidR="009C35D9">
        <w:rPr>
          <w:rFonts w:ascii="Arial" w:eastAsia="Arial" w:hAnsi="Arial" w:cs="Arial"/>
          <w:color w:val="000000"/>
        </w:rPr>
        <w:t>de</w:t>
      </w:r>
      <w:r>
        <w:rPr>
          <w:rFonts w:ascii="Arial" w:eastAsia="Arial" w:hAnsi="Arial" w:cs="Arial"/>
          <w:color w:val="000000"/>
        </w:rPr>
        <w:t xml:space="preserve"> focusgroep </w:t>
      </w:r>
      <w:r>
        <w:rPr>
          <w:rFonts w:ascii="Arial" w:eastAsia="Arial" w:hAnsi="Arial" w:cs="Arial"/>
          <w:i/>
          <w:color w:val="000000"/>
        </w:rPr>
        <w:t>(Ketelaar</w:t>
      </w:r>
      <w:r w:rsidR="00406F39">
        <w:rPr>
          <w:rFonts w:ascii="Arial" w:eastAsia="Arial" w:hAnsi="Arial" w:cs="Arial"/>
          <w:i/>
          <w:color w:val="000000"/>
        </w:rPr>
        <w:t xml:space="preserve"> et al.</w:t>
      </w:r>
      <w:r>
        <w:rPr>
          <w:rFonts w:ascii="Arial" w:eastAsia="Arial" w:hAnsi="Arial" w:cs="Arial"/>
          <w:i/>
          <w:color w:val="000000"/>
        </w:rPr>
        <w:t>, 2011)</w:t>
      </w:r>
      <w:r>
        <w:rPr>
          <w:rFonts w:ascii="Arial" w:eastAsia="Arial" w:hAnsi="Arial" w:cs="Arial"/>
          <w:color w:val="000000"/>
        </w:rPr>
        <w:t xml:space="preserve">. De gebruikte checklist is te vinden in </w:t>
      </w:r>
      <w:sdt>
        <w:sdtPr>
          <w:tag w:val="goog_rdk_6"/>
          <w:id w:val="-1200850130"/>
        </w:sdtPr>
        <w:sdtContent/>
      </w:sdt>
      <w:r>
        <w:rPr>
          <w:rFonts w:ascii="Arial" w:eastAsia="Arial" w:hAnsi="Arial" w:cs="Arial"/>
          <w:color w:val="000000"/>
        </w:rPr>
        <w:t xml:space="preserve">bijlage </w:t>
      </w:r>
      <w:r w:rsidR="00B04B87">
        <w:rPr>
          <w:rFonts w:ascii="Arial" w:eastAsia="Arial" w:hAnsi="Arial" w:cs="Arial"/>
          <w:color w:val="000000"/>
        </w:rPr>
        <w:t>6</w:t>
      </w:r>
      <w:r>
        <w:rPr>
          <w:rFonts w:ascii="Arial" w:eastAsia="Arial" w:hAnsi="Arial" w:cs="Arial"/>
          <w:color w:val="000000"/>
        </w:rPr>
        <w:t xml:space="preserve">. </w:t>
      </w:r>
    </w:p>
    <w:p w14:paraId="000000E7" w14:textId="058F6A0E"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Het is van belang om de gemaakte checklist vooraf te </w:t>
      </w:r>
      <w:r>
        <w:rPr>
          <w:rFonts w:ascii="Arial" w:eastAsia="Arial" w:hAnsi="Arial" w:cs="Arial"/>
        </w:rPr>
        <w:t>testen</w:t>
      </w:r>
      <w:r>
        <w:rPr>
          <w:rFonts w:ascii="Arial" w:eastAsia="Arial" w:hAnsi="Arial" w:cs="Arial"/>
          <w:color w:val="000000"/>
        </w:rPr>
        <w:t xml:space="preserve">, om er op deze manier achter te komen of de manier van vragen stellen tot een interactie binnen de focusgroep zal leiden </w:t>
      </w:r>
      <w:r w:rsidR="006E0DFF">
        <w:rPr>
          <w:rFonts w:ascii="Arial" w:eastAsia="Arial" w:hAnsi="Arial" w:cs="Arial"/>
          <w:i/>
          <w:color w:val="000000"/>
        </w:rPr>
        <w:t>(Ketelaar et al., 2011)</w:t>
      </w:r>
      <w:r w:rsidR="006E0DFF">
        <w:rPr>
          <w:rFonts w:ascii="Arial" w:eastAsia="Arial" w:hAnsi="Arial" w:cs="Arial"/>
          <w:color w:val="000000"/>
        </w:rPr>
        <w:t xml:space="preserve">. </w:t>
      </w:r>
      <w:r>
        <w:rPr>
          <w:rFonts w:ascii="Arial" w:eastAsia="Arial" w:hAnsi="Arial" w:cs="Arial"/>
          <w:color w:val="000000"/>
        </w:rPr>
        <w:t>De studentonderzoekers hebben de checklist getest door een simulatie focusgroep te houden. Hieruit zijn er aanpassingen gemaakt aan de checklist.</w:t>
      </w:r>
    </w:p>
    <w:p w14:paraId="000000E8"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E9" w14:textId="2B14B571"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Er is gekozen om tijdens de focusgroep de focus te leggen op het thema ‘passies’. De reden om te kiezen voor het thema ‘passies’ is, omdat dit thema het meest van belang is voor dit onderzoek. Om het thema te specificeren zijn er drie sub thema’s geformuleerd </w:t>
      </w:r>
      <w:sdt>
        <w:sdtPr>
          <w:tag w:val="goog_rdk_7"/>
          <w:id w:val="-447623124"/>
        </w:sdtPr>
        <w:sdtContent/>
      </w:sdt>
      <w:r>
        <w:rPr>
          <w:rFonts w:ascii="Arial" w:eastAsia="Arial" w:hAnsi="Arial" w:cs="Arial"/>
          <w:color w:val="000000"/>
        </w:rPr>
        <w:t>(zie bijlage</w:t>
      </w:r>
      <w:r w:rsidR="00B04B87">
        <w:rPr>
          <w:rFonts w:ascii="Arial" w:eastAsia="Arial" w:hAnsi="Arial" w:cs="Arial"/>
          <w:color w:val="000000"/>
        </w:rPr>
        <w:t xml:space="preserve"> 6</w:t>
      </w:r>
      <w:r>
        <w:rPr>
          <w:rFonts w:ascii="Arial" w:eastAsia="Arial" w:hAnsi="Arial" w:cs="Arial"/>
          <w:color w:val="000000"/>
        </w:rPr>
        <w:t xml:space="preserve">). Om de sub thema’s uit te werken, is er tijdens de focusgroep sessie gebruik gemaakt van een handelingstechniek. Dit is een actieve techniek om de inzet van de respondenten tijdens de focusgroep sessie te stimuleren. De respondenten hebben een memo sticker gekregen en hebben hierop hun denkwijzen geschreven. Op deze manier kregen de respondenten de tijd om zelf na te denken over het besproken thema. Aan de moderator was het de taak om het overzicht te houden en open vragen te blijven stellen </w:t>
      </w:r>
      <w:r w:rsidR="006E0DFF">
        <w:rPr>
          <w:rFonts w:ascii="Arial" w:eastAsia="Arial" w:hAnsi="Arial" w:cs="Arial"/>
          <w:i/>
          <w:color w:val="000000"/>
        </w:rPr>
        <w:t>(Ketelaar et al., 2011)</w:t>
      </w:r>
      <w:r w:rsidR="006E0DFF">
        <w:rPr>
          <w:rFonts w:ascii="Arial" w:eastAsia="Arial" w:hAnsi="Arial" w:cs="Arial"/>
          <w:color w:val="000000"/>
        </w:rPr>
        <w:t>.</w:t>
      </w:r>
    </w:p>
    <w:p w14:paraId="000000EA"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EB" w14:textId="798954BA"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Voor het </w:t>
      </w:r>
      <w:r w:rsidR="002B1F35">
        <w:rPr>
          <w:rFonts w:ascii="Arial" w:eastAsia="Arial" w:hAnsi="Arial" w:cs="Arial"/>
          <w:color w:val="000000"/>
        </w:rPr>
        <w:t>organiseren</w:t>
      </w:r>
      <w:r>
        <w:rPr>
          <w:rFonts w:ascii="Arial" w:eastAsia="Arial" w:hAnsi="Arial" w:cs="Arial"/>
          <w:color w:val="000000"/>
        </w:rPr>
        <w:t xml:space="preserve"> van de focusgroep is er gekozen voor verschillende functies, zodat er vanuit verschillende invalshoeken informatie kan worden vergaard. Wanneer leden van een groep op belangrijke kenmerken weinig van elkaar verschillen is de doelgroep homogeen. Als de individuele groepsleden van elkaar verschillen op een aantal belangrijke kenmerken dan is de doelgroep heterogeen </w:t>
      </w:r>
      <w:r>
        <w:rPr>
          <w:rFonts w:ascii="Arial" w:eastAsia="Arial" w:hAnsi="Arial" w:cs="Arial"/>
          <w:i/>
          <w:color w:val="000000"/>
        </w:rPr>
        <w:t>(Ensie, z.d.).</w:t>
      </w:r>
      <w:r>
        <w:rPr>
          <w:rFonts w:ascii="Arial" w:eastAsia="Arial" w:hAnsi="Arial" w:cs="Arial"/>
          <w:color w:val="000000"/>
        </w:rPr>
        <w:t xml:space="preserve"> </w:t>
      </w:r>
    </w:p>
    <w:p w14:paraId="000000EC"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focusgroep met de drie professionals en één vrijwilliger was een heterogene groep. De professionals en vrijwilliger van de focusgroep werken echter wel allen binnen de organisatie Malderburch. </w:t>
      </w:r>
    </w:p>
    <w:p w14:paraId="000000ED" w14:textId="77777777" w:rsidR="00226FFA" w:rsidRDefault="00226FFA">
      <w:pPr>
        <w:pBdr>
          <w:top w:val="nil"/>
          <w:left w:val="nil"/>
          <w:bottom w:val="nil"/>
          <w:right w:val="nil"/>
          <w:between w:val="nil"/>
        </w:pBdr>
        <w:spacing w:after="0" w:line="240" w:lineRule="auto"/>
        <w:rPr>
          <w:color w:val="000000"/>
        </w:rPr>
      </w:pPr>
    </w:p>
    <w:p w14:paraId="000000EE" w14:textId="77777777" w:rsidR="00226FFA" w:rsidRDefault="006024A7" w:rsidP="00841DB4">
      <w:pPr>
        <w:pStyle w:val="Heading2"/>
        <w:spacing w:before="0"/>
        <w:rPr>
          <w:rFonts w:ascii="Arial" w:eastAsia="Arial" w:hAnsi="Arial" w:cs="Arial"/>
          <w:sz w:val="24"/>
          <w:szCs w:val="24"/>
        </w:rPr>
      </w:pPr>
      <w:bookmarkStart w:id="24" w:name="_Toc29209607"/>
      <w:r>
        <w:rPr>
          <w:rFonts w:ascii="Arial" w:eastAsia="Arial" w:hAnsi="Arial" w:cs="Arial"/>
          <w:sz w:val="24"/>
          <w:szCs w:val="24"/>
        </w:rPr>
        <w:t>3.3 Beschrijving analysemethodieken</w:t>
      </w:r>
      <w:bookmarkEnd w:id="24"/>
    </w:p>
    <w:p w14:paraId="000000EF"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Tijdens dit onderzoek is er veel verschillende data verzameld. Bij een analysemethodiek wordt de verzamelde analyse geanalyseerd </w:t>
      </w:r>
      <w:r>
        <w:rPr>
          <w:rFonts w:ascii="Arial" w:eastAsia="Arial" w:hAnsi="Arial" w:cs="Arial"/>
          <w:i/>
          <w:color w:val="000000"/>
        </w:rPr>
        <w:t xml:space="preserve">(Van der Donk &amp; Van Lanen, 2019). </w:t>
      </w:r>
    </w:p>
    <w:p w14:paraId="000000F0"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F1" w14:textId="681681C6"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De eerste verzamelde data, wordt ruwe data genoemd. Voordat deze data geanalyseerd kan worden, was er voorbewerking nodig. In dit onderzoek zijn er van audio(visuele) gegevens </w:t>
      </w:r>
      <w:r w:rsidR="00163756">
        <w:rPr>
          <w:rFonts w:ascii="Arial" w:eastAsia="Arial" w:hAnsi="Arial" w:cs="Arial"/>
          <w:color w:val="000000"/>
        </w:rPr>
        <w:t xml:space="preserve">transcripten </w:t>
      </w:r>
      <w:r>
        <w:rPr>
          <w:rFonts w:ascii="Arial" w:eastAsia="Arial" w:hAnsi="Arial" w:cs="Arial"/>
          <w:color w:val="000000"/>
        </w:rPr>
        <w:t xml:space="preserve">gemaakt, zodat er gewerkt kan worden met teksten </w:t>
      </w:r>
      <w:r>
        <w:rPr>
          <w:rFonts w:ascii="Arial" w:eastAsia="Arial" w:hAnsi="Arial" w:cs="Arial"/>
          <w:i/>
          <w:color w:val="000000"/>
        </w:rPr>
        <w:t>(Boeije &amp; Bleijenbergh, 2019)</w:t>
      </w:r>
      <w:r>
        <w:rPr>
          <w:rFonts w:ascii="Arial" w:eastAsia="Arial" w:hAnsi="Arial" w:cs="Arial"/>
          <w:color w:val="000000"/>
        </w:rPr>
        <w:t xml:space="preserve">. Dit houdt in dat de geluidsopnames letterlijk uitgetypt zijn. Auteurs op het gebied van kwalitatieve analyse, raden dit vrijwel altijd aan </w:t>
      </w:r>
      <w:r>
        <w:rPr>
          <w:rFonts w:ascii="Arial" w:eastAsia="Arial" w:hAnsi="Arial" w:cs="Arial"/>
          <w:i/>
          <w:color w:val="000000"/>
        </w:rPr>
        <w:t>(Baarda et al., 2018)</w:t>
      </w:r>
      <w:r>
        <w:rPr>
          <w:rFonts w:ascii="Arial" w:eastAsia="Arial" w:hAnsi="Arial" w:cs="Arial"/>
          <w:color w:val="000000"/>
        </w:rPr>
        <w:t xml:space="preserve">. Deze transcripten zorgen ervoor dat het altijd inzichtelijk is wat er tijdens de interviews en de focusgroep is gebeurd </w:t>
      </w:r>
      <w:r>
        <w:rPr>
          <w:rFonts w:ascii="Arial" w:eastAsia="Arial" w:hAnsi="Arial" w:cs="Arial"/>
          <w:i/>
          <w:color w:val="000000"/>
        </w:rPr>
        <w:t xml:space="preserve">(Boeije &amp; Bleijenbergh, 2019). </w:t>
      </w:r>
    </w:p>
    <w:p w14:paraId="000000F2"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F3" w14:textId="6190E721"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Boeije </w:t>
      </w:r>
      <w:r w:rsidR="00254D26">
        <w:rPr>
          <w:rFonts w:ascii="Arial" w:eastAsia="Arial" w:hAnsi="Arial" w:cs="Arial"/>
          <w:color w:val="000000"/>
        </w:rPr>
        <w:t>en</w:t>
      </w:r>
      <w:r>
        <w:rPr>
          <w:rFonts w:ascii="Arial" w:eastAsia="Arial" w:hAnsi="Arial" w:cs="Arial"/>
          <w:color w:val="000000"/>
        </w:rPr>
        <w:t xml:space="preserve"> Bleijenbergh (2019) beschouwen coderen als het belangrijkste hulpmiddel bij het analyseren. Het helpt bij het uiteenrafelen van de gegevens en bij de integratie van de bevindingen.</w:t>
      </w:r>
      <w:r w:rsidR="00251F37">
        <w:rPr>
          <w:rFonts w:ascii="Arial" w:eastAsia="Arial" w:hAnsi="Arial" w:cs="Arial"/>
          <w:color w:val="000000"/>
        </w:rPr>
        <w:t xml:space="preserve"> </w:t>
      </w:r>
      <w:r>
        <w:rPr>
          <w:rFonts w:ascii="Arial" w:eastAsia="Arial" w:hAnsi="Arial" w:cs="Arial"/>
          <w:color w:val="000000"/>
        </w:rPr>
        <w:t xml:space="preserve">Tijdens dit onderzoek is er gebruik gemaakt van inductief coderen. Bij inductief coderen worden er codes afgeleid uit empirisch materiaal, om zo tot een theorie over een sociaal verschijnsel te komen </w:t>
      </w:r>
      <w:r>
        <w:rPr>
          <w:rFonts w:ascii="Arial" w:eastAsia="Arial" w:hAnsi="Arial" w:cs="Arial"/>
          <w:i/>
          <w:color w:val="000000"/>
        </w:rPr>
        <w:t>(Boeije &amp; Bleijenbergh, 2019)</w:t>
      </w:r>
      <w:r>
        <w:rPr>
          <w:rFonts w:ascii="Arial" w:eastAsia="Arial" w:hAnsi="Arial" w:cs="Arial"/>
          <w:color w:val="000000"/>
        </w:rPr>
        <w:t xml:space="preserve">. </w:t>
      </w:r>
    </w:p>
    <w:p w14:paraId="000000F4"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0F5"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Inductief coderen bestaat achtereenvolgens uit drie verschillende fases, namelijk open coderen, axiaal coderen en selectief coderen </w:t>
      </w:r>
      <w:r>
        <w:rPr>
          <w:rFonts w:ascii="Arial" w:eastAsia="Arial" w:hAnsi="Arial" w:cs="Arial"/>
          <w:i/>
          <w:color w:val="000000"/>
        </w:rPr>
        <w:t>(Boeije &amp; Bleijenbergh, 2019)</w:t>
      </w:r>
      <w:r>
        <w:rPr>
          <w:rFonts w:ascii="Arial" w:eastAsia="Arial" w:hAnsi="Arial" w:cs="Arial"/>
          <w:color w:val="000000"/>
        </w:rPr>
        <w:t xml:space="preserve">. Voor het coderen is in dit onderzoek gebruik gemaakt van ATLAS.ti. ATLAS.ti is een digitaal systeem om kwalitatieve data te analyseren. Door gebruik te maken van ATLAS.ti kan het coderen van een transcript eenvoudig worden uitgevoerd. Daarnaast kan bij elke code een memo worden toegevoegd, zodat het duidelijk wordt wat er met een code wordt bedoeld. De gemaakte codes kunnen met elkaar worden gecombineerd tot een ‘code group’ (categorie). Verschillende ‘code groups’ kunnen met elkaar worden gecombineerd tot een ‘smart group’ (thema) </w:t>
      </w:r>
      <w:r>
        <w:rPr>
          <w:rFonts w:ascii="Arial" w:eastAsia="Arial" w:hAnsi="Arial" w:cs="Arial"/>
          <w:i/>
          <w:color w:val="000000"/>
        </w:rPr>
        <w:t>(Atlas.ti, 2019)</w:t>
      </w:r>
      <w:r>
        <w:rPr>
          <w:rFonts w:ascii="Arial" w:eastAsia="Arial" w:hAnsi="Arial" w:cs="Arial"/>
          <w:color w:val="000000"/>
        </w:rPr>
        <w:t xml:space="preserve">.   </w:t>
      </w:r>
    </w:p>
    <w:p w14:paraId="000000F6" w14:textId="49236F57" w:rsidR="00226FFA" w:rsidRDefault="00226FFA">
      <w:pPr>
        <w:pBdr>
          <w:top w:val="nil"/>
          <w:left w:val="nil"/>
          <w:bottom w:val="nil"/>
          <w:right w:val="nil"/>
          <w:between w:val="nil"/>
        </w:pBdr>
        <w:spacing w:after="0" w:line="240" w:lineRule="auto"/>
        <w:rPr>
          <w:color w:val="000000"/>
        </w:rPr>
      </w:pPr>
    </w:p>
    <w:p w14:paraId="000000F7" w14:textId="77777777" w:rsidR="00226FFA" w:rsidRDefault="006024A7">
      <w:pPr>
        <w:pStyle w:val="Heading3"/>
        <w:tabs>
          <w:tab w:val="right" w:pos="9062"/>
        </w:tabs>
        <w:ind w:left="0"/>
        <w:rPr>
          <w:rFonts w:cs="Arial"/>
          <w:color w:val="2F5496"/>
        </w:rPr>
      </w:pPr>
      <w:bookmarkStart w:id="25" w:name="_Toc29209608"/>
      <w:r>
        <w:rPr>
          <w:rFonts w:cs="Arial"/>
          <w:color w:val="2F5496"/>
        </w:rPr>
        <w:t>3.3.1 Open coderen</w:t>
      </w:r>
      <w:bookmarkEnd w:id="25"/>
      <w:r>
        <w:rPr>
          <w:rFonts w:cs="Arial"/>
          <w:color w:val="2F5496"/>
        </w:rPr>
        <w:t xml:space="preserve"> </w:t>
      </w:r>
      <w:bookmarkStart w:id="26" w:name="_GoBack"/>
      <w:bookmarkEnd w:id="26"/>
    </w:p>
    <w:p w14:paraId="000000F8"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eerste fase is open coderen. De verzamelde gegevens zijn zeer zorgvuldig gelezen en in fragmenten opgedeeld. De fragmenten zijn gemarkeerd en hebben een samenvattende notitie gekregen. De betekenis van de samenvattende notitie is geformuleerd door middel van een code. </w:t>
      </w:r>
    </w:p>
    <w:p w14:paraId="000000F9" w14:textId="055DA67E"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Als resultaat van open coderen is er een lijst met codes, ofwel codeboom, ontstaan. </w:t>
      </w:r>
      <w:sdt>
        <w:sdtPr>
          <w:tag w:val="goog_rdk_8"/>
          <w:id w:val="872271062"/>
        </w:sdtPr>
        <w:sdtContent/>
      </w:sdt>
      <w:r>
        <w:rPr>
          <w:rFonts w:ascii="Arial" w:eastAsia="Arial" w:hAnsi="Arial" w:cs="Arial"/>
          <w:color w:val="000000"/>
        </w:rPr>
        <w:t xml:space="preserve">Een voorbeeld van een codeboom is te vinden in bijlage </w:t>
      </w:r>
      <w:r w:rsidR="00B04B87">
        <w:rPr>
          <w:rFonts w:ascii="Arial" w:eastAsia="Arial" w:hAnsi="Arial" w:cs="Arial"/>
          <w:color w:val="000000"/>
        </w:rPr>
        <w:t>7</w:t>
      </w:r>
      <w:r>
        <w:rPr>
          <w:rFonts w:ascii="Arial" w:eastAsia="Arial" w:hAnsi="Arial" w:cs="Arial"/>
          <w:color w:val="000000"/>
        </w:rPr>
        <w:t xml:space="preserve">. Open coderen zorgt ervoor dat gegevens beter hanteerbaar en overzichtelijk worden, daarnaast bevordert het ook de thematisering </w:t>
      </w:r>
      <w:r>
        <w:rPr>
          <w:rFonts w:ascii="Arial" w:eastAsia="Arial" w:hAnsi="Arial" w:cs="Arial"/>
          <w:i/>
          <w:color w:val="000000"/>
        </w:rPr>
        <w:t xml:space="preserve">(Boeije &amp; Bleijenbergh, 2019). </w:t>
      </w:r>
    </w:p>
    <w:p w14:paraId="000000FA" w14:textId="76DDD4A3" w:rsidR="00172B56" w:rsidRDefault="006024A7">
      <w:pPr>
        <w:pBdr>
          <w:top w:val="nil"/>
          <w:left w:val="nil"/>
          <w:bottom w:val="nil"/>
          <w:right w:val="nil"/>
          <w:between w:val="nil"/>
        </w:pBdr>
        <w:spacing w:after="0" w:line="240" w:lineRule="auto"/>
        <w:rPr>
          <w:color w:val="000000"/>
        </w:rPr>
      </w:pPr>
      <w:r>
        <w:rPr>
          <w:color w:val="000000"/>
        </w:rPr>
        <w:t xml:space="preserve"> </w:t>
      </w:r>
    </w:p>
    <w:p w14:paraId="000000FB" w14:textId="77777777" w:rsidR="00226FFA" w:rsidRDefault="006024A7">
      <w:pPr>
        <w:pStyle w:val="Heading3"/>
        <w:tabs>
          <w:tab w:val="right" w:pos="9062"/>
        </w:tabs>
        <w:ind w:left="0"/>
        <w:rPr>
          <w:rFonts w:cs="Arial"/>
          <w:color w:val="2F5496"/>
        </w:rPr>
      </w:pPr>
      <w:bookmarkStart w:id="27" w:name="_Toc29209609"/>
      <w:r>
        <w:rPr>
          <w:rFonts w:cs="Arial"/>
          <w:color w:val="2F5496"/>
        </w:rPr>
        <w:t>3.3.2 Axiaal coderen</w:t>
      </w:r>
      <w:bookmarkEnd w:id="27"/>
      <w:r>
        <w:rPr>
          <w:rFonts w:cs="Arial"/>
          <w:color w:val="2F5496"/>
        </w:rPr>
        <w:t xml:space="preserve"> </w:t>
      </w:r>
    </w:p>
    <w:p w14:paraId="000000FC" w14:textId="017E6E76"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Axiaal coderen staat voor het koppelen van codes tot een categorie. De doelen van axiaal coderen zijn; onderscheid maken in wat belangrijk en minder belangrijk is en het reduceren van de omvang van de gegevens en aantal codes. Tijdens dit onderzoek is er nagedacht over de ordening/structuur van de categorieën. Er is onderscheid gemaakt in hoofd- en subcategorieën, oftewel er is gekozen welke codes verder diende</w:t>
      </w:r>
      <w:r w:rsidR="00405E45">
        <w:rPr>
          <w:rFonts w:ascii="Arial" w:eastAsia="Arial" w:hAnsi="Arial" w:cs="Arial"/>
          <w:color w:val="000000"/>
        </w:rPr>
        <w:t>n</w:t>
      </w:r>
      <w:r>
        <w:rPr>
          <w:rFonts w:ascii="Arial" w:eastAsia="Arial" w:hAnsi="Arial" w:cs="Arial"/>
          <w:color w:val="000000"/>
        </w:rPr>
        <w:t xml:space="preserve"> te worden uitgewerkt en (niet relevante) codes zijn geschrapt. Indien dit helder is, kan de fase van axiaal coderen worden afgesloten. De focus van het onderzoek is in deze fase verder bepaald </w:t>
      </w:r>
      <w:r>
        <w:rPr>
          <w:rFonts w:ascii="Arial" w:eastAsia="Arial" w:hAnsi="Arial" w:cs="Arial"/>
          <w:i/>
          <w:color w:val="000000"/>
        </w:rPr>
        <w:t xml:space="preserve">(Boeije &amp; Bleijenbergh, 2019). </w:t>
      </w:r>
    </w:p>
    <w:p w14:paraId="43D06757" w14:textId="77777777" w:rsidR="006E0DFF" w:rsidRDefault="006E0DFF">
      <w:pPr>
        <w:pBdr>
          <w:top w:val="nil"/>
          <w:left w:val="nil"/>
          <w:bottom w:val="nil"/>
          <w:right w:val="nil"/>
          <w:between w:val="nil"/>
        </w:pBdr>
        <w:spacing w:after="0" w:line="240" w:lineRule="auto"/>
        <w:rPr>
          <w:rFonts w:ascii="Arial" w:eastAsia="Arial" w:hAnsi="Arial" w:cs="Arial"/>
          <w:color w:val="000000"/>
        </w:rPr>
      </w:pPr>
    </w:p>
    <w:p w14:paraId="000000FD" w14:textId="77777777" w:rsidR="00226FFA" w:rsidRDefault="006024A7">
      <w:pPr>
        <w:pStyle w:val="Heading3"/>
        <w:tabs>
          <w:tab w:val="right" w:pos="9062"/>
        </w:tabs>
        <w:ind w:left="0"/>
        <w:rPr>
          <w:rFonts w:cs="Arial"/>
          <w:color w:val="2F5496"/>
        </w:rPr>
      </w:pPr>
      <w:bookmarkStart w:id="28" w:name="_Toc29209610"/>
      <w:r>
        <w:rPr>
          <w:rFonts w:cs="Arial"/>
          <w:color w:val="2F5496"/>
        </w:rPr>
        <w:t>3.3.3 Selectief coderen</w:t>
      </w:r>
      <w:bookmarkEnd w:id="28"/>
      <w:r>
        <w:rPr>
          <w:rFonts w:cs="Arial"/>
          <w:color w:val="2F5496"/>
        </w:rPr>
        <w:t xml:space="preserve"> </w:t>
      </w:r>
    </w:p>
    <w:p w14:paraId="000000FE"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Bij selectief coderen worden de gegevens, die verkregen zijn vanuit het open en axiaal coderen, gestructureerd. Selectief coderen omvat het selecteren van categorieën en deze systematisch te verbinden met andere categorieën. Tijdens deze fase is er gezocht naar relaties tussen de categorieën en de mogelijke relaties zijn geverifieerd op juistheid </w:t>
      </w:r>
      <w:r>
        <w:rPr>
          <w:rFonts w:ascii="Arial" w:eastAsia="Arial" w:hAnsi="Arial" w:cs="Arial"/>
          <w:i/>
          <w:color w:val="000000"/>
        </w:rPr>
        <w:t>(Boeije &amp; Bleijenbergh, 2019)</w:t>
      </w:r>
      <w:r>
        <w:rPr>
          <w:rFonts w:ascii="Arial" w:eastAsia="Arial" w:hAnsi="Arial" w:cs="Arial"/>
          <w:color w:val="000000"/>
        </w:rPr>
        <w:t>.</w:t>
      </w:r>
    </w:p>
    <w:p w14:paraId="000000FF"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dit onderzoek zijn de categorieën, met dezelfde betekenis, geformuleerd tot een thema.</w:t>
      </w:r>
    </w:p>
    <w:p w14:paraId="00000100"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01" w14:textId="29CF628B"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de laatste fase van selectief coderen zijn de bevindingen en conclusies zodanig geformuleerd en is er antwoord gegeven op de deelvragen twee, drie en vier </w:t>
      </w:r>
      <w:r>
        <w:rPr>
          <w:rFonts w:ascii="Arial" w:eastAsia="Arial" w:hAnsi="Arial" w:cs="Arial"/>
          <w:i/>
        </w:rPr>
        <w:t xml:space="preserve">(Boeije &amp; Bleijenbergh, 2019). </w:t>
      </w:r>
    </w:p>
    <w:p w14:paraId="00000102"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03" w14:textId="77777777" w:rsidR="00226FFA" w:rsidRDefault="006024A7">
      <w:pPr>
        <w:rPr>
          <w:rFonts w:ascii="Arial" w:eastAsia="Arial" w:hAnsi="Arial" w:cs="Arial"/>
          <w:color w:val="2F5496"/>
          <w:sz w:val="28"/>
          <w:szCs w:val="28"/>
        </w:rPr>
      </w:pPr>
      <w:r>
        <w:br w:type="page"/>
      </w:r>
    </w:p>
    <w:p w14:paraId="00000104" w14:textId="77777777" w:rsidR="00226FFA" w:rsidRDefault="006024A7" w:rsidP="00841DB4">
      <w:pPr>
        <w:pStyle w:val="Heading1"/>
        <w:spacing w:before="0"/>
        <w:rPr>
          <w:rFonts w:ascii="Arial" w:eastAsia="Arial" w:hAnsi="Arial" w:cs="Arial"/>
          <w:sz w:val="28"/>
          <w:szCs w:val="28"/>
        </w:rPr>
      </w:pPr>
      <w:bookmarkStart w:id="29" w:name="_Toc29209611"/>
      <w:r>
        <w:rPr>
          <w:rFonts w:ascii="Arial" w:eastAsia="Arial" w:hAnsi="Arial" w:cs="Arial"/>
          <w:sz w:val="28"/>
          <w:szCs w:val="28"/>
        </w:rPr>
        <w:t>4. Resultaten</w:t>
      </w:r>
      <w:bookmarkEnd w:id="29"/>
    </w:p>
    <w:p w14:paraId="00000105" w14:textId="77777777" w:rsidR="00226FFA" w:rsidRDefault="006024A7">
      <w:pPr>
        <w:spacing w:after="0"/>
        <w:rPr>
          <w:rFonts w:ascii="Arial" w:eastAsia="Arial" w:hAnsi="Arial" w:cs="Arial"/>
          <w:i/>
        </w:rPr>
      </w:pPr>
      <w:r>
        <w:rPr>
          <w:rFonts w:ascii="Arial" w:eastAsia="Arial" w:hAnsi="Arial" w:cs="Arial"/>
          <w:i/>
        </w:rPr>
        <w:t>In dit hoofdstuk zullen de resultaten van alle deelvragen worden besproken.</w:t>
      </w:r>
    </w:p>
    <w:p w14:paraId="00000106" w14:textId="77777777" w:rsidR="00226FFA" w:rsidRDefault="00226FFA">
      <w:pPr>
        <w:spacing w:after="0"/>
        <w:rPr>
          <w:rFonts w:ascii="Arial" w:eastAsia="Arial" w:hAnsi="Arial" w:cs="Arial"/>
        </w:rPr>
      </w:pPr>
    </w:p>
    <w:p w14:paraId="00000107" w14:textId="77777777" w:rsidR="00226FFA" w:rsidRDefault="006024A7" w:rsidP="00841DB4">
      <w:pPr>
        <w:pStyle w:val="Heading2"/>
        <w:spacing w:before="0"/>
        <w:rPr>
          <w:rFonts w:ascii="Arial" w:eastAsia="Arial" w:hAnsi="Arial" w:cs="Arial"/>
          <w:sz w:val="24"/>
          <w:szCs w:val="24"/>
        </w:rPr>
      </w:pPr>
      <w:bookmarkStart w:id="30" w:name="_Toc29209612"/>
      <w:r>
        <w:rPr>
          <w:rFonts w:ascii="Arial" w:eastAsia="Arial" w:hAnsi="Arial" w:cs="Arial"/>
          <w:sz w:val="24"/>
          <w:szCs w:val="24"/>
        </w:rPr>
        <w:t>4.1 Resultaten deelvraag 1</w:t>
      </w:r>
      <w:bookmarkEnd w:id="30"/>
    </w:p>
    <w:p w14:paraId="00000108" w14:textId="3D26518B" w:rsidR="00226FFA" w:rsidRDefault="005D0B1B">
      <w:pPr>
        <w:spacing w:after="0" w:line="240" w:lineRule="auto"/>
        <w:rPr>
          <w:rFonts w:ascii="Arial" w:eastAsia="Arial" w:hAnsi="Arial" w:cs="Arial"/>
          <w:color w:val="FF0000"/>
        </w:rPr>
      </w:pPr>
      <w:r>
        <w:rPr>
          <w:rFonts w:ascii="Arial" w:eastAsia="Arial" w:hAnsi="Arial" w:cs="Arial"/>
        </w:rPr>
        <w:t xml:space="preserve">Onderstaande literaire onderzoeksresultaten geven </w:t>
      </w:r>
      <w:r w:rsidR="006024A7">
        <w:rPr>
          <w:rFonts w:ascii="Arial" w:eastAsia="Arial" w:hAnsi="Arial" w:cs="Arial"/>
        </w:rPr>
        <w:t xml:space="preserve">antwoord op de deelvraag: </w:t>
      </w:r>
      <w:r w:rsidR="006024A7">
        <w:rPr>
          <w:rFonts w:ascii="Arial" w:eastAsia="Arial" w:hAnsi="Arial" w:cs="Arial"/>
          <w:i/>
        </w:rPr>
        <w:t>“Wat is er in de literatuur beschreven over het achterhalen van passies bij mensen in een beginnend stadium van dementie?”</w:t>
      </w:r>
      <w:r w:rsidR="006024A7">
        <w:rPr>
          <w:rFonts w:ascii="Arial" w:eastAsia="Arial" w:hAnsi="Arial" w:cs="Arial"/>
        </w:rPr>
        <w:t xml:space="preserve"> De verschillende literaire onderzoeksresultaten zijn gevonden, door het volgen van de stappen van de Libguide </w:t>
      </w:r>
      <w:sdt>
        <w:sdtPr>
          <w:tag w:val="goog_rdk_10"/>
          <w:id w:val="1670287485"/>
        </w:sdtPr>
        <w:sdtContent/>
      </w:sdt>
      <w:r w:rsidR="006024A7">
        <w:rPr>
          <w:rFonts w:ascii="Arial" w:eastAsia="Arial" w:hAnsi="Arial" w:cs="Arial"/>
        </w:rPr>
        <w:t xml:space="preserve">(zie hiervoor bijlage </w:t>
      </w:r>
      <w:r w:rsidR="00B424C9">
        <w:rPr>
          <w:rFonts w:ascii="Arial" w:eastAsia="Arial" w:hAnsi="Arial" w:cs="Arial"/>
        </w:rPr>
        <w:t>2</w:t>
      </w:r>
      <w:r w:rsidR="006024A7">
        <w:rPr>
          <w:rFonts w:ascii="Arial" w:eastAsia="Arial" w:hAnsi="Arial" w:cs="Arial"/>
        </w:rPr>
        <w:t>).</w:t>
      </w:r>
    </w:p>
    <w:p w14:paraId="0000010A" w14:textId="77777777" w:rsidR="00226FFA" w:rsidRDefault="00226FFA">
      <w:pPr>
        <w:spacing w:after="0" w:line="240" w:lineRule="auto"/>
        <w:rPr>
          <w:rFonts w:ascii="Arial" w:eastAsia="Arial" w:hAnsi="Arial" w:cs="Arial"/>
        </w:rPr>
      </w:pPr>
    </w:p>
    <w:p w14:paraId="0000010B" w14:textId="06D9505D" w:rsidR="00226FFA" w:rsidRDefault="006024A7">
      <w:pPr>
        <w:spacing w:after="0" w:line="240" w:lineRule="auto"/>
        <w:rPr>
          <w:rFonts w:ascii="Arial" w:eastAsia="Arial" w:hAnsi="Arial" w:cs="Arial"/>
        </w:rPr>
      </w:pPr>
      <w:r>
        <w:rPr>
          <w:rFonts w:ascii="Arial" w:eastAsia="Arial" w:hAnsi="Arial" w:cs="Arial"/>
        </w:rPr>
        <w:t xml:space="preserve">Volgens het artikel van Yatczak (2011) is het van belang om rituelen en hobby’s van mensen met dementie zo lang mogelijk te behouden. Uiteindelijk kan het blijven behouden van rituelen en hobby’s, een persoon met dementie helpen en kan het zorgen voor troost; vooral in tijden van veranderingen en overgangen van de persoon met dementie zelf. Het artikel beschrijft dat er voornamelijk aandacht moet worden besteed aan wat de betekenis is over het behouden van alledaagse handelingen. Alledaagse handelingen van een persoon met dementie kunnen symbolische waarden hebben. Door mensen met dementie te laten deelnemen aan hobby’s die ze altijd al hebben gedaan, zullen zij resterende vaardigheden herkennen en zullen er mogelijke gesprekken ontstaan over hun persoonlijkheid en familieachtergrond. In dit artikel wordt een ervaring gedeeld van een vrouw met dementie. Op het moment dat de vrouw </w:t>
      </w:r>
      <w:r w:rsidR="00367DBF">
        <w:rPr>
          <w:rFonts w:ascii="Arial" w:eastAsia="Arial" w:hAnsi="Arial" w:cs="Arial"/>
        </w:rPr>
        <w:t>brei</w:t>
      </w:r>
      <w:r>
        <w:rPr>
          <w:rFonts w:ascii="Arial" w:eastAsia="Arial" w:hAnsi="Arial" w:cs="Arial"/>
        </w:rPr>
        <w:t xml:space="preserve">pennen in haar handen kreeg, veroorzaakte de handeling een vergeten vermogen en voltooide ze een steek. Dit artikel </w:t>
      </w:r>
      <w:r w:rsidR="00A442AF">
        <w:rPr>
          <w:rFonts w:ascii="Arial" w:eastAsia="Arial" w:hAnsi="Arial" w:cs="Arial"/>
        </w:rPr>
        <w:t>wil</w:t>
      </w:r>
      <w:r>
        <w:rPr>
          <w:rFonts w:ascii="Arial" w:eastAsia="Arial" w:hAnsi="Arial" w:cs="Arial"/>
        </w:rPr>
        <w:t xml:space="preserve"> hiermee zeggen, dat een betrokken object ervoor kan zorgen dat het menselijk brein wordt hersteld en een (oude) hobby of interesse kan worden opgewekt. De onderzoeker van dit artikel geeft aan dat zij vanuit directe ervaring spreekt en dat het uitvoeren van hobby’s kunnen bijdragen aan de vervulling van het leven </w:t>
      </w:r>
      <w:r>
        <w:rPr>
          <w:rFonts w:ascii="Arial" w:eastAsia="Arial" w:hAnsi="Arial" w:cs="Arial"/>
          <w:i/>
        </w:rPr>
        <w:t>(Yatczak, 2011)</w:t>
      </w:r>
      <w:r>
        <w:rPr>
          <w:rFonts w:ascii="Arial" w:eastAsia="Arial" w:hAnsi="Arial" w:cs="Arial"/>
        </w:rPr>
        <w:t xml:space="preserve">. </w:t>
      </w:r>
    </w:p>
    <w:p w14:paraId="0000010C" w14:textId="77777777" w:rsidR="00226FFA" w:rsidRDefault="00226FFA">
      <w:pPr>
        <w:spacing w:after="0" w:line="240" w:lineRule="auto"/>
        <w:rPr>
          <w:rFonts w:ascii="Arial" w:eastAsia="Arial" w:hAnsi="Arial" w:cs="Arial"/>
          <w:b/>
        </w:rPr>
      </w:pPr>
    </w:p>
    <w:p w14:paraId="0000010D" w14:textId="77777777" w:rsidR="00226FFA" w:rsidRDefault="006024A7">
      <w:pPr>
        <w:spacing w:after="0" w:line="240" w:lineRule="auto"/>
        <w:rPr>
          <w:rFonts w:ascii="Arial" w:eastAsia="Arial" w:hAnsi="Arial" w:cs="Arial"/>
        </w:rPr>
      </w:pPr>
      <w:r>
        <w:rPr>
          <w:rFonts w:ascii="Arial" w:eastAsia="Arial" w:hAnsi="Arial" w:cs="Arial"/>
        </w:rPr>
        <w:t xml:space="preserve">In het wetenschappelijk artikel van Van den Berg (2016) wordt de scholing ‘Activiteitenaanbod en dementie’ van Geriant Scholing &amp; Advies beschreven. Tijdens deze scholing wordt er advies gegeven hoe je als professional aan kunt sluiten bij de wensen van een persoon met dementie en op welke manier er een zinvolle dagbesteding kan worden verleend. Indien er sprake is van een zinvolle dagbesteding, zul je als persoon gelukkiger zijn en ook minder klachten ervaren. Echter is het lastig om tot een keuze te komen van zinvolle activiteiten. Professionals laten zich vaak leiden door een voormalige hobby of het oude beroep van een cliënt, zoals is beschreven in het artikel van Yatczak (2011). </w:t>
      </w:r>
    </w:p>
    <w:p w14:paraId="0000010E" w14:textId="3DBCFD13" w:rsidR="00226FFA" w:rsidRDefault="006024A7">
      <w:pPr>
        <w:spacing w:after="0" w:line="240" w:lineRule="auto"/>
        <w:rPr>
          <w:rFonts w:ascii="Arial" w:eastAsia="Arial" w:hAnsi="Arial" w:cs="Arial"/>
        </w:rPr>
      </w:pPr>
      <w:r>
        <w:rPr>
          <w:rFonts w:ascii="Arial" w:eastAsia="Arial" w:hAnsi="Arial" w:cs="Arial"/>
        </w:rPr>
        <w:t>Echter</w:t>
      </w:r>
      <w:r w:rsidR="00172B56">
        <w:rPr>
          <w:rFonts w:ascii="Arial" w:eastAsia="Arial" w:hAnsi="Arial" w:cs="Arial"/>
        </w:rPr>
        <w:t xml:space="preserve"> kan het voorkomen </w:t>
      </w:r>
      <w:r>
        <w:rPr>
          <w:rFonts w:ascii="Arial" w:eastAsia="Arial" w:hAnsi="Arial" w:cs="Arial"/>
        </w:rPr>
        <w:t>dat een persoon met dementie, geen interesse meer heeft voor zijn of haar oude hobby. Volgens het artikel van Van den Berg (2016) dien je juist ook als professional aan te sluiten bij de huidige beleving. Dit is echter niet eenvoudig. Een persoon met dementie, kan door zijn ziekte vrij passief worden en k</w:t>
      </w:r>
      <w:r w:rsidR="00367DBF">
        <w:rPr>
          <w:rFonts w:ascii="Arial" w:eastAsia="Arial" w:hAnsi="Arial" w:cs="Arial"/>
        </w:rPr>
        <w:t>an</w:t>
      </w:r>
      <w:r>
        <w:rPr>
          <w:rFonts w:ascii="Arial" w:eastAsia="Arial" w:hAnsi="Arial" w:cs="Arial"/>
        </w:rPr>
        <w:t xml:space="preserve"> moeite hebben met het uiten van </w:t>
      </w:r>
      <w:r w:rsidR="00367DBF">
        <w:rPr>
          <w:rFonts w:ascii="Arial" w:eastAsia="Arial" w:hAnsi="Arial" w:cs="Arial"/>
        </w:rPr>
        <w:t>zijn of haar</w:t>
      </w:r>
      <w:r>
        <w:rPr>
          <w:rFonts w:ascii="Arial" w:eastAsia="Arial" w:hAnsi="Arial" w:cs="Arial"/>
        </w:rPr>
        <w:t xml:space="preserve"> interesses. Hierdoor weet je als professional niet wat een persoon met dementie leuk vindt om te doen. Het artikel geeft aan dat het daardoor van belang is om een persoon met dementie te ‘verleiden’. Dit is mogelijk door bijvoorbeeld als professional je handen uit te strekken naar een persoon met dementie en op deze manier met hem of haar te gaan dansen in plaats van het aan de persoon te vragen. Een vraag kan namelijk niet altijd door een persoon met dementie begrepen worden. Als laatste geeft het artikel aan dat stemgebruik en mimiek ook belangrijk zijn bij het verleiden van een persoon met dementie </w:t>
      </w:r>
      <w:r>
        <w:rPr>
          <w:rFonts w:ascii="Arial" w:eastAsia="Arial" w:hAnsi="Arial" w:cs="Arial"/>
          <w:i/>
        </w:rPr>
        <w:t>(Van den Berg, 2016)</w:t>
      </w:r>
      <w:r>
        <w:rPr>
          <w:rFonts w:ascii="Arial" w:eastAsia="Arial" w:hAnsi="Arial" w:cs="Arial"/>
        </w:rPr>
        <w:t xml:space="preserve">. </w:t>
      </w:r>
    </w:p>
    <w:p w14:paraId="0000010F" w14:textId="77777777" w:rsidR="00226FFA" w:rsidRDefault="00226FFA">
      <w:pPr>
        <w:spacing w:after="0" w:line="240" w:lineRule="auto"/>
        <w:rPr>
          <w:rFonts w:ascii="Arial" w:eastAsia="Arial" w:hAnsi="Arial" w:cs="Arial"/>
        </w:rPr>
      </w:pPr>
    </w:p>
    <w:p w14:paraId="00000110" w14:textId="74252025" w:rsidR="00226FFA" w:rsidRDefault="006024A7">
      <w:pPr>
        <w:spacing w:after="0" w:line="240" w:lineRule="auto"/>
        <w:rPr>
          <w:rFonts w:ascii="Arial" w:eastAsia="Arial" w:hAnsi="Arial" w:cs="Arial"/>
        </w:rPr>
      </w:pPr>
      <w:bookmarkStart w:id="31" w:name="_heading=h.1x0gk37" w:colFirst="0" w:colLast="0"/>
      <w:bookmarkEnd w:id="31"/>
      <w:r>
        <w:rPr>
          <w:rFonts w:ascii="Arial" w:eastAsia="Arial" w:hAnsi="Arial" w:cs="Arial"/>
        </w:rPr>
        <w:t xml:space="preserve">In het wetenschappelijk artikel van Gjernes (2017) wordt beschreven op welke manier mensen met milde tot matige vormen van dementie met elkaar omgaan. In dit wetenschappelijk artikel zijn vrouwelijke </w:t>
      </w:r>
      <w:r w:rsidR="00303AC9">
        <w:rPr>
          <w:rFonts w:ascii="Arial" w:eastAsia="Arial" w:hAnsi="Arial" w:cs="Arial"/>
        </w:rPr>
        <w:t>mensen</w:t>
      </w:r>
      <w:r>
        <w:rPr>
          <w:rFonts w:ascii="Arial" w:eastAsia="Arial" w:hAnsi="Arial" w:cs="Arial"/>
        </w:rPr>
        <w:t xml:space="preserve"> met dementie </w:t>
      </w:r>
      <w:r w:rsidR="00163756">
        <w:rPr>
          <w:rFonts w:ascii="Arial" w:eastAsia="Arial" w:hAnsi="Arial" w:cs="Arial"/>
        </w:rPr>
        <w:t>van</w:t>
      </w:r>
      <w:r>
        <w:rPr>
          <w:rFonts w:ascii="Arial" w:eastAsia="Arial" w:hAnsi="Arial" w:cs="Arial"/>
        </w:rPr>
        <w:t xml:space="preserve"> een dagcentrum </w:t>
      </w:r>
      <w:r w:rsidR="00163756">
        <w:rPr>
          <w:rFonts w:ascii="Arial" w:eastAsia="Arial" w:hAnsi="Arial" w:cs="Arial"/>
        </w:rPr>
        <w:t>in</w:t>
      </w:r>
      <w:r>
        <w:rPr>
          <w:rFonts w:ascii="Arial" w:eastAsia="Arial" w:hAnsi="Arial" w:cs="Arial"/>
        </w:rPr>
        <w:t xml:space="preserve"> Noorwegen geobserveerd tijdens een sociale activiteit: ‘breien’. Tijdens deze sociale activiteit ontstonden er gesprekken over verschillende onderwerpen, die voor hen van belang waren. Op deze manier behouden mensen met dementie hun vaardigheden en ontstaat er ook een vorm van gezelligheid. De kern van dit artikel is, dat sociale interactie met andere mensen met dementie een essentieel belang vormen voor het welzijn en de cognitieve functie van mensen met dementie. Georganiseerde dagactiviteiten bieden mensen met dementie een kans om hun eigen persoonlijke identiteit te verwerven. Volgens dit artikel zorgen dagactiviteiten ook voor het verbeteren van de kwaliteit van leven voor mensen met dementie en wordt de zware zorglast van familieleden verlicht. De conclusie van dit artikel is dat sociale activiteiten ervoor k</w:t>
      </w:r>
      <w:r w:rsidR="00367DBF">
        <w:rPr>
          <w:rFonts w:ascii="Arial" w:eastAsia="Arial" w:hAnsi="Arial" w:cs="Arial"/>
        </w:rPr>
        <w:t>unnen</w:t>
      </w:r>
      <w:r>
        <w:rPr>
          <w:rFonts w:ascii="Arial" w:eastAsia="Arial" w:hAnsi="Arial" w:cs="Arial"/>
        </w:rPr>
        <w:t xml:space="preserve"> zorgen dat de sociale functie van mensen met dementie wordt versterkt en er tijden</w:t>
      </w:r>
      <w:r w:rsidR="00367DBF">
        <w:rPr>
          <w:rFonts w:ascii="Arial" w:eastAsia="Arial" w:hAnsi="Arial" w:cs="Arial"/>
        </w:rPr>
        <w:t>s</w:t>
      </w:r>
      <w:r>
        <w:rPr>
          <w:rFonts w:ascii="Arial" w:eastAsia="Arial" w:hAnsi="Arial" w:cs="Arial"/>
        </w:rPr>
        <w:t xml:space="preserve"> deze activiteiten betekenisvolle gesprekken kunnen ontstaan </w:t>
      </w:r>
      <w:r>
        <w:rPr>
          <w:rFonts w:ascii="Arial" w:eastAsia="Arial" w:hAnsi="Arial" w:cs="Arial"/>
          <w:i/>
        </w:rPr>
        <w:t>(Gjernes, 2017)</w:t>
      </w:r>
      <w:r>
        <w:rPr>
          <w:rFonts w:ascii="Arial" w:eastAsia="Arial" w:hAnsi="Arial" w:cs="Arial"/>
        </w:rPr>
        <w:t>.</w:t>
      </w:r>
    </w:p>
    <w:p w14:paraId="00000114" w14:textId="77777777" w:rsidR="00226FFA" w:rsidRDefault="00226FFA">
      <w:pPr>
        <w:spacing w:after="0" w:line="240" w:lineRule="auto"/>
        <w:rPr>
          <w:rFonts w:ascii="Times New Roman" w:eastAsia="Times New Roman" w:hAnsi="Times New Roman" w:cs="Times New Roman"/>
          <w:sz w:val="24"/>
          <w:szCs w:val="24"/>
        </w:rPr>
      </w:pPr>
    </w:p>
    <w:p w14:paraId="00000115" w14:textId="61A041E1" w:rsidR="00226FFA" w:rsidRDefault="006024A7">
      <w:pPr>
        <w:spacing w:after="0" w:line="240" w:lineRule="auto"/>
        <w:rPr>
          <w:rFonts w:ascii="Arial" w:eastAsia="Arial" w:hAnsi="Arial" w:cs="Arial"/>
          <w:color w:val="000000"/>
        </w:rPr>
      </w:pPr>
      <w:r>
        <w:rPr>
          <w:rFonts w:ascii="Arial" w:eastAsia="Arial" w:hAnsi="Arial" w:cs="Arial"/>
          <w:color w:val="000000"/>
        </w:rPr>
        <w:t xml:space="preserve">Het onderzoek van Jong, Lindeboom </w:t>
      </w:r>
      <w:r w:rsidR="00254D26">
        <w:rPr>
          <w:rFonts w:ascii="Arial" w:eastAsia="Arial" w:hAnsi="Arial" w:cs="Arial"/>
          <w:color w:val="000000"/>
        </w:rPr>
        <w:t>en</w:t>
      </w:r>
      <w:r>
        <w:rPr>
          <w:rFonts w:ascii="Arial" w:eastAsia="Arial" w:hAnsi="Arial" w:cs="Arial"/>
          <w:color w:val="000000"/>
        </w:rPr>
        <w:t xml:space="preserve"> Van Nes (2012) benadrukt het belang van succesvol ouder worden op een individueel en maatschappelijk niveau. Het onderzoek geeft aan dat succesvol ouder worden sterk kan afhangen van sociale en productieve activiteiten. Voor het meten van de betrokkenheid bij activiteiten, is het instrument </w:t>
      </w:r>
      <w:r w:rsidR="00533B33">
        <w:rPr>
          <w:rFonts w:ascii="Arial" w:eastAsia="Arial" w:hAnsi="Arial" w:cs="Arial"/>
          <w:color w:val="000000"/>
        </w:rPr>
        <w:t>Activity Card Sort (ACS)</w:t>
      </w:r>
      <w:r>
        <w:rPr>
          <w:rFonts w:ascii="Arial" w:eastAsia="Arial" w:hAnsi="Arial" w:cs="Arial"/>
          <w:color w:val="000000"/>
        </w:rPr>
        <w:t xml:space="preserve"> ontwikkeld. </w:t>
      </w:r>
    </w:p>
    <w:p w14:paraId="00000116" w14:textId="77777777" w:rsidR="00226FFA" w:rsidRDefault="006024A7">
      <w:pPr>
        <w:spacing w:after="0" w:line="240" w:lineRule="auto"/>
        <w:rPr>
          <w:rFonts w:ascii="Arial" w:eastAsia="Arial" w:hAnsi="Arial" w:cs="Arial"/>
          <w:i/>
          <w:color w:val="000000"/>
          <w:u w:val="single"/>
        </w:rPr>
      </w:pPr>
      <w:r>
        <w:rPr>
          <w:rFonts w:ascii="Arial" w:eastAsia="Arial" w:hAnsi="Arial" w:cs="Arial"/>
          <w:i/>
          <w:color w:val="000000"/>
          <w:u w:val="single"/>
        </w:rPr>
        <w:t>De ACS bestaat uit drie versies:</w:t>
      </w:r>
    </w:p>
    <w:p w14:paraId="00000117" w14:textId="77777777" w:rsidR="00226FFA" w:rsidRDefault="006024A7">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Een klinische versie; deze versie richt zich op volwassenen die tijdelijk in het ziekenhuis of verzorgingstehuis verblijven. </w:t>
      </w:r>
    </w:p>
    <w:p w14:paraId="00000118" w14:textId="77777777" w:rsidR="00226FFA" w:rsidRDefault="006024A7">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Een herstelversie; deze versie richt zich op mensen die herstellend zijn van een ziekte of letsel, maar wel thuis wonen.</w:t>
      </w:r>
    </w:p>
    <w:p w14:paraId="00000119" w14:textId="77777777" w:rsidR="00226FFA" w:rsidRDefault="006024A7">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Een thuiswonende ouderen versie; deze versie richt zich op thuiswonende ouderen in de maatschappij. </w:t>
      </w:r>
    </w:p>
    <w:p w14:paraId="0000011A" w14:textId="4FE12D0D" w:rsidR="00226FFA" w:rsidRDefault="006024A7">
      <w:pPr>
        <w:spacing w:after="0" w:line="240" w:lineRule="auto"/>
        <w:rPr>
          <w:rFonts w:ascii="Arial" w:eastAsia="Arial" w:hAnsi="Arial" w:cs="Arial"/>
          <w:color w:val="000000"/>
        </w:rPr>
      </w:pPr>
      <w:r>
        <w:rPr>
          <w:rFonts w:ascii="Arial" w:eastAsia="Arial" w:hAnsi="Arial" w:cs="Arial"/>
          <w:color w:val="000000"/>
        </w:rPr>
        <w:t xml:space="preserve">De ACS is uniek omdat dit instrument op individueel niveau de betrokkenheid van de ouderen kan beoordelen bij activiteiten. De ACS bevat items die gaan over instrumentele activiteiten van het dagelijks leven (IADL) en sociale- en vrijetijdsactiviteiten. De ACS maakt gebruik van foto’s die activiteiten illustreren. De cliënt wordt hierbij gevraagd om de foto’s in te delen in verschillende categorieën. Deze foto’s zullen herinneringen en associaties oproepen bij de cliënt, waardoor het makkelijker wordt om erachter te komen wat de betrokkenheid van de cliënt is bij de gekozen activiteiten. Naast het indelen van de foto’s wordt ook aan de cliënt gevraagd om de vijf meest belangrijke activiteiten te selecteren. Met deze beoordeling kan er een </w:t>
      </w:r>
      <w:r w:rsidR="00A442AF">
        <w:rPr>
          <w:rFonts w:ascii="Arial" w:eastAsia="Arial" w:hAnsi="Arial" w:cs="Arial"/>
          <w:color w:val="000000"/>
        </w:rPr>
        <w:t>cliëntgericht</w:t>
      </w:r>
      <w:r>
        <w:rPr>
          <w:rFonts w:ascii="Arial" w:eastAsia="Arial" w:hAnsi="Arial" w:cs="Arial"/>
          <w:color w:val="000000"/>
        </w:rPr>
        <w:t xml:space="preserve"> behandelplan worden opgesteld </w:t>
      </w:r>
      <w:r>
        <w:rPr>
          <w:rFonts w:ascii="Arial" w:eastAsia="Arial" w:hAnsi="Arial" w:cs="Arial"/>
          <w:i/>
          <w:color w:val="000000"/>
        </w:rPr>
        <w:t>(Jong</w:t>
      </w:r>
      <w:r w:rsidR="00AF6F8B">
        <w:rPr>
          <w:rFonts w:ascii="Arial" w:eastAsia="Arial" w:hAnsi="Arial" w:cs="Arial"/>
          <w:i/>
          <w:color w:val="000000"/>
        </w:rPr>
        <w:t xml:space="preserve"> et al., </w:t>
      </w:r>
      <w:r>
        <w:rPr>
          <w:rFonts w:ascii="Arial" w:eastAsia="Arial" w:hAnsi="Arial" w:cs="Arial"/>
          <w:i/>
          <w:color w:val="000000"/>
        </w:rPr>
        <w:t>2012)</w:t>
      </w:r>
      <w:r>
        <w:rPr>
          <w:rFonts w:ascii="Arial" w:eastAsia="Arial" w:hAnsi="Arial" w:cs="Arial"/>
          <w:color w:val="000000"/>
        </w:rPr>
        <w:t xml:space="preserve">. </w:t>
      </w:r>
    </w:p>
    <w:p w14:paraId="0000011B" w14:textId="77777777" w:rsidR="00226FFA" w:rsidRDefault="00226FFA">
      <w:pPr>
        <w:spacing w:after="0" w:line="240" w:lineRule="auto"/>
        <w:rPr>
          <w:rFonts w:ascii="Arial" w:eastAsia="Arial" w:hAnsi="Arial" w:cs="Arial"/>
          <w:color w:val="000000"/>
        </w:rPr>
      </w:pPr>
    </w:p>
    <w:p w14:paraId="0000011C" w14:textId="33F63C12" w:rsidR="00226FFA" w:rsidRDefault="006024A7">
      <w:pPr>
        <w:spacing w:after="0" w:line="240" w:lineRule="auto"/>
        <w:rPr>
          <w:rFonts w:ascii="Arial" w:eastAsia="Arial" w:hAnsi="Arial" w:cs="Arial"/>
          <w:color w:val="000000"/>
        </w:rPr>
      </w:pPr>
      <w:r>
        <w:rPr>
          <w:rFonts w:ascii="Arial" w:eastAsia="Arial" w:hAnsi="Arial" w:cs="Arial"/>
          <w:color w:val="000000"/>
        </w:rPr>
        <w:t xml:space="preserve">De ACS is in verschillende landen toepasbaar. De Nederlandse versie van de ACS is opgesteld naar aanleiding van een culturele evaluatie. De afgebeelde activiteiten, die gebruikt worden in de Nederlandse versie van de ACS, zijn passend voor de samenleving </w:t>
      </w:r>
      <w:r>
        <w:rPr>
          <w:rFonts w:ascii="Arial" w:eastAsia="Arial" w:hAnsi="Arial" w:cs="Arial"/>
          <w:i/>
          <w:color w:val="000000"/>
        </w:rPr>
        <w:t>(Jong</w:t>
      </w:r>
      <w:r w:rsidR="006E0DFF">
        <w:rPr>
          <w:rFonts w:ascii="Arial" w:eastAsia="Arial" w:hAnsi="Arial" w:cs="Arial"/>
          <w:i/>
          <w:color w:val="000000"/>
        </w:rPr>
        <w:t xml:space="preserve"> et al., </w:t>
      </w:r>
      <w:r>
        <w:rPr>
          <w:rFonts w:ascii="Arial" w:eastAsia="Arial" w:hAnsi="Arial" w:cs="Arial"/>
          <w:i/>
          <w:color w:val="000000"/>
        </w:rPr>
        <w:t>2012)</w:t>
      </w:r>
      <w:r>
        <w:rPr>
          <w:rFonts w:ascii="Arial" w:eastAsia="Arial" w:hAnsi="Arial" w:cs="Arial"/>
          <w:color w:val="000000"/>
        </w:rPr>
        <w:t xml:space="preserve">. </w:t>
      </w:r>
    </w:p>
    <w:p w14:paraId="0000011D" w14:textId="0203A6C3" w:rsidR="00226FFA" w:rsidRDefault="006024A7">
      <w:pPr>
        <w:spacing w:after="0" w:line="240" w:lineRule="auto"/>
        <w:rPr>
          <w:rFonts w:ascii="Arial" w:eastAsia="Arial" w:hAnsi="Arial" w:cs="Arial"/>
          <w:color w:val="FF0000"/>
        </w:rPr>
      </w:pPr>
      <w:r>
        <w:rPr>
          <w:rFonts w:ascii="Arial" w:eastAsia="Arial" w:hAnsi="Arial" w:cs="Arial"/>
          <w:color w:val="000000"/>
        </w:rPr>
        <w:t xml:space="preserve">In de richtlijn van </w:t>
      </w:r>
      <w:r w:rsidRPr="00EF5A93">
        <w:rPr>
          <w:rFonts w:ascii="Arial" w:eastAsia="Arial" w:hAnsi="Arial" w:cs="Arial"/>
        </w:rPr>
        <w:t xml:space="preserve">Steultjens, Cup, Zajec </w:t>
      </w:r>
      <w:r w:rsidR="0099788C" w:rsidRPr="00EF5A93">
        <w:rPr>
          <w:rFonts w:ascii="Arial" w:eastAsia="Arial" w:hAnsi="Arial" w:cs="Arial"/>
        </w:rPr>
        <w:t>en</w:t>
      </w:r>
      <w:r w:rsidRPr="00EF5A93">
        <w:rPr>
          <w:rFonts w:ascii="Arial" w:eastAsia="Arial" w:hAnsi="Arial" w:cs="Arial"/>
        </w:rPr>
        <w:t xml:space="preserve"> Van Hees (2013) </w:t>
      </w:r>
      <w:r>
        <w:rPr>
          <w:rFonts w:ascii="Arial" w:eastAsia="Arial" w:hAnsi="Arial" w:cs="Arial"/>
          <w:color w:val="000000"/>
        </w:rPr>
        <w:t xml:space="preserve">wordt de Nederlandse versie van de ACS beschreven. Deze versie bestaat uit 79 foto’s van ouderen die een activiteit uitvoeren. De afnameduur van de ACS is erg verschillend; het hangt af van het denktempo van de cliënt, de ervaring van de therapeut die het afneemt, de versie die er wordt gebruikt en de karaktereigenschappen van de cliënt. </w:t>
      </w:r>
      <w:r>
        <w:rPr>
          <w:rFonts w:ascii="Arial" w:eastAsia="Arial" w:hAnsi="Arial" w:cs="Arial"/>
        </w:rPr>
        <w:t>Het kan namelijk zo zijn dat de cliënt kort van stof is of juist vertel</w:t>
      </w:r>
      <w:r w:rsidR="00E44E59">
        <w:rPr>
          <w:rFonts w:ascii="Arial" w:eastAsia="Arial" w:hAnsi="Arial" w:cs="Arial"/>
        </w:rPr>
        <w:t>t</w:t>
      </w:r>
      <w:r>
        <w:rPr>
          <w:rFonts w:ascii="Arial" w:eastAsia="Arial" w:hAnsi="Arial" w:cs="Arial"/>
        </w:rPr>
        <w:t xml:space="preserve"> in lange volle zinnen. Het is raadzaam om ongeveer een uur in te plannen voor het uitvoeren van het ACS instrument. </w:t>
      </w:r>
    </w:p>
    <w:p w14:paraId="0000011E" w14:textId="43FCB2C2" w:rsidR="00226FFA" w:rsidRDefault="006024A7" w:rsidP="006E0DFF">
      <w:pPr>
        <w:pStyle w:val="NoSpacing"/>
        <w:rPr>
          <w:rFonts w:ascii="Arial" w:eastAsia="Arial" w:hAnsi="Arial" w:cs="Arial"/>
        </w:rPr>
      </w:pPr>
      <w:r>
        <w:rPr>
          <w:rFonts w:ascii="Arial" w:eastAsia="Arial" w:hAnsi="Arial" w:cs="Arial"/>
          <w:color w:val="000000"/>
        </w:rPr>
        <w:t xml:space="preserve">In de richtlijn van </w:t>
      </w:r>
      <w:r w:rsidRPr="00EF5A93">
        <w:rPr>
          <w:rFonts w:ascii="Arial" w:eastAsia="Arial" w:hAnsi="Arial" w:cs="Arial"/>
        </w:rPr>
        <w:t xml:space="preserve">Steultjens et al. (2013) </w:t>
      </w:r>
      <w:r>
        <w:rPr>
          <w:rFonts w:ascii="Arial" w:eastAsia="Arial" w:hAnsi="Arial" w:cs="Arial"/>
          <w:color w:val="000000"/>
        </w:rPr>
        <w:t>worden verschillende onderzoeken besproken, waarin verschillende landen de validiteit en betrouwbaarheid van de ACS onderzocht.</w:t>
      </w:r>
      <w:r w:rsidRPr="00EF5A93">
        <w:rPr>
          <w:rFonts w:ascii="Arial" w:eastAsia="Arial" w:hAnsi="Arial" w:cs="Arial"/>
        </w:rPr>
        <w:t xml:space="preserve"> </w:t>
      </w:r>
      <w:sdt>
        <w:sdtPr>
          <w:tag w:val="goog_rdk_11"/>
          <w:id w:val="271437109"/>
        </w:sdtPr>
        <w:sdtContent/>
      </w:sdt>
      <w:r w:rsidR="00EF5A93" w:rsidRPr="00EF5A93">
        <w:rPr>
          <w:rFonts w:ascii="Arial" w:eastAsia="Arial" w:hAnsi="Arial" w:cs="Arial"/>
        </w:rPr>
        <w:t xml:space="preserve">Het blijkt </w:t>
      </w:r>
      <w:r>
        <w:rPr>
          <w:rFonts w:ascii="Arial" w:eastAsia="Arial" w:hAnsi="Arial" w:cs="Arial"/>
          <w:color w:val="000000"/>
        </w:rPr>
        <w:t xml:space="preserve">dat de ACS een hoge test-hertest betrouwbaarheid heeft. Dit houdt in dat er een samenhang is tussen de testafnames. Bij verschillende doelgroepen is de ACS in staat om verschillen in het activiteitenniveau vast te stellen zoals; gezonde ouderen, cliënten na een CVA, cliënten met multiple sclerose, ouderen met de ziekte van Alzheimer en hun naastbetrokkenen. De ACS is ook goed toepasbaar bij ouderen met minder intellectuele mogelijkheden of mensen met een </w:t>
      </w:r>
      <w:r>
        <w:rPr>
          <w:rFonts w:ascii="Arial" w:eastAsia="Arial" w:hAnsi="Arial" w:cs="Arial"/>
        </w:rPr>
        <w:t>afasi</w:t>
      </w:r>
      <w:r w:rsidR="00EF5A93">
        <w:rPr>
          <w:rFonts w:ascii="Arial" w:eastAsia="Arial" w:hAnsi="Arial" w:cs="Arial"/>
        </w:rPr>
        <w:t xml:space="preserve">e. </w:t>
      </w:r>
    </w:p>
    <w:p w14:paraId="0000011F" w14:textId="77777777" w:rsidR="00226FFA" w:rsidRDefault="00226FFA">
      <w:pPr>
        <w:spacing w:after="0" w:line="240" w:lineRule="auto"/>
        <w:rPr>
          <w:rFonts w:ascii="Arial" w:eastAsia="Arial" w:hAnsi="Arial" w:cs="Arial"/>
        </w:rPr>
      </w:pPr>
    </w:p>
    <w:p w14:paraId="00000120" w14:textId="27FA6AF3" w:rsidR="00226FFA" w:rsidRDefault="006024A7">
      <w:pPr>
        <w:spacing w:after="0" w:line="240" w:lineRule="auto"/>
        <w:rPr>
          <w:rFonts w:ascii="Arial" w:eastAsia="Arial" w:hAnsi="Arial" w:cs="Arial"/>
        </w:rPr>
      </w:pPr>
      <w:r w:rsidRPr="00EF5A93">
        <w:rPr>
          <w:rFonts w:ascii="Arial" w:eastAsia="Arial" w:hAnsi="Arial" w:cs="Arial"/>
        </w:rPr>
        <w:t>Ensing, Hokken, Petersen, Kinébanian</w:t>
      </w:r>
      <w:r w:rsidR="007A10C9" w:rsidRPr="00EF5A93">
        <w:rPr>
          <w:rFonts w:ascii="Arial" w:eastAsia="Arial" w:hAnsi="Arial" w:cs="Arial"/>
        </w:rPr>
        <w:t xml:space="preserve"> en</w:t>
      </w:r>
      <w:r w:rsidRPr="00EF5A93">
        <w:rPr>
          <w:rFonts w:ascii="Arial" w:eastAsia="Arial" w:hAnsi="Arial" w:cs="Arial"/>
        </w:rPr>
        <w:t xml:space="preserve"> Thomas (1998) </w:t>
      </w:r>
      <w:r>
        <w:rPr>
          <w:rFonts w:ascii="Arial" w:eastAsia="Arial" w:hAnsi="Arial" w:cs="Arial"/>
        </w:rPr>
        <w:t>benoemen in hun artikel het ‘model of human occupation’. Het ‘model of human occupation’ is een ergotherapeutisch praktijkmodel. Dit praktijkmodel zet ergotherapeuten aan tot een nieuwe manier van denken over de organisatie van het menselijk handelen en over een therapeutische interventie. Het model beschrijft zowel het handelen van het individu, als het handelen van het individu in zijn (sociale) omgeving. Hierdoor sluit het model beter aan op de hulpvraag, de beleving en de motivatie van de cliënt. Er vindt participatie van de cliënt plaats.</w:t>
      </w:r>
    </w:p>
    <w:p w14:paraId="00000121" w14:textId="1794FADD" w:rsidR="00226FFA" w:rsidRPr="00404128" w:rsidRDefault="006024A7">
      <w:pPr>
        <w:spacing w:after="0" w:line="240" w:lineRule="auto"/>
        <w:rPr>
          <w:rFonts w:ascii="Arial" w:eastAsia="Arial" w:hAnsi="Arial" w:cs="Arial"/>
        </w:rPr>
      </w:pPr>
      <w:r>
        <w:rPr>
          <w:rFonts w:ascii="Arial" w:eastAsia="Arial" w:hAnsi="Arial" w:cs="Arial"/>
        </w:rPr>
        <w:t>Het ‘model of human occupation’ beschouwt de mens als een open systeem dat onder andere is opgebouwd uit het wil-subsysteem. Het wil-subsysteem verklaart de motivatie voor handelen en beschrijft hoe keuze</w:t>
      </w:r>
      <w:r w:rsidR="00B736FA">
        <w:rPr>
          <w:rFonts w:ascii="Arial" w:eastAsia="Arial" w:hAnsi="Arial" w:cs="Arial"/>
        </w:rPr>
        <w:t xml:space="preserve">s </w:t>
      </w:r>
      <w:r>
        <w:rPr>
          <w:rFonts w:ascii="Arial" w:eastAsia="Arial" w:hAnsi="Arial" w:cs="Arial"/>
        </w:rPr>
        <w:t xml:space="preserve">voor activiteiten voor het korte en lange termijn tot stand komen. Hierbij speelt persoonlijke effectiviteit, waarden en interesses een </w:t>
      </w:r>
      <w:r w:rsidRPr="00404128">
        <w:rPr>
          <w:rFonts w:ascii="Arial" w:eastAsia="Arial" w:hAnsi="Arial" w:cs="Arial"/>
        </w:rPr>
        <w:t xml:space="preserve">rol </w:t>
      </w:r>
      <w:sdt>
        <w:sdtPr>
          <w:tag w:val="goog_rdk_12"/>
          <w:id w:val="-1201015959"/>
        </w:sdtPr>
        <w:sdtContent/>
      </w:sdt>
      <w:r w:rsidRPr="00404128">
        <w:rPr>
          <w:rFonts w:ascii="Arial" w:eastAsia="Arial" w:hAnsi="Arial" w:cs="Arial"/>
          <w:i/>
        </w:rPr>
        <w:t>(Ensing</w:t>
      </w:r>
      <w:r w:rsidR="00CB66AE" w:rsidRPr="00404128">
        <w:rPr>
          <w:rFonts w:ascii="Arial" w:eastAsia="Arial" w:hAnsi="Arial" w:cs="Arial"/>
          <w:i/>
        </w:rPr>
        <w:t xml:space="preserve"> et al., 1998</w:t>
      </w:r>
      <w:r w:rsidRPr="00404128">
        <w:rPr>
          <w:rFonts w:ascii="Arial" w:eastAsia="Arial" w:hAnsi="Arial" w:cs="Arial"/>
          <w:i/>
        </w:rPr>
        <w:t>)</w:t>
      </w:r>
      <w:r w:rsidRPr="00404128">
        <w:rPr>
          <w:rFonts w:ascii="Arial" w:eastAsia="Arial" w:hAnsi="Arial" w:cs="Arial"/>
        </w:rPr>
        <w:t xml:space="preserve">.  </w:t>
      </w:r>
    </w:p>
    <w:p w14:paraId="00000122" w14:textId="5D5619D6" w:rsidR="00226FFA" w:rsidRDefault="006024A7">
      <w:pPr>
        <w:spacing w:after="0" w:line="240" w:lineRule="auto"/>
        <w:rPr>
          <w:rFonts w:ascii="Arial" w:eastAsia="Arial" w:hAnsi="Arial" w:cs="Arial"/>
        </w:rPr>
      </w:pPr>
      <w:r>
        <w:rPr>
          <w:rFonts w:ascii="Arial" w:eastAsia="Arial" w:hAnsi="Arial" w:cs="Arial"/>
        </w:rPr>
        <w:t xml:space="preserve">Het HOW-instrument staat voor ‘Handleiding Observatie Wil-subsysteem’. De huidige versie van de HOW is vertaald uit de Engelse versie VQ, ook wel ‘Volitional Questionnaire’ genoemd. Het HOW-instrument is onderzocht op betrouwbaarheid en validiteit. Door gebruik van het HOW-instrument wordt er vijf keer (afgezonderd van elkaar) het handelen van de cliënt geobserveerd en wordt er tegelijkertijd informatie over het wil-subsysteem in kaart gebracht. Het HOW-instrument bevat zestien items, die uitingen van persoonlijke effectiviteit, interesses, waarden en motivatie weergeven. Bij cliënten die cognitieve of communicatieve problemen hebben en het dus moeilijk vinden om hun waarden en interesses verbaal te uiten, kan het HOW-instrument worden toegepast. Dit kunnen cliënten zijn met psychiatrische stoornissen, met dementie of met een hersenletsel. Het HOW-instrument is voor interdisciplinair gebruik en het kan daarnaast groeps- of individueel gericht worden afgenomen. Naderhand is het van belang om de observatie met de cliënt te bespreken en kunnen er passende interventies worden opgesteld </w:t>
      </w:r>
      <w:r>
        <w:rPr>
          <w:rFonts w:ascii="Arial" w:eastAsia="Arial" w:hAnsi="Arial" w:cs="Arial"/>
          <w:i/>
        </w:rPr>
        <w:t xml:space="preserve">(Ensing et al., 1998). </w:t>
      </w:r>
      <w:r>
        <w:rPr>
          <w:rFonts w:ascii="Arial" w:eastAsia="Arial" w:hAnsi="Arial" w:cs="Arial"/>
        </w:rPr>
        <w:t xml:space="preserve"> </w:t>
      </w:r>
    </w:p>
    <w:p w14:paraId="00000123" w14:textId="77777777" w:rsidR="00226FFA" w:rsidRDefault="006024A7">
      <w:pPr>
        <w:spacing w:after="0" w:line="240" w:lineRule="auto"/>
        <w:rPr>
          <w:rFonts w:ascii="Arial" w:eastAsia="Arial" w:hAnsi="Arial" w:cs="Arial"/>
        </w:rPr>
      </w:pPr>
      <w:r>
        <w:rPr>
          <w:rFonts w:ascii="Arial" w:eastAsia="Arial" w:hAnsi="Arial" w:cs="Arial"/>
        </w:rPr>
        <w:t xml:space="preserve"> </w:t>
      </w:r>
    </w:p>
    <w:p w14:paraId="0000012F" w14:textId="55393A8A" w:rsidR="00226FFA" w:rsidRDefault="008D2B1D" w:rsidP="003F16F1">
      <w:pPr>
        <w:spacing w:after="0"/>
        <w:rPr>
          <w:rFonts w:ascii="Arial" w:eastAsia="Arial" w:hAnsi="Arial" w:cs="Arial"/>
        </w:rPr>
      </w:pPr>
      <w:sdt>
        <w:sdtPr>
          <w:tag w:val="goog_rdk_13"/>
          <w:id w:val="-432668073"/>
          <w:showingPlcHdr/>
        </w:sdtPr>
        <w:sdtContent>
          <w:r w:rsidR="00CB66AE">
            <w:t xml:space="preserve">     </w:t>
          </w:r>
        </w:sdtContent>
      </w:sdt>
    </w:p>
    <w:p w14:paraId="39297DE0" w14:textId="77777777" w:rsidR="003F16F1" w:rsidRDefault="003F16F1">
      <w:pPr>
        <w:rPr>
          <w:rFonts w:ascii="Arial" w:eastAsia="Arial" w:hAnsi="Arial" w:cs="Arial"/>
          <w:color w:val="2F5496" w:themeColor="accent1" w:themeShade="BF"/>
          <w:sz w:val="24"/>
          <w:szCs w:val="24"/>
        </w:rPr>
      </w:pPr>
      <w:r>
        <w:rPr>
          <w:rFonts w:ascii="Arial" w:eastAsia="Arial" w:hAnsi="Arial" w:cs="Arial"/>
          <w:sz w:val="24"/>
          <w:szCs w:val="24"/>
        </w:rPr>
        <w:br w:type="page"/>
      </w:r>
    </w:p>
    <w:p w14:paraId="00000130" w14:textId="6C98B375" w:rsidR="00226FFA" w:rsidRDefault="006024A7" w:rsidP="00841DB4">
      <w:pPr>
        <w:pStyle w:val="Heading2"/>
        <w:spacing w:before="0"/>
        <w:rPr>
          <w:rFonts w:ascii="Arial" w:eastAsia="Arial" w:hAnsi="Arial" w:cs="Arial"/>
          <w:sz w:val="24"/>
          <w:szCs w:val="24"/>
        </w:rPr>
      </w:pPr>
      <w:bookmarkStart w:id="32" w:name="_Toc29209613"/>
      <w:r>
        <w:rPr>
          <w:rFonts w:ascii="Arial" w:eastAsia="Arial" w:hAnsi="Arial" w:cs="Arial"/>
          <w:sz w:val="24"/>
          <w:szCs w:val="24"/>
        </w:rPr>
        <w:t>4.2 Resultaten deelvraag 2</w:t>
      </w:r>
      <w:bookmarkEnd w:id="32"/>
    </w:p>
    <w:p w14:paraId="1F3513F6" w14:textId="0E3C478B" w:rsidR="00DD369E" w:rsidRPr="00367DBF" w:rsidRDefault="006024A7" w:rsidP="00367D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Onderstaande resultaten geven antwoord op de deelvraag:</w:t>
      </w:r>
      <w:r w:rsidR="00367DBF">
        <w:rPr>
          <w:rFonts w:ascii="Arial" w:eastAsia="Arial" w:hAnsi="Arial" w:cs="Arial"/>
        </w:rPr>
        <w:t xml:space="preserve"> </w:t>
      </w:r>
      <w:r w:rsidR="00367DBF" w:rsidRPr="00367DBF">
        <w:rPr>
          <w:rFonts w:ascii="Arial" w:eastAsia="Arial" w:hAnsi="Arial" w:cs="Arial"/>
          <w:i/>
          <w:iCs/>
        </w:rPr>
        <w:t>“</w:t>
      </w:r>
      <w:r w:rsidR="00367DBF" w:rsidRPr="00367DBF">
        <w:rPr>
          <w:rFonts w:ascii="Arial" w:eastAsia="Arial" w:hAnsi="Arial" w:cs="Arial"/>
          <w:i/>
          <w:iCs/>
          <w:color w:val="000000"/>
        </w:rPr>
        <w:t>Hoe ervaren mensen met dementie het achterhalen van hun passies?”</w:t>
      </w:r>
      <w:r w:rsidR="00B11416">
        <w:rPr>
          <w:rFonts w:ascii="Arial" w:eastAsia="Arial" w:hAnsi="Arial" w:cs="Arial"/>
          <w:i/>
          <w:iCs/>
          <w:color w:val="000000"/>
        </w:rPr>
        <w:t xml:space="preserve"> </w:t>
      </w:r>
      <w:r w:rsidR="00B11416">
        <w:rPr>
          <w:rFonts w:ascii="Arial" w:eastAsia="Arial" w:hAnsi="Arial" w:cs="Arial"/>
          <w:color w:val="000000"/>
        </w:rPr>
        <w:t xml:space="preserve">Voor deze deelvraag zijn er vier interviews afgenomen </w:t>
      </w:r>
      <w:r w:rsidR="00163756">
        <w:rPr>
          <w:rFonts w:ascii="Arial" w:eastAsia="Arial" w:hAnsi="Arial" w:cs="Arial"/>
          <w:color w:val="000000"/>
        </w:rPr>
        <w:t>bij</w:t>
      </w:r>
      <w:r w:rsidR="00B11416">
        <w:rPr>
          <w:rFonts w:ascii="Arial" w:eastAsia="Arial" w:hAnsi="Arial" w:cs="Arial"/>
          <w:color w:val="000000"/>
        </w:rPr>
        <w:t xml:space="preserve"> mensen met dementie.</w:t>
      </w:r>
      <w:r w:rsidR="00B11416">
        <w:rPr>
          <w:rFonts w:ascii="Arial" w:eastAsia="Arial" w:hAnsi="Arial" w:cs="Arial"/>
          <w:i/>
          <w:iCs/>
          <w:color w:val="000000"/>
        </w:rPr>
        <w:t xml:space="preserve"> </w:t>
      </w:r>
      <w:r w:rsidR="00F24D0D">
        <w:rPr>
          <w:rFonts w:ascii="Arial" w:eastAsia="Arial" w:hAnsi="Arial" w:cs="Arial"/>
        </w:rPr>
        <w:t xml:space="preserve">Vanuit de analyse zijn de volgende thema’s voortgekomen: </w:t>
      </w:r>
      <w:r w:rsidR="001E09B4">
        <w:rPr>
          <w:rFonts w:ascii="Arial" w:eastAsia="Arial" w:hAnsi="Arial" w:cs="Arial"/>
        </w:rPr>
        <w:t>i</w:t>
      </w:r>
      <w:r w:rsidR="00DD369E">
        <w:rPr>
          <w:rFonts w:ascii="Arial" w:eastAsia="Arial" w:hAnsi="Arial" w:cs="Arial"/>
        </w:rPr>
        <w:t xml:space="preserve">nvloed familie, sociale interactie, invloed </w:t>
      </w:r>
      <w:r w:rsidR="00DC7871">
        <w:rPr>
          <w:rFonts w:ascii="Arial" w:eastAsia="Arial" w:hAnsi="Arial" w:cs="Arial"/>
        </w:rPr>
        <w:t>op</w:t>
      </w:r>
      <w:r w:rsidR="00DD369E">
        <w:rPr>
          <w:rFonts w:ascii="Arial" w:eastAsia="Arial" w:hAnsi="Arial" w:cs="Arial"/>
        </w:rPr>
        <w:t xml:space="preserve"> activiteiten en levensverhaal</w:t>
      </w:r>
      <w:r w:rsidR="005662BA">
        <w:rPr>
          <w:rFonts w:ascii="Arial" w:eastAsia="Arial" w:hAnsi="Arial" w:cs="Arial"/>
        </w:rPr>
        <w:t>. Zie hiervoor bij</w:t>
      </w:r>
      <w:r w:rsidR="00DD369E">
        <w:rPr>
          <w:rFonts w:ascii="Arial" w:eastAsia="Arial" w:hAnsi="Arial" w:cs="Arial"/>
        </w:rPr>
        <w:t xml:space="preserve">lage 8. </w:t>
      </w:r>
    </w:p>
    <w:p w14:paraId="00000132" w14:textId="77777777" w:rsidR="00226FFA" w:rsidRDefault="00226FFA" w:rsidP="00DD369E">
      <w:pPr>
        <w:spacing w:after="0" w:line="240" w:lineRule="auto"/>
        <w:rPr>
          <w:rFonts w:ascii="Arial" w:eastAsia="Arial" w:hAnsi="Arial" w:cs="Arial"/>
          <w:i/>
        </w:rPr>
      </w:pPr>
    </w:p>
    <w:p w14:paraId="00000133" w14:textId="5A6B393F" w:rsidR="00226FFA" w:rsidRPr="003F16F1" w:rsidRDefault="006024A7" w:rsidP="00485885">
      <w:pPr>
        <w:pStyle w:val="Heading3"/>
        <w:ind w:left="0"/>
      </w:pPr>
      <w:bookmarkStart w:id="33" w:name="_Toc29209614"/>
      <w:r w:rsidRPr="003F16F1">
        <w:t>Invloed familie</w:t>
      </w:r>
      <w:bookmarkEnd w:id="33"/>
    </w:p>
    <w:p w14:paraId="00000134" w14:textId="7F134D8E" w:rsidR="00226FFA" w:rsidRDefault="006024A7" w:rsidP="00251F37">
      <w:pPr>
        <w:spacing w:after="0" w:line="240" w:lineRule="auto"/>
        <w:rPr>
          <w:rFonts w:ascii="Arial" w:eastAsia="Arial" w:hAnsi="Arial" w:cs="Arial"/>
        </w:rPr>
      </w:pPr>
      <w:r>
        <w:rPr>
          <w:rFonts w:ascii="Arial" w:eastAsia="Arial" w:hAnsi="Arial" w:cs="Arial"/>
        </w:rPr>
        <w:t>Het blijkt dat de mensen met dementie erg gelukkig worden van hun kinderen en/of kleinkinderen, deze band beteken</w:t>
      </w:r>
      <w:r w:rsidR="00163756">
        <w:rPr>
          <w:rFonts w:ascii="Arial" w:eastAsia="Arial" w:hAnsi="Arial" w:cs="Arial"/>
        </w:rPr>
        <w:t>t</w:t>
      </w:r>
      <w:r w:rsidR="00F24D0D">
        <w:rPr>
          <w:rFonts w:ascii="Arial" w:eastAsia="Arial" w:hAnsi="Arial" w:cs="Arial"/>
        </w:rPr>
        <w:t xml:space="preserve"> </w:t>
      </w:r>
      <w:r>
        <w:rPr>
          <w:rFonts w:ascii="Arial" w:eastAsia="Arial" w:hAnsi="Arial" w:cs="Arial"/>
        </w:rPr>
        <w:t xml:space="preserve">veel voor hun. Voor mensen met dementie zijn familieleden een grote steun. Wanneer een persoon met dementie niet meer kan vertellen wat zijn of haar interesses zijn, kan familie worden benaderd. Familieleden weten wat </w:t>
      </w:r>
      <w:r w:rsidR="00172B56">
        <w:rPr>
          <w:rFonts w:ascii="Arial" w:eastAsia="Arial" w:hAnsi="Arial" w:cs="Arial"/>
        </w:rPr>
        <w:t xml:space="preserve">de </w:t>
      </w:r>
      <w:r>
        <w:rPr>
          <w:rFonts w:ascii="Arial" w:eastAsia="Arial" w:hAnsi="Arial" w:cs="Arial"/>
        </w:rPr>
        <w:t>interesses en hobby</w:t>
      </w:r>
      <w:r w:rsidR="00172B56">
        <w:rPr>
          <w:rFonts w:ascii="Arial" w:eastAsia="Arial" w:hAnsi="Arial" w:cs="Arial"/>
        </w:rPr>
        <w:t>’</w:t>
      </w:r>
      <w:r>
        <w:rPr>
          <w:rFonts w:ascii="Arial" w:eastAsia="Arial" w:hAnsi="Arial" w:cs="Arial"/>
        </w:rPr>
        <w:t>s zijn</w:t>
      </w:r>
      <w:r w:rsidR="00172B56">
        <w:rPr>
          <w:rFonts w:ascii="Arial" w:eastAsia="Arial" w:hAnsi="Arial" w:cs="Arial"/>
        </w:rPr>
        <w:t xml:space="preserve"> van hun naaste</w:t>
      </w:r>
      <w:r>
        <w:rPr>
          <w:rFonts w:ascii="Arial" w:eastAsia="Arial" w:hAnsi="Arial" w:cs="Arial"/>
        </w:rPr>
        <w:t xml:space="preserve"> en motiveren de persoon met dementie om dit uit te voeren. Een respondent gaf aan: </w:t>
      </w:r>
      <w:r>
        <w:rPr>
          <w:rFonts w:ascii="Arial" w:eastAsia="Arial" w:hAnsi="Arial" w:cs="Arial"/>
          <w:i/>
        </w:rPr>
        <w:t>“De kinderen… Dat zouden ze best kunnen vragen, zij weten wel wat ik leuk vind”</w:t>
      </w:r>
      <w:r>
        <w:rPr>
          <w:rFonts w:ascii="Arial" w:eastAsia="Arial" w:hAnsi="Arial" w:cs="Arial"/>
        </w:rPr>
        <w:t>.</w:t>
      </w:r>
    </w:p>
    <w:p w14:paraId="00000135" w14:textId="1FF4E8F5" w:rsidR="00226FFA" w:rsidRDefault="006024A7" w:rsidP="00251F37">
      <w:pPr>
        <w:spacing w:after="0" w:line="240" w:lineRule="auto"/>
        <w:rPr>
          <w:rFonts w:ascii="Arial" w:eastAsia="Arial" w:hAnsi="Arial" w:cs="Arial"/>
        </w:rPr>
      </w:pPr>
      <w:r>
        <w:rPr>
          <w:rFonts w:ascii="Arial" w:eastAsia="Arial" w:hAnsi="Arial" w:cs="Arial"/>
        </w:rPr>
        <w:t xml:space="preserve">Mede ook doordat sommige respondenten hun </w:t>
      </w:r>
      <w:r w:rsidR="00F24D0D">
        <w:rPr>
          <w:rFonts w:ascii="Arial" w:eastAsia="Arial" w:hAnsi="Arial" w:cs="Arial"/>
        </w:rPr>
        <w:t>partner</w:t>
      </w:r>
      <w:r>
        <w:rPr>
          <w:rFonts w:ascii="Arial" w:eastAsia="Arial" w:hAnsi="Arial" w:cs="Arial"/>
        </w:rPr>
        <w:t xml:space="preserve"> </w:t>
      </w:r>
      <w:r w:rsidR="00F24D0D">
        <w:rPr>
          <w:rFonts w:ascii="Arial" w:eastAsia="Arial" w:hAnsi="Arial" w:cs="Arial"/>
        </w:rPr>
        <w:t>hebben</w:t>
      </w:r>
      <w:r>
        <w:rPr>
          <w:rFonts w:ascii="Arial" w:eastAsia="Arial" w:hAnsi="Arial" w:cs="Arial"/>
        </w:rPr>
        <w:t xml:space="preserve"> verloren, hebben zij niet meer de moed om alleen activiteiten uit te oefenen die zij erg leuk vinden om te doen. Waardevolle activiteiten gaan zo verloren. De mensen met dementie gaven aan het fijn te vinden dat familieleden hen mee op pad nemen. </w:t>
      </w:r>
      <w:r w:rsidR="00F24D0D">
        <w:rPr>
          <w:rFonts w:ascii="Arial" w:eastAsia="Arial" w:hAnsi="Arial" w:cs="Arial"/>
        </w:rPr>
        <w:t>Zij halen geluk u</w:t>
      </w:r>
      <w:r>
        <w:rPr>
          <w:rFonts w:ascii="Arial" w:eastAsia="Arial" w:hAnsi="Arial" w:cs="Arial"/>
        </w:rPr>
        <w:t>it het doen van deze ‘gezamenlijke’ activiteiten, met hun familie</w:t>
      </w:r>
      <w:r w:rsidR="00F24D0D">
        <w:rPr>
          <w:rFonts w:ascii="Arial" w:eastAsia="Arial" w:hAnsi="Arial" w:cs="Arial"/>
        </w:rPr>
        <w:t>.</w:t>
      </w:r>
    </w:p>
    <w:p w14:paraId="00000136" w14:textId="77777777" w:rsidR="00226FFA" w:rsidRDefault="00226FFA">
      <w:pPr>
        <w:spacing w:after="0"/>
        <w:rPr>
          <w:rFonts w:ascii="Arial" w:eastAsia="Arial" w:hAnsi="Arial" w:cs="Arial"/>
        </w:rPr>
      </w:pPr>
    </w:p>
    <w:p w14:paraId="00000137" w14:textId="0AE2F695" w:rsidR="00226FFA" w:rsidRDefault="005662BA" w:rsidP="00251F37">
      <w:pPr>
        <w:spacing w:after="0" w:line="240" w:lineRule="auto"/>
        <w:rPr>
          <w:rFonts w:ascii="Arial" w:eastAsia="Arial" w:hAnsi="Arial" w:cs="Arial"/>
        </w:rPr>
      </w:pPr>
      <w:r>
        <w:rPr>
          <w:rFonts w:ascii="Arial" w:eastAsia="Arial" w:hAnsi="Arial" w:cs="Arial"/>
        </w:rPr>
        <w:t>Bij enkele interviews</w:t>
      </w:r>
      <w:r w:rsidR="00DC7871">
        <w:rPr>
          <w:rFonts w:ascii="Arial" w:eastAsia="Arial" w:hAnsi="Arial" w:cs="Arial"/>
        </w:rPr>
        <w:t>,</w:t>
      </w:r>
      <w:r>
        <w:rPr>
          <w:rFonts w:ascii="Arial" w:eastAsia="Arial" w:hAnsi="Arial" w:cs="Arial"/>
        </w:rPr>
        <w:t xml:space="preserve"> </w:t>
      </w:r>
      <w:r w:rsidR="00163756">
        <w:rPr>
          <w:rFonts w:ascii="Arial" w:eastAsia="Arial" w:hAnsi="Arial" w:cs="Arial"/>
        </w:rPr>
        <w:t>bij</w:t>
      </w:r>
      <w:r>
        <w:rPr>
          <w:rFonts w:ascii="Arial" w:eastAsia="Arial" w:hAnsi="Arial" w:cs="Arial"/>
        </w:rPr>
        <w:t xml:space="preserve"> de mensen met dementie</w:t>
      </w:r>
      <w:r w:rsidR="00DC7871">
        <w:rPr>
          <w:rFonts w:ascii="Arial" w:eastAsia="Arial" w:hAnsi="Arial" w:cs="Arial"/>
        </w:rPr>
        <w:t>,</w:t>
      </w:r>
      <w:r>
        <w:rPr>
          <w:rFonts w:ascii="Arial" w:eastAsia="Arial" w:hAnsi="Arial" w:cs="Arial"/>
        </w:rPr>
        <w:t xml:space="preserve"> waren zijn of haar naaste aanwezig. De naaste</w:t>
      </w:r>
      <w:r w:rsidR="00977BA0">
        <w:rPr>
          <w:rFonts w:ascii="Arial" w:eastAsia="Arial" w:hAnsi="Arial" w:cs="Arial"/>
        </w:rPr>
        <w:t>n</w:t>
      </w:r>
      <w:r>
        <w:rPr>
          <w:rFonts w:ascii="Arial" w:eastAsia="Arial" w:hAnsi="Arial" w:cs="Arial"/>
        </w:rPr>
        <w:t xml:space="preserve"> gaven als toevoeging op het gesprek </w:t>
      </w:r>
      <w:r w:rsidR="00DC7871">
        <w:rPr>
          <w:rFonts w:ascii="Arial" w:eastAsia="Arial" w:hAnsi="Arial" w:cs="Arial"/>
        </w:rPr>
        <w:t xml:space="preserve">met de mensen met dementie </w:t>
      </w:r>
      <w:r>
        <w:rPr>
          <w:rFonts w:ascii="Arial" w:eastAsia="Arial" w:hAnsi="Arial" w:cs="Arial"/>
        </w:rPr>
        <w:t xml:space="preserve">aan </w:t>
      </w:r>
      <w:r w:rsidR="00DC7871">
        <w:rPr>
          <w:rFonts w:ascii="Arial" w:eastAsia="Arial" w:hAnsi="Arial" w:cs="Arial"/>
        </w:rPr>
        <w:t>d</w:t>
      </w:r>
      <w:r w:rsidR="006024A7">
        <w:rPr>
          <w:rFonts w:ascii="Arial" w:eastAsia="Arial" w:hAnsi="Arial" w:cs="Arial"/>
        </w:rPr>
        <w:t>at zij bescherming willen bieden aan de persoon met dementie met</w:t>
      </w:r>
      <w:r w:rsidR="005D0B1B">
        <w:rPr>
          <w:rFonts w:ascii="Arial" w:eastAsia="Arial" w:hAnsi="Arial" w:cs="Arial"/>
        </w:rPr>
        <w:t xml:space="preserve">. Deze bescherming </w:t>
      </w:r>
      <w:r w:rsidR="00195291">
        <w:rPr>
          <w:rFonts w:ascii="Arial" w:eastAsia="Arial" w:hAnsi="Arial" w:cs="Arial"/>
        </w:rPr>
        <w:t>wordt toegepast wanneer mensen met dementie activiteiten willen uitvoeren</w:t>
      </w:r>
      <w:r w:rsidR="005D0B1B">
        <w:rPr>
          <w:rFonts w:ascii="Arial" w:eastAsia="Arial" w:hAnsi="Arial" w:cs="Arial"/>
        </w:rPr>
        <w:t>.</w:t>
      </w:r>
      <w:r w:rsidR="006024A7">
        <w:rPr>
          <w:rFonts w:ascii="Arial" w:eastAsia="Arial" w:hAnsi="Arial" w:cs="Arial"/>
        </w:rPr>
        <w:t xml:space="preserve"> Met bescherming wordt bijvoorbeeld bedoeld dat de familie de fiets van hun moeder heeft afgenomen, ondanks dat de moeder een liefhebber is van fietsen. De familie vond dit niet meer verantwoord. </w:t>
      </w:r>
    </w:p>
    <w:p w14:paraId="00000138" w14:textId="436854FE" w:rsidR="00226FFA" w:rsidRDefault="006024A7" w:rsidP="00251F37">
      <w:pPr>
        <w:spacing w:after="0" w:line="240" w:lineRule="auto"/>
        <w:rPr>
          <w:rFonts w:ascii="Arial" w:eastAsia="Arial" w:hAnsi="Arial" w:cs="Arial"/>
        </w:rPr>
      </w:pPr>
      <w:r>
        <w:rPr>
          <w:rFonts w:ascii="Arial" w:eastAsia="Arial" w:hAnsi="Arial" w:cs="Arial"/>
        </w:rPr>
        <w:t xml:space="preserve">Echter gaven de </w:t>
      </w:r>
      <w:r w:rsidR="005C0984">
        <w:rPr>
          <w:rFonts w:ascii="Arial" w:eastAsia="Arial" w:hAnsi="Arial" w:cs="Arial"/>
        </w:rPr>
        <w:t xml:space="preserve">mensen </w:t>
      </w:r>
      <w:r>
        <w:rPr>
          <w:rFonts w:ascii="Arial" w:eastAsia="Arial" w:hAnsi="Arial" w:cs="Arial"/>
        </w:rPr>
        <w:t>met dementie aan de bescherming van hun familie niet zo te ervaren en hebben het gevoel die bepaalde activiteiten nog wel te kunnen uitvoeren. Een respondent gaf als reactie: “</w:t>
      </w:r>
      <w:r>
        <w:rPr>
          <w:rFonts w:ascii="Arial" w:eastAsia="Arial" w:hAnsi="Arial" w:cs="Arial"/>
          <w:i/>
        </w:rPr>
        <w:t>Dus dat vind ik een zegswijze waarvan ik zeg; daar geloof ik helemaal niet in”</w:t>
      </w:r>
      <w:r>
        <w:rPr>
          <w:rFonts w:ascii="Arial" w:eastAsia="Arial" w:hAnsi="Arial" w:cs="Arial"/>
        </w:rPr>
        <w:t xml:space="preserve">. </w:t>
      </w:r>
    </w:p>
    <w:p w14:paraId="00000139" w14:textId="77777777" w:rsidR="00226FFA" w:rsidRDefault="006024A7" w:rsidP="00251F37">
      <w:pPr>
        <w:spacing w:after="0" w:line="240" w:lineRule="auto"/>
        <w:rPr>
          <w:rFonts w:ascii="Arial" w:eastAsia="Arial" w:hAnsi="Arial" w:cs="Arial"/>
        </w:rPr>
      </w:pPr>
      <w:r>
        <w:rPr>
          <w:rFonts w:ascii="Arial" w:eastAsia="Arial" w:hAnsi="Arial" w:cs="Arial"/>
        </w:rPr>
        <w:t>Dit maakt dat een persoon met dementie het gevoel heeft dat een passie van hem of haar wordt afgenomen.</w:t>
      </w:r>
    </w:p>
    <w:p w14:paraId="0000013A" w14:textId="77777777" w:rsidR="00226FFA" w:rsidRDefault="00226FFA" w:rsidP="00251F37">
      <w:pPr>
        <w:spacing w:after="0" w:line="240" w:lineRule="auto"/>
        <w:rPr>
          <w:rFonts w:ascii="Arial" w:eastAsia="Arial" w:hAnsi="Arial" w:cs="Arial"/>
        </w:rPr>
      </w:pPr>
    </w:p>
    <w:p w14:paraId="0000013B" w14:textId="77777777" w:rsidR="00226FFA" w:rsidRPr="003F16F1" w:rsidRDefault="006024A7" w:rsidP="00485885">
      <w:pPr>
        <w:pStyle w:val="Heading3"/>
        <w:ind w:left="0"/>
      </w:pPr>
      <w:bookmarkStart w:id="34" w:name="_Toc29209615"/>
      <w:r w:rsidRPr="003F16F1">
        <w:t>Sociale interactie</w:t>
      </w:r>
      <w:bookmarkEnd w:id="34"/>
    </w:p>
    <w:p w14:paraId="0000013C" w14:textId="2AEC95B1" w:rsidR="00226FFA" w:rsidRDefault="006024A7" w:rsidP="00251F37">
      <w:pPr>
        <w:spacing w:after="0" w:line="240" w:lineRule="auto"/>
        <w:rPr>
          <w:rFonts w:ascii="Arial" w:eastAsia="Arial" w:hAnsi="Arial" w:cs="Arial"/>
        </w:rPr>
      </w:pPr>
      <w:r>
        <w:rPr>
          <w:rFonts w:ascii="Arial" w:eastAsia="Arial" w:hAnsi="Arial" w:cs="Arial"/>
        </w:rPr>
        <w:t>Mensen met dementie vinden persoonlijk contact erg van belang. Zij vinden het noodzakelijk om contacten te blijven leggen met anderen mensen: “</w:t>
      </w:r>
      <w:r>
        <w:rPr>
          <w:rFonts w:ascii="Arial" w:eastAsia="Arial" w:hAnsi="Arial" w:cs="Arial"/>
          <w:i/>
        </w:rPr>
        <w:t xml:space="preserve">Het hebben van goede contacten maakt mij gelukkig. Dat </w:t>
      </w:r>
      <w:r w:rsidR="00A442AF">
        <w:rPr>
          <w:rFonts w:ascii="Arial" w:eastAsia="Arial" w:hAnsi="Arial" w:cs="Arial"/>
          <w:i/>
        </w:rPr>
        <w:t>vind</w:t>
      </w:r>
      <w:r>
        <w:rPr>
          <w:rFonts w:ascii="Arial" w:eastAsia="Arial" w:hAnsi="Arial" w:cs="Arial"/>
          <w:i/>
        </w:rPr>
        <w:t xml:space="preserve"> ik wel belangrijk”</w:t>
      </w:r>
      <w:r>
        <w:rPr>
          <w:rFonts w:ascii="Arial" w:eastAsia="Arial" w:hAnsi="Arial" w:cs="Arial"/>
        </w:rPr>
        <w:t xml:space="preserve">, aldus de respondent. Echter wordt het nu vaak lastiger om nieuwe contacten te maken. De </w:t>
      </w:r>
      <w:r w:rsidR="005C0984">
        <w:rPr>
          <w:rFonts w:ascii="Arial" w:eastAsia="Arial" w:hAnsi="Arial" w:cs="Arial"/>
        </w:rPr>
        <w:t>mensen</w:t>
      </w:r>
      <w:r>
        <w:rPr>
          <w:rFonts w:ascii="Arial" w:eastAsia="Arial" w:hAnsi="Arial" w:cs="Arial"/>
        </w:rPr>
        <w:t xml:space="preserve"> met dementie gaven aan dat je op deze leeftijd niet meer zomaar iemand aanspreekt en ze twijfelen vaak of iemand behoefte heeft aan een gesprek.</w:t>
      </w:r>
    </w:p>
    <w:p w14:paraId="0000013D" w14:textId="77777777" w:rsidR="00226FFA" w:rsidRDefault="00226FFA" w:rsidP="00251F37">
      <w:pPr>
        <w:spacing w:after="0" w:line="240" w:lineRule="auto"/>
        <w:rPr>
          <w:rFonts w:ascii="Arial" w:eastAsia="Arial" w:hAnsi="Arial" w:cs="Arial"/>
        </w:rPr>
      </w:pPr>
    </w:p>
    <w:p w14:paraId="0000013E" w14:textId="77777777" w:rsidR="00226FFA" w:rsidRDefault="006024A7" w:rsidP="00251F37">
      <w:pPr>
        <w:spacing w:after="0" w:line="240" w:lineRule="auto"/>
        <w:rPr>
          <w:rFonts w:ascii="Arial" w:eastAsia="Arial" w:hAnsi="Arial" w:cs="Arial"/>
        </w:rPr>
      </w:pPr>
      <w:r>
        <w:rPr>
          <w:rFonts w:ascii="Arial" w:eastAsia="Arial" w:hAnsi="Arial" w:cs="Arial"/>
        </w:rPr>
        <w:t xml:space="preserve">Mensen met dementie vinden gezelligheid erg belangrijk. Gezelligheid wordt gecreëerd door mensen om je heen te hebben. Dit vindt ook plaats op de dagbestedingsplekken. De respondenten geven aan het daar ‘fantastisch’ te vinden en komen vaak enthousiast terug. Dit komt mede doordat de mensen op de dagbesteding gesprekken kunnen voeren met andere mensen. Mensen hebben over het algemeen vaak niet de behoefte om alleen te zijn. Door het creëren van een gezellige sfeer komen er vanzelf relevante gesprekken op gang. Voor de mensen met dementie is het niet van belang of dit gesprekken zijn met bekende of onbekende mensen. </w:t>
      </w:r>
    </w:p>
    <w:p w14:paraId="0000013F" w14:textId="77777777" w:rsidR="00226FFA" w:rsidRDefault="00226FFA" w:rsidP="00251F37">
      <w:pPr>
        <w:spacing w:after="0" w:line="240" w:lineRule="auto"/>
        <w:rPr>
          <w:rFonts w:ascii="Arial" w:eastAsia="Arial" w:hAnsi="Arial" w:cs="Arial"/>
        </w:rPr>
      </w:pPr>
    </w:p>
    <w:p w14:paraId="00000140" w14:textId="008C1C9D" w:rsidR="00226FFA" w:rsidRDefault="006024A7" w:rsidP="00251F37">
      <w:pPr>
        <w:spacing w:after="0" w:line="240" w:lineRule="auto"/>
        <w:rPr>
          <w:rFonts w:ascii="Arial" w:eastAsia="Arial" w:hAnsi="Arial" w:cs="Arial"/>
          <w:i/>
        </w:rPr>
      </w:pPr>
      <w:r>
        <w:rPr>
          <w:rFonts w:ascii="Arial" w:eastAsia="Arial" w:hAnsi="Arial" w:cs="Arial"/>
        </w:rPr>
        <w:t xml:space="preserve">Het ondernemen van activiteiten met andere mensen wordt als waardevol gezien. Graag willen de mensen bezig blijven en niet alleen maar stil zitten. Een persoon met dementie geniet als hij of zij </w:t>
      </w:r>
      <w:r w:rsidR="00DC7871">
        <w:rPr>
          <w:rFonts w:ascii="Arial" w:eastAsia="Arial" w:hAnsi="Arial" w:cs="Arial"/>
        </w:rPr>
        <w:t>een activiteit buiten de deur kan ondernemen. De persoon met dementie wordt hier gelukkig van.</w:t>
      </w:r>
      <w:r>
        <w:rPr>
          <w:rFonts w:ascii="Arial" w:eastAsia="Arial" w:hAnsi="Arial" w:cs="Arial"/>
        </w:rPr>
        <w:t xml:space="preserve"> Daarnaast kan een persoon met dementie ook genieten van andermans passie. Een respondent zegt hierover</w:t>
      </w:r>
      <w:r w:rsidR="00F24D0D">
        <w:rPr>
          <w:rFonts w:ascii="Arial" w:eastAsia="Arial" w:hAnsi="Arial" w:cs="Arial"/>
        </w:rPr>
        <w:t xml:space="preserve"> als antwoord op de vraag van de interviewer</w:t>
      </w:r>
      <w:r>
        <w:rPr>
          <w:rFonts w:ascii="Arial" w:eastAsia="Arial" w:hAnsi="Arial" w:cs="Arial"/>
        </w:rPr>
        <w:t xml:space="preserve">: </w:t>
      </w:r>
      <w:r>
        <w:rPr>
          <w:rFonts w:ascii="Arial" w:eastAsia="Arial" w:hAnsi="Arial" w:cs="Arial"/>
          <w:i/>
        </w:rPr>
        <w:t>“Dus u leeft eigenlijk op als u een ander hoort praten over een passie die hij erg leuk vindt. R</w:t>
      </w:r>
      <w:r w:rsidR="00172B56">
        <w:rPr>
          <w:rFonts w:ascii="Arial" w:eastAsia="Arial" w:hAnsi="Arial" w:cs="Arial"/>
          <w:i/>
        </w:rPr>
        <w:t>espondent</w:t>
      </w:r>
      <w:r>
        <w:rPr>
          <w:rFonts w:ascii="Arial" w:eastAsia="Arial" w:hAnsi="Arial" w:cs="Arial"/>
          <w:i/>
        </w:rPr>
        <w:t xml:space="preserve">; Ja, Ja!”. </w:t>
      </w:r>
    </w:p>
    <w:p w14:paraId="00000141" w14:textId="77777777" w:rsidR="00226FFA" w:rsidRDefault="00226FFA" w:rsidP="00251F37">
      <w:pPr>
        <w:spacing w:after="0" w:line="240" w:lineRule="auto"/>
        <w:rPr>
          <w:rFonts w:ascii="Arial" w:eastAsia="Arial" w:hAnsi="Arial" w:cs="Arial"/>
        </w:rPr>
      </w:pPr>
    </w:p>
    <w:p w14:paraId="00000142" w14:textId="7ECE552F" w:rsidR="00226FFA" w:rsidRDefault="006024A7" w:rsidP="00251F37">
      <w:pPr>
        <w:spacing w:after="0" w:line="240" w:lineRule="auto"/>
        <w:rPr>
          <w:rFonts w:ascii="Arial" w:eastAsia="Arial" w:hAnsi="Arial" w:cs="Arial"/>
        </w:rPr>
      </w:pPr>
      <w:r>
        <w:rPr>
          <w:rFonts w:ascii="Arial" w:eastAsia="Arial" w:hAnsi="Arial" w:cs="Arial"/>
        </w:rPr>
        <w:t>Wanneer de vraag wordt gesteld aan de mensen met dementie of er specifiek naar hun behoeften wordt gevraagd op de dagbestedingsplekken, antwoord</w:t>
      </w:r>
      <w:r w:rsidR="00547F69">
        <w:rPr>
          <w:rFonts w:ascii="Arial" w:eastAsia="Arial" w:hAnsi="Arial" w:cs="Arial"/>
        </w:rPr>
        <w:t xml:space="preserve"> de respondent</w:t>
      </w:r>
      <w:r>
        <w:rPr>
          <w:rFonts w:ascii="Arial" w:eastAsia="Arial" w:hAnsi="Arial" w:cs="Arial"/>
        </w:rPr>
        <w:t xml:space="preserve"> als volgt: “</w:t>
      </w:r>
      <w:r>
        <w:rPr>
          <w:rFonts w:ascii="Arial" w:eastAsia="Arial" w:hAnsi="Arial" w:cs="Arial"/>
          <w:i/>
        </w:rPr>
        <w:t>Dat hebben ze nog nooit gevraagd, ik ben er nog niet zo lang, paar weken”.</w:t>
      </w:r>
      <w:r>
        <w:rPr>
          <w:rFonts w:ascii="Arial" w:eastAsia="Arial" w:hAnsi="Arial" w:cs="Arial"/>
        </w:rPr>
        <w:t xml:space="preserve"> </w:t>
      </w:r>
    </w:p>
    <w:p w14:paraId="00000143" w14:textId="77777777" w:rsidR="00226FFA" w:rsidRDefault="00226FFA" w:rsidP="00251F37">
      <w:pPr>
        <w:spacing w:after="0" w:line="240" w:lineRule="auto"/>
        <w:rPr>
          <w:rFonts w:ascii="Arial" w:eastAsia="Arial" w:hAnsi="Arial" w:cs="Arial"/>
          <w:i/>
        </w:rPr>
      </w:pPr>
    </w:p>
    <w:p w14:paraId="00000144" w14:textId="2EDD28BD" w:rsidR="00226FFA" w:rsidRPr="003F16F1" w:rsidRDefault="006024A7" w:rsidP="00485885">
      <w:pPr>
        <w:pStyle w:val="Heading3"/>
        <w:ind w:left="0"/>
      </w:pPr>
      <w:bookmarkStart w:id="35" w:name="_Toc29209616"/>
      <w:r w:rsidRPr="003F16F1">
        <w:t>Invloed op</w:t>
      </w:r>
      <w:r w:rsidR="00F24D0D">
        <w:t xml:space="preserve"> </w:t>
      </w:r>
      <w:r w:rsidR="00DC7871">
        <w:t>a</w:t>
      </w:r>
      <w:r w:rsidRPr="003F16F1">
        <w:t>ctiviteiten</w:t>
      </w:r>
      <w:bookmarkEnd w:id="35"/>
      <w:r w:rsidRPr="003F16F1">
        <w:t xml:space="preserve"> </w:t>
      </w:r>
    </w:p>
    <w:p w14:paraId="00000145" w14:textId="5C318DF5" w:rsidR="00226FFA" w:rsidRDefault="006024A7" w:rsidP="00251F37">
      <w:pPr>
        <w:spacing w:after="0" w:line="240" w:lineRule="auto"/>
        <w:rPr>
          <w:rFonts w:ascii="Arial" w:eastAsia="Arial" w:hAnsi="Arial" w:cs="Arial"/>
        </w:rPr>
      </w:pPr>
      <w:r>
        <w:rPr>
          <w:rFonts w:ascii="Arial" w:eastAsia="Arial" w:hAnsi="Arial" w:cs="Arial"/>
        </w:rPr>
        <w:t xml:space="preserve">Er zijn verschillende gevolgen voor een persoon als hij de diagnose dementie heeft gekregen, bijvoorbeeld veranderingen in karaktereigenschappen en persoonlijkheid. Deze veranderingen hebben invloed op het uitvoeren van activiteiten. Desondanks hebben de mensen met dementie niet het gevoel dat zij veranderd zijn door de gevolgen van dementie. Veranderingen in karakter en persoonlijkheid horen bij het ouder worden, aldus de </w:t>
      </w:r>
      <w:r w:rsidR="00F24D0D">
        <w:rPr>
          <w:rFonts w:ascii="Arial" w:eastAsia="Arial" w:hAnsi="Arial" w:cs="Arial"/>
        </w:rPr>
        <w:t xml:space="preserve">geïnterviewden </w:t>
      </w:r>
      <w:r>
        <w:rPr>
          <w:rFonts w:ascii="Arial" w:eastAsia="Arial" w:hAnsi="Arial" w:cs="Arial"/>
        </w:rPr>
        <w:t xml:space="preserve">met dementie. </w:t>
      </w:r>
    </w:p>
    <w:p w14:paraId="00000146" w14:textId="284A83A3" w:rsidR="00226FFA" w:rsidRDefault="006024A7" w:rsidP="00251F37">
      <w:pPr>
        <w:spacing w:after="0" w:line="240" w:lineRule="auto"/>
        <w:rPr>
          <w:rFonts w:ascii="Arial" w:eastAsia="Arial" w:hAnsi="Arial" w:cs="Arial"/>
        </w:rPr>
      </w:pPr>
      <w:r>
        <w:rPr>
          <w:rFonts w:ascii="Arial" w:eastAsia="Arial" w:hAnsi="Arial" w:cs="Arial"/>
        </w:rPr>
        <w:t>Bij enkele interviews waren de naaste</w:t>
      </w:r>
      <w:r w:rsidR="00367DBF">
        <w:rPr>
          <w:rFonts w:ascii="Arial" w:eastAsia="Arial" w:hAnsi="Arial" w:cs="Arial"/>
        </w:rPr>
        <w:t>n</w:t>
      </w:r>
      <w:r>
        <w:rPr>
          <w:rFonts w:ascii="Arial" w:eastAsia="Arial" w:hAnsi="Arial" w:cs="Arial"/>
        </w:rPr>
        <w:t xml:space="preserve"> van de persoon met dementie ook aanwezig. Zij gaven aan dat hun naaste wel degelijk is veranderd door de ziekte dementie. Interesses van vroeger komen vaak niet meer overeen met de interesses van nu. </w:t>
      </w:r>
    </w:p>
    <w:p w14:paraId="00000147" w14:textId="77777777" w:rsidR="00226FFA" w:rsidRDefault="00226FFA" w:rsidP="00251F37">
      <w:pPr>
        <w:spacing w:after="0" w:line="240" w:lineRule="auto"/>
        <w:rPr>
          <w:rFonts w:ascii="Arial" w:eastAsia="Arial" w:hAnsi="Arial" w:cs="Arial"/>
        </w:rPr>
      </w:pPr>
    </w:p>
    <w:p w14:paraId="00000148" w14:textId="51C59140" w:rsidR="00226FFA" w:rsidRDefault="006024A7" w:rsidP="00251F37">
      <w:pPr>
        <w:spacing w:after="0" w:line="240" w:lineRule="auto"/>
        <w:rPr>
          <w:rFonts w:ascii="Arial" w:eastAsia="Arial" w:hAnsi="Arial" w:cs="Arial"/>
        </w:rPr>
      </w:pPr>
      <w:r>
        <w:rPr>
          <w:rFonts w:ascii="Arial" w:eastAsia="Arial" w:hAnsi="Arial" w:cs="Arial"/>
        </w:rPr>
        <w:t xml:space="preserve">Mensen met dementie vinden het lastig om antwoord te geven op de vraag wat ze leuk vinden om te doen. Zij geven aan een leegte te voelen met als reactie </w:t>
      </w:r>
      <w:r w:rsidRPr="004274F3">
        <w:rPr>
          <w:rFonts w:ascii="Arial" w:eastAsia="Arial" w:hAnsi="Arial" w:cs="Arial"/>
        </w:rPr>
        <w:t>“ik weet het niet”</w:t>
      </w:r>
      <w:r>
        <w:rPr>
          <w:rFonts w:ascii="Arial" w:eastAsia="Arial" w:hAnsi="Arial" w:cs="Arial"/>
        </w:rPr>
        <w:t xml:space="preserve"> of “</w:t>
      </w:r>
      <w:r w:rsidRPr="004274F3">
        <w:rPr>
          <w:rFonts w:ascii="Arial" w:eastAsia="Arial" w:hAnsi="Arial" w:cs="Arial"/>
        </w:rPr>
        <w:t>ik ben in de war”.</w:t>
      </w:r>
      <w:r>
        <w:rPr>
          <w:rFonts w:ascii="Arial" w:eastAsia="Arial" w:hAnsi="Arial" w:cs="Arial"/>
        </w:rPr>
        <w:t xml:space="preserve"> </w:t>
      </w:r>
      <w:r w:rsidR="009336E3">
        <w:rPr>
          <w:rFonts w:ascii="Arial" w:eastAsia="Arial" w:hAnsi="Arial" w:cs="Arial"/>
        </w:rPr>
        <w:t>E</w:t>
      </w:r>
      <w:r>
        <w:rPr>
          <w:rFonts w:ascii="Arial" w:eastAsia="Arial" w:hAnsi="Arial" w:cs="Arial"/>
        </w:rPr>
        <w:t xml:space="preserve">én respondent </w:t>
      </w:r>
      <w:r w:rsidR="009336E3">
        <w:rPr>
          <w:rFonts w:ascii="Arial" w:eastAsia="Arial" w:hAnsi="Arial" w:cs="Arial"/>
        </w:rPr>
        <w:t>gaf echter aan</w:t>
      </w:r>
      <w:r>
        <w:rPr>
          <w:rFonts w:ascii="Arial" w:eastAsia="Arial" w:hAnsi="Arial" w:cs="Arial"/>
        </w:rPr>
        <w:t xml:space="preserve"> dat zij vindt, nu zij nog in een beginnend stadium van dementie zit, er gemakkelijker over haar interesses kan worden gepraat. </w:t>
      </w:r>
    </w:p>
    <w:p w14:paraId="00000149" w14:textId="7E3CACC9" w:rsidR="00226FFA" w:rsidRDefault="006024A7" w:rsidP="00251F37">
      <w:pPr>
        <w:spacing w:after="0" w:line="240" w:lineRule="auto"/>
        <w:rPr>
          <w:rFonts w:ascii="Arial" w:eastAsia="Arial" w:hAnsi="Arial" w:cs="Arial"/>
          <w:i/>
        </w:rPr>
      </w:pPr>
      <w:r>
        <w:rPr>
          <w:rFonts w:ascii="Arial" w:eastAsia="Arial" w:hAnsi="Arial" w:cs="Arial"/>
        </w:rPr>
        <w:t xml:space="preserve">Interesses in het doen van activiteiten zijn veranderd ten opzichte van vroeger. Een respondent gaf aan: </w:t>
      </w:r>
      <w:r>
        <w:rPr>
          <w:rFonts w:ascii="Arial" w:eastAsia="Arial" w:hAnsi="Arial" w:cs="Arial"/>
          <w:i/>
        </w:rPr>
        <w:t>“</w:t>
      </w:r>
      <w:r w:rsidR="00D33FBB">
        <w:rPr>
          <w:rFonts w:ascii="Arial" w:eastAsia="Arial" w:hAnsi="Arial" w:cs="Arial"/>
          <w:i/>
        </w:rPr>
        <w:t>J</w:t>
      </w:r>
      <w:r>
        <w:rPr>
          <w:rFonts w:ascii="Arial" w:eastAsia="Arial" w:hAnsi="Arial" w:cs="Arial"/>
          <w:i/>
        </w:rPr>
        <w:t xml:space="preserve">a… dat is zo anders hé. Dat is allemaal niet meer zo”. </w:t>
      </w:r>
      <w:r>
        <w:rPr>
          <w:rFonts w:ascii="Arial" w:eastAsia="Arial" w:hAnsi="Arial" w:cs="Arial"/>
        </w:rPr>
        <w:t xml:space="preserve">Dit komt mede doordat deelname aan activiteiten van vroeger vaak niet meer mogelijk is vanwege fysieke en mentale beperkingen. Het beleven van een activiteit uit het verleden, kan op een andere manier worden gedaan. Een respondent zei als volgt: </w:t>
      </w:r>
      <w:r>
        <w:rPr>
          <w:rFonts w:ascii="Arial" w:eastAsia="Arial" w:hAnsi="Arial" w:cs="Arial"/>
          <w:i/>
        </w:rPr>
        <w:t xml:space="preserve">“Dansen is mijn grote passie, nu kan ik dat niet meer. Ik kijk het nog wel op televisie, dat vind ik leuk”. </w:t>
      </w:r>
    </w:p>
    <w:p w14:paraId="0000014A" w14:textId="77777777" w:rsidR="00226FFA" w:rsidRDefault="00226FFA" w:rsidP="00251F37">
      <w:pPr>
        <w:spacing w:after="0" w:line="240" w:lineRule="auto"/>
        <w:rPr>
          <w:rFonts w:ascii="Arial" w:eastAsia="Arial" w:hAnsi="Arial" w:cs="Arial"/>
          <w:i/>
        </w:rPr>
      </w:pPr>
    </w:p>
    <w:p w14:paraId="0000014B" w14:textId="77777777" w:rsidR="00226FFA" w:rsidRPr="003F16F1" w:rsidRDefault="006024A7" w:rsidP="00485885">
      <w:pPr>
        <w:pStyle w:val="Heading3"/>
        <w:ind w:left="0"/>
      </w:pPr>
      <w:bookmarkStart w:id="36" w:name="_Toc29209617"/>
      <w:r w:rsidRPr="003F16F1">
        <w:t>Levensverhaal</w:t>
      </w:r>
      <w:bookmarkEnd w:id="36"/>
    </w:p>
    <w:p w14:paraId="0000014C" w14:textId="77777777" w:rsidR="00226FFA" w:rsidRDefault="006024A7" w:rsidP="00251F37">
      <w:pPr>
        <w:spacing w:after="0" w:line="240" w:lineRule="auto"/>
        <w:rPr>
          <w:rFonts w:ascii="Arial" w:eastAsia="Arial" w:hAnsi="Arial" w:cs="Arial"/>
        </w:rPr>
      </w:pPr>
      <w:r>
        <w:rPr>
          <w:rFonts w:ascii="Arial" w:eastAsia="Arial" w:hAnsi="Arial" w:cs="Arial"/>
        </w:rPr>
        <w:t xml:space="preserve">De meeste respondenten gaven aan dat ze het fijn vonden om over vroeger te praten. Echter kan het praten over vroeger soms ook een beetje pijn doen. Bij het ophalen van herinneringen wisten de respondenten nog veel te benoemen, zo kon er over hun werkzaamheden van vroeger worden gepraat en over de activiteiten die ze vaak uitvoerden. </w:t>
      </w:r>
    </w:p>
    <w:p w14:paraId="0000014D" w14:textId="77777777" w:rsidR="00226FFA" w:rsidRDefault="006024A7" w:rsidP="00251F37">
      <w:pPr>
        <w:spacing w:after="0" w:line="240" w:lineRule="auto"/>
        <w:rPr>
          <w:rFonts w:ascii="Arial" w:eastAsia="Arial" w:hAnsi="Arial" w:cs="Arial"/>
        </w:rPr>
      </w:pPr>
      <w:r>
        <w:rPr>
          <w:rFonts w:ascii="Arial" w:eastAsia="Arial" w:hAnsi="Arial" w:cs="Arial"/>
        </w:rPr>
        <w:t>Er zijn verschillende manieren om herinneringen op te halen. Eén van de respondenten gaf aan dat er herinneringen naar boven kwamen wanneer hij zijn bewaarde spullen van vroeger erbij haalde. Een andere respondent gaf aan dat zij probeert om met haar familie herinneringen op te halen.</w:t>
      </w:r>
    </w:p>
    <w:p w14:paraId="0000014E" w14:textId="77777777" w:rsidR="00226FFA" w:rsidRDefault="006024A7" w:rsidP="00251F37">
      <w:pPr>
        <w:spacing w:after="0" w:line="240" w:lineRule="auto"/>
        <w:rPr>
          <w:rFonts w:ascii="Arial" w:eastAsia="Arial" w:hAnsi="Arial" w:cs="Arial"/>
        </w:rPr>
      </w:pPr>
      <w:r>
        <w:rPr>
          <w:rFonts w:ascii="Arial" w:eastAsia="Arial" w:hAnsi="Arial" w:cs="Arial"/>
        </w:rPr>
        <w:t xml:space="preserve">Over het algemeen zijn foto’s helpend om herinneringen op te halen: </w:t>
      </w:r>
      <w:r>
        <w:rPr>
          <w:rFonts w:ascii="Arial" w:eastAsia="Arial" w:hAnsi="Arial" w:cs="Arial"/>
          <w:i/>
        </w:rPr>
        <w:t>“Ja… daar denk je ook aan en we hebben ook veel foto’s. Dat vind ik wel. Als je die dan weer voor de dag haalt, dan denk je wel wat hebben we het toch goed gehad”</w:t>
      </w:r>
      <w:r>
        <w:rPr>
          <w:rFonts w:ascii="Arial" w:eastAsia="Arial" w:hAnsi="Arial" w:cs="Arial"/>
        </w:rPr>
        <w:t>.</w:t>
      </w:r>
      <w:r>
        <w:rPr>
          <w:rFonts w:ascii="Arial" w:eastAsia="Arial" w:hAnsi="Arial" w:cs="Arial"/>
          <w:i/>
        </w:rPr>
        <w:t xml:space="preserve"> </w:t>
      </w:r>
      <w:r>
        <w:rPr>
          <w:rFonts w:ascii="Arial" w:eastAsia="Arial" w:hAnsi="Arial" w:cs="Arial"/>
        </w:rPr>
        <w:t>Het ophalen van herinneringen zorgt voor een fijn gevoel bij de mensen met dementie. Op deze manier kunnen zij gemakkelijker praten over hun hobby’s en interesses.</w:t>
      </w:r>
    </w:p>
    <w:p w14:paraId="0000014F" w14:textId="77777777" w:rsidR="00226FFA" w:rsidRDefault="00226FFA" w:rsidP="00251F37">
      <w:pPr>
        <w:spacing w:after="0" w:line="240" w:lineRule="auto"/>
        <w:rPr>
          <w:rFonts w:ascii="Arial" w:eastAsia="Arial" w:hAnsi="Arial" w:cs="Arial"/>
        </w:rPr>
      </w:pPr>
    </w:p>
    <w:p w14:paraId="00000151" w14:textId="77777777" w:rsidR="00226FFA" w:rsidRDefault="006024A7">
      <w:pPr>
        <w:rPr>
          <w:rFonts w:ascii="Arial" w:eastAsia="Arial" w:hAnsi="Arial" w:cs="Arial"/>
          <w:color w:val="2F5496"/>
          <w:sz w:val="24"/>
          <w:szCs w:val="24"/>
        </w:rPr>
      </w:pPr>
      <w:r>
        <w:br w:type="page"/>
      </w:r>
    </w:p>
    <w:p w14:paraId="00000152" w14:textId="77777777" w:rsidR="00226FFA" w:rsidRDefault="006024A7" w:rsidP="00841DB4">
      <w:pPr>
        <w:pStyle w:val="Heading2"/>
        <w:spacing w:before="0"/>
        <w:rPr>
          <w:rFonts w:ascii="Arial" w:eastAsia="Arial" w:hAnsi="Arial" w:cs="Arial"/>
          <w:sz w:val="24"/>
          <w:szCs w:val="24"/>
        </w:rPr>
      </w:pPr>
      <w:bookmarkStart w:id="37" w:name="_Toc29209618"/>
      <w:r>
        <w:rPr>
          <w:rFonts w:ascii="Arial" w:eastAsia="Arial" w:hAnsi="Arial" w:cs="Arial"/>
          <w:sz w:val="24"/>
          <w:szCs w:val="24"/>
        </w:rPr>
        <w:t>4.3 Resultaten deelvraag 3</w:t>
      </w:r>
      <w:bookmarkEnd w:id="37"/>
    </w:p>
    <w:p w14:paraId="17A08654" w14:textId="1EE55A54" w:rsidR="00531F16" w:rsidRDefault="006024A7" w:rsidP="00251F3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Onderstaande resultaten geven antwoord op de deelvraag: </w:t>
      </w:r>
      <w:r w:rsidR="00367DBF" w:rsidRPr="00367DBF">
        <w:rPr>
          <w:rFonts w:ascii="Arial" w:eastAsia="Arial" w:hAnsi="Arial" w:cs="Arial"/>
          <w:i/>
          <w:iCs/>
          <w:color w:val="000000"/>
        </w:rPr>
        <w:t>“Wat zijn de ervaringen van het socia</w:t>
      </w:r>
      <w:r w:rsidR="00B66B73">
        <w:rPr>
          <w:rFonts w:ascii="Arial" w:eastAsia="Arial" w:hAnsi="Arial" w:cs="Arial"/>
          <w:i/>
          <w:iCs/>
          <w:color w:val="000000"/>
        </w:rPr>
        <w:t>al</w:t>
      </w:r>
      <w:r w:rsidR="00367DBF" w:rsidRPr="00367DBF">
        <w:rPr>
          <w:rFonts w:ascii="Arial" w:eastAsia="Arial" w:hAnsi="Arial" w:cs="Arial"/>
          <w:i/>
          <w:iCs/>
          <w:color w:val="000000"/>
        </w:rPr>
        <w:t xml:space="preserve"> netwerk, die te maken he</w:t>
      </w:r>
      <w:r w:rsidR="00367DBF">
        <w:rPr>
          <w:rFonts w:ascii="Arial" w:eastAsia="Arial" w:hAnsi="Arial" w:cs="Arial"/>
          <w:i/>
          <w:iCs/>
          <w:color w:val="000000"/>
        </w:rPr>
        <w:t>bben</w:t>
      </w:r>
      <w:r w:rsidR="00367DBF" w:rsidRPr="00367DBF">
        <w:rPr>
          <w:rFonts w:ascii="Arial" w:eastAsia="Arial" w:hAnsi="Arial" w:cs="Arial"/>
          <w:i/>
          <w:iCs/>
          <w:color w:val="000000"/>
        </w:rPr>
        <w:t xml:space="preserve"> met een persoon met dementie, over het achterhalen van passies bij hun naaste?”</w:t>
      </w:r>
      <w:r w:rsidR="00531F16">
        <w:rPr>
          <w:rFonts w:ascii="Arial" w:eastAsia="Arial" w:hAnsi="Arial" w:cs="Arial"/>
          <w:i/>
          <w:color w:val="000000"/>
        </w:rPr>
        <w:t xml:space="preserve"> </w:t>
      </w:r>
      <w:r w:rsidR="00B11416">
        <w:rPr>
          <w:rFonts w:ascii="Arial" w:eastAsia="Arial" w:hAnsi="Arial" w:cs="Arial"/>
          <w:iCs/>
          <w:color w:val="000000"/>
        </w:rPr>
        <w:t xml:space="preserve">Voor deze deelvraag zijn er vier interviews afgenomen met het sociaal netwerk. </w:t>
      </w:r>
      <w:r w:rsidR="00DC7871">
        <w:rPr>
          <w:rFonts w:ascii="Arial" w:eastAsia="Arial" w:hAnsi="Arial" w:cs="Arial"/>
        </w:rPr>
        <w:t>Vanuit de analyse zijn de volgende thema’s voortgekomen:</w:t>
      </w:r>
    </w:p>
    <w:p w14:paraId="1E89DD50" w14:textId="21DBB328" w:rsidR="00D64C96" w:rsidRDefault="00485885"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w:t>
      </w:r>
      <w:r w:rsidR="006024A7">
        <w:rPr>
          <w:rFonts w:ascii="Arial" w:eastAsia="Arial" w:hAnsi="Arial" w:cs="Arial"/>
          <w:color w:val="000000"/>
        </w:rPr>
        <w:t xml:space="preserve">nvloed van </w:t>
      </w:r>
      <w:r w:rsidR="009F039C">
        <w:rPr>
          <w:rFonts w:ascii="Arial" w:eastAsia="Arial" w:hAnsi="Arial" w:cs="Arial"/>
          <w:color w:val="000000"/>
        </w:rPr>
        <w:t xml:space="preserve">sociaal </w:t>
      </w:r>
      <w:r w:rsidR="006024A7">
        <w:rPr>
          <w:rFonts w:ascii="Arial" w:eastAsia="Arial" w:hAnsi="Arial" w:cs="Arial"/>
          <w:color w:val="000000"/>
        </w:rPr>
        <w:t>netwerk, aansluiten behoeftes, invloed op activiteiten en gemoedstoestand</w:t>
      </w:r>
      <w:r w:rsidR="00DC7871">
        <w:rPr>
          <w:rFonts w:ascii="Arial" w:eastAsia="Arial" w:hAnsi="Arial" w:cs="Arial"/>
          <w:color w:val="000000"/>
        </w:rPr>
        <w:t xml:space="preserve">. Zie hiervoor </w:t>
      </w:r>
      <w:r w:rsidR="00D64C96">
        <w:rPr>
          <w:rFonts w:ascii="Arial" w:eastAsia="Arial" w:hAnsi="Arial" w:cs="Arial"/>
          <w:color w:val="000000"/>
        </w:rPr>
        <w:t xml:space="preserve">bijlage 9. </w:t>
      </w:r>
    </w:p>
    <w:p w14:paraId="4C5E88FB" w14:textId="49EB521A" w:rsidR="00D64C96" w:rsidRDefault="00D64C96" w:rsidP="00251F37">
      <w:pPr>
        <w:pBdr>
          <w:top w:val="nil"/>
          <w:left w:val="nil"/>
          <w:bottom w:val="nil"/>
          <w:right w:val="nil"/>
          <w:between w:val="nil"/>
        </w:pBdr>
        <w:spacing w:after="0" w:line="240" w:lineRule="auto"/>
        <w:rPr>
          <w:rFonts w:ascii="Arial" w:eastAsia="Arial" w:hAnsi="Arial" w:cs="Arial"/>
          <w:color w:val="000000"/>
        </w:rPr>
      </w:pPr>
    </w:p>
    <w:p w14:paraId="00000155" w14:textId="4B14DC9D" w:rsidR="00226FFA" w:rsidRPr="003F16F1" w:rsidRDefault="006024A7" w:rsidP="002B3F5B">
      <w:pPr>
        <w:pStyle w:val="Heading3"/>
        <w:ind w:left="0"/>
      </w:pPr>
      <w:bookmarkStart w:id="38" w:name="_Toc29209619"/>
      <w:r w:rsidRPr="003F16F1">
        <w:t xml:space="preserve">Invloed van </w:t>
      </w:r>
      <w:r w:rsidR="009F039C">
        <w:t xml:space="preserve">sociaal </w:t>
      </w:r>
      <w:r w:rsidRPr="003F16F1">
        <w:t>netwerk</w:t>
      </w:r>
      <w:bookmarkEnd w:id="38"/>
    </w:p>
    <w:p w14:paraId="00000156" w14:textId="1DCBE702"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Tijdens alle interviews gaf het</w:t>
      </w:r>
      <w:r w:rsidR="00632B85">
        <w:rPr>
          <w:rFonts w:ascii="Arial" w:eastAsia="Arial" w:hAnsi="Arial" w:cs="Arial"/>
          <w:color w:val="000000"/>
        </w:rPr>
        <w:t xml:space="preserve"> sociaal</w:t>
      </w:r>
      <w:r>
        <w:rPr>
          <w:rFonts w:ascii="Arial" w:eastAsia="Arial" w:hAnsi="Arial" w:cs="Arial"/>
          <w:color w:val="000000"/>
        </w:rPr>
        <w:t xml:space="preserve"> netwerk aan dat sociale interactie erg belangrijk is voor mensen met dementie. Over het algemeen vinden mensen met dementie het prettig om onder de mensen te zijn.  </w:t>
      </w:r>
    </w:p>
    <w:p w14:paraId="00000157" w14:textId="77777777" w:rsidR="00226FFA" w:rsidRDefault="00226FFA" w:rsidP="00251F37">
      <w:pPr>
        <w:pBdr>
          <w:top w:val="nil"/>
          <w:left w:val="nil"/>
          <w:bottom w:val="nil"/>
          <w:right w:val="nil"/>
          <w:between w:val="nil"/>
        </w:pBdr>
        <w:spacing w:after="0" w:line="240" w:lineRule="auto"/>
        <w:rPr>
          <w:rFonts w:ascii="Arial" w:eastAsia="Arial" w:hAnsi="Arial" w:cs="Arial"/>
          <w:color w:val="ED7D31"/>
        </w:rPr>
      </w:pPr>
    </w:p>
    <w:p w14:paraId="00000158" w14:textId="6F3CFBFD"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Familie is een belangrijk onderdeel van het</w:t>
      </w:r>
      <w:r w:rsidR="00632B85">
        <w:rPr>
          <w:rFonts w:ascii="Arial" w:eastAsia="Arial" w:hAnsi="Arial" w:cs="Arial"/>
          <w:color w:val="000000"/>
        </w:rPr>
        <w:t xml:space="preserve"> sociaal</w:t>
      </w:r>
      <w:r>
        <w:rPr>
          <w:rFonts w:ascii="Arial" w:eastAsia="Arial" w:hAnsi="Arial" w:cs="Arial"/>
          <w:color w:val="000000"/>
        </w:rPr>
        <w:t xml:space="preserve"> netwerk van de persoon met dementie.</w:t>
      </w:r>
      <w:sdt>
        <w:sdtPr>
          <w:tag w:val="goog_rdk_15"/>
          <w:id w:val="-1596090395"/>
        </w:sdtPr>
        <w:sdtContent/>
      </w:sdt>
      <w:r>
        <w:rPr>
          <w:rFonts w:ascii="Arial" w:eastAsia="Arial" w:hAnsi="Arial" w:cs="Arial"/>
          <w:color w:val="000000"/>
        </w:rPr>
        <w:t xml:space="preserve"> </w:t>
      </w:r>
      <w:r w:rsidR="00531F16">
        <w:rPr>
          <w:rFonts w:ascii="Arial" w:eastAsia="Arial" w:hAnsi="Arial" w:cs="Arial"/>
          <w:color w:val="000000"/>
        </w:rPr>
        <w:t>De ervaringen van de respondenten uit de interviews is</w:t>
      </w:r>
      <w:r w:rsidR="0002351E">
        <w:rPr>
          <w:rFonts w:ascii="Arial" w:eastAsia="Arial" w:hAnsi="Arial" w:cs="Arial"/>
          <w:color w:val="000000"/>
        </w:rPr>
        <w:t>,</w:t>
      </w:r>
      <w:r w:rsidR="00531F16">
        <w:rPr>
          <w:rFonts w:ascii="Arial" w:eastAsia="Arial" w:hAnsi="Arial" w:cs="Arial"/>
          <w:color w:val="000000"/>
        </w:rPr>
        <w:t xml:space="preserve"> dat</w:t>
      </w:r>
      <w:r>
        <w:rPr>
          <w:rFonts w:ascii="Arial" w:eastAsia="Arial" w:hAnsi="Arial" w:cs="Arial"/>
          <w:color w:val="000000"/>
        </w:rPr>
        <w:t xml:space="preserve"> kinderen en kleinkinderen een grote rol spelen in het leven van de persoon met dementie. Een respondent gaf het volgende aan: </w:t>
      </w:r>
      <w:r>
        <w:rPr>
          <w:rFonts w:ascii="Arial" w:eastAsia="Arial" w:hAnsi="Arial" w:cs="Arial"/>
          <w:i/>
          <w:color w:val="000000"/>
        </w:rPr>
        <w:t>“Het zijn haar kinderen en kleinkinderen en dat is een band die wil je dus hebben en dat vindt ze prettig”</w:t>
      </w:r>
      <w:r>
        <w:rPr>
          <w:rFonts w:ascii="Arial" w:eastAsia="Arial" w:hAnsi="Arial" w:cs="Arial"/>
          <w:color w:val="000000"/>
        </w:rPr>
        <w:t>. De persoon met dementie wordt vaak ondersteund door iemand uit zijn of haar familie. Het</w:t>
      </w:r>
      <w:r w:rsidR="00632B85">
        <w:rPr>
          <w:rFonts w:ascii="Arial" w:eastAsia="Arial" w:hAnsi="Arial" w:cs="Arial"/>
          <w:color w:val="000000"/>
        </w:rPr>
        <w:t xml:space="preserve"> sociaal</w:t>
      </w:r>
      <w:r>
        <w:rPr>
          <w:rFonts w:ascii="Arial" w:eastAsia="Arial" w:hAnsi="Arial" w:cs="Arial"/>
          <w:color w:val="000000"/>
        </w:rPr>
        <w:t xml:space="preserve"> netwerk gaf hierbij aan dat mensen met dementie zich prettig voelen bij hun familie. </w:t>
      </w:r>
    </w:p>
    <w:p w14:paraId="00000159" w14:textId="55E634F8"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Voor meerdere mensen uit het </w:t>
      </w:r>
      <w:r w:rsidR="00632B85">
        <w:rPr>
          <w:rFonts w:ascii="Arial" w:eastAsia="Arial" w:hAnsi="Arial" w:cs="Arial"/>
          <w:color w:val="000000"/>
        </w:rPr>
        <w:t xml:space="preserve">sociaal </w:t>
      </w:r>
      <w:r>
        <w:rPr>
          <w:rFonts w:ascii="Arial" w:eastAsia="Arial" w:hAnsi="Arial" w:cs="Arial"/>
          <w:color w:val="000000"/>
        </w:rPr>
        <w:t xml:space="preserve">netwerk is het van belang om het maximale uit het leven te halen samen met hun naaste met dementie. Zij ervaren dat het belangrijk is om activiteiten te blijven ondernemen. Op deze manier blijven het </w:t>
      </w:r>
      <w:r w:rsidR="00632B85">
        <w:rPr>
          <w:rFonts w:ascii="Arial" w:eastAsia="Arial" w:hAnsi="Arial" w:cs="Arial"/>
          <w:color w:val="000000"/>
        </w:rPr>
        <w:t xml:space="preserve">sociaal </w:t>
      </w:r>
      <w:r>
        <w:rPr>
          <w:rFonts w:ascii="Arial" w:eastAsia="Arial" w:hAnsi="Arial" w:cs="Arial"/>
          <w:color w:val="000000"/>
        </w:rPr>
        <w:t xml:space="preserve">netwerk en mensen met dementie participeren in de maatschappij en komen ze niet alleen maar thuis te zitten. </w:t>
      </w:r>
    </w:p>
    <w:p w14:paraId="0000015A" w14:textId="77777777" w:rsidR="00226FFA" w:rsidRDefault="00226FFA" w:rsidP="00251F37">
      <w:pPr>
        <w:pBdr>
          <w:top w:val="nil"/>
          <w:left w:val="nil"/>
          <w:bottom w:val="nil"/>
          <w:right w:val="nil"/>
          <w:between w:val="nil"/>
        </w:pBdr>
        <w:spacing w:after="0" w:line="240" w:lineRule="auto"/>
        <w:rPr>
          <w:rFonts w:ascii="Arial" w:eastAsia="Arial" w:hAnsi="Arial" w:cs="Arial"/>
          <w:color w:val="70AD47"/>
        </w:rPr>
      </w:pPr>
    </w:p>
    <w:p w14:paraId="0000015B" w14:textId="06A3DAAD" w:rsidR="00226FFA" w:rsidRPr="003F16F1" w:rsidRDefault="006024A7" w:rsidP="002B3F5B">
      <w:pPr>
        <w:pStyle w:val="Heading3"/>
        <w:ind w:left="0"/>
      </w:pPr>
      <w:bookmarkStart w:id="39" w:name="_Toc29209620"/>
      <w:r w:rsidRPr="003F16F1">
        <w:t xml:space="preserve">Aansluiten </w:t>
      </w:r>
      <w:r w:rsidR="009336E3">
        <w:t xml:space="preserve">op </w:t>
      </w:r>
      <w:r w:rsidRPr="003F16F1">
        <w:t>behoeftes</w:t>
      </w:r>
      <w:bookmarkEnd w:id="39"/>
      <w:r w:rsidRPr="003F16F1">
        <w:t xml:space="preserve"> </w:t>
      </w:r>
    </w:p>
    <w:p w14:paraId="0000015C" w14:textId="65DFF8B3" w:rsidR="00226FFA" w:rsidRDefault="006024A7" w:rsidP="00251F3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Volgens het</w:t>
      </w:r>
      <w:r w:rsidR="00632B85">
        <w:rPr>
          <w:rFonts w:ascii="Arial" w:eastAsia="Arial" w:hAnsi="Arial" w:cs="Arial"/>
          <w:color w:val="000000"/>
        </w:rPr>
        <w:t xml:space="preserve"> sociaal</w:t>
      </w:r>
      <w:r>
        <w:rPr>
          <w:rFonts w:ascii="Arial" w:eastAsia="Arial" w:hAnsi="Arial" w:cs="Arial"/>
          <w:color w:val="000000"/>
        </w:rPr>
        <w:t xml:space="preserve"> netwerk is het belangrijk dat er aangesloten wordt op de interesse die er op het desbetreffende moment is bij mensen met dementie. De respondent zei het volgende: </w:t>
      </w:r>
      <w:r>
        <w:rPr>
          <w:rFonts w:ascii="Arial" w:eastAsia="Arial" w:hAnsi="Arial" w:cs="Arial"/>
          <w:i/>
          <w:color w:val="000000"/>
        </w:rPr>
        <w:t xml:space="preserve">“Aansluiten bij de interesse die er nu is, ja. Want als die interesse vanuit het verleden er nu ook nog is dan kom je daar meteen achter. Als je je heel erg open kan stellen voor wat de ander jou vertelt en dat is ook zeg maar met mimiek, met gebaren, met beweging, met onrust, met boosheid, als je daarvoor open staat dan krijg je informatie en dan kun je contact maken”. </w:t>
      </w:r>
    </w:p>
    <w:p w14:paraId="0000015D" w14:textId="77777777"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Deze respondent geeft hierbij aan dat haar ervaring sterk is dat je met behulp van dit contact aan kunt sluiten bij het vertoonde gedrag van dat moment. </w:t>
      </w:r>
    </w:p>
    <w:p w14:paraId="0000015E"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5F" w14:textId="181E4A43"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Het is van belang om niet alleen uit te gaan van de interesses vanuit het verleden maar dat interesse</w:t>
      </w:r>
      <w:r w:rsidR="00131477">
        <w:rPr>
          <w:rFonts w:ascii="Arial" w:eastAsia="Arial" w:hAnsi="Arial" w:cs="Arial"/>
          <w:color w:val="000000"/>
        </w:rPr>
        <w:t>s</w:t>
      </w:r>
      <w:r>
        <w:rPr>
          <w:rFonts w:ascii="Arial" w:eastAsia="Arial" w:hAnsi="Arial" w:cs="Arial"/>
          <w:color w:val="000000"/>
        </w:rPr>
        <w:t xml:space="preserve"> van de mensen met dementie</w:t>
      </w:r>
      <w:r w:rsidR="00131477">
        <w:rPr>
          <w:rFonts w:ascii="Arial" w:eastAsia="Arial" w:hAnsi="Arial" w:cs="Arial"/>
          <w:color w:val="000000"/>
        </w:rPr>
        <w:t xml:space="preserve"> kunnen veranderen</w:t>
      </w:r>
      <w:r>
        <w:rPr>
          <w:rFonts w:ascii="Arial" w:eastAsia="Arial" w:hAnsi="Arial" w:cs="Arial"/>
          <w:color w:val="000000"/>
        </w:rPr>
        <w:t xml:space="preserve">. </w:t>
      </w:r>
      <w:sdt>
        <w:sdtPr>
          <w:tag w:val="goog_rdk_16"/>
          <w:id w:val="126056050"/>
        </w:sdtPr>
        <w:sdtContent/>
      </w:sdt>
      <w:r w:rsidR="00404128">
        <w:rPr>
          <w:rFonts w:ascii="Arial" w:eastAsia="Arial" w:hAnsi="Arial" w:cs="Arial"/>
          <w:color w:val="000000"/>
        </w:rPr>
        <w:t>Een respondent</w:t>
      </w:r>
      <w:r>
        <w:rPr>
          <w:rFonts w:ascii="Arial" w:eastAsia="Arial" w:hAnsi="Arial" w:cs="Arial"/>
          <w:color w:val="000000"/>
        </w:rPr>
        <w:t xml:space="preserve"> had een dagbestedingsplek gevonden die refereerde naar het eerdere beroep van de persoon met dementie. Deze persoon wilde hier absoluut niet zijn omdat hij dit beroep al lang genoeg had uitgeoefend. </w:t>
      </w:r>
    </w:p>
    <w:p w14:paraId="00000160"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1" w14:textId="663CFD02"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ervaring van het </w:t>
      </w:r>
      <w:r w:rsidR="00B66B73">
        <w:rPr>
          <w:rFonts w:ascii="Arial" w:eastAsia="Arial" w:hAnsi="Arial" w:cs="Arial"/>
          <w:color w:val="000000"/>
        </w:rPr>
        <w:t>sociaal</w:t>
      </w:r>
      <w:r>
        <w:rPr>
          <w:rFonts w:ascii="Arial" w:eastAsia="Arial" w:hAnsi="Arial" w:cs="Arial"/>
          <w:color w:val="000000"/>
        </w:rPr>
        <w:t xml:space="preserve"> netwerk is dat de gevolgen van dementie ervoor zorgen dat bepaalde functies </w:t>
      </w:r>
      <w:r w:rsidR="00A442AF">
        <w:rPr>
          <w:rFonts w:ascii="Arial" w:eastAsia="Arial" w:hAnsi="Arial" w:cs="Arial"/>
          <w:color w:val="000000"/>
        </w:rPr>
        <w:t>achteruitgaan</w:t>
      </w:r>
      <w:r>
        <w:rPr>
          <w:rFonts w:ascii="Arial" w:eastAsia="Arial" w:hAnsi="Arial" w:cs="Arial"/>
          <w:color w:val="000000"/>
        </w:rPr>
        <w:t xml:space="preserve"> bij mensen met dementie. Het </w:t>
      </w:r>
      <w:r w:rsidR="00632B85">
        <w:rPr>
          <w:rFonts w:ascii="Arial" w:eastAsia="Arial" w:hAnsi="Arial" w:cs="Arial"/>
          <w:color w:val="000000"/>
        </w:rPr>
        <w:t xml:space="preserve">sociaal </w:t>
      </w:r>
      <w:r>
        <w:rPr>
          <w:rFonts w:ascii="Arial" w:eastAsia="Arial" w:hAnsi="Arial" w:cs="Arial"/>
          <w:color w:val="000000"/>
        </w:rPr>
        <w:t>netwerk merkt bijvoorbeeld dat mensen minder geroutineerd worden en dat de vergeetachtigheid steeds meer toeneemt. Vergeetachtigheid zorgt ervoor dat mensen met dementie niet meer weten wat ze hebben gedaan. De vergeetachtigheid maakt het complex om erachter te komen waar hun interesses liggen.</w:t>
      </w:r>
    </w:p>
    <w:p w14:paraId="00000162" w14:textId="2197D062"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Deze complexiteit zorgt ervoor dat het </w:t>
      </w:r>
      <w:r w:rsidR="00632B85">
        <w:rPr>
          <w:rFonts w:ascii="Arial" w:eastAsia="Arial" w:hAnsi="Arial" w:cs="Arial"/>
          <w:color w:val="000000"/>
        </w:rPr>
        <w:t xml:space="preserve">sociaal </w:t>
      </w:r>
      <w:r>
        <w:rPr>
          <w:rFonts w:ascii="Arial" w:eastAsia="Arial" w:hAnsi="Arial" w:cs="Arial"/>
          <w:color w:val="000000"/>
        </w:rPr>
        <w:t xml:space="preserve">netwerk moeite heeft met het achterhalen van wat </w:t>
      </w:r>
      <w:r w:rsidR="005C0984">
        <w:rPr>
          <w:rFonts w:ascii="Arial" w:eastAsia="Arial" w:hAnsi="Arial" w:cs="Arial"/>
          <w:color w:val="000000"/>
        </w:rPr>
        <w:t>een persoon</w:t>
      </w:r>
      <w:r>
        <w:rPr>
          <w:rFonts w:ascii="Arial" w:eastAsia="Arial" w:hAnsi="Arial" w:cs="Arial"/>
          <w:color w:val="000000"/>
        </w:rPr>
        <w:t xml:space="preserve"> met dementie leuk vindt om te doen. Het </w:t>
      </w:r>
      <w:r w:rsidR="00632B85">
        <w:rPr>
          <w:rFonts w:ascii="Arial" w:eastAsia="Arial" w:hAnsi="Arial" w:cs="Arial"/>
          <w:color w:val="000000"/>
        </w:rPr>
        <w:t xml:space="preserve">sociaal </w:t>
      </w:r>
      <w:r>
        <w:rPr>
          <w:rFonts w:ascii="Arial" w:eastAsia="Arial" w:hAnsi="Arial" w:cs="Arial"/>
          <w:color w:val="000000"/>
        </w:rPr>
        <w:t xml:space="preserve">netwerk gaf aan dat zij moeite hebben met het aflezen van de mimiek. De mimiek is verminderd en hierdoor zijn de emoties van de persoon met dementie lastiger te achterhalen. </w:t>
      </w:r>
    </w:p>
    <w:p w14:paraId="00000163" w14:textId="03F18EB9"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Alle respondenten gaven aan dat zij het lastig vinden om te benoemen wat hun naaste met dementie interessant vindt en wat zijn of haar hobby’s zijn. Het</w:t>
      </w:r>
      <w:r w:rsidR="00632B85">
        <w:rPr>
          <w:rFonts w:ascii="Arial" w:eastAsia="Arial" w:hAnsi="Arial" w:cs="Arial"/>
          <w:color w:val="000000"/>
        </w:rPr>
        <w:t xml:space="preserve"> sociaal</w:t>
      </w:r>
      <w:r>
        <w:rPr>
          <w:rFonts w:ascii="Arial" w:eastAsia="Arial" w:hAnsi="Arial" w:cs="Arial"/>
          <w:color w:val="000000"/>
        </w:rPr>
        <w:t xml:space="preserve"> netwerk gaf aan dat de </w:t>
      </w:r>
      <w:r w:rsidR="005C0984">
        <w:rPr>
          <w:rFonts w:ascii="Arial" w:eastAsia="Arial" w:hAnsi="Arial" w:cs="Arial"/>
          <w:color w:val="000000"/>
        </w:rPr>
        <w:t>mensen</w:t>
      </w:r>
      <w:r>
        <w:rPr>
          <w:rFonts w:ascii="Arial" w:eastAsia="Arial" w:hAnsi="Arial" w:cs="Arial"/>
          <w:color w:val="000000"/>
        </w:rPr>
        <w:t xml:space="preserve"> met dementie dit zelf niet meer kunnen vertellen. De respondent legde dit als volgt uit: </w:t>
      </w:r>
      <w:r>
        <w:rPr>
          <w:rFonts w:ascii="Arial" w:eastAsia="Arial" w:hAnsi="Arial" w:cs="Arial"/>
          <w:i/>
          <w:color w:val="000000"/>
        </w:rPr>
        <w:t>“Dat zou ik niet meer zo kunnen achterhalen. In die tijd praatte je toch veel actiever met elkaar. Dan ging de communicatie veel meer heen en weer”.</w:t>
      </w:r>
    </w:p>
    <w:p w14:paraId="00000164"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5" w14:textId="105DDE25"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Als gevolg van de vergeetachtigheid, de verminderde mimiek en minder goed kunnen vertellen gaf het </w:t>
      </w:r>
      <w:r w:rsidR="00632B85">
        <w:rPr>
          <w:rFonts w:ascii="Arial" w:eastAsia="Arial" w:hAnsi="Arial" w:cs="Arial"/>
          <w:color w:val="000000"/>
        </w:rPr>
        <w:t xml:space="preserve">sociaal </w:t>
      </w:r>
      <w:r>
        <w:rPr>
          <w:rFonts w:ascii="Arial" w:eastAsia="Arial" w:hAnsi="Arial" w:cs="Arial"/>
          <w:color w:val="000000"/>
        </w:rPr>
        <w:t>netwerk aan dat er bij hen een bepaald onbegrip ontstaat.</w:t>
      </w:r>
    </w:p>
    <w:p w14:paraId="00000166"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7" w14:textId="1FD4C17B" w:rsidR="00226FFA" w:rsidRPr="003F16F1" w:rsidRDefault="006024A7" w:rsidP="002B3F5B">
      <w:pPr>
        <w:pStyle w:val="Heading3"/>
        <w:ind w:left="0"/>
      </w:pPr>
      <w:bookmarkStart w:id="40" w:name="_Toc29209621"/>
      <w:r w:rsidRPr="003F16F1">
        <w:t xml:space="preserve">Invloed </w:t>
      </w:r>
      <w:r w:rsidR="002932F5">
        <w:t>op</w:t>
      </w:r>
      <w:r w:rsidR="009336E3">
        <w:t xml:space="preserve"> </w:t>
      </w:r>
      <w:r w:rsidRPr="003F16F1">
        <w:t>activiteiten</w:t>
      </w:r>
      <w:bookmarkEnd w:id="40"/>
      <w:r w:rsidRPr="003F16F1">
        <w:t xml:space="preserve"> </w:t>
      </w:r>
    </w:p>
    <w:p w14:paraId="00000168" w14:textId="338D6D15"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r>
        <w:rPr>
          <w:rFonts w:ascii="Arial" w:eastAsia="Arial" w:hAnsi="Arial" w:cs="Arial"/>
          <w:i/>
          <w:color w:val="000000"/>
        </w:rPr>
        <w:t>Het is meer het stadium van afbouwen van interesses</w:t>
      </w:r>
      <w:r>
        <w:rPr>
          <w:rFonts w:ascii="Arial" w:eastAsia="Arial" w:hAnsi="Arial" w:cs="Arial"/>
          <w:color w:val="000000"/>
        </w:rPr>
        <w:t>” aldus één van de respondenten. Uit de interviews is gebleken dat er over het algemeen een vermindering van interesse is. Soms blijkt dat er zelfs sprake is van een interesse van vroeger die nu niet meer interessant is, maar ook zijn er mensen met dementie die wel dezelfde interesses behouden. Het</w:t>
      </w:r>
      <w:r w:rsidR="00632B85">
        <w:rPr>
          <w:rFonts w:ascii="Arial" w:eastAsia="Arial" w:hAnsi="Arial" w:cs="Arial"/>
          <w:color w:val="000000"/>
        </w:rPr>
        <w:t xml:space="preserve"> sociaal</w:t>
      </w:r>
      <w:r>
        <w:rPr>
          <w:rFonts w:ascii="Arial" w:eastAsia="Arial" w:hAnsi="Arial" w:cs="Arial"/>
          <w:color w:val="000000"/>
        </w:rPr>
        <w:t xml:space="preserve"> netwerk merkt dat er een bepaalde desinteresse is ontstaan bij de mensen met dementie.</w:t>
      </w:r>
      <w:r w:rsidR="002932F5">
        <w:rPr>
          <w:rFonts w:ascii="Arial" w:eastAsia="Arial" w:hAnsi="Arial" w:cs="Arial"/>
          <w:color w:val="000000"/>
        </w:rPr>
        <w:t xml:space="preserve"> De ervaring van het </w:t>
      </w:r>
      <w:r w:rsidR="00632B85">
        <w:rPr>
          <w:rFonts w:ascii="Arial" w:eastAsia="Arial" w:hAnsi="Arial" w:cs="Arial"/>
          <w:color w:val="000000"/>
        </w:rPr>
        <w:t xml:space="preserve">sociaal </w:t>
      </w:r>
      <w:r w:rsidR="002932F5">
        <w:rPr>
          <w:rFonts w:ascii="Arial" w:eastAsia="Arial" w:hAnsi="Arial" w:cs="Arial"/>
          <w:color w:val="000000"/>
        </w:rPr>
        <w:t>netwerk is dat m</w:t>
      </w:r>
      <w:r>
        <w:rPr>
          <w:rFonts w:ascii="Arial" w:eastAsia="Arial" w:hAnsi="Arial" w:cs="Arial"/>
          <w:color w:val="000000"/>
        </w:rPr>
        <w:t>ensen met dementie</w:t>
      </w:r>
      <w:r w:rsidR="002932F5">
        <w:rPr>
          <w:rFonts w:ascii="Arial" w:eastAsia="Arial" w:hAnsi="Arial" w:cs="Arial"/>
          <w:color w:val="000000"/>
        </w:rPr>
        <w:t xml:space="preserve"> minder opleven bij activiteiten en weinig tijd besteden aan een activiteit.</w:t>
      </w:r>
      <w:r>
        <w:rPr>
          <w:rFonts w:ascii="Arial" w:eastAsia="Arial" w:hAnsi="Arial" w:cs="Arial"/>
          <w:color w:val="000000"/>
        </w:rPr>
        <w:t xml:space="preserve"> Eén van de respondenten gaf aan dat hij de dag erg leeg vindt voelen. Dit komt doordat zijn naaste interesses verliest aan activiteiten die voorheen voor beiden van belang waren. Het is daarom lastig voor het </w:t>
      </w:r>
      <w:r w:rsidR="00632B85">
        <w:rPr>
          <w:rFonts w:ascii="Arial" w:eastAsia="Arial" w:hAnsi="Arial" w:cs="Arial"/>
          <w:color w:val="000000"/>
        </w:rPr>
        <w:t xml:space="preserve">sociaal </w:t>
      </w:r>
      <w:r>
        <w:rPr>
          <w:rFonts w:ascii="Arial" w:eastAsia="Arial" w:hAnsi="Arial" w:cs="Arial"/>
          <w:color w:val="000000"/>
        </w:rPr>
        <w:t xml:space="preserve">netwerk om nog activiteiten te ondernemen waar zij beiden plezier uit halen. Daarnaast gaf het </w:t>
      </w:r>
      <w:r w:rsidR="00632B85">
        <w:rPr>
          <w:rFonts w:ascii="Arial" w:eastAsia="Arial" w:hAnsi="Arial" w:cs="Arial"/>
          <w:color w:val="000000"/>
        </w:rPr>
        <w:t xml:space="preserve">sociaal </w:t>
      </w:r>
      <w:r>
        <w:rPr>
          <w:rFonts w:ascii="Arial" w:eastAsia="Arial" w:hAnsi="Arial" w:cs="Arial"/>
          <w:color w:val="000000"/>
        </w:rPr>
        <w:t xml:space="preserve">netwerk aan dat mensen met dementie een korte spanningsboog hebben waardoor ze maar voor een korte tijd ergens aandacht aan kunnen besteden. </w:t>
      </w:r>
    </w:p>
    <w:p w14:paraId="00000169"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A" w14:textId="58FA57A7"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Naast veranderingen in interesses zijn er ook veranderingen in het gedrag van de mensen met dementie. De respondenten merken dat het gedrag van de mensen met dementie verander</w:t>
      </w:r>
      <w:r w:rsidR="00131477">
        <w:rPr>
          <w:rFonts w:ascii="Arial" w:eastAsia="Arial" w:hAnsi="Arial" w:cs="Arial"/>
          <w:color w:val="000000"/>
        </w:rPr>
        <w:t>t</w:t>
      </w:r>
      <w:r>
        <w:rPr>
          <w:rFonts w:ascii="Arial" w:eastAsia="Arial" w:hAnsi="Arial" w:cs="Arial"/>
          <w:color w:val="000000"/>
        </w:rPr>
        <w:t xml:space="preserve"> doordat zij communicatief en motorisch </w:t>
      </w:r>
      <w:r w:rsidR="00A442AF">
        <w:rPr>
          <w:rFonts w:ascii="Arial" w:eastAsia="Arial" w:hAnsi="Arial" w:cs="Arial"/>
          <w:color w:val="000000"/>
        </w:rPr>
        <w:t>achteruitgaan</w:t>
      </w:r>
      <w:r>
        <w:rPr>
          <w:rFonts w:ascii="Arial" w:eastAsia="Arial" w:hAnsi="Arial" w:cs="Arial"/>
          <w:color w:val="000000"/>
        </w:rPr>
        <w:t xml:space="preserve">. Deze verandering in het gedrag van mensen met dementie maakt dat het lastig wordt om passende activiteiten aan te bieden. </w:t>
      </w:r>
    </w:p>
    <w:p w14:paraId="0000016B"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C" w14:textId="6B505122" w:rsidR="00226FFA" w:rsidRDefault="006024A7" w:rsidP="00251F3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Uit de interviews is gebleken dat de dagbesteding een positief effect heeft op de mensen met dementie. Van </w:t>
      </w:r>
      <w:r w:rsidR="00A442AF">
        <w:rPr>
          <w:rFonts w:ascii="Arial" w:eastAsia="Arial" w:hAnsi="Arial" w:cs="Arial"/>
          <w:color w:val="000000"/>
        </w:rPr>
        <w:t>tevoren</w:t>
      </w:r>
      <w:r>
        <w:rPr>
          <w:rFonts w:ascii="Arial" w:eastAsia="Arial" w:hAnsi="Arial" w:cs="Arial"/>
          <w:color w:val="000000"/>
        </w:rPr>
        <w:t xml:space="preserve"> ervaart het </w:t>
      </w:r>
      <w:r w:rsidR="00632B85">
        <w:rPr>
          <w:rFonts w:ascii="Arial" w:eastAsia="Arial" w:hAnsi="Arial" w:cs="Arial"/>
          <w:color w:val="000000"/>
        </w:rPr>
        <w:t xml:space="preserve">sociaal </w:t>
      </w:r>
      <w:r>
        <w:rPr>
          <w:rFonts w:ascii="Arial" w:eastAsia="Arial" w:hAnsi="Arial" w:cs="Arial"/>
          <w:color w:val="000000"/>
        </w:rPr>
        <w:t xml:space="preserve">netwerk een drempel bij de mensen met dementie om naar de dagbesteding te gaan. Ze hebben geen zin, geven aan het niet fijn te vinden en ze willen niet mee. Echter komen de mensen met dementie over het algemeen positief terug van de dagbesteding. Eén respondent gaf aan: </w:t>
      </w:r>
      <w:r>
        <w:rPr>
          <w:rFonts w:ascii="Arial" w:eastAsia="Arial" w:hAnsi="Arial" w:cs="Arial"/>
          <w:i/>
          <w:color w:val="000000"/>
        </w:rPr>
        <w:t>“Hij komt er altijd heel vrolijk van terug moet ik zeggen. Voor die tijd zegt hij altijd; Ik wil niet. Ga dat dan maar zelf zeggen dan zeg ik tegen hem. Ze krijgen hem best wel mee hoor”.</w:t>
      </w:r>
    </w:p>
    <w:p w14:paraId="0000016D" w14:textId="28D992B1"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Het</w:t>
      </w:r>
      <w:r w:rsidR="00632B85">
        <w:rPr>
          <w:rFonts w:ascii="Arial" w:eastAsia="Arial" w:hAnsi="Arial" w:cs="Arial"/>
          <w:color w:val="000000"/>
        </w:rPr>
        <w:t xml:space="preserve"> sociaal</w:t>
      </w:r>
      <w:r>
        <w:rPr>
          <w:rFonts w:ascii="Arial" w:eastAsia="Arial" w:hAnsi="Arial" w:cs="Arial"/>
          <w:color w:val="000000"/>
        </w:rPr>
        <w:t xml:space="preserve"> netwerk gaf aan dat zij en de mensen met dementie over het algemeen tevreden zijn over de dagbesteding waar ze momenteel gebruik van maken. Ze gaven bijvoorbeeld aan dat ze de Buurderij een geschikte omgeving vinden, de begeleiding vriendelijk vinden en dat ze veel bewondering hebben voor de medewerkers. </w:t>
      </w:r>
      <w:sdt>
        <w:sdtPr>
          <w:tag w:val="goog_rdk_17"/>
          <w:id w:val="755166153"/>
        </w:sdtPr>
        <w:sdtContent/>
      </w:sdt>
      <w:r>
        <w:rPr>
          <w:rFonts w:ascii="Arial" w:eastAsia="Arial" w:hAnsi="Arial" w:cs="Arial"/>
          <w:color w:val="000000"/>
        </w:rPr>
        <w:t xml:space="preserve">Echter heeft het sociaal netwerk niet het idee dat ze voldoende betrokken worden bij de dagbestedingsplek. </w:t>
      </w:r>
    </w:p>
    <w:p w14:paraId="0000016E"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6F" w14:textId="2FAE491A"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Eén van de respondenten gaf aan dat het ondernemen van activiteiten steeds belangrijker wordt. Zij merkt dat haar naaste erg passief wordt wanneer haar naaste uit eigen initiatief iets moet ondernemen. Deze respondent gaf het volgende aan: </w:t>
      </w:r>
      <w:r>
        <w:rPr>
          <w:rFonts w:ascii="Arial" w:eastAsia="Arial" w:hAnsi="Arial" w:cs="Arial"/>
          <w:i/>
          <w:color w:val="000000"/>
        </w:rPr>
        <w:t>“Ik denk dat ze fysiek gezonder blijven en haar brein gezond blijft door activiteiten. Daar ben ik van overtuigd”</w:t>
      </w:r>
      <w:r>
        <w:rPr>
          <w:rFonts w:ascii="Arial" w:eastAsia="Arial" w:hAnsi="Arial" w:cs="Arial"/>
          <w:color w:val="000000"/>
        </w:rPr>
        <w:t>. Meerdere respondenten gaven aan dat het belangrijk is om een zinvolle dag invulling te creëren voor de mensen met dementie</w:t>
      </w:r>
      <w:r w:rsidR="00163756">
        <w:rPr>
          <w:rFonts w:ascii="Arial" w:eastAsia="Arial" w:hAnsi="Arial" w:cs="Arial"/>
          <w:color w:val="000000"/>
        </w:rPr>
        <w:t>,</w:t>
      </w:r>
      <w:r>
        <w:rPr>
          <w:rFonts w:ascii="Arial" w:eastAsia="Arial" w:hAnsi="Arial" w:cs="Arial"/>
          <w:color w:val="000000"/>
        </w:rPr>
        <w:t xml:space="preserve"> omdat er uit eigen initiatief geen activiteiten worden ondernomen.   </w:t>
      </w:r>
    </w:p>
    <w:p w14:paraId="00000172" w14:textId="77777777" w:rsidR="00226FFA" w:rsidRDefault="00226FFA" w:rsidP="00251F37">
      <w:pPr>
        <w:pBdr>
          <w:top w:val="nil"/>
          <w:left w:val="nil"/>
          <w:bottom w:val="nil"/>
          <w:right w:val="nil"/>
          <w:between w:val="nil"/>
        </w:pBdr>
        <w:spacing w:after="0" w:line="240" w:lineRule="auto"/>
        <w:rPr>
          <w:rFonts w:ascii="Arial" w:eastAsia="Arial" w:hAnsi="Arial" w:cs="Arial"/>
          <w:color w:val="000000"/>
        </w:rPr>
      </w:pPr>
    </w:p>
    <w:p w14:paraId="00000173" w14:textId="77777777" w:rsidR="00226FFA" w:rsidRPr="003F16F1" w:rsidRDefault="006024A7" w:rsidP="002B3F5B">
      <w:pPr>
        <w:pStyle w:val="Heading3"/>
        <w:ind w:left="0"/>
      </w:pPr>
      <w:bookmarkStart w:id="41" w:name="_Toc29209622"/>
      <w:r w:rsidRPr="003F16F1">
        <w:t>Gemoedstoestand</w:t>
      </w:r>
      <w:bookmarkEnd w:id="41"/>
      <w:r w:rsidRPr="003F16F1">
        <w:t xml:space="preserve"> </w:t>
      </w:r>
    </w:p>
    <w:p w14:paraId="00000174" w14:textId="77777777"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ervaringen vanuit de respondenten is dat zij zien dat de mensen met dementie ontspannen worden wanneer zij iets interessant vinden of enthousiast zijn. Wanneer de persoon met dementie meer klachten ervaart van de dementie is er meer spanning aanwezig.  </w:t>
      </w:r>
    </w:p>
    <w:p w14:paraId="00000175" w14:textId="49D9C993"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Daarnaast gaf het </w:t>
      </w:r>
      <w:r w:rsidR="00632B85">
        <w:rPr>
          <w:rFonts w:ascii="Arial" w:eastAsia="Arial" w:hAnsi="Arial" w:cs="Arial"/>
          <w:color w:val="000000"/>
        </w:rPr>
        <w:t xml:space="preserve">sociaal </w:t>
      </w:r>
      <w:r>
        <w:rPr>
          <w:rFonts w:ascii="Arial" w:eastAsia="Arial" w:hAnsi="Arial" w:cs="Arial"/>
          <w:color w:val="000000"/>
        </w:rPr>
        <w:t>netwerk aan dat afleiding een methode is om minder stil te staan bij de dementie. Wanneer de persoon met dementie afgeleid is, ontstaat er minder discussie tussen de persoon met dementie en het</w:t>
      </w:r>
      <w:r w:rsidR="00632B85">
        <w:rPr>
          <w:rFonts w:ascii="Arial" w:eastAsia="Arial" w:hAnsi="Arial" w:cs="Arial"/>
          <w:color w:val="000000"/>
        </w:rPr>
        <w:t xml:space="preserve"> sociaal</w:t>
      </w:r>
      <w:r>
        <w:rPr>
          <w:rFonts w:ascii="Arial" w:eastAsia="Arial" w:hAnsi="Arial" w:cs="Arial"/>
          <w:color w:val="000000"/>
        </w:rPr>
        <w:t xml:space="preserve"> netwerk. Het</w:t>
      </w:r>
      <w:r w:rsidR="00632B85">
        <w:rPr>
          <w:rFonts w:ascii="Arial" w:eastAsia="Arial" w:hAnsi="Arial" w:cs="Arial"/>
          <w:color w:val="000000"/>
        </w:rPr>
        <w:t xml:space="preserve"> sociaal</w:t>
      </w:r>
      <w:r>
        <w:rPr>
          <w:rFonts w:ascii="Arial" w:eastAsia="Arial" w:hAnsi="Arial" w:cs="Arial"/>
          <w:color w:val="000000"/>
        </w:rPr>
        <w:t xml:space="preserve"> netwerk merkt dat de houding van de persoon met dementie minder defensief wordt. </w:t>
      </w:r>
    </w:p>
    <w:p w14:paraId="00000177" w14:textId="38FA8B86" w:rsidR="00226FFA" w:rsidRDefault="006024A7" w:rsidP="00251F3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Een ander gevolg van dementie is dat</w:t>
      </w:r>
      <w:r w:rsidR="00163756">
        <w:rPr>
          <w:rFonts w:ascii="Arial" w:eastAsia="Arial" w:hAnsi="Arial" w:cs="Arial"/>
          <w:color w:val="000000"/>
        </w:rPr>
        <w:t xml:space="preserve"> </w:t>
      </w:r>
      <w:r>
        <w:rPr>
          <w:rFonts w:ascii="Arial" w:eastAsia="Arial" w:hAnsi="Arial" w:cs="Arial"/>
          <w:color w:val="000000"/>
        </w:rPr>
        <w:t>mensen</w:t>
      </w:r>
      <w:r w:rsidR="00163756">
        <w:rPr>
          <w:rFonts w:ascii="Arial" w:eastAsia="Arial" w:hAnsi="Arial" w:cs="Arial"/>
          <w:color w:val="000000"/>
        </w:rPr>
        <w:t xml:space="preserve"> met deze diagnose</w:t>
      </w:r>
      <w:r>
        <w:rPr>
          <w:rFonts w:ascii="Arial" w:eastAsia="Arial" w:hAnsi="Arial" w:cs="Arial"/>
          <w:color w:val="000000"/>
        </w:rPr>
        <w:t xml:space="preserve"> inactiever worden. De gevolgen die het </w:t>
      </w:r>
      <w:r w:rsidR="00632B85">
        <w:rPr>
          <w:rFonts w:ascii="Arial" w:eastAsia="Arial" w:hAnsi="Arial" w:cs="Arial"/>
          <w:color w:val="000000"/>
        </w:rPr>
        <w:t xml:space="preserve">sociaal </w:t>
      </w:r>
      <w:r>
        <w:rPr>
          <w:rFonts w:ascii="Arial" w:eastAsia="Arial" w:hAnsi="Arial" w:cs="Arial"/>
          <w:color w:val="000000"/>
        </w:rPr>
        <w:t xml:space="preserve">netwerk ervaart is dat mensen met dementie niet meer de deur uit willen of zelfs helemaal niet meer willen leven. Het gevolg hiervan is dat mensen met dementie minder zelfinitiatief tonen. Echter is de ervaring van een respondent dat de persoon met dementie meer initiatief gaat tonen indien de desbetreffende persoon iets leuk vindt. </w:t>
      </w:r>
    </w:p>
    <w:p w14:paraId="00000178" w14:textId="1383B1E6" w:rsidR="00226FFA" w:rsidRDefault="006024A7">
      <w:pPr>
        <w:pBdr>
          <w:top w:val="nil"/>
          <w:left w:val="nil"/>
          <w:bottom w:val="nil"/>
          <w:right w:val="nil"/>
          <w:between w:val="nil"/>
        </w:pBdr>
        <w:spacing w:after="0" w:line="240" w:lineRule="auto"/>
        <w:rPr>
          <w:color w:val="000000"/>
        </w:rPr>
      </w:pPr>
      <w:r>
        <w:br w:type="page"/>
      </w:r>
    </w:p>
    <w:p w14:paraId="00000179" w14:textId="77777777" w:rsidR="00226FFA" w:rsidRDefault="006024A7" w:rsidP="00841DB4">
      <w:pPr>
        <w:pStyle w:val="Heading2"/>
        <w:spacing w:before="0"/>
        <w:rPr>
          <w:rFonts w:ascii="Arial" w:eastAsia="Arial" w:hAnsi="Arial" w:cs="Arial"/>
          <w:sz w:val="24"/>
          <w:szCs w:val="24"/>
        </w:rPr>
      </w:pPr>
      <w:bookmarkStart w:id="42" w:name="_Toc29209623"/>
      <w:r>
        <w:rPr>
          <w:rFonts w:ascii="Arial" w:eastAsia="Arial" w:hAnsi="Arial" w:cs="Arial"/>
          <w:sz w:val="24"/>
          <w:szCs w:val="24"/>
        </w:rPr>
        <w:t>4.4 Resultaten deelvraag 4</w:t>
      </w:r>
      <w:bookmarkEnd w:id="42"/>
    </w:p>
    <w:p w14:paraId="0000017A" w14:textId="168233A2"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Onderstaande resultaten geven antwoord op de deelvraag: </w:t>
      </w:r>
      <w:r w:rsidR="00367DBF" w:rsidRPr="00367DBF">
        <w:rPr>
          <w:rFonts w:ascii="Arial" w:eastAsia="Arial" w:hAnsi="Arial" w:cs="Arial"/>
          <w:i/>
          <w:iCs/>
          <w:color w:val="000000"/>
        </w:rPr>
        <w:t>“Wat zijn de ervaringen van de professionals, die werken met mensen met dementie, over het achterhalen van passies in hun werkveld?</w:t>
      </w:r>
      <w:r w:rsidR="00367DBF" w:rsidRPr="00367DBF">
        <w:rPr>
          <w:i/>
          <w:iCs/>
          <w:color w:val="000000"/>
        </w:rPr>
        <w:t xml:space="preserve">” </w:t>
      </w:r>
      <w:r w:rsidR="00B11416">
        <w:rPr>
          <w:rFonts w:ascii="Arial" w:hAnsi="Arial" w:cs="Arial"/>
          <w:color w:val="000000"/>
        </w:rPr>
        <w:t xml:space="preserve">Er is voor deze deelvraag één focusgroep bijeenkomst geweest met vier professionals. </w:t>
      </w:r>
      <w:r w:rsidR="002932F5">
        <w:rPr>
          <w:rFonts w:ascii="Arial" w:eastAsia="Arial" w:hAnsi="Arial" w:cs="Arial"/>
        </w:rPr>
        <w:t>Vanuit de analyse zijn de volgende thema’s voortgekomen:</w:t>
      </w:r>
      <w:r w:rsidR="00B11416">
        <w:rPr>
          <w:rFonts w:ascii="Arial" w:eastAsia="Arial" w:hAnsi="Arial" w:cs="Arial"/>
        </w:rPr>
        <w:t xml:space="preserve"> </w:t>
      </w:r>
      <w:r w:rsidR="001E09B4">
        <w:rPr>
          <w:rFonts w:ascii="Arial" w:eastAsia="Arial" w:hAnsi="Arial" w:cs="Arial"/>
          <w:color w:val="000000"/>
        </w:rPr>
        <w:t>a</w:t>
      </w:r>
      <w:r>
        <w:rPr>
          <w:rFonts w:ascii="Arial" w:eastAsia="Arial" w:hAnsi="Arial" w:cs="Arial"/>
          <w:color w:val="000000"/>
        </w:rPr>
        <w:t xml:space="preserve">ansluiten op behoeftes, organisatorische factoren, invloed op activiteiten, ervaringen </w:t>
      </w:r>
      <w:r w:rsidR="00FF6FD1">
        <w:rPr>
          <w:rFonts w:ascii="Arial" w:eastAsia="Arial" w:hAnsi="Arial" w:cs="Arial"/>
          <w:color w:val="000000"/>
        </w:rPr>
        <w:t>over</w:t>
      </w:r>
      <w:r>
        <w:rPr>
          <w:rFonts w:ascii="Arial" w:eastAsia="Arial" w:hAnsi="Arial" w:cs="Arial"/>
          <w:color w:val="000000"/>
        </w:rPr>
        <w:t xml:space="preserve"> passies</w:t>
      </w:r>
      <w:r w:rsidR="002932F5">
        <w:rPr>
          <w:rFonts w:ascii="Arial" w:eastAsia="Arial" w:hAnsi="Arial" w:cs="Arial"/>
          <w:color w:val="000000"/>
        </w:rPr>
        <w:t xml:space="preserve">. Zie hiervoor </w:t>
      </w:r>
      <w:r w:rsidR="00EB1D4F">
        <w:rPr>
          <w:rFonts w:ascii="Arial" w:eastAsia="Arial" w:hAnsi="Arial" w:cs="Arial"/>
          <w:color w:val="000000"/>
        </w:rPr>
        <w:t xml:space="preserve">bijlage 10. </w:t>
      </w:r>
      <w:r>
        <w:rPr>
          <w:rFonts w:ascii="Arial" w:eastAsia="Arial" w:hAnsi="Arial" w:cs="Arial"/>
          <w:color w:val="000000"/>
        </w:rPr>
        <w:t xml:space="preserve"> </w:t>
      </w:r>
    </w:p>
    <w:p w14:paraId="0000017B" w14:textId="0D63280C"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7C" w14:textId="30637ADC" w:rsidR="00226FFA" w:rsidRPr="002B3F5B" w:rsidRDefault="006024A7" w:rsidP="002B3F5B">
      <w:pPr>
        <w:pStyle w:val="Heading3"/>
        <w:ind w:left="0"/>
        <w:jc w:val="both"/>
        <w:rPr>
          <w:rFonts w:cs="Arial"/>
        </w:rPr>
      </w:pPr>
      <w:bookmarkStart w:id="43" w:name="_Toc29209624"/>
      <w:r w:rsidRPr="002B3F5B">
        <w:rPr>
          <w:rFonts w:cs="Arial"/>
        </w:rPr>
        <w:t>Aansluiten</w:t>
      </w:r>
      <w:r w:rsidR="00FF6FD1" w:rsidRPr="002B3F5B">
        <w:rPr>
          <w:rFonts w:cs="Arial"/>
        </w:rPr>
        <w:t xml:space="preserve"> op </w:t>
      </w:r>
      <w:r w:rsidRPr="002B3F5B">
        <w:rPr>
          <w:rFonts w:cs="Arial"/>
        </w:rPr>
        <w:t>behoeftes</w:t>
      </w:r>
      <w:bookmarkEnd w:id="43"/>
      <w:r w:rsidRPr="002B3F5B">
        <w:rPr>
          <w:rFonts w:cs="Arial"/>
        </w:rPr>
        <w:t xml:space="preserve"> </w:t>
      </w:r>
    </w:p>
    <w:p w14:paraId="0000017D" w14:textId="626A8154"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Binnen Malderburch zijn er verschillende dagbestedingsplekken. Tijdens de focusgroep </w:t>
      </w:r>
      <w:r w:rsidR="00163756">
        <w:rPr>
          <w:rFonts w:ascii="Arial" w:eastAsia="Arial" w:hAnsi="Arial" w:cs="Arial"/>
          <w:color w:val="000000"/>
        </w:rPr>
        <w:t xml:space="preserve">bijeenkomst </w:t>
      </w:r>
      <w:r>
        <w:rPr>
          <w:rFonts w:ascii="Arial" w:eastAsia="Arial" w:hAnsi="Arial" w:cs="Arial"/>
          <w:color w:val="000000"/>
        </w:rPr>
        <w:t>kwam naar voren dat er op verschillende dagbestedingsplekken te weinig werknemers en vrijwilligers zijn om individue</w:t>
      </w:r>
      <w:r w:rsidR="00FF6FD1">
        <w:rPr>
          <w:rFonts w:ascii="Arial" w:eastAsia="Arial" w:hAnsi="Arial" w:cs="Arial"/>
          <w:color w:val="000000"/>
        </w:rPr>
        <w:t xml:space="preserve">el </w:t>
      </w:r>
      <w:r>
        <w:rPr>
          <w:rFonts w:ascii="Arial" w:eastAsia="Arial" w:hAnsi="Arial" w:cs="Arial"/>
          <w:color w:val="000000"/>
        </w:rPr>
        <w:t>te kunnen werken. Soms is het lastig om alleen al een</w:t>
      </w:r>
      <w:r w:rsidR="00FF6FD1">
        <w:rPr>
          <w:rFonts w:ascii="Arial" w:eastAsia="Arial" w:hAnsi="Arial" w:cs="Arial"/>
          <w:color w:val="000000"/>
        </w:rPr>
        <w:t xml:space="preserve"> </w:t>
      </w:r>
      <w:r>
        <w:rPr>
          <w:rFonts w:ascii="Arial" w:eastAsia="Arial" w:hAnsi="Arial" w:cs="Arial"/>
          <w:color w:val="000000"/>
        </w:rPr>
        <w:t xml:space="preserve">programma </w:t>
      </w:r>
      <w:r w:rsidR="00FF6FD1">
        <w:rPr>
          <w:rFonts w:ascii="Arial" w:eastAsia="Arial" w:hAnsi="Arial" w:cs="Arial"/>
          <w:color w:val="000000"/>
        </w:rPr>
        <w:t xml:space="preserve">voor de hele groep </w:t>
      </w:r>
      <w:r>
        <w:rPr>
          <w:rFonts w:ascii="Arial" w:eastAsia="Arial" w:hAnsi="Arial" w:cs="Arial"/>
          <w:color w:val="000000"/>
        </w:rPr>
        <w:t xml:space="preserve">draaiende te houden. Professionals proberen de mensen met dementie de ruimte te geven om af te wijken van het </w:t>
      </w:r>
      <w:r w:rsidR="00FF6FD1">
        <w:rPr>
          <w:rFonts w:ascii="Arial" w:eastAsia="Arial" w:hAnsi="Arial" w:cs="Arial"/>
          <w:color w:val="000000"/>
        </w:rPr>
        <w:t>gezamenlijke</w:t>
      </w:r>
      <w:r>
        <w:rPr>
          <w:rFonts w:ascii="Arial" w:eastAsia="Arial" w:hAnsi="Arial" w:cs="Arial"/>
          <w:color w:val="000000"/>
        </w:rPr>
        <w:t xml:space="preserve"> programma. Een van de respondenten zei: </w:t>
      </w:r>
      <w:r w:rsidR="00D33FBB">
        <w:rPr>
          <w:rFonts w:ascii="Arial" w:eastAsia="Arial" w:hAnsi="Arial" w:cs="Arial"/>
          <w:i/>
          <w:color w:val="000000"/>
        </w:rPr>
        <w:t>“I</w:t>
      </w:r>
      <w:r>
        <w:rPr>
          <w:rFonts w:ascii="Arial" w:eastAsia="Arial" w:hAnsi="Arial" w:cs="Arial"/>
          <w:i/>
          <w:color w:val="000000"/>
        </w:rPr>
        <w:t>k denk op zich bij de dagverzorging, zie ik mensen met een leesboek zitten. Als jouw passie lezen is kan dat natuurlijk prima daar. Dat zie je ook”.</w:t>
      </w:r>
      <w:r>
        <w:rPr>
          <w:rFonts w:ascii="Arial" w:eastAsia="Arial" w:hAnsi="Arial" w:cs="Arial"/>
          <w:color w:val="000000"/>
        </w:rPr>
        <w:t xml:space="preserve"> </w:t>
      </w:r>
    </w:p>
    <w:p w14:paraId="0000017E" w14:textId="5B97FBA3"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Hiernaast wordt er door de professionals ervaren dat het vanwege de </w:t>
      </w:r>
      <w:r w:rsidR="00FF6FD1">
        <w:rPr>
          <w:rFonts w:ascii="Arial" w:eastAsia="Arial" w:hAnsi="Arial" w:cs="Arial"/>
          <w:color w:val="000000"/>
        </w:rPr>
        <w:t>geringe</w:t>
      </w:r>
      <w:r>
        <w:rPr>
          <w:rFonts w:ascii="Arial" w:eastAsia="Arial" w:hAnsi="Arial" w:cs="Arial"/>
          <w:color w:val="000000"/>
        </w:rPr>
        <w:t xml:space="preserve"> bezetting lastig is om een kennismakingsgesprek te organiseren. Dit maakt dat sommige dagbestedingsplekken geen kennismakingsgesprek voeren met een persoon met dementie. Professionals gaven wel aan dat de mensen met dementie een kennismakingsgesprek prettig vinden en dat het de drempel verlaag</w:t>
      </w:r>
      <w:r w:rsidR="00131477">
        <w:rPr>
          <w:rFonts w:ascii="Arial" w:eastAsia="Arial" w:hAnsi="Arial" w:cs="Arial"/>
          <w:color w:val="000000"/>
        </w:rPr>
        <w:t>t</w:t>
      </w:r>
      <w:r>
        <w:rPr>
          <w:rFonts w:ascii="Arial" w:eastAsia="Arial" w:hAnsi="Arial" w:cs="Arial"/>
          <w:color w:val="000000"/>
        </w:rPr>
        <w:t xml:space="preserve"> om naar de dagbesteding te komen. </w:t>
      </w:r>
    </w:p>
    <w:p w14:paraId="0000017F"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80"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Het aansluiten op de behoeftes is volgens de professionals erg van belang bij mensen met dementie. </w:t>
      </w:r>
      <w:sdt>
        <w:sdtPr>
          <w:tag w:val="goog_rdk_18"/>
          <w:id w:val="-1543819658"/>
        </w:sdtPr>
        <w:sdtContent/>
      </w:sdt>
      <w:r>
        <w:rPr>
          <w:rFonts w:ascii="Arial" w:eastAsia="Arial" w:hAnsi="Arial" w:cs="Arial"/>
          <w:color w:val="000000"/>
        </w:rPr>
        <w:t xml:space="preserve">Het is van belang om hier rekening mee te houden op zowel individueel- als groepsniveau. Een respondent gaf hierbij aan: </w:t>
      </w:r>
      <w:r>
        <w:rPr>
          <w:rFonts w:ascii="Arial" w:eastAsia="Arial" w:hAnsi="Arial" w:cs="Arial"/>
          <w:i/>
          <w:color w:val="000000"/>
        </w:rPr>
        <w:t>“Ik denk dat we soms te veel uit gaan van het grote, de meerderheid beslist. Dan het maatwerk”.</w:t>
      </w:r>
      <w:r>
        <w:rPr>
          <w:rFonts w:ascii="Arial" w:eastAsia="Arial" w:hAnsi="Arial" w:cs="Arial"/>
          <w:color w:val="000000"/>
        </w:rPr>
        <w:t xml:space="preserve">   </w:t>
      </w:r>
    </w:p>
    <w:p w14:paraId="00000181"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professionals gaven aan dat ze zich op dit moment houden aan een vast programma. Daarbij zei één van de respondenten: </w:t>
      </w:r>
      <w:r>
        <w:rPr>
          <w:rFonts w:ascii="Arial" w:eastAsia="Arial" w:hAnsi="Arial" w:cs="Arial"/>
          <w:i/>
          <w:color w:val="000000"/>
        </w:rPr>
        <w:t xml:space="preserve">“Maar we moeten eerst wel goed weten van wat er aan passies leeft of wat mensen gewend waren om te doen. Dan kun je daar inderdaad een goed programma op maken”. </w:t>
      </w:r>
      <w:r>
        <w:rPr>
          <w:rFonts w:ascii="Arial" w:eastAsia="Arial" w:hAnsi="Arial" w:cs="Arial"/>
          <w:color w:val="000000"/>
        </w:rPr>
        <w:t xml:space="preserve">De respondent gaf aan dat dit belangrijk is omdat een programma wat niet gebaseerd is op passies kan leiden tot hospitalisatie. De vraag die tijdens de focusgroep werd gesteld is of er nog wel </w:t>
      </w:r>
      <w:r w:rsidRPr="004274F3">
        <w:rPr>
          <w:rFonts w:ascii="Arial" w:eastAsia="Arial" w:hAnsi="Arial" w:cs="Arial"/>
          <w:color w:val="000000"/>
        </w:rPr>
        <w:t>out of the box</w:t>
      </w:r>
      <w:r>
        <w:rPr>
          <w:rFonts w:ascii="Arial" w:eastAsia="Arial" w:hAnsi="Arial" w:cs="Arial"/>
          <w:color w:val="000000"/>
        </w:rPr>
        <w:t xml:space="preserve"> wordt gedacht. Het is daarom van belang om kritisch te blijven kijken naar programma’s die zijn vastgesteld. Professionals gaven aan dat er in de toekomst misschien niet altijd een vast programma gedraaid hoeft te worden. Dit maakt dat professionals aangezet moeten worden tot een andere manier van werken dan dat ze voorheen gewend waren. </w:t>
      </w:r>
    </w:p>
    <w:p w14:paraId="00000182"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83"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Er moet gekeken worden welke haalbare mogelijkheden er zijn voor een persoon met dementie. Het is hierbij van belang om te kijken wat je binnen de gegeven kaders kan doen. Een professional merkte bij zijn eigen activiteit het volgende: </w:t>
      </w:r>
      <w:r>
        <w:rPr>
          <w:rFonts w:ascii="Arial" w:eastAsia="Arial" w:hAnsi="Arial" w:cs="Arial"/>
          <w:i/>
          <w:color w:val="000000"/>
        </w:rPr>
        <w:t>“Sommige mensen komen tijdens het schilderen met een kleurboek en stiften. Dat is ook prima. Want ze komen wel. Dan hoeven ze niet persé te schilderen maar dan zijn ze wel zekerder, ze hebben contact en wat ze dan aan het doen zijn is niet erg belangrijk. Maar ze blijven wel in de groep.”</w:t>
      </w:r>
      <w:r>
        <w:rPr>
          <w:rFonts w:ascii="Arial" w:eastAsia="Arial" w:hAnsi="Arial" w:cs="Arial"/>
          <w:color w:val="000000"/>
        </w:rPr>
        <w:t xml:space="preserve"> </w:t>
      </w:r>
    </w:p>
    <w:p w14:paraId="00000184" w14:textId="77777777" w:rsidR="00226FFA" w:rsidRDefault="00226FFA">
      <w:pPr>
        <w:pBdr>
          <w:top w:val="nil"/>
          <w:left w:val="nil"/>
          <w:bottom w:val="nil"/>
          <w:right w:val="nil"/>
          <w:between w:val="nil"/>
        </w:pBdr>
        <w:spacing w:after="0" w:line="240" w:lineRule="auto"/>
        <w:rPr>
          <w:rFonts w:ascii="Arial" w:eastAsia="Arial" w:hAnsi="Arial" w:cs="Arial"/>
          <w:b/>
          <w:color w:val="000000"/>
        </w:rPr>
      </w:pPr>
    </w:p>
    <w:p w14:paraId="00000185" w14:textId="77777777" w:rsidR="00226FFA" w:rsidRPr="003F16F1" w:rsidRDefault="006024A7" w:rsidP="002B3F5B">
      <w:pPr>
        <w:pStyle w:val="Heading3"/>
        <w:ind w:left="0"/>
      </w:pPr>
      <w:bookmarkStart w:id="44" w:name="_Toc29209625"/>
      <w:r w:rsidRPr="003F16F1">
        <w:t>Organisatorische factoren</w:t>
      </w:r>
      <w:bookmarkEnd w:id="44"/>
    </w:p>
    <w:p w14:paraId="00000186" w14:textId="7FE2F17F"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Uit de focusgroep kwamen een aantal belangrijke organisatorische factoren naar voren. Zoals besproken in het thema ‘aansluiten behoeftes’, hebben een aantal dagbestedingsplekken te maken met een </w:t>
      </w:r>
      <w:r w:rsidR="00FF6FD1">
        <w:rPr>
          <w:rFonts w:ascii="Arial" w:eastAsia="Arial" w:hAnsi="Arial" w:cs="Arial"/>
          <w:color w:val="000000"/>
        </w:rPr>
        <w:t>geringe</w:t>
      </w:r>
      <w:r>
        <w:rPr>
          <w:rFonts w:ascii="Arial" w:eastAsia="Arial" w:hAnsi="Arial" w:cs="Arial"/>
          <w:color w:val="000000"/>
        </w:rPr>
        <w:t xml:space="preserve"> bezetting. Uit de focusgroep kwam naar voren dat door invloed van deze organisatorische factor, niet alle gewenste activiteiten georganiseerd kunnen worden voor de mensen met dementie. Een professional zei als volgt: “</w:t>
      </w:r>
      <w:r>
        <w:rPr>
          <w:rFonts w:ascii="Arial" w:eastAsia="Arial" w:hAnsi="Arial" w:cs="Arial"/>
          <w:i/>
          <w:color w:val="000000"/>
        </w:rPr>
        <w:t>Maar dat is dus een organisatorisch iets waarmee je eigenlijk iets wat binnen bereik ligt, niet kunt gebruiken</w:t>
      </w:r>
      <w:r>
        <w:rPr>
          <w:rFonts w:ascii="Arial" w:eastAsia="Arial" w:hAnsi="Arial" w:cs="Arial"/>
          <w:color w:val="000000"/>
        </w:rPr>
        <w:t xml:space="preserve">.” </w:t>
      </w:r>
    </w:p>
    <w:p w14:paraId="00000187"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88" w14:textId="30B1B66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Een andere organisatorische factor, die belemmerend werkt voor het uitvoeren van activiteiten, is de communicatie tussen de professionals binnen Malderburch. Wanneer mensen met dementie bij Malderburch komen wonen, wordt er een levensboek ingevuld. In dit boek staat de gehele levensgeschiedenis van een persoon met dementie beschreven. Echter vertelde professionals dat dit levensboek niet op de juiste plekken terecht komt. </w:t>
      </w:r>
      <w:r w:rsidR="0002351E">
        <w:rPr>
          <w:rFonts w:ascii="Arial" w:eastAsia="Arial" w:hAnsi="Arial" w:cs="Arial"/>
          <w:color w:val="000000"/>
        </w:rPr>
        <w:t>Medewerker</w:t>
      </w:r>
      <w:r>
        <w:rPr>
          <w:rFonts w:ascii="Arial" w:eastAsia="Arial" w:hAnsi="Arial" w:cs="Arial"/>
          <w:color w:val="000000"/>
        </w:rPr>
        <w:t xml:space="preserve">s van de dagbestedingsplekken en aanbieders van activiteiten krijgen het levensboek namelijk niet te zien. Er werd </w:t>
      </w:r>
      <w:r w:rsidR="00C8478A">
        <w:rPr>
          <w:rFonts w:ascii="Arial" w:eastAsia="Arial" w:hAnsi="Arial" w:cs="Arial"/>
          <w:color w:val="000000"/>
        </w:rPr>
        <w:t>tussen</w:t>
      </w:r>
      <w:r>
        <w:rPr>
          <w:rFonts w:ascii="Arial" w:eastAsia="Arial" w:hAnsi="Arial" w:cs="Arial"/>
          <w:color w:val="000000"/>
        </w:rPr>
        <w:t xml:space="preserve"> professionals</w:t>
      </w:r>
      <w:r w:rsidR="00C8478A">
        <w:rPr>
          <w:rFonts w:ascii="Arial" w:eastAsia="Arial" w:hAnsi="Arial" w:cs="Arial"/>
          <w:color w:val="000000"/>
        </w:rPr>
        <w:t xml:space="preserve"> en vrijwilligers</w:t>
      </w:r>
      <w:r>
        <w:rPr>
          <w:rFonts w:ascii="Arial" w:eastAsia="Arial" w:hAnsi="Arial" w:cs="Arial"/>
          <w:color w:val="000000"/>
        </w:rPr>
        <w:t xml:space="preserve"> het volgende gezegd: </w:t>
      </w:r>
      <w:r>
        <w:rPr>
          <w:rFonts w:ascii="Arial" w:eastAsia="Arial" w:hAnsi="Arial" w:cs="Arial"/>
          <w:i/>
          <w:color w:val="000000"/>
        </w:rPr>
        <w:t>“R</w:t>
      </w:r>
      <w:r w:rsidR="00C8478A">
        <w:rPr>
          <w:rFonts w:ascii="Arial" w:eastAsia="Arial" w:hAnsi="Arial" w:cs="Arial"/>
          <w:i/>
          <w:color w:val="000000"/>
        </w:rPr>
        <w:t xml:space="preserve">espondent </w:t>
      </w:r>
      <w:r>
        <w:rPr>
          <w:rFonts w:ascii="Arial" w:eastAsia="Arial" w:hAnsi="Arial" w:cs="Arial"/>
          <w:i/>
          <w:color w:val="000000"/>
        </w:rPr>
        <w:t>4: Komt het bij jullie terecht? R</w:t>
      </w:r>
      <w:r w:rsidR="00C8478A">
        <w:rPr>
          <w:rFonts w:ascii="Arial" w:eastAsia="Arial" w:hAnsi="Arial" w:cs="Arial"/>
          <w:i/>
          <w:color w:val="000000"/>
        </w:rPr>
        <w:t xml:space="preserve">espondent </w:t>
      </w:r>
      <w:r>
        <w:rPr>
          <w:rFonts w:ascii="Arial" w:eastAsia="Arial" w:hAnsi="Arial" w:cs="Arial"/>
          <w:i/>
          <w:color w:val="000000"/>
        </w:rPr>
        <w:t>2: Uh, nee, nee niet echt helemaal. R</w:t>
      </w:r>
      <w:r w:rsidR="00C8478A">
        <w:rPr>
          <w:rFonts w:ascii="Arial" w:eastAsia="Arial" w:hAnsi="Arial" w:cs="Arial"/>
          <w:i/>
          <w:color w:val="000000"/>
        </w:rPr>
        <w:t xml:space="preserve">espondent </w:t>
      </w:r>
      <w:r>
        <w:rPr>
          <w:rFonts w:ascii="Arial" w:eastAsia="Arial" w:hAnsi="Arial" w:cs="Arial"/>
          <w:i/>
          <w:color w:val="000000"/>
        </w:rPr>
        <w:t xml:space="preserve">1: En dat zie ik natuurlijk als vrijwilliger helemaal niet.” </w:t>
      </w:r>
      <w:r>
        <w:rPr>
          <w:rFonts w:ascii="Arial" w:eastAsia="Arial" w:hAnsi="Arial" w:cs="Arial"/>
          <w:color w:val="000000"/>
        </w:rPr>
        <w:t xml:space="preserve">Professionals zijn enthousiast om het levensboek te gebruiken tijdens hun werk. In het levensboek staan, naast de levensgeschiedenis, de hobby’s van een persoon met dementie beschreven. Hierdoor kan er dan beter worden aangesloten op de behoefte van een persoon met dementie. </w:t>
      </w:r>
    </w:p>
    <w:p w14:paraId="00000189" w14:textId="2CC8561F"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Professionals hebben het idee dat er mensen</w:t>
      </w:r>
      <w:r w:rsidR="00131477">
        <w:rPr>
          <w:rFonts w:ascii="Arial" w:eastAsia="Arial" w:hAnsi="Arial" w:cs="Arial"/>
          <w:color w:val="000000"/>
        </w:rPr>
        <w:t xml:space="preserve"> met dementie</w:t>
      </w:r>
      <w:r>
        <w:rPr>
          <w:rFonts w:ascii="Arial" w:eastAsia="Arial" w:hAnsi="Arial" w:cs="Arial"/>
          <w:color w:val="000000"/>
        </w:rPr>
        <w:t xml:space="preserve"> worden gemist bij </w:t>
      </w:r>
      <w:r w:rsidR="00131477">
        <w:rPr>
          <w:rFonts w:ascii="Arial" w:eastAsia="Arial" w:hAnsi="Arial" w:cs="Arial"/>
          <w:color w:val="000000"/>
        </w:rPr>
        <w:t>aangeboden</w:t>
      </w:r>
      <w:r>
        <w:rPr>
          <w:rFonts w:ascii="Arial" w:eastAsia="Arial" w:hAnsi="Arial" w:cs="Arial"/>
          <w:color w:val="000000"/>
        </w:rPr>
        <w:t xml:space="preserve"> activiteiten</w:t>
      </w:r>
      <w:r w:rsidR="00131477">
        <w:rPr>
          <w:rFonts w:ascii="Arial" w:eastAsia="Arial" w:hAnsi="Arial" w:cs="Arial"/>
          <w:color w:val="000000"/>
        </w:rPr>
        <w:t xml:space="preserve"> die aansluiten op hun behoeften.</w:t>
      </w:r>
      <w:r>
        <w:rPr>
          <w:rFonts w:ascii="Arial" w:eastAsia="Arial" w:hAnsi="Arial" w:cs="Arial"/>
          <w:color w:val="000000"/>
        </w:rPr>
        <w:t xml:space="preserve"> Communicatie is hierin erg van belang. Eén respondent zei als volgt: </w:t>
      </w:r>
      <w:r>
        <w:rPr>
          <w:rFonts w:ascii="Arial" w:eastAsia="Arial" w:hAnsi="Arial" w:cs="Arial"/>
          <w:i/>
          <w:color w:val="000000"/>
        </w:rPr>
        <w:t xml:space="preserve">“Nou ja ik weet wel. Ik weet dat wij 1 cliënt hebben bij ons die gaat naar het schilderen en daardoor ben ik in contact gekomen en weet ik dat er een schilder is. Maar hiervoor wist ik het dus ook niet. Dus ik denk wel dat er inderdaad iets meer aandacht aan gegeven mag worden.” </w:t>
      </w:r>
      <w:r>
        <w:rPr>
          <w:rFonts w:ascii="Arial" w:eastAsia="Arial" w:hAnsi="Arial" w:cs="Arial"/>
          <w:color w:val="000000"/>
        </w:rPr>
        <w:t xml:space="preserve">Hieruit blijkt dat het aanbod van activiteiten binnen Malderburch niet altijd bij de professionals bekend is. </w:t>
      </w:r>
    </w:p>
    <w:p w14:paraId="0000018A" w14:textId="77777777" w:rsidR="00226FFA" w:rsidRDefault="00226FFA">
      <w:pPr>
        <w:pBdr>
          <w:top w:val="nil"/>
          <w:left w:val="nil"/>
          <w:bottom w:val="nil"/>
          <w:right w:val="nil"/>
          <w:between w:val="nil"/>
        </w:pBdr>
        <w:spacing w:after="0" w:line="240" w:lineRule="auto"/>
        <w:rPr>
          <w:rFonts w:ascii="Arial" w:eastAsia="Arial" w:hAnsi="Arial" w:cs="Arial"/>
          <w:i/>
          <w:color w:val="000000"/>
        </w:rPr>
      </w:pPr>
    </w:p>
    <w:p w14:paraId="0000018B" w14:textId="28DF9CCC" w:rsidR="00226FFA" w:rsidRPr="003F16F1" w:rsidRDefault="006024A7" w:rsidP="002B3F5B">
      <w:pPr>
        <w:pStyle w:val="Heading3"/>
        <w:ind w:left="0"/>
        <w:rPr>
          <w:rStyle w:val="Heading2Char"/>
          <w:rFonts w:ascii="Arial" w:hAnsi="Arial" w:cs="Arial"/>
          <w:sz w:val="22"/>
          <w:szCs w:val="22"/>
        </w:rPr>
      </w:pPr>
      <w:bookmarkStart w:id="45" w:name="_Toc29209626"/>
      <w:r w:rsidRPr="003F16F1">
        <w:t xml:space="preserve">Ervaringen </w:t>
      </w:r>
      <w:r w:rsidR="00FF6FD1">
        <w:t>over</w:t>
      </w:r>
      <w:r w:rsidRPr="003F16F1">
        <w:t xml:space="preserve"> passies</w:t>
      </w:r>
      <w:bookmarkEnd w:id="45"/>
    </w:p>
    <w:p w14:paraId="0000018C" w14:textId="19002466"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Professionals gaven aan dat een gesprek over passies met een persoon met dementie het beste kan plaatsvinden wanneer deze persoon nog thuis woont. Dit is belangrijk zodat de passies van de persoon met dementie al bekend zijn voordat deze persoon naar de dagbestedingsplek gaat. Professionals gaven daarnaast aan dat het socia</w:t>
      </w:r>
      <w:r w:rsidR="00B66B73">
        <w:rPr>
          <w:rFonts w:ascii="Arial" w:eastAsia="Arial" w:hAnsi="Arial" w:cs="Arial"/>
          <w:color w:val="000000"/>
        </w:rPr>
        <w:t>al</w:t>
      </w:r>
      <w:r>
        <w:rPr>
          <w:rFonts w:ascii="Arial" w:eastAsia="Arial" w:hAnsi="Arial" w:cs="Arial"/>
          <w:color w:val="000000"/>
        </w:rPr>
        <w:t xml:space="preserve"> netwerk, met name de familie, erg belangrijk </w:t>
      </w:r>
      <w:r w:rsidR="00131477">
        <w:rPr>
          <w:rFonts w:ascii="Arial" w:eastAsia="Arial" w:hAnsi="Arial" w:cs="Arial"/>
          <w:color w:val="000000"/>
        </w:rPr>
        <w:t>is</w:t>
      </w:r>
      <w:r>
        <w:rPr>
          <w:rFonts w:ascii="Arial" w:eastAsia="Arial" w:hAnsi="Arial" w:cs="Arial"/>
          <w:color w:val="000000"/>
        </w:rPr>
        <w:t xml:space="preserve"> voor mensen met dementie. Wanneer een persoon met dementie zelf geen informatie meer kan geven over zijn of haar interesses, kan de naaste dit voor hem of haar geven. </w:t>
      </w:r>
    </w:p>
    <w:p w14:paraId="0000018D"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8E"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Mensen met dementie kunnen soms tijdens een gesprek passief zijn. Het kan dan voorkomen dat je als professional niet alle informatie over de desbetreffende persoon te weten komt. Er moet dan gezocht worden naar andere mogelijkheden. Volgens de professionals is het daarom belangrijk om te kijken naar de non-verbale houding bij mensen met dementie. Het is belangrijk om op zoek te gaan naar wat een persoon met dementie nog prikkelt en hierop in te spelen. </w:t>
      </w:r>
    </w:p>
    <w:p w14:paraId="0000018F"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90"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Volgens de professionals wordt er op een aantal dagbestedingsplekken gevraagd naar wat de interesses van mensen met dementie zijn. Daarnaast zien professionals dat mensen met dementie ook gelukkig kunnen worden van andere personen die een activiteit uitvoeren. </w:t>
      </w:r>
    </w:p>
    <w:p w14:paraId="00000191"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Andere ervaringen die de professionals hebben opgemerkt zijn dat herinneringen bij mensen met dementie naar boven komen wanneer zintuigen worden gestimuleerd. Een respondent zei: </w:t>
      </w:r>
      <w:r>
        <w:rPr>
          <w:rFonts w:ascii="Arial" w:eastAsia="Arial" w:hAnsi="Arial" w:cs="Arial"/>
          <w:i/>
          <w:color w:val="000000"/>
        </w:rPr>
        <w:t>“Ja dat kan alleen maar zijn door bijvoorbeeld verf te zien of het te ruiken. Dat daardoor al bepaalde herinneringen boven komen.”</w:t>
      </w:r>
      <w:r>
        <w:rPr>
          <w:rFonts w:ascii="Arial" w:eastAsia="Arial" w:hAnsi="Arial" w:cs="Arial"/>
          <w:color w:val="000000"/>
        </w:rPr>
        <w:t xml:space="preserve">. </w:t>
      </w:r>
    </w:p>
    <w:p w14:paraId="00000192"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93"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Over het algemeen blijkt het lastig om te beslissen bij welke dagbestedingsplek een persoon met dementie het beste thuishoort. Er werd door professionals aangegeven dat er een grote verandering van de doelgroep te zien is.</w:t>
      </w:r>
      <w:r>
        <w:rPr>
          <w:rFonts w:ascii="Arial" w:eastAsia="Arial" w:hAnsi="Arial" w:cs="Arial"/>
          <w:i/>
          <w:color w:val="000000"/>
        </w:rPr>
        <w:t xml:space="preserve"> </w:t>
      </w:r>
      <w:r>
        <w:rPr>
          <w:rFonts w:ascii="Arial" w:eastAsia="Arial" w:hAnsi="Arial" w:cs="Arial"/>
          <w:color w:val="000000"/>
        </w:rPr>
        <w:t>Professionals gaven aan dat dit komt omdat mensen met dementie soms te laat gediagnosticeerd worden. Daarnaast melden mensen met dementie zich vaak te laat aan bij een dagbestedingsplek. Een professional sprak uit ervaring: “</w:t>
      </w:r>
      <w:r>
        <w:rPr>
          <w:rFonts w:ascii="Arial" w:eastAsia="Arial" w:hAnsi="Arial" w:cs="Arial"/>
          <w:i/>
          <w:color w:val="000000"/>
        </w:rPr>
        <w:t>Maar ik maak het ook best vaak mee, dat eigenlijk al jaren bekend is dat er een dementieproces aan de gang is, maar dat mensen er toch voor kiezen om zelf door te blijven gaan. Tot dat het hier zit en het niet meer kan.”</w:t>
      </w:r>
      <w:r>
        <w:rPr>
          <w:rFonts w:ascii="Arial" w:eastAsia="Arial" w:hAnsi="Arial" w:cs="Arial"/>
          <w:color w:val="000000"/>
        </w:rPr>
        <w:t xml:space="preserve"> </w:t>
      </w:r>
    </w:p>
    <w:p w14:paraId="00000194" w14:textId="145A575F"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Doordat er een verandering plaatsvindt in de doelgroep, blijkt dat de passie bij de mensen met dementie nu minder zichtbaar is. Een professional gaf aan: “</w:t>
      </w:r>
      <w:r>
        <w:rPr>
          <w:rFonts w:ascii="Arial" w:eastAsia="Arial" w:hAnsi="Arial" w:cs="Arial"/>
          <w:i/>
          <w:color w:val="000000"/>
        </w:rPr>
        <w:t xml:space="preserve">Voor jaren terug, zag je die passie ook meer. Dan kwamen mensen ook meer met, weet ik veel, breiwerk onder de arm naar dagverzorging.” </w:t>
      </w:r>
    </w:p>
    <w:p w14:paraId="68D68597" w14:textId="77777777" w:rsidR="00FB2A3D" w:rsidRPr="00FB2A3D" w:rsidRDefault="00FB2A3D">
      <w:pPr>
        <w:pBdr>
          <w:top w:val="nil"/>
          <w:left w:val="nil"/>
          <w:bottom w:val="nil"/>
          <w:right w:val="nil"/>
          <w:between w:val="nil"/>
        </w:pBdr>
        <w:spacing w:after="0" w:line="240" w:lineRule="auto"/>
        <w:rPr>
          <w:rFonts w:ascii="Arial" w:eastAsia="Arial" w:hAnsi="Arial" w:cs="Arial"/>
          <w:iCs/>
          <w:color w:val="000000"/>
        </w:rPr>
      </w:pPr>
    </w:p>
    <w:p w14:paraId="00000197" w14:textId="0F703BA5" w:rsidR="00226FFA" w:rsidRPr="003F16F1" w:rsidRDefault="006024A7" w:rsidP="002B3F5B">
      <w:pPr>
        <w:pStyle w:val="Heading3"/>
        <w:ind w:left="0"/>
      </w:pPr>
      <w:bookmarkStart w:id="46" w:name="_Toc29209627"/>
      <w:r w:rsidRPr="003F16F1">
        <w:t>Invloed op activiteiten</w:t>
      </w:r>
      <w:bookmarkEnd w:id="46"/>
      <w:r w:rsidRPr="003F16F1">
        <w:t xml:space="preserve"> </w:t>
      </w:r>
    </w:p>
    <w:p w14:paraId="00000198" w14:textId="7BC970EA"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Professionals gaven aan dat de ziekte dementie mensen vaak inactief maakt. Dit zorgt ervoor dat </w:t>
      </w:r>
      <w:r w:rsidR="00131477">
        <w:rPr>
          <w:rFonts w:ascii="Arial" w:eastAsia="Arial" w:hAnsi="Arial" w:cs="Arial"/>
          <w:color w:val="000000"/>
        </w:rPr>
        <w:t xml:space="preserve">mensen met dementie minder </w:t>
      </w:r>
      <w:r>
        <w:rPr>
          <w:rFonts w:ascii="Arial" w:eastAsia="Arial" w:hAnsi="Arial" w:cs="Arial"/>
          <w:color w:val="000000"/>
        </w:rPr>
        <w:t xml:space="preserve">initiatief nemen </w:t>
      </w:r>
      <w:r w:rsidR="00131477">
        <w:rPr>
          <w:rFonts w:ascii="Arial" w:eastAsia="Arial" w:hAnsi="Arial" w:cs="Arial"/>
          <w:color w:val="000000"/>
        </w:rPr>
        <w:t>om</w:t>
      </w:r>
      <w:r>
        <w:rPr>
          <w:rFonts w:ascii="Arial" w:eastAsia="Arial" w:hAnsi="Arial" w:cs="Arial"/>
          <w:color w:val="000000"/>
        </w:rPr>
        <w:t xml:space="preserve"> activiteiten</w:t>
      </w:r>
      <w:r w:rsidR="00131477">
        <w:rPr>
          <w:rFonts w:ascii="Arial" w:eastAsia="Arial" w:hAnsi="Arial" w:cs="Arial"/>
          <w:color w:val="000000"/>
        </w:rPr>
        <w:t xml:space="preserve"> te ondernemen</w:t>
      </w:r>
      <w:r>
        <w:rPr>
          <w:rFonts w:ascii="Arial" w:eastAsia="Arial" w:hAnsi="Arial" w:cs="Arial"/>
          <w:color w:val="000000"/>
        </w:rPr>
        <w:t>. Eén respondent zei: “</w:t>
      </w:r>
      <w:r>
        <w:rPr>
          <w:rFonts w:ascii="Arial" w:eastAsia="Arial" w:hAnsi="Arial" w:cs="Arial"/>
          <w:i/>
          <w:color w:val="000000"/>
        </w:rPr>
        <w:t xml:space="preserve">Mensen kunnen niet meer zelf een stap maken, initiatief nemen. Dus die zakken vaak letterlijk weg in de stoel en worden ongeïnteresseerder in dingen, dat is een symptoom van dementie”. </w:t>
      </w:r>
    </w:p>
    <w:p w14:paraId="00000199" w14:textId="37F3042B"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respondenten g</w:t>
      </w:r>
      <w:r w:rsidR="00C8478A">
        <w:rPr>
          <w:rFonts w:ascii="Arial" w:eastAsia="Arial" w:hAnsi="Arial" w:cs="Arial"/>
          <w:color w:val="000000"/>
        </w:rPr>
        <w:t>a</w:t>
      </w:r>
      <w:r>
        <w:rPr>
          <w:rFonts w:ascii="Arial" w:eastAsia="Arial" w:hAnsi="Arial" w:cs="Arial"/>
          <w:color w:val="000000"/>
        </w:rPr>
        <w:t xml:space="preserve">ven aan dat wanneer iemand altijd actief is geweest en dat nu niet meer is, het kan zijn dat de ziekte het heeft overgenomen. </w:t>
      </w:r>
    </w:p>
    <w:p w14:paraId="0000019B" w14:textId="41006F16"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Mensen met dementie geven aan </w:t>
      </w:r>
      <w:r w:rsidR="00FF6FD1">
        <w:rPr>
          <w:rFonts w:ascii="Arial" w:eastAsia="Arial" w:hAnsi="Arial" w:cs="Arial"/>
          <w:color w:val="000000"/>
        </w:rPr>
        <w:t>de professionals aan</w:t>
      </w:r>
      <w:r>
        <w:rPr>
          <w:rFonts w:ascii="Arial" w:eastAsia="Arial" w:hAnsi="Arial" w:cs="Arial"/>
          <w:color w:val="000000"/>
        </w:rPr>
        <w:t xml:space="preserve"> behoefte te hebben aan structuur.</w:t>
      </w:r>
      <w:r w:rsidR="00C8478A">
        <w:rPr>
          <w:rFonts w:ascii="Arial" w:eastAsia="Arial" w:hAnsi="Arial" w:cs="Arial"/>
          <w:color w:val="000000"/>
        </w:rPr>
        <w:t xml:space="preserve"> </w:t>
      </w:r>
      <w:r w:rsidR="002932F5">
        <w:rPr>
          <w:rFonts w:ascii="Arial" w:eastAsia="Arial" w:hAnsi="Arial" w:cs="Arial"/>
          <w:color w:val="000000"/>
        </w:rPr>
        <w:t>Professionals gaven aan dat het daarom van belang is om zinvolle activiteiten voor mensen met dementie aan te bieden, om op deze manier een zinvolle daginvulling te creëren</w:t>
      </w:r>
      <w:r w:rsidR="005D4E65">
        <w:rPr>
          <w:rFonts w:ascii="Arial" w:eastAsia="Arial" w:hAnsi="Arial" w:cs="Arial"/>
          <w:color w:val="000000"/>
        </w:rPr>
        <w:t>.</w:t>
      </w:r>
    </w:p>
    <w:p w14:paraId="360514CB" w14:textId="77777777" w:rsidR="00C8478A" w:rsidRDefault="00C8478A">
      <w:pPr>
        <w:pBdr>
          <w:top w:val="nil"/>
          <w:left w:val="nil"/>
          <w:bottom w:val="nil"/>
          <w:right w:val="nil"/>
          <w:between w:val="nil"/>
        </w:pBdr>
        <w:spacing w:after="0" w:line="240" w:lineRule="auto"/>
        <w:rPr>
          <w:rFonts w:ascii="Arial" w:eastAsia="Arial" w:hAnsi="Arial" w:cs="Arial"/>
          <w:color w:val="000000"/>
        </w:rPr>
      </w:pPr>
    </w:p>
    <w:p w14:paraId="0000019C" w14:textId="79FDC0C2" w:rsidR="00226FFA" w:rsidRDefault="006024A7">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Professionals vertelde</w:t>
      </w:r>
      <w:r w:rsidR="00131477">
        <w:rPr>
          <w:rFonts w:ascii="Arial" w:eastAsia="Arial" w:hAnsi="Arial" w:cs="Arial"/>
          <w:color w:val="000000"/>
        </w:rPr>
        <w:t>n</w:t>
      </w:r>
      <w:r>
        <w:rPr>
          <w:rFonts w:ascii="Arial" w:eastAsia="Arial" w:hAnsi="Arial" w:cs="Arial"/>
          <w:color w:val="000000"/>
        </w:rPr>
        <w:t xml:space="preserve"> tijdens de focusgroep</w:t>
      </w:r>
      <w:r w:rsidR="005D4E65">
        <w:rPr>
          <w:rFonts w:ascii="Arial" w:eastAsia="Arial" w:hAnsi="Arial" w:cs="Arial"/>
          <w:color w:val="000000"/>
        </w:rPr>
        <w:t xml:space="preserve"> dat over het algemeen</w:t>
      </w:r>
      <w:r>
        <w:rPr>
          <w:rFonts w:ascii="Arial" w:eastAsia="Arial" w:hAnsi="Arial" w:cs="Arial"/>
          <w:color w:val="000000"/>
        </w:rPr>
        <w:t xml:space="preserve"> actief zijn en het doen van iets fijns, je bloed laat stromen waardoor je hersenen meer toevoer krijgen. </w:t>
      </w:r>
      <w:r w:rsidR="00E45217">
        <w:rPr>
          <w:rFonts w:ascii="Arial" w:eastAsia="Arial" w:hAnsi="Arial" w:cs="Arial"/>
          <w:color w:val="000000"/>
        </w:rPr>
        <w:t xml:space="preserve">Het doen van activiteiten </w:t>
      </w:r>
      <w:r>
        <w:rPr>
          <w:rFonts w:ascii="Arial" w:eastAsia="Arial" w:hAnsi="Arial" w:cs="Arial"/>
          <w:color w:val="000000"/>
        </w:rPr>
        <w:t>houdt het functioneren van een persoon met dementie op peil. Dit maakt dat activiteiten zo belangrijk zijn. De wens van mensen met dementie is dan ook om actief te blijven. Deelname aan activiteiten zorgt ervoor dat een persoon met dementie zekerder wordt en dat het s</w:t>
      </w:r>
      <w:r w:rsidR="00E45217">
        <w:rPr>
          <w:rFonts w:ascii="Arial" w:eastAsia="Arial" w:hAnsi="Arial" w:cs="Arial"/>
          <w:color w:val="000000"/>
        </w:rPr>
        <w:t>o</w:t>
      </w:r>
      <w:r>
        <w:rPr>
          <w:rFonts w:ascii="Arial" w:eastAsia="Arial" w:hAnsi="Arial" w:cs="Arial"/>
          <w:color w:val="000000"/>
        </w:rPr>
        <w:t>ciale contact versterkt wordt</w:t>
      </w:r>
      <w:r w:rsidR="00E45217">
        <w:rPr>
          <w:rFonts w:ascii="Arial" w:eastAsia="Arial" w:hAnsi="Arial" w:cs="Arial"/>
          <w:color w:val="000000"/>
        </w:rPr>
        <w:t>, aldus de professionals</w:t>
      </w:r>
      <w:r>
        <w:rPr>
          <w:rFonts w:ascii="Arial" w:eastAsia="Arial" w:hAnsi="Arial" w:cs="Arial"/>
          <w:color w:val="000000"/>
        </w:rPr>
        <w:t xml:space="preserve">. </w:t>
      </w:r>
      <w:r w:rsidR="00E45217">
        <w:rPr>
          <w:rFonts w:ascii="Arial" w:eastAsia="Arial" w:hAnsi="Arial" w:cs="Arial"/>
          <w:color w:val="000000"/>
        </w:rPr>
        <w:t>De ervaring van p</w:t>
      </w:r>
      <w:r>
        <w:rPr>
          <w:rFonts w:ascii="Arial" w:eastAsia="Arial" w:hAnsi="Arial" w:cs="Arial"/>
          <w:color w:val="000000"/>
        </w:rPr>
        <w:t xml:space="preserve">rofessionals </w:t>
      </w:r>
      <w:r w:rsidR="00E45217">
        <w:rPr>
          <w:rFonts w:ascii="Arial" w:eastAsia="Arial" w:hAnsi="Arial" w:cs="Arial"/>
          <w:color w:val="000000"/>
        </w:rPr>
        <w:t>is</w:t>
      </w:r>
      <w:r>
        <w:rPr>
          <w:rFonts w:ascii="Arial" w:eastAsia="Arial" w:hAnsi="Arial" w:cs="Arial"/>
          <w:color w:val="000000"/>
        </w:rPr>
        <w:t xml:space="preserve"> dat het hebben van sociaal contact net zo belangrijk is als het doen van activiteiten. Volgens de professionals kunnen mensen met dementie niet meer alle activiteiten uitvoeren zoals vroeger, maar ze kunnen nog wel de desbetreffende activiteiten bijwonen. Eén professional zegt als volgt: </w:t>
      </w:r>
      <w:r>
        <w:rPr>
          <w:rFonts w:ascii="Arial" w:eastAsia="Arial" w:hAnsi="Arial" w:cs="Arial"/>
          <w:i/>
          <w:color w:val="000000"/>
        </w:rPr>
        <w:t xml:space="preserve">“Dat mensen er gewoon bij zitten, ze hoeven niet iets te doen hé. Het zien doen van een ander is ook al leuk om te zien soms bij onze mensen.” </w:t>
      </w:r>
    </w:p>
    <w:p w14:paraId="0000019D" w14:textId="16D8C725" w:rsidR="00226FFA" w:rsidRDefault="00E4521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ervaring van professionals is dat er </w:t>
      </w:r>
      <w:r w:rsidR="006024A7">
        <w:rPr>
          <w:rFonts w:ascii="Arial" w:eastAsia="Arial" w:hAnsi="Arial" w:cs="Arial"/>
          <w:color w:val="000000"/>
        </w:rPr>
        <w:t>relevante gesprekken</w:t>
      </w:r>
      <w:r>
        <w:rPr>
          <w:rFonts w:ascii="Arial" w:eastAsia="Arial" w:hAnsi="Arial" w:cs="Arial"/>
          <w:color w:val="000000"/>
        </w:rPr>
        <w:t xml:space="preserve"> ontstaan</w:t>
      </w:r>
      <w:r w:rsidR="006024A7">
        <w:rPr>
          <w:rFonts w:ascii="Arial" w:eastAsia="Arial" w:hAnsi="Arial" w:cs="Arial"/>
          <w:color w:val="000000"/>
        </w:rPr>
        <w:t>. De professionals vertelde</w:t>
      </w:r>
      <w:r w:rsidR="00131477">
        <w:rPr>
          <w:rFonts w:ascii="Arial" w:eastAsia="Arial" w:hAnsi="Arial" w:cs="Arial"/>
          <w:color w:val="000000"/>
        </w:rPr>
        <w:t>n</w:t>
      </w:r>
      <w:r w:rsidR="006024A7">
        <w:rPr>
          <w:rFonts w:ascii="Arial" w:eastAsia="Arial" w:hAnsi="Arial" w:cs="Arial"/>
          <w:color w:val="000000"/>
        </w:rPr>
        <w:t xml:space="preserve"> dat het voor de mensen met dementie de wens is om nog creatief bezig te zijn en deel te nemen aan activiteiten. Het is daarom belangrijk om te onderzoeken wat haalbare mogelijkheden zijn voor mensen met dementie. Het resultaat van een activiteit is hierbij niet van belang, maar creatief en </w:t>
      </w:r>
      <w:r w:rsidR="006024A7" w:rsidRPr="004274F3">
        <w:rPr>
          <w:rFonts w:ascii="Arial" w:eastAsia="Arial" w:hAnsi="Arial" w:cs="Arial"/>
          <w:color w:val="000000"/>
        </w:rPr>
        <w:t>out of the box</w:t>
      </w:r>
      <w:r w:rsidR="006024A7">
        <w:rPr>
          <w:rFonts w:ascii="Arial" w:eastAsia="Arial" w:hAnsi="Arial" w:cs="Arial"/>
          <w:color w:val="000000"/>
        </w:rPr>
        <w:t xml:space="preserve"> denken is hierbij essentieel. </w:t>
      </w:r>
    </w:p>
    <w:p w14:paraId="0000019E"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Professionals zagen dat bepaalde activiteiten zorgen voor rust bij mensen met dementie. Muziek zorgt ervoor dat mensen met dementie rustig worden en soms in slaap vallen. Dit laat zien dat het effect van een activiteit na die tijd nog zichtbaar is. </w:t>
      </w:r>
    </w:p>
    <w:p w14:paraId="0000019F"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1A0" w14:textId="54323C4C" w:rsidR="00226FFA" w:rsidRPr="00131477" w:rsidRDefault="006024A7">
      <w:pPr>
        <w:pBdr>
          <w:top w:val="nil"/>
          <w:left w:val="nil"/>
          <w:bottom w:val="nil"/>
          <w:right w:val="nil"/>
          <w:between w:val="nil"/>
        </w:pBdr>
        <w:spacing w:after="0" w:line="240" w:lineRule="auto"/>
        <w:rPr>
          <w:rFonts w:ascii="Arial" w:eastAsia="Arial" w:hAnsi="Arial" w:cs="Arial"/>
          <w:iCs/>
          <w:color w:val="000000"/>
        </w:rPr>
      </w:pPr>
      <w:bookmarkStart w:id="47" w:name="_heading=h.30j0zll" w:colFirst="0" w:colLast="0"/>
      <w:bookmarkEnd w:id="47"/>
      <w:r>
        <w:rPr>
          <w:rFonts w:ascii="Arial" w:eastAsia="Arial" w:hAnsi="Arial" w:cs="Arial"/>
          <w:color w:val="000000"/>
        </w:rPr>
        <w:t>Door de professionals werd aangeven dat de mensen met dementie met dezelfde interesses in activiteiten, niet met elkaar in contact worden gebracht. Een professional zei uit ervaring: “</w:t>
      </w:r>
      <w:r>
        <w:rPr>
          <w:rFonts w:ascii="Arial" w:eastAsia="Arial" w:hAnsi="Arial" w:cs="Arial"/>
          <w:i/>
          <w:color w:val="000000"/>
        </w:rPr>
        <w:t xml:space="preserve">Ik denk ook niet dat we mensen met elkaar in contact brengen. Op het moment dat zeg maar iemand op boven heel graag zou willen tuinieren en beneden zit ook iemand. Kun je die niet met elkaar, dat samen doen.” </w:t>
      </w:r>
      <w:r w:rsidR="00131477">
        <w:rPr>
          <w:rFonts w:ascii="Arial" w:eastAsia="Arial" w:hAnsi="Arial" w:cs="Arial"/>
          <w:iCs/>
          <w:color w:val="000000"/>
        </w:rPr>
        <w:t>Het is wenselijk dat mensen met dementie met dezelfde interesses met elkaar in contact worden gebracht.</w:t>
      </w:r>
    </w:p>
    <w:p w14:paraId="000001A1" w14:textId="77777777" w:rsidR="00226FFA" w:rsidRDefault="00226FFA">
      <w:pPr>
        <w:spacing w:after="0" w:line="276" w:lineRule="auto"/>
        <w:rPr>
          <w:rFonts w:ascii="Arial" w:eastAsia="Arial" w:hAnsi="Arial" w:cs="Arial"/>
        </w:rPr>
      </w:pPr>
    </w:p>
    <w:p w14:paraId="000001A2" w14:textId="77777777" w:rsidR="00226FFA" w:rsidRPr="00131477" w:rsidRDefault="00226FFA">
      <w:pPr>
        <w:pBdr>
          <w:top w:val="nil"/>
          <w:left w:val="nil"/>
          <w:bottom w:val="nil"/>
          <w:right w:val="nil"/>
          <w:between w:val="nil"/>
        </w:pBdr>
        <w:spacing w:after="0" w:line="240" w:lineRule="auto"/>
        <w:rPr>
          <w:rFonts w:ascii="Arial" w:eastAsia="Arial" w:hAnsi="Arial" w:cs="Arial"/>
          <w:iCs/>
          <w:color w:val="000000"/>
        </w:rPr>
      </w:pPr>
    </w:p>
    <w:p w14:paraId="000001A3" w14:textId="77777777" w:rsidR="00226FFA" w:rsidRPr="00131477" w:rsidRDefault="00226FFA">
      <w:pPr>
        <w:pBdr>
          <w:top w:val="nil"/>
          <w:left w:val="nil"/>
          <w:bottom w:val="nil"/>
          <w:right w:val="nil"/>
          <w:between w:val="nil"/>
        </w:pBdr>
        <w:spacing w:after="0" w:line="240" w:lineRule="auto"/>
        <w:rPr>
          <w:rFonts w:ascii="Arial" w:eastAsia="Arial" w:hAnsi="Arial" w:cs="Arial"/>
          <w:b/>
          <w:iCs/>
          <w:color w:val="000000"/>
        </w:rPr>
      </w:pPr>
    </w:p>
    <w:p w14:paraId="000001A4" w14:textId="77777777" w:rsidR="00226FFA" w:rsidRDefault="006024A7">
      <w:pPr>
        <w:spacing w:after="0"/>
        <w:rPr>
          <w:rFonts w:ascii="Arial" w:eastAsia="Arial" w:hAnsi="Arial" w:cs="Arial"/>
          <w:sz w:val="28"/>
          <w:szCs w:val="28"/>
        </w:rPr>
      </w:pPr>
      <w:r>
        <w:br w:type="page"/>
      </w:r>
    </w:p>
    <w:p w14:paraId="6370ECAB" w14:textId="0597ADD4" w:rsidR="000C2F1C" w:rsidRPr="000C2F1C" w:rsidRDefault="006024A7" w:rsidP="00841DB4">
      <w:pPr>
        <w:pStyle w:val="Heading1"/>
        <w:spacing w:before="0"/>
        <w:rPr>
          <w:rFonts w:ascii="Arial" w:eastAsia="Arial" w:hAnsi="Arial" w:cs="Arial"/>
          <w:sz w:val="28"/>
          <w:szCs w:val="28"/>
        </w:rPr>
      </w:pPr>
      <w:bookmarkStart w:id="48" w:name="_Toc29209628"/>
      <w:r>
        <w:rPr>
          <w:rFonts w:ascii="Arial" w:eastAsia="Arial" w:hAnsi="Arial" w:cs="Arial"/>
          <w:sz w:val="28"/>
          <w:szCs w:val="28"/>
        </w:rPr>
        <w:t>5. Conclusie en aanbeveling</w:t>
      </w:r>
      <w:bookmarkEnd w:id="48"/>
      <w:r>
        <w:rPr>
          <w:rFonts w:ascii="Arial" w:eastAsia="Arial" w:hAnsi="Arial" w:cs="Arial"/>
          <w:b/>
        </w:rPr>
        <w:t xml:space="preserve"> </w:t>
      </w:r>
    </w:p>
    <w:p w14:paraId="531C7D0C" w14:textId="4E0E559F" w:rsidR="00E91BA6" w:rsidRPr="00431E9A" w:rsidRDefault="005A4A8D" w:rsidP="009355E6">
      <w:pPr>
        <w:spacing w:after="0" w:line="240" w:lineRule="auto"/>
        <w:rPr>
          <w:rFonts w:ascii="Arial" w:hAnsi="Arial" w:cs="Arial"/>
          <w:i/>
        </w:rPr>
      </w:pPr>
      <w:r w:rsidRPr="00431E9A">
        <w:rPr>
          <w:rFonts w:ascii="Arial" w:hAnsi="Arial" w:cs="Arial"/>
          <w:i/>
        </w:rPr>
        <w:t>In dit hoofdstuk zijn de resultaten van de deelvragen horizontaal met elkaar vergeleken. In bijlage 11 zijn tabellen te vinden waarin de belangrijkste</w:t>
      </w:r>
      <w:r w:rsidR="00E91BA6" w:rsidRPr="00431E9A">
        <w:rPr>
          <w:rFonts w:ascii="Arial" w:hAnsi="Arial" w:cs="Arial"/>
          <w:i/>
        </w:rPr>
        <w:t xml:space="preserve"> bevindingen</w:t>
      </w:r>
      <w:r w:rsidRPr="00431E9A">
        <w:rPr>
          <w:rFonts w:ascii="Arial" w:hAnsi="Arial" w:cs="Arial"/>
          <w:i/>
        </w:rPr>
        <w:t xml:space="preserve"> van een deelvraag staan. </w:t>
      </w:r>
      <w:r w:rsidR="00EB66BE">
        <w:rPr>
          <w:rFonts w:ascii="Arial" w:hAnsi="Arial" w:cs="Arial"/>
          <w:i/>
        </w:rPr>
        <w:t xml:space="preserve">De conclusie zal worden getrokken en de studentonderzoekers beschrijven de aanbevelingen. </w:t>
      </w:r>
    </w:p>
    <w:p w14:paraId="299ABEBA" w14:textId="7F6511ED" w:rsidR="00E91BA6" w:rsidRDefault="00E91BA6" w:rsidP="009355E6">
      <w:pPr>
        <w:spacing w:after="0" w:line="240" w:lineRule="auto"/>
        <w:rPr>
          <w:rFonts w:ascii="Arial" w:hAnsi="Arial" w:cs="Arial"/>
        </w:rPr>
      </w:pPr>
    </w:p>
    <w:p w14:paraId="636DB27F" w14:textId="06596A26" w:rsidR="00EB66BE" w:rsidRPr="00EB66BE" w:rsidRDefault="00EB66BE" w:rsidP="009355E6">
      <w:pPr>
        <w:pStyle w:val="Heading2"/>
        <w:spacing w:before="0" w:line="240" w:lineRule="auto"/>
        <w:rPr>
          <w:rFonts w:ascii="Arial" w:hAnsi="Arial" w:cs="Arial"/>
          <w:sz w:val="24"/>
          <w:szCs w:val="24"/>
        </w:rPr>
      </w:pPr>
      <w:bookmarkStart w:id="49" w:name="_Toc29209629"/>
      <w:r w:rsidRPr="00EB66BE">
        <w:rPr>
          <w:rFonts w:ascii="Arial" w:hAnsi="Arial" w:cs="Arial"/>
          <w:sz w:val="24"/>
          <w:szCs w:val="24"/>
        </w:rPr>
        <w:t>5.1 Conclusie</w:t>
      </w:r>
      <w:bookmarkEnd w:id="49"/>
    </w:p>
    <w:p w14:paraId="7E3446AA" w14:textId="06F61545" w:rsidR="000C2F1C" w:rsidRDefault="000C2F1C" w:rsidP="009355E6">
      <w:pPr>
        <w:spacing w:after="0" w:line="240" w:lineRule="auto"/>
        <w:rPr>
          <w:rFonts w:ascii="Arial" w:hAnsi="Arial" w:cs="Arial"/>
        </w:rPr>
      </w:pPr>
      <w:r>
        <w:rPr>
          <w:rFonts w:ascii="Arial" w:hAnsi="Arial" w:cs="Arial"/>
        </w:rPr>
        <w:t xml:space="preserve">Onderstaande conclusie geeft antwoord op de hoofdvraag: </w:t>
      </w:r>
      <w:r>
        <w:rPr>
          <w:rFonts w:ascii="Arial" w:hAnsi="Arial" w:cs="Arial"/>
          <w:i/>
          <w:iCs/>
        </w:rPr>
        <w:t>“Wat zijn de ervaringen van mensen in een beginnend stadium van dementie, het sociaal netwerk en de professionals over het achterhalen van passies en wat schrijft de literatuur hierover?”</w:t>
      </w:r>
      <w:r w:rsidR="005A4A8D">
        <w:rPr>
          <w:rFonts w:ascii="Arial" w:hAnsi="Arial" w:cs="Arial"/>
        </w:rPr>
        <w:t xml:space="preserve"> </w:t>
      </w:r>
    </w:p>
    <w:p w14:paraId="3687F333" w14:textId="77777777" w:rsidR="000C2F1C" w:rsidRDefault="000C2F1C" w:rsidP="009355E6">
      <w:pPr>
        <w:spacing w:after="0" w:line="240" w:lineRule="auto"/>
        <w:rPr>
          <w:rFonts w:ascii="Arial" w:hAnsi="Arial" w:cs="Arial"/>
        </w:rPr>
      </w:pPr>
    </w:p>
    <w:p w14:paraId="1889C6B8" w14:textId="24FF3C74" w:rsidR="000C2F1C" w:rsidRDefault="00E45217" w:rsidP="009355E6">
      <w:pPr>
        <w:spacing w:after="0" w:line="240" w:lineRule="auto"/>
        <w:rPr>
          <w:rFonts w:ascii="Arial" w:hAnsi="Arial" w:cs="Arial"/>
        </w:rPr>
      </w:pPr>
      <w:r>
        <w:rPr>
          <w:rFonts w:ascii="Arial" w:hAnsi="Arial" w:cs="Arial"/>
        </w:rPr>
        <w:t xml:space="preserve">De professionals en het sociaal netwerk geven </w:t>
      </w:r>
      <w:r w:rsidR="000C2F1C">
        <w:rPr>
          <w:rFonts w:ascii="Arial" w:hAnsi="Arial" w:cs="Arial"/>
        </w:rPr>
        <w:t>aan dat het achterhalen van passies bij mensen met dementie lastig is. Dit komt onder andere doordat dementie een progressieve ziekte is. De professionals en het socia</w:t>
      </w:r>
      <w:r w:rsidR="00B66B73">
        <w:rPr>
          <w:rFonts w:ascii="Arial" w:hAnsi="Arial" w:cs="Arial"/>
        </w:rPr>
        <w:t>al</w:t>
      </w:r>
      <w:r w:rsidR="000C2F1C">
        <w:rPr>
          <w:rFonts w:ascii="Arial" w:hAnsi="Arial" w:cs="Arial"/>
        </w:rPr>
        <w:t xml:space="preserve"> netwerk geven aan dat mensen met dementie een passieve houding kunnen hebben tijdens een gesprek. Daarnaast gaan bepaalde</w:t>
      </w:r>
      <w:r w:rsidR="00D21DCF">
        <w:rPr>
          <w:rFonts w:ascii="Arial" w:hAnsi="Arial" w:cs="Arial"/>
        </w:rPr>
        <w:t xml:space="preserve"> </w:t>
      </w:r>
      <w:r w:rsidR="000C2F1C">
        <w:rPr>
          <w:rFonts w:ascii="Arial" w:hAnsi="Arial" w:cs="Arial"/>
        </w:rPr>
        <w:t xml:space="preserve">functies verloren en worden interesses minder zichtbaar. </w:t>
      </w:r>
    </w:p>
    <w:p w14:paraId="7899367D" w14:textId="14F4B8C7" w:rsidR="000C2F1C" w:rsidRDefault="000C2F1C" w:rsidP="009355E6">
      <w:pPr>
        <w:spacing w:after="0" w:line="240" w:lineRule="auto"/>
        <w:rPr>
          <w:rFonts w:ascii="Arial" w:hAnsi="Arial" w:cs="Arial"/>
        </w:rPr>
      </w:pPr>
      <w:r>
        <w:rPr>
          <w:rFonts w:ascii="Arial" w:hAnsi="Arial" w:cs="Arial"/>
        </w:rPr>
        <w:t xml:space="preserve">Een andere reden is dat er binnen enkele dagbestedingsplekken een </w:t>
      </w:r>
      <w:r w:rsidR="006252CE">
        <w:rPr>
          <w:rFonts w:ascii="Arial" w:hAnsi="Arial" w:cs="Arial"/>
        </w:rPr>
        <w:t>geringe</w:t>
      </w:r>
      <w:r>
        <w:rPr>
          <w:rFonts w:ascii="Arial" w:hAnsi="Arial" w:cs="Arial"/>
        </w:rPr>
        <w:t xml:space="preserve"> bezetting</w:t>
      </w:r>
      <w:r w:rsidR="006252CE">
        <w:rPr>
          <w:rFonts w:ascii="Arial" w:hAnsi="Arial" w:cs="Arial"/>
        </w:rPr>
        <w:t xml:space="preserve"> is</w:t>
      </w:r>
      <w:r>
        <w:rPr>
          <w:rFonts w:ascii="Arial" w:hAnsi="Arial" w:cs="Arial"/>
        </w:rPr>
        <w:t xml:space="preserve">. De </w:t>
      </w:r>
      <w:r w:rsidR="006252CE">
        <w:rPr>
          <w:rFonts w:ascii="Arial" w:hAnsi="Arial" w:cs="Arial"/>
        </w:rPr>
        <w:t xml:space="preserve">geringe </w:t>
      </w:r>
      <w:r>
        <w:rPr>
          <w:rFonts w:ascii="Arial" w:hAnsi="Arial" w:cs="Arial"/>
        </w:rPr>
        <w:t>bezetting zorgt ervoor dat er geen kennismakingsgesprek plaatsvindt, waardoor passies van mensen met dementie niet vooraf worden besproken. Er kan op deze manier niet altijd aan de behoeften van de mensen met dementie worden voldaan.</w:t>
      </w:r>
    </w:p>
    <w:p w14:paraId="28CC5BB6" w14:textId="77777777" w:rsidR="000C2F1C" w:rsidRDefault="000C2F1C" w:rsidP="009355E6">
      <w:pPr>
        <w:spacing w:after="0" w:line="240" w:lineRule="auto"/>
        <w:rPr>
          <w:rFonts w:ascii="Arial" w:hAnsi="Arial" w:cs="Arial"/>
        </w:rPr>
      </w:pPr>
    </w:p>
    <w:p w14:paraId="42E72A29" w14:textId="3170EC12" w:rsidR="000C2F1C" w:rsidRDefault="000C2F1C" w:rsidP="009355E6">
      <w:pPr>
        <w:spacing w:after="0" w:line="240" w:lineRule="auto"/>
        <w:rPr>
          <w:rFonts w:ascii="Arial" w:hAnsi="Arial" w:cs="Arial"/>
        </w:rPr>
      </w:pPr>
      <w:r>
        <w:rPr>
          <w:rFonts w:ascii="Arial" w:hAnsi="Arial" w:cs="Arial"/>
        </w:rPr>
        <w:t xml:space="preserve">Om toch achter de passies te komen van mensen met dementie, is de ervaring dat er een gesprek plaats moet vinden op het moment dat zij nog in een beginnend stadium van dementie zitten. Op dat moment zijn de mensen met dementie het beste aanspreekbaar. Tijdens het gesprek kunnen er ‘oude’ interesses en hobby’s naar bovenkomen. Echter moeten zowel de professionals als het sociaal netwerk </w:t>
      </w:r>
      <w:r w:rsidR="006252CE">
        <w:rPr>
          <w:rFonts w:ascii="Arial" w:hAnsi="Arial" w:cs="Arial"/>
        </w:rPr>
        <w:t xml:space="preserve">zich </w:t>
      </w:r>
      <w:r>
        <w:rPr>
          <w:rFonts w:ascii="Arial" w:hAnsi="Arial" w:cs="Arial"/>
        </w:rPr>
        <w:t xml:space="preserve">er bewust van zijn dat interesses van een persoon met dementie kunnen veranderen. Voor de professional en sociaal netwerk is het van belang dat je meebeweegt met de interesses van de persoon met dementie. Er dient aangesloten te worden op de huidige beleving van de persoon met dementie, hierdoor is het van belang om </w:t>
      </w:r>
      <w:r w:rsidRPr="004274F3">
        <w:rPr>
          <w:rFonts w:ascii="Arial" w:hAnsi="Arial" w:cs="Arial"/>
        </w:rPr>
        <w:t>out of the box</w:t>
      </w:r>
      <w:r>
        <w:rPr>
          <w:rFonts w:ascii="Arial" w:hAnsi="Arial" w:cs="Arial"/>
        </w:rPr>
        <w:t xml:space="preserve"> te denken</w:t>
      </w:r>
      <w:r w:rsidRPr="002F11B7">
        <w:rPr>
          <w:rFonts w:ascii="Arial" w:hAnsi="Arial" w:cs="Arial"/>
        </w:rPr>
        <w:t xml:space="preserve">. Er dient </w:t>
      </w:r>
      <w:r>
        <w:rPr>
          <w:rFonts w:ascii="Arial" w:hAnsi="Arial" w:cs="Arial"/>
        </w:rPr>
        <w:t xml:space="preserve">door de professionals creatief te worden gedacht en er dient </w:t>
      </w:r>
      <w:r w:rsidRPr="002F11B7">
        <w:rPr>
          <w:rFonts w:ascii="Arial" w:hAnsi="Arial" w:cs="Arial"/>
        </w:rPr>
        <w:t>gekeken te worden naar wat een persoon met dementie wel kan</w:t>
      </w:r>
      <w:r>
        <w:rPr>
          <w:rFonts w:ascii="Arial" w:hAnsi="Arial" w:cs="Arial"/>
        </w:rPr>
        <w:t xml:space="preserve"> doen tijdens een activiteit</w:t>
      </w:r>
      <w:r w:rsidRPr="002F11B7">
        <w:rPr>
          <w:rFonts w:ascii="Arial" w:hAnsi="Arial" w:cs="Arial"/>
        </w:rPr>
        <w:t xml:space="preserve">. </w:t>
      </w:r>
    </w:p>
    <w:p w14:paraId="394946F4" w14:textId="77777777" w:rsidR="000C2F1C" w:rsidRDefault="000C2F1C" w:rsidP="009355E6">
      <w:pPr>
        <w:spacing w:after="0" w:line="240" w:lineRule="auto"/>
        <w:rPr>
          <w:rFonts w:ascii="Arial" w:hAnsi="Arial" w:cs="Arial"/>
        </w:rPr>
      </w:pPr>
    </w:p>
    <w:p w14:paraId="4B33D33C" w14:textId="77777777" w:rsidR="000C2F1C" w:rsidRPr="0080166C" w:rsidRDefault="000C2F1C" w:rsidP="009355E6">
      <w:pPr>
        <w:spacing w:after="0" w:line="240" w:lineRule="auto"/>
        <w:rPr>
          <w:rFonts w:ascii="Arial" w:hAnsi="Arial" w:cs="Arial"/>
          <w:color w:val="FF0000"/>
        </w:rPr>
      </w:pPr>
      <w:r>
        <w:rPr>
          <w:rFonts w:ascii="Arial" w:hAnsi="Arial" w:cs="Arial"/>
        </w:rPr>
        <w:t xml:space="preserve">Door de verandering van interesses is het belangrijk om op meerdere momenten en manieren te achterhalen wat een persoon met dementie leuk vindt. Indien een gesprek met een persoon met dementie niet werkt dient er gekeken te worden naar de non-verbale houding, aldus de professionals. De literatuur geeft aan dat er gebruik gemaakt kan worden van het HOW-instrument. Door het gebruik van dit observatiemiddel, kan er achter de passies van de persoon met dementie worden gekomen op het desbetreffende moment. Op deze manier kunnen er betekenisvolle activiteiten worden georganiseerd, wat de professionals erg van belang vinden. </w:t>
      </w:r>
      <w:r w:rsidRPr="00FD7C7A">
        <w:rPr>
          <w:rFonts w:ascii="Arial" w:hAnsi="Arial" w:cs="Arial"/>
        </w:rPr>
        <w:t xml:space="preserve">Daarnaast geeft de literatuur aan dat je niet altijd gesprekken moet voeren met mensen met dementie, </w:t>
      </w:r>
      <w:r w:rsidRPr="00C51014">
        <w:rPr>
          <w:rFonts w:ascii="Arial" w:hAnsi="Arial" w:cs="Arial"/>
        </w:rPr>
        <w:t>maar hen ook kan verleiden. Het sociaal netwerk geeft aan dat afleiding werkt bij hun naaste. Daarbij is stemgebruik en mimiek erg van belang.</w:t>
      </w:r>
      <w:r w:rsidRPr="00FD7C7A">
        <w:rPr>
          <w:rFonts w:ascii="Arial" w:hAnsi="Arial" w:cs="Arial"/>
        </w:rPr>
        <w:t xml:space="preserve"> </w:t>
      </w:r>
    </w:p>
    <w:p w14:paraId="1E3B8169" w14:textId="77777777" w:rsidR="000C2F1C" w:rsidRDefault="000C2F1C" w:rsidP="009355E6">
      <w:pPr>
        <w:spacing w:after="0" w:line="240" w:lineRule="auto"/>
        <w:rPr>
          <w:rFonts w:ascii="Arial" w:hAnsi="Arial" w:cs="Arial"/>
        </w:rPr>
      </w:pPr>
      <w:r>
        <w:rPr>
          <w:rFonts w:ascii="Arial" w:hAnsi="Arial" w:cs="Arial"/>
        </w:rPr>
        <w:t xml:space="preserve">Volgens de literatuur is er nog een andere mogelijkheid te gebruiken, namelijk het ACS-instrument. Bij dit instrument worden afbeeldingen en activiteiten met elkaar in verband gebracht. Het is een interactieve manier van werken en er vindt participatie met de persoon met dementie plaats. Het blijkt namelijk dat mensen met dementie het erg prettig vinden om met afbeeldingen te werken. De mensen met dementie geven aan dat er op deze manier herinneringen van vroeger naar boven komen en er relevante gesprekken ontstaan.  </w:t>
      </w:r>
    </w:p>
    <w:p w14:paraId="6BE06019" w14:textId="77777777" w:rsidR="000C2F1C" w:rsidRDefault="000C2F1C" w:rsidP="009355E6">
      <w:pPr>
        <w:spacing w:after="0" w:line="240" w:lineRule="auto"/>
        <w:rPr>
          <w:rFonts w:ascii="Arial" w:hAnsi="Arial" w:cs="Arial"/>
        </w:rPr>
      </w:pPr>
    </w:p>
    <w:p w14:paraId="19D39FD0" w14:textId="05DF66B9" w:rsidR="000C2F1C" w:rsidRDefault="000C2F1C" w:rsidP="009355E6">
      <w:pPr>
        <w:spacing w:after="0" w:line="240" w:lineRule="auto"/>
        <w:rPr>
          <w:rFonts w:ascii="Arial" w:hAnsi="Arial" w:cs="Arial"/>
        </w:rPr>
      </w:pPr>
      <w:r>
        <w:rPr>
          <w:rFonts w:ascii="Arial" w:hAnsi="Arial" w:cs="Arial"/>
        </w:rPr>
        <w:t>Mensen met dementie vinden daarnaast sociale contacten erg van belang, met name hun familie</w:t>
      </w:r>
      <w:r w:rsidRPr="0095170D">
        <w:rPr>
          <w:rFonts w:ascii="Arial" w:hAnsi="Arial" w:cs="Arial"/>
        </w:rPr>
        <w:t>. Familieleden zijn ondersteun</w:t>
      </w:r>
      <w:r w:rsidR="006252CE">
        <w:rPr>
          <w:rFonts w:ascii="Arial" w:hAnsi="Arial" w:cs="Arial"/>
        </w:rPr>
        <w:t>en</w:t>
      </w:r>
      <w:r w:rsidRPr="0095170D">
        <w:rPr>
          <w:rFonts w:ascii="Arial" w:hAnsi="Arial" w:cs="Arial"/>
        </w:rPr>
        <w:t>d voor de mensen met dementie</w:t>
      </w:r>
      <w:r>
        <w:rPr>
          <w:rFonts w:ascii="Arial" w:hAnsi="Arial" w:cs="Arial"/>
        </w:rPr>
        <w:t>. De mensen met dementie geven aan dat vooral hun familie goed onder woorden kan brengen van wat zij leuk vinden om te doen. De professionals geven aan dat zij familie in schakelen, wanneer ze niet achter de hobby’s en interesses van de mensen met dementie kunnen komen. Echter heeft het socia</w:t>
      </w:r>
      <w:r w:rsidR="00B66B73">
        <w:rPr>
          <w:rFonts w:ascii="Arial" w:hAnsi="Arial" w:cs="Arial"/>
        </w:rPr>
        <w:t>al</w:t>
      </w:r>
      <w:r>
        <w:rPr>
          <w:rFonts w:ascii="Arial" w:hAnsi="Arial" w:cs="Arial"/>
        </w:rPr>
        <w:t xml:space="preserve"> netwerk het gevoel dat ze te weinig worden betrokken.</w:t>
      </w:r>
    </w:p>
    <w:p w14:paraId="66A6A46F" w14:textId="77777777" w:rsidR="000C2F1C" w:rsidRDefault="000C2F1C" w:rsidP="009355E6">
      <w:pPr>
        <w:spacing w:after="0" w:line="240" w:lineRule="auto"/>
        <w:rPr>
          <w:rFonts w:ascii="Arial" w:hAnsi="Arial" w:cs="Arial"/>
        </w:rPr>
      </w:pPr>
    </w:p>
    <w:p w14:paraId="21FF272B" w14:textId="77777777" w:rsidR="000C2F1C" w:rsidRDefault="000C2F1C" w:rsidP="009355E6">
      <w:pPr>
        <w:spacing w:after="0" w:line="240" w:lineRule="auto"/>
        <w:rPr>
          <w:rFonts w:ascii="Arial" w:hAnsi="Arial" w:cs="Arial"/>
        </w:rPr>
      </w:pPr>
      <w:r>
        <w:rPr>
          <w:rFonts w:ascii="Arial" w:hAnsi="Arial" w:cs="Arial"/>
        </w:rPr>
        <w:t xml:space="preserve">Aangezien het lastig om achter de passies te komen van mensen met dementie, dient er creatieve denkwijze worden ingezet om de passies te achterhalen. Er dient aangesloten te worden op wat de individuele behoeften zijn van mensen met dementie. Daarnaast is het van belang om mensen met dezelfde passies met elkaar in contact te brengen. Op deze manier wordt de sociale interactie bevorderd. Ook hebben mensen met dementie aangegeven dat zij opbloeien van de passie van iemand anders.  </w:t>
      </w:r>
    </w:p>
    <w:p w14:paraId="548E653A" w14:textId="77777777" w:rsidR="000C2F1C" w:rsidRDefault="000C2F1C" w:rsidP="009355E6">
      <w:pPr>
        <w:spacing w:after="0" w:line="240" w:lineRule="auto"/>
        <w:rPr>
          <w:rFonts w:ascii="Arial" w:hAnsi="Arial" w:cs="Arial"/>
        </w:rPr>
      </w:pPr>
    </w:p>
    <w:p w14:paraId="75CE3C48" w14:textId="482EB108" w:rsidR="000C2F1C" w:rsidRPr="00841DB4" w:rsidRDefault="00EB66BE" w:rsidP="009355E6">
      <w:pPr>
        <w:pStyle w:val="Heading2"/>
        <w:spacing w:before="0" w:line="240" w:lineRule="auto"/>
        <w:rPr>
          <w:rFonts w:ascii="Arial" w:hAnsi="Arial" w:cs="Arial"/>
          <w:sz w:val="24"/>
          <w:szCs w:val="24"/>
        </w:rPr>
      </w:pPr>
      <w:bookmarkStart w:id="50" w:name="_Toc29209630"/>
      <w:r>
        <w:rPr>
          <w:rFonts w:ascii="Arial" w:hAnsi="Arial" w:cs="Arial"/>
          <w:sz w:val="24"/>
          <w:szCs w:val="24"/>
        </w:rPr>
        <w:t xml:space="preserve">5.2 </w:t>
      </w:r>
      <w:r w:rsidR="000C2F1C" w:rsidRPr="00841DB4">
        <w:rPr>
          <w:rFonts w:ascii="Arial" w:hAnsi="Arial" w:cs="Arial"/>
          <w:sz w:val="24"/>
          <w:szCs w:val="24"/>
        </w:rPr>
        <w:t>Aanbevelingen</w:t>
      </w:r>
      <w:bookmarkEnd w:id="50"/>
    </w:p>
    <w:p w14:paraId="03EB8AAC" w14:textId="3AF9F3B2" w:rsidR="000C2F1C" w:rsidRPr="00EB66BE" w:rsidRDefault="000C2F1C" w:rsidP="009355E6">
      <w:pPr>
        <w:spacing w:after="0" w:line="240" w:lineRule="auto"/>
        <w:rPr>
          <w:rFonts w:ascii="Arial" w:hAnsi="Arial" w:cs="Arial"/>
          <w:i/>
          <w:u w:val="single"/>
        </w:rPr>
      </w:pPr>
      <w:r w:rsidRPr="00EB66BE">
        <w:rPr>
          <w:rFonts w:ascii="Arial" w:hAnsi="Arial" w:cs="Arial"/>
          <w:i/>
          <w:u w:val="single"/>
        </w:rPr>
        <w:t>Onderstaand de aanbevelingen voor de praktijk</w:t>
      </w:r>
      <w:r w:rsidR="00EB66BE" w:rsidRPr="00EB66BE">
        <w:rPr>
          <w:rFonts w:ascii="Arial" w:hAnsi="Arial" w:cs="Arial"/>
          <w:i/>
          <w:u w:val="single"/>
        </w:rPr>
        <w:t>:</w:t>
      </w:r>
    </w:p>
    <w:p w14:paraId="7A3714A3" w14:textId="77777777" w:rsidR="006967E7" w:rsidRDefault="00730F5B" w:rsidP="009355E6">
      <w:pPr>
        <w:pStyle w:val="ListParagraph"/>
        <w:numPr>
          <w:ilvl w:val="3"/>
          <w:numId w:val="47"/>
        </w:numPr>
        <w:spacing w:after="0" w:line="240" w:lineRule="auto"/>
        <w:ind w:left="723"/>
        <w:rPr>
          <w:rFonts w:ascii="Arial" w:hAnsi="Arial" w:cs="Arial"/>
        </w:rPr>
      </w:pPr>
      <w:r w:rsidRPr="006967E7">
        <w:rPr>
          <w:rFonts w:ascii="Arial" w:hAnsi="Arial" w:cs="Arial"/>
        </w:rPr>
        <w:t>Kennismakinggesprek plannen zodat je weet wat de passies zijn vlak voordat iemand deelneemt aan de dagbesteding</w:t>
      </w:r>
      <w:r w:rsidR="006252CE" w:rsidRPr="006967E7">
        <w:rPr>
          <w:rFonts w:ascii="Arial" w:hAnsi="Arial" w:cs="Arial"/>
        </w:rPr>
        <w:t>. Betrek hierbij het sociaal netwerk</w:t>
      </w:r>
      <w:r w:rsidRPr="006967E7">
        <w:rPr>
          <w:rFonts w:ascii="Arial" w:hAnsi="Arial" w:cs="Arial"/>
        </w:rPr>
        <w:t xml:space="preserve">; </w:t>
      </w:r>
    </w:p>
    <w:p w14:paraId="586492D6" w14:textId="6C670B57" w:rsidR="006967E7" w:rsidRDefault="00C87B90" w:rsidP="009355E6">
      <w:pPr>
        <w:pStyle w:val="ListParagraph"/>
        <w:numPr>
          <w:ilvl w:val="3"/>
          <w:numId w:val="47"/>
        </w:numPr>
        <w:spacing w:after="0" w:line="240" w:lineRule="auto"/>
        <w:ind w:left="723"/>
        <w:rPr>
          <w:rFonts w:ascii="Arial" w:hAnsi="Arial" w:cs="Arial"/>
        </w:rPr>
      </w:pPr>
      <w:r w:rsidRPr="006967E7">
        <w:rPr>
          <w:rFonts w:ascii="Arial" w:hAnsi="Arial" w:cs="Arial"/>
        </w:rPr>
        <w:t xml:space="preserve">De passie van een persoon met dementie dient te worden </w:t>
      </w:r>
      <w:r w:rsidR="006252CE" w:rsidRPr="006967E7">
        <w:rPr>
          <w:rFonts w:ascii="Arial" w:hAnsi="Arial" w:cs="Arial"/>
        </w:rPr>
        <w:t xml:space="preserve">achterhaald </w:t>
      </w:r>
      <w:r w:rsidRPr="006967E7">
        <w:rPr>
          <w:rFonts w:ascii="Arial" w:hAnsi="Arial" w:cs="Arial"/>
        </w:rPr>
        <w:t>in het beginnend stadium van dementie. Daarnaast is het van belang om te checken of deze passie aansluit op de huidige beleving. Interesses van een persoon k</w:t>
      </w:r>
      <w:r w:rsidR="006252CE" w:rsidRPr="006967E7">
        <w:rPr>
          <w:rFonts w:ascii="Arial" w:hAnsi="Arial" w:cs="Arial"/>
        </w:rPr>
        <w:t>unne</w:t>
      </w:r>
      <w:r w:rsidRPr="006967E7">
        <w:rPr>
          <w:rFonts w:ascii="Arial" w:hAnsi="Arial" w:cs="Arial"/>
        </w:rPr>
        <w:t>n namelijk veranderen</w:t>
      </w:r>
      <w:r w:rsidR="006967E7">
        <w:rPr>
          <w:rFonts w:ascii="Arial" w:hAnsi="Arial" w:cs="Arial"/>
        </w:rPr>
        <w:t>;</w:t>
      </w:r>
      <w:r w:rsidRPr="006967E7">
        <w:rPr>
          <w:rFonts w:ascii="Arial" w:hAnsi="Arial" w:cs="Arial"/>
        </w:rPr>
        <w:t xml:space="preserve">  </w:t>
      </w:r>
    </w:p>
    <w:p w14:paraId="2177502D" w14:textId="77777777" w:rsidR="006967E7" w:rsidRDefault="000C2F1C" w:rsidP="009355E6">
      <w:pPr>
        <w:pStyle w:val="ListParagraph"/>
        <w:numPr>
          <w:ilvl w:val="3"/>
          <w:numId w:val="47"/>
        </w:numPr>
        <w:spacing w:after="0" w:line="240" w:lineRule="auto"/>
        <w:ind w:left="723"/>
        <w:rPr>
          <w:rFonts w:ascii="Arial" w:hAnsi="Arial" w:cs="Arial"/>
        </w:rPr>
      </w:pPr>
      <w:r w:rsidRPr="006967E7">
        <w:rPr>
          <w:rFonts w:ascii="Arial" w:hAnsi="Arial" w:cs="Arial"/>
        </w:rPr>
        <w:t xml:space="preserve">Indien het achterhalen van behoeften en interesses door gesprekken met mensen met dementie niet werkt, </w:t>
      </w:r>
      <w:r w:rsidR="006024A7" w:rsidRPr="006967E7">
        <w:rPr>
          <w:rFonts w:ascii="Arial" w:hAnsi="Arial" w:cs="Arial"/>
        </w:rPr>
        <w:t xml:space="preserve">is het belangrijk om mensen met dementie te observeren. Hierbij </w:t>
      </w:r>
      <w:r w:rsidRPr="006967E7">
        <w:rPr>
          <w:rFonts w:ascii="Arial" w:hAnsi="Arial" w:cs="Arial"/>
        </w:rPr>
        <w:t>kan er</w:t>
      </w:r>
      <w:r w:rsidR="006252CE" w:rsidRPr="006967E7">
        <w:rPr>
          <w:rFonts w:ascii="Arial" w:hAnsi="Arial" w:cs="Arial"/>
        </w:rPr>
        <w:t xml:space="preserve"> g</w:t>
      </w:r>
      <w:r w:rsidRPr="006967E7">
        <w:rPr>
          <w:rFonts w:ascii="Arial" w:hAnsi="Arial" w:cs="Arial"/>
        </w:rPr>
        <w:t>ebruik worden gemaakt van het HOW-instrument;</w:t>
      </w:r>
    </w:p>
    <w:p w14:paraId="3A01FC39" w14:textId="77777777" w:rsidR="006967E7" w:rsidRDefault="00F07994" w:rsidP="009355E6">
      <w:pPr>
        <w:pStyle w:val="ListParagraph"/>
        <w:numPr>
          <w:ilvl w:val="3"/>
          <w:numId w:val="47"/>
        </w:numPr>
        <w:spacing w:after="0" w:line="240" w:lineRule="auto"/>
        <w:ind w:left="723"/>
        <w:rPr>
          <w:rFonts w:ascii="Arial" w:hAnsi="Arial" w:cs="Arial"/>
        </w:rPr>
      </w:pPr>
      <w:r w:rsidRPr="006967E7">
        <w:rPr>
          <w:rFonts w:ascii="Arial" w:hAnsi="Arial" w:cs="Arial"/>
        </w:rPr>
        <w:t xml:space="preserve">Het achterhalen van de </w:t>
      </w:r>
      <w:r w:rsidR="000C2F1C" w:rsidRPr="006967E7">
        <w:rPr>
          <w:rFonts w:ascii="Arial" w:hAnsi="Arial" w:cs="Arial"/>
        </w:rPr>
        <w:t xml:space="preserve">behoeften van de </w:t>
      </w:r>
      <w:r w:rsidR="00A27F8A" w:rsidRPr="006967E7">
        <w:rPr>
          <w:rFonts w:ascii="Arial" w:hAnsi="Arial" w:cs="Arial"/>
        </w:rPr>
        <w:t>mensen</w:t>
      </w:r>
      <w:r w:rsidR="000C2F1C" w:rsidRPr="006967E7">
        <w:rPr>
          <w:rFonts w:ascii="Arial" w:hAnsi="Arial" w:cs="Arial"/>
        </w:rPr>
        <w:t xml:space="preserve"> met dementie, door gebruik te maken van </w:t>
      </w:r>
      <w:r w:rsidR="006024A7" w:rsidRPr="006967E7">
        <w:rPr>
          <w:rFonts w:ascii="Arial" w:hAnsi="Arial" w:cs="Arial"/>
        </w:rPr>
        <w:t xml:space="preserve">afbeeldingen. Hiervoor kan gebruikt gemaakt worden van het </w:t>
      </w:r>
      <w:r w:rsidR="000C2F1C" w:rsidRPr="006967E7">
        <w:rPr>
          <w:rFonts w:ascii="Arial" w:hAnsi="Arial" w:cs="Arial"/>
        </w:rPr>
        <w:t>ACS-instrument;</w:t>
      </w:r>
    </w:p>
    <w:p w14:paraId="54469DEC" w14:textId="5DEDBDD4" w:rsidR="000C2F1C" w:rsidRPr="006967E7" w:rsidRDefault="00163756" w:rsidP="009355E6">
      <w:pPr>
        <w:pStyle w:val="ListParagraph"/>
        <w:numPr>
          <w:ilvl w:val="3"/>
          <w:numId w:val="47"/>
        </w:numPr>
        <w:spacing w:after="0" w:line="240" w:lineRule="auto"/>
        <w:ind w:left="723"/>
        <w:rPr>
          <w:rFonts w:ascii="Arial" w:hAnsi="Arial" w:cs="Arial"/>
        </w:rPr>
      </w:pPr>
      <w:r>
        <w:rPr>
          <w:rFonts w:ascii="Arial" w:hAnsi="Arial" w:cs="Arial"/>
        </w:rPr>
        <w:t xml:space="preserve">Regelmatig </w:t>
      </w:r>
      <w:r w:rsidR="000C2F1C" w:rsidRPr="006967E7">
        <w:rPr>
          <w:rFonts w:ascii="Arial" w:hAnsi="Arial" w:cs="Arial"/>
        </w:rPr>
        <w:t>overleg met</w:t>
      </w:r>
      <w:r w:rsidR="002945C1" w:rsidRPr="006967E7">
        <w:rPr>
          <w:rFonts w:ascii="Arial" w:hAnsi="Arial" w:cs="Arial"/>
        </w:rPr>
        <w:t xml:space="preserve"> verschillende</w:t>
      </w:r>
      <w:r w:rsidR="000C2F1C" w:rsidRPr="006967E7">
        <w:rPr>
          <w:rFonts w:ascii="Arial" w:hAnsi="Arial" w:cs="Arial"/>
        </w:rPr>
        <w:t xml:space="preserve"> professionals zodat interne communicatie wordt versterkt; </w:t>
      </w:r>
    </w:p>
    <w:p w14:paraId="12139A5C" w14:textId="2901BDC0" w:rsidR="00AA7063" w:rsidRDefault="00AA7063" w:rsidP="009355E6">
      <w:pPr>
        <w:pStyle w:val="ListParagraph"/>
        <w:numPr>
          <w:ilvl w:val="0"/>
          <w:numId w:val="47"/>
        </w:numPr>
        <w:spacing w:after="0" w:line="240" w:lineRule="auto"/>
        <w:rPr>
          <w:rFonts w:ascii="Arial" w:hAnsi="Arial" w:cs="Arial"/>
        </w:rPr>
      </w:pPr>
      <w:r>
        <w:rPr>
          <w:rFonts w:ascii="Arial" w:hAnsi="Arial" w:cs="Arial"/>
        </w:rPr>
        <w:t xml:space="preserve">Er dient </w:t>
      </w:r>
      <w:r w:rsidR="00F569BA">
        <w:rPr>
          <w:rFonts w:ascii="Arial" w:hAnsi="Arial" w:cs="Arial"/>
        </w:rPr>
        <w:t>periodiek t</w:t>
      </w:r>
      <w:r w:rsidR="00A442AF">
        <w:rPr>
          <w:rFonts w:ascii="Arial" w:hAnsi="Arial" w:cs="Arial"/>
        </w:rPr>
        <w:t>eruggekoppeld</w:t>
      </w:r>
      <w:r>
        <w:rPr>
          <w:rFonts w:ascii="Arial" w:hAnsi="Arial" w:cs="Arial"/>
        </w:rPr>
        <w:t xml:space="preserve"> te worden naar de familie wat betreft de gebeurtenissen tijdens de dagbesteding</w:t>
      </w:r>
      <w:r w:rsidR="00F07994">
        <w:rPr>
          <w:rFonts w:ascii="Arial" w:hAnsi="Arial" w:cs="Arial"/>
        </w:rPr>
        <w:t>.</w:t>
      </w:r>
    </w:p>
    <w:p w14:paraId="2EB5FF2C" w14:textId="59E97619" w:rsidR="00F07994" w:rsidRDefault="00F07994" w:rsidP="009355E6">
      <w:pPr>
        <w:spacing w:after="0" w:line="240" w:lineRule="auto"/>
        <w:rPr>
          <w:rFonts w:ascii="Arial" w:hAnsi="Arial" w:cs="Arial"/>
        </w:rPr>
      </w:pPr>
    </w:p>
    <w:p w14:paraId="49C9089D" w14:textId="77777777" w:rsidR="00C87B90" w:rsidRDefault="00F6540D" w:rsidP="009355E6">
      <w:pPr>
        <w:spacing w:after="0" w:line="240" w:lineRule="auto"/>
        <w:rPr>
          <w:rFonts w:ascii="Arial" w:hAnsi="Arial" w:cs="Arial"/>
        </w:rPr>
      </w:pPr>
      <w:r>
        <w:rPr>
          <w:rFonts w:ascii="Arial" w:hAnsi="Arial" w:cs="Arial"/>
        </w:rPr>
        <w:t xml:space="preserve">Voor </w:t>
      </w:r>
      <w:r w:rsidR="00A35E79">
        <w:rPr>
          <w:rFonts w:ascii="Arial" w:hAnsi="Arial" w:cs="Arial"/>
        </w:rPr>
        <w:t xml:space="preserve">aanvullende </w:t>
      </w:r>
      <w:r>
        <w:rPr>
          <w:rFonts w:ascii="Arial" w:hAnsi="Arial" w:cs="Arial"/>
        </w:rPr>
        <w:t xml:space="preserve">aanbevelingen specifiek gericht op Malderburch zie bijlage </w:t>
      </w:r>
      <w:r w:rsidR="00FF061A">
        <w:rPr>
          <w:rFonts w:ascii="Arial" w:hAnsi="Arial" w:cs="Arial"/>
        </w:rPr>
        <w:t>12.</w:t>
      </w:r>
      <w:r>
        <w:rPr>
          <w:rFonts w:ascii="Arial" w:hAnsi="Arial" w:cs="Arial"/>
        </w:rPr>
        <w:t xml:space="preserve"> </w:t>
      </w:r>
    </w:p>
    <w:p w14:paraId="418D4AAA" w14:textId="34D30E62" w:rsidR="00FF061A" w:rsidRPr="00547BA1" w:rsidRDefault="00C87B90" w:rsidP="009355E6">
      <w:pPr>
        <w:spacing w:line="240" w:lineRule="auto"/>
        <w:rPr>
          <w:rFonts w:ascii="Arial" w:eastAsia="Arial" w:hAnsi="Arial" w:cs="Arial"/>
          <w:sz w:val="28"/>
          <w:szCs w:val="28"/>
        </w:rPr>
      </w:pPr>
      <w:r>
        <w:rPr>
          <w:rFonts w:ascii="Arial" w:eastAsia="Arial" w:hAnsi="Arial" w:cs="Arial"/>
          <w:sz w:val="28"/>
          <w:szCs w:val="28"/>
        </w:rPr>
        <w:br w:type="page"/>
      </w:r>
    </w:p>
    <w:p w14:paraId="000001BD" w14:textId="1F8F4F4F" w:rsidR="00226FFA" w:rsidRDefault="006024A7" w:rsidP="00EB66BE">
      <w:pPr>
        <w:pStyle w:val="Heading1"/>
        <w:spacing w:before="0"/>
        <w:rPr>
          <w:rFonts w:ascii="Arial" w:eastAsia="Arial" w:hAnsi="Arial" w:cs="Arial"/>
          <w:sz w:val="28"/>
          <w:szCs w:val="28"/>
        </w:rPr>
      </w:pPr>
      <w:bookmarkStart w:id="51" w:name="_Toc29209631"/>
      <w:r>
        <w:rPr>
          <w:rFonts w:ascii="Arial" w:eastAsia="Arial" w:hAnsi="Arial" w:cs="Arial"/>
          <w:sz w:val="28"/>
          <w:szCs w:val="28"/>
        </w:rPr>
        <w:t>6. Discussie</w:t>
      </w:r>
      <w:bookmarkEnd w:id="51"/>
      <w:r>
        <w:rPr>
          <w:rFonts w:ascii="Arial" w:eastAsia="Arial" w:hAnsi="Arial" w:cs="Arial"/>
          <w:sz w:val="28"/>
          <w:szCs w:val="28"/>
        </w:rPr>
        <w:t xml:space="preserve"> </w:t>
      </w:r>
    </w:p>
    <w:p w14:paraId="000001F6" w14:textId="77777777" w:rsidR="00226FFA" w:rsidRPr="00EB66BE" w:rsidRDefault="006024A7">
      <w:pPr>
        <w:spacing w:after="0" w:line="240" w:lineRule="auto"/>
        <w:rPr>
          <w:rFonts w:ascii="Arial" w:eastAsia="Arial" w:hAnsi="Arial" w:cs="Arial"/>
          <w:i/>
        </w:rPr>
      </w:pPr>
      <w:r w:rsidRPr="00EB66BE">
        <w:rPr>
          <w:rFonts w:ascii="Arial" w:eastAsia="Arial" w:hAnsi="Arial" w:cs="Arial"/>
          <w:i/>
        </w:rPr>
        <w:t xml:space="preserve">In dit hoofdstuk zal een kritische reflectie op dit onderzoek plaatsvinden. De belemmerende en bevorderende factoren zullen besproken worden en hoe er aan de betrouwbaarheid en de validiteit van het onderzoek is gewerkt. </w:t>
      </w:r>
    </w:p>
    <w:p w14:paraId="000001F7" w14:textId="77777777" w:rsidR="00226FFA" w:rsidRDefault="00226FFA">
      <w:pPr>
        <w:spacing w:after="0" w:line="240" w:lineRule="auto"/>
        <w:rPr>
          <w:rFonts w:ascii="Arial" w:eastAsia="Arial" w:hAnsi="Arial" w:cs="Arial"/>
        </w:rPr>
      </w:pPr>
    </w:p>
    <w:p w14:paraId="000001F9" w14:textId="28FC45DF" w:rsidR="00226FFA" w:rsidRDefault="006024A7">
      <w:pPr>
        <w:spacing w:after="0" w:line="240" w:lineRule="auto"/>
        <w:rPr>
          <w:rFonts w:ascii="Arial" w:eastAsia="Arial" w:hAnsi="Arial" w:cs="Arial"/>
        </w:rPr>
      </w:pPr>
      <w:r>
        <w:rPr>
          <w:rFonts w:ascii="Arial" w:eastAsia="Arial" w:hAnsi="Arial" w:cs="Arial"/>
        </w:rPr>
        <w:t xml:space="preserve">De praktijk (Malderburch) was erg enthousiast over </w:t>
      </w:r>
      <w:r w:rsidR="00312624">
        <w:rPr>
          <w:rFonts w:ascii="Arial" w:eastAsia="Arial" w:hAnsi="Arial" w:cs="Arial"/>
        </w:rPr>
        <w:t>het i</w:t>
      </w:r>
      <w:r>
        <w:rPr>
          <w:rFonts w:ascii="Arial" w:eastAsia="Arial" w:hAnsi="Arial" w:cs="Arial"/>
        </w:rPr>
        <w:t>nnovatieve product</w:t>
      </w:r>
      <w:r w:rsidR="00312624">
        <w:rPr>
          <w:rFonts w:ascii="Arial" w:eastAsia="Arial" w:hAnsi="Arial" w:cs="Arial"/>
        </w:rPr>
        <w:t xml:space="preserve"> van de vorige studentonderzoekers, ‘de Passiedeler’</w:t>
      </w:r>
      <w:r>
        <w:rPr>
          <w:rFonts w:ascii="Arial" w:eastAsia="Arial" w:hAnsi="Arial" w:cs="Arial"/>
        </w:rPr>
        <w:t xml:space="preserve">. Echter waren de volgende studentonderzoekers van mening dat de professionals en de mensen met dementie, </w:t>
      </w:r>
      <w:r w:rsidR="006252CE">
        <w:rPr>
          <w:rFonts w:ascii="Arial" w:eastAsia="Arial" w:hAnsi="Arial" w:cs="Arial"/>
        </w:rPr>
        <w:t>niet moeten werken met een instrument d</w:t>
      </w:r>
      <w:r>
        <w:rPr>
          <w:rFonts w:ascii="Arial" w:eastAsia="Arial" w:hAnsi="Arial" w:cs="Arial"/>
        </w:rPr>
        <w:t xml:space="preserve">at nog niet is onderbouwd met (wetenschappelijk) literatuur. </w:t>
      </w:r>
    </w:p>
    <w:p w14:paraId="000001FA" w14:textId="77777777" w:rsidR="00226FFA" w:rsidRDefault="006024A7">
      <w:pPr>
        <w:spacing w:after="0" w:line="240" w:lineRule="auto"/>
        <w:rPr>
          <w:rFonts w:ascii="Arial" w:eastAsia="Arial" w:hAnsi="Arial" w:cs="Arial"/>
        </w:rPr>
      </w:pPr>
      <w:r>
        <w:rPr>
          <w:rFonts w:ascii="Arial" w:eastAsia="Arial" w:hAnsi="Arial" w:cs="Arial"/>
        </w:rPr>
        <w:t xml:space="preserve">De studentonderzoekers hebben de praktijk overtuigd om eerst achter de passies van de mensen met dementie te komen. Wanneer helder is hoe je achter de passies kunt komen, kunnen daarop betekenisvolle activiteiten worden georganiseerd.  </w:t>
      </w:r>
    </w:p>
    <w:p w14:paraId="000001FB" w14:textId="77777777" w:rsidR="00226FFA" w:rsidRDefault="00226FFA">
      <w:pPr>
        <w:spacing w:after="0" w:line="240" w:lineRule="auto"/>
        <w:rPr>
          <w:rFonts w:ascii="Arial" w:eastAsia="Arial" w:hAnsi="Arial" w:cs="Arial"/>
        </w:rPr>
      </w:pPr>
    </w:p>
    <w:p w14:paraId="000001FC" w14:textId="77777777" w:rsidR="00226FFA" w:rsidRDefault="006024A7">
      <w:pPr>
        <w:spacing w:after="0" w:line="240" w:lineRule="auto"/>
        <w:rPr>
          <w:rFonts w:ascii="Arial" w:eastAsia="Arial" w:hAnsi="Arial" w:cs="Arial"/>
        </w:rPr>
      </w:pPr>
      <w:r>
        <w:rPr>
          <w:rFonts w:ascii="Arial" w:eastAsia="Arial" w:hAnsi="Arial" w:cs="Arial"/>
        </w:rPr>
        <w:t xml:space="preserve">Dit onderzoek zal hierdoor een kwalitatief onderzoek worden. Bij kwalitatief onderzoek is het een regulatief principe dat het nooit volledig objectief kan zijn </w:t>
      </w:r>
      <w:r>
        <w:rPr>
          <w:rFonts w:ascii="Arial" w:eastAsia="Arial" w:hAnsi="Arial" w:cs="Arial"/>
          <w:i/>
        </w:rPr>
        <w:t>(Jansen &amp; Jansen, 2016).</w:t>
      </w:r>
      <w:r>
        <w:rPr>
          <w:rFonts w:ascii="Arial" w:eastAsia="Arial" w:hAnsi="Arial" w:cs="Arial"/>
        </w:rPr>
        <w:t xml:space="preserve"> De studentonderzoekers zijn gedurende dit onderzoek zich hiervan bewust geweest.</w:t>
      </w:r>
    </w:p>
    <w:p w14:paraId="000001FD" w14:textId="77777777" w:rsidR="00226FFA" w:rsidRDefault="00226FFA">
      <w:pPr>
        <w:spacing w:after="0" w:line="240" w:lineRule="auto"/>
        <w:rPr>
          <w:rFonts w:ascii="Arial" w:eastAsia="Arial" w:hAnsi="Arial" w:cs="Arial"/>
        </w:rPr>
      </w:pPr>
    </w:p>
    <w:p w14:paraId="000001FE" w14:textId="7DA46B9D" w:rsidR="00226FFA" w:rsidRPr="00EB66BE" w:rsidRDefault="00EB66BE" w:rsidP="00EB66BE">
      <w:pPr>
        <w:pStyle w:val="Heading2"/>
        <w:spacing w:before="0"/>
        <w:rPr>
          <w:rFonts w:ascii="Arial" w:eastAsia="Arial" w:hAnsi="Arial" w:cs="Arial"/>
          <w:sz w:val="24"/>
          <w:szCs w:val="24"/>
        </w:rPr>
      </w:pPr>
      <w:bookmarkStart w:id="52" w:name="_Toc29209632"/>
      <w:r w:rsidRPr="00EB66BE">
        <w:rPr>
          <w:rFonts w:ascii="Arial" w:eastAsia="Arial" w:hAnsi="Arial" w:cs="Arial"/>
          <w:sz w:val="24"/>
          <w:szCs w:val="24"/>
        </w:rPr>
        <w:t xml:space="preserve">6.1 </w:t>
      </w:r>
      <w:r w:rsidR="006024A7" w:rsidRPr="00EB66BE">
        <w:rPr>
          <w:rFonts w:ascii="Arial" w:eastAsia="Arial" w:hAnsi="Arial" w:cs="Arial"/>
          <w:sz w:val="24"/>
          <w:szCs w:val="24"/>
        </w:rPr>
        <w:t>Reflectie literatuur</w:t>
      </w:r>
      <w:bookmarkEnd w:id="52"/>
    </w:p>
    <w:p w14:paraId="000001FF" w14:textId="2DC4CA9F"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de literatuur is </w:t>
      </w:r>
      <w:r w:rsidR="00312624">
        <w:rPr>
          <w:rFonts w:ascii="Arial" w:eastAsia="Arial" w:hAnsi="Arial" w:cs="Arial"/>
          <w:color w:val="000000"/>
        </w:rPr>
        <w:t>er</w:t>
      </w:r>
      <w:r>
        <w:rPr>
          <w:rFonts w:ascii="Arial" w:eastAsia="Arial" w:hAnsi="Arial" w:cs="Arial"/>
          <w:color w:val="000000"/>
        </w:rPr>
        <w:t xml:space="preserve"> geen eenduidige definitie te vinden</w:t>
      </w:r>
      <w:r w:rsidR="00312624">
        <w:rPr>
          <w:rFonts w:ascii="Arial" w:eastAsia="Arial" w:hAnsi="Arial" w:cs="Arial"/>
          <w:color w:val="000000"/>
        </w:rPr>
        <w:t xml:space="preserve"> voor het begrip ‘passies’</w:t>
      </w:r>
      <w:r>
        <w:rPr>
          <w:rFonts w:ascii="Arial" w:eastAsia="Arial" w:hAnsi="Arial" w:cs="Arial"/>
          <w:color w:val="000000"/>
        </w:rPr>
        <w:t xml:space="preserve">, de studentonderzoekers hebben daarom zelf </w:t>
      </w:r>
      <w:r w:rsidR="00312624">
        <w:rPr>
          <w:rFonts w:ascii="Arial" w:eastAsia="Arial" w:hAnsi="Arial" w:cs="Arial"/>
          <w:color w:val="000000"/>
        </w:rPr>
        <w:t xml:space="preserve">het begrip </w:t>
      </w:r>
      <w:r>
        <w:rPr>
          <w:rFonts w:ascii="Arial" w:eastAsia="Arial" w:hAnsi="Arial" w:cs="Arial"/>
          <w:color w:val="000000"/>
        </w:rPr>
        <w:t>vormgegeve</w:t>
      </w:r>
      <w:r w:rsidR="00312624">
        <w:rPr>
          <w:rFonts w:ascii="Arial" w:eastAsia="Arial" w:hAnsi="Arial" w:cs="Arial"/>
          <w:color w:val="000000"/>
        </w:rPr>
        <w:t>n,</w:t>
      </w:r>
      <w:r>
        <w:rPr>
          <w:rFonts w:ascii="Arial" w:eastAsia="Arial" w:hAnsi="Arial" w:cs="Arial"/>
          <w:color w:val="000000"/>
        </w:rPr>
        <w:t xml:space="preserve"> middels de literatuur. </w:t>
      </w:r>
    </w:p>
    <w:p w14:paraId="00000200" w14:textId="711135C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Daarnaast is er literatuuronderzoek gedaan voor het beantwoorden van deelvraag 1. De studentonderzoekers hebben gebruik gemaakt van een zoekschema (</w:t>
      </w:r>
      <w:sdt>
        <w:sdtPr>
          <w:tag w:val="goog_rdk_21"/>
          <w:id w:val="1401947010"/>
        </w:sdtPr>
        <w:sdtContent/>
      </w:sdt>
      <w:r>
        <w:rPr>
          <w:rFonts w:ascii="Arial" w:eastAsia="Arial" w:hAnsi="Arial" w:cs="Arial"/>
          <w:color w:val="000000"/>
        </w:rPr>
        <w:t xml:space="preserve">zie bijlage </w:t>
      </w:r>
      <w:r w:rsidR="00BF2990">
        <w:rPr>
          <w:rFonts w:ascii="Arial" w:eastAsia="Arial" w:hAnsi="Arial" w:cs="Arial"/>
          <w:color w:val="000000"/>
        </w:rPr>
        <w:t>2)</w:t>
      </w:r>
      <w:r>
        <w:rPr>
          <w:rFonts w:ascii="Arial" w:eastAsia="Arial" w:hAnsi="Arial" w:cs="Arial"/>
          <w:color w:val="000000"/>
        </w:rPr>
        <w:t xml:space="preserve">, waarvan zij overtuigd zijn dat alle zoektermen hierin zijn opgenomen. </w:t>
      </w:r>
    </w:p>
    <w:p w14:paraId="00000201"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Met de gebruikte zoektermen is er in verschillende databanken gezocht totdat er verzadiging optrad, dit draagt bij aan de betrouwbaarheid van dit onderzoek. </w:t>
      </w:r>
    </w:p>
    <w:p w14:paraId="00000202" w14:textId="77777777" w:rsidR="00226FFA" w:rsidRDefault="00226FFA">
      <w:pPr>
        <w:pBdr>
          <w:top w:val="nil"/>
          <w:left w:val="nil"/>
          <w:bottom w:val="nil"/>
          <w:right w:val="nil"/>
          <w:between w:val="nil"/>
        </w:pBdr>
        <w:spacing w:after="0" w:line="240" w:lineRule="auto"/>
        <w:rPr>
          <w:rFonts w:ascii="Arial" w:eastAsia="Arial" w:hAnsi="Arial" w:cs="Arial"/>
        </w:rPr>
      </w:pPr>
    </w:p>
    <w:p w14:paraId="00000204" w14:textId="2E268D8B" w:rsidR="00226FFA" w:rsidRPr="007652C5" w:rsidRDefault="006024A7">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De studentonderzoekers hadden hun vraagtekens bij de kwaliteit van de gebruikte literatuur. Na overleg hebben de studentonderzoekers besloten om de artikelen te beoordelen met behulp van de beoordelingsformulieren van Cochrane omdat de informatie wel passend is voor dit onderzoek. </w:t>
      </w:r>
    </w:p>
    <w:p w14:paraId="00000205" w14:textId="77777777" w:rsidR="00226FFA" w:rsidRDefault="00226FFA">
      <w:pPr>
        <w:spacing w:after="0" w:line="240" w:lineRule="auto"/>
        <w:rPr>
          <w:rFonts w:ascii="Arial" w:eastAsia="Arial" w:hAnsi="Arial" w:cs="Arial"/>
        </w:rPr>
      </w:pPr>
    </w:p>
    <w:p w14:paraId="00000206" w14:textId="4DB6D1D0" w:rsidR="00226FFA" w:rsidRPr="00EB66BE" w:rsidRDefault="00EB66BE" w:rsidP="007652C5">
      <w:pPr>
        <w:pStyle w:val="Heading2"/>
        <w:spacing w:before="0"/>
        <w:rPr>
          <w:rFonts w:ascii="Arial" w:eastAsia="Arial" w:hAnsi="Arial" w:cs="Arial"/>
          <w:sz w:val="24"/>
          <w:szCs w:val="24"/>
        </w:rPr>
      </w:pPr>
      <w:bookmarkStart w:id="53" w:name="_Toc29209633"/>
      <w:r w:rsidRPr="00EB66BE">
        <w:rPr>
          <w:rFonts w:ascii="Arial" w:eastAsia="Arial" w:hAnsi="Arial" w:cs="Arial"/>
          <w:sz w:val="24"/>
          <w:szCs w:val="24"/>
        </w:rPr>
        <w:t xml:space="preserve">6.2 </w:t>
      </w:r>
      <w:r w:rsidR="006024A7" w:rsidRPr="00EB66BE">
        <w:rPr>
          <w:rFonts w:ascii="Arial" w:eastAsia="Arial" w:hAnsi="Arial" w:cs="Arial"/>
          <w:sz w:val="24"/>
          <w:szCs w:val="24"/>
        </w:rPr>
        <w:t>Reflectie interviews</w:t>
      </w:r>
      <w:bookmarkEnd w:id="53"/>
    </w:p>
    <w:p w14:paraId="00000207" w14:textId="3B1BCA58" w:rsidR="00226FFA" w:rsidRDefault="006024A7">
      <w:pPr>
        <w:spacing w:after="0" w:line="240" w:lineRule="auto"/>
        <w:rPr>
          <w:rFonts w:ascii="Arial" w:eastAsia="Arial" w:hAnsi="Arial" w:cs="Arial"/>
        </w:rPr>
      </w:pPr>
      <w:r>
        <w:rPr>
          <w:rFonts w:ascii="Arial" w:eastAsia="Arial" w:hAnsi="Arial" w:cs="Arial"/>
        </w:rPr>
        <w:t>Om het onderzoek vorm te geven hebben de studentonderzoekers ervoor gekozen om interviews met mensen met dementie en met mensen uit het sociaal netwerk af te nemen. Van tevoren is er gekozen om een proefinterview af te nemen, om de betrouwbaarheid en de validiteit van het interview te versterken. Naderhand zijn de afgenomen proefinterviews geanalyseerd en zijn er aanpassingen ge</w:t>
      </w:r>
      <w:r w:rsidR="006252CE">
        <w:rPr>
          <w:rFonts w:ascii="Arial" w:eastAsia="Arial" w:hAnsi="Arial" w:cs="Arial"/>
        </w:rPr>
        <w:t>daan aan</w:t>
      </w:r>
      <w:r>
        <w:rPr>
          <w:rFonts w:ascii="Arial" w:eastAsia="Arial" w:hAnsi="Arial" w:cs="Arial"/>
        </w:rPr>
        <w:t xml:space="preserve"> de interviewguide. </w:t>
      </w:r>
    </w:p>
    <w:p w14:paraId="00000208" w14:textId="77777777" w:rsidR="00226FFA" w:rsidRDefault="00226FFA">
      <w:pPr>
        <w:spacing w:after="0" w:line="240" w:lineRule="auto"/>
        <w:rPr>
          <w:rFonts w:ascii="Arial" w:eastAsia="Arial" w:hAnsi="Arial" w:cs="Arial"/>
        </w:rPr>
      </w:pPr>
    </w:p>
    <w:p w14:paraId="00000209" w14:textId="40DCDA8B" w:rsidR="00226FFA" w:rsidRDefault="006024A7">
      <w:pPr>
        <w:spacing w:after="0" w:line="240" w:lineRule="auto"/>
        <w:rPr>
          <w:rFonts w:ascii="Arial" w:eastAsia="Arial" w:hAnsi="Arial" w:cs="Arial"/>
        </w:rPr>
      </w:pPr>
      <w:r>
        <w:rPr>
          <w:rFonts w:ascii="Arial" w:eastAsia="Arial" w:hAnsi="Arial" w:cs="Arial"/>
        </w:rPr>
        <w:t>Bij het werven van de respondenten voor de interviews zijn de studentonderzoekers ondersteun</w:t>
      </w:r>
      <w:r w:rsidR="00176D0E">
        <w:rPr>
          <w:rFonts w:ascii="Arial" w:eastAsia="Arial" w:hAnsi="Arial" w:cs="Arial"/>
        </w:rPr>
        <w:t>d</w:t>
      </w:r>
      <w:r>
        <w:rPr>
          <w:rFonts w:ascii="Arial" w:eastAsia="Arial" w:hAnsi="Arial" w:cs="Arial"/>
        </w:rPr>
        <w:t xml:space="preserve"> door de teamleider Welzijn. Het interview is een persoonlijk gesprek en daarom is ervoor gekozen om ze te laten benaderen door een persoon van Malderburch. Dit is een bevorderende factor geweest voor de respondenten die deel hebben genomen aan de interviews. </w:t>
      </w:r>
    </w:p>
    <w:p w14:paraId="0000020A" w14:textId="77777777" w:rsidR="00226FFA" w:rsidRDefault="00226FFA">
      <w:pPr>
        <w:spacing w:after="0" w:line="240" w:lineRule="auto"/>
        <w:rPr>
          <w:rFonts w:ascii="Arial" w:eastAsia="Arial" w:hAnsi="Arial" w:cs="Arial"/>
        </w:rPr>
      </w:pPr>
    </w:p>
    <w:p w14:paraId="0000020C" w14:textId="5B9BABDB" w:rsidR="00226FFA" w:rsidRDefault="006024A7">
      <w:pPr>
        <w:spacing w:after="0" w:line="240" w:lineRule="auto"/>
        <w:rPr>
          <w:rFonts w:ascii="Arial" w:eastAsia="Arial" w:hAnsi="Arial" w:cs="Arial"/>
        </w:rPr>
      </w:pPr>
      <w:r>
        <w:rPr>
          <w:rFonts w:ascii="Arial" w:eastAsia="Arial" w:hAnsi="Arial" w:cs="Arial"/>
        </w:rPr>
        <w:t>De studentonderzoekers hadden van tevoren zichzelf de vraag gesteld of de informatie van de mensen met dementie betrouwbaar genoeg is.</w:t>
      </w:r>
      <w:r w:rsidR="006B6B28">
        <w:rPr>
          <w:rFonts w:ascii="Arial" w:eastAsia="Arial" w:hAnsi="Arial" w:cs="Arial"/>
        </w:rPr>
        <w:t xml:space="preserve"> Daarom is er door de studentonderzoekers gekozen om eerst</w:t>
      </w:r>
      <w:r>
        <w:rPr>
          <w:rFonts w:ascii="Arial" w:eastAsia="Arial" w:hAnsi="Arial" w:cs="Arial"/>
        </w:rPr>
        <w:t xml:space="preserve"> iemand uit het sociaal netwerk te interviewen, die bekend is met een naaste die dementie heeft. Het is van belang om het desbetreffende socia</w:t>
      </w:r>
      <w:r w:rsidR="00B66B73">
        <w:rPr>
          <w:rFonts w:ascii="Arial" w:eastAsia="Arial" w:hAnsi="Arial" w:cs="Arial"/>
        </w:rPr>
        <w:t>al</w:t>
      </w:r>
      <w:r>
        <w:rPr>
          <w:rFonts w:ascii="Arial" w:eastAsia="Arial" w:hAnsi="Arial" w:cs="Arial"/>
        </w:rPr>
        <w:t xml:space="preserve"> netwerk erbij te betrekken, aangezien zij hun naaste goed kennen en de uitkomsten van de interviews zouden kunnen versterken of ontkrachten. Dit draagt bij aan de betrouwbaarheid van de resultaten van dit onderzoek.  </w:t>
      </w:r>
    </w:p>
    <w:p w14:paraId="0000020D" w14:textId="4E17C6B1" w:rsidR="00226FFA" w:rsidRDefault="006024A7">
      <w:pPr>
        <w:spacing w:after="0" w:line="240" w:lineRule="auto"/>
        <w:rPr>
          <w:rFonts w:ascii="Arial" w:eastAsia="Arial" w:hAnsi="Arial" w:cs="Arial"/>
        </w:rPr>
      </w:pPr>
      <w:r>
        <w:rPr>
          <w:rFonts w:ascii="Arial" w:eastAsia="Arial" w:hAnsi="Arial" w:cs="Arial"/>
        </w:rPr>
        <w:t xml:space="preserve">Echter is het bij twee koppels niet gelukt om een gesprek te voeren met de persoon met dementie en een naaste van die persoon. De </w:t>
      </w:r>
      <w:r w:rsidR="00A27F8A">
        <w:rPr>
          <w:rFonts w:ascii="Arial" w:eastAsia="Arial" w:hAnsi="Arial" w:cs="Arial"/>
        </w:rPr>
        <w:t>mensen</w:t>
      </w:r>
      <w:r>
        <w:rPr>
          <w:rFonts w:ascii="Arial" w:eastAsia="Arial" w:hAnsi="Arial" w:cs="Arial"/>
        </w:rPr>
        <w:t xml:space="preserve"> met dementie waren in deze situatie o</w:t>
      </w:r>
      <w:r w:rsidR="00176D0E">
        <w:rPr>
          <w:rFonts w:ascii="Arial" w:eastAsia="Arial" w:hAnsi="Arial" w:cs="Arial"/>
        </w:rPr>
        <w:t>verschat</w:t>
      </w:r>
      <w:r>
        <w:rPr>
          <w:rFonts w:ascii="Arial" w:eastAsia="Arial" w:hAnsi="Arial" w:cs="Arial"/>
        </w:rPr>
        <w:t xml:space="preserve"> door de studentonderzoekers en teamleider Welzijn. Het proces van de dementie was dermate verslechterd wat maakte dat er geen gesprek met diegene gevoerd kon worden. Dit ondervonden de studentonderzoekers op het moment dat zij bij de mensen met dementie thuis waren. Vanwege het tijdsbestek, is ervoor gekozen om toch het sociaal netwerk van de persoon met dementie te interviewen. Indien de studentonderzoekers meer tijd hadden gehad, hadden zij naar een ander koppel kunnen zoeken.</w:t>
      </w:r>
    </w:p>
    <w:p w14:paraId="5BB52A0B" w14:textId="3EAC2FBF" w:rsidR="00B61CFA" w:rsidRDefault="008A59B6" w:rsidP="008A59B6">
      <w:pPr>
        <w:pStyle w:val="NormalWeb"/>
        <w:spacing w:before="0" w:beforeAutospacing="0" w:after="0" w:afterAutospacing="0"/>
        <w:rPr>
          <w:rFonts w:ascii="Arial" w:hAnsi="Arial" w:cs="Arial"/>
          <w:color w:val="000000"/>
          <w:sz w:val="22"/>
          <w:szCs w:val="22"/>
        </w:rPr>
      </w:pPr>
      <w:r w:rsidRPr="008A59B6">
        <w:rPr>
          <w:rFonts w:ascii="Arial" w:hAnsi="Arial" w:cs="Arial"/>
          <w:color w:val="000000"/>
          <w:sz w:val="22"/>
          <w:szCs w:val="22"/>
        </w:rPr>
        <w:t>Over het algemeen hebben de studentonderzoekers ervaren dat de</w:t>
      </w:r>
      <w:r w:rsidR="00B61CFA">
        <w:rPr>
          <w:rFonts w:ascii="Arial" w:hAnsi="Arial" w:cs="Arial"/>
          <w:color w:val="000000"/>
          <w:sz w:val="22"/>
          <w:szCs w:val="22"/>
        </w:rPr>
        <w:t xml:space="preserve"> meeste</w:t>
      </w:r>
      <w:r w:rsidRPr="008A59B6">
        <w:rPr>
          <w:rFonts w:ascii="Arial" w:hAnsi="Arial" w:cs="Arial"/>
          <w:color w:val="000000"/>
          <w:sz w:val="22"/>
          <w:szCs w:val="22"/>
        </w:rPr>
        <w:t xml:space="preserve"> mensen die op de dagbestedingsplekken komen bij Malderburch al in een verder gevorderd stadium</w:t>
      </w:r>
      <w:r w:rsidR="00A80D11">
        <w:rPr>
          <w:rFonts w:ascii="Arial" w:hAnsi="Arial" w:cs="Arial"/>
          <w:color w:val="000000"/>
          <w:sz w:val="22"/>
          <w:szCs w:val="22"/>
        </w:rPr>
        <w:t xml:space="preserve"> van dementie</w:t>
      </w:r>
      <w:r w:rsidRPr="008A59B6">
        <w:rPr>
          <w:rFonts w:ascii="Arial" w:hAnsi="Arial" w:cs="Arial"/>
          <w:color w:val="000000"/>
          <w:sz w:val="22"/>
          <w:szCs w:val="22"/>
        </w:rPr>
        <w:t xml:space="preserve"> zaten. </w:t>
      </w:r>
    </w:p>
    <w:p w14:paraId="21416D60" w14:textId="7AE7E4CB" w:rsidR="00B61CFA" w:rsidRDefault="00B61CFA" w:rsidP="008A59B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Dit </w:t>
      </w:r>
      <w:r w:rsidR="003E09A6">
        <w:rPr>
          <w:rFonts w:ascii="Arial" w:hAnsi="Arial" w:cs="Arial"/>
          <w:color w:val="000000"/>
          <w:sz w:val="22"/>
          <w:szCs w:val="22"/>
        </w:rPr>
        <w:t xml:space="preserve">heeft </w:t>
      </w:r>
      <w:r w:rsidR="000B6654">
        <w:rPr>
          <w:rFonts w:ascii="Arial" w:hAnsi="Arial" w:cs="Arial"/>
          <w:color w:val="000000"/>
          <w:sz w:val="22"/>
          <w:szCs w:val="22"/>
        </w:rPr>
        <w:t>ertoe</w:t>
      </w:r>
      <w:r w:rsidR="003E09A6">
        <w:rPr>
          <w:rFonts w:ascii="Arial" w:hAnsi="Arial" w:cs="Arial"/>
          <w:color w:val="000000"/>
          <w:sz w:val="22"/>
          <w:szCs w:val="22"/>
        </w:rPr>
        <w:t xml:space="preserve"> geleid </w:t>
      </w:r>
      <w:r>
        <w:rPr>
          <w:rFonts w:ascii="Arial" w:hAnsi="Arial" w:cs="Arial"/>
          <w:color w:val="000000"/>
          <w:sz w:val="22"/>
          <w:szCs w:val="22"/>
        </w:rPr>
        <w:t xml:space="preserve">dat er uiteindelijk een aantal mensen niet geïnterviewd konden worden en er </w:t>
      </w:r>
      <w:r w:rsidR="003E09A6">
        <w:rPr>
          <w:rFonts w:ascii="Arial" w:hAnsi="Arial" w:cs="Arial"/>
          <w:color w:val="000000"/>
          <w:sz w:val="22"/>
          <w:szCs w:val="22"/>
        </w:rPr>
        <w:t>een geringe</w:t>
      </w:r>
      <w:r>
        <w:rPr>
          <w:rFonts w:ascii="Arial" w:hAnsi="Arial" w:cs="Arial"/>
          <w:color w:val="000000"/>
          <w:sz w:val="22"/>
          <w:szCs w:val="22"/>
        </w:rPr>
        <w:t xml:space="preserve"> keuze was wat betreft het werven van respondenten. Uiteindelijk hebben de studentonderzoekers vier mensen kunnen spreken met een beginnend stadium van dementie. Uit deze gesprekken was er nog veel informatie te halen. </w:t>
      </w:r>
    </w:p>
    <w:p w14:paraId="0D4771CF" w14:textId="78177033" w:rsidR="008A59B6" w:rsidRPr="00B61CFA" w:rsidRDefault="00B61CFA" w:rsidP="008A59B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w:t>
      </w:r>
      <w:r w:rsidR="008A59B6" w:rsidRPr="008A59B6">
        <w:rPr>
          <w:rFonts w:ascii="Arial" w:hAnsi="Arial" w:cs="Arial"/>
          <w:color w:val="000000"/>
          <w:sz w:val="22"/>
          <w:szCs w:val="22"/>
        </w:rPr>
        <w:t xml:space="preserve">rofessionals </w:t>
      </w:r>
      <w:r>
        <w:rPr>
          <w:rFonts w:ascii="Arial" w:hAnsi="Arial" w:cs="Arial"/>
          <w:color w:val="000000"/>
          <w:sz w:val="22"/>
          <w:szCs w:val="22"/>
        </w:rPr>
        <w:t xml:space="preserve">gaven aan </w:t>
      </w:r>
      <w:r w:rsidR="008A59B6" w:rsidRPr="008A59B6">
        <w:rPr>
          <w:rFonts w:ascii="Arial" w:hAnsi="Arial" w:cs="Arial"/>
          <w:color w:val="000000"/>
          <w:sz w:val="22"/>
          <w:szCs w:val="22"/>
        </w:rPr>
        <w:t>dat mensen met dementie vaak te laat gediagnosticeerd worden en zich pas laat aanmelden bij een dagbestedingsplek.</w:t>
      </w:r>
      <w:r w:rsidR="003E09A6">
        <w:rPr>
          <w:rFonts w:ascii="Arial" w:hAnsi="Arial" w:cs="Arial"/>
          <w:color w:val="000000"/>
          <w:sz w:val="22"/>
          <w:szCs w:val="22"/>
        </w:rPr>
        <w:t xml:space="preserve"> Een gevolg hiervan is dat mensen met dementie te laat in beeld komen.</w:t>
      </w:r>
      <w:r w:rsidR="008A59B6" w:rsidRPr="008A59B6">
        <w:rPr>
          <w:rFonts w:ascii="Arial" w:hAnsi="Arial" w:cs="Arial"/>
          <w:color w:val="000000"/>
          <w:sz w:val="22"/>
          <w:szCs w:val="22"/>
        </w:rPr>
        <w:t xml:space="preserve"> </w:t>
      </w:r>
      <w:r>
        <w:rPr>
          <w:rFonts w:ascii="Arial" w:hAnsi="Arial" w:cs="Arial"/>
          <w:color w:val="000000"/>
          <w:sz w:val="22"/>
          <w:szCs w:val="22"/>
        </w:rPr>
        <w:t xml:space="preserve">Dit maakt het lastig om achter de passies van mensen met dementie te komen wanneer zij op de dagbestedingsplek zitten. </w:t>
      </w:r>
      <w:r w:rsidR="003E09A6">
        <w:rPr>
          <w:rFonts w:ascii="Arial" w:hAnsi="Arial" w:cs="Arial"/>
          <w:color w:val="000000"/>
          <w:sz w:val="22"/>
          <w:szCs w:val="22"/>
        </w:rPr>
        <w:t>Het is daarom van belang om te bekijken welke mogelijkheden er op de dagbestedingsplekken zijn om de passies van mensen met dementie te achterhalen.</w:t>
      </w:r>
    </w:p>
    <w:p w14:paraId="0000020E" w14:textId="77777777" w:rsidR="00226FFA" w:rsidRDefault="00226FFA">
      <w:pPr>
        <w:spacing w:after="0" w:line="240" w:lineRule="auto"/>
        <w:rPr>
          <w:rFonts w:ascii="Arial" w:eastAsia="Arial" w:hAnsi="Arial" w:cs="Arial"/>
        </w:rPr>
      </w:pPr>
    </w:p>
    <w:p w14:paraId="0000020F" w14:textId="47E77322" w:rsidR="00226FFA" w:rsidRDefault="006024A7">
      <w:pPr>
        <w:spacing w:after="0" w:line="240" w:lineRule="auto"/>
        <w:rPr>
          <w:rFonts w:ascii="Arial" w:eastAsia="Arial" w:hAnsi="Arial" w:cs="Arial"/>
        </w:rPr>
      </w:pPr>
      <w:r>
        <w:rPr>
          <w:rFonts w:ascii="Arial" w:eastAsia="Arial" w:hAnsi="Arial" w:cs="Arial"/>
        </w:rPr>
        <w:t xml:space="preserve">Het </w:t>
      </w:r>
      <w:r w:rsidR="00112C45">
        <w:rPr>
          <w:rFonts w:ascii="Arial" w:eastAsia="Arial" w:hAnsi="Arial" w:cs="Arial"/>
        </w:rPr>
        <w:t xml:space="preserve">sociaal </w:t>
      </w:r>
      <w:r>
        <w:rPr>
          <w:rFonts w:ascii="Arial" w:eastAsia="Arial" w:hAnsi="Arial" w:cs="Arial"/>
        </w:rPr>
        <w:t>netwerk is bij twee interviews met de persoon met dementie aanwezig geweest omdat dit vertrouwd kan zijn voor de persoon met dementie. Echter is het mogelijk dat de aanwezigheid van het soci</w:t>
      </w:r>
      <w:r w:rsidR="00B66B73">
        <w:rPr>
          <w:rFonts w:ascii="Arial" w:eastAsia="Arial" w:hAnsi="Arial" w:cs="Arial"/>
        </w:rPr>
        <w:t>aal</w:t>
      </w:r>
      <w:r>
        <w:rPr>
          <w:rFonts w:ascii="Arial" w:eastAsia="Arial" w:hAnsi="Arial" w:cs="Arial"/>
        </w:rPr>
        <w:t xml:space="preserve"> netwerk invloed kan hebben op de persoon met dementie. De studentonderzoekers hebben ervaren dat tijdens de interviews de respondenten het gesprek van de ander soms overnamen. Echter zijn de studentonderzoekers er niet in geslaagd om te achterhalen in hoeverre dit de interviews en daarmee de resultaten heeft beïnvloed. </w:t>
      </w:r>
    </w:p>
    <w:p w14:paraId="00000210" w14:textId="77777777" w:rsidR="00226FFA" w:rsidRDefault="00226FFA">
      <w:pPr>
        <w:spacing w:after="0" w:line="240" w:lineRule="auto"/>
        <w:rPr>
          <w:rFonts w:ascii="Arial" w:eastAsia="Arial" w:hAnsi="Arial" w:cs="Arial"/>
        </w:rPr>
      </w:pPr>
    </w:p>
    <w:p w14:paraId="00000211" w14:textId="77777777" w:rsidR="00226FFA" w:rsidRDefault="006024A7">
      <w:pPr>
        <w:spacing w:after="0" w:line="240" w:lineRule="auto"/>
        <w:rPr>
          <w:rFonts w:ascii="Arial" w:eastAsia="Arial" w:hAnsi="Arial" w:cs="Arial"/>
        </w:rPr>
      </w:pPr>
      <w:r>
        <w:rPr>
          <w:rFonts w:ascii="Arial" w:eastAsia="Arial" w:hAnsi="Arial" w:cs="Arial"/>
        </w:rPr>
        <w:t xml:space="preserve">Tijdens de interviews hebben de studentonderzoekers zich bewust beziggehouden met de betrouwbaarheid en validiteit van de interviews. De respondenten kregen aan het eind van het interview de mogelijkheid voorgesteld om het transcript door te nemen. Echter gaven alle respondenten aan hier geen behoefte aan te hebben en wilden zij alleen een samenvatting van de onderzoeksresultaten ontvangen. </w:t>
      </w:r>
    </w:p>
    <w:p w14:paraId="00000212" w14:textId="77777777" w:rsidR="00226FFA" w:rsidRDefault="00226FFA">
      <w:pPr>
        <w:spacing w:after="0" w:line="240" w:lineRule="auto"/>
        <w:rPr>
          <w:rFonts w:ascii="Arial" w:eastAsia="Arial" w:hAnsi="Arial" w:cs="Arial"/>
        </w:rPr>
      </w:pPr>
    </w:p>
    <w:p w14:paraId="00000213" w14:textId="0B3B9C98" w:rsidR="00226FFA" w:rsidRPr="00EB66BE" w:rsidRDefault="00EB66BE" w:rsidP="00EB66BE">
      <w:pPr>
        <w:pStyle w:val="Heading2"/>
        <w:spacing w:before="0"/>
        <w:rPr>
          <w:rFonts w:ascii="Arial" w:eastAsia="Arial" w:hAnsi="Arial" w:cs="Arial"/>
          <w:sz w:val="24"/>
          <w:szCs w:val="24"/>
        </w:rPr>
      </w:pPr>
      <w:bookmarkStart w:id="54" w:name="_Toc29209634"/>
      <w:r w:rsidRPr="00EB66BE">
        <w:rPr>
          <w:rFonts w:ascii="Arial" w:eastAsia="Arial" w:hAnsi="Arial" w:cs="Arial"/>
          <w:sz w:val="24"/>
          <w:szCs w:val="24"/>
        </w:rPr>
        <w:t xml:space="preserve">6.3 </w:t>
      </w:r>
      <w:r w:rsidR="006024A7" w:rsidRPr="00EB66BE">
        <w:rPr>
          <w:rFonts w:ascii="Arial" w:eastAsia="Arial" w:hAnsi="Arial" w:cs="Arial"/>
          <w:sz w:val="24"/>
          <w:szCs w:val="24"/>
        </w:rPr>
        <w:t>Reflectie focusgroep</w:t>
      </w:r>
      <w:bookmarkEnd w:id="54"/>
      <w:r w:rsidR="006024A7" w:rsidRPr="00EB66BE">
        <w:rPr>
          <w:rFonts w:ascii="Arial" w:eastAsia="Arial" w:hAnsi="Arial" w:cs="Arial"/>
          <w:sz w:val="24"/>
          <w:szCs w:val="24"/>
        </w:rPr>
        <w:t xml:space="preserve"> </w:t>
      </w:r>
    </w:p>
    <w:p w14:paraId="00000214" w14:textId="77777777" w:rsidR="00226FFA" w:rsidRDefault="006024A7">
      <w:pPr>
        <w:spacing w:after="0" w:line="240" w:lineRule="auto"/>
        <w:rPr>
          <w:rFonts w:ascii="Arial" w:eastAsia="Arial" w:hAnsi="Arial" w:cs="Arial"/>
        </w:rPr>
      </w:pPr>
      <w:r>
        <w:rPr>
          <w:rFonts w:ascii="Arial" w:eastAsia="Arial" w:hAnsi="Arial" w:cs="Arial"/>
        </w:rPr>
        <w:t xml:space="preserve">Er heeft een focusgroep plaatsgevonden met professionals die werkzaam zijn binnen Malderburch. Voor een optimaal resultaat, hadden de studentonderzoekers het voornemen om een focusgroep te organiseren met minimaal zes en maximaal acht personen. Voordat de focusgroep plaatsvond hebben de studentonderzoekers een proef focusgroep afgenomen en zijn er aanpassingen gedaan aan de checklist. Het werven van de professionals bleek lastig te zijn doordat zij kampten met een onderbezetting van personeel. Daarnaast zijn er ook professionals die aangaven geen behoefte te hebben om deel te nemen aan het onderzoek. </w:t>
      </w:r>
    </w:p>
    <w:p w14:paraId="00000215" w14:textId="77777777" w:rsidR="00226FFA" w:rsidRDefault="006024A7">
      <w:pPr>
        <w:spacing w:after="0" w:line="240" w:lineRule="auto"/>
        <w:rPr>
          <w:rFonts w:ascii="Arial" w:eastAsia="Arial" w:hAnsi="Arial" w:cs="Arial"/>
        </w:rPr>
      </w:pPr>
      <w:r>
        <w:rPr>
          <w:rFonts w:ascii="Arial" w:eastAsia="Arial" w:hAnsi="Arial" w:cs="Arial"/>
        </w:rPr>
        <w:t xml:space="preserve">De studentonderzoekers hadden in eerste instantie een focusgroep gepland met zes professionals. Deze bijeenkomst is op het laatste moment gecanceld, omdat er op het laatste moment veel afmeldingen kwamen. Vervolgens zijn er verschillende data naar de professionals gestuurd. Hieruit hebben de studentonderzoekers een datum gekozen waarbij vier professionals aanwezig konden zijn. Deze vier professionals zijn zorgvuldig bij elkaar gebracht omdat iedereen vanuit een ander perspectief werkt. </w:t>
      </w:r>
    </w:p>
    <w:p w14:paraId="00000216" w14:textId="77777777" w:rsidR="00226FFA" w:rsidRDefault="00226FFA">
      <w:pPr>
        <w:spacing w:after="0" w:line="240" w:lineRule="auto"/>
        <w:rPr>
          <w:rFonts w:ascii="Arial" w:eastAsia="Arial" w:hAnsi="Arial" w:cs="Arial"/>
        </w:rPr>
      </w:pPr>
    </w:p>
    <w:p w14:paraId="00000217" w14:textId="77777777" w:rsidR="00226FFA" w:rsidRDefault="006024A7">
      <w:pPr>
        <w:spacing w:after="0" w:line="240" w:lineRule="auto"/>
        <w:rPr>
          <w:rFonts w:ascii="Arial" w:eastAsia="Arial" w:hAnsi="Arial" w:cs="Arial"/>
        </w:rPr>
      </w:pPr>
      <w:r>
        <w:rPr>
          <w:rFonts w:ascii="Arial" w:eastAsia="Arial" w:hAnsi="Arial" w:cs="Arial"/>
        </w:rPr>
        <w:t xml:space="preserve">Tijdens de focusgroep is ervoor gekozen om het onderwerp in drie verschillende sub-onderwerpen te delen. Het bespreken van deze sub-onderwerpen liepen gedurende de focusgroep door elkaar. Naderhand hebben de studentonderzoekers de focusgroep geëvalueerd en zijn van mening dat dit geen effect heeft gehad op de resultaten van de focusgroep. Echter zijn de studentonderzoekers wel van mening dat er op sommige sub-onderwerpen nog meer de verdieping opgezocht had kunnen worden. </w:t>
      </w:r>
    </w:p>
    <w:p w14:paraId="00000218" w14:textId="77777777" w:rsidR="00226FFA" w:rsidRDefault="00226FFA">
      <w:pPr>
        <w:spacing w:after="0" w:line="240" w:lineRule="auto"/>
        <w:rPr>
          <w:rFonts w:ascii="Arial" w:eastAsia="Arial" w:hAnsi="Arial" w:cs="Arial"/>
        </w:rPr>
      </w:pPr>
    </w:p>
    <w:p w14:paraId="388DF99A" w14:textId="77777777" w:rsidR="000E4655" w:rsidRDefault="000E4655" w:rsidP="000E4655">
      <w:pPr>
        <w:spacing w:after="0" w:line="240" w:lineRule="auto"/>
        <w:rPr>
          <w:rFonts w:ascii="Arial" w:eastAsia="Arial" w:hAnsi="Arial" w:cs="Arial"/>
        </w:rPr>
      </w:pPr>
      <w:r>
        <w:rPr>
          <w:rFonts w:ascii="Arial" w:eastAsia="Arial" w:hAnsi="Arial" w:cs="Arial"/>
        </w:rPr>
        <w:t xml:space="preserve">De studentonderzoekers hebben naderhand de focusgroep geëvalueerd. Hierbij kwam er ter sprake dat door de verschillende hoogte in functies van de professionals er misschien niet vrijuit is gesproken tijdens de focusgroep. Voor een volgende focusgroep dient er vooraf duidelijk aangegeven te worden dat gedurende de focusgroep de verschillende functies gelijk zijn. </w:t>
      </w:r>
    </w:p>
    <w:p w14:paraId="4A96F77F" w14:textId="77777777" w:rsidR="000E4655" w:rsidRDefault="000E4655">
      <w:pPr>
        <w:spacing w:after="0" w:line="240" w:lineRule="auto"/>
        <w:rPr>
          <w:rFonts w:ascii="Arial" w:eastAsia="Arial" w:hAnsi="Arial" w:cs="Arial"/>
        </w:rPr>
      </w:pPr>
    </w:p>
    <w:p w14:paraId="7A7C345B" w14:textId="39AD5B5E" w:rsidR="004536E6" w:rsidRDefault="006024A7">
      <w:pPr>
        <w:spacing w:after="0" w:line="240" w:lineRule="auto"/>
        <w:rPr>
          <w:rFonts w:ascii="Arial" w:eastAsia="Arial" w:hAnsi="Arial" w:cs="Arial"/>
        </w:rPr>
      </w:pPr>
      <w:r>
        <w:rPr>
          <w:rFonts w:ascii="Arial" w:eastAsia="Arial" w:hAnsi="Arial" w:cs="Arial"/>
        </w:rPr>
        <w:t xml:space="preserve">De respondenten van de focusgroep ontvingen naderhand een evaluatieformulier. Over het algemeen kwamen hier geen opvallende opmerkingen naar voren, die de resultaten van de focusgroep hadden kunnen beïnvloeden. </w:t>
      </w:r>
    </w:p>
    <w:p w14:paraId="0000021A" w14:textId="77777777" w:rsidR="00226FFA" w:rsidRDefault="00226FFA">
      <w:pPr>
        <w:spacing w:after="0" w:line="240" w:lineRule="auto"/>
        <w:rPr>
          <w:rFonts w:ascii="Arial" w:eastAsia="Arial" w:hAnsi="Arial" w:cs="Arial"/>
        </w:rPr>
      </w:pPr>
    </w:p>
    <w:p w14:paraId="0000021B" w14:textId="77777777" w:rsidR="00226FFA" w:rsidRDefault="006024A7">
      <w:pPr>
        <w:spacing w:after="0" w:line="240" w:lineRule="auto"/>
        <w:rPr>
          <w:rFonts w:ascii="Arial" w:eastAsia="Arial" w:hAnsi="Arial" w:cs="Arial"/>
        </w:rPr>
      </w:pPr>
      <w:r>
        <w:rPr>
          <w:rFonts w:ascii="Arial" w:eastAsia="Arial" w:hAnsi="Arial" w:cs="Arial"/>
        </w:rPr>
        <w:t xml:space="preserve">Tijdens de focusgroep hebben de studentonderzoekers gevraagd of de respondenten het transcript wilden ontvangen. Hier gaven de respondenten ook aan hier geen behoefte aan te hebben en wilde graag alleen naderhand een samenvatting van het onderzoek ontvangen. </w:t>
      </w:r>
    </w:p>
    <w:p w14:paraId="0000021D" w14:textId="0F879CBF" w:rsidR="00226FFA" w:rsidRPr="00CB66AE" w:rsidRDefault="006024A7">
      <w:pPr>
        <w:spacing w:after="0" w:line="240" w:lineRule="auto"/>
        <w:rPr>
          <w:rFonts w:ascii="Arial" w:eastAsia="Arial" w:hAnsi="Arial" w:cs="Arial"/>
          <w:i/>
          <w:iCs/>
        </w:rPr>
      </w:pPr>
      <w:r>
        <w:rPr>
          <w:rFonts w:ascii="Arial" w:eastAsia="Arial" w:hAnsi="Arial" w:cs="Arial"/>
        </w:rPr>
        <w:t xml:space="preserve">Uit de bovenstaande informatie is naar voren gekomen dat er gebruikt is gemaakt van triangulatie als mix. Door gebruik te maken van triangulatie wordt de validiteit verhoogt </w:t>
      </w:r>
      <w:r w:rsidRPr="00CB66AE">
        <w:rPr>
          <w:rFonts w:ascii="Arial" w:eastAsia="Arial" w:hAnsi="Arial" w:cs="Arial"/>
          <w:i/>
          <w:iCs/>
        </w:rPr>
        <w:t xml:space="preserve">(Van der Donk &amp; Van Lanen, 2019). </w:t>
      </w:r>
    </w:p>
    <w:p w14:paraId="0000021E" w14:textId="62ED3579" w:rsidR="00226FFA" w:rsidRDefault="00226FFA">
      <w:pPr>
        <w:spacing w:after="0" w:line="240" w:lineRule="auto"/>
        <w:rPr>
          <w:rFonts w:ascii="Arial" w:eastAsia="Arial" w:hAnsi="Arial" w:cs="Arial"/>
        </w:rPr>
      </w:pPr>
    </w:p>
    <w:p w14:paraId="21CCB67D" w14:textId="1722FBCF" w:rsidR="009E5BD0" w:rsidRDefault="002E799B">
      <w:pPr>
        <w:spacing w:after="0" w:line="240" w:lineRule="auto"/>
        <w:rPr>
          <w:rFonts w:ascii="Arial" w:eastAsia="Arial" w:hAnsi="Arial" w:cs="Arial"/>
        </w:rPr>
      </w:pPr>
      <w:r>
        <w:rPr>
          <w:rFonts w:ascii="Arial" w:eastAsia="Arial" w:hAnsi="Arial" w:cs="Arial"/>
        </w:rPr>
        <w:t>De studentonderzoekers hebben relatief weinig mensen geïnterviewd</w:t>
      </w:r>
      <w:r w:rsidR="00200903">
        <w:rPr>
          <w:rFonts w:ascii="Arial" w:eastAsia="Arial" w:hAnsi="Arial" w:cs="Arial"/>
        </w:rPr>
        <w:t xml:space="preserve"> voor dit onderzoek. Er is gekozen door de studentonderzoekers</w:t>
      </w:r>
      <w:r>
        <w:rPr>
          <w:rFonts w:ascii="Arial" w:eastAsia="Arial" w:hAnsi="Arial" w:cs="Arial"/>
        </w:rPr>
        <w:t xml:space="preserve"> om verschillende kanten te belichten. Dit maakt dat de studentonderzoekers mensen met dementie, het sociaal netwerk en professionals wilde spreken om achter verschillende ervaringen te komen over het achterhalen van passies bij mensen met dementie. </w:t>
      </w:r>
      <w:r w:rsidR="00200903">
        <w:rPr>
          <w:rFonts w:ascii="Arial" w:eastAsia="Arial" w:hAnsi="Arial" w:cs="Arial"/>
        </w:rPr>
        <w:t>Echter is er te weinig kennis of dit onderzoek ook in een andere zorginstelling kan worden toegepast. Er is geen sprake van verzadiging en hierdoor is het onderzoek niet generaliseerbaar.</w:t>
      </w:r>
    </w:p>
    <w:p w14:paraId="0918C170" w14:textId="77777777" w:rsidR="009E5BD0" w:rsidRDefault="009E5BD0">
      <w:pPr>
        <w:spacing w:after="0" w:line="240" w:lineRule="auto"/>
        <w:rPr>
          <w:rFonts w:ascii="Arial" w:eastAsia="Arial" w:hAnsi="Arial" w:cs="Arial"/>
        </w:rPr>
      </w:pPr>
    </w:p>
    <w:p w14:paraId="0000021F" w14:textId="3B883E08" w:rsidR="00226FFA" w:rsidRDefault="00BC5592" w:rsidP="009355E6">
      <w:pPr>
        <w:pStyle w:val="Heading2"/>
        <w:spacing w:before="0" w:line="240" w:lineRule="auto"/>
        <w:rPr>
          <w:rFonts w:ascii="Arial" w:hAnsi="Arial" w:cs="Arial"/>
          <w:sz w:val="24"/>
          <w:szCs w:val="24"/>
        </w:rPr>
      </w:pPr>
      <w:bookmarkStart w:id="55" w:name="_Toc29209635"/>
      <w:r w:rsidRPr="00BC5592">
        <w:rPr>
          <w:rFonts w:ascii="Arial" w:hAnsi="Arial" w:cs="Arial"/>
          <w:sz w:val="24"/>
          <w:szCs w:val="24"/>
        </w:rPr>
        <w:t xml:space="preserve">6.4 </w:t>
      </w:r>
      <w:r w:rsidR="0088194D">
        <w:rPr>
          <w:rFonts w:ascii="Arial" w:hAnsi="Arial" w:cs="Arial"/>
          <w:sz w:val="24"/>
          <w:szCs w:val="24"/>
        </w:rPr>
        <w:t>Impact &amp; verankering</w:t>
      </w:r>
      <w:bookmarkEnd w:id="55"/>
      <w:r w:rsidR="0088194D">
        <w:rPr>
          <w:rFonts w:ascii="Arial" w:hAnsi="Arial" w:cs="Arial"/>
          <w:sz w:val="24"/>
          <w:szCs w:val="24"/>
        </w:rPr>
        <w:t xml:space="preserve"> </w:t>
      </w:r>
    </w:p>
    <w:p w14:paraId="1455B4D4" w14:textId="77777777" w:rsidR="00226123" w:rsidRDefault="0088194D" w:rsidP="009355E6">
      <w:pPr>
        <w:pStyle w:val="NoSpacing"/>
        <w:rPr>
          <w:rFonts w:ascii="Arial" w:hAnsi="Arial" w:cs="Arial"/>
        </w:rPr>
      </w:pPr>
      <w:r>
        <w:rPr>
          <w:rFonts w:ascii="Arial" w:hAnsi="Arial" w:cs="Arial"/>
        </w:rPr>
        <w:t xml:space="preserve">Het onderzoek is positief ontvangen door de professionals binnen Malderburch. </w:t>
      </w:r>
      <w:r w:rsidR="00226123">
        <w:rPr>
          <w:rFonts w:ascii="Arial" w:hAnsi="Arial" w:cs="Arial"/>
        </w:rPr>
        <w:t xml:space="preserve">Er is tijdens het onderzoek een mate van bewustwording gecreëerd bij de professionals. Uit de focusgroep is namelijk gebleken dat de professionals het prettig vonden om met elkaar in contact te worden gebracht. </w:t>
      </w:r>
    </w:p>
    <w:p w14:paraId="088F3B67" w14:textId="7B4E9CFB" w:rsidR="00EF69B1" w:rsidRDefault="0088194D" w:rsidP="009355E6">
      <w:pPr>
        <w:pStyle w:val="NoSpacing"/>
        <w:rPr>
          <w:rFonts w:ascii="Arial" w:hAnsi="Arial" w:cs="Arial"/>
        </w:rPr>
      </w:pPr>
      <w:r>
        <w:rPr>
          <w:rFonts w:ascii="Arial" w:hAnsi="Arial" w:cs="Arial"/>
        </w:rPr>
        <w:t>De studentonderzoekers hebben</w:t>
      </w:r>
      <w:r w:rsidR="00226123">
        <w:rPr>
          <w:rFonts w:ascii="Arial" w:hAnsi="Arial" w:cs="Arial"/>
        </w:rPr>
        <w:t xml:space="preserve"> daarnaast</w:t>
      </w:r>
      <w:r>
        <w:rPr>
          <w:rFonts w:ascii="Arial" w:hAnsi="Arial" w:cs="Arial"/>
        </w:rPr>
        <w:t xml:space="preserve"> begrepen dat door dit onderzoek een beweging tot nadenken in gang is gezet. Door dit onderzoek zijn de professionals kritisch gaan kijken naar de huidige werkwijze. </w:t>
      </w:r>
      <w:r w:rsidR="00226123">
        <w:rPr>
          <w:rFonts w:ascii="Arial" w:hAnsi="Arial" w:cs="Arial"/>
        </w:rPr>
        <w:t>Het is projectresultaat is innovatief. Dit onderzoek</w:t>
      </w:r>
      <w:r>
        <w:rPr>
          <w:rFonts w:ascii="Arial" w:hAnsi="Arial" w:cs="Arial"/>
        </w:rPr>
        <w:t xml:space="preserve"> is bruikbaar voor de organisatie, het zal in de visie van de dagbestedingsplekken een belangrijke plaats krijgen.</w:t>
      </w:r>
    </w:p>
    <w:p w14:paraId="11E94A10" w14:textId="03317BE4" w:rsidR="00EF69B1" w:rsidRDefault="00EF69B1" w:rsidP="009355E6">
      <w:pPr>
        <w:pStyle w:val="NoSpacing"/>
        <w:rPr>
          <w:rFonts w:ascii="Arial" w:hAnsi="Arial" w:cs="Arial"/>
        </w:rPr>
      </w:pPr>
      <w:r>
        <w:rPr>
          <w:rFonts w:ascii="Arial" w:hAnsi="Arial" w:cs="Arial"/>
        </w:rPr>
        <w:t>Voor nadere toelichting</w:t>
      </w:r>
      <w:r w:rsidR="00C57ED6">
        <w:rPr>
          <w:rFonts w:ascii="Arial" w:hAnsi="Arial" w:cs="Arial"/>
        </w:rPr>
        <w:t xml:space="preserve"> van de opdrachtgever</w:t>
      </w:r>
      <w:r>
        <w:rPr>
          <w:rFonts w:ascii="Arial" w:hAnsi="Arial" w:cs="Arial"/>
        </w:rPr>
        <w:t xml:space="preserve"> zie bijlage 13.</w:t>
      </w:r>
    </w:p>
    <w:p w14:paraId="251F4A96" w14:textId="3C7D2F37" w:rsidR="00EF69B1" w:rsidRDefault="00EF69B1" w:rsidP="009355E6">
      <w:pPr>
        <w:pStyle w:val="NoSpacing"/>
        <w:rPr>
          <w:rFonts w:ascii="Arial" w:hAnsi="Arial" w:cs="Arial"/>
        </w:rPr>
      </w:pPr>
    </w:p>
    <w:p w14:paraId="2989273A" w14:textId="452BAD66" w:rsidR="00EF69B1" w:rsidRPr="00EF69B1" w:rsidRDefault="00EF69B1" w:rsidP="009355E6">
      <w:pPr>
        <w:pStyle w:val="Heading3"/>
        <w:ind w:left="0"/>
        <w:rPr>
          <w:rFonts w:cs="Arial"/>
        </w:rPr>
      </w:pPr>
      <w:bookmarkStart w:id="56" w:name="_Toc29209636"/>
      <w:r w:rsidRPr="00EF69B1">
        <w:rPr>
          <w:rFonts w:cs="Arial"/>
        </w:rPr>
        <w:t>6.4.1 Vervolgonderzoek</w:t>
      </w:r>
      <w:bookmarkEnd w:id="56"/>
      <w:r w:rsidRPr="00EF69B1">
        <w:rPr>
          <w:rFonts w:cs="Arial"/>
        </w:rPr>
        <w:t xml:space="preserve"> </w:t>
      </w:r>
    </w:p>
    <w:p w14:paraId="4712773A" w14:textId="35AE72B0" w:rsidR="000F03A9" w:rsidRPr="0088194D" w:rsidRDefault="000F03A9" w:rsidP="009355E6">
      <w:pPr>
        <w:pStyle w:val="NoSpacing"/>
        <w:rPr>
          <w:rFonts w:ascii="Arial" w:hAnsi="Arial" w:cs="Arial"/>
        </w:rPr>
      </w:pPr>
      <w:r w:rsidRPr="0088194D">
        <w:rPr>
          <w:rFonts w:ascii="Arial" w:hAnsi="Arial" w:cs="Arial"/>
        </w:rPr>
        <w:t xml:space="preserve">Uit dit onderzoek is naar voren gekomen wat de ervaringen zijn omtrent het achterhalen van passies bij mensen met dementie. </w:t>
      </w:r>
      <w:r w:rsidR="00A80D11">
        <w:rPr>
          <w:rFonts w:ascii="Arial" w:hAnsi="Arial" w:cs="Arial"/>
        </w:rPr>
        <w:t xml:space="preserve">De studentonderzoekers hebben als aanbeveling voor de volgende groep studentonderzoekers om te onderzoeken hoe de passies van mensen met dementie gerealiseerd kunnen worden. </w:t>
      </w:r>
      <w:r>
        <w:rPr>
          <w:rFonts w:ascii="Arial" w:hAnsi="Arial" w:cs="Arial"/>
        </w:rPr>
        <w:t xml:space="preserve">Het is van belang om te kijken op welke manier dit kan worden toegepast in de praktijk. </w:t>
      </w:r>
      <w:r w:rsidRPr="0088194D">
        <w:rPr>
          <w:rFonts w:ascii="Arial" w:hAnsi="Arial" w:cs="Arial"/>
        </w:rPr>
        <w:t xml:space="preserve">Indien dit toegepast kan worden in de praktijk, kunnen er op deze manier betekenisvolle activiteiten worden georganiseerd. </w:t>
      </w:r>
    </w:p>
    <w:p w14:paraId="5DA476C5" w14:textId="77777777" w:rsidR="0088194D" w:rsidRDefault="0088194D" w:rsidP="0088194D">
      <w:pPr>
        <w:pStyle w:val="NoSpacing"/>
      </w:pPr>
    </w:p>
    <w:p w14:paraId="185DC1DD" w14:textId="689FDFD8" w:rsidR="0088194D" w:rsidRDefault="0088194D" w:rsidP="00EF69B1">
      <w:pPr>
        <w:pStyle w:val="CommentText"/>
      </w:pPr>
      <w:r>
        <w:t xml:space="preserve"> </w:t>
      </w:r>
    </w:p>
    <w:p w14:paraId="41C24E7A" w14:textId="77777777" w:rsidR="0088194D" w:rsidRPr="0088194D" w:rsidRDefault="0088194D" w:rsidP="0088194D">
      <w:pPr>
        <w:pStyle w:val="NoSpacing"/>
      </w:pPr>
    </w:p>
    <w:p w14:paraId="00000230" w14:textId="77777777" w:rsidR="00226FFA" w:rsidRDefault="00226FFA">
      <w:pPr>
        <w:pBdr>
          <w:top w:val="nil"/>
          <w:left w:val="nil"/>
          <w:bottom w:val="nil"/>
          <w:right w:val="nil"/>
          <w:between w:val="nil"/>
        </w:pBdr>
        <w:spacing w:after="0"/>
        <w:rPr>
          <w:rFonts w:ascii="Arial" w:eastAsia="Arial" w:hAnsi="Arial" w:cs="Arial"/>
          <w:color w:val="000000"/>
          <w:highlight w:val="yellow"/>
        </w:rPr>
      </w:pPr>
    </w:p>
    <w:p w14:paraId="683E2239" w14:textId="64798EB0" w:rsidR="0080780F" w:rsidRPr="00D23933" w:rsidRDefault="006024A7" w:rsidP="00D23933">
      <w:pPr>
        <w:pBdr>
          <w:top w:val="nil"/>
          <w:left w:val="nil"/>
          <w:bottom w:val="nil"/>
          <w:right w:val="nil"/>
          <w:between w:val="nil"/>
        </w:pBdr>
        <w:spacing w:after="0"/>
        <w:rPr>
          <w:rFonts w:ascii="Arial" w:eastAsia="Arial" w:hAnsi="Arial" w:cs="Arial"/>
          <w:sz w:val="28"/>
          <w:szCs w:val="28"/>
        </w:rPr>
      </w:pPr>
      <w:r>
        <w:br w:type="page"/>
      </w:r>
      <w:bookmarkStart w:id="57" w:name="_heading=h.emz0zq6wnrf7" w:colFirst="0" w:colLast="0"/>
      <w:bookmarkEnd w:id="57"/>
    </w:p>
    <w:p w14:paraId="00000232" w14:textId="38A3353C" w:rsidR="00226FFA" w:rsidRDefault="006024A7" w:rsidP="002C0AB7">
      <w:pPr>
        <w:pStyle w:val="Heading1"/>
        <w:spacing w:before="0"/>
        <w:rPr>
          <w:rFonts w:ascii="Arial" w:eastAsia="Arial" w:hAnsi="Arial" w:cs="Arial"/>
          <w:sz w:val="28"/>
          <w:szCs w:val="28"/>
        </w:rPr>
      </w:pPr>
      <w:bookmarkStart w:id="58" w:name="_Toc29209637"/>
      <w:r>
        <w:rPr>
          <w:rFonts w:ascii="Arial" w:eastAsia="Arial" w:hAnsi="Arial" w:cs="Arial"/>
          <w:sz w:val="28"/>
          <w:szCs w:val="28"/>
        </w:rPr>
        <w:t>Literatuurlijst</w:t>
      </w:r>
      <w:bookmarkEnd w:id="58"/>
    </w:p>
    <w:p w14:paraId="00000233"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234"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Alzheimer Nederland. (2018, 8 november). </w:t>
      </w:r>
      <w:r w:rsidRPr="00834896">
        <w:rPr>
          <w:rFonts w:ascii="Arial" w:eastAsia="Arial" w:hAnsi="Arial" w:cs="Arial"/>
          <w:i/>
          <w:color w:val="000000"/>
        </w:rPr>
        <w:t>Cijfers en feiten over dementie</w:t>
      </w:r>
      <w:r w:rsidRPr="00834896">
        <w:rPr>
          <w:rFonts w:ascii="Arial" w:eastAsia="Arial" w:hAnsi="Arial" w:cs="Arial"/>
          <w:color w:val="000000"/>
        </w:rPr>
        <w:t xml:space="preserve">. Geraadpleegd op 19 september 2019, van </w:t>
      </w:r>
      <w:hyperlink r:id="rId13">
        <w:r w:rsidRPr="00834896">
          <w:rPr>
            <w:rFonts w:ascii="Arial" w:eastAsia="Arial" w:hAnsi="Arial" w:cs="Arial"/>
            <w:color w:val="0000FF"/>
            <w:u w:val="single"/>
          </w:rPr>
          <w:t>https://www.alzheimer-nederland.nl/sites/default/files/directupload/factsheet-dementie-algemeen.pdf</w:t>
        </w:r>
      </w:hyperlink>
    </w:p>
    <w:p w14:paraId="00000235"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36"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Alzheimer Nederland. (2019). </w:t>
      </w:r>
      <w:r w:rsidRPr="00834896">
        <w:rPr>
          <w:rFonts w:ascii="Arial" w:eastAsia="Arial" w:hAnsi="Arial" w:cs="Arial"/>
          <w:i/>
          <w:color w:val="000000"/>
        </w:rPr>
        <w:t xml:space="preserve">Onderzoek. </w:t>
      </w:r>
      <w:r w:rsidRPr="00834896">
        <w:rPr>
          <w:rFonts w:ascii="Arial" w:eastAsia="Arial" w:hAnsi="Arial" w:cs="Arial"/>
          <w:color w:val="000000"/>
        </w:rPr>
        <w:t xml:space="preserve">Geraadpleegd op 31 oktober 2019, van </w:t>
      </w:r>
      <w:hyperlink r:id="rId14">
        <w:r w:rsidRPr="00834896">
          <w:rPr>
            <w:rFonts w:ascii="Arial" w:eastAsia="Arial" w:hAnsi="Arial" w:cs="Arial"/>
            <w:color w:val="0000FF"/>
            <w:u w:val="single"/>
          </w:rPr>
          <w:t>https://www.alzheimer-nederland.nl/onderzoek</w:t>
        </w:r>
      </w:hyperlink>
      <w:r w:rsidRPr="00834896">
        <w:rPr>
          <w:rFonts w:ascii="Arial" w:eastAsia="Arial" w:hAnsi="Arial" w:cs="Arial"/>
          <w:color w:val="000000"/>
        </w:rPr>
        <w:t xml:space="preserve"> </w:t>
      </w:r>
    </w:p>
    <w:p w14:paraId="00000237"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38"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FF"/>
          <w:u w:val="single"/>
        </w:rPr>
      </w:pPr>
      <w:r w:rsidRPr="00834896">
        <w:rPr>
          <w:rFonts w:ascii="Arial" w:eastAsia="Arial" w:hAnsi="Arial" w:cs="Arial"/>
          <w:color w:val="000000"/>
        </w:rPr>
        <w:t xml:space="preserve">Alzheimer Nederland. (2019, 27 mei). </w:t>
      </w:r>
      <w:r w:rsidRPr="00834896">
        <w:rPr>
          <w:rFonts w:ascii="Arial" w:eastAsia="Arial" w:hAnsi="Arial" w:cs="Arial"/>
          <w:i/>
          <w:color w:val="000000"/>
        </w:rPr>
        <w:t>Standpunt dementie snelst groeiende doodsoorzaak Nederland</w:t>
      </w:r>
      <w:r w:rsidRPr="00834896">
        <w:rPr>
          <w:rFonts w:ascii="Arial" w:eastAsia="Arial" w:hAnsi="Arial" w:cs="Arial"/>
          <w:color w:val="000000"/>
        </w:rPr>
        <w:t xml:space="preserve">. Geraadpleegd op 19 september 2019, van </w:t>
      </w:r>
      <w:hyperlink r:id="rId15">
        <w:r w:rsidRPr="00834896">
          <w:rPr>
            <w:rFonts w:ascii="Arial" w:eastAsia="Arial" w:hAnsi="Arial" w:cs="Arial"/>
            <w:color w:val="0000FF"/>
            <w:u w:val="single"/>
          </w:rPr>
          <w:t>https://www.alzheimer-nederland.nl/standpunt-dementie-snelst-groeiende-doodsoorzaak-nederland</w:t>
        </w:r>
      </w:hyperlink>
    </w:p>
    <w:p w14:paraId="00000239"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FF"/>
          <w:u w:val="single"/>
        </w:rPr>
      </w:pPr>
    </w:p>
    <w:p w14:paraId="0000023A"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FF"/>
          <w:u w:val="single"/>
        </w:rPr>
      </w:pPr>
      <w:r w:rsidRPr="00834896">
        <w:rPr>
          <w:rFonts w:ascii="Arial" w:eastAsia="Arial" w:hAnsi="Arial" w:cs="Arial"/>
          <w:lang w:val="en-US"/>
        </w:rPr>
        <w:t xml:space="preserve">Atlas.ti Qualitative Data Analysis. </w:t>
      </w:r>
      <w:r w:rsidRPr="00834896">
        <w:rPr>
          <w:rFonts w:ascii="Arial" w:eastAsia="Arial" w:hAnsi="Arial" w:cs="Arial"/>
        </w:rPr>
        <w:t xml:space="preserve">(2019). </w:t>
      </w:r>
      <w:r w:rsidRPr="00834896">
        <w:rPr>
          <w:rFonts w:ascii="Arial" w:eastAsia="Arial" w:hAnsi="Arial" w:cs="Arial"/>
          <w:i/>
        </w:rPr>
        <w:t>What is ATLAS.ti?</w:t>
      </w:r>
      <w:r w:rsidRPr="00834896">
        <w:rPr>
          <w:rFonts w:ascii="Arial" w:eastAsia="Arial" w:hAnsi="Arial" w:cs="Arial"/>
        </w:rPr>
        <w:t xml:space="preserve">. Geraadpleegd op 29 november 2019, van </w:t>
      </w:r>
      <w:r w:rsidRPr="00834896">
        <w:rPr>
          <w:rFonts w:ascii="Arial" w:eastAsia="Arial" w:hAnsi="Arial" w:cs="Arial"/>
          <w:color w:val="0000FF"/>
          <w:u w:val="single"/>
        </w:rPr>
        <w:t>https://atlasti.com/product/what-is-atlas-ti/</w:t>
      </w:r>
    </w:p>
    <w:p w14:paraId="0000023B"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FF"/>
          <w:u w:val="single"/>
        </w:rPr>
      </w:pPr>
    </w:p>
    <w:p w14:paraId="0000023C"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Baarda, B., Bakker, E., Boullart, A., Fischer, T., Julsing, M., Peters, V., &amp; Van der Velden, T.  (2018). </w:t>
      </w:r>
      <w:r w:rsidRPr="00834896">
        <w:rPr>
          <w:rFonts w:ascii="Arial" w:eastAsia="Arial" w:hAnsi="Arial" w:cs="Arial"/>
          <w:i/>
          <w:color w:val="000000"/>
        </w:rPr>
        <w:t>Basisboek voor kwalitatief onderzoek handleiding voor het opzetten en uitvoeren van kwalitatief onderzoek</w:t>
      </w:r>
      <w:r w:rsidRPr="00834896">
        <w:rPr>
          <w:rFonts w:ascii="Arial" w:eastAsia="Arial" w:hAnsi="Arial" w:cs="Arial"/>
          <w:color w:val="000000"/>
        </w:rPr>
        <w:t xml:space="preserve"> (vierde druk)</w:t>
      </w:r>
      <w:r w:rsidRPr="00834896">
        <w:rPr>
          <w:rFonts w:ascii="Arial" w:eastAsia="Arial" w:hAnsi="Arial" w:cs="Arial"/>
          <w:i/>
          <w:color w:val="000000"/>
        </w:rPr>
        <w:t>.</w:t>
      </w:r>
      <w:r w:rsidRPr="00834896">
        <w:rPr>
          <w:rFonts w:ascii="Arial" w:eastAsia="Arial" w:hAnsi="Arial" w:cs="Arial"/>
          <w:color w:val="000000"/>
        </w:rPr>
        <w:t xml:space="preserve"> Groningen/Houten: Noordhoff Uitgevers.</w:t>
      </w:r>
    </w:p>
    <w:p w14:paraId="0000023D"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3E"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Baarda, B., Bakker, E., Fischer, T., Julsing, M., Peters, V., Van der Velden, T., De Goede, M. (2013). </w:t>
      </w:r>
      <w:r w:rsidRPr="00834896">
        <w:rPr>
          <w:rFonts w:ascii="Arial" w:eastAsia="Arial" w:hAnsi="Arial" w:cs="Arial"/>
          <w:i/>
          <w:color w:val="000000"/>
        </w:rPr>
        <w:t xml:space="preserve">Basisboek kwalitatief onderzoek </w:t>
      </w:r>
      <w:r w:rsidRPr="00834896">
        <w:rPr>
          <w:rFonts w:ascii="Arial" w:eastAsia="Arial" w:hAnsi="Arial" w:cs="Arial"/>
          <w:color w:val="000000"/>
        </w:rPr>
        <w:t xml:space="preserve">(derde druk). Groningen/Houten: Noordhoff Uitgevers. </w:t>
      </w:r>
    </w:p>
    <w:p w14:paraId="0000023F"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bookmarkStart w:id="59" w:name="_heading=h.3j2qqm3" w:colFirst="0" w:colLast="0"/>
      <w:bookmarkEnd w:id="59"/>
    </w:p>
    <w:p w14:paraId="00000240"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Bakker, E., &amp; Van Buuren, H. (2019). </w:t>
      </w:r>
      <w:r w:rsidRPr="00834896">
        <w:rPr>
          <w:rFonts w:ascii="Arial" w:eastAsia="Arial" w:hAnsi="Arial" w:cs="Arial"/>
          <w:i/>
          <w:color w:val="000000"/>
        </w:rPr>
        <w:t xml:space="preserve">Onderzoek in de gezondheidszorg </w:t>
      </w:r>
      <w:r w:rsidRPr="00834896">
        <w:rPr>
          <w:rFonts w:ascii="Arial" w:eastAsia="Arial" w:hAnsi="Arial" w:cs="Arial"/>
          <w:color w:val="000000"/>
        </w:rPr>
        <w:t xml:space="preserve">(derde druk). Groningen/Houten: Noordhoff Uitgevers. </w:t>
      </w:r>
    </w:p>
    <w:p w14:paraId="00000241"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42"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FF"/>
        </w:rPr>
      </w:pPr>
      <w:r w:rsidRPr="00834896">
        <w:rPr>
          <w:rFonts w:ascii="Arial" w:eastAsia="Arial" w:hAnsi="Arial" w:cs="Arial"/>
          <w:color w:val="000000"/>
        </w:rPr>
        <w:t xml:space="preserve">Beerens, H. C., Ruwaard, D., Tan, F. E. S., Verbeek, H. (2016). </w:t>
      </w:r>
      <w:r w:rsidRPr="00834896">
        <w:rPr>
          <w:rFonts w:ascii="Arial" w:eastAsia="Arial" w:hAnsi="Arial" w:cs="Arial"/>
          <w:color w:val="000000"/>
          <w:lang w:val="en-US"/>
        </w:rPr>
        <w:t xml:space="preserve">The association between aspects of daily life and quality of life of people with dementia living in long-term care facilities: a momentary assessment study. </w:t>
      </w:r>
      <w:r w:rsidRPr="00834896">
        <w:rPr>
          <w:rFonts w:ascii="Arial" w:eastAsia="Arial" w:hAnsi="Arial" w:cs="Arial"/>
          <w:i/>
          <w:color w:val="000000"/>
        </w:rPr>
        <w:t>Cambridge University Pr</w:t>
      </w:r>
      <w:r w:rsidRPr="00834896">
        <w:rPr>
          <w:rFonts w:ascii="Arial" w:eastAsia="Arial" w:hAnsi="Arial" w:cs="Arial"/>
          <w:i/>
          <w:color w:val="000000"/>
          <w:highlight w:val="white"/>
        </w:rPr>
        <w:t>es</w:t>
      </w:r>
      <w:r w:rsidRPr="00834896">
        <w:rPr>
          <w:rFonts w:ascii="Arial" w:eastAsia="Arial" w:hAnsi="Arial" w:cs="Arial"/>
          <w:color w:val="000000"/>
          <w:highlight w:val="white"/>
        </w:rPr>
        <w:t xml:space="preserve">s. DOI: </w:t>
      </w:r>
      <w:hyperlink r:id="rId16">
        <w:r w:rsidRPr="00834896">
          <w:rPr>
            <w:rFonts w:ascii="Arial" w:eastAsia="Arial" w:hAnsi="Arial" w:cs="Arial"/>
            <w:color w:val="0000FF"/>
            <w:highlight w:val="white"/>
            <w:u w:val="single"/>
          </w:rPr>
          <w:t>10.1017/S1041610216000466</w:t>
        </w:r>
      </w:hyperlink>
    </w:p>
    <w:p w14:paraId="00000243"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44"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Boeije, H., Bleijenbergh, I. (2019). </w:t>
      </w:r>
      <w:r w:rsidRPr="00834896">
        <w:rPr>
          <w:rFonts w:ascii="Arial" w:eastAsia="Arial" w:hAnsi="Arial" w:cs="Arial"/>
          <w:i/>
          <w:color w:val="000000"/>
        </w:rPr>
        <w:t xml:space="preserve">Analyseren in kwalitatief onderzoek: denken en doen. </w:t>
      </w:r>
      <w:r w:rsidRPr="00834896">
        <w:rPr>
          <w:rFonts w:ascii="Arial" w:eastAsia="Arial" w:hAnsi="Arial" w:cs="Arial"/>
          <w:color w:val="000000"/>
        </w:rPr>
        <w:t xml:space="preserve">Amsterdam: Boom. </w:t>
      </w:r>
    </w:p>
    <w:p w14:paraId="00000247"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48"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bookmarkStart w:id="60" w:name="_heading=h.3e6w4htdqtrx" w:colFirst="0" w:colLast="0"/>
      <w:bookmarkEnd w:id="60"/>
      <w:r w:rsidRPr="00834896">
        <w:rPr>
          <w:rFonts w:ascii="Arial" w:eastAsia="Arial" w:hAnsi="Arial" w:cs="Arial"/>
          <w:color w:val="000000"/>
        </w:rPr>
        <w:t xml:space="preserve">De Vught, M.E., &amp; Vernooij-Dassen, M. (2009). Psychosociale interventies. In C. Jonker, J.P.J. Slaets &amp; F.R.J. Verhey (Reds.), </w:t>
      </w:r>
      <w:r w:rsidRPr="00834896">
        <w:rPr>
          <w:rFonts w:ascii="Arial" w:eastAsia="Arial" w:hAnsi="Arial" w:cs="Arial"/>
          <w:i/>
          <w:color w:val="000000"/>
        </w:rPr>
        <w:t xml:space="preserve">Handboek dementie </w:t>
      </w:r>
      <w:r w:rsidRPr="00834896">
        <w:rPr>
          <w:rFonts w:ascii="Arial" w:eastAsia="Arial" w:hAnsi="Arial" w:cs="Arial"/>
          <w:color w:val="000000"/>
        </w:rPr>
        <w:t>(pp. 137-142). Houten: Bohn Stafleu van Loghum.</w:t>
      </w:r>
    </w:p>
    <w:p w14:paraId="00000249"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4A"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1155CC"/>
          <w:u w:val="single"/>
        </w:rPr>
      </w:pPr>
      <w:r w:rsidRPr="00834896">
        <w:rPr>
          <w:rFonts w:ascii="Arial" w:eastAsia="Arial" w:hAnsi="Arial" w:cs="Arial"/>
          <w:color w:val="000000"/>
        </w:rPr>
        <w:t xml:space="preserve">Ensie. (z.d.). </w:t>
      </w:r>
      <w:r w:rsidRPr="00834896">
        <w:rPr>
          <w:rFonts w:ascii="Arial" w:eastAsia="Arial" w:hAnsi="Arial" w:cs="Arial"/>
          <w:i/>
          <w:color w:val="262626"/>
        </w:rPr>
        <w:t>D</w:t>
      </w:r>
      <w:r w:rsidRPr="007B2995">
        <w:rPr>
          <w:rFonts w:ascii="Arial" w:eastAsia="Arial" w:hAnsi="Arial" w:cs="Arial"/>
          <w:i/>
        </w:rPr>
        <w:t xml:space="preserve">iagnostische vaardigheden voor psychosociale hulpverleners. </w:t>
      </w:r>
      <w:r w:rsidRPr="007B2995">
        <w:rPr>
          <w:rFonts w:ascii="Arial" w:eastAsia="Arial" w:hAnsi="Arial" w:cs="Arial"/>
        </w:rPr>
        <w:t>Geraadpleegd op 4 oktober 2019, van</w:t>
      </w:r>
      <w:hyperlink r:id="rId17">
        <w:r w:rsidRPr="00834896">
          <w:rPr>
            <w:rFonts w:ascii="Arial" w:eastAsia="Arial" w:hAnsi="Arial" w:cs="Arial"/>
            <w:color w:val="262626"/>
          </w:rPr>
          <w:t xml:space="preserve"> </w:t>
        </w:r>
      </w:hyperlink>
      <w:hyperlink r:id="rId18">
        <w:r w:rsidRPr="00834896">
          <w:rPr>
            <w:rFonts w:ascii="Arial" w:eastAsia="Arial" w:hAnsi="Arial" w:cs="Arial"/>
            <w:color w:val="0000FF"/>
            <w:u w:val="single"/>
          </w:rPr>
          <w:t>https://www.ensie.nl/betekenis/homogeen-heterogeen</w:t>
        </w:r>
      </w:hyperlink>
    </w:p>
    <w:p w14:paraId="0000024B"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1155CC"/>
          <w:u w:val="single"/>
        </w:rPr>
      </w:pPr>
    </w:p>
    <w:p w14:paraId="0000024C" w14:textId="75F6E5E5" w:rsidR="00226FFA" w:rsidRPr="00834896" w:rsidRDefault="006024A7" w:rsidP="00834896">
      <w:pPr>
        <w:spacing w:after="0"/>
        <w:rPr>
          <w:rFonts w:ascii="Arial" w:eastAsia="Arial" w:hAnsi="Arial" w:cs="Arial"/>
        </w:rPr>
      </w:pPr>
      <w:r w:rsidRPr="00834896">
        <w:rPr>
          <w:rFonts w:ascii="Arial" w:eastAsia="Arial" w:hAnsi="Arial" w:cs="Arial"/>
          <w:lang w:val="en-US"/>
        </w:rPr>
        <w:t xml:space="preserve">Ensing, M., Hokken, L., Petersen, K., Kinébanian, A., &amp; Thomas, C. (1998). </w:t>
      </w:r>
      <w:r w:rsidRPr="00834896">
        <w:rPr>
          <w:rFonts w:ascii="Arial" w:eastAsia="Arial" w:hAnsi="Arial" w:cs="Arial"/>
          <w:i/>
          <w:lang w:val="en-US"/>
        </w:rPr>
        <w:t>Model of Human Occupation – Handleiding Observatie Wilsubsysteem (Volitional Questionaire)</w:t>
      </w:r>
      <w:r w:rsidRPr="00834896">
        <w:rPr>
          <w:rFonts w:ascii="Arial" w:eastAsia="Arial" w:hAnsi="Arial" w:cs="Arial"/>
          <w:lang w:val="en-US"/>
        </w:rPr>
        <w:t xml:space="preserve">. </w:t>
      </w:r>
      <w:r w:rsidRPr="00834896">
        <w:rPr>
          <w:rFonts w:ascii="Arial" w:eastAsia="Arial" w:hAnsi="Arial" w:cs="Arial"/>
        </w:rPr>
        <w:t xml:space="preserve">Geraadpleegd op 27 november 2019. </w:t>
      </w:r>
    </w:p>
    <w:p w14:paraId="0000024D"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4E"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Ekkerink, J. (2010). Omgaan met mensen met dementie: zoveel hoofden, zoveel zinnen. In M. Allewijn &amp; B. Miesen (Reds.), </w:t>
      </w:r>
      <w:r w:rsidRPr="00834896">
        <w:rPr>
          <w:rFonts w:ascii="Arial" w:eastAsia="Arial" w:hAnsi="Arial" w:cs="Arial"/>
          <w:i/>
          <w:color w:val="000000"/>
        </w:rPr>
        <w:t xml:space="preserve">Basisboek Zorg om ouderen </w:t>
      </w:r>
      <w:r w:rsidRPr="00834896">
        <w:rPr>
          <w:rFonts w:ascii="Arial" w:eastAsia="Arial" w:hAnsi="Arial" w:cs="Arial"/>
          <w:color w:val="000000"/>
        </w:rPr>
        <w:t xml:space="preserve">(pp. 173-188). Houten: Bohn Stafleu van Loghum. </w:t>
      </w:r>
    </w:p>
    <w:p w14:paraId="481FBF10" w14:textId="77777777" w:rsidR="00B66B73" w:rsidRDefault="00B66B73" w:rsidP="00834896">
      <w:pPr>
        <w:pBdr>
          <w:top w:val="nil"/>
          <w:left w:val="nil"/>
          <w:bottom w:val="nil"/>
          <w:right w:val="nil"/>
          <w:between w:val="nil"/>
        </w:pBdr>
        <w:spacing w:after="0" w:line="240" w:lineRule="auto"/>
        <w:rPr>
          <w:rFonts w:ascii="Arial" w:eastAsia="Arial" w:hAnsi="Arial" w:cs="Arial"/>
          <w:color w:val="000000"/>
        </w:rPr>
      </w:pPr>
    </w:p>
    <w:p w14:paraId="0000024F" w14:textId="7A090C09"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Eskens, A. (2018). </w:t>
      </w:r>
      <w:r w:rsidRPr="00834896">
        <w:rPr>
          <w:rFonts w:ascii="Arial" w:eastAsia="Arial" w:hAnsi="Arial" w:cs="Arial"/>
          <w:i/>
          <w:color w:val="000000"/>
        </w:rPr>
        <w:t>Muziek als therapeutische interventie voor mensen met dementie</w:t>
      </w:r>
      <w:r w:rsidRPr="00834896">
        <w:rPr>
          <w:rFonts w:ascii="Arial" w:eastAsia="Arial" w:hAnsi="Arial" w:cs="Arial"/>
          <w:color w:val="000000"/>
        </w:rPr>
        <w:t xml:space="preserve">. Geraadpleegd op 19 september 2019, van </w:t>
      </w:r>
      <w:hyperlink r:id="rId19">
        <w:r w:rsidRPr="00834896">
          <w:rPr>
            <w:rFonts w:ascii="Arial" w:eastAsia="Arial" w:hAnsi="Arial" w:cs="Arial"/>
            <w:color w:val="0000FF"/>
            <w:u w:val="single"/>
          </w:rPr>
          <w:t>https://link.springer.com/content/pdf/10.1007%2Fs41184-018-0184-5.pdf</w:t>
        </w:r>
      </w:hyperlink>
    </w:p>
    <w:p w14:paraId="00000250"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51"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Ettema, T., Dröes, R.M., Mellenbergh, D., Ribbe, M., &amp; De Lange, J. (2005). </w:t>
      </w:r>
      <w:r w:rsidRPr="00834896">
        <w:rPr>
          <w:rFonts w:ascii="Arial" w:eastAsia="Arial" w:hAnsi="Arial" w:cs="Arial"/>
          <w:i/>
          <w:color w:val="000000"/>
        </w:rPr>
        <w:t>Een meetinstrument Kwaliteit van Leven bij mensen met dementie in verpleeg- en verzorgingshuizen</w:t>
      </w:r>
      <w:r w:rsidRPr="00834896">
        <w:rPr>
          <w:rFonts w:ascii="Arial" w:eastAsia="Arial" w:hAnsi="Arial" w:cs="Arial"/>
          <w:color w:val="000000"/>
        </w:rPr>
        <w:t xml:space="preserve">. Geraadpleegd op 26 september 2019, van </w:t>
      </w:r>
      <w:hyperlink r:id="rId20">
        <w:r w:rsidRPr="00834896">
          <w:rPr>
            <w:rFonts w:ascii="Arial" w:eastAsia="Arial" w:hAnsi="Arial" w:cs="Arial"/>
            <w:color w:val="0000FF"/>
            <w:u w:val="single"/>
          </w:rPr>
          <w:t>https://www.trimbos.nl/docs/c418c48f-0711-4f76-bd7a-ce637cfe862f.pdf</w:t>
        </w:r>
      </w:hyperlink>
      <w:r w:rsidRPr="00834896">
        <w:rPr>
          <w:rFonts w:ascii="Arial" w:eastAsia="Arial" w:hAnsi="Arial" w:cs="Arial"/>
          <w:color w:val="000000"/>
        </w:rPr>
        <w:t xml:space="preserve"> </w:t>
      </w:r>
    </w:p>
    <w:p w14:paraId="00000252"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 </w:t>
      </w:r>
    </w:p>
    <w:p w14:paraId="00000253"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Gerritsen, D.L., Dröes, R.M., Ettema, T.P., Boelens, E., Bos, J., Meihuizen, L., de Lange, J., Schölzel-Dorenbos, C.J.M., &amp; Hoogeveen, F. (2010). Kwaliteit van het leven. </w:t>
      </w:r>
      <w:r w:rsidRPr="00834896">
        <w:rPr>
          <w:rFonts w:ascii="Arial" w:eastAsia="Arial" w:hAnsi="Arial" w:cs="Arial"/>
          <w:i/>
          <w:color w:val="000000"/>
        </w:rPr>
        <w:t>Tijdschrift Gerontologie Geriatrie</w:t>
      </w:r>
      <w:r w:rsidRPr="00834896">
        <w:rPr>
          <w:rFonts w:ascii="Arial" w:eastAsia="Arial" w:hAnsi="Arial" w:cs="Arial"/>
          <w:color w:val="000000"/>
        </w:rPr>
        <w:t xml:space="preserve">, </w:t>
      </w:r>
      <w:r w:rsidRPr="00834896">
        <w:rPr>
          <w:rFonts w:ascii="Arial" w:eastAsia="Arial" w:hAnsi="Arial" w:cs="Arial"/>
          <w:i/>
          <w:color w:val="000000"/>
        </w:rPr>
        <w:t>2010</w:t>
      </w:r>
      <w:r w:rsidRPr="00834896">
        <w:rPr>
          <w:rFonts w:ascii="Arial" w:eastAsia="Arial" w:hAnsi="Arial" w:cs="Arial"/>
          <w:color w:val="000000"/>
        </w:rPr>
        <w:t xml:space="preserve">. Geraadpleegd op 19 september 2019, van </w:t>
      </w:r>
      <w:hyperlink r:id="rId21">
        <w:r w:rsidRPr="00834896">
          <w:rPr>
            <w:rFonts w:ascii="Arial" w:eastAsia="Arial" w:hAnsi="Arial" w:cs="Arial"/>
            <w:color w:val="0000FF"/>
            <w:u w:val="single"/>
          </w:rPr>
          <w:t>https://link.springer.com/article/10.1007%2Fs12439-010-0219-z</w:t>
        </w:r>
      </w:hyperlink>
    </w:p>
    <w:p w14:paraId="00000254"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55"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Gezondheidsplein. (2019). </w:t>
      </w:r>
      <w:r w:rsidRPr="00834896">
        <w:rPr>
          <w:rFonts w:ascii="Arial" w:eastAsia="Arial" w:hAnsi="Arial" w:cs="Arial"/>
          <w:i/>
          <w:color w:val="000000"/>
        </w:rPr>
        <w:t>Beginstadium van dementie</w:t>
      </w:r>
      <w:r w:rsidRPr="00834896">
        <w:rPr>
          <w:rFonts w:ascii="Arial" w:eastAsia="Arial" w:hAnsi="Arial" w:cs="Arial"/>
          <w:color w:val="000000"/>
        </w:rPr>
        <w:t xml:space="preserve">. Geraadpleegd op 29 november 2019, van </w:t>
      </w:r>
      <w:hyperlink r:id="rId22">
        <w:r w:rsidRPr="00834896">
          <w:rPr>
            <w:rFonts w:ascii="Arial" w:eastAsia="Arial" w:hAnsi="Arial" w:cs="Arial"/>
            <w:color w:val="0000FF"/>
            <w:u w:val="single"/>
          </w:rPr>
          <w:t>https://www.gezondheidsplein.nl/dossiers/verschillende-fasen-dementie/beginstadium-van-dementie/item122086</w:t>
        </w:r>
      </w:hyperlink>
    </w:p>
    <w:p w14:paraId="00000256"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57" w14:textId="77777777" w:rsidR="00226FFA" w:rsidRPr="00834896" w:rsidRDefault="006024A7" w:rsidP="00834896">
      <w:pPr>
        <w:spacing w:after="0"/>
        <w:rPr>
          <w:rFonts w:ascii="Arial" w:eastAsia="Arial" w:hAnsi="Arial" w:cs="Arial"/>
        </w:rPr>
      </w:pPr>
      <w:r w:rsidRPr="00834896">
        <w:rPr>
          <w:rFonts w:ascii="Arial" w:eastAsia="Arial" w:hAnsi="Arial" w:cs="Arial"/>
          <w:lang w:val="en-US"/>
        </w:rPr>
        <w:t xml:space="preserve">Gjernes, T. (2017) </w:t>
      </w:r>
      <w:r w:rsidRPr="00834896">
        <w:rPr>
          <w:rFonts w:ascii="Arial" w:eastAsia="Arial" w:hAnsi="Arial" w:cs="Arial"/>
          <w:i/>
          <w:lang w:val="en-US"/>
        </w:rPr>
        <w:t xml:space="preserve">Knitters in a Day Center: The Significance of Social Participation for People With Mild to Moderate Dementia. </w:t>
      </w:r>
      <w:r w:rsidRPr="00834896">
        <w:rPr>
          <w:rFonts w:ascii="Arial" w:eastAsia="Arial" w:hAnsi="Arial" w:cs="Arial"/>
        </w:rPr>
        <w:t xml:space="preserve">Geraadpleegd op 31 oktober 2019, van </w:t>
      </w:r>
      <w:hyperlink r:id="rId23">
        <w:r w:rsidRPr="00834896">
          <w:rPr>
            <w:rFonts w:ascii="Arial" w:eastAsia="Arial" w:hAnsi="Arial" w:cs="Arial"/>
            <w:color w:val="0000FF"/>
            <w:u w:val="single"/>
          </w:rPr>
          <w:t>https://www.ncbi.nlm.nih.gov/pubmed/28835145</w:t>
        </w:r>
      </w:hyperlink>
      <w:r w:rsidRPr="00834896">
        <w:rPr>
          <w:rFonts w:ascii="Arial" w:eastAsia="Arial" w:hAnsi="Arial" w:cs="Arial"/>
        </w:rPr>
        <w:t xml:space="preserve"> </w:t>
      </w:r>
    </w:p>
    <w:p w14:paraId="00000258"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59"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lang w:val="en-US"/>
        </w:rPr>
        <w:t xml:space="preserve">Gústafsdóttir, M. (2011). </w:t>
      </w:r>
      <w:r w:rsidRPr="00834896">
        <w:rPr>
          <w:rFonts w:ascii="Arial" w:eastAsia="Arial" w:hAnsi="Arial" w:cs="Arial"/>
          <w:i/>
          <w:color w:val="000000"/>
          <w:lang w:val="en-US"/>
        </w:rPr>
        <w:t xml:space="preserve">Keeping up Health Promotion Practices in Specialized Day Care Units for People With Dementia. </w:t>
      </w:r>
      <w:r w:rsidRPr="00834896">
        <w:rPr>
          <w:rFonts w:ascii="Arial" w:eastAsia="Arial" w:hAnsi="Arial" w:cs="Arial"/>
          <w:color w:val="000000"/>
        </w:rPr>
        <w:t xml:space="preserve">Geraadpleegd op 18 september 2019, van </w:t>
      </w:r>
      <w:hyperlink r:id="rId24">
        <w:r w:rsidRPr="00834896">
          <w:rPr>
            <w:rFonts w:ascii="Arial" w:eastAsia="Arial" w:hAnsi="Arial" w:cs="Arial"/>
            <w:color w:val="0000FF"/>
            <w:u w:val="single"/>
          </w:rPr>
          <w:t>https://www.ncbi.nlm.nih.gov/pubmed/22021862</w:t>
        </w:r>
      </w:hyperlink>
      <w:r w:rsidRPr="00834896">
        <w:rPr>
          <w:rFonts w:ascii="Arial" w:eastAsia="Arial" w:hAnsi="Arial" w:cs="Arial"/>
          <w:color w:val="000000"/>
        </w:rPr>
        <w:t xml:space="preserve"> </w:t>
      </w:r>
    </w:p>
    <w:p w14:paraId="0000025A"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5B"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FF"/>
          <w:u w:val="single"/>
        </w:rPr>
      </w:pPr>
      <w:r w:rsidRPr="00834896">
        <w:rPr>
          <w:rFonts w:ascii="Arial" w:eastAsia="Arial" w:hAnsi="Arial" w:cs="Arial"/>
          <w:color w:val="000000"/>
        </w:rPr>
        <w:t xml:space="preserve">HAN Studiecentra. (2019). </w:t>
      </w:r>
      <w:r w:rsidRPr="00834896">
        <w:rPr>
          <w:rFonts w:ascii="Arial" w:eastAsia="Arial" w:hAnsi="Arial" w:cs="Arial"/>
          <w:i/>
          <w:color w:val="000000"/>
        </w:rPr>
        <w:t>Cochrane: Home</w:t>
      </w:r>
      <w:r w:rsidRPr="00834896">
        <w:rPr>
          <w:rFonts w:ascii="Arial" w:eastAsia="Arial" w:hAnsi="Arial" w:cs="Arial"/>
          <w:color w:val="000000"/>
        </w:rPr>
        <w:t>. Geraadpleegd op 31 oktober 2019, van</w:t>
      </w:r>
      <w:hyperlink r:id="rId25">
        <w:r w:rsidRPr="00834896">
          <w:rPr>
            <w:rFonts w:ascii="Arial" w:eastAsia="Arial" w:hAnsi="Arial" w:cs="Arial"/>
            <w:color w:val="0000FF"/>
          </w:rPr>
          <w:t xml:space="preserve"> </w:t>
        </w:r>
      </w:hyperlink>
      <w:hyperlink r:id="rId26">
        <w:r w:rsidRPr="00834896">
          <w:rPr>
            <w:rFonts w:ascii="Arial" w:eastAsia="Arial" w:hAnsi="Arial" w:cs="Arial"/>
            <w:color w:val="0000FF"/>
            <w:u w:val="single"/>
          </w:rPr>
          <w:t>http://libguides.studiecentra.han.nl/Cochrane</w:t>
        </w:r>
      </w:hyperlink>
    </w:p>
    <w:p w14:paraId="0000025C" w14:textId="26DB339D" w:rsidR="00226FFA" w:rsidRDefault="00226FFA" w:rsidP="00834896">
      <w:pPr>
        <w:pBdr>
          <w:top w:val="nil"/>
          <w:left w:val="nil"/>
          <w:bottom w:val="nil"/>
          <w:right w:val="nil"/>
          <w:between w:val="nil"/>
        </w:pBdr>
        <w:spacing w:after="0" w:line="240" w:lineRule="auto"/>
        <w:rPr>
          <w:rFonts w:ascii="Arial" w:eastAsia="Arial" w:hAnsi="Arial" w:cs="Arial"/>
          <w:color w:val="1155CC"/>
          <w:u w:val="single"/>
        </w:rPr>
      </w:pPr>
    </w:p>
    <w:p w14:paraId="675BB937" w14:textId="72160CA7" w:rsidR="007B2995" w:rsidRPr="007B2995" w:rsidRDefault="007B2995" w:rsidP="00834896">
      <w:pPr>
        <w:pBdr>
          <w:top w:val="nil"/>
          <w:left w:val="nil"/>
          <w:bottom w:val="nil"/>
          <w:right w:val="nil"/>
          <w:between w:val="nil"/>
        </w:pBdr>
        <w:spacing w:after="0" w:line="240" w:lineRule="auto"/>
        <w:rPr>
          <w:rFonts w:ascii="Arial" w:eastAsia="Arial" w:hAnsi="Arial" w:cs="Arial"/>
          <w:color w:val="1155CC"/>
          <w:u w:val="single"/>
        </w:rPr>
      </w:pPr>
      <w:r w:rsidRPr="008D2B1D">
        <w:rPr>
          <w:rFonts w:ascii="Arial" w:eastAsia="Arial" w:hAnsi="Arial" w:cs="Arial"/>
          <w:color w:val="000000"/>
        </w:rPr>
        <w:t xml:space="preserve">HAN. (2020). </w:t>
      </w:r>
      <w:r w:rsidRPr="008D2B1D">
        <w:rPr>
          <w:rFonts w:ascii="Arial" w:eastAsia="Arial" w:hAnsi="Arial" w:cs="Arial"/>
          <w:i/>
          <w:iCs/>
          <w:color w:val="000000"/>
        </w:rPr>
        <w:t>Homepagina</w:t>
      </w:r>
      <w:r w:rsidRPr="008D2B1D">
        <w:rPr>
          <w:rFonts w:ascii="Arial" w:eastAsia="Arial" w:hAnsi="Arial" w:cs="Arial"/>
          <w:color w:val="000000"/>
        </w:rPr>
        <w:t xml:space="preserve">. </w:t>
      </w:r>
      <w:r w:rsidRPr="007B2995">
        <w:rPr>
          <w:rFonts w:ascii="Arial" w:eastAsia="Arial" w:hAnsi="Arial" w:cs="Arial"/>
          <w:color w:val="000000"/>
        </w:rPr>
        <w:t>Geraadpleegd op 6 j</w:t>
      </w:r>
      <w:r>
        <w:rPr>
          <w:rFonts w:ascii="Arial" w:eastAsia="Arial" w:hAnsi="Arial" w:cs="Arial"/>
          <w:color w:val="000000"/>
        </w:rPr>
        <w:t xml:space="preserve">anuari 2020, van </w:t>
      </w:r>
      <w:r w:rsidRPr="007B2995">
        <w:rPr>
          <w:rFonts w:ascii="Arial" w:eastAsia="Arial" w:hAnsi="Arial" w:cs="Arial"/>
          <w:color w:val="0720D7"/>
          <w:u w:val="single"/>
        </w:rPr>
        <w:t>https://www.han.nl/</w:t>
      </w:r>
    </w:p>
    <w:p w14:paraId="7BCCE3F2" w14:textId="77777777" w:rsidR="007B2995" w:rsidRPr="007B2995" w:rsidRDefault="007B2995" w:rsidP="00834896">
      <w:pPr>
        <w:pBdr>
          <w:top w:val="nil"/>
          <w:left w:val="nil"/>
          <w:bottom w:val="nil"/>
          <w:right w:val="nil"/>
          <w:between w:val="nil"/>
        </w:pBdr>
        <w:spacing w:after="0" w:line="240" w:lineRule="auto"/>
        <w:rPr>
          <w:rFonts w:ascii="Arial" w:eastAsia="Arial" w:hAnsi="Arial" w:cs="Arial"/>
          <w:color w:val="1155CC"/>
          <w:u w:val="single"/>
        </w:rPr>
      </w:pPr>
    </w:p>
    <w:p w14:paraId="0000025D"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HAN Studiecentra. (2019). </w:t>
      </w:r>
      <w:r w:rsidRPr="00834896">
        <w:rPr>
          <w:rFonts w:ascii="Arial" w:eastAsia="Arial" w:hAnsi="Arial" w:cs="Arial"/>
          <w:i/>
          <w:color w:val="000000"/>
        </w:rPr>
        <w:t>Informatievaardigheden – Algemeen: 4: Zoekmethoden</w:t>
      </w:r>
      <w:r w:rsidRPr="00834896">
        <w:rPr>
          <w:rFonts w:ascii="Arial" w:eastAsia="Arial" w:hAnsi="Arial" w:cs="Arial"/>
          <w:color w:val="000000"/>
        </w:rPr>
        <w:t xml:space="preserve">. Geraadpleegd op 31 oktober 2019, van </w:t>
      </w:r>
      <w:hyperlink r:id="rId27">
        <w:r w:rsidRPr="00834896">
          <w:rPr>
            <w:rFonts w:ascii="Arial" w:eastAsia="Arial" w:hAnsi="Arial" w:cs="Arial"/>
            <w:color w:val="0000FF"/>
            <w:u w:val="single"/>
          </w:rPr>
          <w:t>https://libguides.studiecentra.han.nl/c.php?g=653875&amp;p=4590876</w:t>
        </w:r>
      </w:hyperlink>
    </w:p>
    <w:p w14:paraId="0000025E"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1155CC"/>
          <w:u w:val="single"/>
        </w:rPr>
      </w:pPr>
    </w:p>
    <w:p w14:paraId="0000025F"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1155CC"/>
          <w:u w:val="single"/>
        </w:rPr>
      </w:pPr>
      <w:r w:rsidRPr="00834896">
        <w:rPr>
          <w:rFonts w:ascii="Arial" w:eastAsia="Arial" w:hAnsi="Arial" w:cs="Arial"/>
          <w:color w:val="000000"/>
        </w:rPr>
        <w:t xml:space="preserve">HAN Studiecentra. (2019). </w:t>
      </w:r>
      <w:r w:rsidRPr="00834896">
        <w:rPr>
          <w:rFonts w:ascii="Arial" w:eastAsia="Arial" w:hAnsi="Arial" w:cs="Arial"/>
          <w:i/>
          <w:color w:val="000000"/>
        </w:rPr>
        <w:t>Verpleegkundige studies – Praktijkgericht onderzoek: Home</w:t>
      </w:r>
      <w:r w:rsidRPr="00834896">
        <w:rPr>
          <w:rFonts w:ascii="Arial" w:eastAsia="Arial" w:hAnsi="Arial" w:cs="Arial"/>
          <w:color w:val="000000"/>
        </w:rPr>
        <w:t>. Geraadpleegd op 3 oktober 2019, van</w:t>
      </w:r>
      <w:hyperlink r:id="rId28">
        <w:r w:rsidRPr="00834896">
          <w:rPr>
            <w:rFonts w:ascii="Arial" w:eastAsia="Arial" w:hAnsi="Arial" w:cs="Arial"/>
            <w:color w:val="0000FF"/>
          </w:rPr>
          <w:t xml:space="preserve"> </w:t>
        </w:r>
      </w:hyperlink>
      <w:hyperlink r:id="rId29">
        <w:r w:rsidRPr="00834896">
          <w:rPr>
            <w:rFonts w:ascii="Arial" w:eastAsia="Arial" w:hAnsi="Arial" w:cs="Arial"/>
            <w:color w:val="0000FF"/>
            <w:u w:val="single"/>
          </w:rPr>
          <w:t>http://libguides.studiecentra.han.nl/zorginnovatie</w:t>
        </w:r>
      </w:hyperlink>
    </w:p>
    <w:p w14:paraId="00000260"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1155CC"/>
          <w:u w:val="single"/>
        </w:rPr>
      </w:pPr>
    </w:p>
    <w:p w14:paraId="00000261"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i/>
          <w:color w:val="000000"/>
        </w:rPr>
      </w:pPr>
      <w:r w:rsidRPr="00834896">
        <w:rPr>
          <w:rFonts w:ascii="Arial" w:eastAsia="Arial" w:hAnsi="Arial" w:cs="Arial"/>
          <w:color w:val="000000"/>
        </w:rPr>
        <w:t xml:space="preserve">HAN Studiecentra. (2019). </w:t>
      </w:r>
      <w:r w:rsidRPr="00834896">
        <w:rPr>
          <w:rFonts w:ascii="Arial" w:eastAsia="Arial" w:hAnsi="Arial" w:cs="Arial"/>
          <w:i/>
          <w:color w:val="000000"/>
        </w:rPr>
        <w:t>Verpleegkundige studies – Praktijkgericht onderzoek: 4. Beoordelen</w:t>
      </w:r>
      <w:r w:rsidRPr="00834896">
        <w:rPr>
          <w:rFonts w:ascii="Arial" w:eastAsia="Arial" w:hAnsi="Arial" w:cs="Arial"/>
          <w:color w:val="000000"/>
        </w:rPr>
        <w:t>. Geraadpleegd op 3 oktober 2019, van</w:t>
      </w:r>
      <w:hyperlink r:id="rId30">
        <w:r w:rsidRPr="00834896">
          <w:rPr>
            <w:rFonts w:ascii="Arial" w:eastAsia="Arial" w:hAnsi="Arial" w:cs="Arial"/>
            <w:color w:val="000000"/>
          </w:rPr>
          <w:t xml:space="preserve"> </w:t>
        </w:r>
      </w:hyperlink>
      <w:hyperlink r:id="rId31">
        <w:r w:rsidRPr="00834896">
          <w:rPr>
            <w:rFonts w:ascii="Arial" w:eastAsia="Arial" w:hAnsi="Arial" w:cs="Arial"/>
            <w:color w:val="0000FF"/>
            <w:u w:val="single"/>
          </w:rPr>
          <w:t>http://libguides.studiecentra.han.nl/zorginnovatie/beoordelen</w:t>
        </w:r>
      </w:hyperlink>
    </w:p>
    <w:p w14:paraId="00000262"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rPr>
      </w:pPr>
    </w:p>
    <w:p w14:paraId="00000263"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rPr>
      </w:pPr>
      <w:r w:rsidRPr="00834896">
        <w:rPr>
          <w:rFonts w:ascii="Arial" w:eastAsia="Arial" w:hAnsi="Arial" w:cs="Arial"/>
        </w:rPr>
        <w:t xml:space="preserve">Jansen, W.S., &amp; Jansen, G.J. (2016). </w:t>
      </w:r>
      <w:r w:rsidRPr="00834896">
        <w:rPr>
          <w:rFonts w:ascii="Arial" w:eastAsia="Arial" w:hAnsi="Arial" w:cs="Arial"/>
          <w:i/>
        </w:rPr>
        <w:t>Lezen en beoordelen van onderzoekspublicaties</w:t>
      </w:r>
      <w:r w:rsidRPr="00834896">
        <w:rPr>
          <w:rFonts w:ascii="Arial" w:eastAsia="Arial" w:hAnsi="Arial" w:cs="Arial"/>
        </w:rPr>
        <w:t xml:space="preserve"> (achtste druk). Amersfoort: ThiemeMeulenhoff. </w:t>
      </w:r>
    </w:p>
    <w:p w14:paraId="5B9324EA" w14:textId="77777777" w:rsidR="00B66B73" w:rsidRDefault="00B66B73" w:rsidP="00834896">
      <w:pPr>
        <w:spacing w:after="0" w:line="240" w:lineRule="auto"/>
        <w:rPr>
          <w:rFonts w:ascii="Arial" w:eastAsia="Arial" w:hAnsi="Arial" w:cs="Arial"/>
          <w:color w:val="000000"/>
        </w:rPr>
      </w:pPr>
    </w:p>
    <w:p w14:paraId="00000264" w14:textId="57BBD2CF" w:rsidR="00226FFA" w:rsidRPr="00834896" w:rsidRDefault="006024A7" w:rsidP="00834896">
      <w:pPr>
        <w:spacing w:after="0" w:line="240" w:lineRule="auto"/>
        <w:rPr>
          <w:rFonts w:ascii="Arial" w:eastAsia="Arial" w:hAnsi="Arial" w:cs="Arial"/>
          <w:color w:val="000000"/>
          <w:lang w:val="en-US"/>
        </w:rPr>
      </w:pPr>
      <w:r w:rsidRPr="00834896">
        <w:rPr>
          <w:rFonts w:ascii="Arial" w:eastAsia="Arial" w:hAnsi="Arial" w:cs="Arial"/>
          <w:color w:val="000000"/>
        </w:rPr>
        <w:t xml:space="preserve">Jong, A.M., Lindeboom, R., &amp; Van Nes, T. (2012). </w:t>
      </w:r>
      <w:r w:rsidRPr="00834896">
        <w:rPr>
          <w:rFonts w:ascii="Arial" w:eastAsia="Arial" w:hAnsi="Arial" w:cs="Arial"/>
          <w:color w:val="000000"/>
          <w:lang w:val="en-US"/>
        </w:rPr>
        <w:t>The Dutch Activity Card Sort institutional version</w:t>
      </w:r>
      <w:r w:rsidRPr="00834896">
        <w:rPr>
          <w:rFonts w:ascii="Arial" w:eastAsia="Times New Roman" w:hAnsi="Arial" w:cs="Arial"/>
          <w:lang w:val="en-US"/>
        </w:rPr>
        <w:t xml:space="preserve"> </w:t>
      </w:r>
      <w:r w:rsidRPr="00834896">
        <w:rPr>
          <w:rFonts w:ascii="Arial" w:eastAsia="Arial" w:hAnsi="Arial" w:cs="Arial"/>
          <w:color w:val="000000"/>
          <w:lang w:val="en-US"/>
        </w:rPr>
        <w:t>was reproducible, but biased against women. </w:t>
      </w:r>
      <w:r w:rsidRPr="00834896">
        <w:rPr>
          <w:rFonts w:ascii="Arial" w:eastAsia="Arial" w:hAnsi="Arial" w:cs="Arial"/>
          <w:i/>
          <w:color w:val="000000"/>
          <w:lang w:val="en-US"/>
        </w:rPr>
        <w:t>Taylor &amp; Francis Online. </w:t>
      </w:r>
      <w:r w:rsidRPr="00834896">
        <w:rPr>
          <w:rFonts w:ascii="Arial" w:eastAsia="Arial" w:hAnsi="Arial" w:cs="Arial"/>
          <w:color w:val="000000"/>
          <w:lang w:val="en-US"/>
        </w:rPr>
        <w:t>DOI: 10.3109/09638288.2011.647232</w:t>
      </w:r>
    </w:p>
    <w:p w14:paraId="00000265"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lang w:val="en-US"/>
        </w:rPr>
      </w:pPr>
    </w:p>
    <w:p w14:paraId="00000266"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lang w:val="en-US"/>
        </w:rPr>
        <w:t xml:space="preserve">Kallio, H., Pietilä, A.M., Johnson, M., &amp; Kangasniemi, M. (2016). Systematic Methodlogical review: developing a framework for a qualitative semi-structured interview guide. </w:t>
      </w:r>
      <w:r w:rsidRPr="00834896">
        <w:rPr>
          <w:rFonts w:ascii="Arial" w:eastAsia="Arial" w:hAnsi="Arial" w:cs="Arial"/>
          <w:i/>
          <w:color w:val="000000"/>
        </w:rPr>
        <w:t>Wiley Online Lobrary</w:t>
      </w:r>
      <w:r w:rsidRPr="00834896">
        <w:rPr>
          <w:rFonts w:ascii="Arial" w:eastAsia="Arial" w:hAnsi="Arial" w:cs="Arial"/>
          <w:color w:val="000000"/>
        </w:rPr>
        <w:t>. Geraadpleegd op 3 oktober 2019, van</w:t>
      </w:r>
      <w:hyperlink r:id="rId32">
        <w:r w:rsidRPr="00834896">
          <w:rPr>
            <w:rFonts w:ascii="Arial" w:eastAsia="Arial" w:hAnsi="Arial" w:cs="Arial"/>
            <w:color w:val="000000"/>
          </w:rPr>
          <w:t xml:space="preserve"> </w:t>
        </w:r>
      </w:hyperlink>
      <w:hyperlink r:id="rId33">
        <w:r w:rsidRPr="00834896">
          <w:rPr>
            <w:rFonts w:ascii="Arial" w:eastAsia="Arial" w:hAnsi="Arial" w:cs="Arial"/>
            <w:color w:val="0000FF"/>
            <w:u w:val="single"/>
          </w:rPr>
          <w:t>https://onlinelibrary.wiley.com/doi/full/10.1111/jan.13031</w:t>
        </w:r>
      </w:hyperlink>
    </w:p>
    <w:p w14:paraId="00000267"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68" w14:textId="6444AA3B" w:rsidR="00226FFA"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Ketelaar, P., Hentenaar, F., &amp; Kooter, M. (2011). </w:t>
      </w:r>
      <w:r w:rsidRPr="00834896">
        <w:rPr>
          <w:rFonts w:ascii="Arial" w:eastAsia="Arial" w:hAnsi="Arial" w:cs="Arial"/>
          <w:i/>
          <w:color w:val="000000"/>
        </w:rPr>
        <w:t>Groepen in focus: In vier stappen naar toegepast focusonderzoek</w:t>
      </w:r>
      <w:r w:rsidRPr="00834896">
        <w:rPr>
          <w:rFonts w:ascii="Arial" w:eastAsia="Arial" w:hAnsi="Arial" w:cs="Arial"/>
          <w:color w:val="000000"/>
        </w:rPr>
        <w:t>. Den Haag: Boom Lemma Uitgevers.</w:t>
      </w:r>
    </w:p>
    <w:p w14:paraId="39438E3F" w14:textId="6FB4E78B" w:rsidR="005D7F06" w:rsidRDefault="005D7F06" w:rsidP="00834896">
      <w:pPr>
        <w:pBdr>
          <w:top w:val="nil"/>
          <w:left w:val="nil"/>
          <w:bottom w:val="nil"/>
          <w:right w:val="nil"/>
          <w:between w:val="nil"/>
        </w:pBdr>
        <w:spacing w:after="0" w:line="240" w:lineRule="auto"/>
        <w:rPr>
          <w:rFonts w:ascii="Arial" w:eastAsia="Arial" w:hAnsi="Arial" w:cs="Arial"/>
          <w:color w:val="000000"/>
        </w:rPr>
      </w:pPr>
    </w:p>
    <w:p w14:paraId="0A23A57A" w14:textId="3EBADA9E" w:rsidR="005D7F06" w:rsidRDefault="005D7F06" w:rsidP="00834896">
      <w:pPr>
        <w:pBdr>
          <w:top w:val="nil"/>
          <w:left w:val="nil"/>
          <w:bottom w:val="nil"/>
          <w:right w:val="nil"/>
          <w:between w:val="nil"/>
        </w:pBdr>
        <w:spacing w:after="0" w:line="240" w:lineRule="auto"/>
        <w:rPr>
          <w:rFonts w:ascii="Arial" w:eastAsia="Arial" w:hAnsi="Arial" w:cs="Arial"/>
          <w:color w:val="000000"/>
        </w:rPr>
      </w:pPr>
      <w:r w:rsidRPr="005D7F06">
        <w:rPr>
          <w:rFonts w:ascii="Arial" w:eastAsia="Arial" w:hAnsi="Arial" w:cs="Arial"/>
          <w:color w:val="000000"/>
        </w:rPr>
        <w:t xml:space="preserve">Lewy.nl. </w:t>
      </w:r>
      <w:r>
        <w:rPr>
          <w:rFonts w:ascii="Arial" w:eastAsia="Arial" w:hAnsi="Arial" w:cs="Arial"/>
          <w:color w:val="000000"/>
        </w:rPr>
        <w:t>(</w:t>
      </w:r>
      <w:r w:rsidRPr="005D7F06">
        <w:rPr>
          <w:rFonts w:ascii="Arial" w:eastAsia="Arial" w:hAnsi="Arial" w:cs="Arial"/>
          <w:color w:val="000000"/>
        </w:rPr>
        <w:t>z.d.</w:t>
      </w:r>
      <w:r>
        <w:rPr>
          <w:rFonts w:ascii="Arial" w:eastAsia="Arial" w:hAnsi="Arial" w:cs="Arial"/>
          <w:color w:val="000000"/>
        </w:rPr>
        <w:t xml:space="preserve">). </w:t>
      </w:r>
      <w:r w:rsidRPr="005D7F06">
        <w:rPr>
          <w:rFonts w:ascii="Arial" w:eastAsia="Arial" w:hAnsi="Arial" w:cs="Arial"/>
          <w:i/>
          <w:iCs/>
          <w:color w:val="000000"/>
        </w:rPr>
        <w:t>Symposium overleven met dementie met lewy bodies</w:t>
      </w:r>
      <w:r>
        <w:rPr>
          <w:rFonts w:ascii="Arial" w:eastAsia="Arial" w:hAnsi="Arial" w:cs="Arial"/>
          <w:color w:val="000000"/>
        </w:rPr>
        <w:t xml:space="preserve">. </w:t>
      </w:r>
      <w:r w:rsidRPr="005D7F06">
        <w:rPr>
          <w:rFonts w:ascii="Arial" w:eastAsia="Arial" w:hAnsi="Arial" w:cs="Arial"/>
          <w:color w:val="000000"/>
        </w:rPr>
        <w:t>Geraad</w:t>
      </w:r>
      <w:r>
        <w:rPr>
          <w:rFonts w:ascii="Arial" w:eastAsia="Arial" w:hAnsi="Arial" w:cs="Arial"/>
          <w:color w:val="000000"/>
        </w:rPr>
        <w:t>pleegd op 6 januari 2020, van</w:t>
      </w:r>
      <w:r w:rsidRPr="005D7F06">
        <w:rPr>
          <w:rFonts w:ascii="Arial" w:eastAsia="Arial" w:hAnsi="Arial" w:cs="Arial"/>
          <w:color w:val="000000"/>
        </w:rPr>
        <w:t xml:space="preserve"> </w:t>
      </w:r>
      <w:hyperlink r:id="rId34" w:history="1">
        <w:r w:rsidRPr="0076246C">
          <w:rPr>
            <w:rStyle w:val="Hyperlink"/>
            <w:rFonts w:ascii="Arial" w:eastAsia="Arial" w:hAnsi="Arial" w:cs="Arial"/>
          </w:rPr>
          <w:t>https://www.lewy.nl/nieuws/symposium-overleven-met-dementie-met-lewy-bodies-2019/</w:t>
        </w:r>
      </w:hyperlink>
    </w:p>
    <w:p w14:paraId="05265A37" w14:textId="77777777" w:rsidR="005D7F06" w:rsidRPr="005D7F06" w:rsidRDefault="005D7F06" w:rsidP="00834896">
      <w:pPr>
        <w:pBdr>
          <w:top w:val="nil"/>
          <w:left w:val="nil"/>
          <w:bottom w:val="nil"/>
          <w:right w:val="nil"/>
          <w:between w:val="nil"/>
        </w:pBdr>
        <w:spacing w:after="0" w:line="240" w:lineRule="auto"/>
        <w:rPr>
          <w:rFonts w:ascii="Arial" w:eastAsia="Arial" w:hAnsi="Arial" w:cs="Arial"/>
          <w:color w:val="000000"/>
        </w:rPr>
      </w:pPr>
    </w:p>
    <w:p w14:paraId="00000269" w14:textId="5E031AD2" w:rsidR="00226FFA" w:rsidRDefault="00840CB1" w:rsidP="0083489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Malderburch. </w:t>
      </w:r>
      <w:r w:rsidR="007B2995">
        <w:rPr>
          <w:rFonts w:ascii="Arial" w:eastAsia="Arial" w:hAnsi="Arial" w:cs="Arial"/>
          <w:color w:val="000000"/>
        </w:rPr>
        <w:t xml:space="preserve">(2020). </w:t>
      </w:r>
      <w:r w:rsidR="007B2995" w:rsidRPr="007B2995">
        <w:rPr>
          <w:rFonts w:ascii="Arial" w:eastAsia="Arial" w:hAnsi="Arial" w:cs="Arial"/>
          <w:i/>
          <w:iCs/>
          <w:color w:val="000000"/>
        </w:rPr>
        <w:t>Bij Malderburch voelt u zich thuis</w:t>
      </w:r>
      <w:r w:rsidR="007B2995">
        <w:rPr>
          <w:rFonts w:ascii="Arial" w:eastAsia="Arial" w:hAnsi="Arial" w:cs="Arial"/>
          <w:color w:val="000000"/>
        </w:rPr>
        <w:t xml:space="preserve">. Geraadpleegd op 6 januari 2020, van </w:t>
      </w:r>
      <w:hyperlink r:id="rId35" w:history="1">
        <w:r w:rsidR="007B2995" w:rsidRPr="0076246C">
          <w:rPr>
            <w:rStyle w:val="Hyperlink"/>
            <w:rFonts w:ascii="Arial" w:eastAsia="Arial" w:hAnsi="Arial" w:cs="Arial"/>
          </w:rPr>
          <w:t>https://www.malderburch.nl/</w:t>
        </w:r>
      </w:hyperlink>
    </w:p>
    <w:p w14:paraId="77181C7F" w14:textId="77777777" w:rsidR="00840CB1" w:rsidRDefault="00840CB1" w:rsidP="00834896">
      <w:pPr>
        <w:pBdr>
          <w:top w:val="nil"/>
          <w:left w:val="nil"/>
          <w:bottom w:val="nil"/>
          <w:right w:val="nil"/>
          <w:between w:val="nil"/>
        </w:pBdr>
        <w:spacing w:after="0" w:line="240" w:lineRule="auto"/>
        <w:rPr>
          <w:rFonts w:ascii="Arial" w:eastAsia="Arial" w:hAnsi="Arial" w:cs="Arial"/>
          <w:color w:val="000000"/>
        </w:rPr>
      </w:pPr>
    </w:p>
    <w:p w14:paraId="71A07AB7" w14:textId="4FAE91B1" w:rsidR="00834896" w:rsidRPr="00834896" w:rsidRDefault="006024A7" w:rsidP="00834896">
      <w:pPr>
        <w:pBdr>
          <w:top w:val="nil"/>
          <w:left w:val="nil"/>
          <w:bottom w:val="nil"/>
          <w:right w:val="nil"/>
          <w:between w:val="nil"/>
        </w:pBdr>
        <w:spacing w:after="0" w:line="240" w:lineRule="auto"/>
        <w:rPr>
          <w:rFonts w:ascii="Arial" w:eastAsia="Arial" w:hAnsi="Arial" w:cs="Arial"/>
          <w:color w:val="0000FF"/>
          <w:u w:val="single"/>
        </w:rPr>
      </w:pPr>
      <w:r w:rsidRPr="00834896">
        <w:rPr>
          <w:rFonts w:ascii="Arial" w:eastAsia="Arial" w:hAnsi="Arial" w:cs="Arial"/>
          <w:color w:val="000000"/>
        </w:rPr>
        <w:t xml:space="preserve">Malderburch. (z.d.). </w:t>
      </w:r>
      <w:r w:rsidRPr="00834896">
        <w:rPr>
          <w:rFonts w:ascii="Arial" w:eastAsia="Arial" w:hAnsi="Arial" w:cs="Arial"/>
          <w:i/>
          <w:color w:val="000000"/>
        </w:rPr>
        <w:t>Dementiezorg.</w:t>
      </w:r>
      <w:r w:rsidRPr="00834896">
        <w:rPr>
          <w:rFonts w:ascii="Arial" w:eastAsia="Arial" w:hAnsi="Arial" w:cs="Arial"/>
          <w:color w:val="000000"/>
        </w:rPr>
        <w:t xml:space="preserve"> Geraadpleegd op 4 oktober 2019, van</w:t>
      </w:r>
      <w:hyperlink r:id="rId36">
        <w:r w:rsidRPr="00834896">
          <w:rPr>
            <w:rFonts w:ascii="Arial" w:eastAsia="Arial" w:hAnsi="Arial" w:cs="Arial"/>
            <w:color w:val="0000FF"/>
            <w:u w:val="single"/>
          </w:rPr>
          <w:t xml:space="preserve"> https://www.malderburch.nl/dementiezorg</w:t>
        </w:r>
      </w:hyperlink>
    </w:p>
    <w:p w14:paraId="0000026B"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20FC4127" w14:textId="6087AAC1" w:rsidR="00B66B73" w:rsidRDefault="00840CB1" w:rsidP="0083489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Passie.eu. (z.d.). </w:t>
      </w:r>
      <w:r w:rsidRPr="00840CB1">
        <w:rPr>
          <w:rFonts w:ascii="Arial" w:eastAsia="Arial" w:hAnsi="Arial" w:cs="Arial"/>
          <w:i/>
          <w:iCs/>
          <w:color w:val="000000"/>
        </w:rPr>
        <w:t>Over Passies</w:t>
      </w:r>
      <w:r>
        <w:rPr>
          <w:rFonts w:ascii="Arial" w:eastAsia="Arial" w:hAnsi="Arial" w:cs="Arial"/>
          <w:color w:val="000000"/>
        </w:rPr>
        <w:t xml:space="preserve">. Geraadpleegd op 6 januari 2020, van </w:t>
      </w:r>
      <w:hyperlink r:id="rId37" w:history="1">
        <w:r w:rsidRPr="0076246C">
          <w:rPr>
            <w:rStyle w:val="Hyperlink"/>
            <w:rFonts w:ascii="Arial" w:eastAsia="Arial" w:hAnsi="Arial" w:cs="Arial"/>
          </w:rPr>
          <w:t>https://passies.eu/over-passies/</w:t>
        </w:r>
      </w:hyperlink>
    </w:p>
    <w:p w14:paraId="300575BF" w14:textId="77777777" w:rsidR="00840CB1" w:rsidRDefault="00840CB1" w:rsidP="00834896">
      <w:pPr>
        <w:pBdr>
          <w:top w:val="nil"/>
          <w:left w:val="nil"/>
          <w:bottom w:val="nil"/>
          <w:right w:val="nil"/>
          <w:between w:val="nil"/>
        </w:pBdr>
        <w:spacing w:after="0" w:line="240" w:lineRule="auto"/>
        <w:rPr>
          <w:rFonts w:ascii="Arial" w:eastAsia="Arial" w:hAnsi="Arial" w:cs="Arial"/>
          <w:color w:val="000000"/>
        </w:rPr>
      </w:pPr>
    </w:p>
    <w:p w14:paraId="0000026C" w14:textId="13A44BCA" w:rsidR="00226FFA" w:rsidRPr="00834896" w:rsidRDefault="00B66B73" w:rsidP="00834896">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w:t>
      </w:r>
      <w:r w:rsidR="006024A7" w:rsidRPr="00834896">
        <w:rPr>
          <w:rFonts w:ascii="Arial" w:eastAsia="Arial" w:hAnsi="Arial" w:cs="Arial"/>
          <w:color w:val="000000"/>
        </w:rPr>
        <w:t xml:space="preserve">eeters, J., Van Beek, S., &amp; Francke, A. (2007). Problemen en wensen van mantelzorgers van mensen met dementie. Resultaten van de monitor van het Landelijk </w:t>
      </w:r>
      <w:r>
        <w:rPr>
          <w:rFonts w:ascii="Arial" w:eastAsia="Arial" w:hAnsi="Arial" w:cs="Arial"/>
          <w:color w:val="000000"/>
        </w:rPr>
        <w:t>D</w:t>
      </w:r>
      <w:r w:rsidR="006024A7" w:rsidRPr="00834896">
        <w:rPr>
          <w:rFonts w:ascii="Arial" w:eastAsia="Arial" w:hAnsi="Arial" w:cs="Arial"/>
          <w:color w:val="000000"/>
        </w:rPr>
        <w:t xml:space="preserve">ementieprogramma. In </w:t>
      </w:r>
      <w:r w:rsidR="006024A7" w:rsidRPr="00834896">
        <w:rPr>
          <w:rFonts w:ascii="Arial" w:eastAsia="Arial" w:hAnsi="Arial" w:cs="Arial"/>
          <w:i/>
          <w:color w:val="000000"/>
        </w:rPr>
        <w:t xml:space="preserve">NIVEL, Nederlands Instituut voor onderzoek van de gezondheidszorg. </w:t>
      </w:r>
      <w:r w:rsidR="006024A7" w:rsidRPr="00834896">
        <w:rPr>
          <w:rFonts w:ascii="Arial" w:eastAsia="Arial" w:hAnsi="Arial" w:cs="Arial"/>
          <w:color w:val="000000"/>
        </w:rPr>
        <w:t xml:space="preserve">Geraadpleegd op 31 oktober 2019, van </w:t>
      </w:r>
      <w:hyperlink r:id="rId38">
        <w:r w:rsidR="006024A7" w:rsidRPr="00834896">
          <w:rPr>
            <w:rFonts w:ascii="Arial" w:eastAsia="Arial" w:hAnsi="Arial" w:cs="Arial"/>
            <w:color w:val="0000FF"/>
            <w:u w:val="single"/>
          </w:rPr>
          <w:t>https://www.narcis.nl/publication/RecordID/publicat%3A1001538</w:t>
        </w:r>
      </w:hyperlink>
      <w:r w:rsidR="006024A7" w:rsidRPr="00834896">
        <w:rPr>
          <w:rFonts w:ascii="Arial" w:eastAsia="Arial" w:hAnsi="Arial" w:cs="Arial"/>
          <w:color w:val="000000"/>
        </w:rPr>
        <w:t xml:space="preserve"> </w:t>
      </w:r>
    </w:p>
    <w:p w14:paraId="0000026D"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6E"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Scheffers, M. (2015). </w:t>
      </w:r>
      <w:r w:rsidRPr="00834896">
        <w:rPr>
          <w:rFonts w:ascii="Arial" w:eastAsia="Arial" w:hAnsi="Arial" w:cs="Arial"/>
          <w:i/>
          <w:color w:val="000000"/>
        </w:rPr>
        <w:t>Sterk met een vitaal netwerk</w:t>
      </w:r>
      <w:r w:rsidRPr="00834896">
        <w:rPr>
          <w:rFonts w:ascii="Arial" w:eastAsia="Arial" w:hAnsi="Arial" w:cs="Arial"/>
          <w:color w:val="000000"/>
        </w:rPr>
        <w:t>. Bussum: Countinho.</w:t>
      </w:r>
    </w:p>
    <w:p w14:paraId="35143B45" w14:textId="77777777" w:rsidR="001F39D2" w:rsidRDefault="001F39D2" w:rsidP="00834896">
      <w:pPr>
        <w:spacing w:after="0" w:line="240" w:lineRule="auto"/>
        <w:rPr>
          <w:rFonts w:ascii="Arial" w:eastAsia="Arial" w:hAnsi="Arial" w:cs="Arial"/>
          <w:color w:val="000000"/>
        </w:rPr>
      </w:pPr>
    </w:p>
    <w:p w14:paraId="0000026F" w14:textId="6F3DE8AE" w:rsidR="00226FFA" w:rsidRPr="00834896" w:rsidRDefault="006024A7" w:rsidP="00834896">
      <w:pPr>
        <w:spacing w:after="0" w:line="240" w:lineRule="auto"/>
        <w:rPr>
          <w:rFonts w:ascii="Arial" w:eastAsia="Arial" w:hAnsi="Arial" w:cs="Arial"/>
          <w:color w:val="000000"/>
        </w:rPr>
      </w:pPr>
      <w:r w:rsidRPr="00834896">
        <w:rPr>
          <w:rFonts w:ascii="Arial" w:eastAsia="Arial" w:hAnsi="Arial" w:cs="Arial"/>
          <w:color w:val="000000"/>
        </w:rPr>
        <w:t>Steultjens, E.M.J., Cup, E.H.C., Zajec, J., &amp; Van Hees, S. (2013). </w:t>
      </w:r>
      <w:r w:rsidRPr="00834896">
        <w:rPr>
          <w:rFonts w:ascii="Arial" w:eastAsia="Arial" w:hAnsi="Arial" w:cs="Arial"/>
          <w:i/>
          <w:color w:val="000000"/>
        </w:rPr>
        <w:t xml:space="preserve">Ergotherapierichtlijn CVA. </w:t>
      </w:r>
      <w:r w:rsidRPr="00834896">
        <w:rPr>
          <w:rFonts w:ascii="Arial" w:eastAsia="Arial" w:hAnsi="Arial" w:cs="Arial"/>
          <w:color w:val="000000"/>
        </w:rPr>
        <w:t>Geraadpleegd op 14 november 2019 van, </w:t>
      </w:r>
      <w:hyperlink r:id="rId39">
        <w:r w:rsidRPr="00834896">
          <w:rPr>
            <w:rFonts w:ascii="Arial" w:eastAsia="Arial" w:hAnsi="Arial" w:cs="Arial"/>
            <w:color w:val="0000FF"/>
            <w:u w:val="single"/>
          </w:rPr>
          <w:t>https://ergotherapie.nl/wp-content/uploads/2014/04/ergotherapierichtlijn_CVA.pdf</w:t>
        </w:r>
      </w:hyperlink>
    </w:p>
    <w:p w14:paraId="00000270" w14:textId="77777777" w:rsidR="00226FFA" w:rsidRPr="00834896" w:rsidRDefault="00226FFA" w:rsidP="00834896">
      <w:pPr>
        <w:spacing w:after="0" w:line="240" w:lineRule="auto"/>
        <w:rPr>
          <w:rFonts w:ascii="Arial" w:eastAsia="Arial" w:hAnsi="Arial" w:cs="Arial"/>
          <w:color w:val="000000"/>
        </w:rPr>
      </w:pPr>
    </w:p>
    <w:p w14:paraId="00000271" w14:textId="2A8256E9"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lang w:val="en-US"/>
        </w:rPr>
        <w:t>Tak, S.H., Kedia, S., Tongumpun, T.M., &amp; Hong, S.H. (201</w:t>
      </w:r>
      <w:r w:rsidR="005327AF">
        <w:rPr>
          <w:rFonts w:ascii="Arial" w:eastAsia="Arial" w:hAnsi="Arial" w:cs="Arial"/>
          <w:color w:val="000000"/>
          <w:lang w:val="en-US"/>
        </w:rPr>
        <w:t>4</w:t>
      </w:r>
      <w:r w:rsidRPr="00834896">
        <w:rPr>
          <w:rFonts w:ascii="Arial" w:eastAsia="Arial" w:hAnsi="Arial" w:cs="Arial"/>
          <w:color w:val="000000"/>
          <w:lang w:val="en-US"/>
        </w:rPr>
        <w:t xml:space="preserve">). Activity Engagement: Perspectives from Nursing Home Residents with Dementia. </w:t>
      </w:r>
      <w:r w:rsidRPr="00834896">
        <w:rPr>
          <w:rFonts w:ascii="Arial" w:eastAsia="Arial" w:hAnsi="Arial" w:cs="Arial"/>
          <w:i/>
          <w:color w:val="000000"/>
        </w:rPr>
        <w:t>Journal Educational Gerontology</w:t>
      </w:r>
      <w:r w:rsidRPr="00834896">
        <w:rPr>
          <w:rFonts w:ascii="Arial" w:eastAsia="Arial" w:hAnsi="Arial" w:cs="Arial"/>
          <w:color w:val="000000"/>
        </w:rPr>
        <w:t>. DOI:</w:t>
      </w:r>
      <w:hyperlink r:id="rId40">
        <w:r w:rsidRPr="00834896">
          <w:rPr>
            <w:rFonts w:ascii="Arial" w:eastAsia="Arial" w:hAnsi="Arial" w:cs="Arial"/>
            <w:color w:val="000000"/>
          </w:rPr>
          <w:t xml:space="preserve"> </w:t>
        </w:r>
        <w:r w:rsidRPr="00834896">
          <w:rPr>
            <w:rFonts w:ascii="Arial" w:eastAsia="Arial" w:hAnsi="Arial" w:cs="Arial"/>
            <w:color w:val="0000FF"/>
            <w:u w:val="single"/>
          </w:rPr>
          <w:t>10.1080/03601277.2014.937217</w:t>
        </w:r>
      </w:hyperlink>
    </w:p>
    <w:p w14:paraId="00000272"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75" w14:textId="734DBE45" w:rsidR="00226FFA"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Tsakitzidis, G., Van Royen, P. (2015). </w:t>
      </w:r>
      <w:r w:rsidRPr="00834896">
        <w:rPr>
          <w:rFonts w:ascii="Arial" w:eastAsia="Arial" w:hAnsi="Arial" w:cs="Arial"/>
          <w:i/>
          <w:color w:val="000000"/>
        </w:rPr>
        <w:t>Leren interprofessioneel samenwerken in de gezondheidszorg</w:t>
      </w:r>
      <w:r w:rsidRPr="00834896">
        <w:rPr>
          <w:rFonts w:ascii="Arial" w:eastAsia="Arial" w:hAnsi="Arial" w:cs="Arial"/>
          <w:color w:val="000000"/>
        </w:rPr>
        <w:t xml:space="preserve">. Geraadpleegd op 19 september 2019, van </w:t>
      </w:r>
      <w:hyperlink r:id="rId41" w:history="1">
        <w:r w:rsidR="006967E7" w:rsidRPr="00AF04FB">
          <w:rPr>
            <w:rStyle w:val="Hyperlink"/>
            <w:rFonts w:ascii="Arial" w:eastAsia="Arial" w:hAnsi="Arial" w:cs="Arial"/>
          </w:rPr>
          <w:t>https://www.boek.be/download/http%253A%252F%252Fdb.meta4books.be%252Fmediafile%252F51c13eb4304f39.43490833.pdf</w:t>
        </w:r>
      </w:hyperlink>
    </w:p>
    <w:p w14:paraId="00000276"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77" w14:textId="77777777" w:rsidR="00226FFA" w:rsidRPr="00834896" w:rsidRDefault="006024A7" w:rsidP="00834896">
      <w:pPr>
        <w:spacing w:after="0"/>
        <w:rPr>
          <w:rFonts w:ascii="Arial" w:eastAsia="Arial" w:hAnsi="Arial" w:cs="Arial"/>
          <w:color w:val="000000"/>
        </w:rPr>
      </w:pPr>
      <w:r w:rsidRPr="00834896">
        <w:rPr>
          <w:rFonts w:ascii="Arial" w:eastAsia="Arial" w:hAnsi="Arial" w:cs="Arial"/>
        </w:rPr>
        <w:t xml:space="preserve">Van den Berg, F. (2016) </w:t>
      </w:r>
      <w:r w:rsidRPr="00834896">
        <w:rPr>
          <w:rFonts w:ascii="Arial" w:eastAsia="Arial" w:hAnsi="Arial" w:cs="Arial"/>
          <w:i/>
        </w:rPr>
        <w:t>Activiteitenaanbod bij dementie</w:t>
      </w:r>
      <w:r w:rsidRPr="00834896">
        <w:rPr>
          <w:rFonts w:ascii="Arial" w:eastAsia="Arial" w:hAnsi="Arial" w:cs="Arial"/>
        </w:rPr>
        <w:t xml:space="preserve">. Geraadpleegd op 31 oktober 2019, van </w:t>
      </w:r>
      <w:hyperlink r:id="rId42">
        <w:r w:rsidRPr="00834896">
          <w:rPr>
            <w:rFonts w:ascii="Arial" w:eastAsia="Arial" w:hAnsi="Arial" w:cs="Arial"/>
            <w:color w:val="0000FF"/>
            <w:u w:val="single"/>
          </w:rPr>
          <w:t>https://link.springer.com/article/10.1007/s41188-016-0073-2</w:t>
        </w:r>
      </w:hyperlink>
      <w:r w:rsidRPr="00834896">
        <w:rPr>
          <w:rFonts w:ascii="Arial" w:eastAsia="Arial" w:hAnsi="Arial" w:cs="Arial"/>
        </w:rPr>
        <w:t xml:space="preserve"> </w:t>
      </w:r>
    </w:p>
    <w:p w14:paraId="00000278"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79"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Van den Brandt-van Heek, M., &amp; Huizing, W. (2014). </w:t>
      </w:r>
      <w:r w:rsidRPr="00834896">
        <w:rPr>
          <w:rFonts w:ascii="Arial" w:eastAsia="Arial" w:hAnsi="Arial" w:cs="Arial"/>
          <w:i/>
          <w:color w:val="000000"/>
        </w:rPr>
        <w:t>Werken vanuit een narratieve visie</w:t>
      </w:r>
      <w:r w:rsidRPr="00834896">
        <w:rPr>
          <w:rFonts w:ascii="Arial" w:eastAsia="Arial" w:hAnsi="Arial" w:cs="Arial"/>
          <w:color w:val="000000"/>
        </w:rPr>
        <w:t xml:space="preserve">. Geraadpleegd op 29 november 2019 van, </w:t>
      </w:r>
      <w:hyperlink r:id="rId43">
        <w:r w:rsidRPr="00834896">
          <w:rPr>
            <w:rFonts w:ascii="Arial" w:eastAsia="Arial" w:hAnsi="Arial" w:cs="Arial"/>
            <w:color w:val="0000FF"/>
            <w:u w:val="single"/>
          </w:rPr>
          <w:t>https://link.springer.com/article/10.1007/s40718-015-0050-2</w:t>
        </w:r>
      </w:hyperlink>
    </w:p>
    <w:p w14:paraId="0000027A"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7B"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Van der Donk, C., &amp; Van Lanen, B. (2019). </w:t>
      </w:r>
      <w:r w:rsidRPr="00834896">
        <w:rPr>
          <w:rFonts w:ascii="Arial" w:eastAsia="Arial" w:hAnsi="Arial" w:cs="Arial"/>
          <w:i/>
          <w:color w:val="000000"/>
        </w:rPr>
        <w:t>Praktijkonderzoek in zorg en welzijn</w:t>
      </w:r>
      <w:r w:rsidRPr="00834896">
        <w:rPr>
          <w:rFonts w:ascii="Arial" w:eastAsia="Arial" w:hAnsi="Arial" w:cs="Arial"/>
          <w:color w:val="000000"/>
        </w:rPr>
        <w:t xml:space="preserve"> (derde, herziene druk). Bussum: Coutinho. </w:t>
      </w:r>
    </w:p>
    <w:p w14:paraId="0000027C"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7D"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Verbeek-Oudijk, D., Plaisier, I., Den Draak, M., &amp; De Klerk, M. (2019). Zorg voor ouderen thuis: Knelpunten voor thuiswonende ouderen. </w:t>
      </w:r>
      <w:r w:rsidRPr="00834896">
        <w:rPr>
          <w:rFonts w:ascii="Arial" w:eastAsia="Arial" w:hAnsi="Arial" w:cs="Arial"/>
          <w:i/>
          <w:color w:val="000000"/>
        </w:rPr>
        <w:t>Sociaal bestek, 2019</w:t>
      </w:r>
      <w:r w:rsidRPr="00834896">
        <w:rPr>
          <w:rFonts w:ascii="Arial" w:eastAsia="Arial" w:hAnsi="Arial" w:cs="Arial"/>
          <w:color w:val="000000"/>
        </w:rPr>
        <w:t xml:space="preserve">. Geraadpleegd op 20 september 2019, van </w:t>
      </w:r>
      <w:hyperlink r:id="rId44">
        <w:r w:rsidRPr="00834896">
          <w:rPr>
            <w:rFonts w:ascii="Arial" w:eastAsia="Arial" w:hAnsi="Arial" w:cs="Arial"/>
            <w:color w:val="0000FF"/>
          </w:rPr>
          <w:t>https://link.springer.com/content/pdf/10.1007%2Fs41196-019-0032-3.pdf</w:t>
        </w:r>
      </w:hyperlink>
    </w:p>
    <w:p w14:paraId="0000027E" w14:textId="77777777" w:rsidR="00226FFA" w:rsidRPr="00834896" w:rsidRDefault="00226FFA" w:rsidP="00834896">
      <w:pPr>
        <w:pBdr>
          <w:top w:val="nil"/>
          <w:left w:val="nil"/>
          <w:bottom w:val="nil"/>
          <w:right w:val="nil"/>
          <w:between w:val="nil"/>
        </w:pBdr>
        <w:spacing w:after="0" w:line="240" w:lineRule="auto"/>
        <w:rPr>
          <w:rFonts w:ascii="Arial" w:hAnsi="Arial" w:cs="Arial"/>
          <w:color w:val="000000"/>
        </w:rPr>
      </w:pPr>
    </w:p>
    <w:p w14:paraId="0000027F"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Visser, C. (2014). </w:t>
      </w:r>
      <w:r w:rsidRPr="00834896">
        <w:rPr>
          <w:rFonts w:ascii="Arial" w:eastAsia="Arial" w:hAnsi="Arial" w:cs="Arial"/>
          <w:i/>
          <w:color w:val="000000"/>
        </w:rPr>
        <w:t>Interesses als drijvende krachten achter ontwikkeling.</w:t>
      </w:r>
      <w:r w:rsidRPr="00834896">
        <w:rPr>
          <w:rFonts w:ascii="Arial" w:eastAsia="Arial" w:hAnsi="Arial" w:cs="Arial"/>
          <w:color w:val="000000"/>
        </w:rPr>
        <w:t xml:space="preserve"> Geraadpleegd op 3 oktober 2019 van, </w:t>
      </w:r>
      <w:hyperlink r:id="rId45" w:anchor="page=20">
        <w:r w:rsidRPr="00834896">
          <w:rPr>
            <w:rFonts w:ascii="Arial" w:eastAsia="Arial" w:hAnsi="Arial" w:cs="Arial"/>
            <w:color w:val="0000FF"/>
            <w:u w:val="single"/>
          </w:rPr>
          <w:t>https://www.xperthractueel.nl/content/uploads/OnO_14_02.pdf#page=20</w:t>
        </w:r>
      </w:hyperlink>
      <w:r w:rsidRPr="00834896">
        <w:rPr>
          <w:rFonts w:ascii="Arial" w:eastAsia="Arial" w:hAnsi="Arial" w:cs="Arial"/>
          <w:color w:val="0000FF"/>
        </w:rPr>
        <w:t xml:space="preserve"> </w:t>
      </w:r>
    </w:p>
    <w:p w14:paraId="00000280" w14:textId="77777777" w:rsidR="00226FFA" w:rsidRPr="00834896" w:rsidRDefault="00226FFA" w:rsidP="00834896">
      <w:pPr>
        <w:pBdr>
          <w:top w:val="nil"/>
          <w:left w:val="nil"/>
          <w:bottom w:val="nil"/>
          <w:right w:val="nil"/>
          <w:between w:val="nil"/>
        </w:pBdr>
        <w:spacing w:after="0" w:line="240" w:lineRule="auto"/>
        <w:rPr>
          <w:rFonts w:ascii="Arial" w:hAnsi="Arial" w:cs="Arial"/>
          <w:color w:val="000000"/>
        </w:rPr>
      </w:pPr>
    </w:p>
    <w:p w14:paraId="00000281"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Weijers, R., Freriks, F., Klösters, J., &amp; Van Brakel, T. (2019). </w:t>
      </w:r>
      <w:r w:rsidRPr="00834896">
        <w:rPr>
          <w:rFonts w:ascii="Arial" w:eastAsia="Arial" w:hAnsi="Arial" w:cs="Arial"/>
          <w:i/>
          <w:color w:val="000000"/>
        </w:rPr>
        <w:t xml:space="preserve">De Passiedeler </w:t>
      </w:r>
      <w:r w:rsidRPr="00834896">
        <w:rPr>
          <w:rFonts w:ascii="Arial" w:eastAsia="Arial" w:hAnsi="Arial" w:cs="Arial"/>
          <w:color w:val="000000"/>
        </w:rPr>
        <w:t>(voorstel). Sociaal pedagogische hulpverlening, Hogeschool van Arnhem en Nijmegen, Nijmegen.</w:t>
      </w:r>
    </w:p>
    <w:p w14:paraId="00000282"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83"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rPr>
      </w:pPr>
      <w:r w:rsidRPr="00834896">
        <w:rPr>
          <w:rFonts w:ascii="Arial" w:eastAsia="Arial" w:hAnsi="Arial" w:cs="Arial"/>
          <w:color w:val="000000"/>
        </w:rPr>
        <w:t xml:space="preserve">Weijers, R., Freriks, F., Klösters, J., &amp; Van Brakel, T. (2019). </w:t>
      </w:r>
      <w:r w:rsidRPr="00834896">
        <w:rPr>
          <w:rFonts w:ascii="Arial" w:eastAsia="Arial" w:hAnsi="Arial" w:cs="Arial"/>
          <w:i/>
          <w:color w:val="000000"/>
        </w:rPr>
        <w:t xml:space="preserve">Onderzoeksrapport: welbevinden in de woonomgeving met dementie </w:t>
      </w:r>
      <w:r w:rsidRPr="00834896">
        <w:rPr>
          <w:rFonts w:ascii="Arial" w:eastAsia="Arial" w:hAnsi="Arial" w:cs="Arial"/>
          <w:color w:val="000000"/>
        </w:rPr>
        <w:t>(onderzoeksrapport)</w:t>
      </w:r>
      <w:r w:rsidRPr="00834896">
        <w:rPr>
          <w:rFonts w:ascii="Arial" w:eastAsia="Arial" w:hAnsi="Arial" w:cs="Arial"/>
          <w:i/>
          <w:color w:val="000000"/>
        </w:rPr>
        <w:t>.</w:t>
      </w:r>
      <w:r w:rsidRPr="00834896">
        <w:rPr>
          <w:rFonts w:ascii="Arial" w:eastAsia="Arial" w:hAnsi="Arial" w:cs="Arial"/>
          <w:color w:val="000000"/>
        </w:rPr>
        <w:t xml:space="preserve"> Sociaal pedagogische hulpverlening, Hogeschool van Arnhem en Nijmegen, Nijmegen.</w:t>
      </w:r>
    </w:p>
    <w:p w14:paraId="00000284"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rPr>
      </w:pPr>
    </w:p>
    <w:p w14:paraId="00000285"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00"/>
          <w:highlight w:val="white"/>
        </w:rPr>
      </w:pPr>
      <w:r w:rsidRPr="00834896">
        <w:rPr>
          <w:rFonts w:ascii="Arial" w:eastAsia="Arial" w:hAnsi="Arial" w:cs="Arial"/>
          <w:color w:val="000000"/>
          <w:highlight w:val="white"/>
        </w:rPr>
        <w:t xml:space="preserve">Weijnen, A.A., Ficq-Weijnen, A.P.G.M.A. (2010). </w:t>
      </w:r>
      <w:r w:rsidRPr="00834896">
        <w:rPr>
          <w:rFonts w:ascii="Arial" w:eastAsia="Arial" w:hAnsi="Arial" w:cs="Arial"/>
          <w:i/>
          <w:color w:val="000000"/>
          <w:highlight w:val="white"/>
        </w:rPr>
        <w:t>Pocketwoordenboek Nederlands.</w:t>
      </w:r>
      <w:r w:rsidRPr="00834896">
        <w:rPr>
          <w:rFonts w:ascii="Arial" w:eastAsia="Arial" w:hAnsi="Arial" w:cs="Arial"/>
          <w:color w:val="000000"/>
          <w:highlight w:val="white"/>
        </w:rPr>
        <w:t xml:space="preserve"> Amsterdam: Prisma. </w:t>
      </w:r>
    </w:p>
    <w:p w14:paraId="00000286"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000000"/>
          <w:highlight w:val="white"/>
        </w:rPr>
      </w:pPr>
    </w:p>
    <w:p w14:paraId="00000287" w14:textId="77777777" w:rsidR="00226FFA" w:rsidRPr="00834896" w:rsidRDefault="006024A7" w:rsidP="00834896">
      <w:pPr>
        <w:pBdr>
          <w:top w:val="nil"/>
          <w:left w:val="nil"/>
          <w:bottom w:val="nil"/>
          <w:right w:val="nil"/>
          <w:between w:val="nil"/>
        </w:pBdr>
        <w:spacing w:after="0" w:line="240" w:lineRule="auto"/>
        <w:rPr>
          <w:rFonts w:ascii="Arial" w:eastAsia="Arial" w:hAnsi="Arial" w:cs="Arial"/>
          <w:color w:val="0000FF"/>
          <w:u w:val="single"/>
        </w:rPr>
      </w:pPr>
      <w:r w:rsidRPr="00834896">
        <w:rPr>
          <w:rFonts w:ascii="Arial" w:eastAsia="Arial" w:hAnsi="Arial" w:cs="Arial"/>
          <w:color w:val="000000"/>
        </w:rPr>
        <w:t xml:space="preserve">Willemse, B., Wessel, C., Pot, A. M. (2015). </w:t>
      </w:r>
      <w:r w:rsidRPr="00834896">
        <w:rPr>
          <w:rFonts w:ascii="Arial" w:eastAsia="Arial" w:hAnsi="Arial" w:cs="Arial"/>
          <w:i/>
          <w:color w:val="000000"/>
        </w:rPr>
        <w:t>Monitor Woonvormen Dementie.</w:t>
      </w:r>
      <w:r w:rsidRPr="00834896">
        <w:rPr>
          <w:rFonts w:ascii="Arial" w:eastAsia="Arial" w:hAnsi="Arial" w:cs="Arial"/>
          <w:color w:val="000000"/>
        </w:rPr>
        <w:t xml:space="preserve"> Geraadpleegd op 25 september 2019, van</w:t>
      </w:r>
      <w:hyperlink r:id="rId46">
        <w:r w:rsidRPr="00834896">
          <w:rPr>
            <w:rFonts w:ascii="Arial" w:eastAsia="Arial" w:hAnsi="Arial" w:cs="Arial"/>
            <w:color w:val="000000"/>
          </w:rPr>
          <w:t xml:space="preserve"> </w:t>
        </w:r>
      </w:hyperlink>
      <w:hyperlink r:id="rId47">
        <w:r w:rsidRPr="00834896">
          <w:rPr>
            <w:rFonts w:ascii="Arial" w:eastAsia="Arial" w:hAnsi="Arial" w:cs="Arial"/>
            <w:color w:val="0000FF"/>
            <w:u w:val="single"/>
          </w:rPr>
          <w:t>https://www.trimbos.nl/docs/9359a61e-2f42-4fcc-80be-031debfdfb54.pdf</w:t>
        </w:r>
      </w:hyperlink>
      <w:r w:rsidRPr="00834896">
        <w:rPr>
          <w:rFonts w:ascii="Arial" w:eastAsia="Arial" w:hAnsi="Arial" w:cs="Arial"/>
          <w:color w:val="0000FF"/>
          <w:u w:val="single"/>
        </w:rPr>
        <w:t xml:space="preserve"> </w:t>
      </w:r>
    </w:p>
    <w:p w14:paraId="00000288" w14:textId="77777777" w:rsidR="00226FFA" w:rsidRPr="00834896" w:rsidRDefault="00226FFA" w:rsidP="00834896">
      <w:pPr>
        <w:pBdr>
          <w:top w:val="nil"/>
          <w:left w:val="nil"/>
          <w:bottom w:val="nil"/>
          <w:right w:val="nil"/>
          <w:between w:val="nil"/>
        </w:pBdr>
        <w:spacing w:after="0" w:line="240" w:lineRule="auto"/>
        <w:rPr>
          <w:rFonts w:ascii="Arial" w:eastAsia="Arial" w:hAnsi="Arial" w:cs="Arial"/>
          <w:color w:val="1155CC"/>
          <w:u w:val="single"/>
        </w:rPr>
      </w:pPr>
    </w:p>
    <w:p w14:paraId="6A2D8AB1" w14:textId="77777777" w:rsidR="002020C5" w:rsidRPr="002F4A78" w:rsidRDefault="002020C5" w:rsidP="00834896">
      <w:pPr>
        <w:spacing w:after="0"/>
        <w:rPr>
          <w:rFonts w:ascii="Arial" w:eastAsia="Arial" w:hAnsi="Arial" w:cs="Arial"/>
        </w:rPr>
      </w:pPr>
    </w:p>
    <w:p w14:paraId="00000289" w14:textId="4B39242C" w:rsidR="00226FFA" w:rsidRPr="00834896" w:rsidRDefault="006024A7" w:rsidP="00834896">
      <w:pPr>
        <w:spacing w:after="0"/>
        <w:rPr>
          <w:rFonts w:ascii="Arial" w:eastAsia="Arial" w:hAnsi="Arial" w:cs="Arial"/>
        </w:rPr>
      </w:pPr>
      <w:r w:rsidRPr="00834896">
        <w:rPr>
          <w:rFonts w:ascii="Arial" w:eastAsia="Arial" w:hAnsi="Arial" w:cs="Arial"/>
          <w:lang w:val="en-US"/>
        </w:rPr>
        <w:t xml:space="preserve">Yatczak, J. (2011) </w:t>
      </w:r>
      <w:r w:rsidRPr="00834896">
        <w:rPr>
          <w:rFonts w:ascii="Arial" w:eastAsia="Arial" w:hAnsi="Arial" w:cs="Arial"/>
          <w:i/>
          <w:lang w:val="en-US"/>
        </w:rPr>
        <w:t xml:space="preserve">The power of ritual and hobbies: Engaging in favorite pastimes can help people with dementia. </w:t>
      </w:r>
      <w:r w:rsidRPr="00834896">
        <w:rPr>
          <w:rFonts w:ascii="Arial" w:eastAsia="Arial" w:hAnsi="Arial" w:cs="Arial"/>
        </w:rPr>
        <w:t xml:space="preserve">Geraadpleegd op 31 oktober 2019, van </w:t>
      </w:r>
      <w:hyperlink r:id="rId48" w:history="1">
        <w:r w:rsidR="00B66B73" w:rsidRPr="00AF04FB">
          <w:rPr>
            <w:rStyle w:val="Hyperlink"/>
            <w:rFonts w:ascii="Arial" w:eastAsia="Arial" w:hAnsi="Arial" w:cs="Arial"/>
          </w:rPr>
          <w:t>https://www.researchgate.net/publication/289781919_The_power_of_ritual_and_hobbies_Engaging_in_favorite_pastimes_can_help_people_with_dementia</w:t>
        </w:r>
      </w:hyperlink>
      <w:r w:rsidRPr="00834896">
        <w:rPr>
          <w:rFonts w:ascii="Arial" w:eastAsia="Arial" w:hAnsi="Arial" w:cs="Arial"/>
        </w:rPr>
        <w:t xml:space="preserve"> </w:t>
      </w:r>
    </w:p>
    <w:p w14:paraId="0000028A" w14:textId="77777777" w:rsidR="00226FFA" w:rsidRDefault="00226FFA">
      <w:pPr>
        <w:pBdr>
          <w:top w:val="nil"/>
          <w:left w:val="nil"/>
          <w:bottom w:val="nil"/>
          <w:right w:val="nil"/>
          <w:between w:val="nil"/>
        </w:pBdr>
        <w:spacing w:after="0" w:line="240" w:lineRule="auto"/>
        <w:rPr>
          <w:rFonts w:ascii="Arial" w:eastAsia="Arial" w:hAnsi="Arial" w:cs="Arial"/>
          <w:color w:val="1155CC"/>
          <w:u w:val="single"/>
        </w:rPr>
      </w:pPr>
    </w:p>
    <w:p w14:paraId="3BAD9544" w14:textId="10C71FF4" w:rsidR="008D2B1D" w:rsidRPr="008D2B1D" w:rsidRDefault="008D2B1D">
      <w:r>
        <w:br/>
        <w:t>Afbeeldingen geraadpleegd op 10-3-2020:</w:t>
      </w:r>
      <w:r>
        <w:br/>
      </w:r>
      <w:hyperlink r:id="rId49" w:history="1">
        <w:r w:rsidRPr="00D31CCF">
          <w:rPr>
            <w:rStyle w:val="Hyperlink"/>
          </w:rPr>
          <w:t>https://www.malderburch.nl/assets/dist/img/logo.svg</w:t>
        </w:r>
      </w:hyperlink>
      <w:r>
        <w:t xml:space="preserve"> </w:t>
      </w:r>
      <w:r>
        <w:br/>
      </w:r>
      <w:r>
        <w:br/>
      </w:r>
      <w:hyperlink r:id="rId50" w:history="1">
        <w:r w:rsidRPr="00D31CCF">
          <w:rPr>
            <w:rStyle w:val="Hyperlink"/>
          </w:rPr>
          <w:t>https://cdn.shortpixel.ai/client/q_glossy,ret_img,w_827/https://passies.eu/wp-content/uploads/2017/07/10715992_978688135491134_183508104_n.jpg</w:t>
        </w:r>
      </w:hyperlink>
      <w:r>
        <w:t xml:space="preserve"> </w:t>
      </w:r>
      <w:r>
        <w:br/>
      </w:r>
      <w:r>
        <w:br/>
      </w:r>
      <w:hyperlink r:id="rId51" w:history="1">
        <w:r w:rsidRPr="00D31CCF">
          <w:rPr>
            <w:rStyle w:val="Hyperlink"/>
          </w:rPr>
          <w:t>https://az659834.vo.msecnd.net/eventsaircaneprod/production-uottawacpd-public/193f6fcdde53461a95d8d52ac757f5c8</w:t>
        </w:r>
      </w:hyperlink>
      <w:r>
        <w:t xml:space="preserve"> </w:t>
      </w:r>
      <w:r>
        <w:br/>
      </w:r>
      <w:r>
        <w:br/>
      </w:r>
      <w:hyperlink r:id="rId52" w:history="1">
        <w:r w:rsidRPr="00D31CCF">
          <w:rPr>
            <w:rStyle w:val="Hyperlink"/>
          </w:rPr>
          <w:t>https://www1.han.nl/insite/home/img/logo_HAN.png</w:t>
        </w:r>
      </w:hyperlink>
      <w:r>
        <w:t xml:space="preserve"> </w:t>
      </w:r>
      <w:r>
        <w:br/>
      </w:r>
      <w:r>
        <w:br/>
      </w:r>
      <w:r w:rsidR="006024A7">
        <w:br w:type="page"/>
      </w:r>
    </w:p>
    <w:p w14:paraId="0000028C" w14:textId="77777777" w:rsidR="00226FFA" w:rsidRDefault="006024A7">
      <w:pPr>
        <w:pStyle w:val="Heading1"/>
        <w:spacing w:before="0"/>
        <w:rPr>
          <w:rFonts w:ascii="Arial" w:eastAsia="Arial" w:hAnsi="Arial" w:cs="Arial"/>
          <w:sz w:val="28"/>
          <w:szCs w:val="28"/>
        </w:rPr>
      </w:pPr>
      <w:bookmarkStart w:id="61" w:name="_Toc29209638"/>
      <w:r>
        <w:rPr>
          <w:rFonts w:ascii="Arial" w:eastAsia="Arial" w:hAnsi="Arial" w:cs="Arial"/>
          <w:sz w:val="28"/>
          <w:szCs w:val="28"/>
        </w:rPr>
        <w:t>Bijlagen</w:t>
      </w:r>
      <w:bookmarkEnd w:id="61"/>
    </w:p>
    <w:p w14:paraId="785B7D2D" w14:textId="4D4D00AD" w:rsidR="00235875" w:rsidRPr="006459BF" w:rsidRDefault="006024A7" w:rsidP="006459BF">
      <w:pPr>
        <w:pStyle w:val="Heading2"/>
        <w:spacing w:before="0"/>
        <w:rPr>
          <w:rFonts w:ascii="Arial" w:eastAsia="Arial" w:hAnsi="Arial" w:cs="Arial"/>
          <w:sz w:val="24"/>
          <w:szCs w:val="24"/>
        </w:rPr>
      </w:pPr>
      <w:bookmarkStart w:id="62" w:name="_Toc29209639"/>
      <w:r>
        <w:rPr>
          <w:rFonts w:ascii="Arial" w:eastAsia="Arial" w:hAnsi="Arial" w:cs="Arial"/>
          <w:sz w:val="24"/>
          <w:szCs w:val="24"/>
        </w:rPr>
        <w:t>Bijlage 1</w:t>
      </w:r>
      <w:r w:rsidR="006B3188">
        <w:rPr>
          <w:rFonts w:ascii="Arial" w:eastAsia="Arial" w:hAnsi="Arial" w:cs="Arial"/>
          <w:sz w:val="24"/>
          <w:szCs w:val="24"/>
        </w:rPr>
        <w:t>:</w:t>
      </w:r>
      <w:r>
        <w:rPr>
          <w:rFonts w:ascii="Arial" w:eastAsia="Arial" w:hAnsi="Arial" w:cs="Arial"/>
          <w:sz w:val="24"/>
          <w:szCs w:val="24"/>
        </w:rPr>
        <w:t xml:space="preserve"> Concept ontwikkeling de Passiedeler</w:t>
      </w:r>
      <w:bookmarkEnd w:id="62"/>
    </w:p>
    <w:p w14:paraId="0000028E" w14:textId="77777777" w:rsidR="00226FFA" w:rsidRDefault="006024A7">
      <w:pPr>
        <w:spacing w:after="0"/>
        <w:rPr>
          <w:rFonts w:ascii="Arial" w:eastAsia="Arial" w:hAnsi="Arial" w:cs="Arial"/>
          <w:b/>
          <w:u w:val="single"/>
        </w:rPr>
      </w:pPr>
      <w:r>
        <w:rPr>
          <w:rFonts w:ascii="Arial" w:eastAsia="Arial" w:hAnsi="Arial" w:cs="Arial"/>
          <w:b/>
          <w:u w:val="single"/>
        </w:rPr>
        <w:t>Gebruiksaanwijzing</w:t>
      </w:r>
    </w:p>
    <w:p w14:paraId="0000028F" w14:textId="77777777" w:rsidR="00226FFA" w:rsidRDefault="006024A7">
      <w:pPr>
        <w:spacing w:after="0"/>
        <w:jc w:val="both"/>
        <w:rPr>
          <w:rFonts w:ascii="Arial" w:eastAsia="Arial" w:hAnsi="Arial" w:cs="Arial"/>
          <w:sz w:val="20"/>
          <w:szCs w:val="20"/>
        </w:rPr>
      </w:pPr>
      <w:r>
        <w:rPr>
          <w:rFonts w:ascii="Arial" w:eastAsia="Arial" w:hAnsi="Arial" w:cs="Arial"/>
          <w:sz w:val="20"/>
          <w:szCs w:val="20"/>
        </w:rPr>
        <w:t>Er zijn 3 tabellen: wat deed ik vroeger/ wat doe ik nu/ wat wil ik graag doen. Probeer pictogrammen te koppelen aan de hobby’s/ interesses en plak deze in de juiste tabel. Of leg een aantal pictogrammen neer om het gesprek op gang te brengen, laat iemand kiezen. Stel verdiepende vragen a.d.h.v. de pictogrammen. Er zijn een aantal hulpvragen geformuleerd op dit blad, om tot de vraag achter de vraag te komen. Er zit een whiteboardmarker bij, die gebruikt kan worden om pictogrammen te verhelderen. Bijvoorbeeld bij het pictogram muziek: houdt iemand van muziek luisteren, of juist muziek maken? Hieronder staan de verdiepende vragen:</w:t>
      </w:r>
    </w:p>
    <w:p w14:paraId="00000290" w14:textId="77777777" w:rsidR="00226FFA" w:rsidRDefault="00226FFA">
      <w:pPr>
        <w:spacing w:after="0"/>
        <w:jc w:val="both"/>
        <w:rPr>
          <w:rFonts w:ascii="Arial" w:eastAsia="Arial" w:hAnsi="Arial" w:cs="Arial"/>
          <w:sz w:val="20"/>
          <w:szCs w:val="20"/>
        </w:rPr>
      </w:pPr>
    </w:p>
    <w:p w14:paraId="00000291" w14:textId="77777777" w:rsidR="00226FFA" w:rsidRDefault="006024A7">
      <w:pPr>
        <w:spacing w:after="0"/>
        <w:jc w:val="both"/>
        <w:rPr>
          <w:rFonts w:ascii="Arial" w:eastAsia="Arial" w:hAnsi="Arial" w:cs="Arial"/>
          <w:sz w:val="20"/>
          <w:szCs w:val="20"/>
        </w:rPr>
      </w:pPr>
      <w:r>
        <w:rPr>
          <w:rFonts w:ascii="Arial" w:eastAsia="Arial" w:hAnsi="Arial" w:cs="Arial"/>
          <w:b/>
          <w:sz w:val="20"/>
          <w:szCs w:val="20"/>
        </w:rPr>
        <w:t>Stap 1: In gesprek gaan over de hobby’s en interesses van vroeger</w:t>
      </w:r>
    </w:p>
    <w:p w14:paraId="00000292" w14:textId="77777777" w:rsidR="00226FFA" w:rsidRDefault="006024A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Wat vond u vroeger leuk om te doen? In de kindertijd, als volwassenen?</w:t>
      </w:r>
    </w:p>
    <w:p w14:paraId="00000293" w14:textId="77777777" w:rsidR="00226FFA" w:rsidRDefault="006024A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Waar kon u vroeger van genieten? Wat deed u in uw </w:t>
      </w:r>
      <w:r>
        <w:rPr>
          <w:rFonts w:ascii="Arial" w:eastAsia="Arial" w:hAnsi="Arial" w:cs="Arial"/>
          <w:sz w:val="20"/>
          <w:szCs w:val="20"/>
        </w:rPr>
        <w:t>vrije tijd</w:t>
      </w:r>
      <w:r>
        <w:rPr>
          <w:rFonts w:ascii="Arial" w:eastAsia="Arial" w:hAnsi="Arial" w:cs="Arial"/>
          <w:color w:val="000000"/>
          <w:sz w:val="20"/>
          <w:szCs w:val="20"/>
        </w:rPr>
        <w:t>?</w:t>
      </w:r>
    </w:p>
    <w:p w14:paraId="00000294" w14:textId="77777777" w:rsidR="00226FFA" w:rsidRDefault="006024A7">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Wat voor werk heeft u uitgevoerd vroeger?</w:t>
      </w:r>
    </w:p>
    <w:p w14:paraId="00000295" w14:textId="77777777" w:rsidR="00226FFA" w:rsidRDefault="00226FFA">
      <w:pPr>
        <w:pBdr>
          <w:top w:val="nil"/>
          <w:left w:val="nil"/>
          <w:bottom w:val="nil"/>
          <w:right w:val="nil"/>
          <w:between w:val="nil"/>
        </w:pBdr>
        <w:spacing w:after="0"/>
        <w:jc w:val="both"/>
        <w:rPr>
          <w:rFonts w:ascii="Arial" w:eastAsia="Arial" w:hAnsi="Arial" w:cs="Arial"/>
          <w:color w:val="000000"/>
          <w:sz w:val="20"/>
          <w:szCs w:val="20"/>
        </w:rPr>
      </w:pPr>
    </w:p>
    <w:p w14:paraId="00000296" w14:textId="77777777" w:rsidR="00226FFA" w:rsidRDefault="006024A7">
      <w:pPr>
        <w:spacing w:after="0"/>
        <w:jc w:val="both"/>
        <w:rPr>
          <w:rFonts w:ascii="Arial" w:eastAsia="Arial" w:hAnsi="Arial" w:cs="Arial"/>
          <w:sz w:val="20"/>
          <w:szCs w:val="20"/>
        </w:rPr>
      </w:pPr>
      <w:r>
        <w:rPr>
          <w:rFonts w:ascii="Arial" w:eastAsia="Arial" w:hAnsi="Arial" w:cs="Arial"/>
          <w:b/>
          <w:sz w:val="20"/>
          <w:szCs w:val="20"/>
        </w:rPr>
        <w:t>Stap 2: Behoeften van nu uitvragen en wat de bewoner al doen</w:t>
      </w:r>
    </w:p>
    <w:p w14:paraId="00000297" w14:textId="77777777" w:rsidR="00226FFA" w:rsidRDefault="006024A7">
      <w:pPr>
        <w:numPr>
          <w:ilvl w:val="0"/>
          <w:numId w:val="2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Welke dingen die u vroeger deed, doet u nu nog?</w:t>
      </w:r>
    </w:p>
    <w:p w14:paraId="00000298" w14:textId="77777777" w:rsidR="00226FFA" w:rsidRDefault="006024A7">
      <w:pPr>
        <w:numPr>
          <w:ilvl w:val="0"/>
          <w:numId w:val="2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Wat zijn dingen die u dagelijks/wekelijks doet?</w:t>
      </w:r>
    </w:p>
    <w:p w14:paraId="00000299" w14:textId="77777777" w:rsidR="00226FFA" w:rsidRDefault="006024A7">
      <w:pPr>
        <w:numPr>
          <w:ilvl w:val="0"/>
          <w:numId w:val="2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Wat doe ik om te ontspannen? </w:t>
      </w:r>
    </w:p>
    <w:p w14:paraId="0000029A" w14:textId="77777777" w:rsidR="00226FFA" w:rsidRDefault="006024A7">
      <w:pPr>
        <w:numPr>
          <w:ilvl w:val="0"/>
          <w:numId w:val="2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Waar ben ik goed in?</w:t>
      </w:r>
    </w:p>
    <w:p w14:paraId="0000029B" w14:textId="77777777" w:rsidR="00226FFA" w:rsidRDefault="006024A7">
      <w:pPr>
        <w:numPr>
          <w:ilvl w:val="0"/>
          <w:numId w:val="2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Wat vindt u geweldig?</w:t>
      </w:r>
    </w:p>
    <w:p w14:paraId="0000029C" w14:textId="77777777" w:rsidR="00226FFA" w:rsidRDefault="00226FFA">
      <w:pPr>
        <w:pBdr>
          <w:top w:val="nil"/>
          <w:left w:val="nil"/>
          <w:bottom w:val="nil"/>
          <w:right w:val="nil"/>
          <w:between w:val="nil"/>
        </w:pBdr>
        <w:spacing w:after="0"/>
        <w:jc w:val="both"/>
        <w:rPr>
          <w:rFonts w:ascii="Arial" w:eastAsia="Arial" w:hAnsi="Arial" w:cs="Arial"/>
          <w:color w:val="000000"/>
          <w:sz w:val="20"/>
          <w:szCs w:val="20"/>
        </w:rPr>
      </w:pPr>
    </w:p>
    <w:p w14:paraId="0000029D" w14:textId="77777777" w:rsidR="00226FFA" w:rsidRDefault="006024A7">
      <w:pPr>
        <w:spacing w:after="0"/>
        <w:jc w:val="both"/>
        <w:rPr>
          <w:rFonts w:ascii="Arial" w:eastAsia="Arial" w:hAnsi="Arial" w:cs="Arial"/>
          <w:sz w:val="20"/>
          <w:szCs w:val="20"/>
        </w:rPr>
      </w:pPr>
      <w:r>
        <w:rPr>
          <w:rFonts w:ascii="Arial" w:eastAsia="Arial" w:hAnsi="Arial" w:cs="Arial"/>
          <w:b/>
          <w:sz w:val="20"/>
          <w:szCs w:val="20"/>
        </w:rPr>
        <w:t>Stap 3: In gesprek gaan over wat de bewoner nog zou willen doen</w:t>
      </w:r>
    </w:p>
    <w:p w14:paraId="0000029E" w14:textId="77777777" w:rsidR="00226FFA" w:rsidRDefault="006024A7">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Welke hobby’s/ interesses zou weer op willen pakken?</w:t>
      </w:r>
    </w:p>
    <w:p w14:paraId="0000029F" w14:textId="77777777" w:rsidR="00226FFA" w:rsidRDefault="006024A7">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Waarom wilt u die (specifieke) hobby/ interesse graag weer uitvoeren?</w:t>
      </w:r>
    </w:p>
    <w:p w14:paraId="000002A0" w14:textId="77777777" w:rsidR="00226FFA" w:rsidRDefault="006024A7">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Zou u nog iets nieuws willen ondernemen? </w:t>
      </w:r>
    </w:p>
    <w:p w14:paraId="000002A1" w14:textId="77777777" w:rsidR="00226FFA" w:rsidRDefault="006024A7">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Wat zou u kunnen bijdragen?</w:t>
      </w:r>
    </w:p>
    <w:p w14:paraId="000002A2" w14:textId="77777777" w:rsidR="00226FFA" w:rsidRDefault="00226FFA">
      <w:pPr>
        <w:pBdr>
          <w:top w:val="nil"/>
          <w:left w:val="nil"/>
          <w:bottom w:val="nil"/>
          <w:right w:val="nil"/>
          <w:between w:val="nil"/>
        </w:pBdr>
        <w:spacing w:after="0"/>
        <w:jc w:val="both"/>
        <w:rPr>
          <w:rFonts w:ascii="Arial" w:eastAsia="Arial" w:hAnsi="Arial" w:cs="Arial"/>
          <w:color w:val="000000"/>
          <w:sz w:val="20"/>
          <w:szCs w:val="20"/>
        </w:rPr>
      </w:pPr>
    </w:p>
    <w:p w14:paraId="000002A3" w14:textId="77777777" w:rsidR="00226FFA" w:rsidRDefault="006024A7">
      <w:pPr>
        <w:spacing w:after="0"/>
        <w:jc w:val="both"/>
        <w:rPr>
          <w:rFonts w:ascii="Arial" w:eastAsia="Arial" w:hAnsi="Arial" w:cs="Arial"/>
          <w:sz w:val="20"/>
          <w:szCs w:val="20"/>
        </w:rPr>
      </w:pPr>
      <w:r>
        <w:rPr>
          <w:rFonts w:ascii="Arial" w:eastAsia="Arial" w:hAnsi="Arial" w:cs="Arial"/>
          <w:b/>
          <w:sz w:val="20"/>
          <w:szCs w:val="20"/>
        </w:rPr>
        <w:t>Stap 4: Matchen</w:t>
      </w:r>
    </w:p>
    <w:p w14:paraId="000002A4" w14:textId="77777777" w:rsidR="00226FFA" w:rsidRDefault="006024A7">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Verwerken van De Passiedeler kaart in de een database</w:t>
      </w:r>
    </w:p>
    <w:p w14:paraId="000002A5" w14:textId="77777777" w:rsidR="00226FFA" w:rsidRDefault="006024A7">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Het matchen van mensen die dezelfde hobby's hebben.</w:t>
      </w:r>
    </w:p>
    <w:p w14:paraId="000002A6" w14:textId="77777777" w:rsidR="00226FFA" w:rsidRDefault="006024A7">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Een match maken tussen mensen met vraag (behoefte) en aanbod (iets kunnen bijdragen).</w:t>
      </w:r>
    </w:p>
    <w:p w14:paraId="000002A7" w14:textId="77777777" w:rsidR="00226FFA" w:rsidRDefault="00226FFA">
      <w:pPr>
        <w:pBdr>
          <w:top w:val="nil"/>
          <w:left w:val="nil"/>
          <w:bottom w:val="nil"/>
          <w:right w:val="nil"/>
          <w:between w:val="nil"/>
        </w:pBdr>
        <w:spacing w:after="0"/>
        <w:jc w:val="both"/>
        <w:rPr>
          <w:rFonts w:ascii="Arial" w:eastAsia="Arial" w:hAnsi="Arial" w:cs="Arial"/>
          <w:color w:val="000000"/>
          <w:sz w:val="20"/>
          <w:szCs w:val="20"/>
        </w:rPr>
      </w:pPr>
    </w:p>
    <w:p w14:paraId="000002A8" w14:textId="77777777" w:rsidR="00226FFA" w:rsidRDefault="006024A7">
      <w:pPr>
        <w:spacing w:after="0"/>
        <w:jc w:val="both"/>
        <w:rPr>
          <w:rFonts w:ascii="Arial" w:eastAsia="Arial" w:hAnsi="Arial" w:cs="Arial"/>
          <w:sz w:val="20"/>
          <w:szCs w:val="20"/>
        </w:rPr>
      </w:pPr>
      <w:r>
        <w:rPr>
          <w:rFonts w:ascii="Arial" w:eastAsia="Arial" w:hAnsi="Arial" w:cs="Arial"/>
          <w:b/>
          <w:sz w:val="20"/>
          <w:szCs w:val="20"/>
        </w:rPr>
        <w:t xml:space="preserve">Stap 5: Evaluatie </w:t>
      </w:r>
    </w:p>
    <w:p w14:paraId="397F4A89" w14:textId="7613C462" w:rsidR="00235875" w:rsidRDefault="006024A7" w:rsidP="00235875">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Herhaling, eens in het half jaar aanvullen/wijzigen.</w:t>
      </w:r>
    </w:p>
    <w:p w14:paraId="6F61CA7A" w14:textId="77777777" w:rsidR="00235875" w:rsidRPr="00235875" w:rsidRDefault="00235875" w:rsidP="00235875">
      <w:pPr>
        <w:pBdr>
          <w:top w:val="nil"/>
          <w:left w:val="nil"/>
          <w:bottom w:val="nil"/>
          <w:right w:val="nil"/>
          <w:between w:val="nil"/>
        </w:pBdr>
        <w:spacing w:after="0"/>
        <w:jc w:val="both"/>
        <w:rPr>
          <w:rFonts w:ascii="Arial" w:eastAsia="Arial" w:hAnsi="Arial" w:cs="Arial"/>
          <w:color w:val="000000"/>
          <w:sz w:val="20"/>
          <w:szCs w:val="20"/>
        </w:rPr>
      </w:pPr>
    </w:p>
    <w:p w14:paraId="000002AB" w14:textId="77777777" w:rsidR="00226FFA" w:rsidRDefault="006024A7">
      <w:pPr>
        <w:pBdr>
          <w:top w:val="nil"/>
          <w:left w:val="nil"/>
          <w:bottom w:val="nil"/>
          <w:right w:val="nil"/>
          <w:between w:val="nil"/>
        </w:pBdr>
        <w:spacing w:after="0" w:line="240" w:lineRule="auto"/>
        <w:rPr>
          <w:rFonts w:ascii="Arial" w:eastAsia="Arial" w:hAnsi="Arial" w:cs="Arial"/>
          <w:i/>
          <w:color w:val="000000"/>
          <w:u w:val="single"/>
        </w:rPr>
      </w:pPr>
      <w:r>
        <w:rPr>
          <w:rFonts w:ascii="Arial" w:eastAsia="Arial" w:hAnsi="Arial" w:cs="Arial"/>
          <w:i/>
          <w:color w:val="000000"/>
          <w:u w:val="single"/>
        </w:rPr>
        <w:t>Voorbeeld ingevulde Passiedeler</w:t>
      </w:r>
    </w:p>
    <w:p w14:paraId="000002AC" w14:textId="77777777" w:rsidR="00226FFA" w:rsidRDefault="006024A7">
      <w:pPr>
        <w:spacing w:after="0"/>
        <w:jc w:val="both"/>
        <w:rPr>
          <w:rFonts w:ascii="Arial" w:eastAsia="Arial" w:hAnsi="Arial" w:cs="Arial"/>
          <w:sz w:val="20"/>
          <w:szCs w:val="20"/>
        </w:rPr>
      </w:pPr>
      <w:r>
        <w:rPr>
          <w:rFonts w:ascii="Arial" w:eastAsia="Arial" w:hAnsi="Arial" w:cs="Arial"/>
          <w:sz w:val="20"/>
          <w:szCs w:val="20"/>
        </w:rPr>
        <w:t>Na de Passiedeler ingevuld te hebben kan een verdiepend gesprek worden gestart, de vraag achter de vraag etc.</w:t>
      </w:r>
    </w:p>
    <w:p w14:paraId="000002AD" w14:textId="77777777" w:rsidR="00226FFA" w:rsidRDefault="00226FFA">
      <w:pPr>
        <w:spacing w:after="0"/>
        <w:jc w:val="both"/>
        <w:rPr>
          <w:rFonts w:ascii="Arial" w:eastAsia="Arial" w:hAnsi="Arial" w:cs="Arial"/>
          <w:sz w:val="20"/>
          <w:szCs w:val="20"/>
        </w:rPr>
      </w:pPr>
    </w:p>
    <w:tbl>
      <w:tblPr>
        <w:tblStyle w:val="affa"/>
        <w:tblW w:w="90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9"/>
        <w:gridCol w:w="3009"/>
        <w:gridCol w:w="3009"/>
      </w:tblGrid>
      <w:tr w:rsidR="00226FFA" w14:paraId="55DAE6AE" w14:textId="77777777">
        <w:tc>
          <w:tcPr>
            <w:tcW w:w="3009" w:type="dxa"/>
          </w:tcPr>
          <w:p w14:paraId="000002AE" w14:textId="77777777" w:rsidR="00226FFA" w:rsidRDefault="006024A7">
            <w:pPr>
              <w:spacing w:line="259" w:lineRule="auto"/>
              <w:rPr>
                <w:rFonts w:ascii="Arial" w:eastAsia="Arial" w:hAnsi="Arial" w:cs="Arial"/>
                <w:sz w:val="20"/>
                <w:szCs w:val="20"/>
              </w:rPr>
            </w:pPr>
            <w:r>
              <w:rPr>
                <w:rFonts w:ascii="Arial" w:eastAsia="Arial" w:hAnsi="Arial" w:cs="Arial"/>
                <w:b/>
                <w:sz w:val="20"/>
                <w:szCs w:val="20"/>
              </w:rPr>
              <w:t>Wat deed ik vroeger?</w:t>
            </w:r>
          </w:p>
        </w:tc>
        <w:tc>
          <w:tcPr>
            <w:tcW w:w="3009" w:type="dxa"/>
          </w:tcPr>
          <w:p w14:paraId="000002AF" w14:textId="77777777" w:rsidR="00226FFA" w:rsidRDefault="006024A7">
            <w:pPr>
              <w:spacing w:line="259" w:lineRule="auto"/>
              <w:rPr>
                <w:rFonts w:ascii="Arial" w:eastAsia="Arial" w:hAnsi="Arial" w:cs="Arial"/>
                <w:sz w:val="20"/>
                <w:szCs w:val="20"/>
              </w:rPr>
            </w:pPr>
            <w:r>
              <w:rPr>
                <w:rFonts w:ascii="Arial" w:eastAsia="Arial" w:hAnsi="Arial" w:cs="Arial"/>
                <w:b/>
                <w:sz w:val="20"/>
                <w:szCs w:val="20"/>
              </w:rPr>
              <w:t>Wat doe ik nu?</w:t>
            </w:r>
          </w:p>
        </w:tc>
        <w:tc>
          <w:tcPr>
            <w:tcW w:w="3009" w:type="dxa"/>
          </w:tcPr>
          <w:p w14:paraId="000002B0" w14:textId="77777777" w:rsidR="00226FFA" w:rsidRDefault="006024A7">
            <w:pPr>
              <w:spacing w:line="259" w:lineRule="auto"/>
              <w:rPr>
                <w:rFonts w:ascii="Arial" w:eastAsia="Arial" w:hAnsi="Arial" w:cs="Arial"/>
                <w:sz w:val="20"/>
                <w:szCs w:val="20"/>
              </w:rPr>
            </w:pPr>
            <w:r>
              <w:rPr>
                <w:rFonts w:ascii="Arial" w:eastAsia="Arial" w:hAnsi="Arial" w:cs="Arial"/>
                <w:b/>
                <w:sz w:val="20"/>
                <w:szCs w:val="20"/>
              </w:rPr>
              <w:t>Wat wil ik graag doen?</w:t>
            </w:r>
          </w:p>
        </w:tc>
      </w:tr>
      <w:tr w:rsidR="00226FFA" w14:paraId="49D07B46" w14:textId="77777777">
        <w:trPr>
          <w:trHeight w:val="1680"/>
        </w:trPr>
        <w:tc>
          <w:tcPr>
            <w:tcW w:w="3009" w:type="dxa"/>
          </w:tcPr>
          <w:p w14:paraId="000002B1"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241F082A" wp14:editId="5588F917">
                  <wp:extent cx="685800" cy="685800"/>
                  <wp:effectExtent l="0" t="0" r="0" b="0"/>
                  <wp:docPr id="2084344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685800" cy="685800"/>
                          </a:xfrm>
                          <a:prstGeom prst="rect">
                            <a:avLst/>
                          </a:prstGeom>
                          <a:ln/>
                        </pic:spPr>
                      </pic:pic>
                    </a:graphicData>
                  </a:graphic>
                </wp:inline>
              </w:drawing>
            </w:r>
          </w:p>
          <w:p w14:paraId="000002B2" w14:textId="77777777" w:rsidR="00226FFA" w:rsidRDefault="006024A7">
            <w:pPr>
              <w:spacing w:line="259" w:lineRule="auto"/>
              <w:rPr>
                <w:rFonts w:ascii="Arial" w:eastAsia="Arial" w:hAnsi="Arial" w:cs="Arial"/>
                <w:sz w:val="20"/>
                <w:szCs w:val="20"/>
              </w:rPr>
            </w:pPr>
            <w:r>
              <w:rPr>
                <w:rFonts w:ascii="Arial" w:eastAsia="Arial" w:hAnsi="Arial" w:cs="Arial"/>
                <w:sz w:val="20"/>
                <w:szCs w:val="20"/>
              </w:rPr>
              <w:t>Schilderen</w:t>
            </w:r>
          </w:p>
          <w:p w14:paraId="000002B3" w14:textId="77777777" w:rsidR="00226FFA" w:rsidRDefault="00226FFA">
            <w:pPr>
              <w:spacing w:line="259" w:lineRule="auto"/>
              <w:rPr>
                <w:rFonts w:ascii="Arial" w:eastAsia="Arial" w:hAnsi="Arial" w:cs="Arial"/>
                <w:sz w:val="20"/>
                <w:szCs w:val="20"/>
              </w:rPr>
            </w:pPr>
          </w:p>
          <w:p w14:paraId="000002B4"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02C8CC4A" wp14:editId="6C51D9B1">
                  <wp:extent cx="714375" cy="714375"/>
                  <wp:effectExtent l="0" t="0" r="0" b="0"/>
                  <wp:docPr id="2084344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714375" cy="714375"/>
                          </a:xfrm>
                          <a:prstGeom prst="rect">
                            <a:avLst/>
                          </a:prstGeom>
                          <a:ln/>
                        </pic:spPr>
                      </pic:pic>
                    </a:graphicData>
                  </a:graphic>
                </wp:inline>
              </w:drawing>
            </w:r>
          </w:p>
          <w:p w14:paraId="000002B5" w14:textId="77777777" w:rsidR="00226FFA" w:rsidRDefault="006024A7">
            <w:pPr>
              <w:spacing w:line="259" w:lineRule="auto"/>
              <w:rPr>
                <w:rFonts w:ascii="Arial" w:eastAsia="Arial" w:hAnsi="Arial" w:cs="Arial"/>
              </w:rPr>
            </w:pPr>
            <w:r>
              <w:rPr>
                <w:rFonts w:ascii="Arial" w:eastAsia="Arial" w:hAnsi="Arial" w:cs="Arial"/>
              </w:rPr>
              <w:t>Tuinieren</w:t>
            </w:r>
          </w:p>
          <w:p w14:paraId="000002B6" w14:textId="77777777" w:rsidR="00226FFA" w:rsidRDefault="00226FFA">
            <w:pPr>
              <w:spacing w:line="259" w:lineRule="auto"/>
              <w:rPr>
                <w:rFonts w:ascii="Arial" w:eastAsia="Arial" w:hAnsi="Arial" w:cs="Arial"/>
                <w:sz w:val="20"/>
                <w:szCs w:val="20"/>
              </w:rPr>
            </w:pPr>
          </w:p>
          <w:p w14:paraId="000002B7"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1B195EF4" wp14:editId="375C8697">
                  <wp:extent cx="762000" cy="762000"/>
                  <wp:effectExtent l="0" t="0" r="0" b="0"/>
                  <wp:docPr id="2084344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762000" cy="762000"/>
                          </a:xfrm>
                          <a:prstGeom prst="rect">
                            <a:avLst/>
                          </a:prstGeom>
                          <a:ln/>
                        </pic:spPr>
                      </pic:pic>
                    </a:graphicData>
                  </a:graphic>
                </wp:inline>
              </w:drawing>
            </w:r>
          </w:p>
          <w:p w14:paraId="000002B8" w14:textId="77777777" w:rsidR="00226FFA" w:rsidRDefault="006024A7">
            <w:pPr>
              <w:spacing w:line="259" w:lineRule="auto"/>
              <w:rPr>
                <w:rFonts w:ascii="Arial" w:eastAsia="Arial" w:hAnsi="Arial" w:cs="Arial"/>
                <w:sz w:val="20"/>
                <w:szCs w:val="20"/>
              </w:rPr>
            </w:pPr>
            <w:r>
              <w:rPr>
                <w:rFonts w:ascii="Arial" w:eastAsia="Arial" w:hAnsi="Arial" w:cs="Arial"/>
                <w:sz w:val="20"/>
                <w:szCs w:val="20"/>
              </w:rPr>
              <w:t>Toneel</w:t>
            </w:r>
          </w:p>
          <w:p w14:paraId="000002B9" w14:textId="77777777" w:rsidR="00226FFA" w:rsidRDefault="00226FFA">
            <w:pPr>
              <w:spacing w:line="259" w:lineRule="auto"/>
              <w:rPr>
                <w:rFonts w:ascii="Arial" w:eastAsia="Arial" w:hAnsi="Arial" w:cs="Arial"/>
                <w:sz w:val="20"/>
                <w:szCs w:val="20"/>
              </w:rPr>
            </w:pPr>
          </w:p>
          <w:p w14:paraId="000002BA" w14:textId="77777777" w:rsidR="00226FFA" w:rsidRDefault="00226FFA">
            <w:pPr>
              <w:spacing w:line="259" w:lineRule="auto"/>
              <w:rPr>
                <w:rFonts w:ascii="Arial" w:eastAsia="Arial" w:hAnsi="Arial" w:cs="Arial"/>
                <w:sz w:val="20"/>
                <w:szCs w:val="20"/>
              </w:rPr>
            </w:pPr>
          </w:p>
        </w:tc>
        <w:tc>
          <w:tcPr>
            <w:tcW w:w="3009" w:type="dxa"/>
          </w:tcPr>
          <w:p w14:paraId="000002BB"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73A4216C" wp14:editId="7AA332E1">
                  <wp:extent cx="657225" cy="657225"/>
                  <wp:effectExtent l="0" t="0" r="0" b="0"/>
                  <wp:docPr id="2084344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657225" cy="657225"/>
                          </a:xfrm>
                          <a:prstGeom prst="rect">
                            <a:avLst/>
                          </a:prstGeom>
                          <a:ln/>
                        </pic:spPr>
                      </pic:pic>
                    </a:graphicData>
                  </a:graphic>
                </wp:inline>
              </w:drawing>
            </w:r>
          </w:p>
          <w:p w14:paraId="000002BC" w14:textId="77777777" w:rsidR="00226FFA" w:rsidRDefault="006024A7">
            <w:pPr>
              <w:spacing w:line="259" w:lineRule="auto"/>
              <w:rPr>
                <w:rFonts w:ascii="Arial" w:eastAsia="Arial" w:hAnsi="Arial" w:cs="Arial"/>
              </w:rPr>
            </w:pPr>
            <w:r>
              <w:rPr>
                <w:rFonts w:ascii="Arial" w:eastAsia="Arial" w:hAnsi="Arial" w:cs="Arial"/>
              </w:rPr>
              <w:t>Breien</w:t>
            </w:r>
          </w:p>
          <w:p w14:paraId="000002BD" w14:textId="77777777" w:rsidR="00226FFA" w:rsidRDefault="00226FFA">
            <w:pPr>
              <w:spacing w:line="259" w:lineRule="auto"/>
              <w:rPr>
                <w:rFonts w:ascii="Arial" w:eastAsia="Arial" w:hAnsi="Arial" w:cs="Arial"/>
              </w:rPr>
            </w:pPr>
          </w:p>
          <w:p w14:paraId="000002BE"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61E3CB4F" wp14:editId="7AFB935A">
                  <wp:extent cx="714375" cy="714375"/>
                  <wp:effectExtent l="0" t="0" r="0" b="0"/>
                  <wp:docPr id="2084344124" name="image8.png" descr="Afbeelding invoegen..."/>
                  <wp:cNvGraphicFramePr/>
                  <a:graphic xmlns:a="http://schemas.openxmlformats.org/drawingml/2006/main">
                    <a:graphicData uri="http://schemas.openxmlformats.org/drawingml/2006/picture">
                      <pic:pic xmlns:pic="http://schemas.openxmlformats.org/drawingml/2006/picture">
                        <pic:nvPicPr>
                          <pic:cNvPr id="0" name="image8.png" descr="Afbeelding invoegen..."/>
                          <pic:cNvPicPr preferRelativeResize="0"/>
                        </pic:nvPicPr>
                        <pic:blipFill>
                          <a:blip r:embed="rId57"/>
                          <a:srcRect/>
                          <a:stretch>
                            <a:fillRect/>
                          </a:stretch>
                        </pic:blipFill>
                        <pic:spPr>
                          <a:xfrm>
                            <a:off x="0" y="0"/>
                            <a:ext cx="714375" cy="714375"/>
                          </a:xfrm>
                          <a:prstGeom prst="rect">
                            <a:avLst/>
                          </a:prstGeom>
                          <a:ln/>
                        </pic:spPr>
                      </pic:pic>
                    </a:graphicData>
                  </a:graphic>
                </wp:inline>
              </w:drawing>
            </w:r>
          </w:p>
          <w:p w14:paraId="000002BF" w14:textId="77777777" w:rsidR="00226FFA" w:rsidRDefault="006024A7">
            <w:pPr>
              <w:spacing w:line="259" w:lineRule="auto"/>
              <w:rPr>
                <w:rFonts w:ascii="Arial" w:eastAsia="Arial" w:hAnsi="Arial" w:cs="Arial"/>
              </w:rPr>
            </w:pPr>
            <w:r>
              <w:rPr>
                <w:rFonts w:ascii="Arial" w:eastAsia="Arial" w:hAnsi="Arial" w:cs="Arial"/>
              </w:rPr>
              <w:t>Muziek luisteren</w:t>
            </w:r>
          </w:p>
          <w:p w14:paraId="000002C0" w14:textId="77777777" w:rsidR="00226FFA" w:rsidRDefault="00226FFA">
            <w:pPr>
              <w:spacing w:line="259" w:lineRule="auto"/>
              <w:rPr>
                <w:rFonts w:ascii="Arial" w:eastAsia="Arial" w:hAnsi="Arial" w:cs="Arial"/>
              </w:rPr>
            </w:pPr>
          </w:p>
          <w:p w14:paraId="000002C1" w14:textId="77777777" w:rsidR="00226FFA" w:rsidRDefault="00226FFA">
            <w:pPr>
              <w:spacing w:line="259" w:lineRule="auto"/>
              <w:rPr>
                <w:rFonts w:ascii="Arial" w:eastAsia="Arial" w:hAnsi="Arial" w:cs="Arial"/>
              </w:rPr>
            </w:pPr>
          </w:p>
        </w:tc>
        <w:tc>
          <w:tcPr>
            <w:tcW w:w="3009" w:type="dxa"/>
          </w:tcPr>
          <w:p w14:paraId="000002C2"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2050D4FD" wp14:editId="5807B9F6">
                  <wp:extent cx="657225" cy="657225"/>
                  <wp:effectExtent l="0" t="0" r="0" b="0"/>
                  <wp:docPr id="2084344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657225" cy="657225"/>
                          </a:xfrm>
                          <a:prstGeom prst="rect">
                            <a:avLst/>
                          </a:prstGeom>
                          <a:ln/>
                        </pic:spPr>
                      </pic:pic>
                    </a:graphicData>
                  </a:graphic>
                </wp:inline>
              </w:drawing>
            </w:r>
          </w:p>
          <w:p w14:paraId="000002C3" w14:textId="77777777" w:rsidR="00226FFA" w:rsidRDefault="006024A7">
            <w:pPr>
              <w:spacing w:line="259" w:lineRule="auto"/>
              <w:rPr>
                <w:rFonts w:ascii="Arial" w:eastAsia="Arial" w:hAnsi="Arial" w:cs="Arial"/>
              </w:rPr>
            </w:pPr>
            <w:r>
              <w:rPr>
                <w:rFonts w:ascii="Arial" w:eastAsia="Arial" w:hAnsi="Arial" w:cs="Arial"/>
              </w:rPr>
              <w:t>Schilderen</w:t>
            </w:r>
          </w:p>
          <w:p w14:paraId="000002C4" w14:textId="77777777" w:rsidR="00226FFA" w:rsidRDefault="00226FFA">
            <w:pPr>
              <w:spacing w:line="259" w:lineRule="auto"/>
              <w:rPr>
                <w:rFonts w:ascii="Arial" w:eastAsia="Arial" w:hAnsi="Arial" w:cs="Arial"/>
              </w:rPr>
            </w:pPr>
          </w:p>
          <w:p w14:paraId="000002C5"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3B75FA38" wp14:editId="380D06BE">
                  <wp:extent cx="685800" cy="685800"/>
                  <wp:effectExtent l="0" t="0" r="0" b="0"/>
                  <wp:docPr id="2084344126" name="image9.png" descr="Afbeelding invoegen..."/>
                  <wp:cNvGraphicFramePr/>
                  <a:graphic xmlns:a="http://schemas.openxmlformats.org/drawingml/2006/main">
                    <a:graphicData uri="http://schemas.openxmlformats.org/drawingml/2006/picture">
                      <pic:pic xmlns:pic="http://schemas.openxmlformats.org/drawingml/2006/picture">
                        <pic:nvPicPr>
                          <pic:cNvPr id="0" name="image9.png" descr="Afbeelding invoegen..."/>
                          <pic:cNvPicPr preferRelativeResize="0"/>
                        </pic:nvPicPr>
                        <pic:blipFill>
                          <a:blip r:embed="rId59"/>
                          <a:srcRect/>
                          <a:stretch>
                            <a:fillRect/>
                          </a:stretch>
                        </pic:blipFill>
                        <pic:spPr>
                          <a:xfrm>
                            <a:off x="0" y="0"/>
                            <a:ext cx="685800" cy="685800"/>
                          </a:xfrm>
                          <a:prstGeom prst="rect">
                            <a:avLst/>
                          </a:prstGeom>
                          <a:ln/>
                        </pic:spPr>
                      </pic:pic>
                    </a:graphicData>
                  </a:graphic>
                </wp:inline>
              </w:drawing>
            </w:r>
          </w:p>
          <w:p w14:paraId="000002C6" w14:textId="77777777" w:rsidR="00226FFA" w:rsidRDefault="006024A7">
            <w:pPr>
              <w:spacing w:line="259" w:lineRule="auto"/>
              <w:rPr>
                <w:rFonts w:ascii="Arial" w:eastAsia="Arial" w:hAnsi="Arial" w:cs="Arial"/>
              </w:rPr>
            </w:pPr>
            <w:r>
              <w:rPr>
                <w:rFonts w:ascii="Arial" w:eastAsia="Arial" w:hAnsi="Arial" w:cs="Arial"/>
              </w:rPr>
              <w:t>Uit eten gaan</w:t>
            </w:r>
          </w:p>
          <w:p w14:paraId="000002C7" w14:textId="77777777" w:rsidR="00226FFA" w:rsidRDefault="00226FFA">
            <w:pPr>
              <w:spacing w:line="259" w:lineRule="auto"/>
              <w:rPr>
                <w:rFonts w:ascii="Arial" w:eastAsia="Arial" w:hAnsi="Arial" w:cs="Arial"/>
              </w:rPr>
            </w:pPr>
          </w:p>
          <w:p w14:paraId="000002C8" w14:textId="77777777" w:rsidR="00226FFA" w:rsidRDefault="006024A7">
            <w:pPr>
              <w:spacing w:line="259" w:lineRule="auto"/>
              <w:rPr>
                <w:rFonts w:ascii="Arial" w:eastAsia="Arial" w:hAnsi="Arial" w:cs="Arial"/>
              </w:rPr>
            </w:pPr>
            <w:r>
              <w:rPr>
                <w:rFonts w:ascii="Arial" w:eastAsia="Arial" w:hAnsi="Arial" w:cs="Arial"/>
                <w:noProof/>
                <w:lang w:val="en-US" w:eastAsia="en-US"/>
              </w:rPr>
              <w:drawing>
                <wp:inline distT="0" distB="0" distL="0" distR="0" wp14:anchorId="66C87D0A" wp14:editId="3471D68E">
                  <wp:extent cx="685800" cy="685800"/>
                  <wp:effectExtent l="0" t="0" r="0" b="0"/>
                  <wp:docPr id="2084344130" name="image10.png" descr="Afbeelding invoegen..."/>
                  <wp:cNvGraphicFramePr/>
                  <a:graphic xmlns:a="http://schemas.openxmlformats.org/drawingml/2006/main">
                    <a:graphicData uri="http://schemas.openxmlformats.org/drawingml/2006/picture">
                      <pic:pic xmlns:pic="http://schemas.openxmlformats.org/drawingml/2006/picture">
                        <pic:nvPicPr>
                          <pic:cNvPr id="0" name="image10.png" descr="Afbeelding invoegen..."/>
                          <pic:cNvPicPr preferRelativeResize="0"/>
                        </pic:nvPicPr>
                        <pic:blipFill>
                          <a:blip r:embed="rId60"/>
                          <a:srcRect/>
                          <a:stretch>
                            <a:fillRect/>
                          </a:stretch>
                        </pic:blipFill>
                        <pic:spPr>
                          <a:xfrm>
                            <a:off x="0" y="0"/>
                            <a:ext cx="685800" cy="685800"/>
                          </a:xfrm>
                          <a:prstGeom prst="rect">
                            <a:avLst/>
                          </a:prstGeom>
                          <a:ln/>
                        </pic:spPr>
                      </pic:pic>
                    </a:graphicData>
                  </a:graphic>
                </wp:inline>
              </w:drawing>
            </w:r>
          </w:p>
          <w:p w14:paraId="000002C9" w14:textId="77777777" w:rsidR="00226FFA" w:rsidRDefault="006024A7">
            <w:pPr>
              <w:spacing w:line="259" w:lineRule="auto"/>
              <w:rPr>
                <w:rFonts w:ascii="Arial" w:eastAsia="Arial" w:hAnsi="Arial" w:cs="Arial"/>
              </w:rPr>
            </w:pPr>
            <w:r>
              <w:rPr>
                <w:rFonts w:ascii="Arial" w:eastAsia="Arial" w:hAnsi="Arial" w:cs="Arial"/>
              </w:rPr>
              <w:t>Muziek luisteren (met anderen)</w:t>
            </w:r>
          </w:p>
        </w:tc>
      </w:tr>
    </w:tbl>
    <w:p w14:paraId="000002CA" w14:textId="7EE5574B" w:rsidR="00226FFA" w:rsidRDefault="002375C4">
      <w:pPr>
        <w:spacing w:after="0"/>
        <w:rPr>
          <w:rFonts w:ascii="Arial" w:eastAsia="Arial" w:hAnsi="Arial" w:cs="Arial"/>
        </w:rPr>
      </w:pPr>
      <w:r>
        <w:rPr>
          <w:rFonts w:ascii="Arial" w:eastAsia="Arial" w:hAnsi="Arial" w:cs="Arial"/>
          <w:i/>
          <w:color w:val="000000"/>
        </w:rPr>
        <w:t>(Weijers et al., 2019)</w:t>
      </w:r>
    </w:p>
    <w:p w14:paraId="000002CB" w14:textId="77777777" w:rsidR="00226FFA" w:rsidRDefault="006024A7">
      <w:pPr>
        <w:rPr>
          <w:rFonts w:ascii="Arial" w:eastAsia="Arial" w:hAnsi="Arial" w:cs="Arial"/>
        </w:rPr>
      </w:pPr>
      <w:r>
        <w:br w:type="page"/>
      </w:r>
    </w:p>
    <w:p w14:paraId="7A5F4AEF" w14:textId="5C7672C9" w:rsidR="00D71CD9" w:rsidRDefault="006024A7" w:rsidP="006B3188">
      <w:pPr>
        <w:pStyle w:val="Heading2"/>
        <w:spacing w:before="0"/>
        <w:rPr>
          <w:rFonts w:ascii="Arial" w:eastAsia="Arial" w:hAnsi="Arial" w:cs="Arial"/>
          <w:sz w:val="24"/>
          <w:szCs w:val="24"/>
        </w:rPr>
      </w:pPr>
      <w:bookmarkStart w:id="63" w:name="_Toc29209640"/>
      <w:r>
        <w:rPr>
          <w:rFonts w:ascii="Arial" w:eastAsia="Arial" w:hAnsi="Arial" w:cs="Arial"/>
          <w:sz w:val="24"/>
          <w:szCs w:val="24"/>
        </w:rPr>
        <w:t xml:space="preserve">Bijlage </w:t>
      </w:r>
      <w:r w:rsidR="00235875">
        <w:rPr>
          <w:rFonts w:ascii="Arial" w:eastAsia="Arial" w:hAnsi="Arial" w:cs="Arial"/>
          <w:sz w:val="24"/>
          <w:szCs w:val="24"/>
        </w:rPr>
        <w:t>2</w:t>
      </w:r>
      <w:r w:rsidR="00D71CD9">
        <w:rPr>
          <w:rFonts w:ascii="Arial" w:eastAsia="Arial" w:hAnsi="Arial" w:cs="Arial"/>
          <w:sz w:val="24"/>
          <w:szCs w:val="24"/>
        </w:rPr>
        <w:t>: Zoekschema literatuuronderzoek deelvraag 1</w:t>
      </w:r>
      <w:bookmarkEnd w:id="63"/>
    </w:p>
    <w:p w14:paraId="34CAACE2" w14:textId="6AB87878" w:rsidR="00D71CD9" w:rsidRDefault="00D71CD9" w:rsidP="00D71CD9">
      <w:pPr>
        <w:spacing w:after="0"/>
        <w:rPr>
          <w:rFonts w:ascii="Arial" w:eastAsia="Arial" w:hAnsi="Arial" w:cs="Arial"/>
        </w:rPr>
      </w:pPr>
      <w:r>
        <w:rPr>
          <w:rFonts w:ascii="Arial" w:eastAsia="Arial" w:hAnsi="Arial" w:cs="Arial"/>
        </w:rPr>
        <w:t xml:space="preserve">Om literatuur te zoeken bij bovenstaande deelvraag, is er gebruik gemaakt van de HAN LibGuide. Er zijn zoektermen opgesteld </w:t>
      </w:r>
      <w:r w:rsidR="00195291">
        <w:rPr>
          <w:rFonts w:ascii="Arial" w:eastAsia="Arial" w:hAnsi="Arial" w:cs="Arial"/>
        </w:rPr>
        <w:t xml:space="preserve">die te maken hebben </w:t>
      </w:r>
      <w:r>
        <w:rPr>
          <w:rFonts w:ascii="Arial" w:eastAsia="Arial" w:hAnsi="Arial" w:cs="Arial"/>
        </w:rPr>
        <w:t>met dit ontwerp. Er is hiervoor gebruik gemaakt van de bouwsteenmethode. Op deze manier wordt het zichtbaar welke zoektermen met elkaar via AND of OR kunnen worden verbonden. De zoektermen zijn te vinden in onderstaande ‘blokkendoosschema’</w:t>
      </w:r>
      <w:r>
        <w:rPr>
          <w:rFonts w:ascii="Arial" w:eastAsia="Arial" w:hAnsi="Arial" w:cs="Arial"/>
          <w:i/>
        </w:rPr>
        <w:t xml:space="preserve"> (HAN, 2019)</w:t>
      </w:r>
      <w:r>
        <w:rPr>
          <w:rFonts w:ascii="Arial" w:eastAsia="Arial" w:hAnsi="Arial" w:cs="Arial"/>
        </w:rPr>
        <w:t xml:space="preserve">. </w:t>
      </w:r>
    </w:p>
    <w:p w14:paraId="5E572FE5" w14:textId="77777777" w:rsidR="00D71CD9" w:rsidRDefault="00D71CD9" w:rsidP="00D71CD9">
      <w:pPr>
        <w:spacing w:after="0"/>
        <w:rPr>
          <w:rFonts w:ascii="Arial" w:eastAsia="Arial" w:hAnsi="Arial" w:cs="Arial"/>
        </w:rPr>
      </w:pPr>
    </w:p>
    <w:p w14:paraId="51D53D35" w14:textId="77777777" w:rsidR="00D71CD9" w:rsidRDefault="00D71CD9" w:rsidP="00D71CD9">
      <w:pPr>
        <w:spacing w:after="0"/>
        <w:rPr>
          <w:rFonts w:ascii="Arial" w:eastAsia="Arial" w:hAnsi="Arial" w:cs="Arial"/>
        </w:rPr>
      </w:pPr>
      <w:r>
        <w:rPr>
          <w:rFonts w:ascii="Arial" w:eastAsia="Arial" w:hAnsi="Arial" w:cs="Arial"/>
        </w:rPr>
        <w:t xml:space="preserve">Om de gebruikte literatuur te beoordelen hebben de studentonderzoekers hulp gezocht bij de docenten van het HAN studiecentrum. In overleg met hen hebben de studentonderzoekers besloten om de artikelen te beoordelen met behulp van de beoordelingsformulieren van Cochrane. </w:t>
      </w:r>
    </w:p>
    <w:p w14:paraId="7C99EBFF" w14:textId="77777777" w:rsidR="00D71CD9" w:rsidRDefault="00D71CD9" w:rsidP="00D71CD9">
      <w:pPr>
        <w:spacing w:after="0"/>
        <w:rPr>
          <w:rFonts w:ascii="Arial" w:eastAsia="Arial" w:hAnsi="Arial" w:cs="Arial"/>
          <w:b/>
        </w:rPr>
      </w:pPr>
    </w:p>
    <w:p w14:paraId="37FF9C5C" w14:textId="77777777" w:rsidR="00D71CD9" w:rsidRDefault="00D71CD9" w:rsidP="00D71CD9">
      <w:pPr>
        <w:spacing w:after="0"/>
        <w:rPr>
          <w:rFonts w:ascii="Arial" w:eastAsia="Arial" w:hAnsi="Arial" w:cs="Arial"/>
          <w:b/>
        </w:rPr>
      </w:pPr>
      <w:r>
        <w:rPr>
          <w:rFonts w:ascii="Arial" w:eastAsia="Arial" w:hAnsi="Arial" w:cs="Arial"/>
          <w:b/>
        </w:rPr>
        <w:t>Zoek- of PICO-vraag:</w:t>
      </w:r>
    </w:p>
    <w:p w14:paraId="641E3FAD" w14:textId="77777777" w:rsidR="00D71CD9" w:rsidRDefault="00D71CD9" w:rsidP="00D71CD9">
      <w:pPr>
        <w:spacing w:after="0"/>
        <w:rPr>
          <w:rFonts w:ascii="Arial" w:eastAsia="Arial" w:hAnsi="Arial" w:cs="Arial"/>
          <w:i/>
          <w:u w:val="single"/>
        </w:rPr>
      </w:pPr>
      <w:r>
        <w:rPr>
          <w:rFonts w:ascii="Arial" w:eastAsia="Arial" w:hAnsi="Arial" w:cs="Arial"/>
          <w:i/>
          <w:u w:val="single"/>
        </w:rPr>
        <w:t>De hoofdvraag van ons onderzoek luidt als volgt:</w:t>
      </w:r>
    </w:p>
    <w:p w14:paraId="777DA9E9" w14:textId="77777777" w:rsidR="00D71CD9" w:rsidRDefault="00D71CD9" w:rsidP="00D71CD9">
      <w:pPr>
        <w:spacing w:after="0"/>
        <w:rPr>
          <w:rFonts w:ascii="Arial" w:eastAsia="Arial" w:hAnsi="Arial" w:cs="Arial"/>
        </w:rPr>
      </w:pPr>
      <w:r>
        <w:rPr>
          <w:rFonts w:ascii="Arial" w:eastAsia="Arial" w:hAnsi="Arial" w:cs="Arial"/>
        </w:rPr>
        <w:t xml:space="preserve"> “Wat zijn de ervaringen van mensen in een beginnend stadium van dementie, zijn of haar sociaal netwerk en professionals over het achterhalen van passies en wat schrijft de literatuur hierover?”</w:t>
      </w:r>
    </w:p>
    <w:p w14:paraId="2AEC3639" w14:textId="77777777" w:rsidR="00D71CD9" w:rsidRDefault="00D71CD9" w:rsidP="00D71CD9">
      <w:pPr>
        <w:spacing w:after="0"/>
        <w:rPr>
          <w:rFonts w:ascii="Arial" w:eastAsia="Arial" w:hAnsi="Arial" w:cs="Arial"/>
        </w:rPr>
      </w:pPr>
    </w:p>
    <w:p w14:paraId="42E8F5CF" w14:textId="77777777" w:rsidR="00D71CD9" w:rsidRDefault="00D71CD9" w:rsidP="00D71CD9">
      <w:pPr>
        <w:spacing w:after="0"/>
        <w:rPr>
          <w:rFonts w:ascii="Arial" w:eastAsia="Arial" w:hAnsi="Arial" w:cs="Arial"/>
          <w:i/>
          <w:u w:val="single"/>
        </w:rPr>
      </w:pPr>
      <w:r>
        <w:rPr>
          <w:rFonts w:ascii="Arial" w:eastAsia="Arial" w:hAnsi="Arial" w:cs="Arial"/>
          <w:i/>
          <w:u w:val="single"/>
        </w:rPr>
        <w:t>De uitwerking hiervan, betreft de onderstaande deelvraag:</w:t>
      </w:r>
    </w:p>
    <w:p w14:paraId="7E2ADC83" w14:textId="77777777" w:rsidR="00D71CD9" w:rsidRDefault="00D71CD9" w:rsidP="00D71CD9">
      <w:pPr>
        <w:spacing w:after="0"/>
        <w:rPr>
          <w:rFonts w:ascii="Arial" w:eastAsia="Arial" w:hAnsi="Arial" w:cs="Arial"/>
        </w:rPr>
      </w:pPr>
      <w:r>
        <w:rPr>
          <w:rFonts w:ascii="Arial" w:eastAsia="Arial" w:hAnsi="Arial" w:cs="Arial"/>
        </w:rPr>
        <w:t>“Wat is er in de literatuur beschreven over het achterhalen van passies bij mensen in een beginnend stadium van dementie?”</w:t>
      </w:r>
    </w:p>
    <w:p w14:paraId="4D5A9762" w14:textId="77777777" w:rsidR="00D71CD9" w:rsidRDefault="00D71CD9" w:rsidP="00D71CD9">
      <w:pPr>
        <w:spacing w:after="0"/>
        <w:rPr>
          <w:rFonts w:ascii="Arial" w:eastAsia="Arial" w:hAnsi="Arial" w:cs="Arial"/>
        </w:rPr>
      </w:pPr>
    </w:p>
    <w:p w14:paraId="276E65F1" w14:textId="77777777" w:rsidR="00D71CD9" w:rsidRDefault="008D2B1D" w:rsidP="00D71CD9">
      <w:pPr>
        <w:spacing w:after="0"/>
        <w:rPr>
          <w:rFonts w:ascii="Arial" w:eastAsia="Arial" w:hAnsi="Arial" w:cs="Arial"/>
          <w:b/>
        </w:rPr>
      </w:pPr>
      <w:sdt>
        <w:sdtPr>
          <w:tag w:val="goog_rdk_30"/>
          <w:id w:val="-1110512675"/>
        </w:sdtPr>
        <w:sdtContent/>
      </w:sdt>
      <w:r w:rsidR="00D71CD9">
        <w:rPr>
          <w:rFonts w:ascii="Arial" w:eastAsia="Arial" w:hAnsi="Arial" w:cs="Arial"/>
          <w:b/>
        </w:rPr>
        <w:t>Zoekschema: Termen/elementen:</w:t>
      </w:r>
    </w:p>
    <w:tbl>
      <w:tblPr>
        <w:tblStyle w:val="afff1"/>
        <w:tblW w:w="9214"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814"/>
        <w:gridCol w:w="2217"/>
        <w:gridCol w:w="1684"/>
        <w:gridCol w:w="1425"/>
        <w:gridCol w:w="1537"/>
        <w:gridCol w:w="1537"/>
      </w:tblGrid>
      <w:tr w:rsidR="00E853DC" w14:paraId="55B6CC23" w14:textId="4BB77260" w:rsidTr="00EF5A93">
        <w:trPr>
          <w:trHeight w:val="360"/>
        </w:trPr>
        <w:tc>
          <w:tcPr>
            <w:tcW w:w="814" w:type="dxa"/>
          </w:tcPr>
          <w:p w14:paraId="51499223" w14:textId="77777777" w:rsidR="00E853DC" w:rsidRDefault="00E853DC" w:rsidP="00176098">
            <w:pPr>
              <w:jc w:val="center"/>
              <w:rPr>
                <w:rFonts w:ascii="Arial" w:eastAsia="Arial" w:hAnsi="Arial" w:cs="Arial"/>
                <w:b/>
              </w:rPr>
            </w:pPr>
          </w:p>
          <w:p w14:paraId="0E781C6A" w14:textId="77777777" w:rsidR="00E853DC" w:rsidRDefault="00E853DC" w:rsidP="00176098">
            <w:pPr>
              <w:jc w:val="center"/>
              <w:rPr>
                <w:rFonts w:ascii="Arial" w:eastAsia="Arial" w:hAnsi="Arial" w:cs="Arial"/>
                <w:b/>
              </w:rPr>
            </w:pPr>
          </w:p>
          <w:p w14:paraId="30E6BDDD" w14:textId="77777777" w:rsidR="00E853DC" w:rsidRDefault="00E853DC" w:rsidP="00176098">
            <w:pPr>
              <w:jc w:val="center"/>
              <w:rPr>
                <w:rFonts w:ascii="Arial" w:eastAsia="Arial" w:hAnsi="Arial" w:cs="Arial"/>
                <w:b/>
              </w:rPr>
            </w:pPr>
          </w:p>
        </w:tc>
        <w:tc>
          <w:tcPr>
            <w:tcW w:w="8400" w:type="dxa"/>
            <w:gridSpan w:val="5"/>
          </w:tcPr>
          <w:p w14:paraId="6FAEC6B7" w14:textId="77777777" w:rsidR="00E853DC" w:rsidRDefault="00E853DC" w:rsidP="00176098">
            <w:pPr>
              <w:rPr>
                <w:rFonts w:ascii="Arial" w:eastAsia="Arial" w:hAnsi="Arial" w:cs="Arial"/>
                <w:b/>
                <w:sz w:val="28"/>
                <w:szCs w:val="28"/>
              </w:rPr>
            </w:pPr>
          </w:p>
          <w:p w14:paraId="1F0A5A89" w14:textId="27FCD77F" w:rsidR="00E853DC" w:rsidRDefault="00E853DC" w:rsidP="00176098">
            <w:pPr>
              <w:rPr>
                <w:rFonts w:ascii="Arial" w:eastAsia="Arial" w:hAnsi="Arial" w:cs="Arial"/>
                <w:b/>
                <w:sz w:val="28"/>
                <w:szCs w:val="28"/>
              </w:rPr>
            </w:pPr>
            <w:r>
              <w:rPr>
                <w:noProof/>
                <w:lang w:val="en-US" w:eastAsia="en-US"/>
              </w:rPr>
              <mc:AlternateContent>
                <mc:Choice Requires="wps">
                  <w:drawing>
                    <wp:anchor distT="0" distB="0" distL="114300" distR="114300" simplePos="0" relativeHeight="251668480" behindDoc="0" locked="0" layoutInCell="1" hidden="0" allowOverlap="1" wp14:anchorId="0C103B0F" wp14:editId="2125456E">
                      <wp:simplePos x="0" y="0"/>
                      <wp:positionH relativeFrom="column">
                        <wp:posOffset>908050</wp:posOffset>
                      </wp:positionH>
                      <wp:positionV relativeFrom="paragraph">
                        <wp:posOffset>6350</wp:posOffset>
                      </wp:positionV>
                      <wp:extent cx="2771775" cy="171450"/>
                      <wp:effectExtent l="0" t="0" r="0" b="0"/>
                      <wp:wrapNone/>
                      <wp:docPr id="2084344117" name="Pijl: links/rechts 2084344117"/>
                      <wp:cNvGraphicFramePr/>
                      <a:graphic xmlns:a="http://schemas.openxmlformats.org/drawingml/2006/main">
                        <a:graphicData uri="http://schemas.microsoft.com/office/word/2010/wordprocessingShape">
                          <wps:wsp>
                            <wps:cNvSpPr/>
                            <wps:spPr>
                              <a:xfrm>
                                <a:off x="0" y="0"/>
                                <a:ext cx="2771775" cy="171450"/>
                              </a:xfrm>
                              <a:prstGeom prst="leftRight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5ECDEC47" w14:textId="77777777" w:rsidR="008D2B1D" w:rsidRDefault="008D2B1D" w:rsidP="00D71C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C103B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2084344117" o:spid="_x0000_s1030" type="#_x0000_t69" style="position:absolute;margin-left:71.5pt;margin-top:.5pt;width:218.2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" adj="668" fillcolor="black [3200]" strokecolor="black [3200]" strokeweight="1pt">
                      <v:stroke startarrowwidth="narrow" startarrowlength="short" endarrowwidth="narrow" endarrowlength="short"/>
                      <v:textbox inset="2.53958mm,2.53958mm,2.53958mm,2.53958mm">
                        <w:txbxContent>
                          <w:p w14:paraId="5ECDEC47" w14:textId="77777777" w:rsidR="008D2B1D" w:rsidRDefault="008D2B1D" w:rsidP="00D71CD9">
                            <w:pPr>
                              <w:spacing w:after="0" w:line="240" w:lineRule="auto"/>
                              <w:textDirection w:val="btLr"/>
                            </w:pPr>
                          </w:p>
                        </w:txbxContent>
                      </v:textbox>
                    </v:shape>
                  </w:pict>
                </mc:Fallback>
              </mc:AlternateContent>
            </w:r>
            <w:r>
              <w:rPr>
                <w:rFonts w:ascii="Arial" w:eastAsia="Arial" w:hAnsi="Arial" w:cs="Arial"/>
                <w:b/>
                <w:sz w:val="28"/>
                <w:szCs w:val="28"/>
              </w:rPr>
              <w:t xml:space="preserve"> AND                                                                               AND</w:t>
            </w:r>
          </w:p>
          <w:p w14:paraId="57AB9FE5" w14:textId="77777777" w:rsidR="00E853DC" w:rsidRDefault="00E853DC" w:rsidP="00176098">
            <w:pPr>
              <w:rPr>
                <w:rFonts w:ascii="Arial" w:eastAsia="Arial" w:hAnsi="Arial" w:cs="Arial"/>
                <w:b/>
                <w:sz w:val="28"/>
                <w:szCs w:val="28"/>
              </w:rPr>
            </w:pPr>
          </w:p>
        </w:tc>
      </w:tr>
      <w:tr w:rsidR="00E853DC" w14:paraId="2268053D" w14:textId="6E21F7EB" w:rsidTr="00E853DC">
        <w:trPr>
          <w:trHeight w:val="360"/>
        </w:trPr>
        <w:tc>
          <w:tcPr>
            <w:tcW w:w="814" w:type="dxa"/>
            <w:vMerge w:val="restart"/>
          </w:tcPr>
          <w:p w14:paraId="60C23B72" w14:textId="77777777" w:rsidR="00E853DC" w:rsidRDefault="00E853DC" w:rsidP="00176098">
            <w:pPr>
              <w:jc w:val="center"/>
              <w:rPr>
                <w:rFonts w:ascii="Arial" w:eastAsia="Arial" w:hAnsi="Arial" w:cs="Arial"/>
                <w:b/>
              </w:rPr>
            </w:pPr>
          </w:p>
          <w:p w14:paraId="166F715D" w14:textId="77777777" w:rsidR="00E853DC" w:rsidRDefault="00E853DC" w:rsidP="00176098">
            <w:pPr>
              <w:jc w:val="center"/>
              <w:rPr>
                <w:rFonts w:ascii="Arial" w:eastAsia="Arial" w:hAnsi="Arial" w:cs="Arial"/>
                <w:b/>
              </w:rPr>
            </w:pPr>
          </w:p>
          <w:p w14:paraId="4C5CB44E" w14:textId="77777777" w:rsidR="00E853DC" w:rsidRDefault="00E853DC" w:rsidP="00176098">
            <w:pPr>
              <w:jc w:val="center"/>
              <w:rPr>
                <w:rFonts w:ascii="Arial" w:eastAsia="Arial" w:hAnsi="Arial" w:cs="Arial"/>
                <w:b/>
              </w:rPr>
            </w:pPr>
          </w:p>
          <w:p w14:paraId="1B7E0508" w14:textId="77777777" w:rsidR="00E853DC" w:rsidRDefault="00E853DC" w:rsidP="00176098">
            <w:pPr>
              <w:jc w:val="center"/>
              <w:rPr>
                <w:rFonts w:ascii="Arial" w:eastAsia="Arial" w:hAnsi="Arial" w:cs="Arial"/>
                <w:b/>
                <w:sz w:val="28"/>
                <w:szCs w:val="28"/>
              </w:rPr>
            </w:pPr>
            <w:r>
              <w:rPr>
                <w:rFonts w:ascii="Arial" w:eastAsia="Arial" w:hAnsi="Arial" w:cs="Arial"/>
                <w:b/>
                <w:sz w:val="28"/>
                <w:szCs w:val="28"/>
              </w:rPr>
              <w:t>OR</w:t>
            </w:r>
          </w:p>
          <w:p w14:paraId="4C93BE93" w14:textId="77777777" w:rsidR="00E853DC" w:rsidRDefault="00E853DC" w:rsidP="00176098">
            <w:pPr>
              <w:jc w:val="center"/>
              <w:rPr>
                <w:rFonts w:ascii="Arial" w:eastAsia="Arial" w:hAnsi="Arial" w:cs="Arial"/>
                <w:b/>
                <w:sz w:val="32"/>
                <w:szCs w:val="32"/>
              </w:rPr>
            </w:pPr>
          </w:p>
          <w:p w14:paraId="5B02EFDB" w14:textId="0F0EE788" w:rsidR="00E853DC" w:rsidRDefault="00E853DC" w:rsidP="00176098">
            <w:pPr>
              <w:jc w:val="center"/>
              <w:rPr>
                <w:rFonts w:ascii="Arial" w:eastAsia="Arial" w:hAnsi="Arial" w:cs="Arial"/>
                <w:b/>
                <w:sz w:val="32"/>
                <w:szCs w:val="32"/>
              </w:rPr>
            </w:pPr>
          </w:p>
          <w:p w14:paraId="1AB89853" w14:textId="39752DAD" w:rsidR="00E853DC" w:rsidRDefault="00E853DC" w:rsidP="00176098">
            <w:pPr>
              <w:jc w:val="center"/>
              <w:rPr>
                <w:rFonts w:ascii="Arial" w:eastAsia="Arial" w:hAnsi="Arial" w:cs="Arial"/>
                <w:b/>
                <w:sz w:val="32"/>
                <w:szCs w:val="32"/>
              </w:rPr>
            </w:pPr>
          </w:p>
          <w:p w14:paraId="36B873FB" w14:textId="5F660E74" w:rsidR="00E853DC" w:rsidRDefault="00E853DC" w:rsidP="00176098">
            <w:pPr>
              <w:jc w:val="center"/>
              <w:rPr>
                <w:rFonts w:ascii="Arial" w:eastAsia="Arial" w:hAnsi="Arial" w:cs="Arial"/>
                <w:b/>
                <w:sz w:val="32"/>
                <w:szCs w:val="32"/>
              </w:rPr>
            </w:pPr>
            <w:r>
              <w:rPr>
                <w:noProof/>
                <w:lang w:val="en-US" w:eastAsia="en-US"/>
              </w:rPr>
              <mc:AlternateContent>
                <mc:Choice Requires="wps">
                  <w:drawing>
                    <wp:anchor distT="0" distB="0" distL="114300" distR="114300" simplePos="0" relativeHeight="251666432" behindDoc="0" locked="0" layoutInCell="1" hidden="0" allowOverlap="1" wp14:anchorId="0734F825" wp14:editId="01D10D16">
                      <wp:simplePos x="0" y="0"/>
                      <wp:positionH relativeFrom="column">
                        <wp:posOffset>-753110</wp:posOffset>
                      </wp:positionH>
                      <wp:positionV relativeFrom="paragraph">
                        <wp:posOffset>257810</wp:posOffset>
                      </wp:positionV>
                      <wp:extent cx="1922783" cy="179704"/>
                      <wp:effectExtent l="14605" t="23495" r="34925" b="34925"/>
                      <wp:wrapNone/>
                      <wp:docPr id="1" name="Pijl: links/rechts 1"/>
                      <wp:cNvGraphicFramePr/>
                      <a:graphic xmlns:a="http://schemas.openxmlformats.org/drawingml/2006/main">
                        <a:graphicData uri="http://schemas.microsoft.com/office/word/2010/wordprocessingShape">
                          <wps:wsp>
                            <wps:cNvSpPr/>
                            <wps:spPr>
                              <a:xfrm rot="5400000">
                                <a:off x="0" y="0"/>
                                <a:ext cx="1922783" cy="179704"/>
                              </a:xfrm>
                              <a:prstGeom prst="leftRight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615E192" w14:textId="77777777" w:rsidR="008D2B1D" w:rsidRDefault="008D2B1D" w:rsidP="004858A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4F825" id="Pijl: links/rechts 1" o:spid="_x0000_s1031" type="#_x0000_t69" style="position:absolute;left:0;text-align:left;margin-left:-59.3pt;margin-top:20.3pt;width:151.4pt;height:14.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" adj="1009" fillcolor="black [3200]" strokecolor="black [3200]" strokeweight="1pt">
                      <v:stroke startarrowwidth="narrow" startarrowlength="short" endarrowwidth="narrow" endarrowlength="short"/>
                      <v:textbox inset="2.53958mm,2.53958mm,2.53958mm,2.53958mm">
                        <w:txbxContent>
                          <w:p w14:paraId="2615E192" w14:textId="77777777" w:rsidR="008D2B1D" w:rsidRDefault="008D2B1D" w:rsidP="004858AA">
                            <w:pPr>
                              <w:spacing w:after="0" w:line="240" w:lineRule="auto"/>
                              <w:textDirection w:val="btLr"/>
                            </w:pPr>
                          </w:p>
                        </w:txbxContent>
                      </v:textbox>
                    </v:shape>
                  </w:pict>
                </mc:Fallback>
              </mc:AlternateContent>
            </w:r>
          </w:p>
          <w:p w14:paraId="5D463721" w14:textId="1514646B" w:rsidR="00E853DC" w:rsidRDefault="00E853DC" w:rsidP="00176098">
            <w:pPr>
              <w:jc w:val="center"/>
              <w:rPr>
                <w:rFonts w:ascii="Arial" w:eastAsia="Arial" w:hAnsi="Arial" w:cs="Arial"/>
                <w:b/>
                <w:sz w:val="32"/>
                <w:szCs w:val="32"/>
              </w:rPr>
            </w:pPr>
          </w:p>
          <w:p w14:paraId="69BDC9BF" w14:textId="77777777" w:rsidR="00E853DC" w:rsidRDefault="00E853DC" w:rsidP="00176098">
            <w:pPr>
              <w:jc w:val="center"/>
              <w:rPr>
                <w:rFonts w:ascii="Arial" w:eastAsia="Arial" w:hAnsi="Arial" w:cs="Arial"/>
                <w:b/>
                <w:sz w:val="32"/>
                <w:szCs w:val="32"/>
              </w:rPr>
            </w:pPr>
          </w:p>
          <w:p w14:paraId="30F19FA5" w14:textId="77777777" w:rsidR="00E853DC" w:rsidRDefault="00E853DC" w:rsidP="00176098">
            <w:pPr>
              <w:jc w:val="center"/>
              <w:rPr>
                <w:rFonts w:ascii="Arial" w:eastAsia="Arial" w:hAnsi="Arial" w:cs="Arial"/>
                <w:b/>
                <w:sz w:val="32"/>
                <w:szCs w:val="32"/>
              </w:rPr>
            </w:pPr>
          </w:p>
          <w:p w14:paraId="40864F10" w14:textId="77777777" w:rsidR="00E853DC" w:rsidRDefault="00E853DC" w:rsidP="00176098">
            <w:pPr>
              <w:jc w:val="center"/>
              <w:rPr>
                <w:rFonts w:ascii="Arial" w:eastAsia="Arial" w:hAnsi="Arial" w:cs="Arial"/>
                <w:b/>
                <w:sz w:val="32"/>
                <w:szCs w:val="32"/>
              </w:rPr>
            </w:pPr>
          </w:p>
          <w:p w14:paraId="7B93F5A5" w14:textId="77777777" w:rsidR="00E853DC" w:rsidRDefault="00E853DC" w:rsidP="00176098">
            <w:pPr>
              <w:jc w:val="center"/>
              <w:rPr>
                <w:rFonts w:ascii="Arial" w:eastAsia="Arial" w:hAnsi="Arial" w:cs="Arial"/>
                <w:b/>
                <w:sz w:val="32"/>
                <w:szCs w:val="32"/>
              </w:rPr>
            </w:pPr>
          </w:p>
          <w:p w14:paraId="7643BD2A" w14:textId="77777777" w:rsidR="00E853DC" w:rsidRDefault="00E853DC" w:rsidP="00176098">
            <w:pPr>
              <w:jc w:val="center"/>
              <w:rPr>
                <w:rFonts w:ascii="Arial" w:eastAsia="Arial" w:hAnsi="Arial" w:cs="Arial"/>
                <w:b/>
                <w:sz w:val="32"/>
                <w:szCs w:val="32"/>
              </w:rPr>
            </w:pPr>
            <w:r>
              <w:rPr>
                <w:rFonts w:ascii="Arial" w:eastAsia="Arial" w:hAnsi="Arial" w:cs="Arial"/>
                <w:b/>
                <w:sz w:val="32"/>
                <w:szCs w:val="32"/>
              </w:rPr>
              <w:t xml:space="preserve"> OR</w:t>
            </w:r>
          </w:p>
          <w:p w14:paraId="1FBCE8C6" w14:textId="77777777" w:rsidR="00E853DC" w:rsidRDefault="00E853DC" w:rsidP="00176098">
            <w:pPr>
              <w:jc w:val="center"/>
              <w:rPr>
                <w:rFonts w:ascii="Arial" w:eastAsia="Arial" w:hAnsi="Arial" w:cs="Arial"/>
                <w:b/>
              </w:rPr>
            </w:pPr>
          </w:p>
        </w:tc>
        <w:tc>
          <w:tcPr>
            <w:tcW w:w="2217" w:type="dxa"/>
          </w:tcPr>
          <w:p w14:paraId="2D3AB8CA" w14:textId="77777777" w:rsidR="00E853DC" w:rsidRDefault="00E853DC" w:rsidP="00176098">
            <w:pPr>
              <w:rPr>
                <w:rFonts w:ascii="Arial" w:eastAsia="Arial" w:hAnsi="Arial" w:cs="Arial"/>
              </w:rPr>
            </w:pPr>
          </w:p>
        </w:tc>
        <w:tc>
          <w:tcPr>
            <w:tcW w:w="1684" w:type="dxa"/>
          </w:tcPr>
          <w:p w14:paraId="40CFF473" w14:textId="77777777" w:rsidR="00E853DC" w:rsidRDefault="00E853DC" w:rsidP="00176098">
            <w:pPr>
              <w:rPr>
                <w:rFonts w:ascii="Arial" w:eastAsia="Arial" w:hAnsi="Arial" w:cs="Arial"/>
              </w:rPr>
            </w:pPr>
            <w:r>
              <w:rPr>
                <w:rFonts w:ascii="Arial" w:eastAsia="Arial" w:hAnsi="Arial" w:cs="Arial"/>
                <w:b/>
              </w:rPr>
              <w:t>Element 1 Dementia</w:t>
            </w:r>
          </w:p>
        </w:tc>
        <w:tc>
          <w:tcPr>
            <w:tcW w:w="1425" w:type="dxa"/>
          </w:tcPr>
          <w:p w14:paraId="04E1BC2B" w14:textId="77777777" w:rsidR="00E853DC" w:rsidRDefault="00E853DC" w:rsidP="00176098">
            <w:pPr>
              <w:rPr>
                <w:rFonts w:ascii="Arial" w:eastAsia="Arial" w:hAnsi="Arial" w:cs="Arial"/>
                <w:b/>
              </w:rPr>
            </w:pPr>
            <w:r>
              <w:rPr>
                <w:rFonts w:ascii="Arial" w:eastAsia="Arial" w:hAnsi="Arial" w:cs="Arial"/>
                <w:b/>
              </w:rPr>
              <w:t xml:space="preserve">Element 2  </w:t>
            </w:r>
          </w:p>
          <w:p w14:paraId="62FC6FAC" w14:textId="77777777" w:rsidR="00E853DC" w:rsidRDefault="00E853DC" w:rsidP="00176098">
            <w:pPr>
              <w:rPr>
                <w:rFonts w:ascii="Arial" w:eastAsia="Arial" w:hAnsi="Arial" w:cs="Arial"/>
                <w:b/>
              </w:rPr>
            </w:pPr>
            <w:r>
              <w:rPr>
                <w:rFonts w:ascii="Arial" w:eastAsia="Arial" w:hAnsi="Arial" w:cs="Arial"/>
                <w:b/>
              </w:rPr>
              <w:t xml:space="preserve">Passion   </w:t>
            </w:r>
          </w:p>
        </w:tc>
        <w:tc>
          <w:tcPr>
            <w:tcW w:w="1537" w:type="dxa"/>
          </w:tcPr>
          <w:p w14:paraId="09550037" w14:textId="77777777" w:rsidR="00E853DC" w:rsidRDefault="00E853DC" w:rsidP="00176098">
            <w:pPr>
              <w:rPr>
                <w:rFonts w:ascii="Arial" w:eastAsia="Arial" w:hAnsi="Arial" w:cs="Arial"/>
                <w:b/>
              </w:rPr>
            </w:pPr>
            <w:r>
              <w:rPr>
                <w:rFonts w:ascii="Arial" w:eastAsia="Arial" w:hAnsi="Arial" w:cs="Arial"/>
                <w:b/>
              </w:rPr>
              <w:t xml:space="preserve">Element 3 </w:t>
            </w:r>
          </w:p>
          <w:p w14:paraId="1CF5F295" w14:textId="77777777" w:rsidR="00E853DC" w:rsidRDefault="00E853DC" w:rsidP="00176098">
            <w:pPr>
              <w:rPr>
                <w:rFonts w:ascii="Arial" w:eastAsia="Arial" w:hAnsi="Arial" w:cs="Arial"/>
                <w:b/>
              </w:rPr>
            </w:pPr>
            <w:r>
              <w:rPr>
                <w:rFonts w:ascii="Arial" w:eastAsia="Arial" w:hAnsi="Arial" w:cs="Arial"/>
                <w:b/>
              </w:rPr>
              <w:t xml:space="preserve">External factors </w:t>
            </w:r>
          </w:p>
        </w:tc>
        <w:tc>
          <w:tcPr>
            <w:tcW w:w="1537" w:type="dxa"/>
          </w:tcPr>
          <w:p w14:paraId="38406AB0" w14:textId="77777777" w:rsidR="00E853DC" w:rsidRDefault="00E853DC" w:rsidP="00176098">
            <w:pPr>
              <w:rPr>
                <w:rFonts w:ascii="Arial" w:eastAsia="Arial" w:hAnsi="Arial" w:cs="Arial"/>
                <w:b/>
              </w:rPr>
            </w:pPr>
            <w:r>
              <w:rPr>
                <w:rFonts w:ascii="Arial" w:eastAsia="Arial" w:hAnsi="Arial" w:cs="Arial"/>
                <w:b/>
              </w:rPr>
              <w:t>Element 4</w:t>
            </w:r>
          </w:p>
          <w:p w14:paraId="2830E982" w14:textId="58A40AEC" w:rsidR="00E853DC" w:rsidRDefault="00E853DC" w:rsidP="00176098">
            <w:pPr>
              <w:rPr>
                <w:rFonts w:ascii="Arial" w:eastAsia="Arial" w:hAnsi="Arial" w:cs="Arial"/>
                <w:b/>
              </w:rPr>
            </w:pPr>
            <w:r>
              <w:rPr>
                <w:rFonts w:ascii="Arial" w:eastAsia="Arial" w:hAnsi="Arial" w:cs="Arial"/>
                <w:b/>
              </w:rPr>
              <w:t>Methoden*</w:t>
            </w:r>
          </w:p>
        </w:tc>
      </w:tr>
      <w:tr w:rsidR="00E853DC" w14:paraId="64DCC314" w14:textId="777AF2DF" w:rsidTr="00E853DC">
        <w:trPr>
          <w:trHeight w:val="1420"/>
        </w:trPr>
        <w:tc>
          <w:tcPr>
            <w:tcW w:w="814" w:type="dxa"/>
            <w:vMerge/>
          </w:tcPr>
          <w:p w14:paraId="0B9DB71A" w14:textId="77777777" w:rsidR="00E853DC" w:rsidRDefault="00E853DC" w:rsidP="00176098">
            <w:pPr>
              <w:widowControl w:val="0"/>
              <w:pBdr>
                <w:top w:val="nil"/>
                <w:left w:val="nil"/>
                <w:bottom w:val="nil"/>
                <w:right w:val="nil"/>
                <w:between w:val="nil"/>
              </w:pBdr>
              <w:spacing w:line="276" w:lineRule="auto"/>
              <w:rPr>
                <w:rFonts w:ascii="Arial" w:eastAsia="Arial" w:hAnsi="Arial" w:cs="Arial"/>
                <w:b/>
              </w:rPr>
            </w:pPr>
          </w:p>
        </w:tc>
        <w:tc>
          <w:tcPr>
            <w:tcW w:w="2217" w:type="dxa"/>
          </w:tcPr>
          <w:p w14:paraId="3C860DED" w14:textId="77777777" w:rsidR="00E853DC" w:rsidRDefault="00E853DC" w:rsidP="00176098">
            <w:pPr>
              <w:rPr>
                <w:rFonts w:ascii="Arial" w:eastAsia="Arial" w:hAnsi="Arial" w:cs="Arial"/>
                <w:b/>
              </w:rPr>
            </w:pPr>
            <w:r>
              <w:rPr>
                <w:rFonts w:ascii="Arial" w:eastAsia="Arial" w:hAnsi="Arial" w:cs="Arial"/>
                <w:b/>
              </w:rPr>
              <w:t>Verwante termen</w:t>
            </w:r>
          </w:p>
          <w:p w14:paraId="7DD120C0" w14:textId="77777777" w:rsidR="00E853DC" w:rsidRDefault="00E853DC" w:rsidP="00176098">
            <w:pPr>
              <w:rPr>
                <w:rFonts w:ascii="Arial" w:eastAsia="Arial" w:hAnsi="Arial" w:cs="Arial"/>
              </w:rPr>
            </w:pPr>
            <w:r>
              <w:rPr>
                <w:rFonts w:ascii="Arial" w:eastAsia="Arial" w:hAnsi="Arial" w:cs="Arial"/>
              </w:rPr>
              <w:t>+ woordvarianten en spellingsvarianten</w:t>
            </w:r>
          </w:p>
          <w:p w14:paraId="5AE255EB" w14:textId="77777777" w:rsidR="00E853DC" w:rsidRDefault="00E853DC" w:rsidP="00176098">
            <w:pPr>
              <w:rPr>
                <w:rFonts w:ascii="Arial" w:eastAsia="Arial" w:hAnsi="Arial" w:cs="Arial"/>
              </w:rPr>
            </w:pPr>
            <w:r>
              <w:rPr>
                <w:rFonts w:ascii="Arial" w:eastAsia="Arial" w:hAnsi="Arial" w:cs="Arial"/>
              </w:rPr>
              <w:t>Daarvan</w:t>
            </w:r>
          </w:p>
        </w:tc>
        <w:tc>
          <w:tcPr>
            <w:tcW w:w="1684" w:type="dxa"/>
          </w:tcPr>
          <w:p w14:paraId="3806EF10" w14:textId="77777777" w:rsidR="00E853DC" w:rsidRDefault="00E853DC" w:rsidP="00176098">
            <w:pPr>
              <w:rPr>
                <w:rFonts w:ascii="Arial" w:eastAsia="Arial" w:hAnsi="Arial" w:cs="Arial"/>
              </w:rPr>
            </w:pPr>
            <w:r>
              <w:rPr>
                <w:rFonts w:ascii="Arial" w:eastAsia="Arial" w:hAnsi="Arial" w:cs="Arial"/>
              </w:rPr>
              <w:t>Mental disorder</w:t>
            </w:r>
          </w:p>
          <w:p w14:paraId="7D0E18B8" w14:textId="77777777" w:rsidR="00E853DC" w:rsidRDefault="00E853DC" w:rsidP="00176098">
            <w:pPr>
              <w:rPr>
                <w:rFonts w:ascii="Arial" w:eastAsia="Arial" w:hAnsi="Arial" w:cs="Arial"/>
              </w:rPr>
            </w:pPr>
          </w:p>
        </w:tc>
        <w:tc>
          <w:tcPr>
            <w:tcW w:w="1425" w:type="dxa"/>
          </w:tcPr>
          <w:p w14:paraId="20D737DE"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Affection </w:t>
            </w:r>
          </w:p>
          <w:p w14:paraId="7B86FE36"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Excitement </w:t>
            </w:r>
          </w:p>
          <w:p w14:paraId="04D35129"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Joy</w:t>
            </w:r>
          </w:p>
          <w:p w14:paraId="39DD48F8"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Enthusiasm </w:t>
            </w:r>
          </w:p>
          <w:p w14:paraId="794518F9"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Fascination </w:t>
            </w:r>
          </w:p>
          <w:p w14:paraId="6ADC0237"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Obsession </w:t>
            </w:r>
          </w:p>
        </w:tc>
        <w:tc>
          <w:tcPr>
            <w:tcW w:w="1537" w:type="dxa"/>
          </w:tcPr>
          <w:p w14:paraId="154DD844" w14:textId="77777777" w:rsidR="00E853DC" w:rsidRDefault="00E853DC" w:rsidP="00176098">
            <w:pPr>
              <w:rPr>
                <w:rFonts w:ascii="Arial" w:eastAsia="Arial" w:hAnsi="Arial" w:cs="Arial"/>
              </w:rPr>
            </w:pPr>
            <w:r>
              <w:rPr>
                <w:rFonts w:ascii="Arial" w:eastAsia="Arial" w:hAnsi="Arial" w:cs="Arial"/>
              </w:rPr>
              <w:t xml:space="preserve">Family </w:t>
            </w:r>
          </w:p>
          <w:p w14:paraId="666E6BE9" w14:textId="77777777" w:rsidR="00E853DC" w:rsidRDefault="00E853DC" w:rsidP="00176098">
            <w:pPr>
              <w:rPr>
                <w:rFonts w:ascii="Arial" w:eastAsia="Arial" w:hAnsi="Arial" w:cs="Arial"/>
              </w:rPr>
            </w:pPr>
            <w:r>
              <w:rPr>
                <w:rFonts w:ascii="Arial" w:eastAsia="Arial" w:hAnsi="Arial" w:cs="Arial"/>
              </w:rPr>
              <w:t>Professionals</w:t>
            </w:r>
          </w:p>
          <w:p w14:paraId="352EC73A" w14:textId="77777777" w:rsidR="00E853DC" w:rsidRDefault="00E853DC" w:rsidP="00176098">
            <w:pPr>
              <w:rPr>
                <w:rFonts w:ascii="Arial" w:eastAsia="Arial" w:hAnsi="Arial" w:cs="Arial"/>
              </w:rPr>
            </w:pPr>
            <w:r>
              <w:rPr>
                <w:rFonts w:ascii="Arial" w:eastAsia="Arial" w:hAnsi="Arial" w:cs="Arial"/>
              </w:rPr>
              <w:t xml:space="preserve">Externalities </w:t>
            </w:r>
          </w:p>
          <w:p w14:paraId="5E9DC007" w14:textId="77777777" w:rsidR="00E853DC" w:rsidRDefault="00E853DC" w:rsidP="00176098">
            <w:pPr>
              <w:rPr>
                <w:rFonts w:ascii="Arial" w:eastAsia="Arial" w:hAnsi="Arial" w:cs="Arial"/>
              </w:rPr>
            </w:pPr>
          </w:p>
        </w:tc>
        <w:tc>
          <w:tcPr>
            <w:tcW w:w="1537" w:type="dxa"/>
          </w:tcPr>
          <w:p w14:paraId="2B4AB652" w14:textId="77777777" w:rsidR="00E853DC" w:rsidRDefault="00E853DC" w:rsidP="00176098">
            <w:pPr>
              <w:rPr>
                <w:rFonts w:ascii="Arial" w:eastAsia="Arial" w:hAnsi="Arial" w:cs="Arial"/>
              </w:rPr>
            </w:pPr>
            <w:r>
              <w:rPr>
                <w:rFonts w:ascii="Arial" w:eastAsia="Arial" w:hAnsi="Arial" w:cs="Arial"/>
              </w:rPr>
              <w:t xml:space="preserve">Activity Card Sort </w:t>
            </w:r>
          </w:p>
          <w:p w14:paraId="42C43C43" w14:textId="70647331" w:rsidR="00E853DC" w:rsidRDefault="00E853DC" w:rsidP="00176098">
            <w:pPr>
              <w:rPr>
                <w:rFonts w:ascii="Arial" w:eastAsia="Arial" w:hAnsi="Arial" w:cs="Arial"/>
              </w:rPr>
            </w:pPr>
            <w:r>
              <w:rPr>
                <w:rFonts w:ascii="Arial" w:eastAsia="Arial" w:hAnsi="Arial" w:cs="Arial"/>
              </w:rPr>
              <w:t>Handleiding Observatie Wil-subsysteem</w:t>
            </w:r>
          </w:p>
        </w:tc>
      </w:tr>
      <w:tr w:rsidR="00E853DC" w14:paraId="487465E1" w14:textId="7D48BBDD" w:rsidTr="00E853DC">
        <w:trPr>
          <w:trHeight w:val="1420"/>
        </w:trPr>
        <w:tc>
          <w:tcPr>
            <w:tcW w:w="814" w:type="dxa"/>
            <w:vMerge/>
          </w:tcPr>
          <w:p w14:paraId="0434BDBF" w14:textId="77777777" w:rsidR="00E853DC" w:rsidRDefault="00E853DC" w:rsidP="00176098">
            <w:pPr>
              <w:widowControl w:val="0"/>
              <w:pBdr>
                <w:top w:val="nil"/>
                <w:left w:val="nil"/>
                <w:bottom w:val="nil"/>
                <w:right w:val="nil"/>
                <w:between w:val="nil"/>
              </w:pBdr>
              <w:spacing w:line="276" w:lineRule="auto"/>
              <w:rPr>
                <w:rFonts w:ascii="Arial" w:eastAsia="Arial" w:hAnsi="Arial" w:cs="Arial"/>
              </w:rPr>
            </w:pPr>
          </w:p>
        </w:tc>
        <w:tc>
          <w:tcPr>
            <w:tcW w:w="2217" w:type="dxa"/>
          </w:tcPr>
          <w:p w14:paraId="765FF5F1" w14:textId="77777777" w:rsidR="00E853DC" w:rsidRDefault="00E853DC" w:rsidP="00176098">
            <w:pPr>
              <w:rPr>
                <w:rFonts w:ascii="Arial" w:eastAsia="Arial" w:hAnsi="Arial" w:cs="Arial"/>
                <w:b/>
              </w:rPr>
            </w:pPr>
            <w:r>
              <w:rPr>
                <w:rFonts w:ascii="Arial" w:eastAsia="Arial" w:hAnsi="Arial" w:cs="Arial"/>
                <w:b/>
              </w:rPr>
              <w:t>Bredere termen</w:t>
            </w:r>
          </w:p>
          <w:p w14:paraId="5A6B092C" w14:textId="77777777" w:rsidR="00E853DC" w:rsidRDefault="00E853DC" w:rsidP="00176098">
            <w:pPr>
              <w:rPr>
                <w:rFonts w:ascii="Arial" w:eastAsia="Arial" w:hAnsi="Arial" w:cs="Arial"/>
              </w:rPr>
            </w:pPr>
            <w:r>
              <w:rPr>
                <w:rFonts w:ascii="Arial" w:eastAsia="Arial" w:hAnsi="Arial" w:cs="Arial"/>
              </w:rPr>
              <w:t>+ woordvarianten en spellingsvarianten</w:t>
            </w:r>
          </w:p>
          <w:p w14:paraId="574BC91B" w14:textId="77777777" w:rsidR="00E853DC" w:rsidRDefault="00E853DC" w:rsidP="00176098">
            <w:pPr>
              <w:rPr>
                <w:rFonts w:ascii="Arial" w:eastAsia="Arial" w:hAnsi="Arial" w:cs="Arial"/>
                <w:b/>
              </w:rPr>
            </w:pPr>
            <w:r>
              <w:rPr>
                <w:rFonts w:ascii="Arial" w:eastAsia="Arial" w:hAnsi="Arial" w:cs="Arial"/>
              </w:rPr>
              <w:t>daarvan</w:t>
            </w:r>
          </w:p>
        </w:tc>
        <w:tc>
          <w:tcPr>
            <w:tcW w:w="1684" w:type="dxa"/>
          </w:tcPr>
          <w:p w14:paraId="116EEEC6" w14:textId="77777777" w:rsidR="00E853DC" w:rsidRDefault="00E853DC" w:rsidP="00176098">
            <w:pPr>
              <w:rPr>
                <w:rFonts w:ascii="Arial" w:eastAsia="Arial" w:hAnsi="Arial" w:cs="Arial"/>
              </w:rPr>
            </w:pPr>
            <w:r>
              <w:rPr>
                <w:rFonts w:ascii="Arial" w:eastAsia="Arial" w:hAnsi="Arial" w:cs="Arial"/>
              </w:rPr>
              <w:t>Brain disease</w:t>
            </w:r>
          </w:p>
          <w:p w14:paraId="67CACCDD" w14:textId="77777777" w:rsidR="00E853DC" w:rsidRDefault="00E853DC" w:rsidP="00176098">
            <w:pPr>
              <w:rPr>
                <w:rFonts w:ascii="Arial" w:eastAsia="Arial" w:hAnsi="Arial" w:cs="Arial"/>
              </w:rPr>
            </w:pPr>
          </w:p>
          <w:p w14:paraId="6A221732" w14:textId="77777777" w:rsidR="00E853DC" w:rsidRDefault="00E853DC" w:rsidP="00176098">
            <w:pPr>
              <w:rPr>
                <w:rFonts w:ascii="Arial" w:eastAsia="Arial" w:hAnsi="Arial" w:cs="Arial"/>
              </w:rPr>
            </w:pPr>
          </w:p>
          <w:p w14:paraId="38E0BBFF" w14:textId="77777777" w:rsidR="00E853DC" w:rsidRDefault="00E853DC" w:rsidP="00176098">
            <w:pPr>
              <w:rPr>
                <w:rFonts w:ascii="Arial" w:eastAsia="Arial" w:hAnsi="Arial" w:cs="Arial"/>
              </w:rPr>
            </w:pPr>
          </w:p>
        </w:tc>
        <w:tc>
          <w:tcPr>
            <w:tcW w:w="1425" w:type="dxa"/>
          </w:tcPr>
          <w:p w14:paraId="2098EF85"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Activities of daily living </w:t>
            </w:r>
          </w:p>
          <w:p w14:paraId="2629788A"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Desire</w:t>
            </w:r>
          </w:p>
          <w:p w14:paraId="20021AF4" w14:textId="77777777" w:rsidR="00E853DC" w:rsidRPr="00157EC1" w:rsidRDefault="00E853DC" w:rsidP="00176098">
            <w:pPr>
              <w:rPr>
                <w:rFonts w:ascii="Arial" w:eastAsia="Arial" w:hAnsi="Arial" w:cs="Arial"/>
                <w:lang w:val="en-US"/>
              </w:rPr>
            </w:pPr>
            <w:r w:rsidRPr="00157EC1">
              <w:rPr>
                <w:rFonts w:ascii="Arial" w:eastAsia="Arial" w:hAnsi="Arial" w:cs="Arial"/>
                <w:lang w:val="en-US"/>
              </w:rPr>
              <w:t xml:space="preserve">Happiness </w:t>
            </w:r>
          </w:p>
          <w:p w14:paraId="0BD0CDCC" w14:textId="77777777" w:rsidR="00E853DC" w:rsidRDefault="00E853DC" w:rsidP="00176098">
            <w:pPr>
              <w:rPr>
                <w:rFonts w:ascii="Arial" w:eastAsia="Arial" w:hAnsi="Arial" w:cs="Arial"/>
              </w:rPr>
            </w:pPr>
            <w:r>
              <w:rPr>
                <w:rFonts w:ascii="Arial" w:eastAsia="Arial" w:hAnsi="Arial" w:cs="Arial"/>
              </w:rPr>
              <w:t xml:space="preserve">Emotion </w:t>
            </w:r>
          </w:p>
        </w:tc>
        <w:tc>
          <w:tcPr>
            <w:tcW w:w="1537" w:type="dxa"/>
          </w:tcPr>
          <w:p w14:paraId="6473C5B4" w14:textId="77777777" w:rsidR="00E853DC" w:rsidRDefault="00E853DC" w:rsidP="00176098">
            <w:pPr>
              <w:rPr>
                <w:rFonts w:ascii="Arial" w:eastAsia="Arial" w:hAnsi="Arial" w:cs="Arial"/>
              </w:rPr>
            </w:pPr>
            <w:r>
              <w:rPr>
                <w:rFonts w:ascii="Arial" w:eastAsia="Arial" w:hAnsi="Arial" w:cs="Arial"/>
              </w:rPr>
              <w:t>Environment</w:t>
            </w:r>
          </w:p>
        </w:tc>
        <w:tc>
          <w:tcPr>
            <w:tcW w:w="1537" w:type="dxa"/>
          </w:tcPr>
          <w:p w14:paraId="6A5C1235" w14:textId="1D737309" w:rsidR="00E853DC" w:rsidRDefault="00391EFE" w:rsidP="00176098">
            <w:pPr>
              <w:rPr>
                <w:rFonts w:ascii="Arial" w:eastAsia="Arial" w:hAnsi="Arial" w:cs="Arial"/>
              </w:rPr>
            </w:pPr>
            <w:r>
              <w:rPr>
                <w:rFonts w:ascii="Arial" w:eastAsia="Arial" w:hAnsi="Arial" w:cs="Arial"/>
              </w:rPr>
              <w:t>-</w:t>
            </w:r>
          </w:p>
        </w:tc>
      </w:tr>
      <w:tr w:rsidR="00E853DC" w14:paraId="004CDB44" w14:textId="69335E15" w:rsidTr="00E853DC">
        <w:trPr>
          <w:trHeight w:val="1420"/>
        </w:trPr>
        <w:tc>
          <w:tcPr>
            <w:tcW w:w="814" w:type="dxa"/>
            <w:vMerge/>
          </w:tcPr>
          <w:p w14:paraId="34753A43" w14:textId="77777777" w:rsidR="00E853DC" w:rsidRDefault="00E853DC" w:rsidP="00176098">
            <w:pPr>
              <w:widowControl w:val="0"/>
              <w:pBdr>
                <w:top w:val="nil"/>
                <w:left w:val="nil"/>
                <w:bottom w:val="nil"/>
                <w:right w:val="nil"/>
                <w:between w:val="nil"/>
              </w:pBdr>
              <w:spacing w:line="276" w:lineRule="auto"/>
              <w:rPr>
                <w:rFonts w:ascii="Arial" w:eastAsia="Arial" w:hAnsi="Arial" w:cs="Arial"/>
              </w:rPr>
            </w:pPr>
          </w:p>
        </w:tc>
        <w:tc>
          <w:tcPr>
            <w:tcW w:w="2217" w:type="dxa"/>
          </w:tcPr>
          <w:p w14:paraId="1048E7CC" w14:textId="77777777" w:rsidR="00E853DC" w:rsidRDefault="00E853DC" w:rsidP="00176098">
            <w:pPr>
              <w:rPr>
                <w:rFonts w:ascii="Arial" w:eastAsia="Arial" w:hAnsi="Arial" w:cs="Arial"/>
                <w:b/>
              </w:rPr>
            </w:pPr>
            <w:r>
              <w:rPr>
                <w:rFonts w:ascii="Arial" w:eastAsia="Arial" w:hAnsi="Arial" w:cs="Arial"/>
                <w:b/>
              </w:rPr>
              <w:t>Nauwere termen</w:t>
            </w:r>
          </w:p>
          <w:p w14:paraId="57F12D36" w14:textId="77777777" w:rsidR="00E853DC" w:rsidRDefault="00E853DC" w:rsidP="00176098">
            <w:pPr>
              <w:rPr>
                <w:rFonts w:ascii="Arial" w:eastAsia="Arial" w:hAnsi="Arial" w:cs="Arial"/>
              </w:rPr>
            </w:pPr>
            <w:r>
              <w:rPr>
                <w:rFonts w:ascii="Arial" w:eastAsia="Arial" w:hAnsi="Arial" w:cs="Arial"/>
              </w:rPr>
              <w:t>+ woordvarianten en spellingsvarianten</w:t>
            </w:r>
          </w:p>
          <w:p w14:paraId="5A6061FB" w14:textId="77777777" w:rsidR="00E853DC" w:rsidRDefault="00E853DC" w:rsidP="00176098">
            <w:pPr>
              <w:rPr>
                <w:rFonts w:ascii="Arial" w:eastAsia="Arial" w:hAnsi="Arial" w:cs="Arial"/>
                <w:b/>
              </w:rPr>
            </w:pPr>
            <w:r>
              <w:rPr>
                <w:rFonts w:ascii="Arial" w:eastAsia="Arial" w:hAnsi="Arial" w:cs="Arial"/>
              </w:rPr>
              <w:t>daarvan</w:t>
            </w:r>
          </w:p>
        </w:tc>
        <w:tc>
          <w:tcPr>
            <w:tcW w:w="1684" w:type="dxa"/>
          </w:tcPr>
          <w:p w14:paraId="3E9BD391" w14:textId="77777777" w:rsidR="00E853DC" w:rsidRDefault="00E853DC" w:rsidP="00176098">
            <w:pPr>
              <w:rPr>
                <w:rFonts w:ascii="Arial" w:eastAsia="Arial" w:hAnsi="Arial" w:cs="Arial"/>
              </w:rPr>
            </w:pPr>
            <w:r>
              <w:rPr>
                <w:rFonts w:ascii="Arial" w:eastAsia="Arial" w:hAnsi="Arial" w:cs="Arial"/>
              </w:rPr>
              <w:t xml:space="preserve">Alzheimer  </w:t>
            </w:r>
          </w:p>
          <w:p w14:paraId="7B104567" w14:textId="77777777" w:rsidR="00E853DC" w:rsidRDefault="00E853DC" w:rsidP="00176098">
            <w:pPr>
              <w:rPr>
                <w:rFonts w:ascii="Arial" w:eastAsia="Arial" w:hAnsi="Arial" w:cs="Arial"/>
              </w:rPr>
            </w:pPr>
            <w:r>
              <w:rPr>
                <w:rFonts w:ascii="Arial" w:eastAsia="Arial" w:hAnsi="Arial" w:cs="Arial"/>
              </w:rPr>
              <w:t>Neurocognitive disorder</w:t>
            </w:r>
          </w:p>
        </w:tc>
        <w:tc>
          <w:tcPr>
            <w:tcW w:w="1425" w:type="dxa"/>
          </w:tcPr>
          <w:p w14:paraId="3A43778E" w14:textId="77777777" w:rsidR="00E853DC" w:rsidRDefault="00E853DC" w:rsidP="00176098">
            <w:pPr>
              <w:rPr>
                <w:rFonts w:ascii="Arial" w:eastAsia="Arial" w:hAnsi="Arial" w:cs="Arial"/>
              </w:rPr>
            </w:pPr>
            <w:r>
              <w:rPr>
                <w:rFonts w:ascii="Arial" w:eastAsia="Arial" w:hAnsi="Arial" w:cs="Arial"/>
              </w:rPr>
              <w:t xml:space="preserve">Interest </w:t>
            </w:r>
          </w:p>
          <w:p w14:paraId="494E553B" w14:textId="77777777" w:rsidR="00E853DC" w:rsidRDefault="00E853DC" w:rsidP="00176098">
            <w:pPr>
              <w:rPr>
                <w:rFonts w:ascii="Arial" w:eastAsia="Arial" w:hAnsi="Arial" w:cs="Arial"/>
              </w:rPr>
            </w:pPr>
            <w:r>
              <w:rPr>
                <w:rFonts w:ascii="Arial" w:eastAsia="Arial" w:hAnsi="Arial" w:cs="Arial"/>
              </w:rPr>
              <w:t xml:space="preserve">Hobbies </w:t>
            </w:r>
          </w:p>
          <w:p w14:paraId="5D289FAF" w14:textId="77777777" w:rsidR="00E853DC" w:rsidRDefault="00E853DC" w:rsidP="00176098">
            <w:pPr>
              <w:rPr>
                <w:rFonts w:ascii="Arial" w:eastAsia="Arial" w:hAnsi="Arial" w:cs="Arial"/>
              </w:rPr>
            </w:pPr>
            <w:r>
              <w:rPr>
                <w:rFonts w:ascii="Arial" w:eastAsia="Arial" w:hAnsi="Arial" w:cs="Arial"/>
              </w:rPr>
              <w:t>Motive</w:t>
            </w:r>
          </w:p>
        </w:tc>
        <w:tc>
          <w:tcPr>
            <w:tcW w:w="1537" w:type="dxa"/>
          </w:tcPr>
          <w:p w14:paraId="7A82E1F3" w14:textId="77777777" w:rsidR="00E853DC" w:rsidRDefault="00E853DC" w:rsidP="00176098">
            <w:pPr>
              <w:rPr>
                <w:rFonts w:ascii="Arial" w:eastAsia="Arial" w:hAnsi="Arial" w:cs="Arial"/>
              </w:rPr>
            </w:pPr>
            <w:r>
              <w:rPr>
                <w:rFonts w:ascii="Arial" w:eastAsia="Arial" w:hAnsi="Arial" w:cs="Arial"/>
              </w:rPr>
              <w:t xml:space="preserve">Life story </w:t>
            </w:r>
          </w:p>
          <w:p w14:paraId="0A231E44" w14:textId="77777777" w:rsidR="00E853DC" w:rsidRDefault="00E853DC" w:rsidP="00176098">
            <w:pPr>
              <w:rPr>
                <w:rFonts w:ascii="Arial" w:eastAsia="Arial" w:hAnsi="Arial" w:cs="Arial"/>
              </w:rPr>
            </w:pPr>
            <w:r>
              <w:rPr>
                <w:rFonts w:ascii="Arial" w:eastAsia="Arial" w:hAnsi="Arial" w:cs="Arial"/>
              </w:rPr>
              <w:t>Influences</w:t>
            </w:r>
          </w:p>
        </w:tc>
        <w:tc>
          <w:tcPr>
            <w:tcW w:w="1537" w:type="dxa"/>
          </w:tcPr>
          <w:p w14:paraId="72AD3BDE" w14:textId="7110D910" w:rsidR="00E853DC" w:rsidRDefault="00391EFE" w:rsidP="00176098">
            <w:pPr>
              <w:rPr>
                <w:rFonts w:ascii="Arial" w:eastAsia="Arial" w:hAnsi="Arial" w:cs="Arial"/>
              </w:rPr>
            </w:pPr>
            <w:r>
              <w:rPr>
                <w:rFonts w:ascii="Arial" w:eastAsia="Arial" w:hAnsi="Arial" w:cs="Arial"/>
              </w:rPr>
              <w:t>-</w:t>
            </w:r>
          </w:p>
        </w:tc>
      </w:tr>
    </w:tbl>
    <w:p w14:paraId="1F847AE6" w14:textId="77777777" w:rsidR="00D71CD9" w:rsidRDefault="00D71CD9" w:rsidP="00D71CD9">
      <w:pPr>
        <w:pBdr>
          <w:top w:val="nil"/>
          <w:left w:val="nil"/>
          <w:bottom w:val="nil"/>
          <w:right w:val="nil"/>
          <w:between w:val="nil"/>
        </w:pBdr>
        <w:spacing w:after="0" w:line="240" w:lineRule="auto"/>
        <w:rPr>
          <w:rFonts w:ascii="Arial" w:eastAsia="Arial" w:hAnsi="Arial" w:cs="Arial"/>
          <w:b/>
          <w:color w:val="000000"/>
        </w:rPr>
      </w:pPr>
    </w:p>
    <w:p w14:paraId="386B9011" w14:textId="21C4B2C9" w:rsidR="00D71CD9" w:rsidRPr="00E853DC" w:rsidRDefault="00E853DC" w:rsidP="00E853D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 </w:t>
      </w:r>
      <w:r>
        <w:rPr>
          <w:rFonts w:ascii="Arial" w:eastAsia="Arial" w:hAnsi="Arial" w:cs="Arial"/>
          <w:color w:val="000000"/>
        </w:rPr>
        <w:t xml:space="preserve">Deze methoden zijn aangeraden door </w:t>
      </w:r>
      <w:r w:rsidR="00195291">
        <w:rPr>
          <w:rFonts w:ascii="Arial" w:eastAsia="Arial" w:hAnsi="Arial" w:cs="Arial"/>
          <w:color w:val="000000"/>
        </w:rPr>
        <w:t xml:space="preserve">de </w:t>
      </w:r>
      <w:r>
        <w:rPr>
          <w:rFonts w:ascii="Arial" w:eastAsia="Arial" w:hAnsi="Arial" w:cs="Arial"/>
          <w:color w:val="000000"/>
        </w:rPr>
        <w:t>verschillende professionals die</w:t>
      </w:r>
      <w:r w:rsidR="00195291">
        <w:rPr>
          <w:rFonts w:ascii="Arial" w:eastAsia="Arial" w:hAnsi="Arial" w:cs="Arial"/>
          <w:color w:val="000000"/>
        </w:rPr>
        <w:t xml:space="preserve"> de studentonderzoekers gesproken hebben gedurende het onderzoek</w:t>
      </w:r>
      <w:r>
        <w:rPr>
          <w:rFonts w:ascii="Arial" w:eastAsia="Arial" w:hAnsi="Arial" w:cs="Arial"/>
          <w:color w:val="000000"/>
        </w:rPr>
        <w:t xml:space="preserve">. </w:t>
      </w:r>
      <w:r w:rsidR="00D1701E">
        <w:rPr>
          <w:rFonts w:ascii="Arial" w:eastAsia="Arial" w:hAnsi="Arial" w:cs="Arial"/>
          <w:color w:val="000000"/>
        </w:rPr>
        <w:t xml:space="preserve">Enkele literatuur hierover is aangedragen door deze professionals. </w:t>
      </w:r>
    </w:p>
    <w:p w14:paraId="11829B1E" w14:textId="77777777" w:rsidR="00D71CD9" w:rsidRDefault="00D71CD9" w:rsidP="00D71CD9">
      <w:pPr>
        <w:pBdr>
          <w:top w:val="nil"/>
          <w:left w:val="nil"/>
          <w:bottom w:val="nil"/>
          <w:right w:val="nil"/>
          <w:between w:val="nil"/>
        </w:pBdr>
        <w:spacing w:after="0" w:line="240" w:lineRule="auto"/>
        <w:rPr>
          <w:rFonts w:ascii="Arial" w:eastAsia="Arial" w:hAnsi="Arial" w:cs="Arial"/>
          <w:b/>
          <w:color w:val="000000"/>
        </w:rPr>
      </w:pPr>
    </w:p>
    <w:p w14:paraId="5A85978D" w14:textId="77777777" w:rsidR="00D71CD9" w:rsidRDefault="00D71CD9" w:rsidP="00D71CD9">
      <w:pPr>
        <w:pBdr>
          <w:top w:val="nil"/>
          <w:left w:val="nil"/>
          <w:bottom w:val="nil"/>
          <w:right w:val="nil"/>
          <w:between w:val="nil"/>
        </w:pBdr>
        <w:spacing w:after="0" w:line="240" w:lineRule="auto"/>
        <w:rPr>
          <w:rFonts w:ascii="Arial" w:eastAsia="Arial" w:hAnsi="Arial" w:cs="Arial"/>
          <w:b/>
          <w:color w:val="000000"/>
        </w:rPr>
      </w:pPr>
    </w:p>
    <w:p w14:paraId="46F3D5F5" w14:textId="77777777" w:rsidR="00D71CD9" w:rsidRDefault="00D71CD9" w:rsidP="00D71CD9">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Bronnen:</w:t>
      </w:r>
    </w:p>
    <w:tbl>
      <w:tblPr>
        <w:tblStyle w:val="afff2"/>
        <w:tblW w:w="9062"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9062"/>
      </w:tblGrid>
      <w:tr w:rsidR="00D71CD9" w14:paraId="6C6EC6C6" w14:textId="77777777" w:rsidTr="00176098">
        <w:tc>
          <w:tcPr>
            <w:tcW w:w="9062" w:type="dxa"/>
          </w:tcPr>
          <w:p w14:paraId="13640447" w14:textId="777705A7" w:rsidR="00D71CD9" w:rsidRPr="008F012A" w:rsidRDefault="00D71CD9" w:rsidP="00176098">
            <w:pPr>
              <w:rPr>
                <w:rFonts w:ascii="Arial" w:eastAsia="Arial" w:hAnsi="Arial" w:cs="Arial"/>
              </w:rPr>
            </w:pPr>
            <w:r>
              <w:rPr>
                <w:rFonts w:ascii="Arial" w:eastAsia="Arial" w:hAnsi="Arial" w:cs="Arial"/>
              </w:rPr>
              <w:t xml:space="preserve">Activiteitenaanbod bij dementia </w:t>
            </w:r>
            <w:r w:rsidR="008F012A" w:rsidRPr="008F012A">
              <w:rPr>
                <w:rFonts w:ascii="Noto Sans Symbols" w:eastAsia="Noto Sans Symbols" w:hAnsi="Noto Sans Symbols" w:cs="Noto Sans Symbols"/>
              </w:rPr>
              <w:sym w:font="Wingdings" w:char="F0E0"/>
            </w:r>
            <w:r>
              <w:rPr>
                <w:rFonts w:ascii="Arial" w:eastAsia="Arial" w:hAnsi="Arial" w:cs="Arial"/>
              </w:rPr>
              <w:t xml:space="preserve"> </w:t>
            </w:r>
            <w:r>
              <w:rPr>
                <w:rFonts w:ascii="Arial" w:eastAsia="Arial" w:hAnsi="Arial" w:cs="Arial"/>
                <w:b/>
              </w:rPr>
              <w:t>Nagekeken, gebruikt</w:t>
            </w:r>
            <w:r w:rsidR="008F012A">
              <w:rPr>
                <w:rFonts w:ascii="Arial" w:eastAsia="Arial" w:hAnsi="Arial" w:cs="Arial"/>
                <w:b/>
              </w:rPr>
              <w:t xml:space="preserve"> </w:t>
            </w:r>
          </w:p>
          <w:p w14:paraId="7F04DD53" w14:textId="77777777" w:rsidR="00D71CD9" w:rsidRDefault="008D2B1D" w:rsidP="00176098">
            <w:pPr>
              <w:rPr>
                <w:rFonts w:ascii="Arial" w:eastAsia="Arial" w:hAnsi="Arial" w:cs="Arial"/>
              </w:rPr>
            </w:pPr>
            <w:hyperlink r:id="rId61">
              <w:r w:rsidR="00D71CD9">
                <w:rPr>
                  <w:rFonts w:ascii="Arial" w:eastAsia="Arial" w:hAnsi="Arial" w:cs="Arial"/>
                  <w:color w:val="0000FF"/>
                  <w:u w:val="single"/>
                </w:rPr>
                <w:t>https://link.springer.com/article/10.1007/s41188-016-0073-2</w:t>
              </w:r>
            </w:hyperlink>
            <w:r w:rsidR="00D71CD9">
              <w:rPr>
                <w:rFonts w:ascii="Arial" w:eastAsia="Arial" w:hAnsi="Arial" w:cs="Arial"/>
              </w:rPr>
              <w:t xml:space="preserve"> </w:t>
            </w:r>
          </w:p>
          <w:p w14:paraId="78ABA891" w14:textId="77777777" w:rsidR="00D71CD9" w:rsidRDefault="00D71CD9" w:rsidP="00176098">
            <w:pPr>
              <w:rPr>
                <w:rFonts w:ascii="Arial" w:eastAsia="Arial" w:hAnsi="Arial" w:cs="Arial"/>
              </w:rPr>
            </w:pPr>
            <w:r>
              <w:rPr>
                <w:rFonts w:ascii="Arial" w:eastAsia="Arial" w:hAnsi="Arial" w:cs="Arial"/>
              </w:rPr>
              <w:t>Gevonden via Google Scholar: Hobby’s mensen met dementie</w:t>
            </w:r>
          </w:p>
        </w:tc>
      </w:tr>
      <w:tr w:rsidR="00D71CD9" w14:paraId="660B489D" w14:textId="77777777" w:rsidTr="00176098">
        <w:tc>
          <w:tcPr>
            <w:tcW w:w="9062" w:type="dxa"/>
          </w:tcPr>
          <w:p w14:paraId="70CC7CC2" w14:textId="164DC71D" w:rsidR="00D71CD9" w:rsidRDefault="00D71CD9" w:rsidP="00176098">
            <w:pPr>
              <w:rPr>
                <w:rFonts w:ascii="Arial" w:eastAsia="Arial" w:hAnsi="Arial" w:cs="Arial"/>
              </w:rPr>
            </w:pPr>
            <w:r>
              <w:rPr>
                <w:rFonts w:ascii="Arial" w:eastAsia="Arial" w:hAnsi="Arial" w:cs="Arial"/>
              </w:rPr>
              <w:t xml:space="preserve">Activity Card Sort. De ontwikkeling van de Vlaamse versie </w:t>
            </w:r>
            <w:r w:rsidR="008F012A" w:rsidRPr="008F012A">
              <w:rPr>
                <w:rFonts w:ascii="Noto Sans Symbols" w:eastAsia="Noto Sans Symbols" w:hAnsi="Noto Sans Symbols" w:cs="Noto Sans Symbols"/>
              </w:rPr>
              <w:sym w:font="Wingdings" w:char="F0E0"/>
            </w:r>
            <w:r w:rsidR="008F012A">
              <w:rPr>
                <w:rFonts w:ascii="Noto Sans Symbols" w:eastAsia="Noto Sans Symbols" w:hAnsi="Noto Sans Symbols" w:cs="Noto Sans Symbols"/>
              </w:rPr>
              <w:t xml:space="preserve"> </w:t>
            </w:r>
            <w:r>
              <w:rPr>
                <w:rFonts w:ascii="Arial" w:eastAsia="Arial" w:hAnsi="Arial" w:cs="Arial"/>
                <w:b/>
              </w:rPr>
              <w:t xml:space="preserve">Nagekeken, niet gebruikt </w:t>
            </w:r>
          </w:p>
          <w:p w14:paraId="6FDB0ECB" w14:textId="77777777" w:rsidR="00D71CD9" w:rsidRDefault="008D2B1D" w:rsidP="00176098">
            <w:pPr>
              <w:rPr>
                <w:rFonts w:ascii="Arial" w:eastAsia="Arial" w:hAnsi="Arial" w:cs="Arial"/>
                <w:color w:val="0000FF"/>
                <w:u w:val="single"/>
              </w:rPr>
            </w:pPr>
            <w:hyperlink r:id="rId62">
              <w:r w:rsidR="00D71CD9">
                <w:rPr>
                  <w:rFonts w:ascii="Arial" w:eastAsia="Arial" w:hAnsi="Arial" w:cs="Arial"/>
                  <w:color w:val="0000FF"/>
                  <w:u w:val="single"/>
                </w:rPr>
                <w:t>https://docplayer.nl/13695632-Activity-card-sort-de-ontwikkeling-van-de-vlaamse-versie.html</w:t>
              </w:r>
            </w:hyperlink>
            <w:r w:rsidR="00D71CD9">
              <w:rPr>
                <w:rFonts w:ascii="Arial" w:eastAsia="Arial" w:hAnsi="Arial" w:cs="Arial"/>
                <w:color w:val="0000FF"/>
                <w:u w:val="single"/>
              </w:rPr>
              <w:t xml:space="preserve"> </w:t>
            </w:r>
          </w:p>
          <w:p w14:paraId="41D36660" w14:textId="77777777" w:rsidR="00D71CD9" w:rsidRDefault="00D71CD9" w:rsidP="00176098">
            <w:pPr>
              <w:rPr>
                <w:rFonts w:ascii="Arial" w:eastAsia="Arial" w:hAnsi="Arial" w:cs="Arial"/>
              </w:rPr>
            </w:pPr>
            <w:r>
              <w:rPr>
                <w:rFonts w:ascii="Arial" w:eastAsia="Arial" w:hAnsi="Arial" w:cs="Arial"/>
              </w:rPr>
              <w:t xml:space="preserve">Gevonden via Google Scholar: Activity card sort dementia </w:t>
            </w:r>
          </w:p>
        </w:tc>
      </w:tr>
      <w:tr w:rsidR="00D71CD9" w:rsidRPr="008D2B1D" w14:paraId="1B6460C5" w14:textId="77777777" w:rsidTr="00176098">
        <w:tc>
          <w:tcPr>
            <w:tcW w:w="9062" w:type="dxa"/>
          </w:tcPr>
          <w:p w14:paraId="59EDA3C6" w14:textId="197ACD25" w:rsidR="00D71CD9" w:rsidRDefault="00D71CD9" w:rsidP="00176098">
            <w:pPr>
              <w:rPr>
                <w:rFonts w:ascii="Arial" w:eastAsia="Arial" w:hAnsi="Arial" w:cs="Arial"/>
              </w:rPr>
            </w:pPr>
            <w:r>
              <w:rPr>
                <w:rFonts w:ascii="Arial" w:eastAsia="Arial" w:hAnsi="Arial" w:cs="Arial"/>
              </w:rPr>
              <w:t xml:space="preserve">Advance Care Planning in Early Stage Dementia </w:t>
            </w:r>
            <w:r w:rsidR="00176098" w:rsidRPr="00176098">
              <w:rPr>
                <w:rFonts w:ascii="Noto Sans Symbols" w:eastAsia="Noto Sans Symbols" w:hAnsi="Noto Sans Symbols" w:cs="Noto Sans Symbols"/>
              </w:rPr>
              <w:sym w:font="Wingdings" w:char="F0E0"/>
            </w:r>
            <w:r w:rsidR="00176098">
              <w:rPr>
                <w:rFonts w:ascii="Noto Sans Symbols" w:eastAsia="Noto Sans Symbols" w:hAnsi="Noto Sans Symbols" w:cs="Noto Sans Symbols"/>
              </w:rPr>
              <w:t xml:space="preserve"> </w:t>
            </w:r>
            <w:r>
              <w:rPr>
                <w:rFonts w:ascii="Arial" w:eastAsia="Arial" w:hAnsi="Arial" w:cs="Arial"/>
                <w:b/>
              </w:rPr>
              <w:t xml:space="preserve">Nagekeken, niet gebruikt </w:t>
            </w:r>
          </w:p>
          <w:p w14:paraId="0CB0BC9F" w14:textId="77777777" w:rsidR="00D71CD9" w:rsidRDefault="008D2B1D" w:rsidP="00176098">
            <w:pPr>
              <w:rPr>
                <w:rFonts w:ascii="Arial" w:eastAsia="Arial" w:hAnsi="Arial" w:cs="Arial"/>
              </w:rPr>
            </w:pPr>
            <w:hyperlink r:id="rId63">
              <w:r w:rsidR="00D71CD9">
                <w:rPr>
                  <w:rFonts w:ascii="Arial" w:eastAsia="Arial" w:hAnsi="Arial" w:cs="Arial"/>
                  <w:color w:val="0000FF"/>
                  <w:u w:val="single"/>
                </w:rPr>
                <w:t>https://jhu.pure.elsevier.com/en/publications/advance-care-planning-in-early-stage-dementia</w:t>
              </w:r>
            </w:hyperlink>
            <w:r w:rsidR="00D71CD9">
              <w:rPr>
                <w:rFonts w:ascii="Arial" w:eastAsia="Arial" w:hAnsi="Arial" w:cs="Arial"/>
              </w:rPr>
              <w:t xml:space="preserve"> </w:t>
            </w:r>
          </w:p>
          <w:p w14:paraId="7340E37E"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Interest OR Motivation AND Professionalism in nursing OR Familiy</w:t>
            </w:r>
          </w:p>
        </w:tc>
      </w:tr>
      <w:tr w:rsidR="00D71CD9" w14:paraId="1DF71732" w14:textId="77777777" w:rsidTr="00176098">
        <w:tc>
          <w:tcPr>
            <w:tcW w:w="9062" w:type="dxa"/>
          </w:tcPr>
          <w:p w14:paraId="74E1331D" w14:textId="03729610"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Attendance in Recreational Groups for Persons With Dementia: The Impact of Stimulus and Environmental Factors </w:t>
            </w:r>
            <w:r w:rsidR="00176098" w:rsidRPr="00176098">
              <w:rPr>
                <w:rFonts w:ascii="Noto Sans Symbols" w:eastAsia="Noto Sans Symbols" w:hAnsi="Noto Sans Symbols" w:cs="Noto Sans Symbols"/>
              </w:rPr>
              <w:sym w:font="Wingdings" w:char="F0E0"/>
            </w:r>
            <w:r w:rsidR="00176098" w:rsidRPr="00176098">
              <w:rPr>
                <w:rFonts w:ascii="Noto Sans Symbols" w:eastAsia="Noto Sans Symbols" w:hAnsi="Noto Sans Symbols" w:cs="Noto Sans Symbols"/>
                <w:lang w:val="en-US"/>
              </w:rPr>
              <w:t xml:space="preserve"> </w:t>
            </w:r>
            <w:r w:rsidRPr="00157EC1">
              <w:rPr>
                <w:rFonts w:ascii="Arial" w:eastAsia="Arial" w:hAnsi="Arial" w:cs="Arial"/>
                <w:b/>
                <w:lang w:val="en-US"/>
              </w:rPr>
              <w:t xml:space="preserve">Nagekeken, niet gebruikt </w:t>
            </w:r>
          </w:p>
          <w:p w14:paraId="7E72DFA9" w14:textId="77777777" w:rsidR="00D71CD9" w:rsidRPr="00157EC1" w:rsidRDefault="008D2B1D" w:rsidP="00176098">
            <w:pPr>
              <w:rPr>
                <w:rFonts w:ascii="Arial" w:eastAsia="Arial" w:hAnsi="Arial" w:cs="Arial"/>
                <w:lang w:val="en-US"/>
              </w:rPr>
            </w:pPr>
            <w:hyperlink r:id="rId64">
              <w:r w:rsidR="00D71CD9" w:rsidRPr="00157EC1">
                <w:rPr>
                  <w:rFonts w:ascii="Arial" w:eastAsia="Arial" w:hAnsi="Arial" w:cs="Arial"/>
                  <w:color w:val="0000FF"/>
                  <w:u w:val="single"/>
                  <w:lang w:val="en-US"/>
                </w:rPr>
                <w:t>https://www.researchgate.net/publication/326442850_Attendance_in_Recreational_Groups_for_Persons_With_Dementia_The_Impact_of_Stimulus_and_Environmental_Factors</w:t>
              </w:r>
            </w:hyperlink>
            <w:r w:rsidR="00D71CD9" w:rsidRPr="00157EC1">
              <w:rPr>
                <w:rFonts w:ascii="Arial" w:eastAsia="Arial" w:hAnsi="Arial" w:cs="Arial"/>
                <w:lang w:val="en-US"/>
              </w:rPr>
              <w:t xml:space="preserve"> </w:t>
            </w:r>
          </w:p>
          <w:p w14:paraId="17FB479D" w14:textId="77777777" w:rsidR="00D71CD9" w:rsidRDefault="00D71CD9" w:rsidP="00176098">
            <w:pPr>
              <w:rPr>
                <w:rFonts w:ascii="Arial" w:eastAsia="Arial" w:hAnsi="Arial" w:cs="Arial"/>
              </w:rPr>
            </w:pPr>
            <w:r>
              <w:rPr>
                <w:rFonts w:ascii="Arial" w:eastAsia="Arial" w:hAnsi="Arial" w:cs="Arial"/>
              </w:rPr>
              <w:t>Gevonden via HAN Quest: Dementia AND Hobbies</w:t>
            </w:r>
          </w:p>
        </w:tc>
      </w:tr>
      <w:tr w:rsidR="00D71CD9" w14:paraId="505E0EBB" w14:textId="77777777" w:rsidTr="00176098">
        <w:tc>
          <w:tcPr>
            <w:tcW w:w="9062" w:type="dxa"/>
          </w:tcPr>
          <w:p w14:paraId="2B41A5BE" w14:textId="2988111F" w:rsidR="00D71CD9" w:rsidRDefault="00D71CD9" w:rsidP="00176098">
            <w:pPr>
              <w:rPr>
                <w:rFonts w:ascii="Arial" w:eastAsia="Arial" w:hAnsi="Arial" w:cs="Arial"/>
              </w:rPr>
            </w:pPr>
            <w:r>
              <w:rPr>
                <w:rFonts w:ascii="Arial" w:eastAsia="Arial" w:hAnsi="Arial" w:cs="Arial"/>
              </w:rPr>
              <w:t xml:space="preserve">Communication Difficulties as a Result of Dementia </w:t>
            </w:r>
            <w:r w:rsidR="00176098" w:rsidRPr="00176098">
              <w:rPr>
                <w:rFonts w:ascii="Noto Sans Symbols" w:eastAsia="Noto Sans Symbols" w:hAnsi="Noto Sans Symbols" w:cs="Noto Sans Symbols"/>
              </w:rPr>
              <w:sym w:font="Wingdings" w:char="F0E0"/>
            </w:r>
            <w:r>
              <w:rPr>
                <w:rFonts w:ascii="Arial" w:eastAsia="Arial" w:hAnsi="Arial" w:cs="Arial"/>
              </w:rPr>
              <w:t xml:space="preserve"> </w:t>
            </w:r>
            <w:r>
              <w:rPr>
                <w:rFonts w:ascii="Arial" w:eastAsia="Arial" w:hAnsi="Arial" w:cs="Arial"/>
                <w:b/>
              </w:rPr>
              <w:t xml:space="preserve">Nagekeken, niet gebruikt </w:t>
            </w:r>
          </w:p>
          <w:p w14:paraId="108035EE" w14:textId="77777777" w:rsidR="00D71CD9" w:rsidRDefault="008D2B1D" w:rsidP="00176098">
            <w:pPr>
              <w:rPr>
                <w:rFonts w:ascii="Arial" w:eastAsia="Arial" w:hAnsi="Arial" w:cs="Arial"/>
              </w:rPr>
            </w:pPr>
            <w:hyperlink r:id="rId65">
              <w:r w:rsidR="00D71CD9">
                <w:rPr>
                  <w:rFonts w:ascii="Arial" w:eastAsia="Arial" w:hAnsi="Arial" w:cs="Arial"/>
                  <w:color w:val="0000FF"/>
                  <w:u w:val="single"/>
                </w:rPr>
                <w:t>https://www.ncbi.nlm.nih.gov/pmc/articles/PMC6195406/</w:t>
              </w:r>
            </w:hyperlink>
            <w:r w:rsidR="00D71CD9">
              <w:rPr>
                <w:rFonts w:ascii="Arial" w:eastAsia="Arial" w:hAnsi="Arial" w:cs="Arial"/>
              </w:rPr>
              <w:t xml:space="preserve"> </w:t>
            </w:r>
          </w:p>
          <w:p w14:paraId="21A19F04" w14:textId="77777777" w:rsidR="00D71CD9" w:rsidRDefault="00D71CD9" w:rsidP="00176098">
            <w:pPr>
              <w:rPr>
                <w:rFonts w:ascii="Arial" w:eastAsia="Arial" w:hAnsi="Arial" w:cs="Arial"/>
              </w:rPr>
            </w:pPr>
            <w:r>
              <w:rPr>
                <w:rFonts w:ascii="Arial" w:eastAsia="Arial" w:hAnsi="Arial" w:cs="Arial"/>
              </w:rPr>
              <w:t xml:space="preserve">Gevonden via Google Scholar: Conversation techniques dementia </w:t>
            </w:r>
          </w:p>
        </w:tc>
      </w:tr>
      <w:tr w:rsidR="00D71CD9" w:rsidRPr="008D2B1D" w14:paraId="703A9C19" w14:textId="77777777" w:rsidTr="00176098">
        <w:tc>
          <w:tcPr>
            <w:tcW w:w="9062" w:type="dxa"/>
          </w:tcPr>
          <w:p w14:paraId="4367F134" w14:textId="2D33B269"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Conversations between persons with dementia disease living in nursing homes and nurses - qualitative evaluation of an intervention with the validation method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059D267F" w14:textId="77777777" w:rsidR="00D71CD9" w:rsidRPr="00157EC1" w:rsidRDefault="008D2B1D" w:rsidP="00176098">
            <w:pPr>
              <w:rPr>
                <w:rFonts w:ascii="Arial" w:eastAsia="Arial" w:hAnsi="Arial" w:cs="Arial"/>
                <w:lang w:val="en-US"/>
              </w:rPr>
            </w:pPr>
            <w:hyperlink r:id="rId66">
              <w:r w:rsidR="00D71CD9" w:rsidRPr="00157EC1">
                <w:rPr>
                  <w:rFonts w:ascii="Arial" w:eastAsia="Arial" w:hAnsi="Arial" w:cs="Arial"/>
                  <w:color w:val="0000FF"/>
                  <w:u w:val="single"/>
                  <w:lang w:val="en-US"/>
                </w:rPr>
                <w:t>https://onlinelibrary.wiley.com/doi/full/10.1111/scs.12219</w:t>
              </w:r>
            </w:hyperlink>
            <w:r w:rsidR="00D71CD9" w:rsidRPr="00157EC1">
              <w:rPr>
                <w:rFonts w:ascii="Arial" w:eastAsia="Arial" w:hAnsi="Arial" w:cs="Arial"/>
                <w:lang w:val="en-US"/>
              </w:rPr>
              <w:t xml:space="preserve"> </w:t>
            </w:r>
          </w:p>
          <w:p w14:paraId="78DA7800"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Gevonden via HAN Quest: Dementia AND Conversation skills AND Professionalism in nursing </w:t>
            </w:r>
          </w:p>
        </w:tc>
      </w:tr>
      <w:tr w:rsidR="00D71CD9" w14:paraId="4AE068EC" w14:textId="77777777" w:rsidTr="00176098">
        <w:tc>
          <w:tcPr>
            <w:tcW w:w="9062" w:type="dxa"/>
          </w:tcPr>
          <w:p w14:paraId="13834DEA" w14:textId="7055436D" w:rsidR="00D71CD9" w:rsidRPr="00157EC1" w:rsidRDefault="00D71CD9" w:rsidP="00176098">
            <w:pPr>
              <w:rPr>
                <w:rFonts w:ascii="Arial" w:eastAsia="Arial" w:hAnsi="Arial" w:cs="Arial"/>
                <w:color w:val="0000FF"/>
                <w:u w:val="single"/>
                <w:lang w:val="en-US"/>
              </w:rPr>
            </w:pPr>
            <w:r w:rsidRPr="00157EC1">
              <w:rPr>
                <w:rFonts w:ascii="Arial" w:eastAsia="Arial" w:hAnsi="Arial" w:cs="Arial"/>
                <w:lang w:val="en-US"/>
              </w:rPr>
              <w:t xml:space="preserve">Development of the Activity Card Sort – United Kingdom Version (ACS-UK)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hyperlink r:id="rId67">
              <w:r w:rsidRPr="00157EC1">
                <w:rPr>
                  <w:rFonts w:ascii="Arial" w:eastAsia="Arial" w:hAnsi="Arial" w:cs="Arial"/>
                  <w:color w:val="0000FF"/>
                  <w:u w:val="single"/>
                  <w:lang w:val="en-US"/>
                </w:rPr>
                <w:t>http://citeseerx.ist.psu.edu/viewdoc/download?doi=10.1.1.836.5054&amp;rep=rep1&amp;type=pdf</w:t>
              </w:r>
            </w:hyperlink>
          </w:p>
          <w:p w14:paraId="2F50D3F7" w14:textId="77777777" w:rsidR="00D71CD9" w:rsidRDefault="00D71CD9" w:rsidP="00176098">
            <w:pPr>
              <w:rPr>
                <w:rFonts w:ascii="Arial" w:eastAsia="Arial" w:hAnsi="Arial" w:cs="Arial"/>
              </w:rPr>
            </w:pPr>
            <w:r>
              <w:rPr>
                <w:rFonts w:ascii="Arial" w:eastAsia="Arial" w:hAnsi="Arial" w:cs="Arial"/>
              </w:rPr>
              <w:t xml:space="preserve">Gevonden via Google Scholar: Activity card sort dementia </w:t>
            </w:r>
          </w:p>
        </w:tc>
      </w:tr>
      <w:tr w:rsidR="00D71CD9" w14:paraId="1460D8BD" w14:textId="77777777" w:rsidTr="00176098">
        <w:tc>
          <w:tcPr>
            <w:tcW w:w="9062" w:type="dxa"/>
          </w:tcPr>
          <w:p w14:paraId="1E25F66F" w14:textId="4FAE79D0"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Engaging nursing home residents with dementia in activities: The effects of modeling, presentation order, time of day, and setting characteristics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316BCBDA" w14:textId="77777777" w:rsidR="00D71CD9" w:rsidRPr="00157EC1" w:rsidRDefault="008D2B1D" w:rsidP="00176098">
            <w:pPr>
              <w:rPr>
                <w:rFonts w:ascii="Arial" w:eastAsia="Arial" w:hAnsi="Arial" w:cs="Arial"/>
                <w:lang w:val="en-US"/>
              </w:rPr>
            </w:pPr>
            <w:hyperlink r:id="rId68" w:anchor="R11">
              <w:r w:rsidR="00D71CD9" w:rsidRPr="00157EC1">
                <w:rPr>
                  <w:rFonts w:ascii="Arial" w:eastAsia="Arial" w:hAnsi="Arial" w:cs="Arial"/>
                  <w:color w:val="0000FF"/>
                  <w:u w:val="single"/>
                  <w:lang w:val="en-US"/>
                </w:rPr>
                <w:t>https://www.ncbi.nlm.nih.gov/pmc/articles/PMC3139216/#R11</w:t>
              </w:r>
            </w:hyperlink>
            <w:r w:rsidR="00D71CD9" w:rsidRPr="00157EC1">
              <w:rPr>
                <w:rFonts w:ascii="Arial" w:eastAsia="Arial" w:hAnsi="Arial" w:cs="Arial"/>
                <w:lang w:val="en-US"/>
              </w:rPr>
              <w:t xml:space="preserve"> </w:t>
            </w:r>
          </w:p>
          <w:p w14:paraId="0F7847A2" w14:textId="6BD8968C" w:rsidR="00D71CD9" w:rsidRDefault="00D71CD9" w:rsidP="00176098">
            <w:pPr>
              <w:rPr>
                <w:rFonts w:ascii="Arial" w:eastAsia="Arial" w:hAnsi="Arial" w:cs="Arial"/>
              </w:rPr>
            </w:pPr>
            <w:r>
              <w:rPr>
                <w:rFonts w:ascii="Arial" w:eastAsia="Arial" w:hAnsi="Arial" w:cs="Arial"/>
              </w:rPr>
              <w:t xml:space="preserve">Gevonden via PubMed: Mesh-termen </w:t>
            </w:r>
            <w:r w:rsidR="00D72433" w:rsidRPr="00D72433">
              <w:rPr>
                <w:rFonts w:ascii="Noto Sans Symbols" w:eastAsia="Noto Sans Symbols" w:hAnsi="Noto Sans Symbols" w:cs="Noto Sans Symbols"/>
              </w:rPr>
              <w:sym w:font="Wingdings" w:char="F0E0"/>
            </w:r>
            <w:r>
              <w:rPr>
                <w:rFonts w:ascii="Arial" w:eastAsia="Arial" w:hAnsi="Arial" w:cs="Arial"/>
              </w:rPr>
              <w:t xml:space="preserve"> Dementia, Leisure Activities, Nursing homes </w:t>
            </w:r>
          </w:p>
        </w:tc>
      </w:tr>
      <w:tr w:rsidR="00D71CD9" w:rsidRPr="008D2B1D" w14:paraId="40ABDAC2" w14:textId="77777777" w:rsidTr="00176098">
        <w:tc>
          <w:tcPr>
            <w:tcW w:w="9062" w:type="dxa"/>
          </w:tcPr>
          <w:p w14:paraId="626777B1" w14:textId="34DC2D85"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Engagement in reading and hobbies and risk of incident dementia: the MoVIES project </w:t>
            </w:r>
            <w:r w:rsidR="00176098" w:rsidRPr="00176098">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3667A182" w14:textId="77777777" w:rsidR="00D71CD9" w:rsidRPr="00157EC1" w:rsidRDefault="008D2B1D" w:rsidP="00176098">
            <w:pPr>
              <w:rPr>
                <w:rFonts w:ascii="Arial" w:eastAsia="Arial" w:hAnsi="Arial" w:cs="Arial"/>
                <w:lang w:val="en-US"/>
              </w:rPr>
            </w:pPr>
            <w:hyperlink r:id="rId69">
              <w:r w:rsidR="00D71CD9" w:rsidRPr="00157EC1">
                <w:rPr>
                  <w:rFonts w:ascii="Arial" w:eastAsia="Arial" w:hAnsi="Arial" w:cs="Arial"/>
                  <w:color w:val="0000FF"/>
                  <w:u w:val="single"/>
                  <w:lang w:val="en-US"/>
                </w:rPr>
                <w:t>https://www.ncbi.nlm.nih.gov/pmc/articles/PMC2911991/</w:t>
              </w:r>
            </w:hyperlink>
            <w:r w:rsidR="00D71CD9" w:rsidRPr="00157EC1">
              <w:rPr>
                <w:rFonts w:ascii="Arial" w:eastAsia="Arial" w:hAnsi="Arial" w:cs="Arial"/>
                <w:lang w:val="en-US"/>
              </w:rPr>
              <w:t xml:space="preserve"> </w:t>
            </w:r>
          </w:p>
        </w:tc>
      </w:tr>
      <w:tr w:rsidR="00D71CD9" w14:paraId="71A13C61" w14:textId="77777777" w:rsidTr="00176098">
        <w:tc>
          <w:tcPr>
            <w:tcW w:w="9062" w:type="dxa"/>
          </w:tcPr>
          <w:p w14:paraId="1BF418D9" w14:textId="2C20BE53" w:rsidR="00D71CD9" w:rsidRPr="00176098" w:rsidRDefault="00D71CD9" w:rsidP="00176098">
            <w:pPr>
              <w:rPr>
                <w:rFonts w:ascii="Arial" w:eastAsia="Arial" w:hAnsi="Arial" w:cs="Arial"/>
              </w:rPr>
            </w:pPr>
            <w:r>
              <w:rPr>
                <w:rFonts w:ascii="Arial" w:eastAsia="Arial" w:hAnsi="Arial" w:cs="Arial"/>
              </w:rPr>
              <w:t xml:space="preserve">Ergotherapierichtlijn CVA </w:t>
            </w:r>
            <w:r w:rsidR="00176098" w:rsidRPr="00176098">
              <w:rPr>
                <w:rFonts w:ascii="Noto Sans Symbols" w:eastAsia="Noto Sans Symbols" w:hAnsi="Noto Sans Symbols" w:cs="Noto Sans Symbols"/>
              </w:rPr>
              <w:sym w:font="Wingdings" w:char="F0E0"/>
            </w:r>
            <w:r>
              <w:rPr>
                <w:rFonts w:ascii="Arial" w:eastAsia="Arial" w:hAnsi="Arial" w:cs="Arial"/>
              </w:rPr>
              <w:t xml:space="preserve"> </w:t>
            </w:r>
            <w:r>
              <w:rPr>
                <w:rFonts w:ascii="Arial" w:eastAsia="Arial" w:hAnsi="Arial" w:cs="Arial"/>
                <w:b/>
              </w:rPr>
              <w:t>Nagekeken, gebruikt</w:t>
            </w:r>
            <w:r w:rsidR="00176098">
              <w:rPr>
                <w:rFonts w:ascii="Arial" w:eastAsia="Arial" w:hAnsi="Arial" w:cs="Arial"/>
                <w:b/>
              </w:rPr>
              <w:t xml:space="preserve"> </w:t>
            </w:r>
          </w:p>
          <w:p w14:paraId="7E6A0489" w14:textId="77777777" w:rsidR="00D71CD9" w:rsidRDefault="00D71CD9" w:rsidP="00176098">
            <w:pPr>
              <w:rPr>
                <w:rFonts w:ascii="Arial" w:eastAsia="Arial" w:hAnsi="Arial" w:cs="Arial"/>
                <w:color w:val="0000FF"/>
                <w:u w:val="single"/>
              </w:rPr>
            </w:pPr>
            <w:r>
              <w:rPr>
                <w:rFonts w:ascii="Arial" w:eastAsia="Arial" w:hAnsi="Arial" w:cs="Arial"/>
                <w:color w:val="0000FF"/>
                <w:u w:val="single"/>
              </w:rPr>
              <w:t>https://ergotherapie.nl/wp-content/uploads/2017/05/ET-richtlijn-cva-herzien.pdf</w:t>
            </w:r>
          </w:p>
          <w:p w14:paraId="443CF574" w14:textId="77777777" w:rsidR="00D71CD9" w:rsidRDefault="00D71CD9" w:rsidP="00176098">
            <w:pPr>
              <w:rPr>
                <w:rFonts w:ascii="Arial" w:eastAsia="Arial" w:hAnsi="Arial" w:cs="Arial"/>
              </w:rPr>
            </w:pPr>
            <w:r>
              <w:rPr>
                <w:rFonts w:ascii="Arial" w:eastAsia="Arial" w:hAnsi="Arial" w:cs="Arial"/>
              </w:rPr>
              <w:t>Gevonden via Google Scholar: Activity card sort richtlijn</w:t>
            </w:r>
          </w:p>
        </w:tc>
      </w:tr>
      <w:tr w:rsidR="00D71CD9" w:rsidRPr="008D2B1D" w14:paraId="10E62D73" w14:textId="77777777" w:rsidTr="00176098">
        <w:tc>
          <w:tcPr>
            <w:tcW w:w="9062" w:type="dxa"/>
          </w:tcPr>
          <w:p w14:paraId="51963BE4" w14:textId="6F8D2FCC"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Exercise programs for people with dementia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0B846DFA" w14:textId="77777777" w:rsidR="00D71CD9" w:rsidRPr="00157EC1" w:rsidRDefault="008D2B1D" w:rsidP="00176098">
            <w:pPr>
              <w:rPr>
                <w:rFonts w:ascii="Arial" w:eastAsia="Arial" w:hAnsi="Arial" w:cs="Arial"/>
                <w:lang w:val="en-US"/>
              </w:rPr>
            </w:pPr>
            <w:hyperlink r:id="rId70">
              <w:r w:rsidR="00D71CD9" w:rsidRPr="00157EC1">
                <w:rPr>
                  <w:rFonts w:ascii="Arial" w:eastAsia="Arial" w:hAnsi="Arial" w:cs="Arial"/>
                  <w:color w:val="0000FF"/>
                  <w:u w:val="single"/>
                  <w:lang w:val="en-US"/>
                </w:rPr>
                <w:t>https://www.cochranelibrary.com/cdsr/doi/10.1002/14651858.CD006489.pub4/abstract</w:t>
              </w:r>
            </w:hyperlink>
            <w:r w:rsidR="00D71CD9" w:rsidRPr="00157EC1">
              <w:rPr>
                <w:rFonts w:ascii="Arial" w:eastAsia="Arial" w:hAnsi="Arial" w:cs="Arial"/>
                <w:lang w:val="en-US"/>
              </w:rPr>
              <w:t xml:space="preserve"> </w:t>
            </w:r>
          </w:p>
          <w:p w14:paraId="727BC29E"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Interest OR Motivation AND Professionalism in nursing OR Familiy</w:t>
            </w:r>
          </w:p>
        </w:tc>
      </w:tr>
      <w:tr w:rsidR="00D71CD9" w:rsidRPr="008D2B1D" w14:paraId="3EB78869" w14:textId="77777777" w:rsidTr="00176098">
        <w:tc>
          <w:tcPr>
            <w:tcW w:w="9062" w:type="dxa"/>
          </w:tcPr>
          <w:p w14:paraId="696A469A" w14:textId="7911FD2F"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Exploring the Feasibility of Using Affective Pictures to Elicit Positive Emotion with Nursing home Residents with Dementia </w:t>
            </w:r>
            <w:r w:rsidR="00176098" w:rsidRPr="00176098">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2D237A22" w14:textId="77777777" w:rsidR="00D71CD9" w:rsidRPr="00157EC1" w:rsidRDefault="008D2B1D" w:rsidP="00176098">
            <w:pPr>
              <w:rPr>
                <w:rFonts w:ascii="Arial" w:eastAsia="Arial" w:hAnsi="Arial" w:cs="Arial"/>
                <w:lang w:val="en-US"/>
              </w:rPr>
            </w:pPr>
            <w:hyperlink r:id="rId71">
              <w:r w:rsidR="00D71CD9" w:rsidRPr="00157EC1">
                <w:rPr>
                  <w:rFonts w:ascii="Arial" w:eastAsia="Arial" w:hAnsi="Arial" w:cs="Arial"/>
                  <w:color w:val="0000FF"/>
                  <w:u w:val="single"/>
                  <w:lang w:val="en-US"/>
                </w:rPr>
                <w:t>https://www.sciencedirect.com/science/article/pii/S2351978915003650</w:t>
              </w:r>
            </w:hyperlink>
            <w:r w:rsidR="00D71CD9" w:rsidRPr="00157EC1">
              <w:rPr>
                <w:rFonts w:ascii="Arial" w:eastAsia="Arial" w:hAnsi="Arial" w:cs="Arial"/>
                <w:lang w:val="en-US"/>
              </w:rPr>
              <w:t xml:space="preserve"> </w:t>
            </w:r>
          </w:p>
          <w:p w14:paraId="45112B50"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Excitement OR Joy AND Professionalism in nursing</w:t>
            </w:r>
          </w:p>
        </w:tc>
      </w:tr>
      <w:tr w:rsidR="00D71CD9" w:rsidRPr="008D2B1D" w14:paraId="621B4D6E" w14:textId="77777777" w:rsidTr="00176098">
        <w:tc>
          <w:tcPr>
            <w:tcW w:w="9062" w:type="dxa"/>
          </w:tcPr>
          <w:p w14:paraId="21F8F0A6" w14:textId="3EAE794A" w:rsidR="00D71CD9" w:rsidRDefault="00D71CD9" w:rsidP="00176098">
            <w:pPr>
              <w:rPr>
                <w:rFonts w:ascii="Arial" w:eastAsia="Arial" w:hAnsi="Arial" w:cs="Arial"/>
                <w:b/>
              </w:rPr>
            </w:pPr>
            <w:r w:rsidRPr="00157EC1">
              <w:rPr>
                <w:rFonts w:ascii="Arial" w:eastAsia="Arial" w:hAnsi="Arial" w:cs="Arial"/>
                <w:lang w:val="en-US"/>
              </w:rPr>
              <w:t xml:space="preserve">Introduction to the Activity Card Sort – United Kingdom version (ACS-UK). </w:t>
            </w:r>
            <w:r>
              <w:rPr>
                <w:rFonts w:ascii="Arial" w:eastAsia="Arial" w:hAnsi="Arial" w:cs="Arial"/>
              </w:rPr>
              <w:t xml:space="preserve">Poster. </w:t>
            </w:r>
            <w:r w:rsidR="00176098" w:rsidRPr="00176098">
              <w:rPr>
                <w:rFonts w:ascii="Noto Sans Symbols" w:eastAsia="Noto Sans Symbols" w:hAnsi="Noto Sans Symbols" w:cs="Noto Sans Symbols"/>
              </w:rPr>
              <w:sym w:font="Wingdings" w:char="F0E0"/>
            </w:r>
            <w:r w:rsidR="00176098">
              <w:rPr>
                <w:rFonts w:ascii="Noto Sans Symbols" w:eastAsia="Noto Sans Symbols" w:hAnsi="Noto Sans Symbols" w:cs="Noto Sans Symbols"/>
              </w:rPr>
              <w:t xml:space="preserve"> </w:t>
            </w:r>
            <w:r>
              <w:rPr>
                <w:rFonts w:ascii="Arial" w:eastAsia="Arial" w:hAnsi="Arial" w:cs="Arial"/>
                <w:b/>
              </w:rPr>
              <w:t xml:space="preserve">Nagekeken, niet gebruikt </w:t>
            </w:r>
          </w:p>
          <w:p w14:paraId="6634D53D" w14:textId="77777777" w:rsidR="00D71CD9" w:rsidRDefault="008D2B1D" w:rsidP="00176098">
            <w:pPr>
              <w:rPr>
                <w:rFonts w:ascii="Arial" w:eastAsia="Arial" w:hAnsi="Arial" w:cs="Arial"/>
              </w:rPr>
            </w:pPr>
            <w:hyperlink r:id="rId72">
              <w:r w:rsidR="00D71CD9">
                <w:rPr>
                  <w:rFonts w:ascii="Arial" w:eastAsia="Arial" w:hAnsi="Arial" w:cs="Arial"/>
                  <w:color w:val="0000FF"/>
                  <w:u w:val="single"/>
                </w:rPr>
                <w:t>https://www.researchgate.net/publication/306102134_Introduction_to_the_Activity_Card_Sort_-_United_Kingdom_version_ACS-UK_Poster</w:t>
              </w:r>
            </w:hyperlink>
            <w:r w:rsidR="00D71CD9">
              <w:rPr>
                <w:rFonts w:ascii="Arial" w:eastAsia="Arial" w:hAnsi="Arial" w:cs="Arial"/>
              </w:rPr>
              <w:t xml:space="preserve"> </w:t>
            </w:r>
          </w:p>
          <w:p w14:paraId="13E56333"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Gevonden via Google Scholar: Older people and activity sort cards </w:t>
            </w:r>
          </w:p>
        </w:tc>
      </w:tr>
      <w:tr w:rsidR="00D71CD9" w14:paraId="22D78AD8" w14:textId="77777777" w:rsidTr="00176098">
        <w:tc>
          <w:tcPr>
            <w:tcW w:w="9062" w:type="dxa"/>
          </w:tcPr>
          <w:p w14:paraId="4C764DC0" w14:textId="011E0373" w:rsidR="00D71CD9" w:rsidRPr="00176098" w:rsidRDefault="00D71CD9" w:rsidP="00176098">
            <w:pPr>
              <w:rPr>
                <w:rFonts w:ascii="Arial" w:eastAsia="Arial" w:hAnsi="Arial" w:cs="Arial"/>
                <w:b/>
                <w:lang w:val="en-US"/>
              </w:rPr>
            </w:pPr>
            <w:r w:rsidRPr="00157EC1">
              <w:rPr>
                <w:rFonts w:ascii="Arial" w:eastAsia="Arial" w:hAnsi="Arial" w:cs="Arial"/>
                <w:lang w:val="en-US"/>
              </w:rPr>
              <w:t xml:space="preserve">Knitters in a Day Center: The Significance of Social Participation for People With Mild to Moderate Dementia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gebruikt </w:t>
            </w:r>
          </w:p>
          <w:p w14:paraId="7191A1F4" w14:textId="77777777" w:rsidR="00D71CD9" w:rsidRPr="00157EC1" w:rsidRDefault="008D2B1D" w:rsidP="00176098">
            <w:pPr>
              <w:rPr>
                <w:rFonts w:ascii="Arial" w:eastAsia="Arial" w:hAnsi="Arial" w:cs="Arial"/>
                <w:lang w:val="en-US"/>
              </w:rPr>
            </w:pPr>
            <w:hyperlink r:id="rId73">
              <w:r w:rsidR="00D71CD9" w:rsidRPr="00157EC1">
                <w:rPr>
                  <w:rFonts w:ascii="Arial" w:eastAsia="Arial" w:hAnsi="Arial" w:cs="Arial"/>
                  <w:color w:val="0000FF"/>
                  <w:u w:val="single"/>
                  <w:lang w:val="en-US"/>
                </w:rPr>
                <w:t>https://www.ncbi.nlm.nih.gov/pubmed/28835145</w:t>
              </w:r>
            </w:hyperlink>
            <w:r w:rsidR="00D71CD9" w:rsidRPr="00157EC1">
              <w:rPr>
                <w:rFonts w:ascii="Arial" w:eastAsia="Arial" w:hAnsi="Arial" w:cs="Arial"/>
                <w:lang w:val="en-US"/>
              </w:rPr>
              <w:t xml:space="preserve"> </w:t>
            </w:r>
          </w:p>
          <w:p w14:paraId="7AFEFA5C" w14:textId="2F342135" w:rsidR="00D71CD9" w:rsidRDefault="00D71CD9" w:rsidP="00176098">
            <w:pPr>
              <w:rPr>
                <w:rFonts w:ascii="Arial" w:eastAsia="Arial" w:hAnsi="Arial" w:cs="Arial"/>
              </w:rPr>
            </w:pPr>
            <w:r>
              <w:rPr>
                <w:rFonts w:ascii="Arial" w:eastAsia="Arial" w:hAnsi="Arial" w:cs="Arial"/>
              </w:rPr>
              <w:t xml:space="preserve">Gevonden via PubMed: Mesh-termen </w:t>
            </w:r>
            <w:r w:rsidR="00D72433" w:rsidRPr="00D72433">
              <w:rPr>
                <w:rFonts w:ascii="Noto Sans Symbols" w:eastAsia="Noto Sans Symbols" w:hAnsi="Noto Sans Symbols" w:cs="Noto Sans Symbols"/>
              </w:rPr>
              <w:sym w:font="Wingdings" w:char="F0E0"/>
            </w:r>
            <w:r>
              <w:rPr>
                <w:rFonts w:ascii="Arial" w:eastAsia="Arial" w:hAnsi="Arial" w:cs="Arial"/>
              </w:rPr>
              <w:t xml:space="preserve"> Dementia, Hobbies </w:t>
            </w:r>
          </w:p>
        </w:tc>
      </w:tr>
      <w:tr w:rsidR="00D71CD9" w:rsidRPr="008D2B1D" w14:paraId="4C8799DF" w14:textId="77777777" w:rsidTr="00176098">
        <w:tc>
          <w:tcPr>
            <w:tcW w:w="9062" w:type="dxa"/>
          </w:tcPr>
          <w:p w14:paraId="41F637D7" w14:textId="0D66433F"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Life story books for people with dementia: a systematic review </w:t>
            </w:r>
            <w:r w:rsidR="00176098" w:rsidRPr="00176098">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1DC915DD" w14:textId="77777777" w:rsidR="00D71CD9" w:rsidRPr="00157EC1" w:rsidRDefault="008D2B1D" w:rsidP="00176098">
            <w:pPr>
              <w:rPr>
                <w:rFonts w:ascii="Arial" w:eastAsia="Arial" w:hAnsi="Arial" w:cs="Arial"/>
                <w:lang w:val="en-US"/>
              </w:rPr>
            </w:pPr>
            <w:hyperlink r:id="rId74">
              <w:r w:rsidR="00D71CD9" w:rsidRPr="00157EC1">
                <w:rPr>
                  <w:rFonts w:ascii="Arial" w:eastAsia="Arial" w:hAnsi="Arial" w:cs="Arial"/>
                  <w:color w:val="0000FF"/>
                  <w:u w:val="single"/>
                  <w:lang w:val="en-US"/>
                </w:rPr>
                <w:t>https://www.ncbi.nlm.nih.gov/pubmed/30017005</w:t>
              </w:r>
            </w:hyperlink>
            <w:r w:rsidR="00D71CD9" w:rsidRPr="00157EC1">
              <w:rPr>
                <w:rFonts w:ascii="Arial" w:eastAsia="Arial" w:hAnsi="Arial" w:cs="Arial"/>
                <w:lang w:val="en-US"/>
              </w:rPr>
              <w:t xml:space="preserve"> </w:t>
            </w:r>
          </w:p>
          <w:p w14:paraId="46588232"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Gevonden via Google Scholar: Life story people with dementia </w:t>
            </w:r>
          </w:p>
        </w:tc>
      </w:tr>
      <w:tr w:rsidR="00D71CD9" w:rsidRPr="008D2B1D" w14:paraId="37593E42" w14:textId="77777777" w:rsidTr="00176098">
        <w:tc>
          <w:tcPr>
            <w:tcW w:w="9062" w:type="dxa"/>
          </w:tcPr>
          <w:p w14:paraId="0926D476" w14:textId="3819D7D7"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Music for the ageing brain: Cognitive, emotional, social, and neural benefits of musical leisure activities in stroke and dementia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31B15B2E" w14:textId="77777777" w:rsidR="00D71CD9" w:rsidRPr="00157EC1" w:rsidRDefault="008D2B1D" w:rsidP="00176098">
            <w:pPr>
              <w:rPr>
                <w:rFonts w:ascii="Arial" w:eastAsia="Arial" w:hAnsi="Arial" w:cs="Arial"/>
                <w:lang w:val="en-US"/>
              </w:rPr>
            </w:pPr>
            <w:hyperlink r:id="rId75">
              <w:r w:rsidR="00D71CD9" w:rsidRPr="00157EC1">
                <w:rPr>
                  <w:rFonts w:ascii="Arial" w:eastAsia="Arial" w:hAnsi="Arial" w:cs="Arial"/>
                  <w:color w:val="0000FF"/>
                  <w:u w:val="single"/>
                  <w:lang w:val="en-US"/>
                </w:rPr>
                <w:t>https://www.ncbi.nlm.nih.gov/pubmed/28895426</w:t>
              </w:r>
            </w:hyperlink>
            <w:r w:rsidR="00D71CD9" w:rsidRPr="00157EC1">
              <w:rPr>
                <w:rFonts w:ascii="Arial" w:eastAsia="Arial" w:hAnsi="Arial" w:cs="Arial"/>
                <w:lang w:val="en-US"/>
              </w:rPr>
              <w:t xml:space="preserve"> </w:t>
            </w:r>
          </w:p>
          <w:p w14:paraId="7C03C2E8" w14:textId="5834E94E"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Gevonden via PubMed: Mesh-termen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Dementia, Leisure Activities, Quality of Life &amp; Filters: published in the last 5 years </w:t>
            </w:r>
          </w:p>
        </w:tc>
      </w:tr>
      <w:tr w:rsidR="00D71CD9" w14:paraId="51F76FA4" w14:textId="77777777" w:rsidTr="00176098">
        <w:tc>
          <w:tcPr>
            <w:tcW w:w="9062" w:type="dxa"/>
          </w:tcPr>
          <w:p w14:paraId="75B64D1B" w14:textId="49BB2392" w:rsidR="00D71CD9" w:rsidRPr="00157EC1" w:rsidRDefault="00D71CD9" w:rsidP="00176098">
            <w:pPr>
              <w:rPr>
                <w:rFonts w:ascii="Arial" w:eastAsia="Arial" w:hAnsi="Arial" w:cs="Arial"/>
                <w:lang w:val="en-US"/>
              </w:rPr>
            </w:pPr>
            <w:r w:rsidRPr="00157EC1">
              <w:rPr>
                <w:rFonts w:ascii="Arial" w:eastAsia="Arial" w:hAnsi="Arial" w:cs="Arial"/>
                <w:lang w:val="en-US"/>
              </w:rPr>
              <w:t xml:space="preserve">Positive affect among nursing home residents with Alzheimer's dementia: The effect of recreational activity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6DB8EA8F" w14:textId="77777777" w:rsidR="00D71CD9" w:rsidRPr="00157EC1" w:rsidRDefault="008D2B1D" w:rsidP="00176098">
            <w:pPr>
              <w:rPr>
                <w:rFonts w:ascii="Arial" w:eastAsia="Arial" w:hAnsi="Arial" w:cs="Arial"/>
                <w:lang w:val="en-US"/>
              </w:rPr>
            </w:pPr>
            <w:hyperlink r:id="rId76">
              <w:r w:rsidR="00D71CD9" w:rsidRPr="00157EC1">
                <w:rPr>
                  <w:rFonts w:ascii="Arial" w:eastAsia="Arial" w:hAnsi="Arial" w:cs="Arial"/>
                  <w:color w:val="0000FF"/>
                  <w:u w:val="single"/>
                  <w:lang w:val="en-US"/>
                </w:rPr>
                <w:t>https://www.tandfonline.com/doi/full/10.1080/13607860412331336841?scroll=top&amp;needAccess=true</w:t>
              </w:r>
            </w:hyperlink>
            <w:r w:rsidR="00D71CD9" w:rsidRPr="00157EC1">
              <w:rPr>
                <w:rFonts w:ascii="Arial" w:eastAsia="Arial" w:hAnsi="Arial" w:cs="Arial"/>
                <w:lang w:val="en-US"/>
              </w:rPr>
              <w:t xml:space="preserve"> </w:t>
            </w:r>
          </w:p>
          <w:p w14:paraId="6A0B6390" w14:textId="3A789035" w:rsidR="00D71CD9" w:rsidRDefault="00D71CD9" w:rsidP="00176098">
            <w:pPr>
              <w:rPr>
                <w:rFonts w:ascii="Arial" w:eastAsia="Arial" w:hAnsi="Arial" w:cs="Arial"/>
              </w:rPr>
            </w:pPr>
            <w:r>
              <w:rPr>
                <w:rFonts w:ascii="Arial" w:eastAsia="Arial" w:hAnsi="Arial" w:cs="Arial"/>
              </w:rPr>
              <w:t>Gevonden via PubMed: Mesh-termen</w:t>
            </w:r>
            <w:r w:rsidR="00176098">
              <w:rPr>
                <w:rFonts w:ascii="Noto Sans Symbols" w:eastAsia="Noto Sans Symbols" w:hAnsi="Noto Sans Symbols" w:cs="Noto Sans Symbols"/>
              </w:rPr>
              <w:t xml:space="preserve"> </w:t>
            </w:r>
            <w:r w:rsidR="00176098" w:rsidRPr="00176098">
              <w:rPr>
                <w:rFonts w:ascii="Noto Sans Symbols" w:eastAsia="Noto Sans Symbols" w:hAnsi="Noto Sans Symbols" w:cs="Noto Sans Symbols"/>
              </w:rPr>
              <w:sym w:font="Wingdings" w:char="F0E0"/>
            </w:r>
            <w:r>
              <w:rPr>
                <w:rFonts w:ascii="Arial" w:eastAsia="Arial" w:hAnsi="Arial" w:cs="Arial"/>
              </w:rPr>
              <w:t xml:space="preserve"> Dementia, Leisure Activities, Happiness </w:t>
            </w:r>
          </w:p>
        </w:tc>
      </w:tr>
      <w:tr w:rsidR="00D71CD9" w14:paraId="15565C33" w14:textId="77777777" w:rsidTr="00176098">
        <w:tc>
          <w:tcPr>
            <w:tcW w:w="9062" w:type="dxa"/>
          </w:tcPr>
          <w:p w14:paraId="1C82C8BD" w14:textId="16AE7F63"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Social dancing in the care of persons with dementia in a nursing home setting: a phenomenological study </w:t>
            </w:r>
            <w:r w:rsidR="00176098" w:rsidRPr="00176098">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605BAC30" w14:textId="77777777" w:rsidR="00D71CD9" w:rsidRPr="00157EC1" w:rsidRDefault="008D2B1D" w:rsidP="00176098">
            <w:pPr>
              <w:rPr>
                <w:rFonts w:ascii="Arial" w:eastAsia="Arial" w:hAnsi="Arial" w:cs="Arial"/>
                <w:lang w:val="en-US"/>
              </w:rPr>
            </w:pPr>
            <w:hyperlink r:id="rId77">
              <w:r w:rsidR="00D71CD9" w:rsidRPr="00157EC1">
                <w:rPr>
                  <w:rFonts w:ascii="Arial" w:eastAsia="Arial" w:hAnsi="Arial" w:cs="Arial"/>
                  <w:color w:val="0000FF"/>
                  <w:u w:val="single"/>
                  <w:lang w:val="en-US"/>
                </w:rPr>
                <w:t>https://www.ncbi.nlm.nih.gov/pubmed/9329274</w:t>
              </w:r>
            </w:hyperlink>
            <w:r w:rsidR="00D71CD9" w:rsidRPr="00157EC1">
              <w:rPr>
                <w:rFonts w:ascii="Arial" w:eastAsia="Arial" w:hAnsi="Arial" w:cs="Arial"/>
                <w:lang w:val="en-US"/>
              </w:rPr>
              <w:t xml:space="preserve"> </w:t>
            </w:r>
          </w:p>
          <w:p w14:paraId="37E989C0" w14:textId="23699933" w:rsidR="00D71CD9" w:rsidRDefault="00D71CD9" w:rsidP="00176098">
            <w:pPr>
              <w:rPr>
                <w:rFonts w:ascii="Arial" w:eastAsia="Arial" w:hAnsi="Arial" w:cs="Arial"/>
              </w:rPr>
            </w:pPr>
            <w:r>
              <w:rPr>
                <w:rFonts w:ascii="Arial" w:eastAsia="Arial" w:hAnsi="Arial" w:cs="Arial"/>
              </w:rPr>
              <w:t xml:space="preserve">Gevonden via PubMed: Mesh- termen </w:t>
            </w:r>
            <w:r w:rsidR="00176098" w:rsidRPr="00176098">
              <w:rPr>
                <w:rFonts w:ascii="Noto Sans Symbols" w:eastAsia="Noto Sans Symbols" w:hAnsi="Noto Sans Symbols" w:cs="Noto Sans Symbols"/>
              </w:rPr>
              <w:sym w:font="Wingdings" w:char="F0E0"/>
            </w:r>
            <w:r>
              <w:rPr>
                <w:rFonts w:ascii="Arial" w:eastAsia="Arial" w:hAnsi="Arial" w:cs="Arial"/>
              </w:rPr>
              <w:t xml:space="preserve"> Dementia, Leisure Activities, Happiness</w:t>
            </w:r>
          </w:p>
        </w:tc>
      </w:tr>
      <w:tr w:rsidR="00D71CD9" w:rsidRPr="008D2B1D" w14:paraId="6E56F5A5" w14:textId="77777777" w:rsidTr="00176098">
        <w:tc>
          <w:tcPr>
            <w:tcW w:w="9062" w:type="dxa"/>
          </w:tcPr>
          <w:p w14:paraId="2D1BD503" w14:textId="292087A4"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Activity Card Sort: A Factor Analysis </w:t>
            </w:r>
            <w:r w:rsidR="00D72433" w:rsidRPr="00D72433">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Nagekeken, niet gebruikt</w:t>
            </w:r>
          </w:p>
          <w:p w14:paraId="1FC7AEAE" w14:textId="77777777" w:rsidR="00D71CD9" w:rsidRPr="00157EC1" w:rsidRDefault="008D2B1D" w:rsidP="00176098">
            <w:pPr>
              <w:rPr>
                <w:rFonts w:ascii="Arial" w:eastAsia="Arial" w:hAnsi="Arial" w:cs="Arial"/>
                <w:color w:val="0000FF"/>
                <w:u w:val="single"/>
                <w:lang w:val="en-US"/>
              </w:rPr>
            </w:pPr>
            <w:hyperlink r:id="rId78">
              <w:r w:rsidR="00D71CD9" w:rsidRPr="00157EC1">
                <w:rPr>
                  <w:rFonts w:ascii="Arial" w:eastAsia="Arial" w:hAnsi="Arial" w:cs="Arial"/>
                  <w:color w:val="0000FF"/>
                  <w:u w:val="single"/>
                  <w:lang w:val="en-US"/>
                </w:rPr>
                <w:t>https://journals.sagepub.com/doi/10.1177/153944920302300404</w:t>
              </w:r>
            </w:hyperlink>
          </w:p>
          <w:p w14:paraId="4A8513D7"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Activity Card Sort</w:t>
            </w:r>
          </w:p>
        </w:tc>
      </w:tr>
      <w:tr w:rsidR="00D71CD9" w:rsidRPr="008D2B1D" w14:paraId="33A6B9D1" w14:textId="77777777" w:rsidTr="00176098">
        <w:tc>
          <w:tcPr>
            <w:tcW w:w="9062" w:type="dxa"/>
          </w:tcPr>
          <w:p w14:paraId="191AB347" w14:textId="69044009"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construct validity of the Dutch version of the activity card sort </w:t>
            </w:r>
            <w:r w:rsidR="00D72433" w:rsidRPr="00D72433">
              <w:rPr>
                <w:rFonts w:ascii="Noto Sans Symbols" w:eastAsia="Noto Sans Symbols" w:hAnsi="Noto Sans Symbols" w:cs="Noto Sans Symbols"/>
              </w:rPr>
              <w:sym w:font="Wingdings" w:char="F0E0"/>
            </w:r>
            <w:r w:rsidR="00D72433" w:rsidRPr="00D72433">
              <w:rPr>
                <w:rFonts w:ascii="Noto Sans Symbols" w:eastAsia="Noto Sans Symbols" w:hAnsi="Noto Sans Symbols" w:cs="Noto Sans Symbols"/>
                <w:lang w:val="en-US"/>
              </w:rPr>
              <w:t xml:space="preserve"> </w:t>
            </w:r>
            <w:r w:rsidRPr="00157EC1">
              <w:rPr>
                <w:rFonts w:ascii="Arial" w:eastAsia="Arial" w:hAnsi="Arial" w:cs="Arial"/>
                <w:b/>
                <w:lang w:val="en-US"/>
              </w:rPr>
              <w:t>Nagekeken, niet gebruikt</w:t>
            </w:r>
          </w:p>
          <w:p w14:paraId="305C79D8" w14:textId="77777777" w:rsidR="00D71CD9" w:rsidRPr="00157EC1" w:rsidRDefault="008D2B1D" w:rsidP="00176098">
            <w:pPr>
              <w:rPr>
                <w:color w:val="0000FF"/>
                <w:u w:val="single"/>
                <w:lang w:val="en-US"/>
              </w:rPr>
            </w:pPr>
            <w:hyperlink r:id="rId79">
              <w:r w:rsidR="00D71CD9" w:rsidRPr="00157EC1">
                <w:rPr>
                  <w:rFonts w:ascii="Arial" w:eastAsia="Arial" w:hAnsi="Arial" w:cs="Arial"/>
                  <w:color w:val="0000FF"/>
                  <w:u w:val="single"/>
                  <w:lang w:val="en-US"/>
                </w:rPr>
                <w:t>https://www.tandfonline.com/doi/full/10.3109/09638288.2015.1107779</w:t>
              </w:r>
            </w:hyperlink>
          </w:p>
          <w:p w14:paraId="66BB1F25"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Activity Card Sort</w:t>
            </w:r>
          </w:p>
        </w:tc>
      </w:tr>
      <w:tr w:rsidR="00D71CD9" w:rsidRPr="008D2B1D" w14:paraId="551D85D3" w14:textId="77777777" w:rsidTr="00176098">
        <w:tc>
          <w:tcPr>
            <w:tcW w:w="9062" w:type="dxa"/>
          </w:tcPr>
          <w:p w14:paraId="1E334591" w14:textId="311EAEA0" w:rsidR="00D71CD9" w:rsidRPr="00D72433" w:rsidRDefault="00D71CD9" w:rsidP="00176098">
            <w:pPr>
              <w:rPr>
                <w:rFonts w:ascii="Arial" w:eastAsia="Arial" w:hAnsi="Arial" w:cs="Arial"/>
                <w:lang w:val="en-US"/>
              </w:rPr>
            </w:pPr>
            <w:r w:rsidRPr="00157EC1">
              <w:rPr>
                <w:rFonts w:ascii="Arial" w:eastAsia="Arial" w:hAnsi="Arial" w:cs="Arial"/>
                <w:lang w:val="en-US"/>
              </w:rPr>
              <w:t xml:space="preserve">The Dutch Activity Card Sort institutional version was reproducible, but biased against women </w:t>
            </w:r>
            <w:r w:rsidR="00D72433" w:rsidRPr="00D72433">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Nagekeken, gebruikt</w:t>
            </w:r>
            <w:r w:rsidR="00D72433">
              <w:rPr>
                <w:rFonts w:ascii="Arial" w:eastAsia="Arial" w:hAnsi="Arial" w:cs="Arial"/>
                <w:b/>
                <w:lang w:val="en-US"/>
              </w:rPr>
              <w:t xml:space="preserve"> </w:t>
            </w:r>
          </w:p>
          <w:p w14:paraId="30009FD2" w14:textId="77777777" w:rsidR="00D71CD9" w:rsidRPr="00157EC1" w:rsidRDefault="008D2B1D" w:rsidP="00176098">
            <w:pPr>
              <w:rPr>
                <w:rFonts w:ascii="Arial" w:eastAsia="Arial" w:hAnsi="Arial" w:cs="Arial"/>
                <w:u w:val="single"/>
                <w:lang w:val="en-US"/>
              </w:rPr>
            </w:pPr>
            <w:hyperlink r:id="rId80">
              <w:r w:rsidR="00D71CD9" w:rsidRPr="00157EC1">
                <w:rPr>
                  <w:rFonts w:ascii="Arial" w:eastAsia="Arial" w:hAnsi="Arial" w:cs="Arial"/>
                  <w:color w:val="0000FF"/>
                  <w:u w:val="single"/>
                  <w:lang w:val="en-US"/>
                </w:rPr>
                <w:t>https://www.tandfonline.com/doi/abs/10.3109/09638288.2011.647232</w:t>
              </w:r>
            </w:hyperlink>
          </w:p>
          <w:p w14:paraId="23001475"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Google Scholar: The dutch activity card sort</w:t>
            </w:r>
          </w:p>
        </w:tc>
      </w:tr>
      <w:tr w:rsidR="00D71CD9" w:rsidRPr="008D2B1D" w14:paraId="05C9668D" w14:textId="77777777" w:rsidTr="00176098">
        <w:tc>
          <w:tcPr>
            <w:tcW w:w="9062" w:type="dxa"/>
          </w:tcPr>
          <w:p w14:paraId="68A3C7C4" w14:textId="26C1385A"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Impact of Inter-generational Care on the Emotional Well-Being of Older Persons with Dementia Living in Long Term Care Settings </w:t>
            </w:r>
            <w:r w:rsidR="00D72433" w:rsidRPr="00D72433">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6E339B6B" w14:textId="77777777" w:rsidR="00D71CD9" w:rsidRPr="00157EC1" w:rsidRDefault="008D2B1D" w:rsidP="00176098">
            <w:pPr>
              <w:rPr>
                <w:rFonts w:ascii="Arial" w:eastAsia="Arial" w:hAnsi="Arial" w:cs="Arial"/>
                <w:lang w:val="en-US"/>
              </w:rPr>
            </w:pPr>
            <w:hyperlink r:id="rId81">
              <w:r w:rsidR="00D71CD9" w:rsidRPr="00157EC1">
                <w:rPr>
                  <w:rFonts w:ascii="Arial" w:eastAsia="Arial" w:hAnsi="Arial" w:cs="Arial"/>
                  <w:color w:val="0000FF"/>
                  <w:u w:val="single"/>
                  <w:lang w:val="en-US"/>
                </w:rPr>
                <w:t>https://academic.oup.com/ageing/article/48/Supplement_3/iii17/5570320</w:t>
              </w:r>
            </w:hyperlink>
            <w:r w:rsidR="00D71CD9" w:rsidRPr="00157EC1">
              <w:rPr>
                <w:rFonts w:ascii="Arial" w:eastAsia="Arial" w:hAnsi="Arial" w:cs="Arial"/>
                <w:lang w:val="en-US"/>
              </w:rPr>
              <w:t xml:space="preserve"> </w:t>
            </w:r>
          </w:p>
          <w:p w14:paraId="4CDE4351"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Excitement OR Joy AND Professionalism in nursing</w:t>
            </w:r>
          </w:p>
        </w:tc>
      </w:tr>
      <w:tr w:rsidR="00D71CD9" w:rsidRPr="008D2B1D" w14:paraId="3666BC40" w14:textId="77777777" w:rsidTr="00176098">
        <w:tc>
          <w:tcPr>
            <w:tcW w:w="9062" w:type="dxa"/>
          </w:tcPr>
          <w:p w14:paraId="1A6FE6D2" w14:textId="6ED2771E"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impact of life story work on person-centred care for people with dementia living in long-stay care settings in Ireland </w:t>
            </w:r>
            <w:r w:rsidR="00D72433" w:rsidRPr="00D72433">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51F6D796" w14:textId="77777777" w:rsidR="00D71CD9" w:rsidRPr="00157EC1" w:rsidRDefault="008D2B1D" w:rsidP="00176098">
            <w:pPr>
              <w:rPr>
                <w:rFonts w:ascii="Arial" w:eastAsia="Arial" w:hAnsi="Arial" w:cs="Arial"/>
                <w:lang w:val="en-US"/>
              </w:rPr>
            </w:pPr>
            <w:hyperlink r:id="rId82">
              <w:r w:rsidR="00D71CD9" w:rsidRPr="00157EC1">
                <w:rPr>
                  <w:rFonts w:ascii="Arial" w:eastAsia="Arial" w:hAnsi="Arial" w:cs="Arial"/>
                  <w:color w:val="0000FF"/>
                  <w:u w:val="single"/>
                  <w:lang w:val="en-US"/>
                </w:rPr>
                <w:t>http://dx.doi.org/10.1177/1471301218756123</w:t>
              </w:r>
            </w:hyperlink>
            <w:r w:rsidR="00D71CD9" w:rsidRPr="00157EC1">
              <w:rPr>
                <w:rFonts w:ascii="Arial" w:eastAsia="Arial" w:hAnsi="Arial" w:cs="Arial"/>
                <w:lang w:val="en-US"/>
              </w:rPr>
              <w:t xml:space="preserve"> </w:t>
            </w:r>
          </w:p>
          <w:p w14:paraId="05B97268"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Life story</w:t>
            </w:r>
          </w:p>
        </w:tc>
      </w:tr>
      <w:tr w:rsidR="00D71CD9" w14:paraId="30F129DD" w14:textId="77777777" w:rsidTr="00176098">
        <w:tc>
          <w:tcPr>
            <w:tcW w:w="9062" w:type="dxa"/>
          </w:tcPr>
          <w:p w14:paraId="1E50AD22" w14:textId="727049A3"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Power of Ritual and Hobbies: Engaging in Favorite Pastimes Can Help People with Dementia </w:t>
            </w:r>
            <w:r w:rsidR="00D72433" w:rsidRPr="00D72433">
              <w:rPr>
                <w:rFonts w:ascii="Noto Sans Symbols" w:eastAsia="Noto Sans Symbols" w:hAnsi="Noto Sans Symbols" w:cs="Noto Sans Symbol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gebruikt </w:t>
            </w:r>
          </w:p>
          <w:p w14:paraId="180EA894" w14:textId="77777777" w:rsidR="00D71CD9" w:rsidRPr="00157EC1" w:rsidRDefault="008D2B1D" w:rsidP="00176098">
            <w:pPr>
              <w:rPr>
                <w:rFonts w:ascii="Arial" w:eastAsia="Arial" w:hAnsi="Arial" w:cs="Arial"/>
                <w:lang w:val="en-US"/>
              </w:rPr>
            </w:pPr>
            <w:hyperlink r:id="rId83">
              <w:r w:rsidR="00D71CD9" w:rsidRPr="00157EC1">
                <w:rPr>
                  <w:rFonts w:ascii="Arial" w:eastAsia="Arial" w:hAnsi="Arial" w:cs="Arial"/>
                  <w:color w:val="0000FF"/>
                  <w:u w:val="single"/>
                  <w:lang w:val="en-US"/>
                </w:rPr>
                <w:t>https://www.researchgate.net/publication/289781919_The_power_of_ritual_and_hobbies_Engaging_in_favorite_pastimes_can_help_people_with_dementia</w:t>
              </w:r>
            </w:hyperlink>
            <w:r w:rsidR="00D71CD9" w:rsidRPr="00157EC1">
              <w:rPr>
                <w:rFonts w:ascii="Arial" w:eastAsia="Arial" w:hAnsi="Arial" w:cs="Arial"/>
                <w:lang w:val="en-US"/>
              </w:rPr>
              <w:t xml:space="preserve"> </w:t>
            </w:r>
          </w:p>
          <w:p w14:paraId="0565E43A" w14:textId="77777777" w:rsidR="00D71CD9" w:rsidRDefault="00D71CD9" w:rsidP="00176098">
            <w:pPr>
              <w:rPr>
                <w:rFonts w:ascii="Arial" w:eastAsia="Arial" w:hAnsi="Arial" w:cs="Arial"/>
              </w:rPr>
            </w:pPr>
            <w:r>
              <w:rPr>
                <w:rFonts w:ascii="Arial" w:eastAsia="Arial" w:hAnsi="Arial" w:cs="Arial"/>
              </w:rPr>
              <w:t>Gevonden via HAN Quest: Dementia AND Hobbies</w:t>
            </w:r>
          </w:p>
        </w:tc>
      </w:tr>
      <w:tr w:rsidR="00D71CD9" w14:paraId="075EE8AD" w14:textId="77777777" w:rsidTr="00176098">
        <w:tc>
          <w:tcPr>
            <w:tcW w:w="9062" w:type="dxa"/>
          </w:tcPr>
          <w:p w14:paraId="2EDFBDE1" w14:textId="664C19C7"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quality of life of people with dementia and their family carers </w:t>
            </w:r>
            <w:r w:rsidR="00D72433" w:rsidRPr="00D72433">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58843C39" w14:textId="77777777" w:rsidR="00D71CD9" w:rsidRPr="00157EC1" w:rsidRDefault="008D2B1D" w:rsidP="00176098">
            <w:pPr>
              <w:rPr>
                <w:rFonts w:ascii="Arial" w:eastAsia="Arial" w:hAnsi="Arial" w:cs="Arial"/>
                <w:lang w:val="en-US"/>
              </w:rPr>
            </w:pPr>
            <w:hyperlink r:id="rId84">
              <w:r w:rsidR="00D71CD9" w:rsidRPr="00157EC1">
                <w:rPr>
                  <w:rFonts w:ascii="Arial" w:eastAsia="Arial" w:hAnsi="Arial" w:cs="Arial"/>
                  <w:color w:val="0000FF"/>
                  <w:u w:val="single"/>
                  <w:lang w:val="en-US"/>
                </w:rPr>
                <w:t>https://www.ncbi.nlm.nih.gov/pubmed/22854507</w:t>
              </w:r>
            </w:hyperlink>
            <w:r w:rsidR="00D71CD9" w:rsidRPr="00157EC1">
              <w:rPr>
                <w:rFonts w:ascii="Arial" w:eastAsia="Arial" w:hAnsi="Arial" w:cs="Arial"/>
                <w:lang w:val="en-US"/>
              </w:rPr>
              <w:t xml:space="preserve"> </w:t>
            </w:r>
          </w:p>
          <w:p w14:paraId="64074E97" w14:textId="626299E8" w:rsidR="00D71CD9" w:rsidRDefault="00D71CD9" w:rsidP="00176098">
            <w:pPr>
              <w:rPr>
                <w:rFonts w:ascii="Arial" w:eastAsia="Arial" w:hAnsi="Arial" w:cs="Arial"/>
              </w:rPr>
            </w:pPr>
            <w:r>
              <w:rPr>
                <w:rFonts w:ascii="Arial" w:eastAsia="Arial" w:hAnsi="Arial" w:cs="Arial"/>
              </w:rPr>
              <w:t xml:space="preserve">Gevonden via PubMed: Mesh-termen </w:t>
            </w:r>
            <w:r w:rsidR="00D72433" w:rsidRPr="00D72433">
              <w:rPr>
                <w:rFonts w:ascii="Noto Sans Symbols" w:eastAsia="Noto Sans Symbols" w:hAnsi="Noto Sans Symbols" w:cs="Noto Sans Symbols"/>
              </w:rPr>
              <w:sym w:font="Wingdings" w:char="F0E0"/>
            </w:r>
            <w:r>
              <w:rPr>
                <w:rFonts w:ascii="Arial" w:eastAsia="Arial" w:hAnsi="Arial" w:cs="Arial"/>
              </w:rPr>
              <w:t xml:space="preserve"> Dementia, Hobbies</w:t>
            </w:r>
          </w:p>
        </w:tc>
      </w:tr>
    </w:tbl>
    <w:p w14:paraId="0D06C311" w14:textId="77777777" w:rsidR="00131D88" w:rsidRDefault="00131D88">
      <w:r>
        <w:br w:type="page"/>
      </w:r>
    </w:p>
    <w:tbl>
      <w:tblPr>
        <w:tblStyle w:val="afff2"/>
        <w:tblW w:w="9062"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9062"/>
      </w:tblGrid>
      <w:tr w:rsidR="00D71CD9" w:rsidRPr="008D2B1D" w14:paraId="33018419" w14:textId="77777777" w:rsidTr="00176098">
        <w:tc>
          <w:tcPr>
            <w:tcW w:w="9062" w:type="dxa"/>
          </w:tcPr>
          <w:p w14:paraId="5F10E4F3" w14:textId="0F856F2D" w:rsidR="00D71CD9" w:rsidRPr="00157EC1" w:rsidRDefault="00D71CD9" w:rsidP="00176098">
            <w:pPr>
              <w:rPr>
                <w:rFonts w:ascii="Arial" w:eastAsia="Arial" w:hAnsi="Arial" w:cs="Arial"/>
                <w:b/>
                <w:lang w:val="en-US"/>
              </w:rPr>
            </w:pPr>
            <w:r w:rsidRPr="00157EC1">
              <w:rPr>
                <w:rFonts w:ascii="Arial" w:eastAsia="Arial" w:hAnsi="Arial" w:cs="Arial"/>
                <w:lang w:val="en-US"/>
              </w:rPr>
              <w:t xml:space="preserve">The use of life stories and its influence on persons with dementia, their relatives and staff -- a systematic mixed studies review </w:t>
            </w:r>
            <w:r w:rsidR="00D72433" w:rsidRPr="00D72433">
              <w:rPr>
                <w:rFonts w:ascii="Noto Sans Symbols" w:eastAsia="Noto Sans Symbols" w:hAnsi="Noto Sans Symbols" w:cs="Noto Sans Symbols"/>
                <w:lang w:val="en-US"/>
              </w:rPr>
              <w:sym w:font="Wingdings" w:char="F0E0"/>
            </w:r>
            <w:r w:rsidRPr="00157EC1">
              <w:rPr>
                <w:rFonts w:ascii="Arial" w:eastAsia="Arial" w:hAnsi="Arial" w:cs="Arial"/>
                <w:lang w:val="en-US"/>
              </w:rPr>
              <w:t xml:space="preserve"> </w:t>
            </w:r>
            <w:r w:rsidRPr="00157EC1">
              <w:rPr>
                <w:rFonts w:ascii="Arial" w:eastAsia="Arial" w:hAnsi="Arial" w:cs="Arial"/>
                <w:b/>
                <w:lang w:val="en-US"/>
              </w:rPr>
              <w:t xml:space="preserve">Nagekeken, niet gebruikt </w:t>
            </w:r>
          </w:p>
          <w:p w14:paraId="262C2FA5" w14:textId="77777777" w:rsidR="00D71CD9" w:rsidRPr="00157EC1" w:rsidRDefault="008D2B1D" w:rsidP="00176098">
            <w:pPr>
              <w:rPr>
                <w:rFonts w:ascii="Arial" w:eastAsia="Arial" w:hAnsi="Arial" w:cs="Arial"/>
                <w:lang w:val="en-US"/>
              </w:rPr>
            </w:pPr>
            <w:hyperlink r:id="rId85">
              <w:r w:rsidR="00D71CD9" w:rsidRPr="00157EC1">
                <w:rPr>
                  <w:rFonts w:ascii="Arial" w:eastAsia="Arial" w:hAnsi="Arial" w:cs="Arial"/>
                  <w:color w:val="0000FF"/>
                  <w:u w:val="single"/>
                  <w:lang w:val="en-US"/>
                </w:rPr>
                <w:t>http://dx.doi.org/10.1186/s12912-017-0223-5</w:t>
              </w:r>
            </w:hyperlink>
            <w:r w:rsidR="00D71CD9" w:rsidRPr="00157EC1">
              <w:rPr>
                <w:rFonts w:ascii="Arial" w:eastAsia="Arial" w:hAnsi="Arial" w:cs="Arial"/>
                <w:lang w:val="en-US"/>
              </w:rPr>
              <w:t xml:space="preserve"> </w:t>
            </w:r>
          </w:p>
          <w:p w14:paraId="082C9FF7" w14:textId="77777777" w:rsidR="00D71CD9" w:rsidRPr="00157EC1" w:rsidRDefault="00D71CD9" w:rsidP="00176098">
            <w:pPr>
              <w:rPr>
                <w:rFonts w:ascii="Arial" w:eastAsia="Arial" w:hAnsi="Arial" w:cs="Arial"/>
                <w:lang w:val="en-US"/>
              </w:rPr>
            </w:pPr>
            <w:r w:rsidRPr="00157EC1">
              <w:rPr>
                <w:rFonts w:ascii="Arial" w:eastAsia="Arial" w:hAnsi="Arial" w:cs="Arial"/>
                <w:lang w:val="en-US"/>
              </w:rPr>
              <w:t>Gevonden via HAN Quest: Dementia AND Life Story</w:t>
            </w:r>
          </w:p>
        </w:tc>
      </w:tr>
    </w:tbl>
    <w:p w14:paraId="4143BD9C" w14:textId="77777777" w:rsidR="00D71CD9" w:rsidRPr="00D71CD9" w:rsidRDefault="00D71CD9">
      <w:pPr>
        <w:rPr>
          <w:rFonts w:ascii="Arial" w:eastAsia="Arial" w:hAnsi="Arial" w:cs="Arial"/>
          <w:color w:val="2F5496" w:themeColor="accent1" w:themeShade="BF"/>
          <w:sz w:val="24"/>
          <w:szCs w:val="24"/>
          <w:lang w:val="en-US"/>
        </w:rPr>
      </w:pPr>
      <w:r w:rsidRPr="00D71CD9">
        <w:rPr>
          <w:rFonts w:ascii="Arial" w:eastAsia="Arial" w:hAnsi="Arial" w:cs="Arial"/>
          <w:sz w:val="24"/>
          <w:szCs w:val="24"/>
          <w:lang w:val="en-US"/>
        </w:rPr>
        <w:br w:type="page"/>
      </w:r>
    </w:p>
    <w:p w14:paraId="4683DC82" w14:textId="77777777" w:rsidR="00166C08" w:rsidRDefault="00166C08" w:rsidP="006B3188">
      <w:pPr>
        <w:pStyle w:val="Heading2"/>
        <w:spacing w:before="0"/>
        <w:rPr>
          <w:rFonts w:ascii="Arial" w:eastAsia="Arial" w:hAnsi="Arial" w:cs="Arial"/>
          <w:sz w:val="24"/>
          <w:szCs w:val="24"/>
        </w:rPr>
      </w:pPr>
      <w:bookmarkStart w:id="64" w:name="_Toc29209641"/>
      <w:r>
        <w:rPr>
          <w:rFonts w:ascii="Arial" w:eastAsia="Arial" w:hAnsi="Arial" w:cs="Arial"/>
          <w:sz w:val="24"/>
          <w:szCs w:val="24"/>
        </w:rPr>
        <w:t>Bijlage 3: Voorbeeld beoordelingsformulier</w:t>
      </w:r>
      <w:bookmarkEnd w:id="64"/>
      <w:r>
        <w:rPr>
          <w:rFonts w:ascii="Arial" w:eastAsia="Arial" w:hAnsi="Arial" w:cs="Arial"/>
          <w:sz w:val="24"/>
          <w:szCs w:val="24"/>
        </w:rPr>
        <w:t xml:space="preserve"> </w:t>
      </w:r>
    </w:p>
    <w:p w14:paraId="4842D8CC" w14:textId="0FE47FA4" w:rsidR="00166C08" w:rsidRPr="00166C08" w:rsidRDefault="00166C08" w:rsidP="00166C08">
      <w:pPr>
        <w:pStyle w:val="NoSpacing"/>
        <w:rPr>
          <w:rFonts w:ascii="Arial" w:hAnsi="Arial" w:cs="Arial"/>
          <w:sz w:val="24"/>
          <w:szCs w:val="24"/>
        </w:rPr>
      </w:pPr>
      <w:r>
        <w:rPr>
          <w:noProof/>
          <w:lang w:val="en-US" w:eastAsia="en-US"/>
        </w:rPr>
        <w:drawing>
          <wp:inline distT="0" distB="0" distL="0" distR="0" wp14:anchorId="3505B2A0" wp14:editId="6E58D2BD">
            <wp:extent cx="5924550" cy="853574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3038" t="17832" r="47200" b="5938"/>
                    <a:stretch/>
                  </pic:blipFill>
                  <pic:spPr bwMode="auto">
                    <a:xfrm>
                      <a:off x="0" y="0"/>
                      <a:ext cx="5930947" cy="85449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371DDD84" w14:textId="3805C29A" w:rsidR="00166C08" w:rsidRDefault="00166C08">
      <w:pPr>
        <w:rPr>
          <w:rFonts w:ascii="Arial" w:eastAsia="Arial" w:hAnsi="Arial" w:cs="Arial"/>
          <w:color w:val="2F5496" w:themeColor="accent1" w:themeShade="BF"/>
          <w:sz w:val="24"/>
          <w:szCs w:val="24"/>
        </w:rPr>
      </w:pPr>
      <w:r>
        <w:rPr>
          <w:noProof/>
          <w:lang w:val="en-US" w:eastAsia="en-US"/>
        </w:rPr>
        <w:drawing>
          <wp:inline distT="0" distB="0" distL="0" distR="0" wp14:anchorId="4790A3EC" wp14:editId="208AEA56">
            <wp:extent cx="5645150" cy="793205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2597" t="18224" r="47200" b="6329"/>
                    <a:stretch/>
                  </pic:blipFill>
                  <pic:spPr bwMode="auto">
                    <a:xfrm>
                      <a:off x="0" y="0"/>
                      <a:ext cx="5650320" cy="79393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sz w:val="24"/>
          <w:szCs w:val="24"/>
        </w:rPr>
        <w:t xml:space="preserve"> </w:t>
      </w:r>
      <w:r>
        <w:rPr>
          <w:rFonts w:ascii="Arial" w:eastAsia="Arial" w:hAnsi="Arial" w:cs="Arial"/>
          <w:sz w:val="24"/>
          <w:szCs w:val="24"/>
        </w:rPr>
        <w:br w:type="page"/>
      </w:r>
    </w:p>
    <w:p w14:paraId="0000032E" w14:textId="2E0EAC1E" w:rsidR="00226FFA" w:rsidRDefault="00040959" w:rsidP="006B3188">
      <w:pPr>
        <w:pStyle w:val="Heading2"/>
        <w:spacing w:before="0"/>
        <w:rPr>
          <w:rFonts w:ascii="Arial" w:eastAsia="Arial" w:hAnsi="Arial" w:cs="Arial"/>
          <w:sz w:val="24"/>
          <w:szCs w:val="24"/>
        </w:rPr>
      </w:pPr>
      <w:bookmarkStart w:id="65" w:name="_Toc29209642"/>
      <w:r>
        <w:rPr>
          <w:rFonts w:ascii="Arial" w:eastAsia="Arial" w:hAnsi="Arial" w:cs="Arial"/>
          <w:sz w:val="24"/>
          <w:szCs w:val="24"/>
        </w:rPr>
        <w:t xml:space="preserve">Bijlage 4: </w:t>
      </w:r>
      <w:r w:rsidR="006024A7">
        <w:rPr>
          <w:rFonts w:ascii="Arial" w:eastAsia="Arial" w:hAnsi="Arial" w:cs="Arial"/>
          <w:sz w:val="24"/>
          <w:szCs w:val="24"/>
        </w:rPr>
        <w:t>Interviewguide mensen met dementie</w:t>
      </w:r>
      <w:bookmarkEnd w:id="65"/>
      <w:r w:rsidR="006024A7">
        <w:rPr>
          <w:rFonts w:ascii="Arial" w:eastAsia="Arial" w:hAnsi="Arial" w:cs="Arial"/>
          <w:sz w:val="24"/>
          <w:szCs w:val="24"/>
        </w:rPr>
        <w:t xml:space="preserve"> </w:t>
      </w:r>
    </w:p>
    <w:p w14:paraId="0000032F" w14:textId="77777777" w:rsidR="00226FFA" w:rsidRDefault="00226FFA">
      <w:pPr>
        <w:pBdr>
          <w:top w:val="nil"/>
          <w:left w:val="nil"/>
          <w:bottom w:val="nil"/>
          <w:right w:val="nil"/>
          <w:between w:val="nil"/>
        </w:pBdr>
        <w:spacing w:after="0" w:line="240" w:lineRule="auto"/>
        <w:rPr>
          <w:color w:val="000000"/>
        </w:rPr>
      </w:pPr>
    </w:p>
    <w:tbl>
      <w:tblPr>
        <w:tblStyle w:val="affc"/>
        <w:tblW w:w="9060" w:type="dxa"/>
        <w:tblInd w:w="0" w:type="dxa"/>
        <w:tblLayout w:type="fixed"/>
        <w:tblLook w:val="0400" w:firstRow="0" w:lastRow="0" w:firstColumn="0" w:lastColumn="0" w:noHBand="0" w:noVBand="1"/>
      </w:tblPr>
      <w:tblGrid>
        <w:gridCol w:w="2920"/>
        <w:gridCol w:w="6140"/>
      </w:tblGrid>
      <w:tr w:rsidR="00226FFA" w14:paraId="2D08C6E8" w14:textId="77777777">
        <w:tc>
          <w:tcPr>
            <w:tcW w:w="90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330" w14:textId="77777777" w:rsidR="00226FFA" w:rsidRDefault="006024A7">
            <w:r>
              <w:rPr>
                <w:rFonts w:ascii="Arial" w:eastAsia="Arial" w:hAnsi="Arial" w:cs="Arial"/>
                <w:b/>
                <w:color w:val="002060"/>
              </w:rPr>
              <w:t>Opzet interviewguide – Mensen met dementie</w:t>
            </w:r>
          </w:p>
        </w:tc>
      </w:tr>
      <w:tr w:rsidR="00226FFA" w14:paraId="44C37498"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32" w14:textId="77777777" w:rsidR="00226FFA" w:rsidRDefault="006024A7">
            <w:r>
              <w:rPr>
                <w:rFonts w:ascii="Arial" w:eastAsia="Arial" w:hAnsi="Arial" w:cs="Arial"/>
                <w:b/>
              </w:rPr>
              <w:t>Introductie onderzoekers</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33" w14:textId="77777777" w:rsidR="00226FFA" w:rsidRDefault="006024A7">
            <w:r>
              <w:rPr>
                <w:rFonts w:ascii="Arial" w:eastAsia="Arial" w:hAnsi="Arial" w:cs="Arial"/>
              </w:rPr>
              <w:t>Goedendag, wij zijn studenten van de Hogeschool Arnhem en Nijmegen. Wij voeren binnen de gemeente Heumen ons afstudeeronderzoek uit.</w:t>
            </w:r>
          </w:p>
          <w:p w14:paraId="00000334" w14:textId="77777777" w:rsidR="00226FFA" w:rsidRDefault="006024A7">
            <w:r>
              <w:rPr>
                <w:rFonts w:ascii="Arial" w:eastAsia="Arial" w:hAnsi="Arial" w:cs="Arial"/>
              </w:rPr>
              <w:t> </w:t>
            </w:r>
          </w:p>
          <w:p w14:paraId="00000335" w14:textId="77777777" w:rsidR="00226FFA" w:rsidRDefault="006024A7">
            <w:r>
              <w:rPr>
                <w:rFonts w:ascii="Arial" w:eastAsia="Arial" w:hAnsi="Arial" w:cs="Arial"/>
              </w:rPr>
              <w:t>Wij richten ons op de interesses en behoeften van mensen in een beginnend stadium van dementie. Met ons onderzoek hopen wij uiteindelijk aan te sluiten op uw behoeften, voor wat betreft het organiseren van betekenisvolle activiteiten.</w:t>
            </w:r>
          </w:p>
        </w:tc>
      </w:tr>
      <w:tr w:rsidR="00226FFA" w14:paraId="195CBB8B"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36" w14:textId="77777777" w:rsidR="00226FFA" w:rsidRDefault="006024A7">
            <w:r>
              <w:rPr>
                <w:rFonts w:ascii="Arial" w:eastAsia="Arial" w:hAnsi="Arial" w:cs="Arial"/>
                <w:b/>
              </w:rPr>
              <w:t>Uitleg; aanleiding en doel onderzoek</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37" w14:textId="77777777" w:rsidR="00226FFA" w:rsidRDefault="006024A7">
            <w:r>
              <w:rPr>
                <w:rFonts w:ascii="Arial" w:eastAsia="Arial" w:hAnsi="Arial" w:cs="Arial"/>
              </w:rPr>
              <w:t>Wij gaan ons bezig houden met dit onderzoek, omdat wij de opdracht hebben gekregen vanuit Malderburch om onderzoek te doen naar het achterhalen van interesses bij mensen met dementie.</w:t>
            </w:r>
          </w:p>
          <w:p w14:paraId="00000338" w14:textId="77777777" w:rsidR="00226FFA" w:rsidRDefault="006024A7">
            <w:r>
              <w:rPr>
                <w:rFonts w:ascii="Arial" w:eastAsia="Arial" w:hAnsi="Arial" w:cs="Arial"/>
              </w:rPr>
              <w:t> </w:t>
            </w:r>
          </w:p>
          <w:p w14:paraId="00000339" w14:textId="77777777" w:rsidR="00226FFA" w:rsidRDefault="006024A7">
            <w:r>
              <w:rPr>
                <w:rFonts w:ascii="Arial" w:eastAsia="Arial" w:hAnsi="Arial" w:cs="Arial"/>
              </w:rPr>
              <w:t>Met dit interview proberen wij inzicht te krijgen in wat voor uw betekenisvol is. Welke interesses of hobby’s zijn voor u van belang.</w:t>
            </w:r>
          </w:p>
        </w:tc>
      </w:tr>
      <w:tr w:rsidR="00226FFA" w14:paraId="1593928C"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3A" w14:textId="77777777" w:rsidR="00226FFA" w:rsidRDefault="006024A7">
            <w:r>
              <w:rPr>
                <w:rFonts w:ascii="Arial" w:eastAsia="Arial" w:hAnsi="Arial" w:cs="Arial"/>
                <w:b/>
              </w:rPr>
              <w:t>Uitleg topics</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3B" w14:textId="77777777" w:rsidR="00226FFA" w:rsidRDefault="006024A7">
            <w:r>
              <w:rPr>
                <w:rFonts w:ascii="Arial" w:eastAsia="Arial" w:hAnsi="Arial" w:cs="Arial"/>
              </w:rPr>
              <w:t>Tijdens dit onderzoek zullen een aantal hoofdonderwerpen aan bod komen die belangrijk zijn voor het doel van dit gesprek. Er is zeker ook ruimte om overige onderwerpen te bespreken.</w:t>
            </w:r>
          </w:p>
          <w:p w14:paraId="0000033C" w14:textId="77777777" w:rsidR="00226FFA" w:rsidRDefault="006024A7">
            <w:r>
              <w:rPr>
                <w:rFonts w:ascii="Arial" w:eastAsia="Arial" w:hAnsi="Arial" w:cs="Arial"/>
              </w:rPr>
              <w:t> </w:t>
            </w:r>
          </w:p>
          <w:p w14:paraId="0000033D" w14:textId="77777777" w:rsidR="00226FFA" w:rsidRDefault="006024A7">
            <w:pPr>
              <w:numPr>
                <w:ilvl w:val="0"/>
                <w:numId w:val="23"/>
              </w:numPr>
              <w:rPr>
                <w:color w:val="000000"/>
              </w:rPr>
            </w:pPr>
            <w:r>
              <w:rPr>
                <w:rFonts w:ascii="Arial" w:eastAsia="Arial" w:hAnsi="Arial" w:cs="Arial"/>
                <w:color w:val="000000"/>
              </w:rPr>
              <w:t>Dementie;</w:t>
            </w:r>
          </w:p>
          <w:p w14:paraId="0000033E" w14:textId="77777777" w:rsidR="00226FFA" w:rsidRDefault="006024A7">
            <w:pPr>
              <w:numPr>
                <w:ilvl w:val="0"/>
                <w:numId w:val="23"/>
              </w:numPr>
              <w:rPr>
                <w:color w:val="000000"/>
              </w:rPr>
            </w:pPr>
            <w:r>
              <w:rPr>
                <w:rFonts w:ascii="Arial" w:eastAsia="Arial" w:hAnsi="Arial" w:cs="Arial"/>
                <w:color w:val="000000"/>
              </w:rPr>
              <w:t>Kwaliteit van leven;</w:t>
            </w:r>
          </w:p>
          <w:p w14:paraId="0000033F" w14:textId="77777777" w:rsidR="00226FFA" w:rsidRDefault="006024A7">
            <w:pPr>
              <w:numPr>
                <w:ilvl w:val="0"/>
                <w:numId w:val="23"/>
              </w:numPr>
              <w:rPr>
                <w:color w:val="000000"/>
              </w:rPr>
            </w:pPr>
            <w:r>
              <w:rPr>
                <w:rFonts w:ascii="Arial" w:eastAsia="Arial" w:hAnsi="Arial" w:cs="Arial"/>
                <w:color w:val="000000"/>
              </w:rPr>
              <w:t>Passies;</w:t>
            </w:r>
          </w:p>
          <w:p w14:paraId="00000340" w14:textId="77777777" w:rsidR="00226FFA" w:rsidRDefault="006024A7">
            <w:pPr>
              <w:numPr>
                <w:ilvl w:val="0"/>
                <w:numId w:val="23"/>
              </w:numPr>
              <w:rPr>
                <w:color w:val="000000"/>
              </w:rPr>
            </w:pPr>
            <w:r>
              <w:rPr>
                <w:rFonts w:ascii="Arial" w:eastAsia="Arial" w:hAnsi="Arial" w:cs="Arial"/>
                <w:color w:val="000000"/>
              </w:rPr>
              <w:t>Betekenisvolle activiteiten.</w:t>
            </w:r>
          </w:p>
          <w:p w14:paraId="00000341" w14:textId="77777777" w:rsidR="00226FFA" w:rsidRDefault="006024A7">
            <w:r>
              <w:rPr>
                <w:rFonts w:ascii="Arial" w:eastAsia="Arial" w:hAnsi="Arial" w:cs="Arial"/>
              </w:rPr>
              <w:t> </w:t>
            </w:r>
          </w:p>
        </w:tc>
      </w:tr>
      <w:tr w:rsidR="00226FFA" w14:paraId="5969D089"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42" w14:textId="77777777" w:rsidR="00226FFA" w:rsidRDefault="006024A7">
            <w:r>
              <w:rPr>
                <w:rFonts w:ascii="Arial" w:eastAsia="Arial" w:hAnsi="Arial" w:cs="Arial"/>
                <w:b/>
              </w:rPr>
              <w:t>Vertellen dat het interview met audio zal worden opgenomen</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43" w14:textId="77777777" w:rsidR="00226FFA" w:rsidRDefault="006024A7">
            <w:r>
              <w:rPr>
                <w:rFonts w:ascii="Arial" w:eastAsia="Arial" w:hAnsi="Arial" w:cs="Arial"/>
              </w:rPr>
              <w:t>Het interview dat wij nu gaan afnemen, dienen wij uiteindelijk uit te schrijven. Het is hiervoor nodig om het interview daarom met audio op te nemen.</w:t>
            </w:r>
          </w:p>
          <w:p w14:paraId="00000344" w14:textId="77777777" w:rsidR="00226FFA" w:rsidRDefault="006024A7">
            <w:r>
              <w:rPr>
                <w:rFonts w:ascii="Arial" w:eastAsia="Arial" w:hAnsi="Arial" w:cs="Arial"/>
              </w:rPr>
              <w:t>Heeft u hier bezwaar tegen?</w:t>
            </w:r>
          </w:p>
        </w:tc>
      </w:tr>
      <w:tr w:rsidR="00226FFA" w14:paraId="4B720324"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45" w14:textId="77777777" w:rsidR="00226FFA" w:rsidRDefault="006024A7">
            <w:r>
              <w:rPr>
                <w:rFonts w:ascii="Arial" w:eastAsia="Arial" w:hAnsi="Arial" w:cs="Arial"/>
                <w:b/>
              </w:rPr>
              <w:t>Aangeven dat de gegevens anoniem en vertrouwelijk worden verwerkt</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46" w14:textId="77777777" w:rsidR="00226FFA" w:rsidRDefault="006024A7">
            <w:r>
              <w:rPr>
                <w:rFonts w:ascii="Arial" w:eastAsia="Arial" w:hAnsi="Arial" w:cs="Arial"/>
              </w:rPr>
              <w:t>De gegevens die worden verzameld, zullen te allen tijden anoniem en vertrouwelijk worden verwerkt.</w:t>
            </w:r>
          </w:p>
          <w:p w14:paraId="00000347" w14:textId="77777777" w:rsidR="00226FFA" w:rsidRDefault="006024A7">
            <w:r>
              <w:rPr>
                <w:rFonts w:ascii="Arial" w:eastAsia="Arial" w:hAnsi="Arial" w:cs="Arial"/>
              </w:rPr>
              <w:t>(Controleren of de naam van de respondent klopt.)</w:t>
            </w:r>
          </w:p>
          <w:p w14:paraId="00000348" w14:textId="77777777" w:rsidR="00226FFA" w:rsidRDefault="006024A7">
            <w:r>
              <w:rPr>
                <w:rFonts w:ascii="Arial" w:eastAsia="Arial" w:hAnsi="Arial" w:cs="Arial"/>
              </w:rPr>
              <w:t> </w:t>
            </w:r>
          </w:p>
          <w:p w14:paraId="00000349" w14:textId="77777777" w:rsidR="00226FFA" w:rsidRDefault="006024A7">
            <w:r>
              <w:rPr>
                <w:rFonts w:ascii="Arial" w:eastAsia="Arial" w:hAnsi="Arial" w:cs="Arial"/>
              </w:rPr>
              <w:t>Er dient hiervoor een privacyverklaring getekend te worden. Zou u dit toestemmingsformulier willen ondertekenen (indien nodig ook de wettelijke vertegenwoordiger).</w:t>
            </w:r>
          </w:p>
        </w:tc>
      </w:tr>
      <w:tr w:rsidR="00226FFA" w14:paraId="6FEF6114"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4A" w14:textId="1BC94586" w:rsidR="00226FFA" w:rsidRDefault="006024A7">
            <w:r>
              <w:rPr>
                <w:rFonts w:ascii="Arial" w:eastAsia="Arial" w:hAnsi="Arial" w:cs="Arial"/>
                <w:b/>
              </w:rPr>
              <w:t xml:space="preserve">Aangeven dat de respondent </w:t>
            </w:r>
            <w:r w:rsidR="00E177DC">
              <w:rPr>
                <w:rFonts w:ascii="Arial" w:eastAsia="Arial" w:hAnsi="Arial" w:cs="Arial"/>
                <w:b/>
              </w:rPr>
              <w:t>te allen tijde</w:t>
            </w:r>
            <w:r>
              <w:rPr>
                <w:rFonts w:ascii="Arial" w:eastAsia="Arial" w:hAnsi="Arial" w:cs="Arial"/>
                <w:b/>
              </w:rPr>
              <w:t xml:space="preserve"> met het gesprek mag stoppen</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4B" w14:textId="77777777" w:rsidR="00226FFA" w:rsidRDefault="006024A7">
            <w:r>
              <w:rPr>
                <w:rFonts w:ascii="Arial" w:eastAsia="Arial" w:hAnsi="Arial" w:cs="Arial"/>
              </w:rPr>
              <w:t>Wij begrijpen dat het gesprek te veel bij u kan worden en u mogelijk een pauze nodig heeft, of het gesprek wilt beëindigen. Mocht u op sommige vragen geen antwoord willen geven, dan begrijpen wij dit volkomen.</w:t>
            </w:r>
          </w:p>
          <w:p w14:paraId="0000034C" w14:textId="77777777" w:rsidR="00226FFA" w:rsidRDefault="006024A7">
            <w:r>
              <w:rPr>
                <w:rFonts w:ascii="Arial" w:eastAsia="Arial" w:hAnsi="Arial" w:cs="Arial"/>
              </w:rPr>
              <w:t>Mocht dit het geval zijn, dan kunt u dit altijd aangeven.</w:t>
            </w:r>
          </w:p>
        </w:tc>
      </w:tr>
      <w:tr w:rsidR="00226FFA" w14:paraId="4D6C36C6" w14:textId="77777777">
        <w:tc>
          <w:tcPr>
            <w:tcW w:w="906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4D" w14:textId="77777777" w:rsidR="00226FFA" w:rsidRDefault="006024A7">
            <w:r>
              <w:rPr>
                <w:rFonts w:ascii="Arial" w:eastAsia="Arial" w:hAnsi="Arial" w:cs="Arial"/>
                <w:b/>
                <w:u w:val="single"/>
              </w:rPr>
              <w:t>Start interview</w:t>
            </w:r>
          </w:p>
          <w:p w14:paraId="0000034E" w14:textId="77777777" w:rsidR="00226FFA" w:rsidRDefault="006024A7">
            <w:r>
              <w:t> </w:t>
            </w:r>
          </w:p>
        </w:tc>
      </w:tr>
      <w:tr w:rsidR="00226FFA" w14:paraId="4B7E232B"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50" w14:textId="77777777" w:rsidR="00226FFA" w:rsidRDefault="006024A7">
            <w:r>
              <w:rPr>
                <w:rFonts w:ascii="Arial" w:eastAsia="Arial" w:hAnsi="Arial" w:cs="Arial"/>
                <w:b/>
              </w:rPr>
              <w:t>Kennismaking/Introductie Respondent</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51" w14:textId="77777777" w:rsidR="00226FFA" w:rsidRDefault="006024A7">
            <w:r>
              <w:rPr>
                <w:rFonts w:ascii="Arial" w:eastAsia="Arial" w:hAnsi="Arial" w:cs="Arial"/>
                <w:i/>
                <w:u w:val="single"/>
              </w:rPr>
              <w:t>Startvraag:</w:t>
            </w:r>
            <w:r>
              <w:rPr>
                <w:rFonts w:ascii="Arial" w:eastAsia="Arial" w:hAnsi="Arial" w:cs="Arial"/>
              </w:rPr>
              <w:t> “Zou u zich kort willen introduceren?”</w:t>
            </w:r>
          </w:p>
          <w:p w14:paraId="00000352" w14:textId="77777777" w:rsidR="00226FFA" w:rsidRDefault="006024A7">
            <w:pPr>
              <w:rPr>
                <w:rFonts w:ascii="Arial" w:eastAsia="Arial" w:hAnsi="Arial" w:cs="Arial"/>
              </w:rPr>
            </w:pPr>
            <w:r>
              <w:rPr>
                <w:rFonts w:ascii="Arial" w:eastAsia="Arial" w:hAnsi="Arial" w:cs="Arial"/>
              </w:rPr>
              <w:t> </w:t>
            </w:r>
          </w:p>
        </w:tc>
      </w:tr>
      <w:tr w:rsidR="00226FFA" w14:paraId="41180F46"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53" w14:textId="77777777" w:rsidR="00226FFA" w:rsidRDefault="006024A7">
            <w:r>
              <w:rPr>
                <w:rFonts w:ascii="Arial" w:eastAsia="Arial" w:hAnsi="Arial" w:cs="Arial"/>
                <w:b/>
              </w:rPr>
              <w:t>Topic 1: Dementie</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54" w14:textId="77777777" w:rsidR="00226FFA" w:rsidRDefault="006024A7">
            <w:r>
              <w:rPr>
                <w:rFonts w:ascii="Arial" w:eastAsia="Arial" w:hAnsi="Arial" w:cs="Arial"/>
                <w:i/>
                <w:u w:val="single"/>
              </w:rPr>
              <w:t>Startvraag:</w:t>
            </w:r>
            <w:r>
              <w:rPr>
                <w:rFonts w:ascii="Arial" w:eastAsia="Arial" w:hAnsi="Arial" w:cs="Arial"/>
              </w:rPr>
              <w:t> “De reden dat wij u vandaag interviewen is, omdat u in een beginnend stadium van dementie zit. Kunt u vertellen hoe dit voor u is?”</w:t>
            </w:r>
          </w:p>
          <w:p w14:paraId="00000355" w14:textId="77777777" w:rsidR="00226FFA" w:rsidRDefault="00226FFA">
            <w:pPr>
              <w:rPr>
                <w:rFonts w:ascii="Arial" w:eastAsia="Arial" w:hAnsi="Arial" w:cs="Arial"/>
              </w:rPr>
            </w:pPr>
          </w:p>
          <w:p w14:paraId="00000356" w14:textId="77777777" w:rsidR="00226FFA" w:rsidRDefault="00226FFA">
            <w:pPr>
              <w:rPr>
                <w:rFonts w:ascii="Arial" w:eastAsia="Arial" w:hAnsi="Arial" w:cs="Arial"/>
              </w:rPr>
            </w:pPr>
          </w:p>
          <w:p w14:paraId="00000357" w14:textId="77777777" w:rsidR="00226FFA" w:rsidRDefault="006024A7">
            <w:pPr>
              <w:rPr>
                <w:rFonts w:ascii="Arial" w:eastAsia="Arial" w:hAnsi="Arial" w:cs="Arial"/>
                <w:i/>
                <w:u w:val="single"/>
              </w:rPr>
            </w:pPr>
            <w:r>
              <w:rPr>
                <w:rFonts w:ascii="Arial" w:eastAsia="Arial" w:hAnsi="Arial" w:cs="Arial"/>
                <w:i/>
                <w:u w:val="single"/>
              </w:rPr>
              <w:t>Doorvragen:</w:t>
            </w:r>
          </w:p>
          <w:p w14:paraId="00000358" w14:textId="77777777" w:rsidR="00226FFA" w:rsidRDefault="006024A7">
            <w:pPr>
              <w:numPr>
                <w:ilvl w:val="0"/>
                <w:numId w:val="25"/>
              </w:numPr>
              <w:pBdr>
                <w:top w:val="nil"/>
                <w:left w:val="nil"/>
                <w:bottom w:val="nil"/>
                <w:right w:val="nil"/>
                <w:between w:val="nil"/>
              </w:pBdr>
              <w:rPr>
                <w:color w:val="000000"/>
              </w:rPr>
            </w:pPr>
            <w:r>
              <w:rPr>
                <w:rFonts w:ascii="Arial" w:eastAsia="Arial" w:hAnsi="Arial" w:cs="Arial"/>
                <w:color w:val="000000"/>
              </w:rPr>
              <w:t>“Wat doet dit met u?”</w:t>
            </w:r>
          </w:p>
          <w:p w14:paraId="00000359" w14:textId="77777777" w:rsidR="00226FFA" w:rsidRDefault="006024A7">
            <w:pPr>
              <w:numPr>
                <w:ilvl w:val="0"/>
                <w:numId w:val="24"/>
              </w:numPr>
            </w:pPr>
            <w:r>
              <w:rPr>
                <w:rFonts w:ascii="Arial" w:eastAsia="Arial" w:hAnsi="Arial" w:cs="Arial"/>
              </w:rPr>
              <w:t>“Wat merkt u in het dagelijks leven?”</w:t>
            </w:r>
          </w:p>
          <w:p w14:paraId="0000035A" w14:textId="77777777" w:rsidR="00226FFA" w:rsidRDefault="006024A7">
            <w:pPr>
              <w:numPr>
                <w:ilvl w:val="0"/>
                <w:numId w:val="25"/>
              </w:numPr>
              <w:pBdr>
                <w:top w:val="nil"/>
                <w:left w:val="nil"/>
                <w:bottom w:val="nil"/>
                <w:right w:val="nil"/>
                <w:between w:val="nil"/>
              </w:pBdr>
              <w:rPr>
                <w:color w:val="000000"/>
              </w:rPr>
            </w:pPr>
            <w:r>
              <w:rPr>
                <w:rFonts w:ascii="Arial" w:eastAsia="Arial" w:hAnsi="Arial" w:cs="Arial"/>
                <w:color w:val="000000"/>
              </w:rPr>
              <w:t xml:space="preserve">“Wat denkt u dat uw netwerk voor veranderingen ervaart? </w:t>
            </w:r>
          </w:p>
        </w:tc>
      </w:tr>
      <w:tr w:rsidR="00226FFA" w14:paraId="530EC46C"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5B" w14:textId="77777777" w:rsidR="00226FFA" w:rsidRDefault="006024A7">
            <w:r>
              <w:rPr>
                <w:rFonts w:ascii="Arial" w:eastAsia="Arial" w:hAnsi="Arial" w:cs="Arial"/>
                <w:b/>
              </w:rPr>
              <w:t>Topic 2: Kwaliteit van leven</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5C" w14:textId="77777777" w:rsidR="00226FFA" w:rsidRDefault="006024A7">
            <w:pPr>
              <w:rPr>
                <w:rFonts w:ascii="Arial" w:eastAsia="Arial" w:hAnsi="Arial" w:cs="Arial"/>
              </w:rPr>
            </w:pPr>
            <w:r>
              <w:rPr>
                <w:rFonts w:ascii="Arial" w:eastAsia="Arial" w:hAnsi="Arial" w:cs="Arial"/>
                <w:i/>
                <w:u w:val="single"/>
              </w:rPr>
              <w:t xml:space="preserve">Startvraag: </w:t>
            </w:r>
            <w:r>
              <w:rPr>
                <w:rFonts w:ascii="Arial" w:eastAsia="Arial" w:hAnsi="Arial" w:cs="Arial"/>
              </w:rPr>
              <w:t>“Waar wordt u gelukkig van?”</w:t>
            </w:r>
          </w:p>
          <w:p w14:paraId="0000035D" w14:textId="77777777" w:rsidR="00226FFA" w:rsidRDefault="00226FFA">
            <w:pPr>
              <w:rPr>
                <w:rFonts w:ascii="Arial" w:eastAsia="Arial" w:hAnsi="Arial" w:cs="Arial"/>
              </w:rPr>
            </w:pPr>
          </w:p>
          <w:p w14:paraId="0000035E" w14:textId="77777777" w:rsidR="00226FFA" w:rsidRDefault="006024A7">
            <w:pPr>
              <w:rPr>
                <w:rFonts w:ascii="Arial" w:eastAsia="Arial" w:hAnsi="Arial" w:cs="Arial"/>
                <w:i/>
                <w:u w:val="single"/>
              </w:rPr>
            </w:pPr>
            <w:r>
              <w:rPr>
                <w:rFonts w:ascii="Arial" w:eastAsia="Arial" w:hAnsi="Arial" w:cs="Arial"/>
                <w:i/>
                <w:u w:val="single"/>
              </w:rPr>
              <w:t xml:space="preserve">Doorvragen: </w:t>
            </w:r>
          </w:p>
          <w:p w14:paraId="0000035F" w14:textId="77777777" w:rsidR="00226FFA" w:rsidRDefault="006024A7">
            <w:pPr>
              <w:numPr>
                <w:ilvl w:val="0"/>
                <w:numId w:val="25"/>
              </w:numPr>
              <w:pBdr>
                <w:top w:val="nil"/>
                <w:left w:val="nil"/>
                <w:bottom w:val="nil"/>
                <w:right w:val="nil"/>
                <w:between w:val="nil"/>
              </w:pBdr>
              <w:rPr>
                <w:color w:val="000000"/>
              </w:rPr>
            </w:pPr>
            <w:r>
              <w:rPr>
                <w:rFonts w:ascii="Arial" w:eastAsia="Arial" w:hAnsi="Arial" w:cs="Arial"/>
                <w:color w:val="000000"/>
              </w:rPr>
              <w:t>“Waar staat u in de ochtend voor op?”</w:t>
            </w:r>
          </w:p>
          <w:p w14:paraId="00000360" w14:textId="77777777" w:rsidR="00226FFA" w:rsidRDefault="006024A7">
            <w:pPr>
              <w:numPr>
                <w:ilvl w:val="0"/>
                <w:numId w:val="25"/>
              </w:numPr>
              <w:pBdr>
                <w:top w:val="nil"/>
                <w:left w:val="nil"/>
                <w:bottom w:val="nil"/>
                <w:right w:val="nil"/>
                <w:between w:val="nil"/>
              </w:pBdr>
              <w:rPr>
                <w:color w:val="000000"/>
              </w:rPr>
            </w:pPr>
            <w:r>
              <w:rPr>
                <w:rFonts w:ascii="Arial" w:eastAsia="Arial" w:hAnsi="Arial" w:cs="Arial"/>
                <w:color w:val="000000"/>
              </w:rPr>
              <w:t xml:space="preserve">“Op welk moment bent u gelukkig?” “Speelt de omgeving waar u zich in begeeft daar een rol bij?” </w:t>
            </w:r>
          </w:p>
          <w:p w14:paraId="00000361" w14:textId="77777777" w:rsidR="00226FFA" w:rsidRDefault="006024A7">
            <w:pPr>
              <w:numPr>
                <w:ilvl w:val="0"/>
                <w:numId w:val="25"/>
              </w:numPr>
              <w:pBdr>
                <w:top w:val="nil"/>
                <w:left w:val="nil"/>
                <w:bottom w:val="nil"/>
                <w:right w:val="nil"/>
                <w:between w:val="nil"/>
              </w:pBdr>
              <w:rPr>
                <w:color w:val="000000"/>
              </w:rPr>
            </w:pPr>
            <w:r>
              <w:rPr>
                <w:rFonts w:ascii="Arial" w:eastAsia="Arial" w:hAnsi="Arial" w:cs="Arial"/>
                <w:color w:val="000000"/>
              </w:rPr>
              <w:t>“Wat heeft u meegekregen vanuit huis?”</w:t>
            </w:r>
          </w:p>
        </w:tc>
      </w:tr>
      <w:tr w:rsidR="00226FFA" w14:paraId="789254D3"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62" w14:textId="77777777" w:rsidR="00226FFA" w:rsidRDefault="006024A7">
            <w:r>
              <w:rPr>
                <w:rFonts w:ascii="Arial" w:eastAsia="Arial" w:hAnsi="Arial" w:cs="Arial"/>
                <w:b/>
              </w:rPr>
              <w:t>Topic 3: Passies</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63" w14:textId="3AF04ABB" w:rsidR="00226FFA" w:rsidRDefault="006024A7">
            <w:pPr>
              <w:rPr>
                <w:rFonts w:ascii="Arial" w:eastAsia="Arial" w:hAnsi="Arial" w:cs="Arial"/>
              </w:rPr>
            </w:pPr>
            <w:r>
              <w:rPr>
                <w:rFonts w:ascii="Arial" w:eastAsia="Arial" w:hAnsi="Arial" w:cs="Arial"/>
                <w:i/>
                <w:u w:val="single"/>
              </w:rPr>
              <w:t>Startvraag:</w:t>
            </w:r>
            <w:r>
              <w:rPr>
                <w:rFonts w:ascii="Arial" w:eastAsia="Arial" w:hAnsi="Arial" w:cs="Arial"/>
                <w:i/>
              </w:rPr>
              <w:t xml:space="preserve"> “</w:t>
            </w:r>
            <w:r>
              <w:rPr>
                <w:rFonts w:ascii="Arial" w:eastAsia="Arial" w:hAnsi="Arial" w:cs="Arial"/>
              </w:rPr>
              <w:t xml:space="preserve">Wat zijn uw interesses? Wat </w:t>
            </w:r>
            <w:r w:rsidR="00E177DC">
              <w:rPr>
                <w:rFonts w:ascii="Arial" w:eastAsia="Arial" w:hAnsi="Arial" w:cs="Arial"/>
              </w:rPr>
              <w:t>vindt</w:t>
            </w:r>
            <w:r>
              <w:rPr>
                <w:rFonts w:ascii="Arial" w:eastAsia="Arial" w:hAnsi="Arial" w:cs="Arial"/>
              </w:rPr>
              <w:t xml:space="preserve"> u leuk om te doen?”</w:t>
            </w:r>
          </w:p>
          <w:p w14:paraId="00000364" w14:textId="77777777" w:rsidR="00226FFA" w:rsidRDefault="00226FFA">
            <w:pPr>
              <w:rPr>
                <w:rFonts w:ascii="Arial" w:eastAsia="Arial" w:hAnsi="Arial" w:cs="Arial"/>
              </w:rPr>
            </w:pPr>
          </w:p>
          <w:p w14:paraId="00000365" w14:textId="77777777" w:rsidR="00226FFA" w:rsidRDefault="006024A7">
            <w:pPr>
              <w:rPr>
                <w:rFonts w:ascii="Arial" w:eastAsia="Arial" w:hAnsi="Arial" w:cs="Arial"/>
                <w:i/>
                <w:u w:val="single"/>
              </w:rPr>
            </w:pPr>
            <w:r>
              <w:rPr>
                <w:rFonts w:ascii="Arial" w:eastAsia="Arial" w:hAnsi="Arial" w:cs="Arial"/>
                <w:i/>
                <w:u w:val="single"/>
              </w:rPr>
              <w:t xml:space="preserve">Doorvragen: </w:t>
            </w:r>
          </w:p>
          <w:p w14:paraId="00000366" w14:textId="77777777" w:rsidR="00226FFA" w:rsidRDefault="006024A7">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“Kunt u iets vertellen of uw jongere versie?” “Wat vond u toen leuk om te doen?” Deed u deze dingen alleen of samen met iemand anders?” “Wie was deze persoon?”</w:t>
            </w:r>
          </w:p>
          <w:p w14:paraId="00000367" w14:textId="36D4F579" w:rsidR="00226FFA" w:rsidRDefault="006024A7">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“Vragen mensen wel eens aan u wat u leuk </w:t>
            </w:r>
            <w:r w:rsidR="00E177DC">
              <w:rPr>
                <w:rFonts w:ascii="Arial" w:eastAsia="Arial" w:hAnsi="Arial" w:cs="Arial"/>
                <w:color w:val="000000"/>
              </w:rPr>
              <w:t>vindt</w:t>
            </w:r>
            <w:r>
              <w:rPr>
                <w:rFonts w:ascii="Arial" w:eastAsia="Arial" w:hAnsi="Arial" w:cs="Arial"/>
                <w:color w:val="000000"/>
              </w:rPr>
              <w:t xml:space="preserve"> om te doen?” Hoe ervaarde u dit?” “Wat was u op dat moment aan het doen?” </w:t>
            </w:r>
          </w:p>
        </w:tc>
      </w:tr>
      <w:tr w:rsidR="00226FFA" w14:paraId="20CD0A95"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68" w14:textId="77777777" w:rsidR="00226FFA" w:rsidRDefault="006024A7">
            <w:r>
              <w:rPr>
                <w:rFonts w:ascii="Arial" w:eastAsia="Arial" w:hAnsi="Arial" w:cs="Arial"/>
                <w:b/>
              </w:rPr>
              <w:t>Topic 4: Betekenisvolle activiteiten</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69" w14:textId="77777777" w:rsidR="00226FFA" w:rsidRDefault="006024A7">
            <w:pPr>
              <w:rPr>
                <w:rFonts w:ascii="Arial" w:eastAsia="Arial" w:hAnsi="Arial" w:cs="Arial"/>
              </w:rPr>
            </w:pPr>
            <w:r>
              <w:rPr>
                <w:rFonts w:ascii="Arial" w:eastAsia="Arial" w:hAnsi="Arial" w:cs="Arial"/>
                <w:i/>
                <w:u w:val="single"/>
              </w:rPr>
              <w:t>Startvraag:</w:t>
            </w:r>
            <w:r>
              <w:rPr>
                <w:rFonts w:ascii="Arial" w:eastAsia="Arial" w:hAnsi="Arial" w:cs="Arial"/>
              </w:rPr>
              <w:t xml:space="preserve"> “Hoe belangrijk zijn activiteiten voor u?”</w:t>
            </w:r>
          </w:p>
          <w:p w14:paraId="0000036A" w14:textId="77777777" w:rsidR="00226FFA" w:rsidRDefault="00226FFA">
            <w:pPr>
              <w:rPr>
                <w:rFonts w:ascii="Arial" w:eastAsia="Arial" w:hAnsi="Arial" w:cs="Arial"/>
              </w:rPr>
            </w:pPr>
          </w:p>
          <w:p w14:paraId="0000036B" w14:textId="77777777" w:rsidR="00226FFA" w:rsidRDefault="006024A7">
            <w:pPr>
              <w:rPr>
                <w:rFonts w:ascii="Arial" w:eastAsia="Arial" w:hAnsi="Arial" w:cs="Arial"/>
                <w:i/>
                <w:u w:val="single"/>
              </w:rPr>
            </w:pPr>
            <w:r>
              <w:rPr>
                <w:rFonts w:ascii="Arial" w:eastAsia="Arial" w:hAnsi="Arial" w:cs="Arial"/>
                <w:i/>
                <w:u w:val="single"/>
              </w:rPr>
              <w:t xml:space="preserve">Doorvragen </w:t>
            </w:r>
          </w:p>
          <w:p w14:paraId="0000036C" w14:textId="77777777" w:rsidR="00226FFA" w:rsidRDefault="006024A7">
            <w:pPr>
              <w:numPr>
                <w:ilvl w:val="0"/>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t>“Wat is voor u een zinvolle dagbesteding?”</w:t>
            </w:r>
          </w:p>
          <w:p w14:paraId="0000036D" w14:textId="4CE9927A" w:rsidR="00226FFA" w:rsidRDefault="006024A7">
            <w:pPr>
              <w:numPr>
                <w:ilvl w:val="0"/>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“Wordt er op dit moment binnen Malderburch aandacht besteed aan wat u echt leuk </w:t>
            </w:r>
            <w:r w:rsidR="00E177DC">
              <w:rPr>
                <w:rFonts w:ascii="Arial" w:eastAsia="Arial" w:hAnsi="Arial" w:cs="Arial"/>
                <w:color w:val="000000"/>
              </w:rPr>
              <w:t>vindt</w:t>
            </w:r>
            <w:r>
              <w:rPr>
                <w:rFonts w:ascii="Arial" w:eastAsia="Arial" w:hAnsi="Arial" w:cs="Arial"/>
                <w:color w:val="000000"/>
              </w:rPr>
              <w:t>? Zou u hier iets over kunnen vertellen?” Wat vindt u van de aangeboden activiteiten?”</w:t>
            </w:r>
          </w:p>
          <w:p w14:paraId="0000036E" w14:textId="77777777" w:rsidR="00226FFA" w:rsidRDefault="006024A7">
            <w:pPr>
              <w:numPr>
                <w:ilvl w:val="0"/>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t>“Stel u wordt wakker en u krijgt de keuze om vandaag alles te doen wat u maar wilt, wat zou dan het allerliefst willen gaan doen?”</w:t>
            </w:r>
          </w:p>
        </w:tc>
      </w:tr>
      <w:tr w:rsidR="00226FFA" w14:paraId="751BA734" w14:textId="77777777">
        <w:tc>
          <w:tcPr>
            <w:tcW w:w="906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6F" w14:textId="77777777" w:rsidR="00226FFA" w:rsidRDefault="006024A7">
            <w:r>
              <w:rPr>
                <w:rFonts w:ascii="Arial" w:eastAsia="Arial" w:hAnsi="Arial" w:cs="Arial"/>
                <w:b/>
                <w:u w:val="single"/>
              </w:rPr>
              <w:t>Afsluiting interview</w:t>
            </w:r>
          </w:p>
        </w:tc>
      </w:tr>
      <w:tr w:rsidR="00226FFA" w14:paraId="40EA751F"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71" w14:textId="77777777" w:rsidR="00226FFA" w:rsidRDefault="006024A7">
            <w:r>
              <w:rPr>
                <w:rFonts w:ascii="Arial" w:eastAsia="Arial" w:hAnsi="Arial" w:cs="Arial"/>
                <w:b/>
              </w:rPr>
              <w:t>Eventuele overige vragen</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72" w14:textId="77777777" w:rsidR="00226FFA" w:rsidRDefault="006024A7">
            <w:r>
              <w:rPr>
                <w:rFonts w:ascii="Arial" w:eastAsia="Arial" w:hAnsi="Arial" w:cs="Arial"/>
              </w:rPr>
              <w:t>Zijn er onderwerpen voor u van belang die nog besproken moeten worden?</w:t>
            </w:r>
          </w:p>
          <w:p w14:paraId="00000373" w14:textId="77777777" w:rsidR="00226FFA" w:rsidRDefault="006024A7">
            <w:r>
              <w:rPr>
                <w:rFonts w:ascii="Arial" w:eastAsia="Arial" w:hAnsi="Arial" w:cs="Arial"/>
              </w:rPr>
              <w:t>Hoe heeft u dit interview ervaren?</w:t>
            </w:r>
          </w:p>
          <w:p w14:paraId="00000374" w14:textId="77777777" w:rsidR="00226FFA" w:rsidRDefault="006024A7">
            <w:r>
              <w:rPr>
                <w:rFonts w:ascii="Arial" w:eastAsia="Arial" w:hAnsi="Arial" w:cs="Arial"/>
              </w:rPr>
              <w:t>Vindt u het fijn om een samenvatting te krijgen van het onderzoek?</w:t>
            </w:r>
          </w:p>
          <w:p w14:paraId="00000375" w14:textId="77777777" w:rsidR="00226FFA" w:rsidRDefault="006024A7">
            <w:r>
              <w:rPr>
                <w:rFonts w:ascii="Arial" w:eastAsia="Arial" w:hAnsi="Arial" w:cs="Arial"/>
              </w:rPr>
              <w:t>Heeft u verder nog vragen?</w:t>
            </w:r>
          </w:p>
        </w:tc>
      </w:tr>
      <w:tr w:rsidR="00226FFA" w14:paraId="7D9BEA38" w14:textId="77777777">
        <w:tc>
          <w:tcPr>
            <w:tcW w:w="29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376" w14:textId="77777777" w:rsidR="00226FFA" w:rsidRDefault="006024A7">
            <w:r>
              <w:rPr>
                <w:rFonts w:ascii="Arial" w:eastAsia="Arial" w:hAnsi="Arial" w:cs="Arial"/>
                <w:b/>
              </w:rPr>
              <w:t>Bedanken voor het interview</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14:paraId="00000377" w14:textId="77777777" w:rsidR="00226FFA" w:rsidRDefault="006024A7">
            <w:r>
              <w:rPr>
                <w:rFonts w:ascii="Arial" w:eastAsia="Arial" w:hAnsi="Arial" w:cs="Arial"/>
              </w:rPr>
              <w:t>Wij willen u graag bedanken voor het interview en hopen dat u dit interview als fijn heeft ervaren.</w:t>
            </w:r>
          </w:p>
        </w:tc>
      </w:tr>
    </w:tbl>
    <w:p w14:paraId="00000378" w14:textId="77777777" w:rsidR="00226FFA" w:rsidRDefault="006024A7">
      <w:pPr>
        <w:shd w:val="clear" w:color="auto" w:fill="FFFFFF"/>
        <w:spacing w:after="0" w:line="240" w:lineRule="auto"/>
        <w:rPr>
          <w:color w:val="201F1E"/>
        </w:rPr>
      </w:pPr>
      <w:r>
        <w:rPr>
          <w:color w:val="000000"/>
        </w:rPr>
        <w:t> </w:t>
      </w:r>
    </w:p>
    <w:p w14:paraId="00000379" w14:textId="77777777" w:rsidR="00226FFA" w:rsidRDefault="00226FFA">
      <w:pPr>
        <w:pBdr>
          <w:top w:val="nil"/>
          <w:left w:val="nil"/>
          <w:bottom w:val="nil"/>
          <w:right w:val="nil"/>
          <w:between w:val="nil"/>
        </w:pBdr>
        <w:spacing w:after="0" w:line="240" w:lineRule="auto"/>
        <w:rPr>
          <w:color w:val="000000"/>
        </w:rPr>
      </w:pPr>
    </w:p>
    <w:p w14:paraId="0000037A" w14:textId="77777777" w:rsidR="00226FFA" w:rsidRDefault="006024A7">
      <w:r>
        <w:br w:type="page"/>
      </w:r>
    </w:p>
    <w:p w14:paraId="0000037B" w14:textId="1F8D64D1" w:rsidR="00226FFA" w:rsidRDefault="006024A7">
      <w:pPr>
        <w:pStyle w:val="Heading2"/>
        <w:spacing w:before="0"/>
        <w:rPr>
          <w:rFonts w:ascii="Arial" w:eastAsia="Arial" w:hAnsi="Arial" w:cs="Arial"/>
          <w:sz w:val="24"/>
          <w:szCs w:val="24"/>
        </w:rPr>
      </w:pPr>
      <w:bookmarkStart w:id="66" w:name="_Toc29209643"/>
      <w:r>
        <w:rPr>
          <w:rFonts w:ascii="Arial" w:eastAsia="Arial" w:hAnsi="Arial" w:cs="Arial"/>
          <w:sz w:val="24"/>
          <w:szCs w:val="24"/>
        </w:rPr>
        <w:t xml:space="preserve">Bijlage </w:t>
      </w:r>
      <w:r w:rsidR="00040959">
        <w:rPr>
          <w:rFonts w:ascii="Arial" w:eastAsia="Arial" w:hAnsi="Arial" w:cs="Arial"/>
          <w:sz w:val="24"/>
          <w:szCs w:val="24"/>
        </w:rPr>
        <w:t>5</w:t>
      </w:r>
      <w:r w:rsidR="006B3188">
        <w:rPr>
          <w:rFonts w:ascii="Arial" w:eastAsia="Arial" w:hAnsi="Arial" w:cs="Arial"/>
          <w:sz w:val="24"/>
          <w:szCs w:val="24"/>
        </w:rPr>
        <w:t>:</w:t>
      </w:r>
      <w:r>
        <w:rPr>
          <w:rFonts w:ascii="Arial" w:eastAsia="Arial" w:hAnsi="Arial" w:cs="Arial"/>
          <w:sz w:val="24"/>
          <w:szCs w:val="24"/>
        </w:rPr>
        <w:t xml:space="preserve"> Interviewguide sociaal netwerk</w:t>
      </w:r>
      <w:bookmarkEnd w:id="66"/>
      <w:r>
        <w:rPr>
          <w:rFonts w:ascii="Arial" w:eastAsia="Arial" w:hAnsi="Arial" w:cs="Arial"/>
          <w:sz w:val="24"/>
          <w:szCs w:val="24"/>
        </w:rPr>
        <w:t xml:space="preserve"> </w:t>
      </w:r>
    </w:p>
    <w:p w14:paraId="0000037C" w14:textId="77777777" w:rsidR="00226FFA" w:rsidRDefault="00226FFA">
      <w:pPr>
        <w:pBdr>
          <w:top w:val="nil"/>
          <w:left w:val="nil"/>
          <w:bottom w:val="nil"/>
          <w:right w:val="nil"/>
          <w:between w:val="nil"/>
        </w:pBdr>
        <w:spacing w:after="0" w:line="240" w:lineRule="auto"/>
      </w:pPr>
    </w:p>
    <w:tbl>
      <w:tblPr>
        <w:tblStyle w:val="affd"/>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6141"/>
      </w:tblGrid>
      <w:tr w:rsidR="00226FFA" w14:paraId="61755CE1" w14:textId="77777777">
        <w:tc>
          <w:tcPr>
            <w:tcW w:w="9060" w:type="dxa"/>
            <w:gridSpan w:val="2"/>
            <w:tcBorders>
              <w:top w:val="single" w:sz="4" w:space="0" w:color="000000"/>
              <w:left w:val="single" w:sz="4" w:space="0" w:color="000000"/>
              <w:bottom w:val="single" w:sz="4" w:space="0" w:color="000000"/>
              <w:right w:val="single" w:sz="4" w:space="0" w:color="000000"/>
            </w:tcBorders>
          </w:tcPr>
          <w:p w14:paraId="0000037D" w14:textId="77777777" w:rsidR="00226FFA" w:rsidRDefault="006024A7">
            <w:pPr>
              <w:rPr>
                <w:rFonts w:ascii="Arial" w:eastAsia="Arial" w:hAnsi="Arial" w:cs="Arial"/>
                <w:b/>
                <w:color w:val="002060"/>
              </w:rPr>
            </w:pPr>
            <w:r>
              <w:rPr>
                <w:rFonts w:ascii="Arial" w:eastAsia="Arial" w:hAnsi="Arial" w:cs="Arial"/>
                <w:b/>
                <w:color w:val="002060"/>
              </w:rPr>
              <w:t>Opzet interviewguide – Sociaal netwerk</w:t>
            </w:r>
          </w:p>
        </w:tc>
      </w:tr>
      <w:tr w:rsidR="00226FFA" w14:paraId="6E790B5D" w14:textId="77777777">
        <w:tc>
          <w:tcPr>
            <w:tcW w:w="2919" w:type="dxa"/>
            <w:tcBorders>
              <w:top w:val="single" w:sz="4" w:space="0" w:color="000000"/>
              <w:left w:val="single" w:sz="4" w:space="0" w:color="000000"/>
              <w:bottom w:val="single" w:sz="4" w:space="0" w:color="000000"/>
              <w:right w:val="single" w:sz="4" w:space="0" w:color="000000"/>
            </w:tcBorders>
          </w:tcPr>
          <w:p w14:paraId="0000037F" w14:textId="77777777" w:rsidR="00226FFA" w:rsidRDefault="006024A7">
            <w:pPr>
              <w:rPr>
                <w:rFonts w:ascii="Arial" w:eastAsia="Arial" w:hAnsi="Arial" w:cs="Arial"/>
                <w:b/>
              </w:rPr>
            </w:pPr>
            <w:r>
              <w:rPr>
                <w:rFonts w:ascii="Arial" w:eastAsia="Arial" w:hAnsi="Arial" w:cs="Arial"/>
                <w:b/>
              </w:rPr>
              <w:t>Introductie onderzoekers</w:t>
            </w:r>
          </w:p>
        </w:tc>
        <w:tc>
          <w:tcPr>
            <w:tcW w:w="6141" w:type="dxa"/>
            <w:tcBorders>
              <w:top w:val="single" w:sz="4" w:space="0" w:color="000000"/>
              <w:left w:val="single" w:sz="4" w:space="0" w:color="000000"/>
              <w:bottom w:val="single" w:sz="4" w:space="0" w:color="000000"/>
              <w:right w:val="single" w:sz="4" w:space="0" w:color="000000"/>
            </w:tcBorders>
          </w:tcPr>
          <w:p w14:paraId="00000380" w14:textId="77777777" w:rsidR="00226FFA" w:rsidRDefault="006024A7">
            <w:pPr>
              <w:rPr>
                <w:rFonts w:ascii="Arial" w:eastAsia="Arial" w:hAnsi="Arial" w:cs="Arial"/>
              </w:rPr>
            </w:pPr>
            <w:r>
              <w:rPr>
                <w:rFonts w:ascii="Arial" w:eastAsia="Arial" w:hAnsi="Arial" w:cs="Arial"/>
              </w:rPr>
              <w:t xml:space="preserve">Goedendag, wij zijn studenten van de Hogeschool Arnhem en Nijmegen. Wij voeren binnen de gemeente Heumen ons afstudeeronderzoek uit. </w:t>
            </w:r>
          </w:p>
          <w:p w14:paraId="00000381" w14:textId="77777777" w:rsidR="00226FFA" w:rsidRDefault="006024A7">
            <w:pPr>
              <w:rPr>
                <w:rFonts w:ascii="Arial" w:eastAsia="Arial" w:hAnsi="Arial" w:cs="Arial"/>
              </w:rPr>
            </w:pPr>
            <w:r>
              <w:rPr>
                <w:rFonts w:ascii="Arial" w:eastAsia="Arial" w:hAnsi="Arial" w:cs="Arial"/>
              </w:rPr>
              <w:t xml:space="preserve">Wij richten ons op de interesses en behoeften van mensen in een beginnend stadium van dementie. Met ons onderzoek hopen wij uiteindelijk aan te sluiten op de behoeften van uw naaste, voor wat betreft het organiseren van betekenisvolle activiteiten. </w:t>
            </w:r>
          </w:p>
        </w:tc>
      </w:tr>
      <w:tr w:rsidR="00226FFA" w14:paraId="34B5D0A4" w14:textId="77777777">
        <w:tc>
          <w:tcPr>
            <w:tcW w:w="2919" w:type="dxa"/>
            <w:tcBorders>
              <w:top w:val="single" w:sz="4" w:space="0" w:color="000000"/>
              <w:left w:val="single" w:sz="4" w:space="0" w:color="000000"/>
              <w:bottom w:val="single" w:sz="4" w:space="0" w:color="000000"/>
              <w:right w:val="single" w:sz="4" w:space="0" w:color="000000"/>
            </w:tcBorders>
          </w:tcPr>
          <w:p w14:paraId="00000382" w14:textId="77777777" w:rsidR="00226FFA" w:rsidRDefault="006024A7">
            <w:pPr>
              <w:rPr>
                <w:rFonts w:ascii="Arial" w:eastAsia="Arial" w:hAnsi="Arial" w:cs="Arial"/>
                <w:b/>
              </w:rPr>
            </w:pPr>
            <w:r>
              <w:rPr>
                <w:rFonts w:ascii="Arial" w:eastAsia="Arial" w:hAnsi="Arial" w:cs="Arial"/>
                <w:b/>
              </w:rPr>
              <w:t>Uitleg; aanleiding en doel onderzoek</w:t>
            </w:r>
          </w:p>
        </w:tc>
        <w:tc>
          <w:tcPr>
            <w:tcW w:w="6141" w:type="dxa"/>
            <w:tcBorders>
              <w:top w:val="single" w:sz="4" w:space="0" w:color="000000"/>
              <w:left w:val="single" w:sz="4" w:space="0" w:color="000000"/>
              <w:bottom w:val="single" w:sz="4" w:space="0" w:color="000000"/>
              <w:right w:val="single" w:sz="4" w:space="0" w:color="000000"/>
            </w:tcBorders>
          </w:tcPr>
          <w:p w14:paraId="00000383" w14:textId="77777777" w:rsidR="00226FFA" w:rsidRDefault="006024A7">
            <w:pPr>
              <w:rPr>
                <w:rFonts w:ascii="Arial" w:eastAsia="Arial" w:hAnsi="Arial" w:cs="Arial"/>
              </w:rPr>
            </w:pPr>
            <w:r>
              <w:rPr>
                <w:rFonts w:ascii="Arial" w:eastAsia="Arial" w:hAnsi="Arial" w:cs="Arial"/>
              </w:rPr>
              <w:t xml:space="preserve">Wij gaan ons bezighouden met dit onderzoek, omdat wij de opdracht hebben gekregen vanuit Malderburch om onderzoek te doen naar het achterhalen van interesses bij mensen met dementie. </w:t>
            </w:r>
          </w:p>
          <w:p w14:paraId="00000384" w14:textId="77777777" w:rsidR="00226FFA" w:rsidRDefault="006024A7">
            <w:pPr>
              <w:rPr>
                <w:rFonts w:ascii="Arial" w:eastAsia="Arial" w:hAnsi="Arial" w:cs="Arial"/>
              </w:rPr>
            </w:pPr>
            <w:r>
              <w:rPr>
                <w:rFonts w:ascii="Arial" w:eastAsia="Arial" w:hAnsi="Arial" w:cs="Arial"/>
              </w:rPr>
              <w:t>Met dit interview proberen wij inzicht te krijgen in wat voor uw naaste betekenisvol is. Welke interesses of hobby’s zijn voor hem/haar van belang.</w:t>
            </w:r>
          </w:p>
        </w:tc>
      </w:tr>
      <w:tr w:rsidR="00226FFA" w14:paraId="3E12061C" w14:textId="77777777">
        <w:tc>
          <w:tcPr>
            <w:tcW w:w="2919" w:type="dxa"/>
            <w:tcBorders>
              <w:top w:val="single" w:sz="4" w:space="0" w:color="000000"/>
              <w:left w:val="single" w:sz="4" w:space="0" w:color="000000"/>
              <w:bottom w:val="single" w:sz="4" w:space="0" w:color="000000"/>
              <w:right w:val="single" w:sz="4" w:space="0" w:color="000000"/>
            </w:tcBorders>
          </w:tcPr>
          <w:p w14:paraId="00000385" w14:textId="77777777" w:rsidR="00226FFA" w:rsidRDefault="006024A7">
            <w:pPr>
              <w:rPr>
                <w:rFonts w:ascii="Arial" w:eastAsia="Arial" w:hAnsi="Arial" w:cs="Arial"/>
                <w:b/>
              </w:rPr>
            </w:pPr>
            <w:r>
              <w:rPr>
                <w:rFonts w:ascii="Arial" w:eastAsia="Arial" w:hAnsi="Arial" w:cs="Arial"/>
                <w:b/>
              </w:rPr>
              <w:t>Uitleg topics</w:t>
            </w:r>
          </w:p>
        </w:tc>
        <w:tc>
          <w:tcPr>
            <w:tcW w:w="6141" w:type="dxa"/>
            <w:tcBorders>
              <w:top w:val="single" w:sz="4" w:space="0" w:color="000000"/>
              <w:left w:val="single" w:sz="4" w:space="0" w:color="000000"/>
              <w:bottom w:val="single" w:sz="4" w:space="0" w:color="000000"/>
              <w:right w:val="single" w:sz="4" w:space="0" w:color="000000"/>
            </w:tcBorders>
          </w:tcPr>
          <w:p w14:paraId="00000386" w14:textId="77777777" w:rsidR="00226FFA" w:rsidRDefault="006024A7">
            <w:pPr>
              <w:rPr>
                <w:rFonts w:ascii="Arial" w:eastAsia="Arial" w:hAnsi="Arial" w:cs="Arial"/>
              </w:rPr>
            </w:pPr>
            <w:r>
              <w:rPr>
                <w:rFonts w:ascii="Arial" w:eastAsia="Arial" w:hAnsi="Arial" w:cs="Arial"/>
              </w:rPr>
              <w:t>Tijdens dit onderzoek zullen een aantal hoofdonderwerpen aan bod komen die belangrijk zijn voor het doel van dit gesprek. Er is zeker ook ruimte om overige onderwerpen te bespreken.</w:t>
            </w:r>
          </w:p>
          <w:p w14:paraId="00000387" w14:textId="77777777" w:rsidR="00226FFA" w:rsidRDefault="006024A7">
            <w:pPr>
              <w:numPr>
                <w:ilvl w:val="0"/>
                <w:numId w:val="22"/>
              </w:numPr>
              <w:rPr>
                <w:rFonts w:ascii="Arial" w:eastAsia="Arial" w:hAnsi="Arial" w:cs="Arial"/>
                <w:color w:val="000000"/>
              </w:rPr>
            </w:pPr>
            <w:r>
              <w:rPr>
                <w:rFonts w:ascii="Arial" w:eastAsia="Arial" w:hAnsi="Arial" w:cs="Arial"/>
                <w:color w:val="000000"/>
              </w:rPr>
              <w:t>Dementie;</w:t>
            </w:r>
          </w:p>
          <w:p w14:paraId="00000388" w14:textId="77777777" w:rsidR="00226FFA" w:rsidRDefault="006024A7">
            <w:pPr>
              <w:numPr>
                <w:ilvl w:val="0"/>
                <w:numId w:val="22"/>
              </w:numPr>
              <w:rPr>
                <w:rFonts w:ascii="Arial" w:eastAsia="Arial" w:hAnsi="Arial" w:cs="Arial"/>
                <w:color w:val="000000"/>
              </w:rPr>
            </w:pPr>
            <w:r>
              <w:rPr>
                <w:rFonts w:ascii="Arial" w:eastAsia="Arial" w:hAnsi="Arial" w:cs="Arial"/>
                <w:color w:val="000000"/>
              </w:rPr>
              <w:t xml:space="preserve">Kwaliteit van leven; </w:t>
            </w:r>
          </w:p>
          <w:p w14:paraId="00000389" w14:textId="77777777" w:rsidR="00226FFA" w:rsidRDefault="006024A7">
            <w:pPr>
              <w:numPr>
                <w:ilvl w:val="0"/>
                <w:numId w:val="22"/>
              </w:numPr>
              <w:rPr>
                <w:rFonts w:ascii="Arial" w:eastAsia="Arial" w:hAnsi="Arial" w:cs="Arial"/>
                <w:color w:val="000000"/>
              </w:rPr>
            </w:pPr>
            <w:r>
              <w:rPr>
                <w:rFonts w:ascii="Arial" w:eastAsia="Arial" w:hAnsi="Arial" w:cs="Arial"/>
                <w:color w:val="000000"/>
              </w:rPr>
              <w:t>Passies;</w:t>
            </w:r>
          </w:p>
          <w:p w14:paraId="0000038A" w14:textId="77777777" w:rsidR="00226FFA" w:rsidRDefault="006024A7">
            <w:pPr>
              <w:numPr>
                <w:ilvl w:val="0"/>
                <w:numId w:val="22"/>
              </w:numPr>
              <w:rPr>
                <w:rFonts w:ascii="Arial" w:eastAsia="Arial" w:hAnsi="Arial" w:cs="Arial"/>
                <w:color w:val="000000"/>
              </w:rPr>
            </w:pPr>
            <w:r>
              <w:rPr>
                <w:rFonts w:ascii="Arial" w:eastAsia="Arial" w:hAnsi="Arial" w:cs="Arial"/>
                <w:color w:val="000000"/>
              </w:rPr>
              <w:t>Betekenisvolle activiteiten.</w:t>
            </w:r>
          </w:p>
        </w:tc>
      </w:tr>
      <w:tr w:rsidR="00226FFA" w14:paraId="5481348A" w14:textId="77777777">
        <w:tc>
          <w:tcPr>
            <w:tcW w:w="2919" w:type="dxa"/>
            <w:tcBorders>
              <w:top w:val="single" w:sz="4" w:space="0" w:color="000000"/>
              <w:left w:val="single" w:sz="4" w:space="0" w:color="000000"/>
              <w:bottom w:val="single" w:sz="4" w:space="0" w:color="000000"/>
              <w:right w:val="single" w:sz="4" w:space="0" w:color="000000"/>
            </w:tcBorders>
          </w:tcPr>
          <w:p w14:paraId="0000038B" w14:textId="77777777" w:rsidR="00226FFA" w:rsidRDefault="006024A7">
            <w:pPr>
              <w:rPr>
                <w:rFonts w:ascii="Arial" w:eastAsia="Arial" w:hAnsi="Arial" w:cs="Arial"/>
                <w:b/>
              </w:rPr>
            </w:pPr>
            <w:r>
              <w:rPr>
                <w:rFonts w:ascii="Arial" w:eastAsia="Arial" w:hAnsi="Arial" w:cs="Arial"/>
                <w:b/>
              </w:rPr>
              <w:t xml:space="preserve">Vertellen dat het interview met audio zal worden opgenomen </w:t>
            </w:r>
          </w:p>
        </w:tc>
        <w:tc>
          <w:tcPr>
            <w:tcW w:w="6141" w:type="dxa"/>
            <w:tcBorders>
              <w:top w:val="single" w:sz="4" w:space="0" w:color="000000"/>
              <w:left w:val="single" w:sz="4" w:space="0" w:color="000000"/>
              <w:bottom w:val="single" w:sz="4" w:space="0" w:color="000000"/>
              <w:right w:val="single" w:sz="4" w:space="0" w:color="000000"/>
            </w:tcBorders>
          </w:tcPr>
          <w:p w14:paraId="0000038C" w14:textId="77777777" w:rsidR="00226FFA" w:rsidRDefault="006024A7">
            <w:pPr>
              <w:rPr>
                <w:rFonts w:ascii="Arial" w:eastAsia="Arial" w:hAnsi="Arial" w:cs="Arial"/>
              </w:rPr>
            </w:pPr>
            <w:r>
              <w:rPr>
                <w:rFonts w:ascii="Arial" w:eastAsia="Arial" w:hAnsi="Arial" w:cs="Arial"/>
              </w:rPr>
              <w:t xml:space="preserve">Het interview dat wij nu gaan afnemen, dienen wij uiteindelijk uit te schrijven. Het is hiervoor nodig om het interview daarom met audio op te nemen. </w:t>
            </w:r>
          </w:p>
          <w:p w14:paraId="0000038D" w14:textId="77777777" w:rsidR="00226FFA" w:rsidRDefault="006024A7">
            <w:pPr>
              <w:rPr>
                <w:rFonts w:ascii="Arial" w:eastAsia="Arial" w:hAnsi="Arial" w:cs="Arial"/>
              </w:rPr>
            </w:pPr>
            <w:r>
              <w:rPr>
                <w:rFonts w:ascii="Arial" w:eastAsia="Arial" w:hAnsi="Arial" w:cs="Arial"/>
              </w:rPr>
              <w:t>Heeft u hier bezwaar tegen?</w:t>
            </w:r>
          </w:p>
          <w:p w14:paraId="0000038E" w14:textId="555CE0EC" w:rsidR="00226FFA" w:rsidRDefault="00E177DC">
            <w:pPr>
              <w:rPr>
                <w:rFonts w:ascii="Arial" w:eastAsia="Arial" w:hAnsi="Arial" w:cs="Arial"/>
              </w:rPr>
            </w:pPr>
            <w:r>
              <w:rPr>
                <w:rFonts w:ascii="Arial" w:eastAsia="Arial" w:hAnsi="Arial" w:cs="Arial"/>
              </w:rPr>
              <w:t>Audiobestanden</w:t>
            </w:r>
            <w:r w:rsidR="006024A7">
              <w:rPr>
                <w:rFonts w:ascii="Arial" w:eastAsia="Arial" w:hAnsi="Arial" w:cs="Arial"/>
              </w:rPr>
              <w:t xml:space="preserve"> worden 3 maanden bewaard.</w:t>
            </w:r>
          </w:p>
        </w:tc>
      </w:tr>
      <w:tr w:rsidR="00226FFA" w14:paraId="7BC98033" w14:textId="77777777">
        <w:tc>
          <w:tcPr>
            <w:tcW w:w="2919" w:type="dxa"/>
            <w:tcBorders>
              <w:top w:val="single" w:sz="4" w:space="0" w:color="000000"/>
              <w:left w:val="single" w:sz="4" w:space="0" w:color="000000"/>
              <w:bottom w:val="single" w:sz="4" w:space="0" w:color="000000"/>
              <w:right w:val="single" w:sz="4" w:space="0" w:color="000000"/>
            </w:tcBorders>
          </w:tcPr>
          <w:p w14:paraId="0000038F" w14:textId="77777777" w:rsidR="00226FFA" w:rsidRDefault="006024A7">
            <w:pPr>
              <w:rPr>
                <w:rFonts w:ascii="Arial" w:eastAsia="Arial" w:hAnsi="Arial" w:cs="Arial"/>
                <w:b/>
              </w:rPr>
            </w:pPr>
            <w:r>
              <w:rPr>
                <w:rFonts w:ascii="Arial" w:eastAsia="Arial" w:hAnsi="Arial" w:cs="Arial"/>
                <w:b/>
              </w:rPr>
              <w:t>Aangeven dat de gegevens anoniem en vertrouwelijk worden verwerkt</w:t>
            </w:r>
          </w:p>
        </w:tc>
        <w:tc>
          <w:tcPr>
            <w:tcW w:w="6141" w:type="dxa"/>
            <w:tcBorders>
              <w:top w:val="single" w:sz="4" w:space="0" w:color="000000"/>
              <w:left w:val="single" w:sz="4" w:space="0" w:color="000000"/>
              <w:bottom w:val="single" w:sz="4" w:space="0" w:color="000000"/>
              <w:right w:val="single" w:sz="4" w:space="0" w:color="000000"/>
            </w:tcBorders>
          </w:tcPr>
          <w:p w14:paraId="00000390" w14:textId="5A9B59E4" w:rsidR="00226FFA" w:rsidRDefault="006024A7">
            <w:pPr>
              <w:rPr>
                <w:rFonts w:ascii="Arial" w:eastAsia="Arial" w:hAnsi="Arial" w:cs="Arial"/>
              </w:rPr>
            </w:pPr>
            <w:r>
              <w:rPr>
                <w:rFonts w:ascii="Arial" w:eastAsia="Arial" w:hAnsi="Arial" w:cs="Arial"/>
              </w:rPr>
              <w:t xml:space="preserve">De gegevens die worden verzameld, zullen </w:t>
            </w:r>
            <w:r w:rsidR="00E177DC">
              <w:rPr>
                <w:rFonts w:ascii="Arial" w:eastAsia="Arial" w:hAnsi="Arial" w:cs="Arial"/>
              </w:rPr>
              <w:t>te allen tijde</w:t>
            </w:r>
            <w:r>
              <w:rPr>
                <w:rFonts w:ascii="Arial" w:eastAsia="Arial" w:hAnsi="Arial" w:cs="Arial"/>
              </w:rPr>
              <w:t xml:space="preserve"> anoniem en vertrouwelijk worden verwerkt. </w:t>
            </w:r>
          </w:p>
          <w:p w14:paraId="00000391" w14:textId="77777777" w:rsidR="00226FFA" w:rsidRDefault="006024A7">
            <w:pPr>
              <w:rPr>
                <w:rFonts w:ascii="Arial" w:eastAsia="Arial" w:hAnsi="Arial" w:cs="Arial"/>
              </w:rPr>
            </w:pPr>
            <w:r>
              <w:rPr>
                <w:rFonts w:ascii="Arial" w:eastAsia="Arial" w:hAnsi="Arial" w:cs="Arial"/>
              </w:rPr>
              <w:t>(Controleren of de naam, telefoonnummer en emailadres van de respondent klopt.)</w:t>
            </w:r>
          </w:p>
          <w:p w14:paraId="00000392" w14:textId="77777777" w:rsidR="00226FFA" w:rsidRDefault="006024A7">
            <w:pPr>
              <w:rPr>
                <w:rFonts w:ascii="Arial" w:eastAsia="Arial" w:hAnsi="Arial" w:cs="Arial"/>
              </w:rPr>
            </w:pPr>
            <w:r>
              <w:rPr>
                <w:rFonts w:ascii="Arial" w:eastAsia="Arial" w:hAnsi="Arial" w:cs="Arial"/>
              </w:rPr>
              <w:t>Er dient hiervoor een privacyverklaring getekend te worden. Zou u dit toestemmingsformulier willen ondertekenen.</w:t>
            </w:r>
          </w:p>
        </w:tc>
      </w:tr>
      <w:tr w:rsidR="00226FFA" w14:paraId="7C481E35" w14:textId="77777777">
        <w:tc>
          <w:tcPr>
            <w:tcW w:w="2919" w:type="dxa"/>
            <w:tcBorders>
              <w:top w:val="single" w:sz="4" w:space="0" w:color="000000"/>
              <w:left w:val="single" w:sz="4" w:space="0" w:color="000000"/>
              <w:bottom w:val="single" w:sz="4" w:space="0" w:color="000000"/>
              <w:right w:val="single" w:sz="4" w:space="0" w:color="000000"/>
            </w:tcBorders>
          </w:tcPr>
          <w:p w14:paraId="00000393" w14:textId="363AF059" w:rsidR="00226FFA" w:rsidRDefault="006024A7">
            <w:pPr>
              <w:rPr>
                <w:rFonts w:ascii="Arial" w:eastAsia="Arial" w:hAnsi="Arial" w:cs="Arial"/>
                <w:b/>
              </w:rPr>
            </w:pPr>
            <w:r>
              <w:rPr>
                <w:rFonts w:ascii="Arial" w:eastAsia="Arial" w:hAnsi="Arial" w:cs="Arial"/>
                <w:b/>
              </w:rPr>
              <w:t xml:space="preserve">Aangeven dat de respondent </w:t>
            </w:r>
            <w:r w:rsidR="00E177DC">
              <w:rPr>
                <w:rFonts w:ascii="Arial" w:eastAsia="Arial" w:hAnsi="Arial" w:cs="Arial"/>
                <w:b/>
              </w:rPr>
              <w:t>te allen tijde</w:t>
            </w:r>
            <w:r>
              <w:rPr>
                <w:rFonts w:ascii="Arial" w:eastAsia="Arial" w:hAnsi="Arial" w:cs="Arial"/>
                <w:b/>
              </w:rPr>
              <w:t xml:space="preserve"> met het gesprek mag stoppen</w:t>
            </w:r>
          </w:p>
        </w:tc>
        <w:tc>
          <w:tcPr>
            <w:tcW w:w="6141" w:type="dxa"/>
            <w:tcBorders>
              <w:top w:val="single" w:sz="4" w:space="0" w:color="000000"/>
              <w:left w:val="single" w:sz="4" w:space="0" w:color="000000"/>
              <w:bottom w:val="single" w:sz="4" w:space="0" w:color="000000"/>
              <w:right w:val="single" w:sz="4" w:space="0" w:color="000000"/>
            </w:tcBorders>
          </w:tcPr>
          <w:p w14:paraId="00000394" w14:textId="77777777" w:rsidR="00226FFA" w:rsidRDefault="006024A7">
            <w:pPr>
              <w:rPr>
                <w:rFonts w:ascii="Arial" w:eastAsia="Arial" w:hAnsi="Arial" w:cs="Arial"/>
              </w:rPr>
            </w:pPr>
            <w:r>
              <w:rPr>
                <w:rFonts w:ascii="Arial" w:eastAsia="Arial" w:hAnsi="Arial" w:cs="Arial"/>
              </w:rPr>
              <w:t xml:space="preserve">Wij begrijpen dat het gesprek te veel bij u kan worden en u mogelijk een pauze nodig heeft of het gesprek wilt beëindigen. Mocht u op sommige vragen geen antwoord willen geven, dan begrijpen wij dit volkomen. </w:t>
            </w:r>
          </w:p>
          <w:p w14:paraId="00000395" w14:textId="77777777" w:rsidR="00226FFA" w:rsidRDefault="006024A7">
            <w:pPr>
              <w:rPr>
                <w:rFonts w:ascii="Arial" w:eastAsia="Arial" w:hAnsi="Arial" w:cs="Arial"/>
              </w:rPr>
            </w:pPr>
            <w:r>
              <w:rPr>
                <w:rFonts w:ascii="Arial" w:eastAsia="Arial" w:hAnsi="Arial" w:cs="Arial"/>
              </w:rPr>
              <w:t xml:space="preserve">Mocht dit het geval zijn, dan kunt u dit altijd aangeven. </w:t>
            </w:r>
          </w:p>
        </w:tc>
      </w:tr>
    </w:tbl>
    <w:p w14:paraId="00000396" w14:textId="77777777" w:rsidR="00226FFA" w:rsidRDefault="006024A7">
      <w:r>
        <w:br w:type="page"/>
      </w:r>
    </w:p>
    <w:tbl>
      <w:tblPr>
        <w:tblStyle w:val="aff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6141"/>
      </w:tblGrid>
      <w:tr w:rsidR="00226FFA" w14:paraId="75BBD6DB" w14:textId="77777777">
        <w:tc>
          <w:tcPr>
            <w:tcW w:w="9060" w:type="dxa"/>
            <w:gridSpan w:val="2"/>
            <w:tcBorders>
              <w:top w:val="single" w:sz="4" w:space="0" w:color="000000"/>
              <w:left w:val="single" w:sz="4" w:space="0" w:color="000000"/>
              <w:bottom w:val="single" w:sz="4" w:space="0" w:color="000000"/>
              <w:right w:val="single" w:sz="4" w:space="0" w:color="000000"/>
            </w:tcBorders>
          </w:tcPr>
          <w:p w14:paraId="00000397" w14:textId="77777777" w:rsidR="00226FFA" w:rsidRDefault="006024A7">
            <w:pPr>
              <w:rPr>
                <w:rFonts w:ascii="Times New Roman" w:eastAsia="Times New Roman" w:hAnsi="Times New Roman" w:cs="Times New Roman"/>
                <w:sz w:val="24"/>
                <w:szCs w:val="24"/>
              </w:rPr>
            </w:pPr>
            <w:r>
              <w:rPr>
                <w:rFonts w:ascii="Arial" w:eastAsia="Arial" w:hAnsi="Arial" w:cs="Arial"/>
                <w:b/>
                <w:u w:val="single"/>
              </w:rPr>
              <w:t>Start interview</w:t>
            </w:r>
          </w:p>
        </w:tc>
      </w:tr>
      <w:tr w:rsidR="00226FFA" w14:paraId="422E7649" w14:textId="77777777">
        <w:tc>
          <w:tcPr>
            <w:tcW w:w="2919" w:type="dxa"/>
            <w:tcBorders>
              <w:top w:val="single" w:sz="4" w:space="0" w:color="000000"/>
              <w:left w:val="single" w:sz="4" w:space="0" w:color="000000"/>
              <w:bottom w:val="single" w:sz="4" w:space="0" w:color="000000"/>
              <w:right w:val="single" w:sz="4" w:space="0" w:color="000000"/>
            </w:tcBorders>
          </w:tcPr>
          <w:p w14:paraId="00000399" w14:textId="77777777" w:rsidR="00226FFA" w:rsidRDefault="006024A7">
            <w:pPr>
              <w:rPr>
                <w:rFonts w:ascii="Arial" w:eastAsia="Arial" w:hAnsi="Arial" w:cs="Arial"/>
                <w:b/>
              </w:rPr>
            </w:pPr>
            <w:r>
              <w:rPr>
                <w:rFonts w:ascii="Arial" w:eastAsia="Arial" w:hAnsi="Arial" w:cs="Arial"/>
                <w:b/>
              </w:rPr>
              <w:t>Kennismaking/Introductie Respondent</w:t>
            </w:r>
          </w:p>
        </w:tc>
        <w:tc>
          <w:tcPr>
            <w:tcW w:w="6141" w:type="dxa"/>
            <w:tcBorders>
              <w:top w:val="single" w:sz="4" w:space="0" w:color="000000"/>
              <w:left w:val="single" w:sz="4" w:space="0" w:color="000000"/>
              <w:bottom w:val="single" w:sz="4" w:space="0" w:color="000000"/>
              <w:right w:val="single" w:sz="4" w:space="0" w:color="000000"/>
            </w:tcBorders>
          </w:tcPr>
          <w:p w14:paraId="0000039A" w14:textId="77777777" w:rsidR="00226FFA" w:rsidRDefault="006024A7">
            <w:pPr>
              <w:rPr>
                <w:rFonts w:ascii="Arial" w:eastAsia="Arial" w:hAnsi="Arial" w:cs="Arial"/>
              </w:rPr>
            </w:pPr>
            <w:r>
              <w:rPr>
                <w:rFonts w:ascii="Arial" w:eastAsia="Arial" w:hAnsi="Arial" w:cs="Arial"/>
                <w:i/>
                <w:u w:val="single"/>
              </w:rPr>
              <w:t xml:space="preserve">Startvraag: </w:t>
            </w:r>
            <w:r>
              <w:rPr>
                <w:rFonts w:ascii="Arial" w:eastAsia="Arial" w:hAnsi="Arial" w:cs="Arial"/>
              </w:rPr>
              <w:t>“Zou u zich kort willen introduceren?”</w:t>
            </w:r>
          </w:p>
        </w:tc>
      </w:tr>
      <w:tr w:rsidR="00226FFA" w14:paraId="0B7CA990" w14:textId="77777777">
        <w:tc>
          <w:tcPr>
            <w:tcW w:w="2919" w:type="dxa"/>
            <w:tcBorders>
              <w:top w:val="single" w:sz="4" w:space="0" w:color="000000"/>
              <w:left w:val="single" w:sz="4" w:space="0" w:color="000000"/>
              <w:bottom w:val="single" w:sz="4" w:space="0" w:color="000000"/>
              <w:right w:val="single" w:sz="4" w:space="0" w:color="000000"/>
            </w:tcBorders>
          </w:tcPr>
          <w:p w14:paraId="0000039B" w14:textId="77777777" w:rsidR="00226FFA" w:rsidRDefault="006024A7">
            <w:pPr>
              <w:rPr>
                <w:rFonts w:ascii="Arial" w:eastAsia="Arial" w:hAnsi="Arial" w:cs="Arial"/>
                <w:b/>
              </w:rPr>
            </w:pPr>
            <w:r>
              <w:rPr>
                <w:rFonts w:ascii="Arial" w:eastAsia="Arial" w:hAnsi="Arial" w:cs="Arial"/>
                <w:b/>
              </w:rPr>
              <w:t xml:space="preserve">Topic 1: Dementie </w:t>
            </w:r>
          </w:p>
        </w:tc>
        <w:tc>
          <w:tcPr>
            <w:tcW w:w="6141" w:type="dxa"/>
            <w:tcBorders>
              <w:top w:val="single" w:sz="4" w:space="0" w:color="000000"/>
              <w:left w:val="single" w:sz="4" w:space="0" w:color="000000"/>
              <w:bottom w:val="single" w:sz="4" w:space="0" w:color="000000"/>
              <w:right w:val="single" w:sz="4" w:space="0" w:color="000000"/>
            </w:tcBorders>
          </w:tcPr>
          <w:p w14:paraId="0000039C"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Startvraag:</w:t>
            </w:r>
            <w:r>
              <w:rPr>
                <w:rFonts w:ascii="Arial" w:eastAsia="Arial" w:hAnsi="Arial" w:cs="Arial"/>
                <w:color w:val="000000"/>
              </w:rPr>
              <w:t> “De reden dat wij u vandaag interviewen is, omdat uw naaste in een beginnend stadium van dementie zit. Kunt u vertellen hoe dit voor u is?”</w:t>
            </w:r>
          </w:p>
          <w:p w14:paraId="0000039D" w14:textId="77777777" w:rsidR="00226FFA" w:rsidRDefault="00226FFA">
            <w:pPr>
              <w:pBdr>
                <w:top w:val="nil"/>
                <w:left w:val="nil"/>
                <w:bottom w:val="nil"/>
                <w:right w:val="nil"/>
                <w:between w:val="nil"/>
              </w:pBdr>
              <w:rPr>
                <w:rFonts w:ascii="Arial" w:eastAsia="Arial" w:hAnsi="Arial" w:cs="Arial"/>
                <w:color w:val="000000"/>
              </w:rPr>
            </w:pPr>
          </w:p>
          <w:p w14:paraId="0000039E" w14:textId="77777777" w:rsidR="00226FFA" w:rsidRDefault="006024A7">
            <w:pPr>
              <w:pBdr>
                <w:top w:val="nil"/>
                <w:left w:val="nil"/>
                <w:bottom w:val="nil"/>
                <w:right w:val="nil"/>
                <w:between w:val="nil"/>
              </w:pBdr>
              <w:rPr>
                <w:rFonts w:ascii="Arial" w:eastAsia="Arial" w:hAnsi="Arial" w:cs="Arial"/>
                <w:i/>
                <w:color w:val="000000"/>
                <w:u w:val="single"/>
              </w:rPr>
            </w:pPr>
            <w:r>
              <w:rPr>
                <w:rFonts w:ascii="Arial" w:eastAsia="Arial" w:hAnsi="Arial" w:cs="Arial"/>
                <w:i/>
                <w:color w:val="000000"/>
                <w:u w:val="single"/>
              </w:rPr>
              <w:t>Doorvragen:</w:t>
            </w:r>
          </w:p>
          <w:p w14:paraId="0000039F" w14:textId="77777777" w:rsidR="00226FFA" w:rsidRDefault="006024A7">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“Wat denkt u dat de ziekte van uw naaste voor hem/ haar betekent?”</w:t>
            </w:r>
          </w:p>
          <w:p w14:paraId="000003A0" w14:textId="77777777" w:rsidR="00226FFA" w:rsidRDefault="006024A7">
            <w:pPr>
              <w:numPr>
                <w:ilvl w:val="0"/>
                <w:numId w:val="5"/>
              </w:numPr>
              <w:pBdr>
                <w:top w:val="nil"/>
                <w:left w:val="nil"/>
                <w:bottom w:val="nil"/>
                <w:right w:val="nil"/>
                <w:between w:val="nil"/>
              </w:pBdr>
              <w:rPr>
                <w:color w:val="000000"/>
              </w:rPr>
            </w:pPr>
            <w:r>
              <w:rPr>
                <w:rFonts w:ascii="Arial" w:eastAsia="Arial" w:hAnsi="Arial" w:cs="Arial"/>
                <w:color w:val="000000"/>
              </w:rPr>
              <w:t>“Ziet u zelf veranderingen bij uw naaste in gedrag en karakter? Zo ja, wat valt u op?”</w:t>
            </w:r>
          </w:p>
        </w:tc>
      </w:tr>
      <w:tr w:rsidR="00226FFA" w14:paraId="4881A106" w14:textId="77777777">
        <w:tc>
          <w:tcPr>
            <w:tcW w:w="2919" w:type="dxa"/>
            <w:tcBorders>
              <w:top w:val="single" w:sz="4" w:space="0" w:color="000000"/>
              <w:left w:val="single" w:sz="4" w:space="0" w:color="000000"/>
              <w:bottom w:val="single" w:sz="4" w:space="0" w:color="000000"/>
              <w:right w:val="single" w:sz="4" w:space="0" w:color="000000"/>
            </w:tcBorders>
          </w:tcPr>
          <w:p w14:paraId="000003A1" w14:textId="77777777" w:rsidR="00226FFA" w:rsidRDefault="006024A7">
            <w:pPr>
              <w:rPr>
                <w:rFonts w:ascii="Arial" w:eastAsia="Arial" w:hAnsi="Arial" w:cs="Arial"/>
                <w:b/>
              </w:rPr>
            </w:pPr>
            <w:r>
              <w:rPr>
                <w:rFonts w:ascii="Arial" w:eastAsia="Arial" w:hAnsi="Arial" w:cs="Arial"/>
                <w:b/>
              </w:rPr>
              <w:t>Topic 2: Kwaliteit van leven</w:t>
            </w:r>
          </w:p>
        </w:tc>
        <w:tc>
          <w:tcPr>
            <w:tcW w:w="6141" w:type="dxa"/>
            <w:tcBorders>
              <w:top w:val="single" w:sz="4" w:space="0" w:color="000000"/>
              <w:left w:val="single" w:sz="4" w:space="0" w:color="000000"/>
              <w:bottom w:val="single" w:sz="4" w:space="0" w:color="000000"/>
              <w:right w:val="single" w:sz="4" w:space="0" w:color="000000"/>
            </w:tcBorders>
          </w:tcPr>
          <w:p w14:paraId="000003A2"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 xml:space="preserve">Startvraag: </w:t>
            </w:r>
            <w:r>
              <w:rPr>
                <w:rFonts w:ascii="Arial" w:eastAsia="Arial" w:hAnsi="Arial" w:cs="Arial"/>
                <w:color w:val="000000"/>
              </w:rPr>
              <w:t>“Waar wordt uw naaste gelukkig van?”</w:t>
            </w:r>
          </w:p>
          <w:p w14:paraId="000003A3" w14:textId="77777777" w:rsidR="00226FFA" w:rsidRDefault="00226FFA">
            <w:pPr>
              <w:pBdr>
                <w:top w:val="nil"/>
                <w:left w:val="nil"/>
                <w:bottom w:val="nil"/>
                <w:right w:val="nil"/>
                <w:between w:val="nil"/>
              </w:pBdr>
              <w:rPr>
                <w:color w:val="000000"/>
              </w:rPr>
            </w:pPr>
          </w:p>
          <w:p w14:paraId="000003A4" w14:textId="77777777" w:rsidR="00226FFA" w:rsidRDefault="006024A7">
            <w:pPr>
              <w:pBdr>
                <w:top w:val="nil"/>
                <w:left w:val="nil"/>
                <w:bottom w:val="nil"/>
                <w:right w:val="nil"/>
                <w:between w:val="nil"/>
              </w:pBdr>
              <w:rPr>
                <w:rFonts w:ascii="Arial" w:eastAsia="Arial" w:hAnsi="Arial" w:cs="Arial"/>
                <w:i/>
                <w:color w:val="000000"/>
                <w:u w:val="single"/>
              </w:rPr>
            </w:pPr>
            <w:r>
              <w:rPr>
                <w:rFonts w:ascii="Arial" w:eastAsia="Arial" w:hAnsi="Arial" w:cs="Arial"/>
                <w:i/>
                <w:color w:val="000000"/>
                <w:u w:val="single"/>
              </w:rPr>
              <w:t xml:space="preserve">Doorvragen: </w:t>
            </w:r>
          </w:p>
          <w:p w14:paraId="000003A5" w14:textId="77777777" w:rsidR="00226FFA" w:rsidRDefault="006024A7">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“Waar denkt u aan als u denkt aan kwaliteit van leven?” </w:t>
            </w:r>
          </w:p>
          <w:p w14:paraId="000003A6" w14:textId="7CD1794D" w:rsidR="00226FFA" w:rsidRDefault="006024A7">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“Hoe ervaart u </w:t>
            </w:r>
            <w:r w:rsidR="00E177DC">
              <w:rPr>
                <w:rFonts w:ascii="Arial" w:eastAsia="Arial" w:hAnsi="Arial" w:cs="Arial"/>
                <w:color w:val="000000"/>
              </w:rPr>
              <w:t>de</w:t>
            </w:r>
            <w:r>
              <w:rPr>
                <w:rFonts w:ascii="Arial" w:eastAsia="Arial" w:hAnsi="Arial" w:cs="Arial"/>
                <w:color w:val="000000"/>
              </w:rPr>
              <w:t xml:space="preserve"> kwaliteit van leven/geluk bij uw naaste?”</w:t>
            </w:r>
          </w:p>
          <w:p w14:paraId="000003A7" w14:textId="77777777" w:rsidR="00226FFA" w:rsidRDefault="006024A7">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“Op welke manier denkt u dat de kwaliteit van leven/geluk van uw naaste kan worden verbeterd?”</w:t>
            </w:r>
          </w:p>
          <w:p w14:paraId="000003A8" w14:textId="77777777" w:rsidR="00226FFA" w:rsidRDefault="006024A7">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“Op welke moment is uw naaste het gelukkigst?”</w:t>
            </w:r>
          </w:p>
          <w:p w14:paraId="000003A9" w14:textId="77777777" w:rsidR="00226FFA" w:rsidRDefault="006024A7">
            <w:pPr>
              <w:numPr>
                <w:ilvl w:val="0"/>
                <w:numId w:val="7"/>
              </w:numPr>
              <w:pBdr>
                <w:top w:val="nil"/>
                <w:left w:val="nil"/>
                <w:bottom w:val="nil"/>
                <w:right w:val="nil"/>
                <w:between w:val="nil"/>
              </w:pBdr>
            </w:pPr>
            <w:r>
              <w:rPr>
                <w:rFonts w:ascii="Arial" w:eastAsia="Arial" w:hAnsi="Arial" w:cs="Arial"/>
                <w:color w:val="000000"/>
              </w:rPr>
              <w:t>(Indien de betrokkene uit de familiekring komt): “Zijn er waarden en/of normen die u van huis uit heeft meegekregen? Zo ja, kunt u ons hierover meer vertellen?”</w:t>
            </w:r>
          </w:p>
        </w:tc>
      </w:tr>
      <w:tr w:rsidR="00226FFA" w14:paraId="300B475C" w14:textId="77777777">
        <w:tc>
          <w:tcPr>
            <w:tcW w:w="2919" w:type="dxa"/>
            <w:tcBorders>
              <w:top w:val="single" w:sz="4" w:space="0" w:color="000000"/>
              <w:left w:val="single" w:sz="4" w:space="0" w:color="000000"/>
              <w:bottom w:val="single" w:sz="4" w:space="0" w:color="000000"/>
              <w:right w:val="single" w:sz="4" w:space="0" w:color="000000"/>
            </w:tcBorders>
          </w:tcPr>
          <w:p w14:paraId="000003AA" w14:textId="77777777" w:rsidR="00226FFA" w:rsidRDefault="006024A7">
            <w:pPr>
              <w:rPr>
                <w:rFonts w:ascii="Arial" w:eastAsia="Arial" w:hAnsi="Arial" w:cs="Arial"/>
                <w:b/>
              </w:rPr>
            </w:pPr>
            <w:r>
              <w:rPr>
                <w:rFonts w:ascii="Arial" w:eastAsia="Arial" w:hAnsi="Arial" w:cs="Arial"/>
                <w:b/>
              </w:rPr>
              <w:t>Topic 3: Passies</w:t>
            </w:r>
          </w:p>
        </w:tc>
        <w:tc>
          <w:tcPr>
            <w:tcW w:w="6141" w:type="dxa"/>
            <w:tcBorders>
              <w:top w:val="single" w:sz="4" w:space="0" w:color="000000"/>
              <w:left w:val="single" w:sz="4" w:space="0" w:color="000000"/>
              <w:bottom w:val="single" w:sz="4" w:space="0" w:color="000000"/>
              <w:right w:val="single" w:sz="4" w:space="0" w:color="000000"/>
            </w:tcBorders>
          </w:tcPr>
          <w:p w14:paraId="000003AB"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 xml:space="preserve">Startvraag: </w:t>
            </w:r>
            <w:r>
              <w:rPr>
                <w:rFonts w:ascii="Arial" w:eastAsia="Arial" w:hAnsi="Arial" w:cs="Arial"/>
                <w:color w:val="000000"/>
              </w:rPr>
              <w:t xml:space="preserve">“Wat zijn momenteel de interesses/hobby’s van uw naaste?” </w:t>
            </w:r>
          </w:p>
          <w:p w14:paraId="000003AC" w14:textId="77777777" w:rsidR="00226FFA" w:rsidRDefault="00226FFA">
            <w:pPr>
              <w:pBdr>
                <w:top w:val="nil"/>
                <w:left w:val="nil"/>
                <w:bottom w:val="nil"/>
                <w:right w:val="nil"/>
                <w:between w:val="nil"/>
              </w:pBdr>
              <w:rPr>
                <w:rFonts w:ascii="Arial" w:eastAsia="Arial" w:hAnsi="Arial" w:cs="Arial"/>
                <w:color w:val="000000"/>
              </w:rPr>
            </w:pPr>
          </w:p>
          <w:p w14:paraId="000003AD"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 xml:space="preserve">Doorvragen: </w:t>
            </w:r>
          </w:p>
          <w:p w14:paraId="000003AE" w14:textId="77777777" w:rsidR="00226FFA" w:rsidRDefault="006024A7">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“Kunt u iets vertellen of de jongere versie van uw naaste?” “Wat vond uw naaste leuk om te doen?”</w:t>
            </w:r>
          </w:p>
          <w:p w14:paraId="000003AF" w14:textId="77777777" w:rsidR="00226FFA" w:rsidRDefault="006024A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“Ondernamen jullie vroeger (samen) activiteiten die erg van belang waren voor jullie?”</w:t>
            </w:r>
          </w:p>
          <w:p w14:paraId="000003B0" w14:textId="77777777" w:rsidR="00226FFA" w:rsidRDefault="006024A7">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“Kunt u een moment bedenken, wanneer uw naaste opleefde toen er mensen interesse toonde in zijn/haar hobby’s? Hoe ervaarde uw naaste dit?”</w:t>
            </w:r>
          </w:p>
        </w:tc>
      </w:tr>
      <w:tr w:rsidR="00226FFA" w14:paraId="3BBD68A4" w14:textId="77777777">
        <w:tc>
          <w:tcPr>
            <w:tcW w:w="2919" w:type="dxa"/>
            <w:tcBorders>
              <w:top w:val="single" w:sz="4" w:space="0" w:color="000000"/>
              <w:left w:val="single" w:sz="4" w:space="0" w:color="000000"/>
              <w:bottom w:val="single" w:sz="4" w:space="0" w:color="000000"/>
              <w:right w:val="single" w:sz="4" w:space="0" w:color="000000"/>
            </w:tcBorders>
          </w:tcPr>
          <w:p w14:paraId="000003B1" w14:textId="77777777" w:rsidR="00226FFA" w:rsidRDefault="006024A7">
            <w:pPr>
              <w:rPr>
                <w:rFonts w:ascii="Arial" w:eastAsia="Arial" w:hAnsi="Arial" w:cs="Arial"/>
                <w:b/>
              </w:rPr>
            </w:pPr>
            <w:r>
              <w:rPr>
                <w:rFonts w:ascii="Arial" w:eastAsia="Arial" w:hAnsi="Arial" w:cs="Arial"/>
                <w:b/>
              </w:rPr>
              <w:t>Topic 4: Betekenisvolle activiteiten</w:t>
            </w:r>
          </w:p>
        </w:tc>
        <w:tc>
          <w:tcPr>
            <w:tcW w:w="6141" w:type="dxa"/>
            <w:tcBorders>
              <w:top w:val="single" w:sz="4" w:space="0" w:color="000000"/>
              <w:left w:val="single" w:sz="4" w:space="0" w:color="000000"/>
              <w:bottom w:val="single" w:sz="4" w:space="0" w:color="000000"/>
              <w:right w:val="single" w:sz="4" w:space="0" w:color="000000"/>
            </w:tcBorders>
          </w:tcPr>
          <w:p w14:paraId="000003B2"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Startvraag: “</w:t>
            </w:r>
            <w:r>
              <w:rPr>
                <w:rFonts w:ascii="Arial" w:eastAsia="Arial" w:hAnsi="Arial" w:cs="Arial"/>
                <w:color w:val="000000"/>
              </w:rPr>
              <w:t>Hoe belangrijk is het ondernemen van activiteiten voor uw naaste?”</w:t>
            </w:r>
          </w:p>
          <w:p w14:paraId="000003B3" w14:textId="77777777" w:rsidR="00226FFA" w:rsidRDefault="00226FFA">
            <w:pPr>
              <w:pBdr>
                <w:top w:val="nil"/>
                <w:left w:val="nil"/>
                <w:bottom w:val="nil"/>
                <w:right w:val="nil"/>
                <w:between w:val="nil"/>
              </w:pBdr>
              <w:rPr>
                <w:rFonts w:ascii="Arial" w:eastAsia="Arial" w:hAnsi="Arial" w:cs="Arial"/>
                <w:color w:val="000000"/>
              </w:rPr>
            </w:pPr>
          </w:p>
          <w:p w14:paraId="000003B4" w14:textId="77777777" w:rsidR="00226FFA" w:rsidRDefault="006024A7">
            <w:pPr>
              <w:pBdr>
                <w:top w:val="nil"/>
                <w:left w:val="nil"/>
                <w:bottom w:val="nil"/>
                <w:right w:val="nil"/>
                <w:between w:val="nil"/>
              </w:pBdr>
              <w:rPr>
                <w:rFonts w:ascii="Arial" w:eastAsia="Arial" w:hAnsi="Arial" w:cs="Arial"/>
                <w:color w:val="000000"/>
              </w:rPr>
            </w:pPr>
            <w:r>
              <w:rPr>
                <w:rFonts w:ascii="Arial" w:eastAsia="Arial" w:hAnsi="Arial" w:cs="Arial"/>
                <w:i/>
                <w:color w:val="000000"/>
                <w:u w:val="single"/>
              </w:rPr>
              <w:t xml:space="preserve">Doorvragen: </w:t>
            </w:r>
          </w:p>
          <w:p w14:paraId="000003B5" w14:textId="0061BAFA" w:rsidR="00226FFA" w:rsidRDefault="006024A7">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“Vertel</w:t>
            </w:r>
            <w:r>
              <w:rPr>
                <w:rFonts w:ascii="Arial" w:eastAsia="Arial" w:hAnsi="Arial" w:cs="Arial"/>
              </w:rPr>
              <w:t>t</w:t>
            </w:r>
            <w:r>
              <w:rPr>
                <w:rFonts w:ascii="Arial" w:eastAsia="Arial" w:hAnsi="Arial" w:cs="Arial"/>
                <w:color w:val="000000"/>
              </w:rPr>
              <w:t xml:space="preserve"> u naaste wel eens over de dagbesteding die hij/zij volgt bij Malderburch of de Buurderij?” “Zo ja, wat </w:t>
            </w:r>
            <w:r w:rsidR="00E177DC">
              <w:rPr>
                <w:rFonts w:ascii="Arial" w:eastAsia="Arial" w:hAnsi="Arial" w:cs="Arial"/>
                <w:color w:val="000000"/>
              </w:rPr>
              <w:t>vindt</w:t>
            </w:r>
            <w:r>
              <w:rPr>
                <w:rFonts w:ascii="Arial" w:eastAsia="Arial" w:hAnsi="Arial" w:cs="Arial"/>
                <w:color w:val="000000"/>
              </w:rPr>
              <w:t xml:space="preserve"> uw naaste van de dagbesteding?” “Sluit het aanbod van activiteiten voldoende aan bij uw naaste, zijn er verbeterpunten?” </w:t>
            </w:r>
          </w:p>
          <w:p w14:paraId="000003B6" w14:textId="77777777" w:rsidR="00226FFA" w:rsidRDefault="006024A7">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“Stel uw naaste wordt wakker en krijgt de keuze om vandaag alles te doen wat hij/zij maar wilt, wat zou diegene dan het allerliefst willen gaan doen?”</w:t>
            </w:r>
          </w:p>
        </w:tc>
      </w:tr>
    </w:tbl>
    <w:p w14:paraId="000003B7" w14:textId="77777777" w:rsidR="00226FFA" w:rsidRDefault="006024A7">
      <w:r>
        <w:br w:type="page"/>
      </w:r>
    </w:p>
    <w:tbl>
      <w:tblPr>
        <w:tblStyle w:val="aff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6141"/>
      </w:tblGrid>
      <w:tr w:rsidR="00226FFA" w14:paraId="6C643BB5" w14:textId="77777777">
        <w:tc>
          <w:tcPr>
            <w:tcW w:w="9060" w:type="dxa"/>
            <w:gridSpan w:val="2"/>
            <w:tcBorders>
              <w:top w:val="single" w:sz="4" w:space="0" w:color="000000"/>
              <w:left w:val="single" w:sz="4" w:space="0" w:color="000000"/>
              <w:bottom w:val="single" w:sz="4" w:space="0" w:color="000000"/>
              <w:right w:val="single" w:sz="4" w:space="0" w:color="000000"/>
            </w:tcBorders>
          </w:tcPr>
          <w:p w14:paraId="000003B8" w14:textId="77777777" w:rsidR="00226FFA" w:rsidRDefault="006024A7">
            <w:pPr>
              <w:rPr>
                <w:rFonts w:ascii="Arial" w:eastAsia="Arial" w:hAnsi="Arial" w:cs="Arial"/>
                <w:u w:val="single"/>
              </w:rPr>
            </w:pPr>
            <w:r>
              <w:rPr>
                <w:rFonts w:ascii="Arial" w:eastAsia="Arial" w:hAnsi="Arial" w:cs="Arial"/>
                <w:b/>
                <w:u w:val="single"/>
              </w:rPr>
              <w:t>Afsluiting interview</w:t>
            </w:r>
          </w:p>
        </w:tc>
      </w:tr>
      <w:tr w:rsidR="00226FFA" w14:paraId="5C5390AE" w14:textId="77777777">
        <w:tc>
          <w:tcPr>
            <w:tcW w:w="2919" w:type="dxa"/>
            <w:tcBorders>
              <w:top w:val="single" w:sz="4" w:space="0" w:color="000000"/>
              <w:left w:val="single" w:sz="4" w:space="0" w:color="000000"/>
              <w:bottom w:val="single" w:sz="4" w:space="0" w:color="000000"/>
              <w:right w:val="single" w:sz="4" w:space="0" w:color="000000"/>
            </w:tcBorders>
          </w:tcPr>
          <w:p w14:paraId="000003BA" w14:textId="77777777" w:rsidR="00226FFA" w:rsidRDefault="006024A7">
            <w:pPr>
              <w:rPr>
                <w:rFonts w:ascii="Arial" w:eastAsia="Arial" w:hAnsi="Arial" w:cs="Arial"/>
                <w:b/>
              </w:rPr>
            </w:pPr>
            <w:r>
              <w:rPr>
                <w:rFonts w:ascii="Arial" w:eastAsia="Arial" w:hAnsi="Arial" w:cs="Arial"/>
                <w:b/>
              </w:rPr>
              <w:t>Eventuele overige vragen</w:t>
            </w:r>
          </w:p>
        </w:tc>
        <w:tc>
          <w:tcPr>
            <w:tcW w:w="6141" w:type="dxa"/>
            <w:tcBorders>
              <w:top w:val="single" w:sz="4" w:space="0" w:color="000000"/>
              <w:left w:val="single" w:sz="4" w:space="0" w:color="000000"/>
              <w:bottom w:val="single" w:sz="4" w:space="0" w:color="000000"/>
              <w:right w:val="single" w:sz="4" w:space="0" w:color="000000"/>
            </w:tcBorders>
          </w:tcPr>
          <w:p w14:paraId="000003BB" w14:textId="77777777" w:rsidR="00226FFA" w:rsidRDefault="006024A7">
            <w:pPr>
              <w:rPr>
                <w:rFonts w:ascii="Arial" w:eastAsia="Arial" w:hAnsi="Arial" w:cs="Arial"/>
              </w:rPr>
            </w:pPr>
            <w:r>
              <w:rPr>
                <w:rFonts w:ascii="Arial" w:eastAsia="Arial" w:hAnsi="Arial" w:cs="Arial"/>
              </w:rPr>
              <w:t xml:space="preserve">Zijn er onderwerpen voor u van belang die nog besproken moeten worden? </w:t>
            </w:r>
          </w:p>
          <w:p w14:paraId="000003BC" w14:textId="77777777" w:rsidR="00226FFA" w:rsidRDefault="006024A7">
            <w:pPr>
              <w:rPr>
                <w:rFonts w:ascii="Arial" w:eastAsia="Arial" w:hAnsi="Arial" w:cs="Arial"/>
              </w:rPr>
            </w:pPr>
            <w:r>
              <w:rPr>
                <w:rFonts w:ascii="Arial" w:eastAsia="Arial" w:hAnsi="Arial" w:cs="Arial"/>
              </w:rPr>
              <w:t>Hoe heeft u dit interview ervaren?</w:t>
            </w:r>
          </w:p>
          <w:p w14:paraId="000003BD" w14:textId="257859DB" w:rsidR="00226FFA" w:rsidRDefault="006024A7">
            <w:pPr>
              <w:rPr>
                <w:rFonts w:ascii="Arial" w:eastAsia="Arial" w:hAnsi="Arial" w:cs="Arial"/>
              </w:rPr>
            </w:pPr>
            <w:r>
              <w:rPr>
                <w:rFonts w:ascii="Arial" w:eastAsia="Arial" w:hAnsi="Arial" w:cs="Arial"/>
              </w:rPr>
              <w:t xml:space="preserve">Wij zouden </w:t>
            </w:r>
            <w:r w:rsidR="00E177DC">
              <w:rPr>
                <w:rFonts w:ascii="Arial" w:eastAsia="Arial" w:hAnsi="Arial" w:cs="Arial"/>
              </w:rPr>
              <w:t>eenzelfde</w:t>
            </w:r>
            <w:r>
              <w:rPr>
                <w:rFonts w:ascii="Arial" w:eastAsia="Arial" w:hAnsi="Arial" w:cs="Arial"/>
              </w:rPr>
              <w:t xml:space="preserve"> soort interview willen houden met uw naaste. Wij zouden het prettig vinden om u bij het gesprek te betrekken, zodat er voor uw naaste een veilige sfeer wordt gecreëerd. Gaat u hiermee akkoord?</w:t>
            </w:r>
          </w:p>
          <w:p w14:paraId="000003BE" w14:textId="77777777" w:rsidR="00226FFA" w:rsidRDefault="006024A7">
            <w:pPr>
              <w:rPr>
                <w:rFonts w:ascii="Arial" w:eastAsia="Arial" w:hAnsi="Arial" w:cs="Arial"/>
              </w:rPr>
            </w:pPr>
            <w:r>
              <w:rPr>
                <w:rFonts w:ascii="Arial" w:eastAsia="Arial" w:hAnsi="Arial" w:cs="Arial"/>
              </w:rPr>
              <w:t xml:space="preserve">Bij ieder interview dient er een toestemmingsformulier ondertekend worden, heeft uw naaste een wettelijke vertegenwoordiger? </w:t>
            </w:r>
          </w:p>
          <w:p w14:paraId="000003BF" w14:textId="77777777" w:rsidR="00226FFA" w:rsidRDefault="006024A7">
            <w:pPr>
              <w:rPr>
                <w:rFonts w:ascii="Arial" w:eastAsia="Arial" w:hAnsi="Arial" w:cs="Arial"/>
              </w:rPr>
            </w:pPr>
            <w:r>
              <w:rPr>
                <w:rFonts w:ascii="Arial" w:eastAsia="Arial" w:hAnsi="Arial" w:cs="Arial"/>
              </w:rPr>
              <w:t xml:space="preserve">Vindt u het fijn om een samenvatting te krijgen van het onderzoek? </w:t>
            </w:r>
          </w:p>
          <w:p w14:paraId="000003C0" w14:textId="77777777" w:rsidR="00226FFA" w:rsidRDefault="006024A7">
            <w:pPr>
              <w:rPr>
                <w:rFonts w:ascii="Arial" w:eastAsia="Arial" w:hAnsi="Arial" w:cs="Arial"/>
              </w:rPr>
            </w:pPr>
            <w:r>
              <w:rPr>
                <w:rFonts w:ascii="Arial" w:eastAsia="Arial" w:hAnsi="Arial" w:cs="Arial"/>
              </w:rPr>
              <w:t>Heeft u verder nog vragen?</w:t>
            </w:r>
          </w:p>
        </w:tc>
      </w:tr>
      <w:tr w:rsidR="00226FFA" w14:paraId="0CE23BDB" w14:textId="77777777">
        <w:tc>
          <w:tcPr>
            <w:tcW w:w="2919" w:type="dxa"/>
            <w:tcBorders>
              <w:top w:val="single" w:sz="4" w:space="0" w:color="000000"/>
              <w:left w:val="single" w:sz="4" w:space="0" w:color="000000"/>
              <w:bottom w:val="single" w:sz="4" w:space="0" w:color="000000"/>
              <w:right w:val="single" w:sz="4" w:space="0" w:color="000000"/>
            </w:tcBorders>
          </w:tcPr>
          <w:p w14:paraId="000003C1" w14:textId="77777777" w:rsidR="00226FFA" w:rsidRDefault="006024A7">
            <w:pPr>
              <w:rPr>
                <w:rFonts w:ascii="Arial" w:eastAsia="Arial" w:hAnsi="Arial" w:cs="Arial"/>
                <w:b/>
              </w:rPr>
            </w:pPr>
            <w:r>
              <w:rPr>
                <w:rFonts w:ascii="Arial" w:eastAsia="Arial" w:hAnsi="Arial" w:cs="Arial"/>
                <w:b/>
              </w:rPr>
              <w:t>Bedanken voor het interview</w:t>
            </w:r>
          </w:p>
        </w:tc>
        <w:tc>
          <w:tcPr>
            <w:tcW w:w="6141" w:type="dxa"/>
            <w:tcBorders>
              <w:top w:val="single" w:sz="4" w:space="0" w:color="000000"/>
              <w:left w:val="single" w:sz="4" w:space="0" w:color="000000"/>
              <w:bottom w:val="single" w:sz="4" w:space="0" w:color="000000"/>
              <w:right w:val="single" w:sz="4" w:space="0" w:color="000000"/>
            </w:tcBorders>
          </w:tcPr>
          <w:p w14:paraId="000003C2" w14:textId="77777777" w:rsidR="00226FFA" w:rsidRDefault="006024A7">
            <w:pPr>
              <w:rPr>
                <w:rFonts w:ascii="Arial" w:eastAsia="Arial" w:hAnsi="Arial" w:cs="Arial"/>
              </w:rPr>
            </w:pPr>
            <w:r>
              <w:rPr>
                <w:rFonts w:ascii="Arial" w:eastAsia="Arial" w:hAnsi="Arial" w:cs="Arial"/>
              </w:rPr>
              <w:t>Wij willen u graag bedanken voor het interview en hopen dat u dit interview als fijn heeft ervaren, zowel voor u als uw naaste.</w:t>
            </w:r>
          </w:p>
        </w:tc>
      </w:tr>
    </w:tbl>
    <w:p w14:paraId="000003C3" w14:textId="77777777" w:rsidR="00226FFA" w:rsidRDefault="006024A7">
      <w:pPr>
        <w:pBdr>
          <w:top w:val="nil"/>
          <w:left w:val="nil"/>
          <w:bottom w:val="nil"/>
          <w:right w:val="nil"/>
          <w:between w:val="nil"/>
        </w:pBdr>
        <w:spacing w:after="0" w:line="240" w:lineRule="auto"/>
        <w:rPr>
          <w:color w:val="2F5496"/>
          <w:sz w:val="26"/>
          <w:szCs w:val="26"/>
        </w:rPr>
      </w:pPr>
      <w:r>
        <w:br w:type="page"/>
      </w:r>
    </w:p>
    <w:p w14:paraId="3F34ED9D" w14:textId="1E1FC544" w:rsidR="00B24283" w:rsidRPr="006459BF" w:rsidRDefault="006024A7" w:rsidP="006459BF">
      <w:pPr>
        <w:pStyle w:val="Heading2"/>
        <w:spacing w:before="0"/>
        <w:rPr>
          <w:rFonts w:ascii="Arial" w:eastAsia="Arial" w:hAnsi="Arial" w:cs="Arial"/>
          <w:sz w:val="24"/>
          <w:szCs w:val="24"/>
        </w:rPr>
      </w:pPr>
      <w:bookmarkStart w:id="67" w:name="_Toc29209644"/>
      <w:r>
        <w:rPr>
          <w:rFonts w:ascii="Arial" w:eastAsia="Arial" w:hAnsi="Arial" w:cs="Arial"/>
          <w:sz w:val="24"/>
          <w:szCs w:val="24"/>
        </w:rPr>
        <w:t xml:space="preserve">Bijlage </w:t>
      </w:r>
      <w:r w:rsidR="008D7697">
        <w:rPr>
          <w:rFonts w:ascii="Arial" w:eastAsia="Arial" w:hAnsi="Arial" w:cs="Arial"/>
          <w:sz w:val="24"/>
          <w:szCs w:val="24"/>
        </w:rPr>
        <w:t>6</w:t>
      </w:r>
      <w:r w:rsidR="006B3188">
        <w:rPr>
          <w:rFonts w:ascii="Arial" w:eastAsia="Arial" w:hAnsi="Arial" w:cs="Arial"/>
          <w:sz w:val="24"/>
          <w:szCs w:val="24"/>
        </w:rPr>
        <w:t>:</w:t>
      </w:r>
      <w:r>
        <w:rPr>
          <w:rFonts w:ascii="Arial" w:eastAsia="Arial" w:hAnsi="Arial" w:cs="Arial"/>
          <w:sz w:val="24"/>
          <w:szCs w:val="24"/>
        </w:rPr>
        <w:t xml:space="preserve"> Checklist focusgroep bijeenkomst</w:t>
      </w:r>
      <w:bookmarkEnd w:id="67"/>
      <w:r>
        <w:rPr>
          <w:rFonts w:ascii="Arial" w:eastAsia="Arial" w:hAnsi="Arial" w:cs="Arial"/>
          <w:sz w:val="24"/>
          <w:szCs w:val="24"/>
        </w:rPr>
        <w:t xml:space="preserve"> </w:t>
      </w:r>
    </w:p>
    <w:p w14:paraId="5BB5817F" w14:textId="6C8C790C" w:rsidR="00B24283" w:rsidRPr="00B24283" w:rsidRDefault="00B24283" w:rsidP="00B24283">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Checklist focusgroep professionals en vrijwilligers  </w:t>
      </w:r>
    </w:p>
    <w:p w14:paraId="5D35D7C7"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Locatie: Malderburch Broekkant 16, 6581 AE Malden</w:t>
      </w:r>
    </w:p>
    <w:p w14:paraId="75A3C3AF"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Datum: </w:t>
      </w:r>
      <w:r>
        <w:rPr>
          <w:rFonts w:ascii="Arial" w:eastAsia="Arial" w:hAnsi="Arial" w:cs="Arial"/>
        </w:rPr>
        <w:t xml:space="preserve">21 november </w:t>
      </w:r>
    </w:p>
    <w:p w14:paraId="2696FAF9" w14:textId="6CFAA9BA" w:rsidR="00B24283" w:rsidRDefault="00B24283" w:rsidP="00B2428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Tijd: </w:t>
      </w:r>
      <w:r>
        <w:rPr>
          <w:rFonts w:ascii="Arial" w:eastAsia="Arial" w:hAnsi="Arial" w:cs="Arial"/>
        </w:rPr>
        <w:t xml:space="preserve">10:00 </w:t>
      </w:r>
      <w:r w:rsidR="00E177DC">
        <w:rPr>
          <w:rFonts w:ascii="Arial" w:eastAsia="Arial" w:hAnsi="Arial" w:cs="Arial"/>
        </w:rPr>
        <w:t>uur/</w:t>
      </w:r>
      <w:r>
        <w:rPr>
          <w:rFonts w:ascii="Arial" w:eastAsia="Arial" w:hAnsi="Arial" w:cs="Arial"/>
        </w:rPr>
        <w:t xml:space="preserve"> 11:30 uur </w:t>
      </w:r>
    </w:p>
    <w:p w14:paraId="0926F99A"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Aantal personen:</w:t>
      </w:r>
      <w:r>
        <w:rPr>
          <w:rFonts w:ascii="Arial" w:eastAsia="Arial" w:hAnsi="Arial" w:cs="Arial"/>
        </w:rPr>
        <w:t xml:space="preserve"> 4</w:t>
      </w:r>
    </w:p>
    <w:p w14:paraId="374245F0"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
        <w:gridCol w:w="960"/>
        <w:gridCol w:w="2325"/>
        <w:gridCol w:w="4096"/>
        <w:gridCol w:w="1627"/>
      </w:tblGrid>
      <w:tr w:rsidR="00B24283" w14:paraId="65CA0268" w14:textId="77777777" w:rsidTr="00EF5A93">
        <w:tc>
          <w:tcPr>
            <w:tcW w:w="768" w:type="dxa"/>
          </w:tcPr>
          <w:p w14:paraId="0481DC7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Tijd </w:t>
            </w:r>
          </w:p>
        </w:tc>
        <w:tc>
          <w:tcPr>
            <w:tcW w:w="960" w:type="dxa"/>
          </w:tcPr>
          <w:p w14:paraId="04F441CA"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Duur </w:t>
            </w:r>
          </w:p>
        </w:tc>
        <w:tc>
          <w:tcPr>
            <w:tcW w:w="2325" w:type="dxa"/>
          </w:tcPr>
          <w:p w14:paraId="298C9376"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Doel </w:t>
            </w:r>
          </w:p>
        </w:tc>
        <w:tc>
          <w:tcPr>
            <w:tcW w:w="4096" w:type="dxa"/>
          </w:tcPr>
          <w:p w14:paraId="1101EEB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Wat </w:t>
            </w:r>
          </w:p>
        </w:tc>
        <w:tc>
          <w:tcPr>
            <w:tcW w:w="1627" w:type="dxa"/>
          </w:tcPr>
          <w:p w14:paraId="1230661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Wie </w:t>
            </w:r>
          </w:p>
        </w:tc>
      </w:tr>
      <w:tr w:rsidR="00B24283" w14:paraId="541A4FE2" w14:textId="77777777" w:rsidTr="00EF5A93">
        <w:tc>
          <w:tcPr>
            <w:tcW w:w="768" w:type="dxa"/>
          </w:tcPr>
          <w:p w14:paraId="11CB3F81"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09</w:t>
            </w:r>
            <w:r>
              <w:rPr>
                <w:rFonts w:ascii="Arial" w:eastAsia="Arial" w:hAnsi="Arial" w:cs="Arial"/>
                <w:color w:val="000000"/>
              </w:rPr>
              <w:t>:45</w:t>
            </w:r>
          </w:p>
        </w:tc>
        <w:tc>
          <w:tcPr>
            <w:tcW w:w="960" w:type="dxa"/>
          </w:tcPr>
          <w:p w14:paraId="3D4FE4A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10 min</w:t>
            </w:r>
          </w:p>
        </w:tc>
        <w:tc>
          <w:tcPr>
            <w:tcW w:w="2325" w:type="dxa"/>
          </w:tcPr>
          <w:p w14:paraId="3D0465CA"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Voorbereiding </w:t>
            </w:r>
          </w:p>
        </w:tc>
        <w:tc>
          <w:tcPr>
            <w:tcW w:w="4096" w:type="dxa"/>
          </w:tcPr>
          <w:p w14:paraId="6CC1BEE9" w14:textId="77777777" w:rsidR="00B24283" w:rsidRDefault="00B24283" w:rsidP="00B24283">
            <w:pPr>
              <w:numPr>
                <w:ilvl w:val="0"/>
                <w:numId w:val="41"/>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Koffie, thee &amp; koekjes klaarzetten</w:t>
            </w:r>
          </w:p>
          <w:p w14:paraId="5FC5EA40" w14:textId="77777777" w:rsidR="00B24283" w:rsidRDefault="00B24283" w:rsidP="00B24283">
            <w:pPr>
              <w:numPr>
                <w:ilvl w:val="0"/>
                <w:numId w:val="41"/>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Stoelen en tafels neerzetten op de juiste plek</w:t>
            </w:r>
          </w:p>
          <w:p w14:paraId="46B891F6" w14:textId="77777777" w:rsidR="00B24283" w:rsidRDefault="00B24283" w:rsidP="00B24283">
            <w:pPr>
              <w:numPr>
                <w:ilvl w:val="0"/>
                <w:numId w:val="41"/>
              </w:numPr>
              <w:pBdr>
                <w:top w:val="nil"/>
                <w:left w:val="nil"/>
                <w:bottom w:val="nil"/>
                <w:right w:val="nil"/>
                <w:between w:val="nil"/>
              </w:pBdr>
              <w:spacing w:after="0" w:line="240" w:lineRule="auto"/>
              <w:ind w:left="417"/>
              <w:rPr>
                <w:rFonts w:ascii="Arial" w:eastAsia="Arial" w:hAnsi="Arial" w:cs="Arial"/>
                <w:color w:val="000000"/>
              </w:rPr>
            </w:pPr>
            <w:bookmarkStart w:id="68" w:name="_heading=h.gjdgxs" w:colFirst="0" w:colLast="0"/>
            <w:bookmarkEnd w:id="68"/>
            <w:r>
              <w:rPr>
                <w:rFonts w:ascii="Arial" w:eastAsia="Arial" w:hAnsi="Arial" w:cs="Arial"/>
                <w:color w:val="000000"/>
              </w:rPr>
              <w:t xml:space="preserve">Ophangen flipovers met thema’s </w:t>
            </w:r>
          </w:p>
        </w:tc>
        <w:tc>
          <w:tcPr>
            <w:tcW w:w="1627" w:type="dxa"/>
          </w:tcPr>
          <w:p w14:paraId="31C455BF"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Quinty, Carly, Britt &amp; Lieke </w:t>
            </w:r>
          </w:p>
        </w:tc>
      </w:tr>
      <w:tr w:rsidR="00B24283" w14:paraId="50D492CD" w14:textId="77777777" w:rsidTr="00EF5A93">
        <w:tc>
          <w:tcPr>
            <w:tcW w:w="768" w:type="dxa"/>
          </w:tcPr>
          <w:p w14:paraId="10778698"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09</w:t>
            </w:r>
            <w:r>
              <w:rPr>
                <w:rFonts w:ascii="Arial" w:eastAsia="Arial" w:hAnsi="Arial" w:cs="Arial"/>
                <w:color w:val="000000"/>
              </w:rPr>
              <w:t>:55</w:t>
            </w:r>
          </w:p>
        </w:tc>
        <w:tc>
          <w:tcPr>
            <w:tcW w:w="960" w:type="dxa"/>
          </w:tcPr>
          <w:p w14:paraId="5473218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w:t>
            </w:r>
            <w:r>
              <w:rPr>
                <w:rFonts w:ascii="Arial" w:eastAsia="Arial" w:hAnsi="Arial" w:cs="Arial"/>
                <w:color w:val="000000"/>
              </w:rPr>
              <w:t xml:space="preserve"> min</w:t>
            </w:r>
          </w:p>
        </w:tc>
        <w:tc>
          <w:tcPr>
            <w:tcW w:w="2325" w:type="dxa"/>
          </w:tcPr>
          <w:p w14:paraId="5FD912C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Binnenkomst </w:t>
            </w:r>
          </w:p>
        </w:tc>
        <w:tc>
          <w:tcPr>
            <w:tcW w:w="4096" w:type="dxa"/>
          </w:tcPr>
          <w:p w14:paraId="25B13521" w14:textId="77777777" w:rsidR="00B24283" w:rsidRDefault="00B24283" w:rsidP="00B24283">
            <w:pPr>
              <w:numPr>
                <w:ilvl w:val="0"/>
                <w:numId w:val="40"/>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Uitdelen van draaiboek aan respondenten. </w:t>
            </w:r>
          </w:p>
          <w:p w14:paraId="1A50039D" w14:textId="77777777" w:rsidR="00B24283" w:rsidRDefault="00B24283" w:rsidP="00B24283">
            <w:pPr>
              <w:numPr>
                <w:ilvl w:val="0"/>
                <w:numId w:val="40"/>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Uitdelen van naamkaartjes </w:t>
            </w:r>
          </w:p>
          <w:p w14:paraId="0AA76299" w14:textId="77777777" w:rsidR="00B24283" w:rsidRDefault="00B24283" w:rsidP="00B24283">
            <w:pPr>
              <w:numPr>
                <w:ilvl w:val="0"/>
                <w:numId w:val="40"/>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rPr>
              <w:t xml:space="preserve">Geluidsrecorder </w:t>
            </w:r>
            <w:r>
              <w:rPr>
                <w:rFonts w:ascii="Arial" w:eastAsia="Arial" w:hAnsi="Arial" w:cs="Arial"/>
                <w:color w:val="000000"/>
              </w:rPr>
              <w:t>aanzetten</w:t>
            </w:r>
          </w:p>
        </w:tc>
        <w:tc>
          <w:tcPr>
            <w:tcW w:w="1627" w:type="dxa"/>
          </w:tcPr>
          <w:p w14:paraId="527E42C6"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Vice voorzitter</w:t>
            </w:r>
          </w:p>
        </w:tc>
      </w:tr>
      <w:tr w:rsidR="00B24283" w14:paraId="77DA061B" w14:textId="77777777" w:rsidTr="00EF5A93">
        <w:tc>
          <w:tcPr>
            <w:tcW w:w="768" w:type="dxa"/>
          </w:tcPr>
          <w:p w14:paraId="0610996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10:05</w:t>
            </w:r>
          </w:p>
        </w:tc>
        <w:tc>
          <w:tcPr>
            <w:tcW w:w="960" w:type="dxa"/>
          </w:tcPr>
          <w:p w14:paraId="45D95FC7"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5 min</w:t>
            </w:r>
          </w:p>
        </w:tc>
        <w:tc>
          <w:tcPr>
            <w:tcW w:w="2325" w:type="dxa"/>
          </w:tcPr>
          <w:p w14:paraId="3F3C35F3"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Introductie onderzoekers</w:t>
            </w:r>
          </w:p>
        </w:tc>
        <w:tc>
          <w:tcPr>
            <w:tcW w:w="4096" w:type="dxa"/>
          </w:tcPr>
          <w:p w14:paraId="03EE9142"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Kennismaking met ons. </w:t>
            </w:r>
          </w:p>
          <w:p w14:paraId="72474C9E"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Wie heeft welke functie tijdens de focusgroep. </w:t>
            </w:r>
          </w:p>
        </w:tc>
        <w:tc>
          <w:tcPr>
            <w:tcW w:w="1627" w:type="dxa"/>
          </w:tcPr>
          <w:p w14:paraId="345339B8"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Quinty, Carly, Britt &amp; Lieke </w:t>
            </w:r>
          </w:p>
        </w:tc>
      </w:tr>
      <w:tr w:rsidR="00B24283" w14:paraId="7789C88D" w14:textId="77777777" w:rsidTr="00EF5A93">
        <w:tc>
          <w:tcPr>
            <w:tcW w:w="768" w:type="dxa"/>
          </w:tcPr>
          <w:p w14:paraId="022937D8"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10:10</w:t>
            </w:r>
          </w:p>
        </w:tc>
        <w:tc>
          <w:tcPr>
            <w:tcW w:w="960" w:type="dxa"/>
          </w:tcPr>
          <w:p w14:paraId="024FFAAB"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w:t>
            </w:r>
            <w:r>
              <w:rPr>
                <w:rFonts w:ascii="Arial" w:eastAsia="Arial" w:hAnsi="Arial" w:cs="Arial"/>
                <w:color w:val="000000"/>
              </w:rPr>
              <w:t xml:space="preserve"> min   </w:t>
            </w:r>
          </w:p>
        </w:tc>
        <w:tc>
          <w:tcPr>
            <w:tcW w:w="2325" w:type="dxa"/>
          </w:tcPr>
          <w:p w14:paraId="5150112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Privacy en regels </w:t>
            </w:r>
          </w:p>
        </w:tc>
        <w:tc>
          <w:tcPr>
            <w:tcW w:w="4096" w:type="dxa"/>
          </w:tcPr>
          <w:p w14:paraId="07AE8A90"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Deze focusgroep wordt zoals jullie </w:t>
            </w:r>
            <w:r>
              <w:rPr>
                <w:rFonts w:ascii="Arial" w:eastAsia="Arial" w:hAnsi="Arial" w:cs="Arial"/>
              </w:rPr>
              <w:t>weten</w:t>
            </w:r>
            <w:r>
              <w:rPr>
                <w:rFonts w:ascii="Arial" w:eastAsia="Arial" w:hAnsi="Arial" w:cs="Arial"/>
                <w:color w:val="000000"/>
              </w:rPr>
              <w:t xml:space="preserve"> opgenomen</w:t>
            </w:r>
            <w:r>
              <w:rPr>
                <w:rFonts w:ascii="Arial" w:eastAsia="Arial" w:hAnsi="Arial" w:cs="Arial"/>
              </w:rPr>
              <w:t xml:space="preserve">. Regels bespreken. </w:t>
            </w:r>
          </w:p>
          <w:p w14:paraId="4E066524" w14:textId="3D869626"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Tekenen </w:t>
            </w:r>
            <w:r w:rsidR="00E177DC">
              <w:rPr>
                <w:rFonts w:ascii="Arial" w:eastAsia="Arial" w:hAnsi="Arial" w:cs="Arial"/>
                <w:color w:val="000000"/>
              </w:rPr>
              <w:t>privacyverklaring</w:t>
            </w:r>
            <w:r>
              <w:rPr>
                <w:rFonts w:ascii="Arial" w:eastAsia="Arial" w:hAnsi="Arial" w:cs="Arial"/>
                <w:color w:val="000000"/>
              </w:rPr>
              <w:t xml:space="preserve">. Graag controleren of de gegevens kloppen.  </w:t>
            </w:r>
          </w:p>
          <w:p w14:paraId="66630412"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rPr>
            </w:pPr>
            <w:r>
              <w:rPr>
                <w:rFonts w:ascii="Arial" w:eastAsia="Arial" w:hAnsi="Arial" w:cs="Arial"/>
              </w:rPr>
              <w:t>Na het tekenen geluidsrecorder aanzetten.</w:t>
            </w:r>
          </w:p>
        </w:tc>
        <w:tc>
          <w:tcPr>
            <w:tcW w:w="1627" w:type="dxa"/>
          </w:tcPr>
          <w:p w14:paraId="7FA0194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p w14:paraId="3BF5AFF9" w14:textId="77777777" w:rsidR="00B24283" w:rsidRDefault="00B24283" w:rsidP="00EF5A93">
            <w:pPr>
              <w:pBdr>
                <w:top w:val="nil"/>
                <w:left w:val="nil"/>
                <w:bottom w:val="nil"/>
                <w:right w:val="nil"/>
                <w:between w:val="nil"/>
              </w:pBdr>
              <w:rPr>
                <w:rFonts w:ascii="Arial" w:eastAsia="Arial" w:hAnsi="Arial" w:cs="Arial"/>
                <w:color w:val="000000"/>
              </w:rPr>
            </w:pPr>
          </w:p>
          <w:p w14:paraId="5B6CC9E2"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Vice voorzitter</w:t>
            </w:r>
          </w:p>
        </w:tc>
      </w:tr>
      <w:tr w:rsidR="00B24283" w14:paraId="7C8FD987" w14:textId="77777777" w:rsidTr="00EF5A93">
        <w:tc>
          <w:tcPr>
            <w:tcW w:w="768" w:type="dxa"/>
          </w:tcPr>
          <w:p w14:paraId="7BDFC72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rPr>
              <w:t>0:20</w:t>
            </w:r>
          </w:p>
        </w:tc>
        <w:tc>
          <w:tcPr>
            <w:tcW w:w="960" w:type="dxa"/>
          </w:tcPr>
          <w:p w14:paraId="52E8F039"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w:t>
            </w:r>
            <w:r>
              <w:rPr>
                <w:rFonts w:ascii="Arial" w:eastAsia="Arial" w:hAnsi="Arial" w:cs="Arial"/>
                <w:color w:val="000000"/>
              </w:rPr>
              <w:t xml:space="preserve"> min</w:t>
            </w:r>
          </w:p>
        </w:tc>
        <w:tc>
          <w:tcPr>
            <w:tcW w:w="2325" w:type="dxa"/>
          </w:tcPr>
          <w:p w14:paraId="4D54A3AE"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Kennismaking respondenten</w:t>
            </w:r>
          </w:p>
        </w:tc>
        <w:tc>
          <w:tcPr>
            <w:tcW w:w="4096" w:type="dxa"/>
          </w:tcPr>
          <w:p w14:paraId="43183668"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Kennismaking respondenten; wie zijn jullie? Welke functie hebben jullie binnen Malderburch?</w:t>
            </w:r>
          </w:p>
          <w:p w14:paraId="12EC18B6"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Reden dat wij deze respondenten hebben uitgenodigd. </w:t>
            </w:r>
          </w:p>
        </w:tc>
        <w:tc>
          <w:tcPr>
            <w:tcW w:w="1627" w:type="dxa"/>
          </w:tcPr>
          <w:p w14:paraId="067CCB4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Voorzitter </w:t>
            </w:r>
          </w:p>
        </w:tc>
      </w:tr>
      <w:tr w:rsidR="00B24283" w14:paraId="029E99C1" w14:textId="77777777" w:rsidTr="00EF5A93">
        <w:tc>
          <w:tcPr>
            <w:tcW w:w="768" w:type="dxa"/>
          </w:tcPr>
          <w:p w14:paraId="359915B7"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10:25</w:t>
            </w:r>
          </w:p>
        </w:tc>
        <w:tc>
          <w:tcPr>
            <w:tcW w:w="960" w:type="dxa"/>
          </w:tcPr>
          <w:p w14:paraId="4CE2E91E"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5 min </w:t>
            </w:r>
          </w:p>
        </w:tc>
        <w:tc>
          <w:tcPr>
            <w:tcW w:w="2325" w:type="dxa"/>
          </w:tcPr>
          <w:p w14:paraId="3816035C"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Doel onderzoek</w:t>
            </w:r>
          </w:p>
        </w:tc>
        <w:tc>
          <w:tcPr>
            <w:tcW w:w="4096" w:type="dxa"/>
          </w:tcPr>
          <w:p w14:paraId="3F8BA3A2"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Kort opzet van onderzoek uitleggen</w:t>
            </w:r>
          </w:p>
          <w:p w14:paraId="6B115511"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Doel van deze focusgroep bespreken</w:t>
            </w:r>
          </w:p>
        </w:tc>
        <w:tc>
          <w:tcPr>
            <w:tcW w:w="1627" w:type="dxa"/>
          </w:tcPr>
          <w:p w14:paraId="12F95781"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565DD75B" w14:textId="77777777" w:rsidTr="00EF5A93">
        <w:tc>
          <w:tcPr>
            <w:tcW w:w="768" w:type="dxa"/>
          </w:tcPr>
          <w:p w14:paraId="197D22D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10:30</w:t>
            </w:r>
          </w:p>
        </w:tc>
        <w:tc>
          <w:tcPr>
            <w:tcW w:w="960" w:type="dxa"/>
          </w:tcPr>
          <w:p w14:paraId="70AE152D"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 xml:space="preserve">10 </w:t>
            </w:r>
            <w:r>
              <w:rPr>
                <w:rFonts w:ascii="Arial" w:eastAsia="Arial" w:hAnsi="Arial" w:cs="Arial"/>
                <w:color w:val="000000"/>
              </w:rPr>
              <w:t xml:space="preserve">min </w:t>
            </w:r>
          </w:p>
        </w:tc>
        <w:tc>
          <w:tcPr>
            <w:tcW w:w="2325" w:type="dxa"/>
          </w:tcPr>
          <w:p w14:paraId="616F6159"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Interactieve methodiek</w:t>
            </w:r>
          </w:p>
        </w:tc>
        <w:tc>
          <w:tcPr>
            <w:tcW w:w="4096" w:type="dxa"/>
          </w:tcPr>
          <w:p w14:paraId="08F672DF"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Kort uitleggen; wat gaan we doen &amp; waarom? Ons hoofdthema is “passies”. </w:t>
            </w:r>
          </w:p>
          <w:p w14:paraId="71A178D3" w14:textId="77777777" w:rsidR="00B24283" w:rsidRDefault="00B24283" w:rsidP="00EF5A93">
            <w:pPr>
              <w:pBdr>
                <w:top w:val="nil"/>
                <w:left w:val="nil"/>
                <w:bottom w:val="nil"/>
                <w:right w:val="nil"/>
                <w:between w:val="nil"/>
              </w:pBdr>
              <w:ind w:left="417"/>
              <w:rPr>
                <w:rFonts w:ascii="Arial" w:eastAsia="Arial" w:hAnsi="Arial" w:cs="Arial"/>
                <w:i/>
                <w:color w:val="000000"/>
              </w:rPr>
            </w:pPr>
            <w:r>
              <w:rPr>
                <w:rFonts w:ascii="Arial" w:eastAsia="Arial" w:hAnsi="Arial" w:cs="Arial"/>
                <w:i/>
                <w:color w:val="000000"/>
              </w:rPr>
              <w:t>Wij hebben dit thema onderverdeeld in drie subthema’s:</w:t>
            </w:r>
          </w:p>
          <w:p w14:paraId="5AA5301C" w14:textId="77777777" w:rsidR="00B24283" w:rsidRDefault="00B24283" w:rsidP="00B24283">
            <w:pPr>
              <w:numPr>
                <w:ilvl w:val="0"/>
                <w:numId w:val="4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Wat zijn passies?</w:t>
            </w:r>
          </w:p>
          <w:p w14:paraId="0E338CF3" w14:textId="77777777" w:rsidR="00B24283" w:rsidRDefault="00B24283" w:rsidP="00B24283">
            <w:pPr>
              <w:numPr>
                <w:ilvl w:val="0"/>
                <w:numId w:val="4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Achterhalen van passies</w:t>
            </w:r>
          </w:p>
          <w:p w14:paraId="6AB2F388" w14:textId="77777777" w:rsidR="00B24283" w:rsidRDefault="00B24283" w:rsidP="00EF5A9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(Op welk moment? Welke </w:t>
            </w:r>
            <w:r>
              <w:rPr>
                <w:rFonts w:ascii="Arial" w:eastAsia="Arial" w:hAnsi="Arial" w:cs="Arial"/>
              </w:rPr>
              <w:t>gesprekstechniek</w:t>
            </w:r>
            <w:r>
              <w:rPr>
                <w:rFonts w:ascii="Arial" w:eastAsia="Arial" w:hAnsi="Arial" w:cs="Arial"/>
                <w:color w:val="000000"/>
              </w:rPr>
              <w:t xml:space="preserve">) </w:t>
            </w:r>
          </w:p>
          <w:p w14:paraId="6E359D84" w14:textId="77777777" w:rsidR="00B24283" w:rsidRDefault="00B24283" w:rsidP="00B24283">
            <w:pPr>
              <w:numPr>
                <w:ilvl w:val="0"/>
                <w:numId w:val="4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Omgaan met passies</w:t>
            </w:r>
          </w:p>
          <w:p w14:paraId="19E8CD7D" w14:textId="77777777" w:rsidR="00B24283" w:rsidRDefault="00B24283" w:rsidP="00EF5A93">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(Wat wordt er nu gedaan met de passies van een persoon met dementie? Wat vinden jullie van deze manier van werken?)</w:t>
            </w:r>
          </w:p>
          <w:p w14:paraId="131FE3B1" w14:textId="77777777" w:rsidR="00B24283" w:rsidRDefault="00B24283" w:rsidP="00EF5A93">
            <w:pPr>
              <w:pBdr>
                <w:top w:val="nil"/>
                <w:left w:val="nil"/>
                <w:bottom w:val="nil"/>
                <w:right w:val="nil"/>
                <w:between w:val="nil"/>
              </w:pBdr>
              <w:rPr>
                <w:rFonts w:ascii="Arial" w:eastAsia="Arial" w:hAnsi="Arial" w:cs="Arial"/>
                <w:color w:val="000000"/>
              </w:rPr>
            </w:pPr>
          </w:p>
          <w:p w14:paraId="496EC861"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Deze subthema’s zijn voor het onderzoek erg van belang. Iedereen krijgt per subthema 1 post-it. Hierop mogen zij schrijven wat voor h</w:t>
            </w:r>
            <w:r>
              <w:rPr>
                <w:rFonts w:ascii="Arial" w:eastAsia="Arial" w:hAnsi="Arial" w:cs="Arial"/>
              </w:rPr>
              <w:t>e</w:t>
            </w:r>
            <w:r>
              <w:rPr>
                <w:rFonts w:ascii="Arial" w:eastAsia="Arial" w:hAnsi="Arial" w:cs="Arial"/>
                <w:color w:val="000000"/>
              </w:rPr>
              <w:t xml:space="preserve">n passend is voor dit thema. Houd het kort en bondig. Wanneer de post-its zijn opgehangen gaan wij per thema hierover in gesprek. </w:t>
            </w:r>
          </w:p>
          <w:p w14:paraId="3A0A0B3A" w14:textId="77777777" w:rsidR="00B24283" w:rsidRDefault="00B24283" w:rsidP="00EF5A93">
            <w:pPr>
              <w:pBdr>
                <w:top w:val="nil"/>
                <w:left w:val="nil"/>
                <w:bottom w:val="nil"/>
                <w:right w:val="nil"/>
                <w:between w:val="nil"/>
              </w:pBdr>
              <w:ind w:left="417"/>
              <w:rPr>
                <w:rFonts w:ascii="Arial" w:eastAsia="Arial" w:hAnsi="Arial" w:cs="Arial"/>
                <w:color w:val="000000"/>
              </w:rPr>
            </w:pPr>
            <w:r>
              <w:rPr>
                <w:rFonts w:ascii="Arial" w:eastAsia="Arial" w:hAnsi="Arial" w:cs="Arial"/>
                <w:color w:val="000000"/>
              </w:rPr>
              <w:t xml:space="preserve">Jullie hebben tot 10.45 uur de tijd om hierover na te denken. </w:t>
            </w:r>
          </w:p>
        </w:tc>
        <w:tc>
          <w:tcPr>
            <w:tcW w:w="1627" w:type="dxa"/>
          </w:tcPr>
          <w:p w14:paraId="2E5D8FAE"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5E626799" w14:textId="77777777" w:rsidTr="00EF5A93">
        <w:tc>
          <w:tcPr>
            <w:tcW w:w="768" w:type="dxa"/>
          </w:tcPr>
          <w:p w14:paraId="691BB36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10:40</w:t>
            </w:r>
          </w:p>
        </w:tc>
        <w:tc>
          <w:tcPr>
            <w:tcW w:w="960" w:type="dxa"/>
          </w:tcPr>
          <w:p w14:paraId="66BE14C3"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5 min</w:t>
            </w:r>
          </w:p>
        </w:tc>
        <w:tc>
          <w:tcPr>
            <w:tcW w:w="2325" w:type="dxa"/>
          </w:tcPr>
          <w:p w14:paraId="252F6C56"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Bedenktijd opdracht</w:t>
            </w:r>
          </w:p>
        </w:tc>
        <w:tc>
          <w:tcPr>
            <w:tcW w:w="4096" w:type="dxa"/>
          </w:tcPr>
          <w:p w14:paraId="275BDD82" w14:textId="43D7542E"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5 minuten bedenktijd en tijd om de post</w:t>
            </w:r>
            <w:r w:rsidR="00E177DC">
              <w:rPr>
                <w:rFonts w:ascii="Arial" w:eastAsia="Arial" w:hAnsi="Arial" w:cs="Arial"/>
                <w:color w:val="000000"/>
              </w:rPr>
              <w:t>-</w:t>
            </w:r>
            <w:r>
              <w:rPr>
                <w:rFonts w:ascii="Arial" w:eastAsia="Arial" w:hAnsi="Arial" w:cs="Arial"/>
                <w:color w:val="000000"/>
              </w:rPr>
              <w:t xml:space="preserve">its op te plakken. </w:t>
            </w:r>
          </w:p>
        </w:tc>
        <w:tc>
          <w:tcPr>
            <w:tcW w:w="1627" w:type="dxa"/>
          </w:tcPr>
          <w:p w14:paraId="0A4D9BE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0EC2C590" w14:textId="77777777" w:rsidTr="00EF5A93">
        <w:tc>
          <w:tcPr>
            <w:tcW w:w="768" w:type="dxa"/>
          </w:tcPr>
          <w:p w14:paraId="002D3665"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10:45</w:t>
            </w:r>
          </w:p>
        </w:tc>
        <w:tc>
          <w:tcPr>
            <w:tcW w:w="960" w:type="dxa"/>
          </w:tcPr>
          <w:p w14:paraId="618C840D"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30</w:t>
            </w:r>
            <w:r>
              <w:rPr>
                <w:rFonts w:ascii="Arial" w:eastAsia="Arial" w:hAnsi="Arial" w:cs="Arial"/>
                <w:color w:val="000000"/>
              </w:rPr>
              <w:t xml:space="preserve"> min</w:t>
            </w:r>
          </w:p>
        </w:tc>
        <w:tc>
          <w:tcPr>
            <w:tcW w:w="2325" w:type="dxa"/>
          </w:tcPr>
          <w:p w14:paraId="66B2CBE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Bespreken opdracht</w:t>
            </w:r>
          </w:p>
        </w:tc>
        <w:tc>
          <w:tcPr>
            <w:tcW w:w="4096" w:type="dxa"/>
          </w:tcPr>
          <w:p w14:paraId="744440D7"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In gesprek gaan met de respondenten over de opgehangen post-its (10 min per thema). </w:t>
            </w:r>
          </w:p>
          <w:p w14:paraId="79786A98"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rPr>
            </w:pPr>
            <w:r>
              <w:rPr>
                <w:rFonts w:ascii="Arial" w:eastAsia="Arial" w:hAnsi="Arial" w:cs="Arial"/>
              </w:rPr>
              <w:t>Per thema de post-its bespreken.</w:t>
            </w:r>
          </w:p>
          <w:p w14:paraId="1B9E380A"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Discussie mag worden gevormd, de moderator leidt deze discussie. </w:t>
            </w:r>
          </w:p>
          <w:p w14:paraId="1FD8A3FD"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Voorzitter vraagt aan collega’s of er nog punten zijn die nog besproken moeten worden.</w:t>
            </w:r>
          </w:p>
        </w:tc>
        <w:tc>
          <w:tcPr>
            <w:tcW w:w="1627" w:type="dxa"/>
          </w:tcPr>
          <w:p w14:paraId="5517D7E8"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03D2C5DD" w14:textId="77777777" w:rsidTr="00EF5A93">
        <w:tc>
          <w:tcPr>
            <w:tcW w:w="768" w:type="dxa"/>
          </w:tcPr>
          <w:p w14:paraId="6121D677"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11:15</w:t>
            </w:r>
          </w:p>
        </w:tc>
        <w:tc>
          <w:tcPr>
            <w:tcW w:w="960" w:type="dxa"/>
          </w:tcPr>
          <w:p w14:paraId="6A2D731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10</w:t>
            </w:r>
            <w:r>
              <w:rPr>
                <w:rFonts w:ascii="Arial" w:eastAsia="Arial" w:hAnsi="Arial" w:cs="Arial"/>
                <w:color w:val="000000"/>
              </w:rPr>
              <w:t xml:space="preserve"> min</w:t>
            </w:r>
          </w:p>
        </w:tc>
        <w:tc>
          <w:tcPr>
            <w:tcW w:w="2325" w:type="dxa"/>
          </w:tcPr>
          <w:p w14:paraId="6CA412DD"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Evaluatie </w:t>
            </w:r>
          </w:p>
        </w:tc>
        <w:tc>
          <w:tcPr>
            <w:tcW w:w="4096" w:type="dxa"/>
          </w:tcPr>
          <w:p w14:paraId="6D749142"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Evalueren van de focusgroep. Hoe ging het? Zijn er verdere vragen en/of opmerkingen?</w:t>
            </w:r>
          </w:p>
        </w:tc>
        <w:tc>
          <w:tcPr>
            <w:tcW w:w="1627" w:type="dxa"/>
          </w:tcPr>
          <w:p w14:paraId="2BF57D40"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29FA47AE" w14:textId="77777777" w:rsidTr="00EF5A93">
        <w:tc>
          <w:tcPr>
            <w:tcW w:w="768" w:type="dxa"/>
          </w:tcPr>
          <w:p w14:paraId="47FD58F2"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rPr>
              <w:t>11:25</w:t>
            </w:r>
          </w:p>
        </w:tc>
        <w:tc>
          <w:tcPr>
            <w:tcW w:w="960" w:type="dxa"/>
          </w:tcPr>
          <w:p w14:paraId="5D4A1574"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5 min </w:t>
            </w:r>
          </w:p>
        </w:tc>
        <w:tc>
          <w:tcPr>
            <w:tcW w:w="2325" w:type="dxa"/>
          </w:tcPr>
          <w:p w14:paraId="7E25DF4D"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Afronding </w:t>
            </w:r>
          </w:p>
        </w:tc>
        <w:tc>
          <w:tcPr>
            <w:tcW w:w="4096" w:type="dxa"/>
          </w:tcPr>
          <w:p w14:paraId="0DF476DA"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Vertellen dat wij deze focusgroep zullen gaan uittypen. Benadrukken dat de respondenten, na uitsturen van het transcript, 1 week de tijd hebben om hierop te reageren. Daarna zullen de conclusies worden getrokken.</w:t>
            </w:r>
          </w:p>
          <w:p w14:paraId="76802FA1"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Aan het einde van het onderzoek, zal er een presentatie worden gegeven over de onderzoeksresultaten. Aan de respondenten vragen of zij hiervoor willen worden uitgenodigd.  </w:t>
            </w:r>
          </w:p>
          <w:p w14:paraId="2EB03AA9"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 xml:space="preserve">Bedanken voor deelname aan de focusgroep. </w:t>
            </w:r>
          </w:p>
        </w:tc>
        <w:tc>
          <w:tcPr>
            <w:tcW w:w="1627" w:type="dxa"/>
          </w:tcPr>
          <w:p w14:paraId="39C732F2"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Voorzitter</w:t>
            </w:r>
          </w:p>
        </w:tc>
      </w:tr>
      <w:tr w:rsidR="00B24283" w14:paraId="408D598F" w14:textId="77777777" w:rsidTr="00EF5A93">
        <w:tc>
          <w:tcPr>
            <w:tcW w:w="768" w:type="dxa"/>
          </w:tcPr>
          <w:p w14:paraId="019CA8EB"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11:30</w:t>
            </w:r>
          </w:p>
        </w:tc>
        <w:tc>
          <w:tcPr>
            <w:tcW w:w="960" w:type="dxa"/>
          </w:tcPr>
          <w:p w14:paraId="7208F684"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20 min</w:t>
            </w:r>
          </w:p>
        </w:tc>
        <w:tc>
          <w:tcPr>
            <w:tcW w:w="2325" w:type="dxa"/>
          </w:tcPr>
          <w:p w14:paraId="5CE61A2B"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Nabespreking focusgroep</w:t>
            </w:r>
          </w:p>
        </w:tc>
        <w:tc>
          <w:tcPr>
            <w:tcW w:w="4096" w:type="dxa"/>
          </w:tcPr>
          <w:p w14:paraId="0286BE83"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Notitie over gesprek maken, wat viel iedereen op? Wat is blijven hangen?</w:t>
            </w:r>
          </w:p>
          <w:p w14:paraId="064767BB"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Evalueren; wat ging goed? Wat kon beter?</w:t>
            </w:r>
          </w:p>
          <w:p w14:paraId="7C6336FE" w14:textId="77777777" w:rsidR="00B24283" w:rsidRDefault="00B24283" w:rsidP="00B24283">
            <w:pPr>
              <w:numPr>
                <w:ilvl w:val="0"/>
                <w:numId w:val="39"/>
              </w:numPr>
              <w:pBdr>
                <w:top w:val="nil"/>
                <w:left w:val="nil"/>
                <w:bottom w:val="nil"/>
                <w:right w:val="nil"/>
                <w:between w:val="nil"/>
              </w:pBdr>
              <w:spacing w:after="0" w:line="240" w:lineRule="auto"/>
              <w:ind w:left="417"/>
              <w:rPr>
                <w:rFonts w:ascii="Arial" w:eastAsia="Arial" w:hAnsi="Arial" w:cs="Arial"/>
                <w:color w:val="000000"/>
              </w:rPr>
            </w:pPr>
            <w:r>
              <w:rPr>
                <w:rFonts w:ascii="Arial" w:eastAsia="Arial" w:hAnsi="Arial" w:cs="Arial"/>
                <w:color w:val="000000"/>
              </w:rPr>
              <w:t>Lokaal opruimen.</w:t>
            </w:r>
          </w:p>
        </w:tc>
        <w:tc>
          <w:tcPr>
            <w:tcW w:w="1627" w:type="dxa"/>
          </w:tcPr>
          <w:p w14:paraId="054198BE" w14:textId="77777777" w:rsidR="00B24283" w:rsidRDefault="00B24283" w:rsidP="00EF5A9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Quinty, Carly, Britt &amp; Lieke </w:t>
            </w:r>
          </w:p>
        </w:tc>
      </w:tr>
    </w:tbl>
    <w:p w14:paraId="09B1A70F"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p>
    <w:p w14:paraId="7F629155" w14:textId="77777777" w:rsidR="00B24283" w:rsidRDefault="00B24283" w:rsidP="00B24283">
      <w:pPr>
        <w:pBdr>
          <w:top w:val="nil"/>
          <w:left w:val="nil"/>
          <w:bottom w:val="nil"/>
          <w:right w:val="nil"/>
          <w:between w:val="nil"/>
        </w:pBdr>
        <w:spacing w:after="0" w:line="240" w:lineRule="auto"/>
        <w:rPr>
          <w:rFonts w:ascii="Arial" w:eastAsia="Arial" w:hAnsi="Arial" w:cs="Arial"/>
          <w:color w:val="000000"/>
        </w:rPr>
      </w:pPr>
    </w:p>
    <w:p w14:paraId="57341106" w14:textId="77777777" w:rsidR="00B24283" w:rsidRDefault="00B24283">
      <w:pPr>
        <w:rPr>
          <w:rFonts w:ascii="Arial" w:eastAsia="Arial" w:hAnsi="Arial" w:cs="Arial"/>
          <w:color w:val="2F5496" w:themeColor="accent1" w:themeShade="BF"/>
          <w:sz w:val="24"/>
          <w:szCs w:val="24"/>
        </w:rPr>
      </w:pPr>
      <w:r>
        <w:rPr>
          <w:rFonts w:ascii="Arial" w:eastAsia="Arial" w:hAnsi="Arial" w:cs="Arial"/>
          <w:sz w:val="24"/>
          <w:szCs w:val="24"/>
        </w:rPr>
        <w:br w:type="page"/>
      </w:r>
    </w:p>
    <w:p w14:paraId="00000424" w14:textId="640CB978" w:rsidR="00226FFA" w:rsidRDefault="006024A7">
      <w:pPr>
        <w:pStyle w:val="Heading2"/>
        <w:spacing w:before="0"/>
        <w:rPr>
          <w:rFonts w:ascii="Arial" w:eastAsia="Arial" w:hAnsi="Arial" w:cs="Arial"/>
          <w:sz w:val="24"/>
          <w:szCs w:val="24"/>
        </w:rPr>
      </w:pPr>
      <w:bookmarkStart w:id="69" w:name="_Toc29209645"/>
      <w:r>
        <w:rPr>
          <w:rFonts w:ascii="Arial" w:eastAsia="Arial" w:hAnsi="Arial" w:cs="Arial"/>
          <w:sz w:val="24"/>
          <w:szCs w:val="24"/>
        </w:rPr>
        <w:t xml:space="preserve">Bijlage </w:t>
      </w:r>
      <w:r w:rsidR="00B04B87">
        <w:rPr>
          <w:rFonts w:ascii="Arial" w:eastAsia="Arial" w:hAnsi="Arial" w:cs="Arial"/>
          <w:sz w:val="24"/>
          <w:szCs w:val="24"/>
        </w:rPr>
        <w:t>7:</w:t>
      </w:r>
      <w:r>
        <w:rPr>
          <w:rFonts w:ascii="Arial" w:eastAsia="Arial" w:hAnsi="Arial" w:cs="Arial"/>
          <w:sz w:val="24"/>
          <w:szCs w:val="24"/>
        </w:rPr>
        <w:t xml:space="preserve"> Figuur codeboom</w:t>
      </w:r>
      <w:bookmarkEnd w:id="69"/>
      <w:r>
        <w:rPr>
          <w:rFonts w:ascii="Arial" w:eastAsia="Arial" w:hAnsi="Arial" w:cs="Arial"/>
          <w:sz w:val="24"/>
          <w:szCs w:val="24"/>
        </w:rPr>
        <w:t xml:space="preserve"> </w:t>
      </w:r>
    </w:p>
    <w:p w14:paraId="00000425" w14:textId="77777777" w:rsidR="00226FFA" w:rsidRDefault="00226FFA"/>
    <w:p w14:paraId="00000426" w14:textId="77777777" w:rsidR="00226FFA" w:rsidRDefault="006024A7">
      <w:pPr>
        <w:pBdr>
          <w:top w:val="nil"/>
          <w:left w:val="nil"/>
          <w:bottom w:val="nil"/>
          <w:right w:val="nil"/>
          <w:between w:val="nil"/>
        </w:pBdr>
        <w:spacing w:after="0" w:line="240" w:lineRule="auto"/>
        <w:rPr>
          <w:color w:val="000000"/>
        </w:rPr>
      </w:pPr>
      <w:r>
        <w:rPr>
          <w:noProof/>
          <w:lang w:val="en-US" w:eastAsia="en-US"/>
        </w:rPr>
        <w:drawing>
          <wp:inline distT="0" distB="0" distL="0" distR="0" wp14:anchorId="25F3864F" wp14:editId="0A743961">
            <wp:extent cx="5760720" cy="4319905"/>
            <wp:effectExtent l="0" t="0" r="0" b="0"/>
            <wp:docPr id="20843441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8"/>
                    <a:srcRect/>
                    <a:stretch>
                      <a:fillRect/>
                    </a:stretch>
                  </pic:blipFill>
                  <pic:spPr>
                    <a:xfrm>
                      <a:off x="0" y="0"/>
                      <a:ext cx="5760720" cy="4319905"/>
                    </a:xfrm>
                    <a:prstGeom prst="rect">
                      <a:avLst/>
                    </a:prstGeom>
                    <a:ln/>
                  </pic:spPr>
                </pic:pic>
              </a:graphicData>
            </a:graphic>
          </wp:inline>
        </w:drawing>
      </w:r>
    </w:p>
    <w:p w14:paraId="00000427" w14:textId="77777777" w:rsidR="00226FFA" w:rsidRDefault="00226FFA">
      <w:pPr>
        <w:pBdr>
          <w:top w:val="nil"/>
          <w:left w:val="nil"/>
          <w:bottom w:val="nil"/>
          <w:right w:val="nil"/>
          <w:between w:val="nil"/>
        </w:pBdr>
        <w:spacing w:after="0" w:line="240" w:lineRule="auto"/>
        <w:rPr>
          <w:color w:val="000000"/>
        </w:rPr>
      </w:pPr>
    </w:p>
    <w:p w14:paraId="00000428" w14:textId="77777777" w:rsidR="00226FFA" w:rsidRDefault="00226FFA">
      <w:pPr>
        <w:pBdr>
          <w:top w:val="nil"/>
          <w:left w:val="nil"/>
          <w:bottom w:val="nil"/>
          <w:right w:val="nil"/>
          <w:between w:val="nil"/>
        </w:pBdr>
        <w:spacing w:after="0" w:line="240" w:lineRule="auto"/>
        <w:rPr>
          <w:color w:val="000000"/>
        </w:rPr>
      </w:pPr>
    </w:p>
    <w:p w14:paraId="00000429" w14:textId="77777777" w:rsidR="00226FFA" w:rsidRDefault="006024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(Boeije &amp; Bleijenbergh, 2019, pag. 114)</w:t>
      </w:r>
    </w:p>
    <w:p w14:paraId="0000042A" w14:textId="77777777" w:rsidR="00226FFA" w:rsidRDefault="006024A7">
      <w:pPr>
        <w:rPr>
          <w:rFonts w:ascii="Arial" w:eastAsia="Arial" w:hAnsi="Arial" w:cs="Arial"/>
          <w:color w:val="000000"/>
        </w:rPr>
      </w:pPr>
      <w:r>
        <w:br w:type="page"/>
      </w:r>
    </w:p>
    <w:p w14:paraId="0000042C" w14:textId="43DF8211" w:rsidR="00226FFA" w:rsidRPr="006459BF" w:rsidRDefault="006024A7" w:rsidP="006459BF">
      <w:pPr>
        <w:pStyle w:val="Heading2"/>
        <w:spacing w:before="0"/>
        <w:rPr>
          <w:rFonts w:ascii="Arial" w:eastAsia="Arial" w:hAnsi="Arial" w:cs="Arial"/>
          <w:sz w:val="24"/>
          <w:szCs w:val="24"/>
        </w:rPr>
      </w:pPr>
      <w:bookmarkStart w:id="70" w:name="_Toc29209646"/>
      <w:r>
        <w:rPr>
          <w:rFonts w:ascii="Arial" w:eastAsia="Arial" w:hAnsi="Arial" w:cs="Arial"/>
          <w:sz w:val="24"/>
          <w:szCs w:val="24"/>
        </w:rPr>
        <w:t xml:space="preserve">Bijlage </w:t>
      </w:r>
      <w:r w:rsidR="00DD369E">
        <w:rPr>
          <w:rFonts w:ascii="Arial" w:eastAsia="Arial" w:hAnsi="Arial" w:cs="Arial"/>
          <w:sz w:val="24"/>
          <w:szCs w:val="24"/>
        </w:rPr>
        <w:t>8:</w:t>
      </w:r>
      <w:r>
        <w:rPr>
          <w:rFonts w:ascii="Arial" w:eastAsia="Arial" w:hAnsi="Arial" w:cs="Arial"/>
          <w:sz w:val="24"/>
          <w:szCs w:val="24"/>
        </w:rPr>
        <w:t xml:space="preserve"> </w:t>
      </w:r>
      <w:r w:rsidR="00DD369E">
        <w:rPr>
          <w:rFonts w:ascii="Arial" w:eastAsia="Arial" w:hAnsi="Arial" w:cs="Arial"/>
          <w:sz w:val="24"/>
          <w:szCs w:val="24"/>
        </w:rPr>
        <w:t>Rapport c</w:t>
      </w:r>
      <w:r>
        <w:rPr>
          <w:rFonts w:ascii="Arial" w:eastAsia="Arial" w:hAnsi="Arial" w:cs="Arial"/>
          <w:sz w:val="24"/>
          <w:szCs w:val="24"/>
        </w:rPr>
        <w:t xml:space="preserve">ategorieën </w:t>
      </w:r>
      <w:r w:rsidR="00DD369E">
        <w:rPr>
          <w:rFonts w:ascii="Arial" w:eastAsia="Arial" w:hAnsi="Arial" w:cs="Arial"/>
          <w:sz w:val="24"/>
          <w:szCs w:val="24"/>
        </w:rPr>
        <w:t>interviews mensen met dementie</w:t>
      </w:r>
      <w:bookmarkEnd w:id="70"/>
    </w:p>
    <w:p w14:paraId="2E7FBB5A" w14:textId="77777777" w:rsidR="0095603A" w:rsidRPr="002A28F4" w:rsidRDefault="0095603A" w:rsidP="0095603A">
      <w:pPr>
        <w:pBdr>
          <w:top w:val="nil"/>
          <w:left w:val="nil"/>
          <w:bottom w:val="nil"/>
          <w:right w:val="nil"/>
          <w:between w:val="nil"/>
        </w:pBdr>
        <w:spacing w:after="0" w:line="240" w:lineRule="auto"/>
        <w:rPr>
          <w:rFonts w:ascii="Arial" w:hAnsi="Arial" w:cs="Arial"/>
          <w:b/>
          <w:color w:val="000000"/>
        </w:rPr>
      </w:pPr>
      <w:r w:rsidRPr="002A28F4">
        <w:rPr>
          <w:rFonts w:ascii="Arial" w:hAnsi="Arial" w:cs="Arial"/>
          <w:b/>
          <w:color w:val="000000"/>
        </w:rPr>
        <w:t xml:space="preserve">AtlasTI </w:t>
      </w:r>
    </w:p>
    <w:p w14:paraId="754336FF" w14:textId="77777777" w:rsidR="0095603A" w:rsidRPr="00256D79" w:rsidRDefault="008D2B1D" w:rsidP="0095603A">
      <w:pPr>
        <w:pBdr>
          <w:top w:val="nil"/>
          <w:left w:val="nil"/>
          <w:bottom w:val="nil"/>
          <w:right w:val="nil"/>
          <w:between w:val="nil"/>
        </w:pBdr>
        <w:spacing w:after="0" w:line="240" w:lineRule="auto"/>
        <w:rPr>
          <w:rFonts w:ascii="Arial" w:eastAsia="Arial" w:hAnsi="Arial" w:cs="Arial"/>
          <w:b/>
          <w:color w:val="000000"/>
        </w:rPr>
      </w:pPr>
      <w:sdt>
        <w:sdtPr>
          <w:tag w:val="goog_rdk_29"/>
          <w:id w:val="-312030217"/>
        </w:sdtPr>
        <w:sdtContent/>
      </w:sdt>
      <w:r w:rsidR="0095603A" w:rsidRPr="00256D79">
        <w:rPr>
          <w:rFonts w:ascii="Arial" w:eastAsia="Arial" w:hAnsi="Arial" w:cs="Arial"/>
          <w:b/>
          <w:color w:val="000000"/>
        </w:rPr>
        <w:t>Project: Coderen mensen met dementie</w:t>
      </w:r>
    </w:p>
    <w:p w14:paraId="2EA1C388" w14:textId="77777777" w:rsidR="0095603A" w:rsidRPr="00157EC1" w:rsidRDefault="0095603A" w:rsidP="0095603A">
      <w:pPr>
        <w:pBdr>
          <w:top w:val="nil"/>
          <w:left w:val="nil"/>
          <w:bottom w:val="nil"/>
          <w:right w:val="nil"/>
          <w:between w:val="nil"/>
        </w:pBdr>
        <w:spacing w:after="0" w:line="240" w:lineRule="auto"/>
        <w:rPr>
          <w:rFonts w:ascii="Arial" w:eastAsia="Arial" w:hAnsi="Arial" w:cs="Arial"/>
          <w:color w:val="000000"/>
          <w:lang w:val="en-US"/>
        </w:rPr>
      </w:pPr>
      <w:r w:rsidRPr="00157EC1">
        <w:rPr>
          <w:rFonts w:ascii="Arial" w:eastAsia="Arial" w:hAnsi="Arial" w:cs="Arial"/>
          <w:color w:val="000000"/>
          <w:lang w:val="en-US"/>
        </w:rPr>
        <w:t>Report created on 3-12-2019</w:t>
      </w:r>
    </w:p>
    <w:p w14:paraId="0ED70BA8" w14:textId="77777777" w:rsidR="0095603A" w:rsidRPr="00157EC1" w:rsidRDefault="0095603A" w:rsidP="0095603A">
      <w:pPr>
        <w:pBdr>
          <w:top w:val="nil"/>
          <w:left w:val="nil"/>
          <w:bottom w:val="nil"/>
          <w:right w:val="nil"/>
          <w:between w:val="nil"/>
        </w:pBdr>
        <w:spacing w:after="0" w:line="240" w:lineRule="auto"/>
        <w:rPr>
          <w:rFonts w:ascii="Arial" w:eastAsia="Arial" w:hAnsi="Arial" w:cs="Arial"/>
          <w:color w:val="000000"/>
          <w:lang w:val="en-US"/>
        </w:rPr>
      </w:pPr>
      <w:bookmarkStart w:id="71" w:name="_heading=h.1fob9te" w:colFirst="0" w:colLast="0"/>
      <w:bookmarkEnd w:id="71"/>
      <w:r w:rsidRPr="00157EC1">
        <w:rPr>
          <w:rFonts w:ascii="Arial" w:eastAsia="Arial" w:hAnsi="Arial" w:cs="Arial"/>
          <w:color w:val="000000"/>
          <w:lang w:val="en-US"/>
        </w:rPr>
        <w:t xml:space="preserve">Code Report ‒ Grouped by: Code Groups (Category) </w:t>
      </w:r>
    </w:p>
    <w:p w14:paraId="34F6FCF6" w14:textId="4A99E231" w:rsidR="0095603A" w:rsidRDefault="0095603A" w:rsidP="0095603A">
      <w:pPr>
        <w:pBdr>
          <w:top w:val="nil"/>
          <w:left w:val="nil"/>
          <w:bottom w:val="nil"/>
          <w:right w:val="nil"/>
          <w:between w:val="nil"/>
        </w:pBdr>
        <w:spacing w:after="0" w:line="240" w:lineRule="auto"/>
        <w:rPr>
          <w:rFonts w:ascii="Arial" w:eastAsia="Arial" w:hAnsi="Arial" w:cs="Arial"/>
          <w:color w:val="000000"/>
        </w:rPr>
      </w:pPr>
      <w:bookmarkStart w:id="72" w:name="_heading=h.3znysh7" w:colFirst="0" w:colLast="0"/>
      <w:bookmarkEnd w:id="72"/>
      <w:r>
        <w:rPr>
          <w:rFonts w:ascii="Arial" w:eastAsia="Arial" w:hAnsi="Arial" w:cs="Arial"/>
          <w:color w:val="000000"/>
        </w:rPr>
        <w:t>All (283) codes: 42 categories</w:t>
      </w:r>
    </w:p>
    <w:p w14:paraId="02533D11"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Aangeven passie: 2 codes </w:t>
      </w:r>
    </w:p>
    <w:p w14:paraId="4E5A6488"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Aanpassen aan de mogelijkheden: 9 codes</w:t>
      </w:r>
    </w:p>
    <w:p w14:paraId="7CCF8774"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Achterhalen van passie: 8 codes</w:t>
      </w:r>
    </w:p>
    <w:p w14:paraId="408C5A03"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Activiteit dagbesteding: 29 codes</w:t>
      </w:r>
    </w:p>
    <w:p w14:paraId="6365FC14"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Activiteiten van vroeger: 14 codes</w:t>
      </w:r>
    </w:p>
    <w:p w14:paraId="5A84870C"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Alleen zijn: 3 codes</w:t>
      </w:r>
    </w:p>
    <w:p w14:paraId="293DB3E6"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Begeleiders dagbesteding: 9 codes</w:t>
      </w:r>
    </w:p>
    <w:p w14:paraId="3F2B3E8B"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Blijvende routine: 9 codes</w:t>
      </w:r>
    </w:p>
    <w:p w14:paraId="790B38FA"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Contacten: 15 codes</w:t>
      </w:r>
    </w:p>
    <w:p w14:paraId="3E95D0E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Dagbesteding: 14 codes</w:t>
      </w:r>
    </w:p>
    <w:p w14:paraId="147BC79F"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Dementie houdt passie tegen: 9 codes</w:t>
      </w:r>
    </w:p>
    <w:p w14:paraId="6BA5DDD9"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Diagnose dementie: 4 codes</w:t>
      </w:r>
    </w:p>
    <w:p w14:paraId="553CCBC9"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Enthousiasme dagbesteding: 8 codes</w:t>
      </w:r>
    </w:p>
    <w:p w14:paraId="1862C4E6"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Familie: 33 codes</w:t>
      </w:r>
    </w:p>
    <w:p w14:paraId="20286E18"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Familie benaderen:1 code</w:t>
      </w:r>
    </w:p>
    <w:p w14:paraId="4A144D9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Genieten:11 codes</w:t>
      </w:r>
    </w:p>
    <w:p w14:paraId="07F1362F"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Gesprekken: 8 codes</w:t>
      </w:r>
    </w:p>
    <w:p w14:paraId="4BB84F83"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Gevolgen dementie:13 codes</w:t>
      </w:r>
    </w:p>
    <w:p w14:paraId="78CF356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Gezelligheid: 2 codes</w:t>
      </w:r>
    </w:p>
    <w:p w14:paraId="4040579B"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Herinneringen:21 codes</w:t>
      </w:r>
    </w:p>
    <w:p w14:paraId="7F6DAF2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Hobby: 22 codes</w:t>
      </w:r>
    </w:p>
    <w:p w14:paraId="2DE5167A"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Ik weet het niet </w:t>
      </w:r>
      <w:r>
        <w:rPr>
          <w:rFonts w:ascii="Wingdings" w:eastAsia="Wingdings" w:hAnsi="Wingdings" w:cs="Wingdings"/>
          <w:color w:val="000000"/>
        </w:rPr>
        <w:t>🡪</w:t>
      </w:r>
      <w:r>
        <w:rPr>
          <w:rFonts w:ascii="Arial" w:eastAsia="Arial" w:hAnsi="Arial" w:cs="Arial"/>
          <w:color w:val="000000"/>
        </w:rPr>
        <w:t xml:space="preserve"> 2 codes</w:t>
      </w:r>
    </w:p>
    <w:p w14:paraId="489C1FDC"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Input begeleiders: 2 codes</w:t>
      </w:r>
    </w:p>
    <w:p w14:paraId="287F1716"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Input familie: 4 codes</w:t>
      </w:r>
    </w:p>
    <w:p w14:paraId="2EA56A81"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Interesse: 27 codes</w:t>
      </w:r>
    </w:p>
    <w:p w14:paraId="1AF3A398"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Karakter: 5 codes</w:t>
      </w:r>
    </w:p>
    <w:p w14:paraId="0FD7B1B3"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Omgeving: 5 codes</w:t>
      </w:r>
    </w:p>
    <w:p w14:paraId="60C8CB56"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Ondernemen activiteiten: 14 codes</w:t>
      </w:r>
    </w:p>
    <w:p w14:paraId="122D7BA2"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Ontlasten mantelzorger: 1 code</w:t>
      </w:r>
    </w:p>
    <w:p w14:paraId="75ECC413"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Ouder worden: 3 codes</w:t>
      </w:r>
    </w:p>
    <w:p w14:paraId="172AFF0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Passie niet uitvoerbaar op dagbesteding: 2 codes</w:t>
      </w:r>
    </w:p>
    <w:p w14:paraId="67862EDE"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Persoonlijkheid: 5 codes</w:t>
      </w:r>
    </w:p>
    <w:p w14:paraId="21C0E280"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Relevante activiteiten: 3 codes</w:t>
      </w:r>
    </w:p>
    <w:p w14:paraId="7FBE18E5"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Samenwerken: 2 codes</w:t>
      </w:r>
    </w:p>
    <w:p w14:paraId="3ACE0593"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Stadium dementie: 4 codes</w:t>
      </w:r>
    </w:p>
    <w:p w14:paraId="0CB89FF6"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Tevreden: 4 codes</w:t>
      </w:r>
    </w:p>
    <w:p w14:paraId="21DD65C1"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Verandering activiteiten:7 codes</w:t>
      </w:r>
    </w:p>
    <w:p w14:paraId="4595583B"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Verandering gedrag: 4 codes</w:t>
      </w:r>
    </w:p>
    <w:p w14:paraId="0D66B557"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Vroeger: 10 codes</w:t>
      </w:r>
    </w:p>
    <w:p w14:paraId="38477F48"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Waardering: 2 codes</w:t>
      </w:r>
    </w:p>
    <w:p w14:paraId="29EABB3C"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Zelfbeeld: 3 codes</w:t>
      </w:r>
    </w:p>
    <w:p w14:paraId="2D1DAA9D" w14:textId="77777777" w:rsidR="0095603A" w:rsidRDefault="0095603A" w:rsidP="0095603A">
      <w:pPr>
        <w:numPr>
          <w:ilvl w:val="0"/>
          <w:numId w:val="1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Zelfstandigheid: 4 codes</w:t>
      </w:r>
    </w:p>
    <w:p w14:paraId="66271D41" w14:textId="77777777" w:rsidR="0095603A" w:rsidRDefault="0095603A" w:rsidP="0095603A">
      <w:pPr>
        <w:pBdr>
          <w:top w:val="nil"/>
          <w:left w:val="nil"/>
          <w:bottom w:val="nil"/>
          <w:right w:val="nil"/>
          <w:between w:val="nil"/>
        </w:pBdr>
        <w:spacing w:after="0" w:line="240" w:lineRule="auto"/>
        <w:rPr>
          <w:rFonts w:ascii="Arial" w:eastAsia="Arial" w:hAnsi="Arial" w:cs="Arial"/>
          <w:color w:val="000000"/>
        </w:rPr>
      </w:pPr>
    </w:p>
    <w:p w14:paraId="0000045E"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3FF761CB" w14:textId="77777777" w:rsidR="002A28F4" w:rsidRDefault="002A28F4">
      <w:pPr>
        <w:rPr>
          <w:rFonts w:ascii="Arial" w:eastAsia="Arial" w:hAnsi="Arial" w:cs="Arial"/>
          <w:b/>
          <w:color w:val="000000"/>
        </w:rPr>
      </w:pPr>
      <w:r>
        <w:rPr>
          <w:rFonts w:ascii="Arial" w:eastAsia="Arial" w:hAnsi="Arial" w:cs="Arial"/>
          <w:b/>
          <w:color w:val="000000"/>
        </w:rPr>
        <w:br w:type="page"/>
      </w:r>
    </w:p>
    <w:p w14:paraId="046BA930" w14:textId="31465873" w:rsidR="006459BF" w:rsidRPr="006459BF" w:rsidRDefault="006C79D9" w:rsidP="006459BF">
      <w:pPr>
        <w:pStyle w:val="Heading2"/>
        <w:spacing w:before="0"/>
        <w:rPr>
          <w:rFonts w:ascii="Arial" w:eastAsia="Arial" w:hAnsi="Arial" w:cs="Arial"/>
          <w:sz w:val="24"/>
        </w:rPr>
      </w:pPr>
      <w:bookmarkStart w:id="73" w:name="_Toc29209647"/>
      <w:r>
        <w:rPr>
          <w:rFonts w:ascii="Arial" w:eastAsia="Arial" w:hAnsi="Arial" w:cs="Arial"/>
          <w:sz w:val="24"/>
        </w:rPr>
        <w:t xml:space="preserve">Bijlage 9: Rapport categorieën interviews </w:t>
      </w:r>
      <w:r w:rsidR="002F4A78">
        <w:rPr>
          <w:rFonts w:ascii="Arial" w:eastAsia="Arial" w:hAnsi="Arial" w:cs="Arial"/>
          <w:sz w:val="24"/>
        </w:rPr>
        <w:t xml:space="preserve">sociaal </w:t>
      </w:r>
      <w:r w:rsidR="00D248E5">
        <w:rPr>
          <w:rFonts w:ascii="Arial" w:eastAsia="Arial" w:hAnsi="Arial" w:cs="Arial"/>
          <w:sz w:val="24"/>
        </w:rPr>
        <w:t>netwerk dementie</w:t>
      </w:r>
      <w:bookmarkEnd w:id="73"/>
      <w:r w:rsidR="00D248E5">
        <w:rPr>
          <w:rFonts w:ascii="Arial" w:eastAsia="Arial" w:hAnsi="Arial" w:cs="Arial"/>
          <w:sz w:val="24"/>
        </w:rPr>
        <w:t xml:space="preserve"> </w:t>
      </w:r>
    </w:p>
    <w:p w14:paraId="3706BF44" w14:textId="77777777" w:rsidR="0095603A" w:rsidRPr="00210864" w:rsidRDefault="0095603A" w:rsidP="0095603A">
      <w:pPr>
        <w:pBdr>
          <w:top w:val="nil"/>
          <w:left w:val="nil"/>
          <w:bottom w:val="nil"/>
          <w:right w:val="nil"/>
          <w:between w:val="nil"/>
        </w:pBdr>
        <w:spacing w:after="0" w:line="240" w:lineRule="auto"/>
        <w:rPr>
          <w:rFonts w:ascii="Arial" w:eastAsia="Arial" w:hAnsi="Arial" w:cs="Arial"/>
          <w:b/>
          <w:color w:val="000000"/>
        </w:rPr>
      </w:pPr>
      <w:r w:rsidRPr="00210864">
        <w:rPr>
          <w:rFonts w:ascii="Arial" w:eastAsia="Arial" w:hAnsi="Arial" w:cs="Arial"/>
          <w:b/>
          <w:color w:val="000000"/>
        </w:rPr>
        <w:t>AtlasTI</w:t>
      </w:r>
    </w:p>
    <w:p w14:paraId="18E4538B" w14:textId="4F147638" w:rsidR="0095603A" w:rsidRPr="00210864" w:rsidRDefault="0095603A" w:rsidP="0095603A">
      <w:pPr>
        <w:pBdr>
          <w:top w:val="nil"/>
          <w:left w:val="nil"/>
          <w:bottom w:val="nil"/>
          <w:right w:val="nil"/>
          <w:between w:val="nil"/>
        </w:pBdr>
        <w:spacing w:after="0" w:line="240" w:lineRule="auto"/>
        <w:rPr>
          <w:rFonts w:ascii="Arial" w:eastAsia="Arial" w:hAnsi="Arial" w:cs="Arial"/>
          <w:b/>
          <w:color w:val="000000"/>
        </w:rPr>
      </w:pPr>
      <w:r w:rsidRPr="00210864">
        <w:rPr>
          <w:rFonts w:ascii="Arial" w:eastAsia="Arial" w:hAnsi="Arial" w:cs="Arial"/>
          <w:b/>
          <w:color w:val="000000"/>
        </w:rPr>
        <w:t xml:space="preserve">Project: Coderen </w:t>
      </w:r>
      <w:r w:rsidR="00112C45" w:rsidRPr="00210864">
        <w:rPr>
          <w:rFonts w:ascii="Arial" w:eastAsia="Arial" w:hAnsi="Arial" w:cs="Arial"/>
          <w:b/>
          <w:color w:val="000000"/>
        </w:rPr>
        <w:t xml:space="preserve">sociaal </w:t>
      </w:r>
      <w:r w:rsidRPr="00210864">
        <w:rPr>
          <w:rFonts w:ascii="Arial" w:eastAsia="Arial" w:hAnsi="Arial" w:cs="Arial"/>
          <w:b/>
          <w:color w:val="000000"/>
        </w:rPr>
        <w:t>netwerk dementie</w:t>
      </w:r>
    </w:p>
    <w:p w14:paraId="0A65CC0C" w14:textId="77777777" w:rsidR="0095603A" w:rsidRPr="0095603A" w:rsidRDefault="0095603A" w:rsidP="0095603A">
      <w:pPr>
        <w:pBdr>
          <w:top w:val="nil"/>
          <w:left w:val="nil"/>
          <w:bottom w:val="nil"/>
          <w:right w:val="nil"/>
          <w:between w:val="nil"/>
        </w:pBdr>
        <w:spacing w:after="0" w:line="240" w:lineRule="auto"/>
        <w:rPr>
          <w:rFonts w:ascii="Arial" w:eastAsia="Arial" w:hAnsi="Arial" w:cs="Arial"/>
          <w:color w:val="000000"/>
          <w:lang w:val="en-US"/>
        </w:rPr>
      </w:pPr>
      <w:r w:rsidRPr="0095603A">
        <w:rPr>
          <w:rFonts w:ascii="Arial" w:eastAsia="Arial" w:hAnsi="Arial" w:cs="Arial"/>
          <w:color w:val="000000"/>
          <w:lang w:val="en-US"/>
        </w:rPr>
        <w:t>Report created on 3-12-2019</w:t>
      </w:r>
    </w:p>
    <w:p w14:paraId="7E51A5F2" w14:textId="77777777" w:rsidR="0095603A" w:rsidRPr="00157EC1" w:rsidRDefault="0095603A" w:rsidP="0095603A">
      <w:pPr>
        <w:pBdr>
          <w:top w:val="nil"/>
          <w:left w:val="nil"/>
          <w:bottom w:val="nil"/>
          <w:right w:val="nil"/>
          <w:between w:val="nil"/>
        </w:pBdr>
        <w:spacing w:after="0" w:line="240" w:lineRule="auto"/>
        <w:rPr>
          <w:rFonts w:ascii="Arial" w:eastAsia="Arial" w:hAnsi="Arial" w:cs="Arial"/>
          <w:color w:val="000000"/>
          <w:lang w:val="en-US"/>
        </w:rPr>
      </w:pPr>
      <w:r w:rsidRPr="00157EC1">
        <w:rPr>
          <w:rFonts w:ascii="Arial" w:eastAsia="Arial" w:hAnsi="Arial" w:cs="Arial"/>
          <w:color w:val="000000"/>
          <w:lang w:val="en-US"/>
        </w:rPr>
        <w:t>Code Report ‒ Grouped by: Code Groups (Category)</w:t>
      </w:r>
    </w:p>
    <w:p w14:paraId="5DC0BD36" w14:textId="0C875862" w:rsidR="0095603A" w:rsidRDefault="0095603A" w:rsidP="0095603A">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(257) codes: 48 categories</w:t>
      </w:r>
    </w:p>
    <w:p w14:paraId="4627A206"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Aansluiten behoeften: 8 codes</w:t>
      </w:r>
    </w:p>
    <w:p w14:paraId="797F9F1C"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Activiteiten: 34 codes </w:t>
      </w:r>
    </w:p>
    <w:p w14:paraId="3007FAB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Afleiding: 4 codes </w:t>
      </w:r>
    </w:p>
    <w:p w14:paraId="3D294C84"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Beroep: 6 codes</w:t>
      </w:r>
    </w:p>
    <w:p w14:paraId="74693339"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Besef dementie: 4 codes</w:t>
      </w:r>
    </w:p>
    <w:p w14:paraId="02DF18A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Communicatie tussen dagbesteding en thuis: 2 codes</w:t>
      </w:r>
    </w:p>
    <w:p w14:paraId="43C19DC1"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Dagbesteding: 16 codes</w:t>
      </w:r>
    </w:p>
    <w:p w14:paraId="75CDBBD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Desinteresse: 4 codes</w:t>
      </w:r>
    </w:p>
    <w:p w14:paraId="70AC504A"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Dingen die goed gaan: 7 codes</w:t>
      </w:r>
    </w:p>
    <w:p w14:paraId="1D912CC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Drempel: 5 codes</w:t>
      </w:r>
    </w:p>
    <w:p w14:paraId="656FBEE9"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Drijfveer: 6 codes</w:t>
      </w:r>
    </w:p>
    <w:p w14:paraId="0AFBCAB6"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Duur dementie: 2 codes</w:t>
      </w:r>
    </w:p>
    <w:p w14:paraId="789C6854"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Ervaringen voormalig activiteitenbegeleidster: 9 codes</w:t>
      </w:r>
    </w:p>
    <w:p w14:paraId="235B51E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Familie:18 codes</w:t>
      </w:r>
    </w:p>
    <w:p w14:paraId="016200A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Fase dementie: 10 codes</w:t>
      </w:r>
    </w:p>
    <w:p w14:paraId="27BF080A"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Geen verandering: 6 codes</w:t>
      </w:r>
    </w:p>
    <w:p w14:paraId="66A44285"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Genieten: 2 codes</w:t>
      </w:r>
    </w:p>
    <w:p w14:paraId="4698DA5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Gevoel: 14 codes</w:t>
      </w:r>
    </w:p>
    <w:p w14:paraId="70FC5075"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Gevolgen dementie: 24 codes</w:t>
      </w:r>
    </w:p>
    <w:p w14:paraId="1AA77C16"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Hulpverlening: 3 codes</w:t>
      </w:r>
    </w:p>
    <w:p w14:paraId="26501AE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Interesses: 29 codes</w:t>
      </w:r>
    </w:p>
    <w:p w14:paraId="6A24F19F"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Invloed activiteiten: 3 codes</w:t>
      </w:r>
    </w:p>
    <w:p w14:paraId="26565B92" w14:textId="45E50BEF" w:rsidR="0095603A" w:rsidRDefault="00E177DC"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Karaktereigenschap</w:t>
      </w:r>
      <w:r w:rsidR="0095603A">
        <w:rPr>
          <w:rFonts w:ascii="Arial" w:eastAsia="Arial" w:hAnsi="Arial" w:cs="Arial"/>
          <w:color w:val="000000"/>
        </w:rPr>
        <w:t>: 11 codes</w:t>
      </w:r>
    </w:p>
    <w:p w14:paraId="5A03BEB6"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Kinderachtig: 2 codes </w:t>
      </w:r>
    </w:p>
    <w:p w14:paraId="5CB841AE" w14:textId="77777777" w:rsidR="0095603A" w:rsidRPr="008C43F1"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Korte spanningsboog: </w:t>
      </w:r>
      <w:r w:rsidRPr="008C43F1">
        <w:rPr>
          <w:rFonts w:ascii="Arial" w:eastAsia="Arial" w:hAnsi="Arial" w:cs="Arial"/>
          <w:color w:val="000000"/>
        </w:rPr>
        <w:t>2 codes</w:t>
      </w:r>
    </w:p>
    <w:p w14:paraId="23BC89D4"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Kwetsbaar: 2 codes</w:t>
      </w:r>
    </w:p>
    <w:p w14:paraId="130046C9"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bookmarkStart w:id="74" w:name="_heading=h.2et92p0" w:colFirst="0" w:colLast="0"/>
      <w:bookmarkEnd w:id="74"/>
      <w:r>
        <w:rPr>
          <w:rFonts w:ascii="Arial" w:eastAsia="Arial" w:hAnsi="Arial" w:cs="Arial"/>
          <w:color w:val="000000"/>
        </w:rPr>
        <w:t>Mimiek verandert: 3 codes</w:t>
      </w:r>
    </w:p>
    <w:p w14:paraId="0CA84C6A"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Netwerk: 13 codes</w:t>
      </w:r>
    </w:p>
    <w:p w14:paraId="2F88253F"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Niet aansluiten behoeften: 1 code</w:t>
      </w:r>
    </w:p>
    <w:p w14:paraId="1509B835"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Niet meer willen: 4 codes </w:t>
      </w:r>
    </w:p>
    <w:p w14:paraId="30EC865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Onbegrip: 1 code </w:t>
      </w:r>
    </w:p>
    <w:p w14:paraId="7CE9D30C"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Ontlasting omgeving: 7 codes </w:t>
      </w:r>
    </w:p>
    <w:p w14:paraId="31527CB4"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Ontspanning: 6 codes </w:t>
      </w:r>
    </w:p>
    <w:p w14:paraId="4486DD48"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Passief: 4 codes</w:t>
      </w:r>
    </w:p>
    <w:p w14:paraId="04E3EF79"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Reden dagbesteding: 8 codes</w:t>
      </w:r>
    </w:p>
    <w:p w14:paraId="3766A00B"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Samenleven persoon dementie: 10 codes </w:t>
      </w:r>
    </w:p>
    <w:p w14:paraId="77168A7A"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Soorten dementie: 3 codes </w:t>
      </w:r>
    </w:p>
    <w:p w14:paraId="36CB6B46"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Structuur: 3 codes</w:t>
      </w:r>
    </w:p>
    <w:p w14:paraId="34DF272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Twijfel: 2 codes</w:t>
      </w:r>
    </w:p>
    <w:p w14:paraId="6FED20DC"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Verandering gedrag:14 codes</w:t>
      </w:r>
    </w:p>
    <w:p w14:paraId="77128C22"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Verandering interesses:11 codes </w:t>
      </w:r>
    </w:p>
    <w:p w14:paraId="1D96EA11"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Verbale communicatie: 14 codes </w:t>
      </w:r>
    </w:p>
    <w:p w14:paraId="419E4F70"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Vergeetachtigheid: 8 codes </w:t>
      </w:r>
    </w:p>
    <w:p w14:paraId="715A5D8B"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Verlies functioneren: 15 codes </w:t>
      </w:r>
    </w:p>
    <w:p w14:paraId="32C37FE1"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Waardering dagbesteding: 5 codes</w:t>
      </w:r>
    </w:p>
    <w:p w14:paraId="110DA140"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Zelfregie: 6 codes </w:t>
      </w:r>
    </w:p>
    <w:p w14:paraId="52EFC4CD" w14:textId="77777777" w:rsidR="0095603A" w:rsidRDefault="0095603A" w:rsidP="0095603A">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Zelfstandig: 5 codes </w:t>
      </w:r>
    </w:p>
    <w:p w14:paraId="2BCAA631" w14:textId="670724C3" w:rsidR="00DD369E" w:rsidRPr="006459BF" w:rsidRDefault="0095603A" w:rsidP="006459BF">
      <w:pPr>
        <w:numPr>
          <w:ilvl w:val="0"/>
          <w:numId w:val="15"/>
        </w:numPr>
        <w:pBdr>
          <w:top w:val="nil"/>
          <w:left w:val="nil"/>
          <w:bottom w:val="nil"/>
          <w:right w:val="nil"/>
          <w:between w:val="nil"/>
        </w:pBdr>
        <w:spacing w:after="0" w:line="240" w:lineRule="auto"/>
        <w:rPr>
          <w:rFonts w:ascii="Arial" w:eastAsia="Arial" w:hAnsi="Arial" w:cs="Arial"/>
          <w:b/>
          <w:color w:val="000000"/>
        </w:rPr>
      </w:pPr>
      <w:r w:rsidRPr="008C43F1">
        <w:rPr>
          <w:rFonts w:ascii="Arial" w:eastAsia="Arial" w:hAnsi="Arial" w:cs="Arial"/>
          <w:color w:val="000000"/>
        </w:rPr>
        <w:t xml:space="preserve">Zinvolle dag invulling: 5 codes </w:t>
      </w:r>
      <w:r w:rsidR="00DD369E" w:rsidRPr="006459BF">
        <w:rPr>
          <w:rFonts w:ascii="Arial" w:eastAsia="Arial" w:hAnsi="Arial" w:cs="Arial"/>
          <w:b/>
          <w:color w:val="000000"/>
        </w:rPr>
        <w:br w:type="page"/>
      </w:r>
    </w:p>
    <w:p w14:paraId="108A475B" w14:textId="72BC0E96" w:rsidR="00150021" w:rsidRPr="006459BF" w:rsidRDefault="00750B97" w:rsidP="006459BF">
      <w:pPr>
        <w:pStyle w:val="Heading2"/>
        <w:spacing w:before="0"/>
        <w:rPr>
          <w:rFonts w:ascii="Arial" w:eastAsia="Arial" w:hAnsi="Arial" w:cs="Arial"/>
          <w:sz w:val="24"/>
          <w:szCs w:val="24"/>
        </w:rPr>
      </w:pPr>
      <w:bookmarkStart w:id="75" w:name="_Toc29209648"/>
      <w:r w:rsidRPr="00750B97">
        <w:rPr>
          <w:rFonts w:ascii="Arial" w:eastAsia="Arial" w:hAnsi="Arial" w:cs="Arial"/>
          <w:sz w:val="24"/>
          <w:szCs w:val="24"/>
        </w:rPr>
        <w:t xml:space="preserve">Bijlage 10: Rapport </w:t>
      </w:r>
      <w:r>
        <w:rPr>
          <w:rFonts w:ascii="Arial" w:eastAsia="Arial" w:hAnsi="Arial" w:cs="Arial"/>
          <w:sz w:val="24"/>
          <w:szCs w:val="24"/>
        </w:rPr>
        <w:t>categorieën focusgroep</w:t>
      </w:r>
      <w:bookmarkEnd w:id="75"/>
      <w:r>
        <w:rPr>
          <w:rFonts w:ascii="Arial" w:eastAsia="Arial" w:hAnsi="Arial" w:cs="Arial"/>
          <w:sz w:val="24"/>
          <w:szCs w:val="24"/>
        </w:rPr>
        <w:t xml:space="preserve"> </w:t>
      </w:r>
    </w:p>
    <w:p w14:paraId="2A9BCEA1" w14:textId="587EB8F4" w:rsidR="00150021" w:rsidRDefault="00150021" w:rsidP="00150021">
      <w:pPr>
        <w:pBdr>
          <w:top w:val="nil"/>
          <w:left w:val="nil"/>
          <w:bottom w:val="nil"/>
          <w:right w:val="nil"/>
          <w:between w:val="nil"/>
        </w:pBdr>
        <w:spacing w:after="0" w:line="240" w:lineRule="auto"/>
        <w:rPr>
          <w:rFonts w:ascii="Arial" w:eastAsia="Arial" w:hAnsi="Arial" w:cs="Arial"/>
          <w:b/>
          <w:color w:val="000000"/>
          <w:lang w:val="en-US"/>
        </w:rPr>
      </w:pPr>
      <w:r>
        <w:rPr>
          <w:rFonts w:ascii="Arial" w:eastAsia="Arial" w:hAnsi="Arial" w:cs="Arial"/>
          <w:b/>
          <w:color w:val="000000"/>
          <w:lang w:val="en-US"/>
        </w:rPr>
        <w:t>AtlasTI</w:t>
      </w:r>
    </w:p>
    <w:p w14:paraId="01E4B9AC" w14:textId="65773E3E" w:rsidR="00150021" w:rsidRPr="00DD369E" w:rsidRDefault="00150021" w:rsidP="00150021">
      <w:pPr>
        <w:pBdr>
          <w:top w:val="nil"/>
          <w:left w:val="nil"/>
          <w:bottom w:val="nil"/>
          <w:right w:val="nil"/>
          <w:between w:val="nil"/>
        </w:pBdr>
        <w:spacing w:after="0" w:line="240" w:lineRule="auto"/>
        <w:rPr>
          <w:rFonts w:ascii="Arial" w:eastAsia="Arial" w:hAnsi="Arial" w:cs="Arial"/>
          <w:color w:val="000000"/>
          <w:lang w:val="en-US"/>
        </w:rPr>
      </w:pPr>
      <w:r w:rsidRPr="00DD369E">
        <w:rPr>
          <w:rFonts w:ascii="Arial" w:eastAsia="Arial" w:hAnsi="Arial" w:cs="Arial"/>
          <w:b/>
          <w:color w:val="000000"/>
          <w:lang w:val="en-US"/>
        </w:rPr>
        <w:t>Project: Focusgroep</w:t>
      </w:r>
    </w:p>
    <w:p w14:paraId="3EB3ACDD" w14:textId="77777777" w:rsidR="00150021" w:rsidRPr="00DD369E" w:rsidRDefault="00150021" w:rsidP="00150021">
      <w:pPr>
        <w:pBdr>
          <w:top w:val="nil"/>
          <w:left w:val="nil"/>
          <w:bottom w:val="nil"/>
          <w:right w:val="nil"/>
          <w:between w:val="nil"/>
        </w:pBdr>
        <w:spacing w:after="0" w:line="240" w:lineRule="auto"/>
        <w:rPr>
          <w:rFonts w:ascii="Arial" w:eastAsia="Arial" w:hAnsi="Arial" w:cs="Arial"/>
          <w:color w:val="000000"/>
          <w:lang w:val="en-US"/>
        </w:rPr>
      </w:pPr>
      <w:r w:rsidRPr="00DD369E">
        <w:rPr>
          <w:rFonts w:ascii="Arial" w:eastAsia="Arial" w:hAnsi="Arial" w:cs="Arial"/>
          <w:color w:val="000000"/>
          <w:lang w:val="en-US"/>
        </w:rPr>
        <w:t>Report created on 5-12-2019</w:t>
      </w:r>
    </w:p>
    <w:p w14:paraId="0DFB68AA" w14:textId="77777777" w:rsidR="00150021" w:rsidRPr="00157EC1" w:rsidRDefault="00150021" w:rsidP="00150021">
      <w:pPr>
        <w:pBdr>
          <w:top w:val="nil"/>
          <w:left w:val="nil"/>
          <w:bottom w:val="nil"/>
          <w:right w:val="nil"/>
          <w:between w:val="nil"/>
        </w:pBdr>
        <w:spacing w:after="0" w:line="240" w:lineRule="auto"/>
        <w:rPr>
          <w:rFonts w:ascii="Arial" w:eastAsia="Arial" w:hAnsi="Arial" w:cs="Arial"/>
          <w:color w:val="000000"/>
          <w:lang w:val="en-US"/>
        </w:rPr>
      </w:pPr>
      <w:r w:rsidRPr="00157EC1">
        <w:rPr>
          <w:rFonts w:ascii="Arial" w:eastAsia="Arial" w:hAnsi="Arial" w:cs="Arial"/>
          <w:color w:val="000000"/>
          <w:lang w:val="en-US"/>
        </w:rPr>
        <w:t>Code Report ‒ Grouped by: Code Groups (Category)</w:t>
      </w:r>
    </w:p>
    <w:p w14:paraId="543B8906" w14:textId="181A3F8F" w:rsidR="00150021" w:rsidRDefault="00150021" w:rsidP="0015002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All (180) codes: 35 categories</w:t>
      </w:r>
    </w:p>
    <w:p w14:paraId="0B048DA4"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Achterhalen passie:11 codes</w:t>
      </w:r>
    </w:p>
    <w:p w14:paraId="48BA7F14"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Activiteiten dagbesteding: 10 codes</w:t>
      </w:r>
    </w:p>
    <w:p w14:paraId="35AA0C71"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Activiteiten niet mogelijk: 1 code</w:t>
      </w:r>
    </w:p>
    <w:p w14:paraId="57AC0D49"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Andermans passie: 1 code</w:t>
      </w:r>
    </w:p>
    <w:p w14:paraId="7E86993C"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Behoefte: 2 codes</w:t>
      </w:r>
    </w:p>
    <w:p w14:paraId="0CB18C56"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Belang activiteiten: 8 codes</w:t>
      </w:r>
    </w:p>
    <w:p w14:paraId="12616456"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Belangrijke thema's: 8 codes</w:t>
      </w:r>
    </w:p>
    <w:p w14:paraId="3D52E759"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Betekenis passie: 3 codes</w:t>
      </w:r>
    </w:p>
    <w:p w14:paraId="30820C56"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Betrokkenheid naaste: 8 codes</w:t>
      </w:r>
    </w:p>
    <w:p w14:paraId="08201244"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Blijvende routine: 1 code</w:t>
      </w:r>
    </w:p>
    <w:p w14:paraId="51697812"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Buitenactiviteiten: 4 codes</w:t>
      </w:r>
    </w:p>
    <w:p w14:paraId="56301B50"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Communicatie Malderburch: 10 codes</w:t>
      </w:r>
    </w:p>
    <w:p w14:paraId="0E949E90"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Contact: 3 codes</w:t>
      </w:r>
    </w:p>
    <w:p w14:paraId="7693AD43"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Creatief denken: 8 codes</w:t>
      </w:r>
    </w:p>
    <w:p w14:paraId="1A6AD0F6"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Dagbestedingsplek:16 codes</w:t>
      </w:r>
    </w:p>
    <w:p w14:paraId="0EDF3D52"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Familie: 2 codes</w:t>
      </w:r>
    </w:p>
    <w:p w14:paraId="25401F00"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Genieten: 2 codes</w:t>
      </w:r>
    </w:p>
    <w:p w14:paraId="27F1FCEC"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Gesprekken: 4 codes</w:t>
      </w:r>
    </w:p>
    <w:p w14:paraId="0980ACE0"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Gesprekken mensen met dementie: 24 codes</w:t>
      </w:r>
    </w:p>
    <w:p w14:paraId="2874B743"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Gevolg activiteiten: 2 codes</w:t>
      </w:r>
    </w:p>
    <w:p w14:paraId="20A74D6C"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Gevolgen dementia: 6 codes</w:t>
      </w:r>
    </w:p>
    <w:p w14:paraId="4D51F808"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Gezamenlijke activiteiten: 6 codes</w:t>
      </w:r>
    </w:p>
    <w:p w14:paraId="5CA535E7"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Groei dementie: 2 codes</w:t>
      </w:r>
    </w:p>
    <w:p w14:paraId="4911C771"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Herinneringen: 4 codes</w:t>
      </w:r>
    </w:p>
    <w:p w14:paraId="4A1D22CD"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Kijken naar mogelijkheden: 9 codes</w:t>
      </w:r>
    </w:p>
    <w:p w14:paraId="5ACCE9C3"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Levensverhaal: 6 codes</w:t>
      </w:r>
    </w:p>
    <w:p w14:paraId="0230CF23"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Maatwerk: 15 codes</w:t>
      </w:r>
    </w:p>
    <w:p w14:paraId="25871768"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Overeenkomsten activiteiten vroeger en nu: 1 codes</w:t>
      </w:r>
    </w:p>
    <w:p w14:paraId="4A99B245"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Overig: 22 codes</w:t>
      </w:r>
    </w:p>
    <w:p w14:paraId="0558E879"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Programma dagbesteding: 9 codes</w:t>
      </w:r>
    </w:p>
    <w:p w14:paraId="3EDB108C"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Ruimte dagbestedingsplekken: 7 codes</w:t>
      </w:r>
    </w:p>
    <w:p w14:paraId="7516933D"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Structuur: 5 codes</w:t>
      </w:r>
    </w:p>
    <w:p w14:paraId="7E1B76D4"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Taken dagbesteding: 1 code</w:t>
      </w:r>
    </w:p>
    <w:p w14:paraId="7EAAA3F7"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Verandering doelgroep: 4 codes</w:t>
      </w:r>
    </w:p>
    <w:p w14:paraId="73612BCB" w14:textId="77777777" w:rsidR="00150021" w:rsidRDefault="00150021" w:rsidP="00150021">
      <w:pPr>
        <w:numPr>
          <w:ilvl w:val="0"/>
          <w:numId w:val="3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Werkgeneratie: 6 codes</w:t>
      </w:r>
    </w:p>
    <w:p w14:paraId="71DA0EB1" w14:textId="77777777" w:rsidR="00150021" w:rsidRDefault="00150021" w:rsidP="00150021"/>
    <w:p w14:paraId="000004BC" w14:textId="77777777" w:rsidR="00226FFA" w:rsidRDefault="00226FFA">
      <w:pPr>
        <w:pBdr>
          <w:top w:val="nil"/>
          <w:left w:val="nil"/>
          <w:bottom w:val="nil"/>
          <w:right w:val="nil"/>
          <w:between w:val="nil"/>
        </w:pBdr>
        <w:spacing w:after="0" w:line="240" w:lineRule="auto"/>
        <w:rPr>
          <w:rFonts w:ascii="Arial" w:eastAsia="Arial" w:hAnsi="Arial" w:cs="Arial"/>
          <w:color w:val="000000"/>
        </w:rPr>
      </w:pPr>
    </w:p>
    <w:p w14:paraId="000004BD" w14:textId="406184DE" w:rsidR="00431E9A" w:rsidRDefault="00431E9A">
      <w:pPr>
        <w:rPr>
          <w:rFonts w:ascii="Arial" w:eastAsia="Arial" w:hAnsi="Arial" w:cs="Arial"/>
        </w:rPr>
      </w:pPr>
      <w:r>
        <w:rPr>
          <w:rFonts w:ascii="Arial" w:eastAsia="Arial" w:hAnsi="Arial" w:cs="Arial"/>
        </w:rPr>
        <w:br w:type="page"/>
      </w:r>
    </w:p>
    <w:p w14:paraId="78331029" w14:textId="3F87D280" w:rsidR="00226FFA" w:rsidRPr="00431E9A" w:rsidRDefault="00431E9A" w:rsidP="006B3188">
      <w:pPr>
        <w:pStyle w:val="Heading2"/>
        <w:spacing w:before="0"/>
        <w:rPr>
          <w:rFonts w:ascii="Arial" w:eastAsia="Arial" w:hAnsi="Arial" w:cs="Arial"/>
          <w:sz w:val="24"/>
          <w:szCs w:val="24"/>
        </w:rPr>
      </w:pPr>
      <w:bookmarkStart w:id="76" w:name="_Toc29209649"/>
      <w:r w:rsidRPr="00431E9A">
        <w:rPr>
          <w:rFonts w:ascii="Arial" w:eastAsia="Arial" w:hAnsi="Arial" w:cs="Arial"/>
          <w:sz w:val="24"/>
          <w:szCs w:val="24"/>
        </w:rPr>
        <w:t>Bijlage 11: Bevindingen deelvragen</w:t>
      </w:r>
      <w:bookmarkEnd w:id="76"/>
      <w:r w:rsidRPr="00431E9A">
        <w:rPr>
          <w:rFonts w:ascii="Arial" w:eastAsia="Arial" w:hAnsi="Arial" w:cs="Arial"/>
          <w:sz w:val="24"/>
          <w:szCs w:val="24"/>
        </w:rPr>
        <w:t xml:space="preserve"> </w:t>
      </w:r>
    </w:p>
    <w:tbl>
      <w:tblPr>
        <w:tblStyle w:val="GridTable4-Accent6"/>
        <w:tblpPr w:leftFromText="141" w:rightFromText="141" w:vertAnchor="page" w:horzAnchor="margin" w:tblpY="2121"/>
        <w:tblW w:w="0" w:type="auto"/>
        <w:tblLook w:val="04A0" w:firstRow="1" w:lastRow="0" w:firstColumn="1" w:lastColumn="0" w:noHBand="0" w:noVBand="1"/>
      </w:tblPr>
      <w:tblGrid>
        <w:gridCol w:w="8359"/>
      </w:tblGrid>
      <w:tr w:rsidR="00431E9A" w:rsidRPr="0097464F" w14:paraId="299AEB01" w14:textId="77777777" w:rsidTr="00EF5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C919F58" w14:textId="77777777" w:rsidR="00431E9A" w:rsidRPr="0097464F" w:rsidRDefault="00431E9A" w:rsidP="00EF5A93">
            <w:pPr>
              <w:rPr>
                <w:rFonts w:ascii="Arial" w:eastAsia="Times New Roman" w:hAnsi="Arial" w:cs="Arial"/>
              </w:rPr>
            </w:pPr>
            <w:r w:rsidRPr="0097464F">
              <w:rPr>
                <w:rFonts w:ascii="Arial" w:eastAsia="Times New Roman" w:hAnsi="Arial" w:cs="Arial"/>
              </w:rPr>
              <w:t>Belangrijkste resultaten deelvraag 1:</w:t>
            </w:r>
          </w:p>
        </w:tc>
      </w:tr>
      <w:tr w:rsidR="00431E9A" w:rsidRPr="0097464F" w14:paraId="3BE3A015"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7365EE7"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 xml:space="preserve">Behouden van rituelen en hobby’s </w:t>
            </w:r>
            <w:r w:rsidRPr="0097464F">
              <w:rPr>
                <w:rFonts w:ascii="Arial" w:eastAsia="Times New Roman" w:hAnsi="Arial" w:cs="Arial"/>
                <w:b w:val="0"/>
                <w:bCs w:val="0"/>
              </w:rPr>
              <w:sym w:font="Wingdings" w:char="F0E0"/>
            </w:r>
            <w:r w:rsidRPr="0097464F">
              <w:rPr>
                <w:rFonts w:ascii="Arial" w:eastAsia="Times New Roman" w:hAnsi="Arial" w:cs="Arial"/>
                <w:b w:val="0"/>
                <w:bCs w:val="0"/>
              </w:rPr>
              <w:t xml:space="preserve"> Het mogelijk ontstaan van persoonlijke gesprekken;</w:t>
            </w:r>
          </w:p>
        </w:tc>
      </w:tr>
      <w:tr w:rsidR="00431E9A" w:rsidRPr="0097464F" w14:paraId="3F4876CE"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26810924"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Aandacht besteden aan de betekenis van alledaagse handelingen;</w:t>
            </w:r>
          </w:p>
        </w:tc>
      </w:tr>
      <w:tr w:rsidR="00431E9A" w:rsidRPr="0097464F" w14:paraId="305B3C85"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A0296AC"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 xml:space="preserve">Bij het niet kunnen aansluiten van (oude) hobby’s/interesses </w:t>
            </w:r>
            <w:r w:rsidRPr="0097464F">
              <w:rPr>
                <w:rFonts w:ascii="Arial" w:eastAsia="Times New Roman" w:hAnsi="Arial" w:cs="Arial"/>
                <w:b w:val="0"/>
                <w:bCs w:val="0"/>
              </w:rPr>
              <w:sym w:font="Wingdings" w:char="F0E0"/>
            </w:r>
            <w:r w:rsidRPr="0097464F">
              <w:rPr>
                <w:rFonts w:ascii="Arial" w:eastAsia="Times New Roman" w:hAnsi="Arial" w:cs="Arial"/>
                <w:b w:val="0"/>
                <w:bCs w:val="0"/>
              </w:rPr>
              <w:t xml:space="preserve"> sluit aan bij de huidige beleving;</w:t>
            </w:r>
          </w:p>
        </w:tc>
      </w:tr>
      <w:tr w:rsidR="00431E9A" w:rsidRPr="0097464F" w14:paraId="6A8854FA"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372D93B5"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Belang van stemgebruik en mimiek;</w:t>
            </w:r>
          </w:p>
        </w:tc>
      </w:tr>
      <w:tr w:rsidR="00431E9A" w:rsidRPr="0097464F" w14:paraId="6EFE7F2A"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B30ECF1"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Verleiden van de persoon met dementie;</w:t>
            </w:r>
          </w:p>
        </w:tc>
      </w:tr>
      <w:tr w:rsidR="00431E9A" w:rsidRPr="0097464F" w14:paraId="1425ECAD"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34614F24"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 xml:space="preserve">Organiseren van sociale activiteiten </w:t>
            </w:r>
          </w:p>
        </w:tc>
      </w:tr>
      <w:tr w:rsidR="00431E9A" w:rsidRPr="0097464F" w14:paraId="194E090B"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DF55F19"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Organiseren van betekenisvolle activiteiten;</w:t>
            </w:r>
          </w:p>
        </w:tc>
      </w:tr>
      <w:tr w:rsidR="00431E9A" w:rsidRPr="0097464F" w14:paraId="428978B9"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61BD9EFF"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 xml:space="preserve">Gebruik van het ACS-instrument (gebruik maken van foto’s </w:t>
            </w:r>
            <w:r w:rsidRPr="0097464F">
              <w:rPr>
                <w:rFonts w:ascii="Arial" w:eastAsia="Times New Roman" w:hAnsi="Arial" w:cs="Arial"/>
                <w:b w:val="0"/>
                <w:bCs w:val="0"/>
              </w:rPr>
              <w:sym w:font="Wingdings" w:char="F0E0"/>
            </w:r>
            <w:r w:rsidRPr="0097464F">
              <w:rPr>
                <w:rFonts w:ascii="Arial" w:eastAsia="Times New Roman" w:hAnsi="Arial" w:cs="Arial"/>
                <w:b w:val="0"/>
                <w:bCs w:val="0"/>
              </w:rPr>
              <w:t xml:space="preserve"> ontstaan van herinneringen);</w:t>
            </w:r>
          </w:p>
        </w:tc>
      </w:tr>
      <w:tr w:rsidR="00431E9A" w:rsidRPr="0097464F" w14:paraId="43810D62"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EE9341D" w14:textId="77777777" w:rsidR="00431E9A" w:rsidRPr="0097464F" w:rsidRDefault="00431E9A" w:rsidP="00431E9A">
            <w:pPr>
              <w:pStyle w:val="ListParagraph"/>
              <w:numPr>
                <w:ilvl w:val="0"/>
                <w:numId w:val="38"/>
              </w:numPr>
              <w:rPr>
                <w:rFonts w:ascii="Arial" w:eastAsia="Times New Roman" w:hAnsi="Arial" w:cs="Arial"/>
                <w:b w:val="0"/>
                <w:bCs w:val="0"/>
              </w:rPr>
            </w:pPr>
            <w:r w:rsidRPr="0097464F">
              <w:rPr>
                <w:rFonts w:ascii="Arial" w:eastAsia="Times New Roman" w:hAnsi="Arial" w:cs="Arial"/>
                <w:b w:val="0"/>
                <w:bCs w:val="0"/>
              </w:rPr>
              <w:t>Gebruik van het HOW-instrument (als observant achter de waarden en interesses van een persoon met dementie komen).</w:t>
            </w:r>
          </w:p>
        </w:tc>
      </w:tr>
    </w:tbl>
    <w:p w14:paraId="48EB4211" w14:textId="77777777" w:rsidR="00431E9A" w:rsidRDefault="00431E9A" w:rsidP="00431E9A">
      <w:pPr>
        <w:spacing w:after="0"/>
      </w:pPr>
    </w:p>
    <w:p w14:paraId="04525B60" w14:textId="77777777" w:rsidR="00431E9A" w:rsidRDefault="00431E9A" w:rsidP="00431E9A">
      <w:pPr>
        <w:spacing w:after="0"/>
      </w:pPr>
    </w:p>
    <w:tbl>
      <w:tblPr>
        <w:tblStyle w:val="GridTable4-Accent6"/>
        <w:tblpPr w:leftFromText="141" w:rightFromText="141" w:vertAnchor="page" w:horzAnchor="margin" w:tblpY="6691"/>
        <w:tblW w:w="0" w:type="auto"/>
        <w:tblLook w:val="04A0" w:firstRow="1" w:lastRow="0" w:firstColumn="1" w:lastColumn="0" w:noHBand="0" w:noVBand="1"/>
      </w:tblPr>
      <w:tblGrid>
        <w:gridCol w:w="8359"/>
      </w:tblGrid>
      <w:tr w:rsidR="00431E9A" w:rsidRPr="00943C53" w14:paraId="0D533ECC" w14:textId="77777777" w:rsidTr="00EF5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6881324" w14:textId="77777777" w:rsidR="00431E9A" w:rsidRPr="00943C53" w:rsidRDefault="00431E9A" w:rsidP="00EF5A93">
            <w:pPr>
              <w:rPr>
                <w:rFonts w:ascii="Arial" w:hAnsi="Arial" w:cs="Arial"/>
              </w:rPr>
            </w:pPr>
            <w:r w:rsidRPr="00943C53">
              <w:rPr>
                <w:rFonts w:ascii="Arial" w:hAnsi="Arial" w:cs="Arial"/>
              </w:rPr>
              <w:t>Belangrijkste punten deelvraag 2:</w:t>
            </w:r>
          </w:p>
        </w:tc>
      </w:tr>
      <w:tr w:rsidR="00431E9A" w:rsidRPr="00943C53" w14:paraId="13C22517"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D9CCF1B"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Band met familieleden is erg belang</w:t>
            </w:r>
            <w:r>
              <w:rPr>
                <w:rFonts w:ascii="Arial" w:hAnsi="Arial" w:cs="Arial"/>
                <w:b w:val="0"/>
                <w:bCs w:val="0"/>
              </w:rPr>
              <w:t>rijk</w:t>
            </w:r>
            <w:r w:rsidRPr="00943C53">
              <w:rPr>
                <w:rFonts w:ascii="Arial" w:hAnsi="Arial" w:cs="Arial"/>
                <w:b w:val="0"/>
                <w:bCs w:val="0"/>
              </w:rPr>
              <w:t xml:space="preserve"> voor mensen met dementie;</w:t>
            </w:r>
          </w:p>
        </w:tc>
      </w:tr>
      <w:tr w:rsidR="00431E9A" w:rsidRPr="00943C53" w14:paraId="48EF1F0F"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1A159483"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Het benaderen van familieleden over het achterhalen van interesses bij mensen met dementie;</w:t>
            </w:r>
          </w:p>
        </w:tc>
      </w:tr>
      <w:tr w:rsidR="00431E9A" w:rsidRPr="00943C53" w14:paraId="1DC0DF7A"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8876881"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Mensen met dementie halen geluk en genieten van het doen van gezamenlijke activiteiten; </w:t>
            </w:r>
          </w:p>
        </w:tc>
      </w:tr>
      <w:tr w:rsidR="00431E9A" w:rsidRPr="00943C53" w14:paraId="3380EA19"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0B4A1128"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Mensen met dementie zien de bescherming van hun familie, als het afnemen van hun passies;</w:t>
            </w:r>
          </w:p>
        </w:tc>
      </w:tr>
      <w:tr w:rsidR="00431E9A" w:rsidRPr="00943C53" w14:paraId="17DB5744"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3A18E41"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Persoonlijk contact is voor mensen met dementie van belang;</w:t>
            </w:r>
          </w:p>
        </w:tc>
      </w:tr>
      <w:tr w:rsidR="00431E9A" w:rsidRPr="00943C53" w14:paraId="6C838FCF"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54AF84B9"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Mensen met dementie vinden het fijn om onder de mensen te zijn, hierbij komen relevante gesprekken op gang;</w:t>
            </w:r>
          </w:p>
        </w:tc>
      </w:tr>
      <w:tr w:rsidR="00431E9A" w:rsidRPr="00943C53" w14:paraId="07EFD695"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E30F9E7"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Mensen met dementie worden gelukkig wanneer ze iets doen wat ze leuk vinden;</w:t>
            </w:r>
          </w:p>
        </w:tc>
      </w:tr>
      <w:tr w:rsidR="00431E9A" w:rsidRPr="00943C53" w14:paraId="20543B8F"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1707C66F"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Mensen met dementie genieten van een andermans passie;</w:t>
            </w:r>
          </w:p>
        </w:tc>
      </w:tr>
      <w:tr w:rsidR="00431E9A" w:rsidRPr="00943C53" w14:paraId="22BDA1DC"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A7DAF5E"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Mensen met dementie hebben niet het idee dat er op de dagbesteding specifiek naar hun behoeften worden gevraagd;  </w:t>
            </w:r>
          </w:p>
        </w:tc>
      </w:tr>
      <w:tr w:rsidR="00431E9A" w:rsidRPr="00943C53" w14:paraId="2B6A9979"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5FF7404C"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Interesses zijn veranderd ten opzichte van vroeger;</w:t>
            </w:r>
          </w:p>
        </w:tc>
      </w:tr>
      <w:tr w:rsidR="00431E9A" w:rsidRPr="00943C53" w14:paraId="7DBAA645"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38E8615"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Praten over interesses tijdens een beginnend stadium van dementie;</w:t>
            </w:r>
          </w:p>
        </w:tc>
      </w:tr>
      <w:tr w:rsidR="00431E9A" w:rsidRPr="00943C53" w14:paraId="4998A2BD"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7C89B2AD"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Het herbeleven van activiteiten van vroeger op andere manieren;</w:t>
            </w:r>
          </w:p>
        </w:tc>
      </w:tr>
      <w:tr w:rsidR="00431E9A" w:rsidRPr="00943C53" w14:paraId="6CC625E5" w14:textId="77777777" w:rsidTr="00EF5A9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359" w:type="dxa"/>
          </w:tcPr>
          <w:p w14:paraId="7FA80B4B"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Het ophalen van herinneringen door gebruik van bewaarde spullen, praten met familie en het gebruiken van foto’s. </w:t>
            </w:r>
          </w:p>
        </w:tc>
      </w:tr>
    </w:tbl>
    <w:p w14:paraId="08A8A088" w14:textId="77777777" w:rsidR="00431E9A" w:rsidRDefault="00431E9A" w:rsidP="00431E9A">
      <w:pPr>
        <w:spacing w:after="0"/>
        <w:rPr>
          <w:i/>
          <w:iCs/>
          <w:u w:val="single"/>
        </w:rPr>
      </w:pPr>
    </w:p>
    <w:p w14:paraId="482328E5" w14:textId="77777777" w:rsidR="00431E9A" w:rsidRDefault="00431E9A" w:rsidP="00431E9A">
      <w:pPr>
        <w:spacing w:after="0"/>
      </w:pPr>
    </w:p>
    <w:p w14:paraId="07E4A878" w14:textId="77777777" w:rsidR="00431E9A" w:rsidRDefault="00431E9A" w:rsidP="00431E9A">
      <w:pPr>
        <w:spacing w:after="0"/>
      </w:pPr>
    </w:p>
    <w:p w14:paraId="6A1FBDD0" w14:textId="77777777" w:rsidR="00431E9A" w:rsidRDefault="00431E9A" w:rsidP="00431E9A">
      <w:pPr>
        <w:rPr>
          <w:rFonts w:ascii="Arial" w:eastAsia="Times New Roman" w:hAnsi="Arial" w:cs="Arial"/>
          <w:b/>
          <w:bCs/>
          <w:sz w:val="20"/>
          <w:szCs w:val="20"/>
        </w:rPr>
      </w:pPr>
    </w:p>
    <w:p w14:paraId="5EC1B392" w14:textId="77777777" w:rsidR="00431E9A" w:rsidRPr="0097464F" w:rsidRDefault="00431E9A" w:rsidP="00431E9A">
      <w:pPr>
        <w:rPr>
          <w:rFonts w:ascii="Arial" w:eastAsia="Times New Roman" w:hAnsi="Arial" w:cs="Arial"/>
          <w:sz w:val="20"/>
          <w:szCs w:val="20"/>
        </w:rPr>
      </w:pPr>
    </w:p>
    <w:p w14:paraId="4812CE2B" w14:textId="77777777" w:rsidR="00431E9A" w:rsidRPr="0097464F" w:rsidRDefault="00431E9A" w:rsidP="00431E9A">
      <w:pPr>
        <w:rPr>
          <w:rFonts w:ascii="Arial" w:eastAsia="Times New Roman" w:hAnsi="Arial" w:cs="Arial"/>
          <w:sz w:val="20"/>
          <w:szCs w:val="20"/>
        </w:rPr>
      </w:pPr>
    </w:p>
    <w:p w14:paraId="147C1134" w14:textId="77777777" w:rsidR="00431E9A" w:rsidRPr="0097464F" w:rsidRDefault="00431E9A" w:rsidP="00431E9A">
      <w:pPr>
        <w:rPr>
          <w:rFonts w:ascii="Arial" w:eastAsia="Times New Roman" w:hAnsi="Arial" w:cs="Arial"/>
          <w:sz w:val="20"/>
          <w:szCs w:val="20"/>
        </w:rPr>
      </w:pPr>
    </w:p>
    <w:p w14:paraId="76ACB99A" w14:textId="77777777" w:rsidR="00431E9A" w:rsidRPr="0097464F" w:rsidRDefault="00431E9A" w:rsidP="00431E9A">
      <w:pPr>
        <w:rPr>
          <w:rFonts w:ascii="Arial" w:eastAsia="Times New Roman" w:hAnsi="Arial" w:cs="Arial"/>
          <w:sz w:val="20"/>
          <w:szCs w:val="20"/>
        </w:rPr>
      </w:pPr>
    </w:p>
    <w:p w14:paraId="5B592E3F" w14:textId="77777777" w:rsidR="00431E9A" w:rsidRPr="0097464F" w:rsidRDefault="00431E9A" w:rsidP="00431E9A">
      <w:pPr>
        <w:rPr>
          <w:rFonts w:ascii="Arial" w:eastAsia="Times New Roman" w:hAnsi="Arial" w:cs="Arial"/>
          <w:sz w:val="20"/>
          <w:szCs w:val="20"/>
        </w:rPr>
      </w:pPr>
    </w:p>
    <w:p w14:paraId="075016E9" w14:textId="77777777" w:rsidR="00431E9A" w:rsidRPr="0097464F" w:rsidRDefault="00431E9A" w:rsidP="00431E9A">
      <w:pPr>
        <w:rPr>
          <w:rFonts w:ascii="Arial" w:eastAsia="Times New Roman" w:hAnsi="Arial" w:cs="Arial"/>
          <w:sz w:val="20"/>
          <w:szCs w:val="20"/>
        </w:rPr>
      </w:pPr>
    </w:p>
    <w:p w14:paraId="268B8AF7" w14:textId="77777777" w:rsidR="00431E9A" w:rsidRDefault="00431E9A" w:rsidP="00431E9A">
      <w:pPr>
        <w:rPr>
          <w:rFonts w:ascii="Arial" w:eastAsia="Times New Roman" w:hAnsi="Arial" w:cs="Arial"/>
          <w:b/>
          <w:bCs/>
          <w:sz w:val="20"/>
          <w:szCs w:val="20"/>
        </w:rPr>
      </w:pPr>
    </w:p>
    <w:p w14:paraId="525EE08C" w14:textId="77777777" w:rsidR="00431E9A" w:rsidRPr="0097464F" w:rsidRDefault="00431E9A" w:rsidP="00431E9A">
      <w:pPr>
        <w:spacing w:after="0"/>
        <w:rPr>
          <w:rFonts w:ascii="Arial" w:eastAsia="Times New Roman" w:hAnsi="Arial" w:cs="Arial"/>
          <w:b/>
          <w:bCs/>
          <w:vanish/>
          <w:sz w:val="20"/>
          <w:szCs w:val="20"/>
          <w:specVanish/>
        </w:rPr>
      </w:pPr>
      <w:r w:rsidRPr="0097464F">
        <w:rPr>
          <w:rFonts w:ascii="Arial" w:eastAsia="Times New Roman" w:hAnsi="Arial" w:cs="Arial"/>
          <w:sz w:val="20"/>
          <w:szCs w:val="20"/>
        </w:rPr>
        <w:br w:type="page"/>
      </w:r>
    </w:p>
    <w:tbl>
      <w:tblPr>
        <w:tblStyle w:val="GridTable4-Accent6"/>
        <w:tblW w:w="0" w:type="auto"/>
        <w:tblLook w:val="04A0" w:firstRow="1" w:lastRow="0" w:firstColumn="1" w:lastColumn="0" w:noHBand="0" w:noVBand="1"/>
      </w:tblPr>
      <w:tblGrid>
        <w:gridCol w:w="8359"/>
      </w:tblGrid>
      <w:tr w:rsidR="00431E9A" w:rsidRPr="00943C53" w14:paraId="5728C1C5" w14:textId="77777777" w:rsidTr="00EF5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CD94B41" w14:textId="77777777" w:rsidR="00431E9A" w:rsidRPr="00943C53" w:rsidRDefault="00431E9A" w:rsidP="00EF5A93">
            <w:pPr>
              <w:rPr>
                <w:rFonts w:ascii="Arial" w:hAnsi="Arial" w:cs="Arial"/>
              </w:rPr>
            </w:pPr>
            <w:r>
              <w:rPr>
                <w:rFonts w:ascii="Arial" w:hAnsi="Arial" w:cs="Arial"/>
              </w:rPr>
              <w:t xml:space="preserve"> </w:t>
            </w:r>
            <w:r w:rsidRPr="00943C53">
              <w:rPr>
                <w:rFonts w:ascii="Arial" w:hAnsi="Arial" w:cs="Arial"/>
              </w:rPr>
              <w:t>Belangrijkste punten deelvraag 3:</w:t>
            </w:r>
          </w:p>
        </w:tc>
      </w:tr>
      <w:tr w:rsidR="00431E9A" w:rsidRPr="00943C53" w14:paraId="4BDA6821"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19E9581"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Belang van sociale interactie, met name familie;</w:t>
            </w:r>
          </w:p>
        </w:tc>
      </w:tr>
      <w:tr w:rsidR="00431E9A" w:rsidRPr="00943C53" w14:paraId="7A0BDD8E"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14D993E8" w14:textId="77777777" w:rsidR="00431E9A" w:rsidRPr="00943C53" w:rsidRDefault="00431E9A" w:rsidP="00431E9A">
            <w:pPr>
              <w:pStyle w:val="ListParagraph"/>
              <w:numPr>
                <w:ilvl w:val="0"/>
                <w:numId w:val="37"/>
              </w:numPr>
              <w:ind w:left="360"/>
              <w:rPr>
                <w:rFonts w:ascii="Arial" w:hAnsi="Arial" w:cs="Arial"/>
                <w:b w:val="0"/>
                <w:bCs w:val="0"/>
              </w:rPr>
            </w:pPr>
            <w:r>
              <w:rPr>
                <w:rFonts w:ascii="Arial" w:hAnsi="Arial" w:cs="Arial"/>
                <w:b w:val="0"/>
                <w:bCs w:val="0"/>
              </w:rPr>
              <w:t>Belang van o</w:t>
            </w:r>
            <w:r w:rsidRPr="00943C53">
              <w:rPr>
                <w:rFonts w:ascii="Arial" w:hAnsi="Arial" w:cs="Arial"/>
                <w:b w:val="0"/>
                <w:bCs w:val="0"/>
              </w:rPr>
              <w:t xml:space="preserve">ndersteuning van familie; </w:t>
            </w:r>
          </w:p>
        </w:tc>
      </w:tr>
      <w:tr w:rsidR="00431E9A" w:rsidRPr="00943C53" w14:paraId="04F30F19"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43F8C38"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Maximale uit het leven halen bij een persoon met dementie; </w:t>
            </w:r>
          </w:p>
        </w:tc>
      </w:tr>
      <w:tr w:rsidR="00431E9A" w:rsidRPr="00943C53" w14:paraId="666496F5"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7B96E1E2"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Interesses bij mensen met dementie kunnen veranderen, dus aansluiten op de interesses van nu;</w:t>
            </w:r>
          </w:p>
        </w:tc>
      </w:tr>
      <w:tr w:rsidR="00431E9A" w:rsidRPr="00943C53" w14:paraId="6ABBF553"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C001896"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Het hebben van een open houding; </w:t>
            </w:r>
          </w:p>
        </w:tc>
      </w:tr>
      <w:tr w:rsidR="00431E9A" w:rsidRPr="00943C53" w14:paraId="168F002E"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47BF7241"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Uitgaan van de huidige beleving;</w:t>
            </w:r>
          </w:p>
        </w:tc>
      </w:tr>
      <w:tr w:rsidR="00431E9A" w:rsidRPr="00943C53" w14:paraId="270E4CD0"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706B304"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Functies gaan achteruit bij mensen met dementie</w:t>
            </w:r>
            <w:r>
              <w:rPr>
                <w:rFonts w:ascii="Arial" w:hAnsi="Arial" w:cs="Arial"/>
                <w:b w:val="0"/>
                <w:bCs w:val="0"/>
              </w:rPr>
              <w:t>, interesses worden zo minder zichtbaar</w:t>
            </w:r>
            <w:r w:rsidRPr="00943C53">
              <w:rPr>
                <w:rFonts w:ascii="Arial" w:hAnsi="Arial" w:cs="Arial"/>
                <w:b w:val="0"/>
                <w:bCs w:val="0"/>
              </w:rPr>
              <w:t>;</w:t>
            </w:r>
          </w:p>
        </w:tc>
      </w:tr>
      <w:tr w:rsidR="00431E9A" w:rsidRPr="00943C53" w14:paraId="6C7BDD20"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6AA58F6B"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Mimiek en vergeetachtigheid worden versterkt door de ziekte; </w:t>
            </w:r>
          </w:p>
        </w:tc>
      </w:tr>
      <w:tr w:rsidR="00431E9A" w:rsidRPr="00943C53" w14:paraId="15DBAA07"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6DF0BFC" w14:textId="368CBA72"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Lastig om passende activiteiten aan te bieden aan de </w:t>
            </w:r>
            <w:r w:rsidR="00A27F8A">
              <w:rPr>
                <w:rFonts w:ascii="Arial" w:hAnsi="Arial" w:cs="Arial"/>
                <w:b w:val="0"/>
                <w:bCs w:val="0"/>
              </w:rPr>
              <w:t>mensen</w:t>
            </w:r>
            <w:r w:rsidRPr="00943C53">
              <w:rPr>
                <w:rFonts w:ascii="Arial" w:hAnsi="Arial" w:cs="Arial"/>
                <w:b w:val="0"/>
                <w:bCs w:val="0"/>
              </w:rPr>
              <w:t xml:space="preserve"> met dementie;</w:t>
            </w:r>
          </w:p>
        </w:tc>
      </w:tr>
      <w:tr w:rsidR="00431E9A" w:rsidRPr="00943C53" w14:paraId="24A3B5B5"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27167C1A"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Belang van het creëren van een zinvolle dag invulling; </w:t>
            </w:r>
          </w:p>
        </w:tc>
      </w:tr>
      <w:tr w:rsidR="00431E9A" w:rsidRPr="00943C53" w14:paraId="10C3EDAF"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77EA670"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Het creëren van een ontspannen houding bij mensen met dementie;</w:t>
            </w:r>
          </w:p>
        </w:tc>
      </w:tr>
      <w:tr w:rsidR="00431E9A" w:rsidRPr="00943C53" w14:paraId="61855A06"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478201A1" w14:textId="77777777" w:rsidR="00431E9A" w:rsidRPr="009E1CA4"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Mensen met dementie worden inactiever. </w:t>
            </w:r>
          </w:p>
        </w:tc>
      </w:tr>
      <w:tr w:rsidR="00431E9A" w:rsidRPr="00943C53" w14:paraId="269205E5"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3DB7E88" w14:textId="77777777" w:rsidR="00431E9A" w:rsidRPr="009E1CA4" w:rsidRDefault="00431E9A" w:rsidP="00431E9A">
            <w:pPr>
              <w:pStyle w:val="ListParagraph"/>
              <w:numPr>
                <w:ilvl w:val="0"/>
                <w:numId w:val="37"/>
              </w:numPr>
              <w:ind w:left="360"/>
              <w:rPr>
                <w:rFonts w:ascii="Arial" w:hAnsi="Arial" w:cs="Arial"/>
                <w:b w:val="0"/>
                <w:bCs w:val="0"/>
              </w:rPr>
            </w:pPr>
            <w:r w:rsidRPr="009E1CA4">
              <w:rPr>
                <w:rFonts w:ascii="Arial" w:hAnsi="Arial" w:cs="Arial"/>
                <w:b w:val="0"/>
                <w:bCs w:val="0"/>
              </w:rPr>
              <w:t>Het is belangrijk om mensen met dementie af te leiden</w:t>
            </w:r>
          </w:p>
        </w:tc>
      </w:tr>
    </w:tbl>
    <w:p w14:paraId="4AF8D78A" w14:textId="77777777" w:rsidR="00431E9A" w:rsidRDefault="00431E9A" w:rsidP="00431E9A">
      <w:pPr>
        <w:rPr>
          <w:rFonts w:ascii="Arial" w:eastAsia="Times New Roman" w:hAnsi="Arial" w:cs="Arial"/>
          <w:b/>
          <w:bCs/>
          <w:sz w:val="20"/>
          <w:szCs w:val="20"/>
        </w:rPr>
      </w:pPr>
    </w:p>
    <w:tbl>
      <w:tblPr>
        <w:tblStyle w:val="GridTable4-Accent6"/>
        <w:tblpPr w:leftFromText="141" w:rightFromText="141" w:vertAnchor="text" w:horzAnchor="margin" w:tblpY="33"/>
        <w:tblOverlap w:val="never"/>
        <w:tblW w:w="0" w:type="auto"/>
        <w:tblLook w:val="04A0" w:firstRow="1" w:lastRow="0" w:firstColumn="1" w:lastColumn="0" w:noHBand="0" w:noVBand="1"/>
      </w:tblPr>
      <w:tblGrid>
        <w:gridCol w:w="8359"/>
      </w:tblGrid>
      <w:tr w:rsidR="00431E9A" w:rsidRPr="00943C53" w14:paraId="6F68E666" w14:textId="77777777" w:rsidTr="00EF5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771AF8F" w14:textId="77777777" w:rsidR="00431E9A" w:rsidRPr="00943C53" w:rsidRDefault="00431E9A" w:rsidP="00EF5A93">
            <w:pPr>
              <w:rPr>
                <w:rFonts w:ascii="Arial" w:hAnsi="Arial" w:cs="Arial"/>
              </w:rPr>
            </w:pPr>
            <w:r w:rsidRPr="00943C53">
              <w:rPr>
                <w:rFonts w:ascii="Arial" w:hAnsi="Arial" w:cs="Arial"/>
              </w:rPr>
              <w:t>Belangrijkste punten deelvraag 4:</w:t>
            </w:r>
          </w:p>
        </w:tc>
      </w:tr>
      <w:tr w:rsidR="00431E9A" w:rsidRPr="00943C53" w14:paraId="2C07949B"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65BD503" w14:textId="16DFF6D5"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Sprake van </w:t>
            </w:r>
            <w:r w:rsidR="006252CE">
              <w:rPr>
                <w:rFonts w:ascii="Arial" w:hAnsi="Arial" w:cs="Arial"/>
                <w:b w:val="0"/>
                <w:bCs w:val="0"/>
              </w:rPr>
              <w:t>geringe</w:t>
            </w:r>
            <w:r w:rsidRPr="00943C53">
              <w:rPr>
                <w:rFonts w:ascii="Arial" w:hAnsi="Arial" w:cs="Arial"/>
                <w:b w:val="0"/>
                <w:bCs w:val="0"/>
              </w:rPr>
              <w:t xml:space="preserve"> bezetting op sommige dagbestedingsplekken;</w:t>
            </w:r>
          </w:p>
        </w:tc>
      </w:tr>
      <w:tr w:rsidR="00431E9A" w:rsidRPr="00943C53" w14:paraId="64DF03B2"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39DCC0D8"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Lastig om een collectief programma draaiende te houden;</w:t>
            </w:r>
          </w:p>
        </w:tc>
      </w:tr>
      <w:tr w:rsidR="00431E9A" w:rsidRPr="00943C53" w14:paraId="6DF7B548"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A9DACB6"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Er wordt op sommige dagbestedingsplekken geen kennismakingsgesprek gevoerd met een persoon met dementie over het achterhalen wat hij of zij leuk vindt; </w:t>
            </w:r>
          </w:p>
        </w:tc>
      </w:tr>
      <w:tr w:rsidR="00431E9A" w:rsidRPr="00943C53" w14:paraId="3924B048"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52F26BF6"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Aansluiten op de behoeften van mensen met dementie;</w:t>
            </w:r>
          </w:p>
        </w:tc>
      </w:tr>
      <w:tr w:rsidR="00431E9A" w:rsidRPr="00943C53" w14:paraId="38B68F70"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F8B93EB"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Het houden aan een vast dagprogramma, echter kan dit leiden tot hospitalisatie; </w:t>
            </w:r>
          </w:p>
        </w:tc>
      </w:tr>
      <w:tr w:rsidR="00431E9A" w:rsidRPr="00943C53" w14:paraId="5B670760"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4EA99933"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Er dient out of the box te worden gedacht;</w:t>
            </w:r>
          </w:p>
        </w:tc>
      </w:tr>
      <w:tr w:rsidR="00431E9A" w:rsidRPr="00943C53" w14:paraId="102EF92D"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A92E384"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Kijken naar wat kan een persoon met dementie nog wel;</w:t>
            </w:r>
          </w:p>
        </w:tc>
      </w:tr>
      <w:tr w:rsidR="00431E9A" w:rsidRPr="00943C53" w14:paraId="7E7F5566"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7519EBFE"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Belemmerende factoren zoals; de communicatie tussen professionals binnen Malderburch en niet alle gewenste activiteiten kunnen worden georganiseerd;</w:t>
            </w:r>
          </w:p>
        </w:tc>
      </w:tr>
      <w:tr w:rsidR="00431E9A" w:rsidRPr="00943C53" w14:paraId="638113A8"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5FC1A12"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 xml:space="preserve">Levensboek van mensen met dementie wordt niet optimaal gebruikt; </w:t>
            </w:r>
          </w:p>
        </w:tc>
      </w:tr>
      <w:tr w:rsidR="00431E9A" w:rsidRPr="00943C53" w14:paraId="37693CDB"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69DBFC41"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Aanbod van activiteiten binnen Malderburch, niet altijd bij alle professionals bekend;</w:t>
            </w:r>
          </w:p>
        </w:tc>
      </w:tr>
      <w:tr w:rsidR="00431E9A" w:rsidRPr="00943C53" w14:paraId="35583FE3"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B505EF8"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Gesprek over het achterhalen van passies, kan volgens de professionals het beste thuis plaatsvinden</w:t>
            </w:r>
            <w:r>
              <w:rPr>
                <w:rFonts w:ascii="Arial" w:hAnsi="Arial" w:cs="Arial"/>
                <w:b w:val="0"/>
                <w:bCs w:val="0"/>
              </w:rPr>
              <w:t>, zodat dit dan bekend is op de dagbesteding</w:t>
            </w:r>
            <w:r w:rsidRPr="00943C53">
              <w:rPr>
                <w:rFonts w:ascii="Arial" w:hAnsi="Arial" w:cs="Arial"/>
                <w:b w:val="0"/>
                <w:bCs w:val="0"/>
              </w:rPr>
              <w:t>;</w:t>
            </w:r>
          </w:p>
        </w:tc>
      </w:tr>
      <w:tr w:rsidR="00431E9A" w:rsidRPr="00943C53" w14:paraId="79EB1E7D"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1597C19B"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Belang van familie voor mensen met dementie;</w:t>
            </w:r>
          </w:p>
        </w:tc>
      </w:tr>
      <w:tr w:rsidR="00431E9A" w:rsidRPr="00943C53" w14:paraId="59A43302"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BFD90AE"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Familieleden van mensen met dementie kunnen ook worden benaderd over het achterhalen van interesses van zijn of haar naaste;</w:t>
            </w:r>
          </w:p>
        </w:tc>
      </w:tr>
      <w:tr w:rsidR="00431E9A" w:rsidRPr="00943C53" w14:paraId="0DB2A7BC"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0B45BEBA"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Er dient gekeken te worden naar de non-verbalen houding van een persoon met dementie;</w:t>
            </w:r>
          </w:p>
        </w:tc>
      </w:tr>
      <w:tr w:rsidR="00431E9A" w:rsidRPr="00943C53" w14:paraId="4BE9A5DE"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9D999B0"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Er wordt volgens de professionals naar de interesses van mensen met dementie gevraagd;</w:t>
            </w:r>
          </w:p>
        </w:tc>
      </w:tr>
      <w:tr w:rsidR="00431E9A" w:rsidRPr="00943C53" w14:paraId="055BF9D2"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5D8D0093"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Herinneringen worden opgehaald door zintuigen te stimuleren;</w:t>
            </w:r>
          </w:p>
        </w:tc>
      </w:tr>
      <w:tr w:rsidR="00431E9A" w:rsidRPr="00943C53" w14:paraId="6DBCD8B0"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48BAEC7"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Er is sprake van verandering van doelgroepen op de dagbestedingsplekken, passie is hierdoor minder zichtbaar;</w:t>
            </w:r>
          </w:p>
        </w:tc>
      </w:tr>
      <w:tr w:rsidR="00431E9A" w:rsidRPr="00943C53" w14:paraId="0CCB1559"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00D1D453"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Ziekte dementie maakt de mens inactief;</w:t>
            </w:r>
          </w:p>
        </w:tc>
      </w:tr>
      <w:tr w:rsidR="00431E9A" w:rsidRPr="00943C53" w14:paraId="789AA576"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5FEBCB7"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Behoefte aan structuur;</w:t>
            </w:r>
          </w:p>
        </w:tc>
      </w:tr>
      <w:tr w:rsidR="00431E9A" w:rsidRPr="00943C53" w14:paraId="79AE1841" w14:textId="77777777" w:rsidTr="00EF5A93">
        <w:tc>
          <w:tcPr>
            <w:cnfStyle w:val="001000000000" w:firstRow="0" w:lastRow="0" w:firstColumn="1" w:lastColumn="0" w:oddVBand="0" w:evenVBand="0" w:oddHBand="0" w:evenHBand="0" w:firstRowFirstColumn="0" w:firstRowLastColumn="0" w:lastRowFirstColumn="0" w:lastRowLastColumn="0"/>
            <w:tcW w:w="8359" w:type="dxa"/>
          </w:tcPr>
          <w:p w14:paraId="5FCA9474"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Belang van sociale activiteiten, zorgt voor het ontstaan van relevante gesprekken;</w:t>
            </w:r>
          </w:p>
        </w:tc>
      </w:tr>
      <w:tr w:rsidR="00431E9A" w:rsidRPr="00943C53" w14:paraId="49D1DCAC" w14:textId="77777777" w:rsidTr="00EF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6E567F5" w14:textId="77777777" w:rsidR="00431E9A" w:rsidRPr="00943C53" w:rsidRDefault="00431E9A" w:rsidP="00431E9A">
            <w:pPr>
              <w:pStyle w:val="ListParagraph"/>
              <w:numPr>
                <w:ilvl w:val="0"/>
                <w:numId w:val="37"/>
              </w:numPr>
              <w:ind w:left="360"/>
              <w:rPr>
                <w:rFonts w:ascii="Arial" w:hAnsi="Arial" w:cs="Arial"/>
                <w:b w:val="0"/>
                <w:bCs w:val="0"/>
              </w:rPr>
            </w:pPr>
            <w:r w:rsidRPr="00943C53">
              <w:rPr>
                <w:rFonts w:ascii="Arial" w:hAnsi="Arial" w:cs="Arial"/>
                <w:b w:val="0"/>
                <w:bCs w:val="0"/>
              </w:rPr>
              <w:t>Het bijwonen van een activiteit is al voldoende;</w:t>
            </w:r>
          </w:p>
        </w:tc>
      </w:tr>
    </w:tbl>
    <w:p w14:paraId="130B94F1" w14:textId="77777777" w:rsidR="00431E9A" w:rsidRPr="0097464F" w:rsidRDefault="00431E9A" w:rsidP="00431E9A">
      <w:pPr>
        <w:spacing w:after="0" w:line="240" w:lineRule="auto"/>
        <w:rPr>
          <w:rFonts w:ascii="Arial" w:eastAsia="Times New Roman" w:hAnsi="Arial" w:cs="Arial"/>
          <w:b/>
          <w:bCs/>
          <w:sz w:val="20"/>
          <w:szCs w:val="20"/>
        </w:rPr>
      </w:pPr>
    </w:p>
    <w:p w14:paraId="09D4A539" w14:textId="77777777" w:rsidR="00431E9A" w:rsidRPr="00431E9A" w:rsidRDefault="00431E9A" w:rsidP="00431E9A"/>
    <w:p w14:paraId="000004BF" w14:textId="77777777" w:rsidR="00226FFA" w:rsidRDefault="00226FFA"/>
    <w:p w14:paraId="000004C0" w14:textId="20E3CFE5" w:rsidR="00FF061A" w:rsidRDefault="00FF061A">
      <w:pPr>
        <w:rPr>
          <w:rFonts w:ascii="Arial" w:eastAsia="Arial" w:hAnsi="Arial" w:cs="Arial"/>
          <w:color w:val="2F5496" w:themeColor="accent1" w:themeShade="BF"/>
          <w:sz w:val="24"/>
          <w:szCs w:val="24"/>
        </w:rPr>
      </w:pPr>
      <w:r>
        <w:rPr>
          <w:rFonts w:ascii="Arial" w:eastAsia="Arial" w:hAnsi="Arial" w:cs="Arial"/>
          <w:sz w:val="24"/>
          <w:szCs w:val="24"/>
        </w:rPr>
        <w:br w:type="page"/>
      </w:r>
    </w:p>
    <w:p w14:paraId="4305C2EF" w14:textId="19FE4496" w:rsidR="009C23D5" w:rsidRPr="006459BF" w:rsidRDefault="00FF061A" w:rsidP="006459BF">
      <w:pPr>
        <w:pStyle w:val="Heading2"/>
        <w:spacing w:before="0"/>
        <w:rPr>
          <w:rFonts w:ascii="Arial" w:hAnsi="Arial" w:cs="Arial"/>
          <w:sz w:val="24"/>
          <w:szCs w:val="24"/>
        </w:rPr>
      </w:pPr>
      <w:bookmarkStart w:id="77" w:name="_Toc29209650"/>
      <w:r>
        <w:rPr>
          <w:rFonts w:ascii="Arial" w:hAnsi="Arial" w:cs="Arial"/>
          <w:sz w:val="24"/>
          <w:szCs w:val="24"/>
        </w:rPr>
        <w:t>Bijlage 12: Aanvullende aanbevelingen</w:t>
      </w:r>
      <w:bookmarkEnd w:id="77"/>
      <w:r>
        <w:rPr>
          <w:rFonts w:ascii="Arial" w:hAnsi="Arial" w:cs="Arial"/>
          <w:sz w:val="24"/>
          <w:szCs w:val="24"/>
        </w:rPr>
        <w:t xml:space="preserve"> </w:t>
      </w:r>
    </w:p>
    <w:p w14:paraId="23B73B69" w14:textId="33889664" w:rsidR="009C23D5" w:rsidRDefault="00920623" w:rsidP="00FF061A">
      <w:pPr>
        <w:pStyle w:val="ListParagraph"/>
        <w:numPr>
          <w:ilvl w:val="3"/>
          <w:numId w:val="42"/>
        </w:numPr>
        <w:spacing w:after="0"/>
        <w:ind w:left="360"/>
        <w:rPr>
          <w:rFonts w:ascii="Arial" w:hAnsi="Arial" w:cs="Arial"/>
        </w:rPr>
      </w:pPr>
      <w:r>
        <w:rPr>
          <w:rFonts w:ascii="Arial" w:hAnsi="Arial" w:cs="Arial"/>
        </w:rPr>
        <w:t>M</w:t>
      </w:r>
      <w:r w:rsidR="00FF061A" w:rsidRPr="009C23D5">
        <w:rPr>
          <w:rFonts w:ascii="Arial" w:hAnsi="Arial" w:cs="Arial"/>
        </w:rPr>
        <w:t xml:space="preserve">ensen met dementie met dezelfde passie bij elkaar brengen om de sociale interactie te bevorderen. </w:t>
      </w:r>
    </w:p>
    <w:p w14:paraId="5EEA7782" w14:textId="77777777" w:rsidR="009C23D5" w:rsidRDefault="00FF061A" w:rsidP="00FF061A">
      <w:pPr>
        <w:pStyle w:val="ListParagraph"/>
        <w:numPr>
          <w:ilvl w:val="3"/>
          <w:numId w:val="42"/>
        </w:numPr>
        <w:spacing w:after="0"/>
        <w:ind w:left="360"/>
        <w:rPr>
          <w:rFonts w:ascii="Arial" w:hAnsi="Arial" w:cs="Arial"/>
        </w:rPr>
      </w:pPr>
      <w:r w:rsidRPr="009C23D5">
        <w:rPr>
          <w:rFonts w:ascii="Arial" w:hAnsi="Arial" w:cs="Arial"/>
        </w:rPr>
        <w:t xml:space="preserve">Om aan te sluiten op de individuele behoeften van mensen met dementie dient er meer diversiteit aangebracht te worden in het activiteitenprogramma. Om dit te kunnen realiseren dient er meer mankracht te worden ingezet. </w:t>
      </w:r>
    </w:p>
    <w:p w14:paraId="1ACA22A1" w14:textId="08C3E9BC" w:rsidR="00FF061A" w:rsidRPr="009C23D5" w:rsidRDefault="00FF061A" w:rsidP="00FF061A">
      <w:pPr>
        <w:pStyle w:val="ListParagraph"/>
        <w:numPr>
          <w:ilvl w:val="3"/>
          <w:numId w:val="42"/>
        </w:numPr>
        <w:spacing w:after="0"/>
        <w:ind w:left="360"/>
        <w:rPr>
          <w:rFonts w:ascii="Arial" w:hAnsi="Arial" w:cs="Arial"/>
        </w:rPr>
      </w:pPr>
      <w:r w:rsidRPr="009C23D5">
        <w:rPr>
          <w:rFonts w:ascii="Arial" w:hAnsi="Arial" w:cs="Arial"/>
        </w:rPr>
        <w:t xml:space="preserve">Maak gebruik van de middelen die er al zijn, waaronder het levensboek en aangeboden activiteiten. </w:t>
      </w:r>
    </w:p>
    <w:p w14:paraId="5EAB576F" w14:textId="24613787" w:rsidR="00226FFA" w:rsidRDefault="00226FFA" w:rsidP="006815B8">
      <w:pPr>
        <w:rPr>
          <w:rFonts w:ascii="Arial" w:eastAsia="Arial" w:hAnsi="Arial" w:cs="Arial"/>
          <w:color w:val="2F5496" w:themeColor="accent1" w:themeShade="BF"/>
          <w:sz w:val="28"/>
          <w:szCs w:val="28"/>
        </w:rPr>
      </w:pPr>
    </w:p>
    <w:p w14:paraId="409BF2CF" w14:textId="39BED4F4" w:rsidR="00C62C4C" w:rsidRDefault="00C62C4C" w:rsidP="006815B8">
      <w:pPr>
        <w:rPr>
          <w:rFonts w:ascii="Arial" w:eastAsia="Arial" w:hAnsi="Arial" w:cs="Arial"/>
          <w:color w:val="2F5496" w:themeColor="accent1" w:themeShade="BF"/>
          <w:sz w:val="28"/>
          <w:szCs w:val="28"/>
        </w:rPr>
      </w:pPr>
    </w:p>
    <w:p w14:paraId="68FC61BD" w14:textId="353E8C58" w:rsidR="00C62C4C" w:rsidRDefault="00C62C4C" w:rsidP="006815B8">
      <w:pPr>
        <w:rPr>
          <w:rFonts w:ascii="Arial" w:eastAsia="Arial" w:hAnsi="Arial" w:cs="Arial"/>
          <w:color w:val="2F5496" w:themeColor="accent1" w:themeShade="BF"/>
          <w:sz w:val="28"/>
          <w:szCs w:val="28"/>
        </w:rPr>
      </w:pPr>
    </w:p>
    <w:p w14:paraId="3B9AC909" w14:textId="3C1F3988" w:rsidR="00C62C4C" w:rsidRDefault="00C62C4C" w:rsidP="006815B8">
      <w:pPr>
        <w:rPr>
          <w:rFonts w:ascii="Arial" w:eastAsia="Arial" w:hAnsi="Arial" w:cs="Arial"/>
          <w:color w:val="2F5496" w:themeColor="accent1" w:themeShade="BF"/>
          <w:sz w:val="28"/>
          <w:szCs w:val="28"/>
        </w:rPr>
      </w:pPr>
    </w:p>
    <w:p w14:paraId="14EEF964" w14:textId="2EE222C8" w:rsidR="00C62C4C" w:rsidRDefault="00C62C4C" w:rsidP="006815B8">
      <w:pPr>
        <w:rPr>
          <w:rFonts w:ascii="Arial" w:eastAsia="Arial" w:hAnsi="Arial" w:cs="Arial"/>
          <w:color w:val="2F5496" w:themeColor="accent1" w:themeShade="BF"/>
          <w:sz w:val="28"/>
          <w:szCs w:val="28"/>
        </w:rPr>
      </w:pPr>
    </w:p>
    <w:p w14:paraId="345D2800" w14:textId="74D45D91" w:rsidR="00C62C4C" w:rsidRDefault="00C62C4C" w:rsidP="006815B8">
      <w:pPr>
        <w:rPr>
          <w:rFonts w:ascii="Arial" w:eastAsia="Arial" w:hAnsi="Arial" w:cs="Arial"/>
          <w:color w:val="2F5496" w:themeColor="accent1" w:themeShade="BF"/>
          <w:sz w:val="28"/>
          <w:szCs w:val="28"/>
        </w:rPr>
      </w:pPr>
    </w:p>
    <w:p w14:paraId="12166E27" w14:textId="018C85FE" w:rsidR="00C62C4C" w:rsidRDefault="00C62C4C" w:rsidP="006815B8">
      <w:pPr>
        <w:rPr>
          <w:rFonts w:ascii="Arial" w:eastAsia="Arial" w:hAnsi="Arial" w:cs="Arial"/>
          <w:color w:val="2F5496" w:themeColor="accent1" w:themeShade="BF"/>
          <w:sz w:val="28"/>
          <w:szCs w:val="28"/>
        </w:rPr>
      </w:pPr>
    </w:p>
    <w:p w14:paraId="06FD211E" w14:textId="37EC2616" w:rsidR="00C62C4C" w:rsidRDefault="00C62C4C" w:rsidP="006815B8">
      <w:pPr>
        <w:rPr>
          <w:rFonts w:ascii="Arial" w:eastAsia="Arial" w:hAnsi="Arial" w:cs="Arial"/>
          <w:color w:val="2F5496" w:themeColor="accent1" w:themeShade="BF"/>
          <w:sz w:val="28"/>
          <w:szCs w:val="28"/>
        </w:rPr>
      </w:pPr>
    </w:p>
    <w:p w14:paraId="797DE315" w14:textId="6D7D90EA" w:rsidR="00C62C4C" w:rsidRDefault="00C62C4C" w:rsidP="006815B8">
      <w:pPr>
        <w:rPr>
          <w:rFonts w:ascii="Arial" w:eastAsia="Arial" w:hAnsi="Arial" w:cs="Arial"/>
          <w:color w:val="2F5496" w:themeColor="accent1" w:themeShade="BF"/>
          <w:sz w:val="28"/>
          <w:szCs w:val="28"/>
        </w:rPr>
      </w:pPr>
    </w:p>
    <w:p w14:paraId="052D5D9E" w14:textId="386D2C93" w:rsidR="00C62C4C" w:rsidRDefault="00C62C4C" w:rsidP="006815B8">
      <w:pPr>
        <w:rPr>
          <w:rFonts w:ascii="Arial" w:eastAsia="Arial" w:hAnsi="Arial" w:cs="Arial"/>
          <w:color w:val="2F5496" w:themeColor="accent1" w:themeShade="BF"/>
          <w:sz w:val="28"/>
          <w:szCs w:val="28"/>
        </w:rPr>
      </w:pPr>
    </w:p>
    <w:p w14:paraId="4F53C364" w14:textId="5B7BB1D0" w:rsidR="00C62C4C" w:rsidRDefault="00C62C4C" w:rsidP="006815B8">
      <w:pPr>
        <w:rPr>
          <w:rFonts w:ascii="Arial" w:eastAsia="Arial" w:hAnsi="Arial" w:cs="Arial"/>
          <w:color w:val="2F5496" w:themeColor="accent1" w:themeShade="BF"/>
          <w:sz w:val="28"/>
          <w:szCs w:val="28"/>
        </w:rPr>
      </w:pPr>
    </w:p>
    <w:p w14:paraId="33615447" w14:textId="37EAE7DC" w:rsidR="00C62C4C" w:rsidRDefault="00C62C4C" w:rsidP="006815B8">
      <w:pPr>
        <w:rPr>
          <w:rFonts w:ascii="Arial" w:eastAsia="Arial" w:hAnsi="Arial" w:cs="Arial"/>
          <w:color w:val="2F5496" w:themeColor="accent1" w:themeShade="BF"/>
          <w:sz w:val="28"/>
          <w:szCs w:val="28"/>
        </w:rPr>
      </w:pPr>
    </w:p>
    <w:p w14:paraId="49CDA203" w14:textId="70CD24AE" w:rsidR="00C62C4C" w:rsidRDefault="00C62C4C" w:rsidP="006815B8">
      <w:pPr>
        <w:rPr>
          <w:rFonts w:ascii="Arial" w:eastAsia="Arial" w:hAnsi="Arial" w:cs="Arial"/>
          <w:color w:val="2F5496" w:themeColor="accent1" w:themeShade="BF"/>
          <w:sz w:val="28"/>
          <w:szCs w:val="28"/>
        </w:rPr>
      </w:pPr>
    </w:p>
    <w:p w14:paraId="09050E04" w14:textId="21F76B06" w:rsidR="00C62C4C" w:rsidRDefault="00C62C4C" w:rsidP="006815B8">
      <w:pPr>
        <w:rPr>
          <w:rFonts w:ascii="Arial" w:eastAsia="Arial" w:hAnsi="Arial" w:cs="Arial"/>
          <w:color w:val="2F5496" w:themeColor="accent1" w:themeShade="BF"/>
          <w:sz w:val="28"/>
          <w:szCs w:val="28"/>
        </w:rPr>
      </w:pPr>
    </w:p>
    <w:p w14:paraId="2BD1882B" w14:textId="20619BEF" w:rsidR="00C62C4C" w:rsidRDefault="00C62C4C" w:rsidP="006815B8">
      <w:pPr>
        <w:rPr>
          <w:rFonts w:ascii="Arial" w:eastAsia="Arial" w:hAnsi="Arial" w:cs="Arial"/>
          <w:color w:val="2F5496" w:themeColor="accent1" w:themeShade="BF"/>
          <w:sz w:val="28"/>
          <w:szCs w:val="28"/>
        </w:rPr>
      </w:pPr>
    </w:p>
    <w:p w14:paraId="5BA7F025" w14:textId="54B4B0DA" w:rsidR="00C62C4C" w:rsidRDefault="00C62C4C" w:rsidP="006815B8">
      <w:pPr>
        <w:rPr>
          <w:rFonts w:ascii="Arial" w:eastAsia="Arial" w:hAnsi="Arial" w:cs="Arial"/>
          <w:color w:val="2F5496" w:themeColor="accent1" w:themeShade="BF"/>
          <w:sz w:val="28"/>
          <w:szCs w:val="28"/>
        </w:rPr>
      </w:pPr>
    </w:p>
    <w:p w14:paraId="32F18D3D" w14:textId="77C4222B" w:rsidR="00C62C4C" w:rsidRDefault="00C62C4C" w:rsidP="006815B8">
      <w:pPr>
        <w:rPr>
          <w:rFonts w:ascii="Arial" w:eastAsia="Arial" w:hAnsi="Arial" w:cs="Arial"/>
          <w:color w:val="2F5496" w:themeColor="accent1" w:themeShade="BF"/>
          <w:sz w:val="28"/>
          <w:szCs w:val="28"/>
        </w:rPr>
      </w:pPr>
    </w:p>
    <w:p w14:paraId="3A5FB0A0" w14:textId="0407BE46" w:rsidR="00C62C4C" w:rsidRDefault="00C62C4C" w:rsidP="006815B8">
      <w:pPr>
        <w:rPr>
          <w:rFonts w:ascii="Arial" w:eastAsia="Arial" w:hAnsi="Arial" w:cs="Arial"/>
          <w:color w:val="2F5496" w:themeColor="accent1" w:themeShade="BF"/>
          <w:sz w:val="28"/>
          <w:szCs w:val="28"/>
        </w:rPr>
      </w:pPr>
    </w:p>
    <w:p w14:paraId="381B363B" w14:textId="06FC551F" w:rsidR="00C62C4C" w:rsidRDefault="00C62C4C" w:rsidP="006815B8">
      <w:pPr>
        <w:rPr>
          <w:rFonts w:ascii="Arial" w:eastAsia="Arial" w:hAnsi="Arial" w:cs="Arial"/>
          <w:color w:val="2F5496" w:themeColor="accent1" w:themeShade="BF"/>
          <w:sz w:val="28"/>
          <w:szCs w:val="28"/>
        </w:rPr>
      </w:pPr>
    </w:p>
    <w:p w14:paraId="195A3804" w14:textId="3523BC4F" w:rsidR="00C62C4C" w:rsidRDefault="00C62C4C" w:rsidP="006815B8">
      <w:pPr>
        <w:rPr>
          <w:rFonts w:ascii="Arial" w:eastAsia="Arial" w:hAnsi="Arial" w:cs="Arial"/>
          <w:color w:val="2F5496" w:themeColor="accent1" w:themeShade="BF"/>
          <w:sz w:val="28"/>
          <w:szCs w:val="28"/>
        </w:rPr>
      </w:pPr>
    </w:p>
    <w:p w14:paraId="36FBE7C9" w14:textId="78F7CFA0" w:rsidR="00C62C4C" w:rsidRDefault="00C62C4C" w:rsidP="006815B8">
      <w:pPr>
        <w:rPr>
          <w:rFonts w:ascii="Arial" w:eastAsia="Arial" w:hAnsi="Arial" w:cs="Arial"/>
          <w:color w:val="2F5496" w:themeColor="accent1" w:themeShade="BF"/>
          <w:sz w:val="28"/>
          <w:szCs w:val="28"/>
        </w:rPr>
      </w:pPr>
    </w:p>
    <w:p w14:paraId="55E52383" w14:textId="52903221" w:rsidR="00C62C4C" w:rsidRDefault="00C62C4C" w:rsidP="006815B8">
      <w:pPr>
        <w:rPr>
          <w:rFonts w:ascii="Arial" w:eastAsia="Arial" w:hAnsi="Arial" w:cs="Arial"/>
          <w:color w:val="2F5496" w:themeColor="accent1" w:themeShade="BF"/>
          <w:sz w:val="28"/>
          <w:szCs w:val="28"/>
        </w:rPr>
      </w:pPr>
    </w:p>
    <w:p w14:paraId="46C79D67" w14:textId="72EE4285" w:rsidR="00C62C4C" w:rsidRDefault="00C62C4C" w:rsidP="006815B8">
      <w:pPr>
        <w:rPr>
          <w:rFonts w:ascii="Arial" w:eastAsia="Arial" w:hAnsi="Arial" w:cs="Arial"/>
          <w:color w:val="2F5496" w:themeColor="accent1" w:themeShade="BF"/>
          <w:sz w:val="28"/>
          <w:szCs w:val="28"/>
        </w:rPr>
      </w:pPr>
    </w:p>
    <w:p w14:paraId="397ADACF" w14:textId="3E3FB65E" w:rsidR="00C62C4C" w:rsidRDefault="00C62C4C" w:rsidP="00C62C4C">
      <w:pPr>
        <w:pStyle w:val="Heading2"/>
        <w:rPr>
          <w:rFonts w:ascii="Arial" w:eastAsia="Arial" w:hAnsi="Arial" w:cs="Arial"/>
          <w:sz w:val="24"/>
          <w:szCs w:val="24"/>
        </w:rPr>
      </w:pPr>
      <w:bookmarkStart w:id="78" w:name="_Toc29209651"/>
      <w:r w:rsidRPr="00C62C4C">
        <w:rPr>
          <w:rFonts w:ascii="Arial" w:eastAsia="Arial" w:hAnsi="Arial" w:cs="Arial"/>
          <w:sz w:val="24"/>
          <w:szCs w:val="24"/>
        </w:rPr>
        <w:t>Bijlage 13</w:t>
      </w:r>
      <w:r>
        <w:rPr>
          <w:rFonts w:ascii="Arial" w:eastAsia="Arial" w:hAnsi="Arial" w:cs="Arial"/>
          <w:sz w:val="24"/>
          <w:szCs w:val="24"/>
        </w:rPr>
        <w:t>: Feedbackformulier opdrachtgever</w:t>
      </w:r>
      <w:r w:rsidR="00261273">
        <w:rPr>
          <w:rFonts w:ascii="Arial" w:eastAsia="Arial" w:hAnsi="Arial" w:cs="Arial"/>
          <w:sz w:val="24"/>
          <w:szCs w:val="24"/>
        </w:rPr>
        <w:t xml:space="preserve"> Malderburch</w:t>
      </w:r>
      <w:bookmarkEnd w:id="78"/>
      <w:r w:rsidR="00261273">
        <w:rPr>
          <w:rFonts w:ascii="Arial" w:eastAsia="Arial" w:hAnsi="Arial" w:cs="Arial"/>
          <w:sz w:val="24"/>
          <w:szCs w:val="24"/>
        </w:rPr>
        <w:t xml:space="preserve"> </w:t>
      </w:r>
      <w:r>
        <w:rPr>
          <w:rFonts w:ascii="Arial" w:eastAsia="Arial" w:hAnsi="Arial" w:cs="Arial"/>
          <w:sz w:val="24"/>
          <w:szCs w:val="24"/>
        </w:rPr>
        <w:t xml:space="preserve"> </w:t>
      </w:r>
    </w:p>
    <w:p w14:paraId="52FA6F06" w14:textId="5599330E" w:rsidR="00C62C4C" w:rsidRPr="00C62C4C" w:rsidRDefault="00C62C4C" w:rsidP="00C62C4C">
      <w:pPr>
        <w:tabs>
          <w:tab w:val="left" w:pos="1750"/>
        </w:tabs>
      </w:pPr>
    </w:p>
    <w:p w14:paraId="0DBFCDB3" w14:textId="604703C5" w:rsidR="00C62C4C" w:rsidRDefault="00C62C4C" w:rsidP="003E698E">
      <w:pPr>
        <w:pStyle w:val="NoSpacing"/>
      </w:pPr>
      <w:r>
        <w:rPr>
          <w:noProof/>
          <w:lang w:val="en-US" w:eastAsia="en-US"/>
        </w:rPr>
        <w:drawing>
          <wp:inline distT="0" distB="0" distL="0" distR="0" wp14:anchorId="0ABD4F01" wp14:editId="5C63488C">
            <wp:extent cx="5760000" cy="3801211"/>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6755" t="17049" r="17769" b="6133"/>
                    <a:stretch/>
                  </pic:blipFill>
                  <pic:spPr bwMode="auto">
                    <a:xfrm>
                      <a:off x="0" y="0"/>
                      <a:ext cx="5760000" cy="3801211"/>
                    </a:xfrm>
                    <a:prstGeom prst="rect">
                      <a:avLst/>
                    </a:prstGeom>
                    <a:ln>
                      <a:noFill/>
                    </a:ln>
                    <a:extLst>
                      <a:ext uri="{53640926-AAD7-44D8-BBD7-CCE9431645EC}">
                        <a14:shadowObscured xmlns:a14="http://schemas.microsoft.com/office/drawing/2010/main"/>
                      </a:ext>
                    </a:extLst>
                  </pic:spPr>
                </pic:pic>
              </a:graphicData>
            </a:graphic>
          </wp:inline>
        </w:drawing>
      </w:r>
    </w:p>
    <w:p w14:paraId="1F68937B" w14:textId="767379E0" w:rsidR="00C62C4C" w:rsidRPr="00C62C4C" w:rsidRDefault="00C62C4C" w:rsidP="003E698E">
      <w:pPr>
        <w:pStyle w:val="NoSpacing"/>
      </w:pPr>
      <w:r>
        <w:rPr>
          <w:noProof/>
          <w:lang w:val="en-US" w:eastAsia="en-US"/>
        </w:rPr>
        <w:drawing>
          <wp:inline distT="0" distB="0" distL="0" distR="0" wp14:anchorId="47177319" wp14:editId="5F6C2BCA">
            <wp:extent cx="5760000" cy="393389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6644" t="13913" r="17988" b="6721"/>
                    <a:stretch/>
                  </pic:blipFill>
                  <pic:spPr bwMode="auto">
                    <a:xfrm>
                      <a:off x="0" y="0"/>
                      <a:ext cx="5760000" cy="3933896"/>
                    </a:xfrm>
                    <a:prstGeom prst="rect">
                      <a:avLst/>
                    </a:prstGeom>
                    <a:ln>
                      <a:noFill/>
                    </a:ln>
                    <a:extLst>
                      <a:ext uri="{53640926-AAD7-44D8-BBD7-CCE9431645EC}">
                        <a14:shadowObscured xmlns:a14="http://schemas.microsoft.com/office/drawing/2010/main"/>
                      </a:ext>
                    </a:extLst>
                  </pic:spPr>
                </pic:pic>
              </a:graphicData>
            </a:graphic>
          </wp:inline>
        </w:drawing>
      </w:r>
    </w:p>
    <w:sectPr w:rsidR="00C62C4C" w:rsidRPr="00C62C4C">
      <w:footerReference w:type="default" r:id="rId9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C1429" w14:textId="77777777" w:rsidR="008D2B1D" w:rsidRDefault="008D2B1D">
      <w:pPr>
        <w:spacing w:after="0" w:line="240" w:lineRule="auto"/>
      </w:pPr>
      <w:r>
        <w:separator/>
      </w:r>
    </w:p>
  </w:endnote>
  <w:endnote w:type="continuationSeparator" w:id="0">
    <w:p w14:paraId="1A11EA69" w14:textId="77777777" w:rsidR="008D2B1D" w:rsidRDefault="008D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6D" w14:textId="4CDA06AB" w:rsidR="008D2B1D" w:rsidRDefault="008D2B1D">
    <w:pPr>
      <w:pBdr>
        <w:top w:val="nil"/>
        <w:left w:val="nil"/>
        <w:bottom w:val="nil"/>
        <w:right w:val="nil"/>
        <w:between w:val="nil"/>
      </w:pBdr>
      <w:tabs>
        <w:tab w:val="center" w:pos="4536"/>
        <w:tab w:val="right" w:pos="9072"/>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Pagina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E33EFB">
      <w:rPr>
        <w:rFonts w:ascii="Arial" w:eastAsia="Arial" w:hAnsi="Arial" w:cs="Arial"/>
        <w:b/>
        <w:noProof/>
        <w:color w:val="000000"/>
      </w:rPr>
      <w:t>18</w:t>
    </w:r>
    <w:r>
      <w:rPr>
        <w:rFonts w:ascii="Arial" w:eastAsia="Arial" w:hAnsi="Arial" w:cs="Arial"/>
        <w:b/>
        <w:color w:val="000000"/>
      </w:rPr>
      <w:fldChar w:fldCharType="end"/>
    </w:r>
    <w:r>
      <w:rPr>
        <w:rFonts w:ascii="Arial" w:eastAsia="Arial" w:hAnsi="Arial" w:cs="Arial"/>
        <w:color w:val="000000"/>
        <w:sz w:val="20"/>
        <w:szCs w:val="20"/>
      </w:rPr>
      <w:t xml:space="preserve"> van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E33EFB">
      <w:rPr>
        <w:rFonts w:ascii="Arial" w:eastAsia="Arial" w:hAnsi="Arial" w:cs="Arial"/>
        <w:b/>
        <w:noProof/>
        <w:color w:val="000000"/>
      </w:rPr>
      <w:t>60</w:t>
    </w:r>
    <w:r>
      <w:rPr>
        <w:rFonts w:ascii="Arial" w:eastAsia="Arial" w:hAnsi="Arial" w:cs="Arial"/>
        <w:b/>
        <w:color w:val="000000"/>
      </w:rPr>
      <w:fldChar w:fldCharType="end"/>
    </w:r>
  </w:p>
  <w:p w14:paraId="0000056E" w14:textId="77777777" w:rsidR="008D2B1D" w:rsidRDefault="008D2B1D">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8EABE" w14:textId="77777777" w:rsidR="008D2B1D" w:rsidRDefault="008D2B1D">
      <w:pPr>
        <w:spacing w:after="0" w:line="240" w:lineRule="auto"/>
      </w:pPr>
      <w:r>
        <w:separator/>
      </w:r>
    </w:p>
  </w:footnote>
  <w:footnote w:type="continuationSeparator" w:id="0">
    <w:p w14:paraId="3CD86980" w14:textId="77777777" w:rsidR="008D2B1D" w:rsidRDefault="008D2B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3A0"/>
    <w:multiLevelType w:val="multilevel"/>
    <w:tmpl w:val="B072970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328F3"/>
    <w:multiLevelType w:val="multilevel"/>
    <w:tmpl w:val="4260F10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B5FAF"/>
    <w:multiLevelType w:val="multilevel"/>
    <w:tmpl w:val="0770AAF2"/>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EEB133A"/>
    <w:multiLevelType w:val="multilevel"/>
    <w:tmpl w:val="91BC6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2A666A"/>
    <w:multiLevelType w:val="multilevel"/>
    <w:tmpl w:val="6D780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550352"/>
    <w:multiLevelType w:val="hybridMultilevel"/>
    <w:tmpl w:val="E53E2E46"/>
    <w:lvl w:ilvl="0" w:tplc="AF249252">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9F752A"/>
    <w:multiLevelType w:val="multilevel"/>
    <w:tmpl w:val="4748E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C37B83"/>
    <w:multiLevelType w:val="multilevel"/>
    <w:tmpl w:val="35E04E1A"/>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853438"/>
    <w:multiLevelType w:val="multilevel"/>
    <w:tmpl w:val="1C368CFE"/>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014F0E"/>
    <w:multiLevelType w:val="multilevel"/>
    <w:tmpl w:val="1CF09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2AE12F5"/>
    <w:multiLevelType w:val="multilevel"/>
    <w:tmpl w:val="EB1E8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7F6DE6"/>
    <w:multiLevelType w:val="multilevel"/>
    <w:tmpl w:val="C124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FC5A4B"/>
    <w:multiLevelType w:val="multilevel"/>
    <w:tmpl w:val="72721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7746AA"/>
    <w:multiLevelType w:val="multilevel"/>
    <w:tmpl w:val="7B26F4E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3776B8"/>
    <w:multiLevelType w:val="multilevel"/>
    <w:tmpl w:val="84D6658A"/>
    <w:lvl w:ilvl="0">
      <w:start w:val="1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8D4804"/>
    <w:multiLevelType w:val="multilevel"/>
    <w:tmpl w:val="EC389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FC6C28"/>
    <w:multiLevelType w:val="multilevel"/>
    <w:tmpl w:val="21CAA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D70A5B"/>
    <w:multiLevelType w:val="multilevel"/>
    <w:tmpl w:val="ED8C9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6D061E"/>
    <w:multiLevelType w:val="hybridMultilevel"/>
    <w:tmpl w:val="7F66D86A"/>
    <w:lvl w:ilvl="0" w:tplc="0E66B880">
      <w:numFmt w:val="bullet"/>
      <w:lvlText w:val="-"/>
      <w:lvlJc w:val="left"/>
      <w:pPr>
        <w:ind w:left="502"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962714"/>
    <w:multiLevelType w:val="multilevel"/>
    <w:tmpl w:val="C72C81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40727A"/>
    <w:multiLevelType w:val="multilevel"/>
    <w:tmpl w:val="138E7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9482E"/>
    <w:multiLevelType w:val="multilevel"/>
    <w:tmpl w:val="82A6BD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2946085"/>
    <w:multiLevelType w:val="multilevel"/>
    <w:tmpl w:val="268E692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E52BB7"/>
    <w:multiLevelType w:val="multilevel"/>
    <w:tmpl w:val="A4EED718"/>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B5511F"/>
    <w:multiLevelType w:val="multilevel"/>
    <w:tmpl w:val="AB94DBF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63573B"/>
    <w:multiLevelType w:val="multilevel"/>
    <w:tmpl w:val="7E2A9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B6384A"/>
    <w:multiLevelType w:val="multilevel"/>
    <w:tmpl w:val="5C629536"/>
    <w:lvl w:ilvl="0">
      <w:start w:val="1"/>
      <w:numFmt w:val="decimal"/>
      <w:lvlText w:val="%1."/>
      <w:lvlJc w:val="left"/>
      <w:pPr>
        <w:ind w:left="720" w:hanging="360"/>
      </w:pPr>
      <w:rPr>
        <w:rFonts w:ascii="Arial" w:eastAsia="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3C02E56"/>
    <w:multiLevelType w:val="hybridMultilevel"/>
    <w:tmpl w:val="E9B0BF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5E31C50"/>
    <w:multiLevelType w:val="multilevel"/>
    <w:tmpl w:val="A4EED718"/>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422238"/>
    <w:multiLevelType w:val="multilevel"/>
    <w:tmpl w:val="EE086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194B19"/>
    <w:multiLevelType w:val="hybridMultilevel"/>
    <w:tmpl w:val="6546BFD0"/>
    <w:lvl w:ilvl="0" w:tplc="92509112">
      <w:numFmt w:val="bullet"/>
      <w:lvlText w:val="-"/>
      <w:lvlJc w:val="left"/>
      <w:pPr>
        <w:ind w:left="720" w:hanging="360"/>
      </w:pPr>
      <w:rPr>
        <w:rFonts w:ascii="Calibri" w:eastAsia="Times New Roman" w:hAnsi="Calibri" w:cs="Calibri" w:hint="default"/>
        <w:color w:val="00000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023A1A"/>
    <w:multiLevelType w:val="multilevel"/>
    <w:tmpl w:val="8CE81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327BD6"/>
    <w:multiLevelType w:val="multilevel"/>
    <w:tmpl w:val="06ECD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F467E7"/>
    <w:multiLevelType w:val="multilevel"/>
    <w:tmpl w:val="B712A1D0"/>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0A44204"/>
    <w:multiLevelType w:val="hybridMultilevel"/>
    <w:tmpl w:val="DE8E74B4"/>
    <w:lvl w:ilvl="0" w:tplc="6B7CDE3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635520"/>
    <w:multiLevelType w:val="multilevel"/>
    <w:tmpl w:val="A4EED718"/>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3A209E"/>
    <w:multiLevelType w:val="multilevel"/>
    <w:tmpl w:val="1258225C"/>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895FEF"/>
    <w:multiLevelType w:val="multilevel"/>
    <w:tmpl w:val="1F3C9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30333F8"/>
    <w:multiLevelType w:val="hybridMultilevel"/>
    <w:tmpl w:val="2F08B1A6"/>
    <w:lvl w:ilvl="0" w:tplc="FD4CF26E">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53A22A5"/>
    <w:multiLevelType w:val="multilevel"/>
    <w:tmpl w:val="9E049652"/>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ADD6D66"/>
    <w:multiLevelType w:val="multilevel"/>
    <w:tmpl w:val="50A2C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BF2736A"/>
    <w:multiLevelType w:val="multilevel"/>
    <w:tmpl w:val="D8409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C7A5B2B"/>
    <w:multiLevelType w:val="multilevel"/>
    <w:tmpl w:val="899C9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4D0FBA"/>
    <w:multiLevelType w:val="multilevel"/>
    <w:tmpl w:val="E8464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D230AF"/>
    <w:multiLevelType w:val="multilevel"/>
    <w:tmpl w:val="BEFC6EE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E34C8E"/>
    <w:multiLevelType w:val="multilevel"/>
    <w:tmpl w:val="2FE48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7C2CEE"/>
    <w:multiLevelType w:val="multilevel"/>
    <w:tmpl w:val="CFC40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46"/>
  </w:num>
  <w:num w:numId="3">
    <w:abstractNumId w:val="14"/>
  </w:num>
  <w:num w:numId="4">
    <w:abstractNumId w:val="43"/>
  </w:num>
  <w:num w:numId="5">
    <w:abstractNumId w:val="20"/>
  </w:num>
  <w:num w:numId="6">
    <w:abstractNumId w:val="45"/>
  </w:num>
  <w:num w:numId="7">
    <w:abstractNumId w:val="4"/>
  </w:num>
  <w:num w:numId="8">
    <w:abstractNumId w:val="6"/>
  </w:num>
  <w:num w:numId="9">
    <w:abstractNumId w:val="13"/>
  </w:num>
  <w:num w:numId="10">
    <w:abstractNumId w:val="41"/>
  </w:num>
  <w:num w:numId="11">
    <w:abstractNumId w:val="44"/>
  </w:num>
  <w:num w:numId="12">
    <w:abstractNumId w:val="8"/>
  </w:num>
  <w:num w:numId="13">
    <w:abstractNumId w:val="12"/>
  </w:num>
  <w:num w:numId="14">
    <w:abstractNumId w:val="31"/>
  </w:num>
  <w:num w:numId="15">
    <w:abstractNumId w:val="17"/>
  </w:num>
  <w:num w:numId="16">
    <w:abstractNumId w:val="32"/>
  </w:num>
  <w:num w:numId="17">
    <w:abstractNumId w:val="40"/>
  </w:num>
  <w:num w:numId="18">
    <w:abstractNumId w:val="25"/>
  </w:num>
  <w:num w:numId="19">
    <w:abstractNumId w:val="9"/>
  </w:num>
  <w:num w:numId="20">
    <w:abstractNumId w:val="37"/>
  </w:num>
  <w:num w:numId="21">
    <w:abstractNumId w:val="15"/>
  </w:num>
  <w:num w:numId="22">
    <w:abstractNumId w:val="42"/>
  </w:num>
  <w:num w:numId="23">
    <w:abstractNumId w:val="3"/>
  </w:num>
  <w:num w:numId="24">
    <w:abstractNumId w:val="19"/>
  </w:num>
  <w:num w:numId="25">
    <w:abstractNumId w:val="10"/>
  </w:num>
  <w:num w:numId="26">
    <w:abstractNumId w:val="0"/>
  </w:num>
  <w:num w:numId="27">
    <w:abstractNumId w:val="16"/>
  </w:num>
  <w:num w:numId="28">
    <w:abstractNumId w:val="39"/>
  </w:num>
  <w:num w:numId="29">
    <w:abstractNumId w:val="7"/>
  </w:num>
  <w:num w:numId="30">
    <w:abstractNumId w:val="29"/>
  </w:num>
  <w:num w:numId="31">
    <w:abstractNumId w:val="24"/>
  </w:num>
  <w:num w:numId="32">
    <w:abstractNumId w:val="2"/>
  </w:num>
  <w:num w:numId="33">
    <w:abstractNumId w:val="28"/>
  </w:num>
  <w:num w:numId="34">
    <w:abstractNumId w:val="11"/>
  </w:num>
  <w:num w:numId="35">
    <w:abstractNumId w:val="27"/>
  </w:num>
  <w:num w:numId="36">
    <w:abstractNumId w:val="5"/>
  </w:num>
  <w:num w:numId="37">
    <w:abstractNumId w:val="18"/>
  </w:num>
  <w:num w:numId="38">
    <w:abstractNumId w:val="30"/>
  </w:num>
  <w:num w:numId="39">
    <w:abstractNumId w:val="36"/>
  </w:num>
  <w:num w:numId="40">
    <w:abstractNumId w:val="22"/>
  </w:num>
  <w:num w:numId="41">
    <w:abstractNumId w:val="33"/>
  </w:num>
  <w:num w:numId="42">
    <w:abstractNumId w:val="1"/>
  </w:num>
  <w:num w:numId="43">
    <w:abstractNumId w:val="38"/>
  </w:num>
  <w:num w:numId="44">
    <w:abstractNumId w:val="23"/>
  </w:num>
  <w:num w:numId="45">
    <w:abstractNumId w:val="35"/>
  </w:num>
  <w:num w:numId="46">
    <w:abstractNumId w:val="34"/>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FA"/>
    <w:rsid w:val="00007BFC"/>
    <w:rsid w:val="00014398"/>
    <w:rsid w:val="00014F45"/>
    <w:rsid w:val="00022E91"/>
    <w:rsid w:val="0002351E"/>
    <w:rsid w:val="00027B68"/>
    <w:rsid w:val="00040959"/>
    <w:rsid w:val="00072ED8"/>
    <w:rsid w:val="00074E99"/>
    <w:rsid w:val="00092ABF"/>
    <w:rsid w:val="000B6654"/>
    <w:rsid w:val="000C2F1C"/>
    <w:rsid w:val="000C3682"/>
    <w:rsid w:val="000D0882"/>
    <w:rsid w:val="000E2E34"/>
    <w:rsid w:val="000E4655"/>
    <w:rsid w:val="000E71C4"/>
    <w:rsid w:val="000F03A9"/>
    <w:rsid w:val="001026B9"/>
    <w:rsid w:val="00112C45"/>
    <w:rsid w:val="00131477"/>
    <w:rsid w:val="00131D88"/>
    <w:rsid w:val="00133D8F"/>
    <w:rsid w:val="00150021"/>
    <w:rsid w:val="00153B3C"/>
    <w:rsid w:val="00157EC1"/>
    <w:rsid w:val="00163756"/>
    <w:rsid w:val="00166C08"/>
    <w:rsid w:val="00172B56"/>
    <w:rsid w:val="00175F2B"/>
    <w:rsid w:val="00176098"/>
    <w:rsid w:val="00176D0E"/>
    <w:rsid w:val="00186F04"/>
    <w:rsid w:val="00195291"/>
    <w:rsid w:val="001C2DAE"/>
    <w:rsid w:val="001D2C04"/>
    <w:rsid w:val="001E09B4"/>
    <w:rsid w:val="001E337E"/>
    <w:rsid w:val="001F39D2"/>
    <w:rsid w:val="001F6683"/>
    <w:rsid w:val="001F6EC3"/>
    <w:rsid w:val="00200903"/>
    <w:rsid w:val="002020C5"/>
    <w:rsid w:val="00210864"/>
    <w:rsid w:val="002174FF"/>
    <w:rsid w:val="00220483"/>
    <w:rsid w:val="00220F46"/>
    <w:rsid w:val="002251FC"/>
    <w:rsid w:val="00226123"/>
    <w:rsid w:val="00226FFA"/>
    <w:rsid w:val="00235875"/>
    <w:rsid w:val="002375C4"/>
    <w:rsid w:val="00251F37"/>
    <w:rsid w:val="00254D26"/>
    <w:rsid w:val="00261273"/>
    <w:rsid w:val="002932F5"/>
    <w:rsid w:val="002945C1"/>
    <w:rsid w:val="002A28F4"/>
    <w:rsid w:val="002B1F35"/>
    <w:rsid w:val="002B3594"/>
    <w:rsid w:val="002B3759"/>
    <w:rsid w:val="002B3F5B"/>
    <w:rsid w:val="002B6FC1"/>
    <w:rsid w:val="002C0AB7"/>
    <w:rsid w:val="002D417C"/>
    <w:rsid w:val="002E799B"/>
    <w:rsid w:val="002F4A78"/>
    <w:rsid w:val="002F55CE"/>
    <w:rsid w:val="00301C4E"/>
    <w:rsid w:val="00303AC9"/>
    <w:rsid w:val="00306053"/>
    <w:rsid w:val="00312624"/>
    <w:rsid w:val="0033265C"/>
    <w:rsid w:val="00334A9B"/>
    <w:rsid w:val="003472F6"/>
    <w:rsid w:val="00350C26"/>
    <w:rsid w:val="00367DBF"/>
    <w:rsid w:val="00391EFE"/>
    <w:rsid w:val="00396CE5"/>
    <w:rsid w:val="003D1DD0"/>
    <w:rsid w:val="003D25E4"/>
    <w:rsid w:val="003D4271"/>
    <w:rsid w:val="003E09A6"/>
    <w:rsid w:val="003E698E"/>
    <w:rsid w:val="003F16F1"/>
    <w:rsid w:val="00404128"/>
    <w:rsid w:val="00405E45"/>
    <w:rsid w:val="00406F39"/>
    <w:rsid w:val="00421E8C"/>
    <w:rsid w:val="00424622"/>
    <w:rsid w:val="004274F3"/>
    <w:rsid w:val="00431E9A"/>
    <w:rsid w:val="004536E6"/>
    <w:rsid w:val="00462E5D"/>
    <w:rsid w:val="00463E98"/>
    <w:rsid w:val="00485885"/>
    <w:rsid w:val="004858AA"/>
    <w:rsid w:val="00485D4C"/>
    <w:rsid w:val="004A5354"/>
    <w:rsid w:val="004D2FE8"/>
    <w:rsid w:val="004E1AA4"/>
    <w:rsid w:val="004E2BAE"/>
    <w:rsid w:val="004E2DE4"/>
    <w:rsid w:val="004F3875"/>
    <w:rsid w:val="005027DF"/>
    <w:rsid w:val="005146C8"/>
    <w:rsid w:val="005167D1"/>
    <w:rsid w:val="00525ECA"/>
    <w:rsid w:val="00531F16"/>
    <w:rsid w:val="005327AF"/>
    <w:rsid w:val="00533B33"/>
    <w:rsid w:val="00547BA1"/>
    <w:rsid w:val="00547F69"/>
    <w:rsid w:val="005501BE"/>
    <w:rsid w:val="005662BA"/>
    <w:rsid w:val="005A4A8D"/>
    <w:rsid w:val="005C0984"/>
    <w:rsid w:val="005D0B1B"/>
    <w:rsid w:val="005D4E65"/>
    <w:rsid w:val="005D7F06"/>
    <w:rsid w:val="005F2A56"/>
    <w:rsid w:val="006024A7"/>
    <w:rsid w:val="006252CE"/>
    <w:rsid w:val="00632B85"/>
    <w:rsid w:val="006459BF"/>
    <w:rsid w:val="006459FB"/>
    <w:rsid w:val="00647E41"/>
    <w:rsid w:val="00677750"/>
    <w:rsid w:val="006815B8"/>
    <w:rsid w:val="006967E7"/>
    <w:rsid w:val="006A1742"/>
    <w:rsid w:val="006B2518"/>
    <w:rsid w:val="006B3188"/>
    <w:rsid w:val="006B6B28"/>
    <w:rsid w:val="006C79D9"/>
    <w:rsid w:val="006D069A"/>
    <w:rsid w:val="006D32B1"/>
    <w:rsid w:val="006D6F2C"/>
    <w:rsid w:val="006E0DFF"/>
    <w:rsid w:val="007039EF"/>
    <w:rsid w:val="0072782F"/>
    <w:rsid w:val="00730F5B"/>
    <w:rsid w:val="00750B97"/>
    <w:rsid w:val="007652C5"/>
    <w:rsid w:val="0077062D"/>
    <w:rsid w:val="00774340"/>
    <w:rsid w:val="0078274C"/>
    <w:rsid w:val="00786539"/>
    <w:rsid w:val="00787A62"/>
    <w:rsid w:val="00796569"/>
    <w:rsid w:val="00797CDB"/>
    <w:rsid w:val="007A10C9"/>
    <w:rsid w:val="007B2995"/>
    <w:rsid w:val="007C1BD0"/>
    <w:rsid w:val="007C4BC1"/>
    <w:rsid w:val="007F3C93"/>
    <w:rsid w:val="0080780F"/>
    <w:rsid w:val="00834896"/>
    <w:rsid w:val="00840CB1"/>
    <w:rsid w:val="00841DB4"/>
    <w:rsid w:val="00852EF7"/>
    <w:rsid w:val="008540D1"/>
    <w:rsid w:val="00875141"/>
    <w:rsid w:val="0088194D"/>
    <w:rsid w:val="0088750F"/>
    <w:rsid w:val="00891C8E"/>
    <w:rsid w:val="00893C70"/>
    <w:rsid w:val="008A59B6"/>
    <w:rsid w:val="008C031F"/>
    <w:rsid w:val="008C2A3B"/>
    <w:rsid w:val="008D08F9"/>
    <w:rsid w:val="008D2B1D"/>
    <w:rsid w:val="008D7697"/>
    <w:rsid w:val="008F012A"/>
    <w:rsid w:val="00907DC8"/>
    <w:rsid w:val="00911B0E"/>
    <w:rsid w:val="00920623"/>
    <w:rsid w:val="009336E3"/>
    <w:rsid w:val="009355E6"/>
    <w:rsid w:val="0095603A"/>
    <w:rsid w:val="00975875"/>
    <w:rsid w:val="00977BA0"/>
    <w:rsid w:val="00991A12"/>
    <w:rsid w:val="0099788C"/>
    <w:rsid w:val="009C23D5"/>
    <w:rsid w:val="009C35D9"/>
    <w:rsid w:val="009C380D"/>
    <w:rsid w:val="009D7478"/>
    <w:rsid w:val="009E2357"/>
    <w:rsid w:val="009E5BD0"/>
    <w:rsid w:val="009F039C"/>
    <w:rsid w:val="00A15592"/>
    <w:rsid w:val="00A2216C"/>
    <w:rsid w:val="00A27F8A"/>
    <w:rsid w:val="00A332E3"/>
    <w:rsid w:val="00A35E2D"/>
    <w:rsid w:val="00A35E79"/>
    <w:rsid w:val="00A442AF"/>
    <w:rsid w:val="00A534E5"/>
    <w:rsid w:val="00A53F3B"/>
    <w:rsid w:val="00A80D11"/>
    <w:rsid w:val="00AA7063"/>
    <w:rsid w:val="00AB4F45"/>
    <w:rsid w:val="00AC38AA"/>
    <w:rsid w:val="00AD1860"/>
    <w:rsid w:val="00AF04EB"/>
    <w:rsid w:val="00AF2BCE"/>
    <w:rsid w:val="00AF6F8B"/>
    <w:rsid w:val="00AF7D7F"/>
    <w:rsid w:val="00B04B87"/>
    <w:rsid w:val="00B11416"/>
    <w:rsid w:val="00B17545"/>
    <w:rsid w:val="00B234DC"/>
    <w:rsid w:val="00B24283"/>
    <w:rsid w:val="00B424C9"/>
    <w:rsid w:val="00B5274D"/>
    <w:rsid w:val="00B5623B"/>
    <w:rsid w:val="00B61CFA"/>
    <w:rsid w:val="00B66B73"/>
    <w:rsid w:val="00B736FA"/>
    <w:rsid w:val="00B83E86"/>
    <w:rsid w:val="00B874E2"/>
    <w:rsid w:val="00BA0221"/>
    <w:rsid w:val="00BC5592"/>
    <w:rsid w:val="00BF049E"/>
    <w:rsid w:val="00BF2990"/>
    <w:rsid w:val="00BF5153"/>
    <w:rsid w:val="00C22A83"/>
    <w:rsid w:val="00C30DBB"/>
    <w:rsid w:val="00C3160A"/>
    <w:rsid w:val="00C4260C"/>
    <w:rsid w:val="00C55BAA"/>
    <w:rsid w:val="00C57ED6"/>
    <w:rsid w:val="00C62C4C"/>
    <w:rsid w:val="00C70B33"/>
    <w:rsid w:val="00C8478A"/>
    <w:rsid w:val="00C87B90"/>
    <w:rsid w:val="00C95CBB"/>
    <w:rsid w:val="00CA1585"/>
    <w:rsid w:val="00CB66AE"/>
    <w:rsid w:val="00CC3DD5"/>
    <w:rsid w:val="00CC6C52"/>
    <w:rsid w:val="00D1701E"/>
    <w:rsid w:val="00D21DCF"/>
    <w:rsid w:val="00D23933"/>
    <w:rsid w:val="00D248E5"/>
    <w:rsid w:val="00D33FBB"/>
    <w:rsid w:val="00D57896"/>
    <w:rsid w:val="00D64C96"/>
    <w:rsid w:val="00D71CD9"/>
    <w:rsid w:val="00D72433"/>
    <w:rsid w:val="00D80B78"/>
    <w:rsid w:val="00D847AE"/>
    <w:rsid w:val="00D9301D"/>
    <w:rsid w:val="00D9414D"/>
    <w:rsid w:val="00D969BE"/>
    <w:rsid w:val="00DA6D41"/>
    <w:rsid w:val="00DB4356"/>
    <w:rsid w:val="00DB54C3"/>
    <w:rsid w:val="00DB56DC"/>
    <w:rsid w:val="00DC0685"/>
    <w:rsid w:val="00DC5132"/>
    <w:rsid w:val="00DC7871"/>
    <w:rsid w:val="00DD369E"/>
    <w:rsid w:val="00E00EE7"/>
    <w:rsid w:val="00E0790A"/>
    <w:rsid w:val="00E177DC"/>
    <w:rsid w:val="00E33EFB"/>
    <w:rsid w:val="00E44E59"/>
    <w:rsid w:val="00E45217"/>
    <w:rsid w:val="00E46C14"/>
    <w:rsid w:val="00E80F7F"/>
    <w:rsid w:val="00E853DC"/>
    <w:rsid w:val="00E91681"/>
    <w:rsid w:val="00E91BA6"/>
    <w:rsid w:val="00E943EE"/>
    <w:rsid w:val="00EA11E9"/>
    <w:rsid w:val="00EB1D4F"/>
    <w:rsid w:val="00EB33D6"/>
    <w:rsid w:val="00EB66BE"/>
    <w:rsid w:val="00ED7F3F"/>
    <w:rsid w:val="00EF5A93"/>
    <w:rsid w:val="00EF64E7"/>
    <w:rsid w:val="00EF69B1"/>
    <w:rsid w:val="00F024DB"/>
    <w:rsid w:val="00F05944"/>
    <w:rsid w:val="00F07994"/>
    <w:rsid w:val="00F13B12"/>
    <w:rsid w:val="00F24D0D"/>
    <w:rsid w:val="00F4047C"/>
    <w:rsid w:val="00F43022"/>
    <w:rsid w:val="00F47F71"/>
    <w:rsid w:val="00F53475"/>
    <w:rsid w:val="00F55F5D"/>
    <w:rsid w:val="00F569BA"/>
    <w:rsid w:val="00F6540D"/>
    <w:rsid w:val="00F7459B"/>
    <w:rsid w:val="00F82A44"/>
    <w:rsid w:val="00F94CD3"/>
    <w:rsid w:val="00FB2A3D"/>
    <w:rsid w:val="00FC6D33"/>
    <w:rsid w:val="00FD0322"/>
    <w:rsid w:val="00FD49EE"/>
    <w:rsid w:val="00FE5BB1"/>
    <w:rsid w:val="00FF061A"/>
    <w:rsid w:val="00FF6F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40F6E"/>
  <w15:docId w15:val="{A7EE8194-8022-4495-88C2-9AF308F8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47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47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TOC2"/>
    <w:next w:val="Normal"/>
    <w:link w:val="Heading3Char"/>
    <w:uiPriority w:val="9"/>
    <w:unhideWhenUsed/>
    <w:qFormat/>
    <w:rsid w:val="002B3F5B"/>
    <w:pPr>
      <w:spacing w:after="0" w:line="240" w:lineRule="auto"/>
      <w:outlineLvl w:val="2"/>
    </w:pPr>
    <w:rPr>
      <w:rFonts w:ascii="Arial" w:eastAsia="Arial" w:hAnsi="Arial"/>
      <w:color w:val="2F5496" w:themeColor="accent1" w:themeShade="BF"/>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NoSpacing">
    <w:name w:val="No Spacing"/>
    <w:uiPriority w:val="1"/>
    <w:qFormat/>
    <w:rsid w:val="00493C0E"/>
    <w:pPr>
      <w:spacing w:after="0" w:line="240" w:lineRule="auto"/>
    </w:pPr>
  </w:style>
  <w:style w:type="character" w:styleId="CommentReference">
    <w:name w:val="annotation reference"/>
    <w:basedOn w:val="DefaultParagraphFont"/>
    <w:uiPriority w:val="99"/>
    <w:semiHidden/>
    <w:unhideWhenUsed/>
    <w:rsid w:val="008026CC"/>
    <w:rPr>
      <w:sz w:val="16"/>
      <w:szCs w:val="16"/>
    </w:rPr>
  </w:style>
  <w:style w:type="paragraph" w:styleId="CommentText">
    <w:name w:val="annotation text"/>
    <w:basedOn w:val="Normal"/>
    <w:link w:val="CommentTextChar"/>
    <w:uiPriority w:val="99"/>
    <w:unhideWhenUsed/>
    <w:rsid w:val="008026CC"/>
    <w:pPr>
      <w:spacing w:line="240" w:lineRule="auto"/>
    </w:pPr>
    <w:rPr>
      <w:sz w:val="20"/>
      <w:szCs w:val="20"/>
    </w:rPr>
  </w:style>
  <w:style w:type="character" w:customStyle="1" w:styleId="CommentTextChar">
    <w:name w:val="Comment Text Char"/>
    <w:basedOn w:val="DefaultParagraphFont"/>
    <w:link w:val="CommentText"/>
    <w:uiPriority w:val="99"/>
    <w:rsid w:val="008026CC"/>
    <w:rPr>
      <w:sz w:val="20"/>
      <w:szCs w:val="20"/>
    </w:rPr>
  </w:style>
  <w:style w:type="paragraph" w:styleId="CommentSubject">
    <w:name w:val="annotation subject"/>
    <w:basedOn w:val="CommentText"/>
    <w:next w:val="CommentText"/>
    <w:link w:val="CommentSubjectChar"/>
    <w:uiPriority w:val="99"/>
    <w:semiHidden/>
    <w:unhideWhenUsed/>
    <w:rsid w:val="008026CC"/>
    <w:rPr>
      <w:b/>
      <w:bCs/>
    </w:rPr>
  </w:style>
  <w:style w:type="character" w:customStyle="1" w:styleId="CommentSubjectChar">
    <w:name w:val="Comment Subject Char"/>
    <w:basedOn w:val="CommentTextChar"/>
    <w:link w:val="CommentSubject"/>
    <w:uiPriority w:val="99"/>
    <w:semiHidden/>
    <w:rsid w:val="008026CC"/>
    <w:rPr>
      <w:b/>
      <w:bCs/>
      <w:sz w:val="20"/>
      <w:szCs w:val="20"/>
    </w:rPr>
  </w:style>
  <w:style w:type="paragraph" w:styleId="BalloonText">
    <w:name w:val="Balloon Text"/>
    <w:basedOn w:val="Normal"/>
    <w:link w:val="BalloonTextChar"/>
    <w:uiPriority w:val="99"/>
    <w:semiHidden/>
    <w:unhideWhenUsed/>
    <w:rsid w:val="008026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6CC"/>
    <w:rPr>
      <w:rFonts w:ascii="Segoe UI" w:hAnsi="Segoe UI" w:cs="Segoe UI"/>
      <w:sz w:val="18"/>
      <w:szCs w:val="18"/>
    </w:rPr>
  </w:style>
  <w:style w:type="character" w:customStyle="1" w:styleId="Heading1Char">
    <w:name w:val="Heading 1 Char"/>
    <w:basedOn w:val="DefaultParagraphFont"/>
    <w:link w:val="Heading1"/>
    <w:uiPriority w:val="9"/>
    <w:rsid w:val="005A47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47EF"/>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D7907"/>
    <w:rPr>
      <w:color w:val="0000FF"/>
      <w:u w:val="single"/>
    </w:rPr>
  </w:style>
  <w:style w:type="paragraph" w:customStyle="1" w:styleId="m8189408147037834142msolistparagraph">
    <w:name w:val="m_8189408147037834142msolistparagraph"/>
    <w:basedOn w:val="Normal"/>
    <w:rsid w:val="00D84F8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F320F"/>
    <w:pPr>
      <w:outlineLvl w:val="9"/>
    </w:pPr>
  </w:style>
  <w:style w:type="paragraph" w:styleId="TOC2">
    <w:name w:val="toc 2"/>
    <w:basedOn w:val="Normal"/>
    <w:next w:val="Normal"/>
    <w:autoRedefine/>
    <w:uiPriority w:val="39"/>
    <w:unhideWhenUsed/>
    <w:rsid w:val="006B547A"/>
    <w:pPr>
      <w:tabs>
        <w:tab w:val="right" w:leader="dot" w:pos="9062"/>
      </w:tabs>
      <w:spacing w:after="12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0F320F"/>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85213E"/>
    <w:pPr>
      <w:tabs>
        <w:tab w:val="right" w:leader="dot" w:pos="9062"/>
      </w:tabs>
      <w:spacing w:after="100"/>
      <w:ind w:left="440"/>
    </w:pPr>
    <w:rPr>
      <w:rFonts w:ascii="Arial" w:eastAsiaTheme="minorEastAsia" w:hAnsi="Arial" w:cs="Arial"/>
      <w:bCs/>
      <w:noProof/>
    </w:rPr>
  </w:style>
  <w:style w:type="paragraph" w:styleId="Header">
    <w:name w:val="header"/>
    <w:basedOn w:val="Normal"/>
    <w:link w:val="HeaderChar"/>
    <w:uiPriority w:val="99"/>
    <w:unhideWhenUsed/>
    <w:rsid w:val="008B72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7219"/>
  </w:style>
  <w:style w:type="paragraph" w:styleId="Footer">
    <w:name w:val="footer"/>
    <w:basedOn w:val="Normal"/>
    <w:link w:val="FooterChar"/>
    <w:uiPriority w:val="99"/>
    <w:unhideWhenUsed/>
    <w:rsid w:val="008B72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7219"/>
  </w:style>
  <w:style w:type="paragraph" w:styleId="ListParagraph">
    <w:name w:val="List Paragraph"/>
    <w:basedOn w:val="Normal"/>
    <w:uiPriority w:val="34"/>
    <w:qFormat/>
    <w:rsid w:val="008B7219"/>
    <w:pPr>
      <w:ind w:left="720"/>
      <w:contextualSpacing/>
    </w:pPr>
  </w:style>
  <w:style w:type="table" w:styleId="TableGrid">
    <w:name w:val="Table Grid"/>
    <w:basedOn w:val="TableNormal"/>
    <w:uiPriority w:val="39"/>
    <w:rsid w:val="0085213E"/>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10"/>
    <w:pPr>
      <w:spacing w:after="0" w:line="240" w:lineRule="auto"/>
    </w:pPr>
    <w:tblPr>
      <w:tblStyleRowBandSize w:val="1"/>
      <w:tblStyleColBandSize w:val="1"/>
      <w:tblCellMar>
        <w:left w:w="108" w:type="dxa"/>
        <w:right w:w="108" w:type="dxa"/>
      </w:tblCellMar>
    </w:tblPr>
  </w:style>
  <w:style w:type="table" w:customStyle="1" w:styleId="a0">
    <w:basedOn w:val="TableNormal9"/>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5538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BD7664"/>
  </w:style>
  <w:style w:type="table" w:customStyle="1" w:styleId="a1">
    <w:basedOn w:val="TableNormal8"/>
    <w:pPr>
      <w:spacing w:after="0" w:line="240" w:lineRule="auto"/>
    </w:pPr>
    <w:tblPr>
      <w:tblStyleRowBandSize w:val="1"/>
      <w:tblStyleColBandSize w:val="1"/>
      <w:tblCellMar>
        <w:left w:w="108" w:type="dxa"/>
        <w:right w:w="108" w:type="dxa"/>
      </w:tblCellMar>
    </w:tblPr>
  </w:style>
  <w:style w:type="table" w:customStyle="1" w:styleId="a2">
    <w:basedOn w:val="TableNormal8"/>
    <w:pPr>
      <w:spacing w:after="0" w:line="240" w:lineRule="auto"/>
    </w:pPr>
    <w:tblPr>
      <w:tblStyleRowBandSize w:val="1"/>
      <w:tblStyleColBandSize w:val="1"/>
      <w:tblCellMar>
        <w:left w:w="108" w:type="dxa"/>
        <w:right w:w="108" w:type="dxa"/>
      </w:tblCellMar>
    </w:tblPr>
  </w:style>
  <w:style w:type="character" w:customStyle="1" w:styleId="Heading4Char">
    <w:name w:val="Heading 4 Char"/>
    <w:basedOn w:val="DefaultParagraphFont"/>
    <w:link w:val="Heading4"/>
    <w:uiPriority w:val="9"/>
    <w:rsid w:val="00462852"/>
    <w:rPr>
      <w:b/>
      <w:sz w:val="24"/>
      <w:szCs w:val="24"/>
    </w:rPr>
  </w:style>
  <w:style w:type="paragraph" w:styleId="TOC4">
    <w:name w:val="toc 4"/>
    <w:basedOn w:val="Normal"/>
    <w:next w:val="Normal"/>
    <w:autoRedefine/>
    <w:uiPriority w:val="39"/>
    <w:unhideWhenUsed/>
    <w:rsid w:val="00DF72CF"/>
    <w:pPr>
      <w:spacing w:after="100"/>
      <w:ind w:left="660"/>
    </w:pPr>
  </w:style>
  <w:style w:type="character" w:customStyle="1" w:styleId="Onopgelostemelding1">
    <w:name w:val="Onopgeloste melding1"/>
    <w:basedOn w:val="DefaultParagraphFont"/>
    <w:uiPriority w:val="99"/>
    <w:semiHidden/>
    <w:unhideWhenUsed/>
    <w:rsid w:val="00546A75"/>
    <w:rPr>
      <w:color w:val="605E5C"/>
      <w:shd w:val="clear" w:color="auto" w:fill="E1DFDD"/>
    </w:rPr>
  </w:style>
  <w:style w:type="table" w:customStyle="1" w:styleId="a3">
    <w:basedOn w:val="TableNormal7"/>
    <w:pPr>
      <w:spacing w:after="0" w:line="240" w:lineRule="auto"/>
    </w:pPr>
    <w:tblPr>
      <w:tblStyleRowBandSize w:val="1"/>
      <w:tblStyleColBandSize w:val="1"/>
      <w:tblCellMar>
        <w:left w:w="108" w:type="dxa"/>
        <w:right w:w="108" w:type="dxa"/>
      </w:tblCellMar>
    </w:tblPr>
  </w:style>
  <w:style w:type="table" w:customStyle="1" w:styleId="a4">
    <w:basedOn w:val="TableNormal7"/>
    <w:pPr>
      <w:spacing w:after="0" w:line="240" w:lineRule="auto"/>
    </w:pPr>
    <w:tblPr>
      <w:tblStyleRowBandSize w:val="1"/>
      <w:tblStyleColBandSize w:val="1"/>
      <w:tblCellMar>
        <w:left w:w="108" w:type="dxa"/>
        <w:right w:w="108" w:type="dxa"/>
      </w:tblCellMar>
    </w:tblPr>
  </w:style>
  <w:style w:type="table" w:customStyle="1" w:styleId="a5">
    <w:basedOn w:val="TableNormal7"/>
    <w:pPr>
      <w:spacing w:after="0" w:line="240" w:lineRule="auto"/>
    </w:pPr>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7"/>
    <w:pPr>
      <w:spacing w:after="0" w:line="240" w:lineRule="auto"/>
    </w:pPr>
    <w:tblPr>
      <w:tblStyleRowBandSize w:val="1"/>
      <w:tblStyleColBandSize w:val="1"/>
      <w:tblCellMar>
        <w:left w:w="108" w:type="dxa"/>
        <w:right w:w="108" w:type="dxa"/>
      </w:tblCellMar>
    </w:tblPr>
  </w:style>
  <w:style w:type="table" w:customStyle="1" w:styleId="a8">
    <w:basedOn w:val="TableNormal6"/>
    <w:pPr>
      <w:spacing w:after="0" w:line="240" w:lineRule="auto"/>
    </w:pPr>
    <w:tblPr>
      <w:tblStyleRowBandSize w:val="1"/>
      <w:tblStyleColBandSize w:val="1"/>
      <w:tblCellMar>
        <w:left w:w="108" w:type="dxa"/>
        <w:right w:w="108" w:type="dxa"/>
      </w:tblCellMar>
    </w:tblPr>
  </w:style>
  <w:style w:type="table" w:customStyle="1" w:styleId="a9">
    <w:basedOn w:val="TableNormal6"/>
    <w:pPr>
      <w:spacing w:after="0" w:line="240" w:lineRule="auto"/>
    </w:pPr>
    <w:tblPr>
      <w:tblStyleRowBandSize w:val="1"/>
      <w:tblStyleColBandSize w:val="1"/>
      <w:tblCellMar>
        <w:left w:w="108" w:type="dxa"/>
        <w:right w:w="108" w:type="dxa"/>
      </w:tblCellMar>
    </w:tblPr>
  </w:style>
  <w:style w:type="table" w:customStyle="1" w:styleId="aa">
    <w:basedOn w:val="TableNormal6"/>
    <w:pPr>
      <w:spacing w:after="0" w:line="240" w:lineRule="auto"/>
    </w:pPr>
    <w:tblPr>
      <w:tblStyleRowBandSize w:val="1"/>
      <w:tblStyleColBandSize w:val="1"/>
      <w:tblCellMar>
        <w:left w:w="108" w:type="dxa"/>
        <w:right w:w="108" w:type="dxa"/>
      </w:tblCellMar>
    </w:tblPr>
  </w:style>
  <w:style w:type="table" w:customStyle="1" w:styleId="ab">
    <w:basedOn w:val="TableNormal6"/>
    <w:pPr>
      <w:spacing w:after="0" w:line="240" w:lineRule="auto"/>
    </w:pPr>
    <w:tblPr>
      <w:tblStyleRowBandSize w:val="1"/>
      <w:tblStyleColBandSize w:val="1"/>
      <w:tblCellMar>
        <w:left w:w="108" w:type="dxa"/>
        <w:right w:w="108" w:type="dxa"/>
      </w:tblCellMar>
    </w:tblPr>
  </w:style>
  <w:style w:type="table" w:customStyle="1" w:styleId="ac">
    <w:basedOn w:val="TableNormal6"/>
    <w:pPr>
      <w:spacing w:after="0" w:line="240" w:lineRule="auto"/>
    </w:pPr>
    <w:tblPr>
      <w:tblStyleRowBandSize w:val="1"/>
      <w:tblStyleColBandSize w:val="1"/>
      <w:tblCellMar>
        <w:left w:w="108" w:type="dxa"/>
        <w:right w:w="108" w:type="dxa"/>
      </w:tblCellMar>
    </w:tblPr>
  </w:style>
  <w:style w:type="table" w:customStyle="1" w:styleId="ad">
    <w:basedOn w:val="TableNormal5"/>
    <w:pPr>
      <w:spacing w:after="0" w:line="240" w:lineRule="auto"/>
    </w:pPr>
    <w:tblPr>
      <w:tblStyleRowBandSize w:val="1"/>
      <w:tblStyleColBandSize w:val="1"/>
      <w:tblCellMar>
        <w:left w:w="108" w:type="dxa"/>
        <w:right w:w="108" w:type="dxa"/>
      </w:tblCellMar>
    </w:tblPr>
  </w:style>
  <w:style w:type="table" w:customStyle="1" w:styleId="ae">
    <w:basedOn w:val="TableNormal5"/>
    <w:pPr>
      <w:spacing w:after="0" w:line="240" w:lineRule="auto"/>
    </w:pPr>
    <w:tblPr>
      <w:tblStyleRowBandSize w:val="1"/>
      <w:tblStyleColBandSize w:val="1"/>
      <w:tblCellMar>
        <w:left w:w="108" w:type="dxa"/>
        <w:right w:w="108" w:type="dxa"/>
      </w:tblCellMar>
    </w:tblPr>
  </w:style>
  <w:style w:type="table" w:customStyle="1" w:styleId="af">
    <w:basedOn w:val="TableNormal5"/>
    <w:pPr>
      <w:spacing w:after="0" w:line="240" w:lineRule="auto"/>
    </w:pPr>
    <w:tblPr>
      <w:tblStyleRowBandSize w:val="1"/>
      <w:tblStyleColBandSize w:val="1"/>
      <w:tblCellMar>
        <w:left w:w="108" w:type="dxa"/>
        <w:right w:w="108" w:type="dxa"/>
      </w:tblCellMar>
    </w:tblPr>
  </w:style>
  <w:style w:type="table" w:customStyle="1" w:styleId="af0">
    <w:basedOn w:val="TableNormal5"/>
    <w:pPr>
      <w:spacing w:after="0" w:line="240" w:lineRule="auto"/>
    </w:pPr>
    <w:tblPr>
      <w:tblStyleRowBandSize w:val="1"/>
      <w:tblStyleColBandSize w:val="1"/>
      <w:tblCellMar>
        <w:left w:w="108" w:type="dxa"/>
        <w:right w:w="108" w:type="dxa"/>
      </w:tblCellMar>
    </w:tblPr>
  </w:style>
  <w:style w:type="table" w:customStyle="1" w:styleId="af1">
    <w:basedOn w:val="TableNormal5"/>
    <w:pPr>
      <w:spacing w:after="0" w:line="240" w:lineRule="auto"/>
    </w:pPr>
    <w:tblPr>
      <w:tblStyleRowBandSize w:val="1"/>
      <w:tblStyleColBandSize w:val="1"/>
      <w:tblCellMar>
        <w:left w:w="108" w:type="dxa"/>
        <w:right w:w="108" w:type="dxa"/>
      </w:tblCellMar>
    </w:tblPr>
  </w:style>
  <w:style w:type="character" w:styleId="FollowedHyperlink">
    <w:name w:val="FollowedHyperlink"/>
    <w:basedOn w:val="DefaultParagraphFont"/>
    <w:uiPriority w:val="99"/>
    <w:semiHidden/>
    <w:unhideWhenUsed/>
    <w:rsid w:val="007E292E"/>
    <w:rPr>
      <w:color w:val="954F72" w:themeColor="followedHyperlink"/>
      <w:u w:val="single"/>
    </w:rPr>
  </w:style>
  <w:style w:type="character" w:customStyle="1" w:styleId="Heading3Char">
    <w:name w:val="Heading 3 Char"/>
    <w:basedOn w:val="DefaultParagraphFont"/>
    <w:link w:val="Heading3"/>
    <w:uiPriority w:val="9"/>
    <w:rsid w:val="002B3F5B"/>
    <w:rPr>
      <w:rFonts w:ascii="Arial" w:eastAsia="Arial" w:hAnsi="Arial" w:cs="Times New Roman"/>
      <w:color w:val="2F5496" w:themeColor="accent1" w:themeShade="BF"/>
    </w:rPr>
  </w:style>
  <w:style w:type="table" w:styleId="GridTable4-Accent5">
    <w:name w:val="Grid Table 4 Accent 5"/>
    <w:basedOn w:val="TableNormal"/>
    <w:uiPriority w:val="49"/>
    <w:rsid w:val="007406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D51A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AD51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f2">
    <w:basedOn w:val="TableNormal4"/>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3">
    <w:basedOn w:val="TableNormal4"/>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4">
    <w:basedOn w:val="TableNormal4"/>
    <w:pPr>
      <w:spacing w:after="0" w:line="240" w:lineRule="auto"/>
    </w:pPr>
    <w:tblPr>
      <w:tblStyleRowBandSize w:val="1"/>
      <w:tblStyleColBandSize w:val="1"/>
      <w:tblCellMar>
        <w:left w:w="108" w:type="dxa"/>
        <w:right w:w="108" w:type="dxa"/>
      </w:tblCellMar>
    </w:tblPr>
  </w:style>
  <w:style w:type="table" w:customStyle="1" w:styleId="af5">
    <w:basedOn w:val="TableNormal4"/>
    <w:pPr>
      <w:spacing w:after="0" w:line="240" w:lineRule="auto"/>
    </w:pPr>
    <w:tblPr>
      <w:tblStyleRowBandSize w:val="1"/>
      <w:tblStyleColBandSize w:val="1"/>
      <w:tblCellMar>
        <w:left w:w="108" w:type="dxa"/>
        <w:right w:w="108" w:type="dxa"/>
      </w:tblCellMar>
    </w:tblPr>
  </w:style>
  <w:style w:type="table" w:customStyle="1" w:styleId="af6">
    <w:basedOn w:val="TableNormal4"/>
    <w:tblPr>
      <w:tblStyleRowBandSize w:val="1"/>
      <w:tblStyleColBandSize w:val="1"/>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4"/>
    <w:pPr>
      <w:spacing w:after="0" w:line="240" w:lineRule="auto"/>
    </w:pPr>
    <w:tblPr>
      <w:tblStyleRowBandSize w:val="1"/>
      <w:tblStyleColBandSize w:val="1"/>
      <w:tblCellMar>
        <w:left w:w="108" w:type="dxa"/>
        <w:right w:w="108"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e">
    <w:basedOn w:val="TableNormal3"/>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pPr>
      <w:spacing w:after="0" w:line="240" w:lineRule="auto"/>
    </w:pPr>
    <w:tblPr>
      <w:tblStyleRowBandSize w:val="1"/>
      <w:tblStyleColBandSize w:val="1"/>
      <w:tblCellMar>
        <w:left w:w="108" w:type="dxa"/>
        <w:right w:w="108" w:type="dxa"/>
      </w:tblCellMar>
    </w:tblPr>
  </w:style>
  <w:style w:type="table" w:customStyle="1" w:styleId="aff1">
    <w:basedOn w:val="TableNormal3"/>
    <w:pPr>
      <w:spacing w:after="0" w:line="240" w:lineRule="auto"/>
    </w:pPr>
    <w:tblPr>
      <w:tblStyleRowBandSize w:val="1"/>
      <w:tblStyleColBandSize w:val="1"/>
      <w:tblCellMar>
        <w:left w:w="108" w:type="dxa"/>
        <w:right w:w="108" w:type="dxa"/>
      </w:tblCellMar>
    </w:tblPr>
  </w:style>
  <w:style w:type="table" w:customStyle="1" w:styleId="aff2">
    <w:basedOn w:val="TableNormal3"/>
    <w:pPr>
      <w:spacing w:after="0" w:line="240" w:lineRule="auto"/>
    </w:pPr>
    <w:tblPr>
      <w:tblStyleRowBandSize w:val="1"/>
      <w:tblStyleColBandSize w:val="1"/>
      <w:tblCellMar>
        <w:left w:w="108" w:type="dxa"/>
        <w:right w:w="108" w:type="dxa"/>
      </w:tblCellMar>
    </w:tblPr>
  </w:style>
  <w:style w:type="table" w:customStyle="1" w:styleId="aff3">
    <w:basedOn w:val="TableNormal3"/>
    <w:pPr>
      <w:spacing w:after="0" w:line="240" w:lineRule="auto"/>
    </w:pPr>
    <w:tblPr>
      <w:tblStyleRowBandSize w:val="1"/>
      <w:tblStyleColBandSize w:val="1"/>
      <w:tblCellMar>
        <w:left w:w="108" w:type="dxa"/>
        <w:right w:w="108" w:type="dxa"/>
      </w:tblCellMar>
    </w:tblPr>
  </w:style>
  <w:style w:type="table" w:customStyle="1" w:styleId="aff4">
    <w:basedOn w:val="TableNormal3"/>
    <w:pPr>
      <w:spacing w:after="0" w:line="240" w:lineRule="auto"/>
    </w:pPr>
    <w:tblPr>
      <w:tblStyleRowBandSize w:val="1"/>
      <w:tblStyleColBandSize w:val="1"/>
      <w:tblCellMar>
        <w:left w:w="108" w:type="dxa"/>
        <w:right w:w="108" w:type="dxa"/>
      </w:tblCellMar>
    </w:tblPr>
  </w:style>
  <w:style w:type="table" w:customStyle="1" w:styleId="aff5">
    <w:basedOn w:val="TableNormal3"/>
    <w:pPr>
      <w:spacing w:after="0" w:line="240" w:lineRule="auto"/>
    </w:pPr>
    <w:tblPr>
      <w:tblStyleRowBandSize w:val="1"/>
      <w:tblStyleColBandSize w:val="1"/>
      <w:tblCellMar>
        <w:left w:w="108" w:type="dxa"/>
        <w:right w:w="108" w:type="dxa"/>
      </w:tblCellMar>
    </w:tblPr>
  </w:style>
  <w:style w:type="table" w:customStyle="1" w:styleId="aff6">
    <w:basedOn w:val="TableNormal3"/>
    <w:pPr>
      <w:spacing w:after="0" w:line="240" w:lineRule="auto"/>
    </w:pPr>
    <w:tblPr>
      <w:tblStyleRowBandSize w:val="1"/>
      <w:tblStyleColBandSize w:val="1"/>
      <w:tblCellMar>
        <w:left w:w="108" w:type="dxa"/>
        <w:right w:w="108" w:type="dxa"/>
      </w:tblCellMar>
    </w:tblPr>
  </w:style>
  <w:style w:type="table" w:customStyle="1" w:styleId="aff7">
    <w:basedOn w:val="TableNormal3"/>
    <w:pPr>
      <w:spacing w:after="0" w:line="240" w:lineRule="auto"/>
    </w:pPr>
    <w:tblPr>
      <w:tblStyleRowBandSize w:val="1"/>
      <w:tblStyleColBandSize w:val="1"/>
      <w:tblCellMar>
        <w:left w:w="108" w:type="dxa"/>
        <w:right w:w="108" w:type="dxa"/>
      </w:tblCellMar>
    </w:tblPr>
  </w:style>
  <w:style w:type="paragraph" w:customStyle="1" w:styleId="groupingentityh3">
    <w:name w:val="grouping_entity_h3"/>
    <w:basedOn w:val="Normal"/>
    <w:rsid w:val="00A819B1"/>
    <w:pPr>
      <w:spacing w:after="0" w:line="240" w:lineRule="auto"/>
    </w:pPr>
    <w:rPr>
      <w:rFonts w:ascii="Arial" w:eastAsia="Arial" w:hAnsi="Arial" w:cs="Arial"/>
      <w:sz w:val="24"/>
      <w:szCs w:val="24"/>
      <w:lang w:val="en-US" w:eastAsia="en-US"/>
    </w:rPr>
  </w:style>
  <w:style w:type="table" w:customStyle="1" w:styleId="aff8">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f9">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a">
    <w:basedOn w:val="TableNormal2"/>
    <w:pPr>
      <w:spacing w:after="0" w:line="240" w:lineRule="auto"/>
    </w:pPr>
    <w:tblPr>
      <w:tblStyleRowBandSize w:val="1"/>
      <w:tblStyleColBandSize w:val="1"/>
      <w:tblCellMar>
        <w:left w:w="108" w:type="dxa"/>
        <w:right w:w="108" w:type="dxa"/>
      </w:tblCellMar>
    </w:tblPr>
  </w:style>
  <w:style w:type="table" w:customStyle="1" w:styleId="affb">
    <w:basedOn w:val="TableNormal2"/>
    <w:pPr>
      <w:spacing w:after="0" w:line="240" w:lineRule="auto"/>
    </w:pPr>
    <w:tblPr>
      <w:tblStyleRowBandSize w:val="1"/>
      <w:tblStyleColBandSize w:val="1"/>
      <w:tblCellMar>
        <w:left w:w="108" w:type="dxa"/>
        <w:right w:w="108" w:type="dxa"/>
      </w:tblCellMar>
    </w:tblPr>
  </w:style>
  <w:style w:type="table" w:customStyle="1" w:styleId="affc">
    <w:basedOn w:val="TableNormal2"/>
    <w:pPr>
      <w:spacing w:after="0" w:line="240" w:lineRule="auto"/>
    </w:pPr>
    <w:tblPr>
      <w:tblStyleRowBandSize w:val="1"/>
      <w:tblStyleColBandSize w:val="1"/>
      <w:tblCellMar>
        <w:left w:w="108" w:type="dxa"/>
        <w:right w:w="108" w:type="dxa"/>
      </w:tblCellMar>
    </w:tblPr>
  </w:style>
  <w:style w:type="table" w:customStyle="1" w:styleId="affd">
    <w:basedOn w:val="TableNormal2"/>
    <w:pPr>
      <w:spacing w:after="0" w:line="240" w:lineRule="auto"/>
    </w:pPr>
    <w:tblPr>
      <w:tblStyleRowBandSize w:val="1"/>
      <w:tblStyleColBandSize w:val="1"/>
      <w:tblCellMar>
        <w:left w:w="108" w:type="dxa"/>
        <w:right w:w="108" w:type="dxa"/>
      </w:tblCellMar>
    </w:tblPr>
  </w:style>
  <w:style w:type="table" w:customStyle="1" w:styleId="affe">
    <w:basedOn w:val="TableNormal2"/>
    <w:pPr>
      <w:spacing w:after="0" w:line="240" w:lineRule="auto"/>
    </w:pPr>
    <w:tblPr>
      <w:tblStyleRowBandSize w:val="1"/>
      <w:tblStyleColBandSize w:val="1"/>
      <w:tblCellMar>
        <w:left w:w="108" w:type="dxa"/>
        <w:right w:w="108" w:type="dxa"/>
      </w:tblCellMar>
    </w:tblPr>
  </w:style>
  <w:style w:type="table" w:customStyle="1" w:styleId="afff">
    <w:basedOn w:val="TableNormal2"/>
    <w:pPr>
      <w:spacing w:after="0" w:line="240" w:lineRule="auto"/>
    </w:pPr>
    <w:tblPr>
      <w:tblStyleRowBandSize w:val="1"/>
      <w:tblStyleColBandSize w:val="1"/>
      <w:tblCellMar>
        <w:left w:w="108" w:type="dxa"/>
        <w:right w:w="108" w:type="dxa"/>
      </w:tblCellMar>
    </w:tblPr>
  </w:style>
  <w:style w:type="table" w:customStyle="1" w:styleId="afff0">
    <w:basedOn w:val="TableNormal2"/>
    <w:pPr>
      <w:spacing w:after="0" w:line="240" w:lineRule="auto"/>
    </w:pPr>
    <w:tblPr>
      <w:tblStyleRowBandSize w:val="1"/>
      <w:tblStyleColBandSize w:val="1"/>
      <w:tblCellMar>
        <w:left w:w="108" w:type="dxa"/>
        <w:right w:w="108" w:type="dxa"/>
      </w:tblCellMar>
    </w:tblPr>
  </w:style>
  <w:style w:type="table" w:customStyle="1" w:styleId="afff1">
    <w:basedOn w:val="TableNormal2"/>
    <w:pPr>
      <w:spacing w:after="0" w:line="240" w:lineRule="auto"/>
    </w:pPr>
    <w:tblPr>
      <w:tblStyleRowBandSize w:val="1"/>
      <w:tblStyleColBandSize w:val="1"/>
      <w:tblCellMar>
        <w:left w:w="108" w:type="dxa"/>
        <w:right w:w="108" w:type="dxa"/>
      </w:tblCellMar>
    </w:tblPr>
  </w:style>
  <w:style w:type="table" w:customStyle="1" w:styleId="afff2">
    <w:basedOn w:val="TableNormal2"/>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DefaultParagraphFont"/>
    <w:uiPriority w:val="99"/>
    <w:semiHidden/>
    <w:unhideWhenUsed/>
    <w:rsid w:val="00991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263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lzheimer-nederland.nl/sites/default/files/directupload/factsheet-dementie-algemeen.pdf" TargetMode="External"/><Relationship Id="rId18" Type="http://schemas.openxmlformats.org/officeDocument/2006/relationships/hyperlink" Target="https://www.ensie.nl/betekenis/homogeen-heterogeen" TargetMode="External"/><Relationship Id="rId26" Type="http://schemas.openxmlformats.org/officeDocument/2006/relationships/hyperlink" Target="http://libguides.studiecentra.han.nl/Cochrane" TargetMode="External"/><Relationship Id="rId39" Type="http://schemas.openxmlformats.org/officeDocument/2006/relationships/hyperlink" Target="https://ergotherapie.nl/wp-content/uploads/2014/04/ergotherapierichtlijn_CVA.pdf" TargetMode="External"/><Relationship Id="rId21" Type="http://schemas.openxmlformats.org/officeDocument/2006/relationships/hyperlink" Target="https://link.springer.com/article/10.1007%2Fs12439-010-0219-z" TargetMode="External"/><Relationship Id="rId34" Type="http://schemas.openxmlformats.org/officeDocument/2006/relationships/hyperlink" Target="https://www.lewy.nl/nieuws/symposium-overleven-met-dementie-met-lewy-bodies-2019/" TargetMode="External"/><Relationship Id="rId42" Type="http://schemas.openxmlformats.org/officeDocument/2006/relationships/hyperlink" Target="https://link.springer.com/article/10.1007/s41188-016-0073-2" TargetMode="External"/><Relationship Id="rId47" Type="http://schemas.openxmlformats.org/officeDocument/2006/relationships/hyperlink" Target="https://www.trimbos.nl/docs/9359a61e-2f42-4fcc-80be-031debfdfb54.pdf" TargetMode="External"/><Relationship Id="rId50" Type="http://schemas.openxmlformats.org/officeDocument/2006/relationships/hyperlink" Target="https://cdn.shortpixel.ai/client/q_glossy,ret_img,w_827/https://passies.eu/wp-content/uploads/2017/07/10715992_978688135491134_183508104_n.jpg" TargetMode="External"/><Relationship Id="rId55" Type="http://schemas.openxmlformats.org/officeDocument/2006/relationships/image" Target="media/image7.png"/><Relationship Id="rId63" Type="http://schemas.openxmlformats.org/officeDocument/2006/relationships/hyperlink" Target="https://jhu.pure.elsevier.com/en/publications/advance-care-planning-in-early-stage-dementia" TargetMode="External"/><Relationship Id="rId68" Type="http://schemas.openxmlformats.org/officeDocument/2006/relationships/hyperlink" Target="https://www.ncbi.nlm.nih.gov/pmc/articles/PMC3139216/" TargetMode="External"/><Relationship Id="rId76" Type="http://schemas.openxmlformats.org/officeDocument/2006/relationships/hyperlink" Target="https://www.tandfonline.com/doi/full/10.1080/13607860412331336841?scroll=top&amp;needAccess=true" TargetMode="External"/><Relationship Id="rId84" Type="http://schemas.openxmlformats.org/officeDocument/2006/relationships/hyperlink" Target="https://www.ncbi.nlm.nih.gov/pubmed/22854507" TargetMode="External"/><Relationship Id="rId89"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hyperlink" Target="https://www.sciencedirect.com/science/article/pii/S2351978915003650"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17/S1041610216000466" TargetMode="External"/><Relationship Id="rId29" Type="http://schemas.openxmlformats.org/officeDocument/2006/relationships/hyperlink" Target="http://libguides.studiecentra.han.nl/zorginnovatie" TargetMode="External"/><Relationship Id="rId11" Type="http://schemas.openxmlformats.org/officeDocument/2006/relationships/image" Target="media/image3.png"/><Relationship Id="rId24" Type="http://schemas.openxmlformats.org/officeDocument/2006/relationships/hyperlink" Target="https://www.ncbi.nlm.nih.gov/pubmed/22021862" TargetMode="External"/><Relationship Id="rId32" Type="http://schemas.openxmlformats.org/officeDocument/2006/relationships/hyperlink" Target="https://doi.org/10.1111/jan.13031" TargetMode="External"/><Relationship Id="rId37" Type="http://schemas.openxmlformats.org/officeDocument/2006/relationships/hyperlink" Target="https://passies.eu/over-passies/" TargetMode="External"/><Relationship Id="rId40" Type="http://schemas.openxmlformats.org/officeDocument/2006/relationships/hyperlink" Target="https://doi.org/10.1080/03601277.2014.937217" TargetMode="External"/><Relationship Id="rId45" Type="http://schemas.openxmlformats.org/officeDocument/2006/relationships/hyperlink" Target="https://www.xperthractueel.nl/content/uploads/OnO_14_02.pdf"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hyperlink" Target="https://onlinelibrary.wiley.com/doi/full/10.1111/scs.12219" TargetMode="External"/><Relationship Id="rId74" Type="http://schemas.openxmlformats.org/officeDocument/2006/relationships/hyperlink" Target="https://www.ncbi.nlm.nih.gov/pubmed/30017005" TargetMode="External"/><Relationship Id="rId79" Type="http://schemas.openxmlformats.org/officeDocument/2006/relationships/hyperlink" Target="https://www.tandfonline.com/doi/full/10.3109/09638288.2015.1107779" TargetMode="External"/><Relationship Id="rId87"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hyperlink" Target="https://link.springer.com/article/10.1007/s41188-016-0073-2" TargetMode="External"/><Relationship Id="rId82" Type="http://schemas.openxmlformats.org/officeDocument/2006/relationships/hyperlink" Target="http://dx.doi.org/10.1177/1471301218756123" TargetMode="External"/><Relationship Id="rId90" Type="http://schemas.openxmlformats.org/officeDocument/2006/relationships/image" Target="media/image17.png"/><Relationship Id="rId19" Type="http://schemas.openxmlformats.org/officeDocument/2006/relationships/hyperlink" Target="https://link.springer.com/content/pdf/10.1007%2Fs41184-018-0184-5.pdf" TargetMode="External"/><Relationship Id="rId14" Type="http://schemas.openxmlformats.org/officeDocument/2006/relationships/hyperlink" Target="https://www.alzheimer-nederland.nl/onderzoek" TargetMode="External"/><Relationship Id="rId22" Type="http://schemas.openxmlformats.org/officeDocument/2006/relationships/hyperlink" Target="https://www.gezondheidsplein.nl/dossiers/verschillende-fasen-dementie/beginstadium-van-dementie/item122086" TargetMode="External"/><Relationship Id="rId27" Type="http://schemas.openxmlformats.org/officeDocument/2006/relationships/hyperlink" Target="https://libguides.studiecentra.han.nl/c.php?g=653875&amp;p=4590876" TargetMode="External"/><Relationship Id="rId30" Type="http://schemas.openxmlformats.org/officeDocument/2006/relationships/hyperlink" Target="http://libguides.studiecentra.han.nl/zorginnovatie/beoordelen" TargetMode="External"/><Relationship Id="rId35" Type="http://schemas.openxmlformats.org/officeDocument/2006/relationships/hyperlink" Target="https://www.malderburch.nl/" TargetMode="External"/><Relationship Id="rId43" Type="http://schemas.openxmlformats.org/officeDocument/2006/relationships/hyperlink" Target="https://link.springer.com/article/10.1007/s40718-015-0050-2" TargetMode="External"/><Relationship Id="rId48" Type="http://schemas.openxmlformats.org/officeDocument/2006/relationships/hyperlink" Target="https://www.researchgate.net/publication/289781919_The_power_of_ritual_and_hobbies_Engaging_in_favorite_pastimes_can_help_people_with_dementia" TargetMode="External"/><Relationship Id="rId56" Type="http://schemas.openxmlformats.org/officeDocument/2006/relationships/image" Target="media/image8.png"/><Relationship Id="rId64" Type="http://schemas.openxmlformats.org/officeDocument/2006/relationships/hyperlink" Target="https://www.researchgate.net/publication/326442850_Attendance_in_Recreational_Groups_for_Persons_With_Dementia_The_Impact_of_Stimulus_and_Environmental_Factors" TargetMode="External"/><Relationship Id="rId69" Type="http://schemas.openxmlformats.org/officeDocument/2006/relationships/hyperlink" Target="https://www.ncbi.nlm.nih.gov/pmc/articles/PMC2911991/" TargetMode="External"/><Relationship Id="rId77" Type="http://schemas.openxmlformats.org/officeDocument/2006/relationships/hyperlink" Target="https://www.ncbi.nlm.nih.gov/pubmed/9329274" TargetMode="External"/><Relationship Id="rId8" Type="http://schemas.openxmlformats.org/officeDocument/2006/relationships/endnotes" Target="endnotes.xml"/><Relationship Id="rId51" Type="http://schemas.openxmlformats.org/officeDocument/2006/relationships/hyperlink" Target="https://az659834.vo.msecnd.net/eventsaircaneprod/production-uottawacpd-public/193f6fcdde53461a95d8d52ac757f5c8" TargetMode="External"/><Relationship Id="rId72" Type="http://schemas.openxmlformats.org/officeDocument/2006/relationships/hyperlink" Target="https://www.researchgate.net/publication/306102134_Introduction_to_the_Activity_Card_Sort_-_United_Kingdom_version_ACS-UK_Poster" TargetMode="External"/><Relationship Id="rId80" Type="http://schemas.openxmlformats.org/officeDocument/2006/relationships/hyperlink" Target="https://www.tandfonline.com/doi/abs/10.3109/09638288.2011.647232" TargetMode="External"/><Relationship Id="rId85" Type="http://schemas.openxmlformats.org/officeDocument/2006/relationships/hyperlink" Target="http://dx.doi.org/10.1186/s12912-017-0223-5"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www.ensie.nl/betekenis/homogeen-heterogeen" TargetMode="External"/><Relationship Id="rId25" Type="http://schemas.openxmlformats.org/officeDocument/2006/relationships/hyperlink" Target="http://libguides.studiecentra.han.nl/Cochrane" TargetMode="External"/><Relationship Id="rId33" Type="http://schemas.openxmlformats.org/officeDocument/2006/relationships/hyperlink" Target="https://onlinelibrary.wiley.com/doi/full/10.1111/jan.13031" TargetMode="External"/><Relationship Id="rId38" Type="http://schemas.openxmlformats.org/officeDocument/2006/relationships/hyperlink" Target="https://www.narcis.nl/publication/RecordID/publicat%3A1001538" TargetMode="External"/><Relationship Id="rId46" Type="http://schemas.openxmlformats.org/officeDocument/2006/relationships/hyperlink" Target="https://www.trimbos.nl/docs/9359a61e-2f42-4fcc-80be-031debfdfb54.pdf" TargetMode="External"/><Relationship Id="rId59" Type="http://schemas.openxmlformats.org/officeDocument/2006/relationships/image" Target="media/image11.png"/><Relationship Id="rId67" Type="http://schemas.openxmlformats.org/officeDocument/2006/relationships/hyperlink" Target="http://citeseerx.ist.psu.edu/viewdoc/download?doi=10.1.1.836.5054&amp;rep=rep1&amp;type=pdf" TargetMode="External"/><Relationship Id="rId20" Type="http://schemas.openxmlformats.org/officeDocument/2006/relationships/hyperlink" Target="https://www.trimbos.nl/docs/c418c48f-0711-4f76-bd7a-ce637cfe862f.pdf" TargetMode="External"/><Relationship Id="rId41" Type="http://schemas.openxmlformats.org/officeDocument/2006/relationships/hyperlink" Target="https://www.boek.be/download/http%253A%252F%252Fdb.meta4books.be%252Fmediafile%252F51c13eb4304f39.43490833.pdf" TargetMode="External"/><Relationship Id="rId54" Type="http://schemas.openxmlformats.org/officeDocument/2006/relationships/image" Target="media/image6.png"/><Relationship Id="rId62" Type="http://schemas.openxmlformats.org/officeDocument/2006/relationships/hyperlink" Target="https://docplayer.nl/13695632-Activity-card-sort-de-ontwikkeling-van-de-vlaamse-versie.html" TargetMode="External"/><Relationship Id="rId70" Type="http://schemas.openxmlformats.org/officeDocument/2006/relationships/hyperlink" Target="https://www.cochranelibrary.com/cdsr/doi/10.1002/14651858.CD006489.pub4/abstract" TargetMode="External"/><Relationship Id="rId75" Type="http://schemas.openxmlformats.org/officeDocument/2006/relationships/hyperlink" Target="https://www.ncbi.nlm.nih.gov/pubmed/28895426" TargetMode="External"/><Relationship Id="rId83" Type="http://schemas.openxmlformats.org/officeDocument/2006/relationships/hyperlink" Target="https://www.researchgate.net/publication/289781919_The_power_of_ritual_and_hobbies_Engaging_in_favorite_pastimes_can_help_people_with_dementia" TargetMode="External"/><Relationship Id="rId88" Type="http://schemas.openxmlformats.org/officeDocument/2006/relationships/image" Target="media/image15.jp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zheimer-nederland.nl/standpunt-dementie-snelst-groeiende-doodsoorzaak-nederland" TargetMode="External"/><Relationship Id="rId23" Type="http://schemas.openxmlformats.org/officeDocument/2006/relationships/hyperlink" Target="https://www.ncbi.nlm.nih.gov/pubmed/28835145" TargetMode="External"/><Relationship Id="rId28" Type="http://schemas.openxmlformats.org/officeDocument/2006/relationships/hyperlink" Target="http://libguides.studiecentra.han.nl/zorginnovatie" TargetMode="External"/><Relationship Id="rId36" Type="http://schemas.openxmlformats.org/officeDocument/2006/relationships/hyperlink" Target="https://www.malderburch.nl/dementiezorg" TargetMode="External"/><Relationship Id="rId49" Type="http://schemas.openxmlformats.org/officeDocument/2006/relationships/hyperlink" Target="https://www.malderburch.nl/assets/dist/img/logo.svg" TargetMode="External"/><Relationship Id="rId57" Type="http://schemas.openxmlformats.org/officeDocument/2006/relationships/image" Target="media/image9.png"/><Relationship Id="rId10" Type="http://schemas.openxmlformats.org/officeDocument/2006/relationships/image" Target="media/image2.png"/><Relationship Id="rId31" Type="http://schemas.openxmlformats.org/officeDocument/2006/relationships/hyperlink" Target="http://libguides.studiecentra.han.nl/zorginnovatie/beoordelen" TargetMode="External"/><Relationship Id="rId44" Type="http://schemas.openxmlformats.org/officeDocument/2006/relationships/hyperlink" Target="https://link.springer.com/content/pdf/10.1007%2Fs41196-019-0032-3.pdf" TargetMode="External"/><Relationship Id="rId52" Type="http://schemas.openxmlformats.org/officeDocument/2006/relationships/hyperlink" Target="https://www1.han.nl/insite/home/img/logo_HAN.png" TargetMode="External"/><Relationship Id="rId60" Type="http://schemas.openxmlformats.org/officeDocument/2006/relationships/image" Target="media/image12.png"/><Relationship Id="rId65" Type="http://schemas.openxmlformats.org/officeDocument/2006/relationships/hyperlink" Target="https://www.ncbi.nlm.nih.gov/pmc/articles/PMC6195406/" TargetMode="External"/><Relationship Id="rId73" Type="http://schemas.openxmlformats.org/officeDocument/2006/relationships/hyperlink" Target="https://www.ncbi.nlm.nih.gov/pubmed/28835145" TargetMode="External"/><Relationship Id="rId78" Type="http://schemas.openxmlformats.org/officeDocument/2006/relationships/hyperlink" Target="https://journals.sagepub.com/doi/10.1177/153944920302300404" TargetMode="External"/><Relationship Id="rId81" Type="http://schemas.openxmlformats.org/officeDocument/2006/relationships/hyperlink" Target="https://academic.oup.com/ageing/article/48/Supplement_3/iii17/5570320" TargetMode="External"/><Relationship Id="rId86"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GTR/0XLi8LQYF9Ll9eSTmcXNEg==">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D37839-EDAA-424D-A43B-8E646C029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21676</Words>
  <Characters>123559</Characters>
  <Application>Microsoft Office Word</Application>
  <DocSecurity>0</DocSecurity>
  <Lines>1029</Lines>
  <Paragraphs>289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Stegeman</dc:creator>
  <cp:lastModifiedBy>Swagers Sander</cp:lastModifiedBy>
  <cp:revision>2</cp:revision>
  <dcterms:created xsi:type="dcterms:W3CDTF">2020-03-10T08:45:00Z</dcterms:created>
  <dcterms:modified xsi:type="dcterms:W3CDTF">2020-03-10T08:45:00Z</dcterms:modified>
</cp:coreProperties>
</file>