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AB36" w14:textId="77777777" w:rsidR="005F00A7" w:rsidRDefault="00A42C9D">
      <w:pPr>
        <w:pStyle w:val="Plattetekst"/>
        <w:ind w:left="2888"/>
        <w:rPr>
          <w:rFonts w:ascii="Times New Roman"/>
          <w:sz w:val="20"/>
        </w:rPr>
      </w:pPr>
      <w:r>
        <w:rPr>
          <w:noProof/>
        </w:rPr>
        <mc:AlternateContent>
          <mc:Choice Requires="wpg">
            <w:drawing>
              <wp:anchor distT="0" distB="0" distL="114300" distR="114300" simplePos="0" relativeHeight="251659264" behindDoc="1" locked="0" layoutInCell="1" allowOverlap="1" wp14:anchorId="32FFDA76" wp14:editId="1C6CAAAD">
                <wp:simplePos x="0" y="0"/>
                <wp:positionH relativeFrom="page">
                  <wp:posOffset>3344545</wp:posOffset>
                </wp:positionH>
                <wp:positionV relativeFrom="page">
                  <wp:posOffset>4039235</wp:posOffset>
                </wp:positionV>
                <wp:extent cx="18415" cy="2489200"/>
                <wp:effectExtent l="1270" t="635" r="8890" b="5715"/>
                <wp:wrapNone/>
                <wp:docPr id="8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2489200"/>
                          <a:chOff x="5267" y="6361"/>
                          <a:chExt cx="29" cy="3920"/>
                        </a:xfrm>
                      </wpg:grpSpPr>
                      <wps:wsp>
                        <wps:cNvPr id="84" name="Line 151"/>
                        <wps:cNvCnPr>
                          <a:cxnSpLocks noChangeShapeType="1"/>
                        </wps:cNvCnPr>
                        <wps:spPr bwMode="auto">
                          <a:xfrm>
                            <a:off x="5281" y="6375"/>
                            <a:ext cx="0" cy="216"/>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86" name="Line 150"/>
                        <wps:cNvCnPr>
                          <a:cxnSpLocks noChangeShapeType="1"/>
                        </wps:cNvCnPr>
                        <wps:spPr bwMode="auto">
                          <a:xfrm>
                            <a:off x="5281" y="6591"/>
                            <a:ext cx="0" cy="497"/>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88" name="Line 149"/>
                        <wps:cNvCnPr>
                          <a:cxnSpLocks noChangeShapeType="1"/>
                        </wps:cNvCnPr>
                        <wps:spPr bwMode="auto">
                          <a:xfrm>
                            <a:off x="5281" y="7088"/>
                            <a:ext cx="0" cy="1901"/>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90" name="Line 148"/>
                        <wps:cNvCnPr>
                          <a:cxnSpLocks noChangeShapeType="1"/>
                        </wps:cNvCnPr>
                        <wps:spPr bwMode="auto">
                          <a:xfrm>
                            <a:off x="5281" y="8989"/>
                            <a:ext cx="0" cy="216"/>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92" name="Line 147"/>
                        <wps:cNvCnPr>
                          <a:cxnSpLocks noChangeShapeType="1"/>
                        </wps:cNvCnPr>
                        <wps:spPr bwMode="auto">
                          <a:xfrm>
                            <a:off x="5281" y="9205"/>
                            <a:ext cx="0" cy="1061"/>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052D7" id="Group 146" o:spid="_x0000_s1026" style="position:absolute;margin-left:263.35pt;margin-top:318.05pt;width:1.45pt;height:196pt;z-index:-251657216;mso-position-horizontal-relative:page;mso-position-vertical-relative:page" coordorigin="5267,6361" coordsize="2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">
                <v:line id="Line 151" o:spid="_x0000_s1027" style="position:absolute;visibility:visible;mso-wrap-style:square" from="5281,6375" to="528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" strokecolor="#4471c4" strokeweight="1.44pt"/>
                <v:line id="Line 150" o:spid="_x0000_s1028" style="position:absolute;visibility:visible;mso-wrap-style:square" from="5281,6591" to="5281,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" strokecolor="#4471c4" strokeweight="1.44pt"/>
                <v:line id="Line 149" o:spid="_x0000_s1029" style="position:absolute;visibility:visible;mso-wrap-style:square" from="5281,7088" to="5281,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" strokecolor="#4471c4" strokeweight="1.44pt"/>
                <v:line id="Line 148" o:spid="_x0000_s1030" style="position:absolute;visibility:visible;mso-wrap-style:square" from="5281,8989" to="528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" strokecolor="#4471c4" strokeweight="1.44pt"/>
                <v:line id="Line 147" o:spid="_x0000_s1031" style="position:absolute;visibility:visible;mso-wrap-style:square" from="5281,9205" to="5281,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" strokecolor="#4471c4" strokeweight="1.44pt"/>
                <w10:wrap anchorx="page" anchory="page"/>
              </v:group>
            </w:pict>
          </mc:Fallback>
        </mc:AlternateContent>
      </w:r>
    </w:p>
    <w:p w14:paraId="2569F9E8" w14:textId="77777777" w:rsidR="005F00A7" w:rsidRDefault="005F00A7">
      <w:pPr>
        <w:pStyle w:val="Plattetekst"/>
        <w:rPr>
          <w:rFonts w:ascii="Times New Roman"/>
          <w:sz w:val="20"/>
        </w:rPr>
      </w:pPr>
    </w:p>
    <w:p w14:paraId="6DA4F11A" w14:textId="77777777" w:rsidR="005F00A7" w:rsidRDefault="005F00A7">
      <w:pPr>
        <w:pStyle w:val="Plattetekst"/>
        <w:rPr>
          <w:rFonts w:ascii="Times New Roman"/>
          <w:sz w:val="20"/>
        </w:rPr>
      </w:pPr>
    </w:p>
    <w:p w14:paraId="6BC258A5" w14:textId="77777777" w:rsidR="005F00A7" w:rsidRDefault="005F00A7">
      <w:pPr>
        <w:pStyle w:val="Plattetekst"/>
        <w:rPr>
          <w:rFonts w:ascii="Times New Roman"/>
          <w:sz w:val="20"/>
        </w:rPr>
      </w:pPr>
    </w:p>
    <w:p w14:paraId="19CFA8DB" w14:textId="77777777" w:rsidR="005F00A7" w:rsidRDefault="005F00A7">
      <w:pPr>
        <w:pStyle w:val="Plattetekst"/>
        <w:rPr>
          <w:rFonts w:ascii="Times New Roman"/>
          <w:sz w:val="20"/>
        </w:rPr>
      </w:pPr>
    </w:p>
    <w:p w14:paraId="4E8D9739" w14:textId="77777777" w:rsidR="005F00A7" w:rsidRDefault="005F00A7">
      <w:pPr>
        <w:pStyle w:val="Plattetekst"/>
        <w:rPr>
          <w:rFonts w:ascii="Times New Roman"/>
          <w:sz w:val="20"/>
        </w:rPr>
      </w:pPr>
    </w:p>
    <w:p w14:paraId="28EF525B" w14:textId="77777777" w:rsidR="005F00A7" w:rsidRDefault="005F00A7">
      <w:pPr>
        <w:pStyle w:val="Plattetekst"/>
        <w:rPr>
          <w:rFonts w:ascii="Times New Roman"/>
          <w:sz w:val="20"/>
        </w:rPr>
      </w:pPr>
    </w:p>
    <w:p w14:paraId="00372F13" w14:textId="77777777" w:rsidR="005F00A7" w:rsidRDefault="005F00A7">
      <w:pPr>
        <w:pStyle w:val="Plattetekst"/>
        <w:rPr>
          <w:rFonts w:ascii="Times New Roman"/>
          <w:sz w:val="20"/>
        </w:rPr>
      </w:pPr>
    </w:p>
    <w:p w14:paraId="6015A05A" w14:textId="77777777" w:rsidR="005F00A7" w:rsidRDefault="005F00A7">
      <w:pPr>
        <w:pStyle w:val="Plattetekst"/>
        <w:rPr>
          <w:rFonts w:ascii="Times New Roman"/>
          <w:sz w:val="20"/>
        </w:rPr>
      </w:pPr>
    </w:p>
    <w:p w14:paraId="38B57C3B" w14:textId="77777777" w:rsidR="005F00A7" w:rsidRDefault="005F00A7">
      <w:pPr>
        <w:pStyle w:val="Plattetekst"/>
        <w:rPr>
          <w:rFonts w:ascii="Times New Roman"/>
          <w:sz w:val="20"/>
        </w:rPr>
      </w:pPr>
    </w:p>
    <w:p w14:paraId="256BBC00" w14:textId="77777777" w:rsidR="005F00A7" w:rsidRDefault="005F00A7">
      <w:pPr>
        <w:pStyle w:val="Plattetekst"/>
        <w:rPr>
          <w:rFonts w:ascii="Times New Roman"/>
          <w:sz w:val="20"/>
        </w:rPr>
      </w:pPr>
    </w:p>
    <w:p w14:paraId="31181A4D" w14:textId="77777777" w:rsidR="005F00A7" w:rsidRDefault="005F00A7">
      <w:pPr>
        <w:pStyle w:val="Plattetekst"/>
        <w:rPr>
          <w:rFonts w:ascii="Times New Roman"/>
          <w:sz w:val="20"/>
        </w:rPr>
      </w:pPr>
    </w:p>
    <w:p w14:paraId="04B5CEB3" w14:textId="77777777" w:rsidR="005F00A7" w:rsidRDefault="005F00A7">
      <w:pPr>
        <w:pStyle w:val="Plattetekst"/>
        <w:rPr>
          <w:rFonts w:ascii="Times New Roman"/>
          <w:sz w:val="20"/>
        </w:rPr>
      </w:pPr>
    </w:p>
    <w:p w14:paraId="4DC74A85" w14:textId="77777777" w:rsidR="005F00A7" w:rsidRDefault="005F00A7">
      <w:pPr>
        <w:pStyle w:val="Plattetekst"/>
        <w:rPr>
          <w:rFonts w:ascii="Times New Roman"/>
          <w:sz w:val="20"/>
        </w:rPr>
      </w:pPr>
    </w:p>
    <w:p w14:paraId="7182B192" w14:textId="77777777" w:rsidR="005F00A7" w:rsidRDefault="005F00A7">
      <w:pPr>
        <w:pStyle w:val="Plattetekst"/>
        <w:rPr>
          <w:rFonts w:ascii="Times New Roman"/>
          <w:sz w:val="20"/>
        </w:rPr>
      </w:pPr>
    </w:p>
    <w:p w14:paraId="3DE32566" w14:textId="77777777" w:rsidR="005F00A7" w:rsidRDefault="005F00A7">
      <w:pPr>
        <w:pStyle w:val="Plattetekst"/>
        <w:rPr>
          <w:rFonts w:ascii="Times New Roman"/>
          <w:sz w:val="20"/>
        </w:rPr>
      </w:pPr>
    </w:p>
    <w:p w14:paraId="4E1EA188" w14:textId="77777777" w:rsidR="005F00A7" w:rsidRDefault="005F00A7">
      <w:pPr>
        <w:pStyle w:val="Plattetekst"/>
        <w:rPr>
          <w:rFonts w:ascii="Times New Roman"/>
          <w:sz w:val="20"/>
        </w:rPr>
      </w:pPr>
    </w:p>
    <w:p w14:paraId="0827B254" w14:textId="77777777" w:rsidR="005F00A7" w:rsidRDefault="005F00A7">
      <w:pPr>
        <w:pStyle w:val="Plattetekst"/>
        <w:rPr>
          <w:rFonts w:ascii="Times New Roman"/>
          <w:sz w:val="20"/>
        </w:rPr>
      </w:pPr>
    </w:p>
    <w:p w14:paraId="75F104C6" w14:textId="77777777" w:rsidR="005F00A7" w:rsidRDefault="005F00A7">
      <w:pPr>
        <w:pStyle w:val="Plattetekst"/>
        <w:rPr>
          <w:rFonts w:ascii="Times New Roman"/>
          <w:sz w:val="20"/>
        </w:rPr>
      </w:pPr>
      <w:bookmarkStart w:id="0" w:name="_GoBack"/>
      <w:bookmarkEnd w:id="0"/>
    </w:p>
    <w:p w14:paraId="3A510BFA" w14:textId="77777777" w:rsidR="005F00A7" w:rsidRDefault="005F00A7">
      <w:pPr>
        <w:pStyle w:val="Plattetekst"/>
        <w:rPr>
          <w:rFonts w:ascii="Times New Roman"/>
          <w:sz w:val="20"/>
        </w:rPr>
      </w:pPr>
    </w:p>
    <w:p w14:paraId="52454CF6" w14:textId="77777777" w:rsidR="005F00A7" w:rsidRDefault="005F00A7">
      <w:pPr>
        <w:pStyle w:val="Plattetekst"/>
        <w:rPr>
          <w:rFonts w:ascii="Times New Roman"/>
          <w:sz w:val="20"/>
        </w:rPr>
      </w:pPr>
    </w:p>
    <w:p w14:paraId="47A65CB9" w14:textId="77777777" w:rsidR="005F00A7" w:rsidRDefault="005F00A7">
      <w:pPr>
        <w:pStyle w:val="Plattetekst"/>
        <w:rPr>
          <w:rFonts w:ascii="Times New Roman"/>
          <w:sz w:val="20"/>
        </w:rPr>
      </w:pPr>
    </w:p>
    <w:p w14:paraId="543FF980" w14:textId="77777777" w:rsidR="005F00A7" w:rsidRDefault="005F00A7">
      <w:pPr>
        <w:pStyle w:val="Plattetekst"/>
        <w:rPr>
          <w:rFonts w:ascii="Times New Roman"/>
          <w:sz w:val="20"/>
        </w:rPr>
      </w:pPr>
    </w:p>
    <w:p w14:paraId="35538A9A" w14:textId="77777777" w:rsidR="005F00A7" w:rsidRDefault="005F00A7">
      <w:pPr>
        <w:pStyle w:val="Plattetekst"/>
        <w:rPr>
          <w:rFonts w:ascii="Times New Roman"/>
          <w:sz w:val="20"/>
        </w:rPr>
      </w:pPr>
    </w:p>
    <w:p w14:paraId="60F90D63" w14:textId="77777777" w:rsidR="005F00A7" w:rsidRDefault="007920BE">
      <w:pPr>
        <w:pStyle w:val="Plattetekst"/>
        <w:spacing w:before="9"/>
        <w:rPr>
          <w:rFonts w:ascii="Times New Roman"/>
          <w:sz w:val="26"/>
        </w:rPr>
      </w:pPr>
      <w:r>
        <w:rPr>
          <w:noProof/>
        </w:rPr>
        <w:drawing>
          <wp:anchor distT="0" distB="0" distL="0" distR="0" simplePos="0" relativeHeight="251654144" behindDoc="0" locked="0" layoutInCell="1" allowOverlap="1" wp14:anchorId="0FDC5F1B" wp14:editId="14394163">
            <wp:simplePos x="0" y="0"/>
            <wp:positionH relativeFrom="page">
              <wp:posOffset>800100</wp:posOffset>
            </wp:positionH>
            <wp:positionV relativeFrom="paragraph">
              <wp:posOffset>232695</wp:posOffset>
            </wp:positionV>
            <wp:extent cx="2400241" cy="151218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400241" cy="1512189"/>
                    </a:xfrm>
                    <a:prstGeom prst="rect">
                      <a:avLst/>
                    </a:prstGeom>
                  </pic:spPr>
                </pic:pic>
              </a:graphicData>
            </a:graphic>
          </wp:anchor>
        </w:drawing>
      </w:r>
      <w:r w:rsidR="00A42C9D">
        <w:rPr>
          <w:noProof/>
        </w:rPr>
        <mc:AlternateContent>
          <mc:Choice Requires="wps">
            <w:drawing>
              <wp:anchor distT="0" distB="0" distL="0" distR="0" simplePos="0" relativeHeight="251655168" behindDoc="0" locked="0" layoutInCell="1" allowOverlap="1" wp14:anchorId="738E3DBE" wp14:editId="32E38681">
                <wp:simplePos x="0" y="0"/>
                <wp:positionH relativeFrom="page">
                  <wp:posOffset>3353435</wp:posOffset>
                </wp:positionH>
                <wp:positionV relativeFrom="paragraph">
                  <wp:posOffset>220980</wp:posOffset>
                </wp:positionV>
                <wp:extent cx="2757805" cy="2054225"/>
                <wp:effectExtent l="635" t="1905" r="3810" b="1270"/>
                <wp:wrapTopAndBottom/>
                <wp:docPr id="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342"/>
                            </w:tblGrid>
                            <w:tr w:rsidR="000B14F6" w14:paraId="425CD115" w14:textId="77777777">
                              <w:trPr>
                                <w:trHeight w:hRule="exact" w:val="2072"/>
                              </w:trPr>
                              <w:tc>
                                <w:tcPr>
                                  <w:tcW w:w="4342" w:type="dxa"/>
                                </w:tcPr>
                                <w:p w14:paraId="628924FC" w14:textId="77777777" w:rsidR="000B14F6" w:rsidRDefault="000B14F6">
                                  <w:pPr>
                                    <w:pStyle w:val="TableParagraph"/>
                                    <w:spacing w:before="63" w:line="634" w:lineRule="exact"/>
                                    <w:ind w:left="144" w:right="466"/>
                                    <w:jc w:val="both"/>
                                    <w:rPr>
                                      <w:sz w:val="60"/>
                                    </w:rPr>
                                  </w:pPr>
                                  <w:r>
                                    <w:rPr>
                                      <w:color w:val="4471C4"/>
                                      <w:sz w:val="60"/>
                                    </w:rPr>
                                    <w:t xml:space="preserve">Pre-boarding- en </w:t>
                                  </w:r>
                                  <w:proofErr w:type="spellStart"/>
                                  <w:r>
                                    <w:rPr>
                                      <w:color w:val="4471C4"/>
                                      <w:sz w:val="60"/>
                                    </w:rPr>
                                    <w:t>onboarding</w:t>
                                  </w:r>
                                  <w:proofErr w:type="spellEnd"/>
                                  <w:r>
                                    <w:rPr>
                                      <w:color w:val="4471C4"/>
                                      <w:sz w:val="60"/>
                                    </w:rPr>
                                    <w:t xml:space="preserve"> bij X</w:t>
                                  </w:r>
                                </w:p>
                              </w:tc>
                            </w:tr>
                            <w:tr w:rsidR="000B14F6" w14:paraId="5DC7E25A" w14:textId="77777777">
                              <w:trPr>
                                <w:trHeight w:hRule="exact" w:val="1163"/>
                              </w:trPr>
                              <w:tc>
                                <w:tcPr>
                                  <w:tcW w:w="4342" w:type="dxa"/>
                                </w:tcPr>
                                <w:p w14:paraId="7DCDDDEE" w14:textId="77777777" w:rsidR="000B14F6" w:rsidRDefault="000B14F6">
                                  <w:pPr>
                                    <w:pStyle w:val="TableParagraph"/>
                                    <w:spacing w:before="101"/>
                                    <w:ind w:left="115" w:right="179"/>
                                    <w:rPr>
                                      <w:sz w:val="24"/>
                                    </w:rPr>
                                  </w:pPr>
                                  <w:r>
                                    <w:rPr>
                                      <w:color w:val="4471C4"/>
                                      <w:sz w:val="24"/>
                                    </w:rPr>
                                    <w:t xml:space="preserve">Adviesrapport voor het implementeren van een passende pre-boarding -en </w:t>
                                  </w:r>
                                  <w:proofErr w:type="spellStart"/>
                                  <w:r>
                                    <w:rPr>
                                      <w:color w:val="4471C4"/>
                                      <w:sz w:val="24"/>
                                    </w:rPr>
                                    <w:t>onboardingsstrategie</w:t>
                                  </w:r>
                                  <w:proofErr w:type="spellEnd"/>
                                </w:p>
                              </w:tc>
                            </w:tr>
                          </w:tbl>
                          <w:p w14:paraId="5843904E" w14:textId="77777777" w:rsidR="000B14F6" w:rsidRDefault="000B14F6">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E3DBE" id="_x0000_t202" coordsize="21600,21600" o:spt="202" path="m,l,21600r21600,l21600,xe">
                <v:stroke joinstyle="miter"/>
                <v:path gradientshapeok="t" o:connecttype="rect"/>
              </v:shapetype>
              <v:shape id="Text Box 145" o:spid="_x0000_s1026" type="#_x0000_t202" style="position:absolute;margin-left:264.05pt;margin-top:17.4pt;width:217.15pt;height:16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342"/>
                      </w:tblGrid>
                      <w:tr w:rsidR="000B14F6" w14:paraId="425CD115" w14:textId="77777777">
                        <w:trPr>
                          <w:trHeight w:hRule="exact" w:val="2072"/>
                        </w:trPr>
                        <w:tc>
                          <w:tcPr>
                            <w:tcW w:w="4342" w:type="dxa"/>
                          </w:tcPr>
                          <w:p w14:paraId="628924FC" w14:textId="77777777" w:rsidR="000B14F6" w:rsidRDefault="000B14F6">
                            <w:pPr>
                              <w:pStyle w:val="TableParagraph"/>
                              <w:spacing w:before="63" w:line="634" w:lineRule="exact"/>
                              <w:ind w:left="144" w:right="466"/>
                              <w:jc w:val="both"/>
                              <w:rPr>
                                <w:sz w:val="60"/>
                              </w:rPr>
                            </w:pPr>
                            <w:r>
                              <w:rPr>
                                <w:color w:val="4471C4"/>
                                <w:sz w:val="60"/>
                              </w:rPr>
                              <w:t xml:space="preserve">Pre-boarding- en </w:t>
                            </w:r>
                            <w:proofErr w:type="spellStart"/>
                            <w:r>
                              <w:rPr>
                                <w:color w:val="4471C4"/>
                                <w:sz w:val="60"/>
                              </w:rPr>
                              <w:t>onboarding</w:t>
                            </w:r>
                            <w:proofErr w:type="spellEnd"/>
                            <w:r>
                              <w:rPr>
                                <w:color w:val="4471C4"/>
                                <w:sz w:val="60"/>
                              </w:rPr>
                              <w:t xml:space="preserve"> bij X</w:t>
                            </w:r>
                          </w:p>
                        </w:tc>
                      </w:tr>
                      <w:tr w:rsidR="000B14F6" w14:paraId="5DC7E25A" w14:textId="77777777">
                        <w:trPr>
                          <w:trHeight w:hRule="exact" w:val="1163"/>
                        </w:trPr>
                        <w:tc>
                          <w:tcPr>
                            <w:tcW w:w="4342" w:type="dxa"/>
                          </w:tcPr>
                          <w:p w14:paraId="7DCDDDEE" w14:textId="77777777" w:rsidR="000B14F6" w:rsidRDefault="000B14F6">
                            <w:pPr>
                              <w:pStyle w:val="TableParagraph"/>
                              <w:spacing w:before="101"/>
                              <w:ind w:left="115" w:right="179"/>
                              <w:rPr>
                                <w:sz w:val="24"/>
                              </w:rPr>
                            </w:pPr>
                            <w:r>
                              <w:rPr>
                                <w:color w:val="4471C4"/>
                                <w:sz w:val="24"/>
                              </w:rPr>
                              <w:t xml:space="preserve">Adviesrapport voor het implementeren van een passende pre-boarding -en </w:t>
                            </w:r>
                            <w:proofErr w:type="spellStart"/>
                            <w:r>
                              <w:rPr>
                                <w:color w:val="4471C4"/>
                                <w:sz w:val="24"/>
                              </w:rPr>
                              <w:t>onboardingsstrategie</w:t>
                            </w:r>
                            <w:proofErr w:type="spellEnd"/>
                          </w:p>
                        </w:tc>
                      </w:tr>
                    </w:tbl>
                    <w:p w14:paraId="5843904E" w14:textId="77777777" w:rsidR="000B14F6" w:rsidRDefault="000B14F6">
                      <w:pPr>
                        <w:pStyle w:val="Plattetekst"/>
                      </w:pPr>
                    </w:p>
                  </w:txbxContent>
                </v:textbox>
                <w10:wrap type="topAndBottom" anchorx="page"/>
              </v:shape>
            </w:pict>
          </mc:Fallback>
        </mc:AlternateContent>
      </w:r>
    </w:p>
    <w:p w14:paraId="3303D29C" w14:textId="77777777" w:rsidR="005F00A7" w:rsidRDefault="005F00A7">
      <w:pPr>
        <w:pStyle w:val="Plattetekst"/>
        <w:rPr>
          <w:rFonts w:ascii="Times New Roman"/>
          <w:sz w:val="20"/>
        </w:rPr>
      </w:pPr>
    </w:p>
    <w:p w14:paraId="34B36F15" w14:textId="77777777" w:rsidR="005F00A7" w:rsidRDefault="005F00A7">
      <w:pPr>
        <w:pStyle w:val="Plattetekst"/>
        <w:rPr>
          <w:rFonts w:ascii="Times New Roman"/>
          <w:sz w:val="20"/>
        </w:rPr>
      </w:pPr>
    </w:p>
    <w:p w14:paraId="62B94C3F" w14:textId="77777777" w:rsidR="005F00A7" w:rsidRDefault="005F00A7">
      <w:pPr>
        <w:pStyle w:val="Plattetekst"/>
        <w:rPr>
          <w:rFonts w:ascii="Times New Roman"/>
          <w:sz w:val="20"/>
        </w:rPr>
      </w:pPr>
    </w:p>
    <w:p w14:paraId="79AF01FF" w14:textId="77777777" w:rsidR="005F00A7" w:rsidRDefault="005F00A7">
      <w:pPr>
        <w:pStyle w:val="Plattetekst"/>
        <w:rPr>
          <w:rFonts w:ascii="Times New Roman"/>
          <w:sz w:val="20"/>
        </w:rPr>
      </w:pPr>
    </w:p>
    <w:p w14:paraId="49EC902B" w14:textId="77777777" w:rsidR="005F00A7" w:rsidRDefault="005F00A7">
      <w:pPr>
        <w:pStyle w:val="Plattetekst"/>
        <w:rPr>
          <w:rFonts w:ascii="Times New Roman"/>
          <w:sz w:val="20"/>
        </w:rPr>
      </w:pPr>
    </w:p>
    <w:p w14:paraId="13639744" w14:textId="77777777" w:rsidR="005F00A7" w:rsidRDefault="00A846C9">
      <w:pPr>
        <w:pStyle w:val="Plattetekst"/>
        <w:spacing w:before="8"/>
        <w:rPr>
          <w:rFonts w:ascii="Times New Roman"/>
          <w:sz w:val="12"/>
        </w:rPr>
      </w:pPr>
      <w:r>
        <w:rPr>
          <w:noProof/>
        </w:rPr>
        <mc:AlternateContent>
          <mc:Choice Requires="wpg">
            <w:drawing>
              <wp:anchor distT="0" distB="0" distL="0" distR="0" simplePos="0" relativeHeight="251656192" behindDoc="0" locked="0" layoutInCell="1" allowOverlap="1" wp14:anchorId="5DABCCAB" wp14:editId="22D792BE">
                <wp:simplePos x="0" y="0"/>
                <wp:positionH relativeFrom="page">
                  <wp:posOffset>1439545</wp:posOffset>
                </wp:positionH>
                <wp:positionV relativeFrom="paragraph">
                  <wp:posOffset>164465</wp:posOffset>
                </wp:positionV>
                <wp:extent cx="4403725" cy="1980565"/>
                <wp:effectExtent l="0" t="0" r="15875" b="19685"/>
                <wp:wrapTopAndBottom/>
                <wp:docPr id="7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725" cy="1980565"/>
                          <a:chOff x="2271" y="186"/>
                          <a:chExt cx="6935" cy="3023"/>
                        </a:xfrm>
                      </wpg:grpSpPr>
                      <wps:wsp>
                        <wps:cNvPr id="72" name="Rectangle 144"/>
                        <wps:cNvSpPr>
                          <a:spLocks noChangeArrowheads="1"/>
                        </wps:cNvSpPr>
                        <wps:spPr bwMode="auto">
                          <a:xfrm>
                            <a:off x="2279" y="193"/>
                            <a:ext cx="6920" cy="30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143"/>
                        <wps:cNvSpPr txBox="1">
                          <a:spLocks noChangeArrowheads="1"/>
                        </wps:cNvSpPr>
                        <wps:spPr bwMode="auto">
                          <a:xfrm>
                            <a:off x="2432" y="273"/>
                            <a:ext cx="1744"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3E99F" w14:textId="77777777" w:rsidR="000B14F6" w:rsidRDefault="000B14F6">
                              <w:pPr>
                                <w:spacing w:line="259" w:lineRule="auto"/>
                                <w:ind w:right="-5"/>
                                <w:rPr>
                                  <w:sz w:val="20"/>
                                </w:rPr>
                              </w:pPr>
                              <w:r>
                                <w:rPr>
                                  <w:sz w:val="20"/>
                                </w:rPr>
                                <w:t>Naam: Studentnummer: Modulecode: Module: Onderwijsinstelling: Opleiding:</w:t>
                              </w:r>
                            </w:p>
                          </w:txbxContent>
                        </wps:txbx>
                        <wps:bodyPr rot="0" vert="horz" wrap="square" lIns="0" tIns="0" rIns="0" bIns="0" anchor="t" anchorCtr="0" upright="1">
                          <a:noAutofit/>
                        </wps:bodyPr>
                      </wps:wsp>
                      <wps:wsp>
                        <wps:cNvPr id="76" name="Text Box 142"/>
                        <wps:cNvSpPr txBox="1">
                          <a:spLocks noChangeArrowheads="1"/>
                        </wps:cNvSpPr>
                        <wps:spPr bwMode="auto">
                          <a:xfrm>
                            <a:off x="4556" y="273"/>
                            <a:ext cx="2632"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5E52" w14:textId="77777777" w:rsidR="000B14F6" w:rsidRDefault="000B14F6">
                              <w:pPr>
                                <w:spacing w:line="259" w:lineRule="auto"/>
                                <w:ind w:right="851"/>
                                <w:rPr>
                                  <w:sz w:val="20"/>
                                </w:rPr>
                              </w:pPr>
                              <w:r>
                                <w:rPr>
                                  <w:sz w:val="20"/>
                                </w:rPr>
                                <w:t>Stephanie Wildschut s1079342</w:t>
                              </w:r>
                            </w:p>
                            <w:p w14:paraId="6A485BC2" w14:textId="77777777" w:rsidR="000B14F6" w:rsidRDefault="000B14F6">
                              <w:pPr>
                                <w:spacing w:line="233" w:lineRule="exact"/>
                                <w:rPr>
                                  <w:sz w:val="20"/>
                                </w:rPr>
                              </w:pPr>
                              <w:r>
                                <w:rPr>
                                  <w:sz w:val="20"/>
                                </w:rPr>
                                <w:t>1819 HRHT 14-18</w:t>
                              </w:r>
                            </w:p>
                            <w:p w14:paraId="74F517DC" w14:textId="77777777" w:rsidR="000B14F6" w:rsidRDefault="000B14F6">
                              <w:pPr>
                                <w:spacing w:before="16" w:line="259" w:lineRule="auto"/>
                                <w:ind w:right="996"/>
                                <w:rPr>
                                  <w:sz w:val="20"/>
                                </w:rPr>
                              </w:pPr>
                              <w:r>
                                <w:rPr>
                                  <w:w w:val="95"/>
                                  <w:sz w:val="20"/>
                                </w:rPr>
                                <w:t xml:space="preserve">Afstudeeropdracht </w:t>
                              </w:r>
                              <w:r>
                                <w:rPr>
                                  <w:sz w:val="20"/>
                                </w:rPr>
                                <w:t>Hogeschool Leiden</w:t>
                              </w:r>
                            </w:p>
                            <w:p w14:paraId="79A152D2" w14:textId="77777777" w:rsidR="000B14F6" w:rsidRDefault="000B14F6">
                              <w:pPr>
                                <w:spacing w:line="233" w:lineRule="exact"/>
                                <w:rPr>
                                  <w:sz w:val="20"/>
                                </w:rPr>
                              </w:pPr>
                              <w:r>
                                <w:rPr>
                                  <w:sz w:val="20"/>
                                </w:rPr>
                                <w:t>Human Resource Management</w:t>
                              </w:r>
                            </w:p>
                          </w:txbxContent>
                        </wps:txbx>
                        <wps:bodyPr rot="0" vert="horz" wrap="square" lIns="0" tIns="0" rIns="0" bIns="0" anchor="t" anchorCtr="0" upright="1">
                          <a:noAutofit/>
                        </wps:bodyPr>
                      </wps:wsp>
                      <wps:wsp>
                        <wps:cNvPr id="78" name="Text Box 141"/>
                        <wps:cNvSpPr txBox="1">
                          <a:spLocks noChangeArrowheads="1"/>
                        </wps:cNvSpPr>
                        <wps:spPr bwMode="auto">
                          <a:xfrm>
                            <a:off x="2432" y="2045"/>
                            <a:ext cx="373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CE42D" w14:textId="77777777" w:rsidR="005938AC" w:rsidRDefault="000B14F6">
                              <w:pPr>
                                <w:tabs>
                                  <w:tab w:val="left" w:pos="2124"/>
                                </w:tabs>
                                <w:spacing w:line="259" w:lineRule="auto"/>
                                <w:ind w:right="18"/>
                                <w:rPr>
                                  <w:w w:val="99"/>
                                  <w:sz w:val="20"/>
                                </w:rPr>
                              </w:pPr>
                              <w:r>
                                <w:rPr>
                                  <w:sz w:val="20"/>
                                </w:rPr>
                                <w:t>Docentbegeleider:</w:t>
                              </w:r>
                              <w:r>
                                <w:rPr>
                                  <w:sz w:val="20"/>
                                </w:rPr>
                                <w:tab/>
                                <w:t>X</w:t>
                              </w:r>
                              <w:r>
                                <w:rPr>
                                  <w:w w:val="99"/>
                                  <w:sz w:val="20"/>
                                </w:rPr>
                                <w:t xml:space="preserve"> </w:t>
                              </w:r>
                            </w:p>
                            <w:p w14:paraId="208A6871" w14:textId="77777777" w:rsidR="000B14F6" w:rsidRDefault="000B14F6">
                              <w:pPr>
                                <w:tabs>
                                  <w:tab w:val="left" w:pos="2124"/>
                                </w:tabs>
                                <w:spacing w:line="259" w:lineRule="auto"/>
                                <w:ind w:right="18"/>
                                <w:rPr>
                                  <w:sz w:val="20"/>
                                </w:rPr>
                              </w:pPr>
                              <w:r>
                                <w:rPr>
                                  <w:sz w:val="20"/>
                                </w:rPr>
                                <w:t>Opdrachtgever</w:t>
                              </w:r>
                              <w:r>
                                <w:rPr>
                                  <w:spacing w:val="-3"/>
                                  <w:sz w:val="20"/>
                                </w:rPr>
                                <w:t xml:space="preserve"> </w:t>
                              </w:r>
                              <w:r>
                                <w:rPr>
                                  <w:sz w:val="20"/>
                                </w:rPr>
                                <w:t>X:</w:t>
                              </w:r>
                              <w:r>
                                <w:rPr>
                                  <w:sz w:val="20"/>
                                </w:rPr>
                                <w:tab/>
                                <w:t>X</w:t>
                              </w:r>
                            </w:p>
                            <w:p w14:paraId="78D58593" w14:textId="77777777" w:rsidR="0053114F" w:rsidRDefault="000B14F6">
                              <w:pPr>
                                <w:tabs>
                                  <w:tab w:val="left" w:pos="2124"/>
                                </w:tabs>
                                <w:spacing w:before="160"/>
                                <w:rPr>
                                  <w:sz w:val="20"/>
                                </w:rPr>
                              </w:pPr>
                              <w:r>
                                <w:rPr>
                                  <w:sz w:val="20"/>
                                </w:rPr>
                                <w:t>Datum:</w:t>
                              </w:r>
                              <w:r>
                                <w:rPr>
                                  <w:sz w:val="20"/>
                                </w:rPr>
                                <w:tab/>
                                <w:t>29 mei</w:t>
                              </w:r>
                              <w:r>
                                <w:rPr>
                                  <w:spacing w:val="-5"/>
                                  <w:sz w:val="20"/>
                                </w:rPr>
                                <w:t xml:space="preserve"> </w:t>
                              </w:r>
                              <w:r>
                                <w:rPr>
                                  <w:sz w:val="20"/>
                                </w:rPr>
                                <w:t>20</w:t>
                              </w:r>
                              <w:r w:rsidR="0053114F">
                                <w:rPr>
                                  <w:sz w:val="20"/>
                                </w:rPr>
                                <w:t xml:space="preserve">19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CCAB" id="Group 140" o:spid="_x0000_s1027" style="position:absolute;margin-left:113.35pt;margin-top:12.95pt;width:346.75pt;height:155.95pt;z-index:251656192;mso-wrap-distance-left:0;mso-wrap-distance-right:0;mso-position-horizontal-relative:page" coordorigin="2271,186" coordsize="6935,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">
                <v:rect id="Rectangle 144" o:spid="_x0000_s1028" style="position:absolute;left:2279;top:193;width:6920;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" filled="f"/>
                <v:shape id="Text Box 143" o:spid="_x0000_s1029" type="#_x0000_t202" style="position:absolute;left:2432;top:273;width:1744;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A23E99F" w14:textId="77777777" w:rsidR="000B14F6" w:rsidRDefault="000B14F6">
                        <w:pPr>
                          <w:spacing w:line="259" w:lineRule="auto"/>
                          <w:ind w:right="-5"/>
                          <w:rPr>
                            <w:sz w:val="20"/>
                          </w:rPr>
                        </w:pPr>
                        <w:r>
                          <w:rPr>
                            <w:sz w:val="20"/>
                          </w:rPr>
                          <w:t>Naam: Studentnummer: Modulecode: Module: Onderwijsinstelling: Opleiding:</w:t>
                        </w:r>
                      </w:p>
                    </w:txbxContent>
                  </v:textbox>
                </v:shape>
                <v:shape id="Text Box 142" o:spid="_x0000_s1030" type="#_x0000_t202" style="position:absolute;left:4556;top:273;width:2632;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1ED5E52" w14:textId="77777777" w:rsidR="000B14F6" w:rsidRDefault="000B14F6">
                        <w:pPr>
                          <w:spacing w:line="259" w:lineRule="auto"/>
                          <w:ind w:right="851"/>
                          <w:rPr>
                            <w:sz w:val="20"/>
                          </w:rPr>
                        </w:pPr>
                        <w:r>
                          <w:rPr>
                            <w:sz w:val="20"/>
                          </w:rPr>
                          <w:t>Stephanie Wildschut s1079342</w:t>
                        </w:r>
                      </w:p>
                      <w:p w14:paraId="6A485BC2" w14:textId="77777777" w:rsidR="000B14F6" w:rsidRDefault="000B14F6">
                        <w:pPr>
                          <w:spacing w:line="233" w:lineRule="exact"/>
                          <w:rPr>
                            <w:sz w:val="20"/>
                          </w:rPr>
                        </w:pPr>
                        <w:r>
                          <w:rPr>
                            <w:sz w:val="20"/>
                          </w:rPr>
                          <w:t>1819 HRHT 14-18</w:t>
                        </w:r>
                      </w:p>
                      <w:p w14:paraId="74F517DC" w14:textId="77777777" w:rsidR="000B14F6" w:rsidRDefault="000B14F6">
                        <w:pPr>
                          <w:spacing w:before="16" w:line="259" w:lineRule="auto"/>
                          <w:ind w:right="996"/>
                          <w:rPr>
                            <w:sz w:val="20"/>
                          </w:rPr>
                        </w:pPr>
                        <w:r>
                          <w:rPr>
                            <w:w w:val="95"/>
                            <w:sz w:val="20"/>
                          </w:rPr>
                          <w:t xml:space="preserve">Afstudeeropdracht </w:t>
                        </w:r>
                        <w:r>
                          <w:rPr>
                            <w:sz w:val="20"/>
                          </w:rPr>
                          <w:t>Hogeschool Leiden</w:t>
                        </w:r>
                      </w:p>
                      <w:p w14:paraId="79A152D2" w14:textId="77777777" w:rsidR="000B14F6" w:rsidRDefault="000B14F6">
                        <w:pPr>
                          <w:spacing w:line="233" w:lineRule="exact"/>
                          <w:rPr>
                            <w:sz w:val="20"/>
                          </w:rPr>
                        </w:pPr>
                        <w:r>
                          <w:rPr>
                            <w:sz w:val="20"/>
                          </w:rPr>
                          <w:t>Human Resource Management</w:t>
                        </w:r>
                      </w:p>
                    </w:txbxContent>
                  </v:textbox>
                </v:shape>
                <v:shape id="Text Box 141" o:spid="_x0000_s1031" type="#_x0000_t202" style="position:absolute;left:2432;top:2045;width:373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3BCE42D" w14:textId="77777777" w:rsidR="005938AC" w:rsidRDefault="000B14F6">
                        <w:pPr>
                          <w:tabs>
                            <w:tab w:val="left" w:pos="2124"/>
                          </w:tabs>
                          <w:spacing w:line="259" w:lineRule="auto"/>
                          <w:ind w:right="18"/>
                          <w:rPr>
                            <w:w w:val="99"/>
                            <w:sz w:val="20"/>
                          </w:rPr>
                        </w:pPr>
                        <w:r>
                          <w:rPr>
                            <w:sz w:val="20"/>
                          </w:rPr>
                          <w:t>Docentbegeleider:</w:t>
                        </w:r>
                        <w:r>
                          <w:rPr>
                            <w:sz w:val="20"/>
                          </w:rPr>
                          <w:tab/>
                          <w:t>X</w:t>
                        </w:r>
                        <w:r>
                          <w:rPr>
                            <w:w w:val="99"/>
                            <w:sz w:val="20"/>
                          </w:rPr>
                          <w:t xml:space="preserve"> </w:t>
                        </w:r>
                      </w:p>
                      <w:p w14:paraId="208A6871" w14:textId="77777777" w:rsidR="000B14F6" w:rsidRDefault="000B14F6">
                        <w:pPr>
                          <w:tabs>
                            <w:tab w:val="left" w:pos="2124"/>
                          </w:tabs>
                          <w:spacing w:line="259" w:lineRule="auto"/>
                          <w:ind w:right="18"/>
                          <w:rPr>
                            <w:sz w:val="20"/>
                          </w:rPr>
                        </w:pPr>
                        <w:r>
                          <w:rPr>
                            <w:sz w:val="20"/>
                          </w:rPr>
                          <w:t>Opdrachtgever</w:t>
                        </w:r>
                        <w:r>
                          <w:rPr>
                            <w:spacing w:val="-3"/>
                            <w:sz w:val="20"/>
                          </w:rPr>
                          <w:t xml:space="preserve"> </w:t>
                        </w:r>
                        <w:r>
                          <w:rPr>
                            <w:sz w:val="20"/>
                          </w:rPr>
                          <w:t>X:</w:t>
                        </w:r>
                        <w:r>
                          <w:rPr>
                            <w:sz w:val="20"/>
                          </w:rPr>
                          <w:tab/>
                          <w:t>X</w:t>
                        </w:r>
                      </w:p>
                      <w:p w14:paraId="78D58593" w14:textId="77777777" w:rsidR="0053114F" w:rsidRDefault="000B14F6">
                        <w:pPr>
                          <w:tabs>
                            <w:tab w:val="left" w:pos="2124"/>
                          </w:tabs>
                          <w:spacing w:before="160"/>
                          <w:rPr>
                            <w:sz w:val="20"/>
                          </w:rPr>
                        </w:pPr>
                        <w:r>
                          <w:rPr>
                            <w:sz w:val="20"/>
                          </w:rPr>
                          <w:t>Datum:</w:t>
                        </w:r>
                        <w:r>
                          <w:rPr>
                            <w:sz w:val="20"/>
                          </w:rPr>
                          <w:tab/>
                          <w:t>29 mei</w:t>
                        </w:r>
                        <w:r>
                          <w:rPr>
                            <w:spacing w:val="-5"/>
                            <w:sz w:val="20"/>
                          </w:rPr>
                          <w:t xml:space="preserve"> </w:t>
                        </w:r>
                        <w:r>
                          <w:rPr>
                            <w:sz w:val="20"/>
                          </w:rPr>
                          <w:t>20</w:t>
                        </w:r>
                        <w:r w:rsidR="0053114F">
                          <w:rPr>
                            <w:sz w:val="20"/>
                          </w:rPr>
                          <w:t xml:space="preserve">19 </w:t>
                        </w:r>
                      </w:p>
                    </w:txbxContent>
                  </v:textbox>
                </v:shape>
                <w10:wrap type="topAndBottom" anchorx="page"/>
              </v:group>
            </w:pict>
          </mc:Fallback>
        </mc:AlternateContent>
      </w:r>
      <w:r w:rsidR="0053114F" w:rsidRPr="0053114F">
        <w:rPr>
          <w:rFonts w:ascii="Times New Roman"/>
          <w:noProof/>
          <w:sz w:val="12"/>
        </w:rPr>
        <mc:AlternateContent>
          <mc:Choice Requires="wps">
            <w:drawing>
              <wp:anchor distT="45720" distB="45720" distL="114300" distR="114300" simplePos="0" relativeHeight="251661312" behindDoc="0" locked="0" layoutInCell="1" allowOverlap="1" wp14:anchorId="4325359A" wp14:editId="05861FBA">
                <wp:simplePos x="0" y="0"/>
                <wp:positionH relativeFrom="column">
                  <wp:posOffset>3385820</wp:posOffset>
                </wp:positionH>
                <wp:positionV relativeFrom="paragraph">
                  <wp:posOffset>1299210</wp:posOffset>
                </wp:positionV>
                <wp:extent cx="1706880" cy="777240"/>
                <wp:effectExtent l="0" t="0" r="2667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77240"/>
                        </a:xfrm>
                        <a:prstGeom prst="rect">
                          <a:avLst/>
                        </a:prstGeom>
                        <a:solidFill>
                          <a:srgbClr val="FFFFFF"/>
                        </a:solidFill>
                        <a:ln w="9525">
                          <a:solidFill>
                            <a:srgbClr val="000000"/>
                          </a:solidFill>
                          <a:miter lim="800000"/>
                          <a:headEnd/>
                          <a:tailEnd/>
                        </a:ln>
                      </wps:spPr>
                      <wps:txbx>
                        <w:txbxContent>
                          <w:p w14:paraId="3576C14F" w14:textId="77777777" w:rsidR="0053114F" w:rsidRPr="00A846C9" w:rsidRDefault="0053114F" w:rsidP="0053114F">
                            <w:pPr>
                              <w:tabs>
                                <w:tab w:val="left" w:pos="2124"/>
                              </w:tabs>
                              <w:spacing w:before="160"/>
                              <w:rPr>
                                <w:b/>
                                <w:bCs/>
                                <w:i/>
                                <w:iCs/>
                                <w:color w:val="FF0000"/>
                                <w:sz w:val="20"/>
                              </w:rPr>
                            </w:pPr>
                            <w:r w:rsidRPr="00A846C9">
                              <w:rPr>
                                <w:b/>
                                <w:bCs/>
                                <w:i/>
                                <w:iCs/>
                                <w:color w:val="FF0000"/>
                                <w:sz w:val="20"/>
                              </w:rPr>
                              <w:t xml:space="preserve">Deze versie is aangepast </w:t>
                            </w:r>
                            <w:r w:rsidR="004B7617">
                              <w:rPr>
                                <w:b/>
                                <w:bCs/>
                                <w:i/>
                                <w:iCs/>
                                <w:color w:val="FF0000"/>
                                <w:sz w:val="20"/>
                              </w:rPr>
                              <w:t xml:space="preserve"> voor publicatie op de hbo kennisbank </w:t>
                            </w:r>
                          </w:p>
                          <w:p w14:paraId="27E2B603" w14:textId="77777777" w:rsidR="0053114F" w:rsidRDefault="00531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359A" id="Tekstvak 2" o:spid="_x0000_s1032" type="#_x0000_t202" style="position:absolute;margin-left:266.6pt;margin-top:102.3pt;width:134.4pt;height:6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">
                <v:textbox>
                  <w:txbxContent>
                    <w:p w14:paraId="3576C14F" w14:textId="77777777" w:rsidR="0053114F" w:rsidRPr="00A846C9" w:rsidRDefault="0053114F" w:rsidP="0053114F">
                      <w:pPr>
                        <w:tabs>
                          <w:tab w:val="left" w:pos="2124"/>
                        </w:tabs>
                        <w:spacing w:before="160"/>
                        <w:rPr>
                          <w:b/>
                          <w:bCs/>
                          <w:i/>
                          <w:iCs/>
                          <w:color w:val="FF0000"/>
                          <w:sz w:val="20"/>
                        </w:rPr>
                      </w:pPr>
                      <w:r w:rsidRPr="00A846C9">
                        <w:rPr>
                          <w:b/>
                          <w:bCs/>
                          <w:i/>
                          <w:iCs/>
                          <w:color w:val="FF0000"/>
                          <w:sz w:val="20"/>
                        </w:rPr>
                        <w:t xml:space="preserve">Deze versie is aangepast </w:t>
                      </w:r>
                      <w:r w:rsidR="004B7617">
                        <w:rPr>
                          <w:b/>
                          <w:bCs/>
                          <w:i/>
                          <w:iCs/>
                          <w:color w:val="FF0000"/>
                          <w:sz w:val="20"/>
                        </w:rPr>
                        <w:t xml:space="preserve"> voor publicatie op de hbo kennisbank </w:t>
                      </w:r>
                    </w:p>
                    <w:p w14:paraId="27E2B603" w14:textId="77777777" w:rsidR="0053114F" w:rsidRDefault="0053114F"/>
                  </w:txbxContent>
                </v:textbox>
                <w10:wrap type="square"/>
              </v:shape>
            </w:pict>
          </mc:Fallback>
        </mc:AlternateContent>
      </w:r>
    </w:p>
    <w:p w14:paraId="3F6D616A" w14:textId="77777777" w:rsidR="005F00A7" w:rsidRDefault="005F00A7">
      <w:pPr>
        <w:rPr>
          <w:rFonts w:ascii="Times New Roman"/>
          <w:sz w:val="12"/>
        </w:rPr>
      </w:pPr>
    </w:p>
    <w:p w14:paraId="623EEE8E" w14:textId="77777777" w:rsidR="0053114F" w:rsidRDefault="0053114F">
      <w:pPr>
        <w:rPr>
          <w:rFonts w:ascii="Times New Roman"/>
          <w:sz w:val="12"/>
        </w:rPr>
        <w:sectPr w:rsidR="0053114F">
          <w:type w:val="continuous"/>
          <w:pgSz w:w="11910" w:h="16840"/>
          <w:pgMar w:top="0" w:right="1680" w:bottom="280" w:left="1160" w:header="708" w:footer="708" w:gutter="0"/>
          <w:cols w:space="708"/>
        </w:sectPr>
      </w:pPr>
    </w:p>
    <w:p w14:paraId="2352AFA1" w14:textId="77777777" w:rsidR="005F00A7" w:rsidRDefault="005F00A7">
      <w:pPr>
        <w:pStyle w:val="Plattetekst"/>
        <w:rPr>
          <w:rFonts w:ascii="Times New Roman"/>
          <w:sz w:val="20"/>
        </w:rPr>
      </w:pPr>
    </w:p>
    <w:p w14:paraId="36287880" w14:textId="77777777" w:rsidR="005F00A7" w:rsidRDefault="005F00A7">
      <w:pPr>
        <w:pStyle w:val="Plattetekst"/>
        <w:rPr>
          <w:rFonts w:ascii="Times New Roman"/>
          <w:sz w:val="20"/>
        </w:rPr>
      </w:pPr>
    </w:p>
    <w:p w14:paraId="49A38524" w14:textId="77777777" w:rsidR="005F00A7" w:rsidRDefault="005F00A7">
      <w:pPr>
        <w:pStyle w:val="Plattetekst"/>
        <w:spacing w:before="10"/>
        <w:rPr>
          <w:rFonts w:ascii="Times New Roman"/>
          <w:sz w:val="19"/>
        </w:rPr>
      </w:pPr>
    </w:p>
    <w:p w14:paraId="21378A3A" w14:textId="77777777" w:rsidR="00A846C9" w:rsidRDefault="00A846C9">
      <w:pPr>
        <w:pStyle w:val="Kopvaninhoudsopgave"/>
      </w:pPr>
      <w:r>
        <w:lastRenderedPageBreak/>
        <w:br/>
      </w:r>
    </w:p>
    <w:sdt>
      <w:sdtPr>
        <w:rPr>
          <w:rFonts w:ascii="Cambria" w:eastAsia="Cambria" w:hAnsi="Cambria" w:cs="Cambria"/>
          <w:color w:val="auto"/>
          <w:sz w:val="22"/>
          <w:szCs w:val="22"/>
          <w:lang w:val="en-US" w:eastAsia="en-US"/>
        </w:rPr>
        <w:id w:val="-1761206933"/>
        <w:docPartObj>
          <w:docPartGallery w:val="Table of Contents"/>
          <w:docPartUnique/>
        </w:docPartObj>
      </w:sdtPr>
      <w:sdtEndPr>
        <w:rPr>
          <w:b/>
          <w:bCs/>
          <w:lang w:val="nl-NL"/>
        </w:rPr>
      </w:sdtEndPr>
      <w:sdtContent>
        <w:p w14:paraId="6ABE85DF" w14:textId="77777777" w:rsidR="0007520D" w:rsidRDefault="0007520D">
          <w:pPr>
            <w:pStyle w:val="Kopvaninhoudsopgave"/>
          </w:pPr>
          <w:r>
            <w:t>Inhoud</w:t>
          </w:r>
        </w:p>
        <w:p w14:paraId="2A229BB2" w14:textId="77777777" w:rsidR="004B7617" w:rsidRDefault="0007520D">
          <w:pPr>
            <w:pStyle w:val="Inhopg1"/>
            <w:tabs>
              <w:tab w:val="right" w:leader="dot" w:pos="9300"/>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19558123" w:history="1">
            <w:r w:rsidR="004B7617" w:rsidRPr="00A032FB">
              <w:rPr>
                <w:rStyle w:val="Hyperlink"/>
                <w:noProof/>
              </w:rPr>
              <w:t>Managementsamenvatting</w:t>
            </w:r>
            <w:r w:rsidR="004B7617">
              <w:rPr>
                <w:noProof/>
                <w:webHidden/>
              </w:rPr>
              <w:tab/>
            </w:r>
            <w:r w:rsidR="004B7617">
              <w:rPr>
                <w:noProof/>
                <w:webHidden/>
              </w:rPr>
              <w:fldChar w:fldCharType="begin"/>
            </w:r>
            <w:r w:rsidR="004B7617">
              <w:rPr>
                <w:noProof/>
                <w:webHidden/>
              </w:rPr>
              <w:instrText xml:space="preserve"> PAGEREF _Toc19558123 \h </w:instrText>
            </w:r>
            <w:r w:rsidR="004B7617">
              <w:rPr>
                <w:noProof/>
                <w:webHidden/>
              </w:rPr>
            </w:r>
            <w:r w:rsidR="004B7617">
              <w:rPr>
                <w:noProof/>
                <w:webHidden/>
              </w:rPr>
              <w:fldChar w:fldCharType="separate"/>
            </w:r>
            <w:r w:rsidR="004B7617">
              <w:rPr>
                <w:noProof/>
                <w:webHidden/>
              </w:rPr>
              <w:t>4</w:t>
            </w:r>
            <w:r w:rsidR="004B7617">
              <w:rPr>
                <w:noProof/>
                <w:webHidden/>
              </w:rPr>
              <w:fldChar w:fldCharType="end"/>
            </w:r>
          </w:hyperlink>
        </w:p>
        <w:p w14:paraId="0CBBD3C8" w14:textId="77777777" w:rsidR="004B7617" w:rsidRDefault="00B96D5D">
          <w:pPr>
            <w:pStyle w:val="Inhopg1"/>
            <w:tabs>
              <w:tab w:val="right" w:leader="dot" w:pos="9300"/>
            </w:tabs>
            <w:rPr>
              <w:rFonts w:asciiTheme="minorHAnsi" w:eastAsiaTheme="minorEastAsia" w:hAnsiTheme="minorHAnsi" w:cstheme="minorBidi"/>
              <w:noProof/>
              <w:lang w:eastAsia="nl-NL"/>
            </w:rPr>
          </w:pPr>
          <w:hyperlink w:anchor="_Toc19558124" w:history="1">
            <w:r w:rsidR="004B7617" w:rsidRPr="00A032FB">
              <w:rPr>
                <w:rStyle w:val="Hyperlink"/>
                <w:noProof/>
              </w:rPr>
              <w:t>Voorwoord</w:t>
            </w:r>
            <w:r w:rsidR="004B7617">
              <w:rPr>
                <w:noProof/>
                <w:webHidden/>
              </w:rPr>
              <w:tab/>
            </w:r>
            <w:r w:rsidR="004B7617">
              <w:rPr>
                <w:noProof/>
                <w:webHidden/>
              </w:rPr>
              <w:fldChar w:fldCharType="begin"/>
            </w:r>
            <w:r w:rsidR="004B7617">
              <w:rPr>
                <w:noProof/>
                <w:webHidden/>
              </w:rPr>
              <w:instrText xml:space="preserve"> PAGEREF _Toc19558124 \h </w:instrText>
            </w:r>
            <w:r w:rsidR="004B7617">
              <w:rPr>
                <w:noProof/>
                <w:webHidden/>
              </w:rPr>
            </w:r>
            <w:r w:rsidR="004B7617">
              <w:rPr>
                <w:noProof/>
                <w:webHidden/>
              </w:rPr>
              <w:fldChar w:fldCharType="separate"/>
            </w:r>
            <w:r w:rsidR="004B7617">
              <w:rPr>
                <w:noProof/>
                <w:webHidden/>
              </w:rPr>
              <w:t>5</w:t>
            </w:r>
            <w:r w:rsidR="004B7617">
              <w:rPr>
                <w:noProof/>
                <w:webHidden/>
              </w:rPr>
              <w:fldChar w:fldCharType="end"/>
            </w:r>
          </w:hyperlink>
        </w:p>
        <w:p w14:paraId="1CB86A83"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25" w:history="1">
            <w:r w:rsidR="004B7617" w:rsidRPr="00A032FB">
              <w:rPr>
                <w:rStyle w:val="Hyperlink"/>
                <w:noProof/>
                <w:spacing w:val="-2"/>
              </w:rPr>
              <w:t>1.</w:t>
            </w:r>
            <w:r w:rsidR="004B7617">
              <w:rPr>
                <w:rFonts w:asciiTheme="minorHAnsi" w:eastAsiaTheme="minorEastAsia" w:hAnsiTheme="minorHAnsi" w:cstheme="minorBidi"/>
                <w:noProof/>
                <w:lang w:eastAsia="nl-NL"/>
              </w:rPr>
              <w:tab/>
            </w:r>
            <w:r w:rsidR="004B7617" w:rsidRPr="00A032FB">
              <w:rPr>
                <w:rStyle w:val="Hyperlink"/>
                <w:noProof/>
              </w:rPr>
              <w:t>Inleiding</w:t>
            </w:r>
            <w:r w:rsidR="004B7617">
              <w:rPr>
                <w:noProof/>
                <w:webHidden/>
              </w:rPr>
              <w:tab/>
            </w:r>
            <w:r w:rsidR="004B7617">
              <w:rPr>
                <w:noProof/>
                <w:webHidden/>
              </w:rPr>
              <w:fldChar w:fldCharType="begin"/>
            </w:r>
            <w:r w:rsidR="004B7617">
              <w:rPr>
                <w:noProof/>
                <w:webHidden/>
              </w:rPr>
              <w:instrText xml:space="preserve"> PAGEREF _Toc19558125 \h </w:instrText>
            </w:r>
            <w:r w:rsidR="004B7617">
              <w:rPr>
                <w:noProof/>
                <w:webHidden/>
              </w:rPr>
            </w:r>
            <w:r w:rsidR="004B7617">
              <w:rPr>
                <w:noProof/>
                <w:webHidden/>
              </w:rPr>
              <w:fldChar w:fldCharType="separate"/>
            </w:r>
            <w:r w:rsidR="004B7617">
              <w:rPr>
                <w:noProof/>
                <w:webHidden/>
              </w:rPr>
              <w:t>6</w:t>
            </w:r>
            <w:r w:rsidR="004B7617">
              <w:rPr>
                <w:noProof/>
                <w:webHidden/>
              </w:rPr>
              <w:fldChar w:fldCharType="end"/>
            </w:r>
          </w:hyperlink>
        </w:p>
        <w:p w14:paraId="69DAE8AC"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26" w:history="1">
            <w:r w:rsidR="004B7617" w:rsidRPr="00A032FB">
              <w:rPr>
                <w:rStyle w:val="Hyperlink"/>
                <w:noProof/>
                <w:spacing w:val="-2"/>
              </w:rPr>
              <w:t>2.</w:t>
            </w:r>
            <w:r w:rsidR="004B7617">
              <w:rPr>
                <w:rFonts w:asciiTheme="minorHAnsi" w:eastAsiaTheme="minorEastAsia" w:hAnsiTheme="minorHAnsi" w:cstheme="minorBidi"/>
                <w:noProof/>
                <w:lang w:eastAsia="nl-NL"/>
              </w:rPr>
              <w:tab/>
            </w:r>
            <w:r w:rsidR="004B7617" w:rsidRPr="00A032FB">
              <w:rPr>
                <w:rStyle w:val="Hyperlink"/>
                <w:noProof/>
              </w:rPr>
              <w:t>Situatieschets</w:t>
            </w:r>
            <w:r w:rsidR="004B7617">
              <w:rPr>
                <w:noProof/>
                <w:webHidden/>
              </w:rPr>
              <w:tab/>
            </w:r>
            <w:r w:rsidR="004B7617">
              <w:rPr>
                <w:noProof/>
                <w:webHidden/>
              </w:rPr>
              <w:fldChar w:fldCharType="begin"/>
            </w:r>
            <w:r w:rsidR="004B7617">
              <w:rPr>
                <w:noProof/>
                <w:webHidden/>
              </w:rPr>
              <w:instrText xml:space="preserve"> PAGEREF _Toc19558126 \h </w:instrText>
            </w:r>
            <w:r w:rsidR="004B7617">
              <w:rPr>
                <w:noProof/>
                <w:webHidden/>
              </w:rPr>
            </w:r>
            <w:r w:rsidR="004B7617">
              <w:rPr>
                <w:noProof/>
                <w:webHidden/>
              </w:rPr>
              <w:fldChar w:fldCharType="separate"/>
            </w:r>
            <w:r w:rsidR="004B7617">
              <w:rPr>
                <w:noProof/>
                <w:webHidden/>
              </w:rPr>
              <w:t>11</w:t>
            </w:r>
            <w:r w:rsidR="004B7617">
              <w:rPr>
                <w:noProof/>
                <w:webHidden/>
              </w:rPr>
              <w:fldChar w:fldCharType="end"/>
            </w:r>
          </w:hyperlink>
        </w:p>
        <w:p w14:paraId="0E1CFA76"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27" w:history="1">
            <w:r w:rsidR="004B7617" w:rsidRPr="00A032FB">
              <w:rPr>
                <w:rStyle w:val="Hyperlink"/>
                <w:noProof/>
                <w:spacing w:val="-2"/>
              </w:rPr>
              <w:t>2.1</w:t>
            </w:r>
            <w:r w:rsidR="004B7617">
              <w:rPr>
                <w:rFonts w:asciiTheme="minorHAnsi" w:eastAsiaTheme="minorEastAsia" w:hAnsiTheme="minorHAnsi" w:cstheme="minorBidi"/>
                <w:noProof/>
                <w:lang w:eastAsia="nl-NL"/>
              </w:rPr>
              <w:tab/>
            </w:r>
            <w:r w:rsidR="004B7617" w:rsidRPr="00A032FB">
              <w:rPr>
                <w:rStyle w:val="Hyperlink"/>
                <w:noProof/>
              </w:rPr>
              <w:t>Organisatiebeschrijving</w:t>
            </w:r>
            <w:r w:rsidR="004B7617">
              <w:rPr>
                <w:noProof/>
                <w:webHidden/>
              </w:rPr>
              <w:tab/>
            </w:r>
            <w:r w:rsidR="004B7617">
              <w:rPr>
                <w:noProof/>
                <w:webHidden/>
              </w:rPr>
              <w:fldChar w:fldCharType="begin"/>
            </w:r>
            <w:r w:rsidR="004B7617">
              <w:rPr>
                <w:noProof/>
                <w:webHidden/>
              </w:rPr>
              <w:instrText xml:space="preserve"> PAGEREF _Toc19558127 \h </w:instrText>
            </w:r>
            <w:r w:rsidR="004B7617">
              <w:rPr>
                <w:noProof/>
                <w:webHidden/>
              </w:rPr>
            </w:r>
            <w:r w:rsidR="004B7617">
              <w:rPr>
                <w:noProof/>
                <w:webHidden/>
              </w:rPr>
              <w:fldChar w:fldCharType="separate"/>
            </w:r>
            <w:r w:rsidR="004B7617">
              <w:rPr>
                <w:noProof/>
                <w:webHidden/>
              </w:rPr>
              <w:t>11</w:t>
            </w:r>
            <w:r w:rsidR="004B7617">
              <w:rPr>
                <w:noProof/>
                <w:webHidden/>
              </w:rPr>
              <w:fldChar w:fldCharType="end"/>
            </w:r>
          </w:hyperlink>
        </w:p>
        <w:p w14:paraId="08C12A88"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28" w:history="1">
            <w:r w:rsidR="004B7617" w:rsidRPr="00A032FB">
              <w:rPr>
                <w:rStyle w:val="Hyperlink"/>
                <w:noProof/>
                <w:spacing w:val="-2"/>
              </w:rPr>
              <w:t>2.2</w:t>
            </w:r>
            <w:r w:rsidR="004B7617">
              <w:rPr>
                <w:rFonts w:asciiTheme="minorHAnsi" w:eastAsiaTheme="minorEastAsia" w:hAnsiTheme="minorHAnsi" w:cstheme="minorBidi"/>
                <w:noProof/>
                <w:lang w:eastAsia="nl-NL"/>
              </w:rPr>
              <w:tab/>
            </w:r>
            <w:r w:rsidR="004B7617" w:rsidRPr="00A032FB">
              <w:rPr>
                <w:rStyle w:val="Hyperlink"/>
                <w:noProof/>
              </w:rPr>
              <w:t>Invloeden van de externe</w:t>
            </w:r>
            <w:r w:rsidR="004B7617" w:rsidRPr="00A032FB">
              <w:rPr>
                <w:rStyle w:val="Hyperlink"/>
                <w:noProof/>
                <w:spacing w:val="-6"/>
              </w:rPr>
              <w:t xml:space="preserve"> </w:t>
            </w:r>
            <w:r w:rsidR="004B7617" w:rsidRPr="00A032FB">
              <w:rPr>
                <w:rStyle w:val="Hyperlink"/>
                <w:noProof/>
              </w:rPr>
              <w:t>omgeving</w:t>
            </w:r>
            <w:r w:rsidR="004B7617">
              <w:rPr>
                <w:noProof/>
                <w:webHidden/>
              </w:rPr>
              <w:tab/>
            </w:r>
            <w:r w:rsidR="004B7617">
              <w:rPr>
                <w:noProof/>
                <w:webHidden/>
              </w:rPr>
              <w:fldChar w:fldCharType="begin"/>
            </w:r>
            <w:r w:rsidR="004B7617">
              <w:rPr>
                <w:noProof/>
                <w:webHidden/>
              </w:rPr>
              <w:instrText xml:space="preserve"> PAGEREF _Toc19558128 \h </w:instrText>
            </w:r>
            <w:r w:rsidR="004B7617">
              <w:rPr>
                <w:noProof/>
                <w:webHidden/>
              </w:rPr>
            </w:r>
            <w:r w:rsidR="004B7617">
              <w:rPr>
                <w:noProof/>
                <w:webHidden/>
              </w:rPr>
              <w:fldChar w:fldCharType="separate"/>
            </w:r>
            <w:r w:rsidR="004B7617">
              <w:rPr>
                <w:noProof/>
                <w:webHidden/>
              </w:rPr>
              <w:t>11</w:t>
            </w:r>
            <w:r w:rsidR="004B7617">
              <w:rPr>
                <w:noProof/>
                <w:webHidden/>
              </w:rPr>
              <w:fldChar w:fldCharType="end"/>
            </w:r>
          </w:hyperlink>
        </w:p>
        <w:p w14:paraId="75895694"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29" w:history="1">
            <w:r w:rsidR="004B7617" w:rsidRPr="00A032FB">
              <w:rPr>
                <w:rStyle w:val="Hyperlink"/>
                <w:noProof/>
                <w:spacing w:val="-2"/>
              </w:rPr>
              <w:t>2.3</w:t>
            </w:r>
            <w:r w:rsidR="004B7617">
              <w:rPr>
                <w:rFonts w:asciiTheme="minorHAnsi" w:eastAsiaTheme="minorEastAsia" w:hAnsiTheme="minorHAnsi" w:cstheme="minorBidi"/>
                <w:noProof/>
                <w:lang w:eastAsia="nl-NL"/>
              </w:rPr>
              <w:tab/>
            </w:r>
            <w:r w:rsidR="004B7617" w:rsidRPr="00A032FB">
              <w:rPr>
                <w:rStyle w:val="Hyperlink"/>
                <w:noProof/>
              </w:rPr>
              <w:t>Invloeden van de interne</w:t>
            </w:r>
            <w:r w:rsidR="004B7617" w:rsidRPr="00A032FB">
              <w:rPr>
                <w:rStyle w:val="Hyperlink"/>
                <w:noProof/>
                <w:spacing w:val="-4"/>
              </w:rPr>
              <w:t xml:space="preserve"> </w:t>
            </w:r>
            <w:r w:rsidR="004B7617" w:rsidRPr="00A032FB">
              <w:rPr>
                <w:rStyle w:val="Hyperlink"/>
                <w:noProof/>
              </w:rPr>
              <w:t>omgeving</w:t>
            </w:r>
            <w:r w:rsidR="004B7617">
              <w:rPr>
                <w:noProof/>
                <w:webHidden/>
              </w:rPr>
              <w:tab/>
            </w:r>
            <w:r w:rsidR="004B7617">
              <w:rPr>
                <w:noProof/>
                <w:webHidden/>
              </w:rPr>
              <w:fldChar w:fldCharType="begin"/>
            </w:r>
            <w:r w:rsidR="004B7617">
              <w:rPr>
                <w:noProof/>
                <w:webHidden/>
              </w:rPr>
              <w:instrText xml:space="preserve"> PAGEREF _Toc19558129 \h </w:instrText>
            </w:r>
            <w:r w:rsidR="004B7617">
              <w:rPr>
                <w:noProof/>
                <w:webHidden/>
              </w:rPr>
            </w:r>
            <w:r w:rsidR="004B7617">
              <w:rPr>
                <w:noProof/>
                <w:webHidden/>
              </w:rPr>
              <w:fldChar w:fldCharType="separate"/>
            </w:r>
            <w:r w:rsidR="004B7617">
              <w:rPr>
                <w:noProof/>
                <w:webHidden/>
              </w:rPr>
              <w:t>12</w:t>
            </w:r>
            <w:r w:rsidR="004B7617">
              <w:rPr>
                <w:noProof/>
                <w:webHidden/>
              </w:rPr>
              <w:fldChar w:fldCharType="end"/>
            </w:r>
          </w:hyperlink>
        </w:p>
        <w:p w14:paraId="30CB6E4B"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0" w:history="1">
            <w:r w:rsidR="004B7617" w:rsidRPr="00A032FB">
              <w:rPr>
                <w:rStyle w:val="Hyperlink"/>
                <w:noProof/>
                <w:spacing w:val="-2"/>
              </w:rPr>
              <w:t>2.4</w:t>
            </w:r>
            <w:r w:rsidR="004B7617">
              <w:rPr>
                <w:rFonts w:asciiTheme="minorHAnsi" w:eastAsiaTheme="minorEastAsia" w:hAnsiTheme="minorHAnsi" w:cstheme="minorBidi"/>
                <w:noProof/>
                <w:lang w:eastAsia="nl-NL"/>
              </w:rPr>
              <w:tab/>
            </w:r>
            <w:r w:rsidR="004B7617" w:rsidRPr="00A032FB">
              <w:rPr>
                <w:rStyle w:val="Hyperlink"/>
                <w:noProof/>
              </w:rPr>
              <w:t>Rol en positionering</w:t>
            </w:r>
            <w:r w:rsidR="004B7617" w:rsidRPr="00A032FB">
              <w:rPr>
                <w:rStyle w:val="Hyperlink"/>
                <w:noProof/>
                <w:spacing w:val="-11"/>
              </w:rPr>
              <w:t xml:space="preserve"> </w:t>
            </w:r>
            <w:r w:rsidR="004B7617" w:rsidRPr="00A032FB">
              <w:rPr>
                <w:rStyle w:val="Hyperlink"/>
                <w:noProof/>
              </w:rPr>
              <w:t>HR-afdeling</w:t>
            </w:r>
            <w:r w:rsidR="004B7617">
              <w:rPr>
                <w:noProof/>
                <w:webHidden/>
              </w:rPr>
              <w:tab/>
            </w:r>
            <w:r w:rsidR="004B7617">
              <w:rPr>
                <w:noProof/>
                <w:webHidden/>
              </w:rPr>
              <w:fldChar w:fldCharType="begin"/>
            </w:r>
            <w:r w:rsidR="004B7617">
              <w:rPr>
                <w:noProof/>
                <w:webHidden/>
              </w:rPr>
              <w:instrText xml:space="preserve"> PAGEREF _Toc19558130 \h </w:instrText>
            </w:r>
            <w:r w:rsidR="004B7617">
              <w:rPr>
                <w:noProof/>
                <w:webHidden/>
              </w:rPr>
            </w:r>
            <w:r w:rsidR="004B7617">
              <w:rPr>
                <w:noProof/>
                <w:webHidden/>
              </w:rPr>
              <w:fldChar w:fldCharType="separate"/>
            </w:r>
            <w:r w:rsidR="004B7617">
              <w:rPr>
                <w:noProof/>
                <w:webHidden/>
              </w:rPr>
              <w:t>12</w:t>
            </w:r>
            <w:r w:rsidR="004B7617">
              <w:rPr>
                <w:noProof/>
                <w:webHidden/>
              </w:rPr>
              <w:fldChar w:fldCharType="end"/>
            </w:r>
          </w:hyperlink>
        </w:p>
        <w:p w14:paraId="0752F6E9" w14:textId="77777777" w:rsidR="004B7617" w:rsidRDefault="00B96D5D">
          <w:pPr>
            <w:pStyle w:val="Inhopg2"/>
            <w:tabs>
              <w:tab w:val="right" w:leader="dot" w:pos="9300"/>
            </w:tabs>
            <w:rPr>
              <w:rFonts w:asciiTheme="minorHAnsi" w:eastAsiaTheme="minorEastAsia" w:hAnsiTheme="minorHAnsi" w:cstheme="minorBidi"/>
              <w:noProof/>
              <w:lang w:eastAsia="nl-NL"/>
            </w:rPr>
          </w:pPr>
          <w:hyperlink w:anchor="_Toc19558131" w:history="1">
            <w:r w:rsidR="004B7617" w:rsidRPr="00A032FB">
              <w:rPr>
                <w:rStyle w:val="Hyperlink"/>
                <w:noProof/>
              </w:rPr>
              <w:t>2.4 Deelconclusie</w:t>
            </w:r>
            <w:r w:rsidR="004B7617">
              <w:rPr>
                <w:noProof/>
                <w:webHidden/>
              </w:rPr>
              <w:tab/>
            </w:r>
            <w:r w:rsidR="004B7617">
              <w:rPr>
                <w:noProof/>
                <w:webHidden/>
              </w:rPr>
              <w:fldChar w:fldCharType="begin"/>
            </w:r>
            <w:r w:rsidR="004B7617">
              <w:rPr>
                <w:noProof/>
                <w:webHidden/>
              </w:rPr>
              <w:instrText xml:space="preserve"> PAGEREF _Toc19558131 \h </w:instrText>
            </w:r>
            <w:r w:rsidR="004B7617">
              <w:rPr>
                <w:noProof/>
                <w:webHidden/>
              </w:rPr>
            </w:r>
            <w:r w:rsidR="004B7617">
              <w:rPr>
                <w:noProof/>
                <w:webHidden/>
              </w:rPr>
              <w:fldChar w:fldCharType="separate"/>
            </w:r>
            <w:r w:rsidR="004B7617">
              <w:rPr>
                <w:noProof/>
                <w:webHidden/>
              </w:rPr>
              <w:t>13</w:t>
            </w:r>
            <w:r w:rsidR="004B7617">
              <w:rPr>
                <w:noProof/>
                <w:webHidden/>
              </w:rPr>
              <w:fldChar w:fldCharType="end"/>
            </w:r>
          </w:hyperlink>
        </w:p>
        <w:p w14:paraId="14D6FCF3"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32" w:history="1">
            <w:r w:rsidR="004B7617" w:rsidRPr="00A032FB">
              <w:rPr>
                <w:rStyle w:val="Hyperlink"/>
                <w:noProof/>
                <w:spacing w:val="-3"/>
              </w:rPr>
              <w:t>3.</w:t>
            </w:r>
            <w:r w:rsidR="004B7617">
              <w:rPr>
                <w:rFonts w:asciiTheme="minorHAnsi" w:eastAsiaTheme="minorEastAsia" w:hAnsiTheme="minorHAnsi" w:cstheme="minorBidi"/>
                <w:noProof/>
                <w:lang w:eastAsia="nl-NL"/>
              </w:rPr>
              <w:tab/>
            </w:r>
            <w:r w:rsidR="004B7617" w:rsidRPr="00A032FB">
              <w:rPr>
                <w:rStyle w:val="Hyperlink"/>
                <w:noProof/>
              </w:rPr>
              <w:t>Probleemformulering</w:t>
            </w:r>
            <w:r w:rsidR="004B7617">
              <w:rPr>
                <w:noProof/>
                <w:webHidden/>
              </w:rPr>
              <w:tab/>
            </w:r>
            <w:r w:rsidR="004B7617">
              <w:rPr>
                <w:noProof/>
                <w:webHidden/>
              </w:rPr>
              <w:fldChar w:fldCharType="begin"/>
            </w:r>
            <w:r w:rsidR="004B7617">
              <w:rPr>
                <w:noProof/>
                <w:webHidden/>
              </w:rPr>
              <w:instrText xml:space="preserve"> PAGEREF _Toc19558132 \h </w:instrText>
            </w:r>
            <w:r w:rsidR="004B7617">
              <w:rPr>
                <w:noProof/>
                <w:webHidden/>
              </w:rPr>
            </w:r>
            <w:r w:rsidR="004B7617">
              <w:rPr>
                <w:noProof/>
                <w:webHidden/>
              </w:rPr>
              <w:fldChar w:fldCharType="separate"/>
            </w:r>
            <w:r w:rsidR="004B7617">
              <w:rPr>
                <w:noProof/>
                <w:webHidden/>
              </w:rPr>
              <w:t>14</w:t>
            </w:r>
            <w:r w:rsidR="004B7617">
              <w:rPr>
                <w:noProof/>
                <w:webHidden/>
              </w:rPr>
              <w:fldChar w:fldCharType="end"/>
            </w:r>
          </w:hyperlink>
        </w:p>
        <w:p w14:paraId="16B2A184"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3" w:history="1">
            <w:r w:rsidR="004B7617" w:rsidRPr="00A032FB">
              <w:rPr>
                <w:rStyle w:val="Hyperlink"/>
                <w:noProof/>
                <w:spacing w:val="-2"/>
              </w:rPr>
              <w:t>3.1</w:t>
            </w:r>
            <w:r w:rsidR="004B7617">
              <w:rPr>
                <w:rFonts w:asciiTheme="minorHAnsi" w:eastAsiaTheme="minorEastAsia" w:hAnsiTheme="minorHAnsi" w:cstheme="minorBidi"/>
                <w:noProof/>
                <w:lang w:eastAsia="nl-NL"/>
              </w:rPr>
              <w:tab/>
            </w:r>
            <w:r w:rsidR="004B7617" w:rsidRPr="00A032FB">
              <w:rPr>
                <w:rStyle w:val="Hyperlink"/>
                <w:noProof/>
              </w:rPr>
              <w:t>Probleemformulering</w:t>
            </w:r>
            <w:r w:rsidR="004B7617">
              <w:rPr>
                <w:noProof/>
                <w:webHidden/>
              </w:rPr>
              <w:tab/>
            </w:r>
            <w:r w:rsidR="004B7617">
              <w:rPr>
                <w:noProof/>
                <w:webHidden/>
              </w:rPr>
              <w:fldChar w:fldCharType="begin"/>
            </w:r>
            <w:r w:rsidR="004B7617">
              <w:rPr>
                <w:noProof/>
                <w:webHidden/>
              </w:rPr>
              <w:instrText xml:space="preserve"> PAGEREF _Toc19558133 \h </w:instrText>
            </w:r>
            <w:r w:rsidR="004B7617">
              <w:rPr>
                <w:noProof/>
                <w:webHidden/>
              </w:rPr>
            </w:r>
            <w:r w:rsidR="004B7617">
              <w:rPr>
                <w:noProof/>
                <w:webHidden/>
              </w:rPr>
              <w:fldChar w:fldCharType="separate"/>
            </w:r>
            <w:r w:rsidR="004B7617">
              <w:rPr>
                <w:noProof/>
                <w:webHidden/>
              </w:rPr>
              <w:t>14</w:t>
            </w:r>
            <w:r w:rsidR="004B7617">
              <w:rPr>
                <w:noProof/>
                <w:webHidden/>
              </w:rPr>
              <w:fldChar w:fldCharType="end"/>
            </w:r>
          </w:hyperlink>
        </w:p>
        <w:p w14:paraId="5DEAF102"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4" w:history="1">
            <w:r w:rsidR="004B7617" w:rsidRPr="00A032FB">
              <w:rPr>
                <w:rStyle w:val="Hyperlink"/>
                <w:noProof/>
                <w:spacing w:val="-2"/>
              </w:rPr>
              <w:t>3.2</w:t>
            </w:r>
            <w:r w:rsidR="004B7617">
              <w:rPr>
                <w:rFonts w:asciiTheme="minorHAnsi" w:eastAsiaTheme="minorEastAsia" w:hAnsiTheme="minorHAnsi" w:cstheme="minorBidi"/>
                <w:noProof/>
                <w:lang w:eastAsia="nl-NL"/>
              </w:rPr>
              <w:tab/>
            </w:r>
            <w:r w:rsidR="004B7617" w:rsidRPr="00A032FB">
              <w:rPr>
                <w:rStyle w:val="Hyperlink"/>
                <w:noProof/>
              </w:rPr>
              <w:t>Doelstelling</w:t>
            </w:r>
            <w:r w:rsidR="004B7617">
              <w:rPr>
                <w:noProof/>
                <w:webHidden/>
              </w:rPr>
              <w:tab/>
            </w:r>
            <w:r w:rsidR="004B7617">
              <w:rPr>
                <w:noProof/>
                <w:webHidden/>
              </w:rPr>
              <w:fldChar w:fldCharType="begin"/>
            </w:r>
            <w:r w:rsidR="004B7617">
              <w:rPr>
                <w:noProof/>
                <w:webHidden/>
              </w:rPr>
              <w:instrText xml:space="preserve"> PAGEREF _Toc19558134 \h </w:instrText>
            </w:r>
            <w:r w:rsidR="004B7617">
              <w:rPr>
                <w:noProof/>
                <w:webHidden/>
              </w:rPr>
            </w:r>
            <w:r w:rsidR="004B7617">
              <w:rPr>
                <w:noProof/>
                <w:webHidden/>
              </w:rPr>
              <w:fldChar w:fldCharType="separate"/>
            </w:r>
            <w:r w:rsidR="004B7617">
              <w:rPr>
                <w:noProof/>
                <w:webHidden/>
              </w:rPr>
              <w:t>14</w:t>
            </w:r>
            <w:r w:rsidR="004B7617">
              <w:rPr>
                <w:noProof/>
                <w:webHidden/>
              </w:rPr>
              <w:fldChar w:fldCharType="end"/>
            </w:r>
          </w:hyperlink>
        </w:p>
        <w:p w14:paraId="192CD270"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5" w:history="1">
            <w:r w:rsidR="004B7617" w:rsidRPr="00A032FB">
              <w:rPr>
                <w:rStyle w:val="Hyperlink"/>
                <w:noProof/>
                <w:spacing w:val="-2"/>
              </w:rPr>
              <w:t>3.3</w:t>
            </w:r>
            <w:r w:rsidR="004B7617">
              <w:rPr>
                <w:rFonts w:asciiTheme="minorHAnsi" w:eastAsiaTheme="minorEastAsia" w:hAnsiTheme="minorHAnsi" w:cstheme="minorBidi"/>
                <w:noProof/>
                <w:lang w:eastAsia="nl-NL"/>
              </w:rPr>
              <w:tab/>
            </w:r>
            <w:r w:rsidR="004B7617" w:rsidRPr="00A032FB">
              <w:rPr>
                <w:rStyle w:val="Hyperlink"/>
                <w:noProof/>
              </w:rPr>
              <w:t>Hoofdvraag en</w:t>
            </w:r>
            <w:r w:rsidR="004B7617" w:rsidRPr="00A032FB">
              <w:rPr>
                <w:rStyle w:val="Hyperlink"/>
                <w:noProof/>
                <w:spacing w:val="-11"/>
              </w:rPr>
              <w:t xml:space="preserve"> </w:t>
            </w:r>
            <w:r w:rsidR="004B7617" w:rsidRPr="00A032FB">
              <w:rPr>
                <w:rStyle w:val="Hyperlink"/>
                <w:noProof/>
              </w:rPr>
              <w:t>deelvragen</w:t>
            </w:r>
            <w:r w:rsidR="004B7617">
              <w:rPr>
                <w:noProof/>
                <w:webHidden/>
              </w:rPr>
              <w:tab/>
            </w:r>
            <w:r w:rsidR="004B7617">
              <w:rPr>
                <w:noProof/>
                <w:webHidden/>
              </w:rPr>
              <w:fldChar w:fldCharType="begin"/>
            </w:r>
            <w:r w:rsidR="004B7617">
              <w:rPr>
                <w:noProof/>
                <w:webHidden/>
              </w:rPr>
              <w:instrText xml:space="preserve"> PAGEREF _Toc19558135 \h </w:instrText>
            </w:r>
            <w:r w:rsidR="004B7617">
              <w:rPr>
                <w:noProof/>
                <w:webHidden/>
              </w:rPr>
            </w:r>
            <w:r w:rsidR="004B7617">
              <w:rPr>
                <w:noProof/>
                <w:webHidden/>
              </w:rPr>
              <w:fldChar w:fldCharType="separate"/>
            </w:r>
            <w:r w:rsidR="004B7617">
              <w:rPr>
                <w:noProof/>
                <w:webHidden/>
              </w:rPr>
              <w:t>14</w:t>
            </w:r>
            <w:r w:rsidR="004B7617">
              <w:rPr>
                <w:noProof/>
                <w:webHidden/>
              </w:rPr>
              <w:fldChar w:fldCharType="end"/>
            </w:r>
          </w:hyperlink>
        </w:p>
        <w:p w14:paraId="6791DE10"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6" w:history="1">
            <w:r w:rsidR="004B7617" w:rsidRPr="00A032FB">
              <w:rPr>
                <w:rStyle w:val="Hyperlink"/>
                <w:noProof/>
                <w:spacing w:val="-2"/>
              </w:rPr>
              <w:t>3.4</w:t>
            </w:r>
            <w:r w:rsidR="004B7617">
              <w:rPr>
                <w:rFonts w:asciiTheme="minorHAnsi" w:eastAsiaTheme="minorEastAsia" w:hAnsiTheme="minorHAnsi" w:cstheme="minorBidi"/>
                <w:noProof/>
                <w:lang w:eastAsia="nl-NL"/>
              </w:rPr>
              <w:tab/>
            </w:r>
            <w:r w:rsidR="004B7617" w:rsidRPr="00A032FB">
              <w:rPr>
                <w:rStyle w:val="Hyperlink"/>
                <w:noProof/>
              </w:rPr>
              <w:t>Doelgroep</w:t>
            </w:r>
            <w:r w:rsidR="004B7617">
              <w:rPr>
                <w:noProof/>
                <w:webHidden/>
              </w:rPr>
              <w:tab/>
            </w:r>
            <w:r w:rsidR="004B7617">
              <w:rPr>
                <w:noProof/>
                <w:webHidden/>
              </w:rPr>
              <w:fldChar w:fldCharType="begin"/>
            </w:r>
            <w:r w:rsidR="004B7617">
              <w:rPr>
                <w:noProof/>
                <w:webHidden/>
              </w:rPr>
              <w:instrText xml:space="preserve"> PAGEREF _Toc19558136 \h </w:instrText>
            </w:r>
            <w:r w:rsidR="004B7617">
              <w:rPr>
                <w:noProof/>
                <w:webHidden/>
              </w:rPr>
            </w:r>
            <w:r w:rsidR="004B7617">
              <w:rPr>
                <w:noProof/>
                <w:webHidden/>
              </w:rPr>
              <w:fldChar w:fldCharType="separate"/>
            </w:r>
            <w:r w:rsidR="004B7617">
              <w:rPr>
                <w:noProof/>
                <w:webHidden/>
              </w:rPr>
              <w:t>14</w:t>
            </w:r>
            <w:r w:rsidR="004B7617">
              <w:rPr>
                <w:noProof/>
                <w:webHidden/>
              </w:rPr>
              <w:fldChar w:fldCharType="end"/>
            </w:r>
          </w:hyperlink>
        </w:p>
        <w:p w14:paraId="620101AC"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7" w:history="1">
            <w:r w:rsidR="004B7617" w:rsidRPr="00A032FB">
              <w:rPr>
                <w:rStyle w:val="Hyperlink"/>
                <w:noProof/>
                <w:spacing w:val="-2"/>
              </w:rPr>
              <w:t>3.5</w:t>
            </w:r>
            <w:r w:rsidR="004B7617">
              <w:rPr>
                <w:rFonts w:asciiTheme="minorHAnsi" w:eastAsiaTheme="minorEastAsia" w:hAnsiTheme="minorHAnsi" w:cstheme="minorBidi"/>
                <w:noProof/>
                <w:lang w:eastAsia="nl-NL"/>
              </w:rPr>
              <w:tab/>
            </w:r>
            <w:r w:rsidR="004B7617" w:rsidRPr="00A032FB">
              <w:rPr>
                <w:rStyle w:val="Hyperlink"/>
                <w:noProof/>
              </w:rPr>
              <w:t>Afbakening</w:t>
            </w:r>
            <w:r w:rsidR="004B7617">
              <w:rPr>
                <w:noProof/>
                <w:webHidden/>
              </w:rPr>
              <w:tab/>
            </w:r>
            <w:r w:rsidR="004B7617">
              <w:rPr>
                <w:noProof/>
                <w:webHidden/>
              </w:rPr>
              <w:fldChar w:fldCharType="begin"/>
            </w:r>
            <w:r w:rsidR="004B7617">
              <w:rPr>
                <w:noProof/>
                <w:webHidden/>
              </w:rPr>
              <w:instrText xml:space="preserve"> PAGEREF _Toc19558137 \h </w:instrText>
            </w:r>
            <w:r w:rsidR="004B7617">
              <w:rPr>
                <w:noProof/>
                <w:webHidden/>
              </w:rPr>
            </w:r>
            <w:r w:rsidR="004B7617">
              <w:rPr>
                <w:noProof/>
                <w:webHidden/>
              </w:rPr>
              <w:fldChar w:fldCharType="separate"/>
            </w:r>
            <w:r w:rsidR="004B7617">
              <w:rPr>
                <w:noProof/>
                <w:webHidden/>
              </w:rPr>
              <w:t>15</w:t>
            </w:r>
            <w:r w:rsidR="004B7617">
              <w:rPr>
                <w:noProof/>
                <w:webHidden/>
              </w:rPr>
              <w:fldChar w:fldCharType="end"/>
            </w:r>
          </w:hyperlink>
        </w:p>
        <w:p w14:paraId="5BAA18F8"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38" w:history="1">
            <w:r w:rsidR="004B7617" w:rsidRPr="00A032FB">
              <w:rPr>
                <w:rStyle w:val="Hyperlink"/>
                <w:noProof/>
                <w:spacing w:val="-3"/>
              </w:rPr>
              <w:t>4.</w:t>
            </w:r>
            <w:r w:rsidR="004B7617">
              <w:rPr>
                <w:rFonts w:asciiTheme="minorHAnsi" w:eastAsiaTheme="minorEastAsia" w:hAnsiTheme="minorHAnsi" w:cstheme="minorBidi"/>
                <w:noProof/>
                <w:lang w:eastAsia="nl-NL"/>
              </w:rPr>
              <w:tab/>
            </w:r>
            <w:r w:rsidR="004B7617" w:rsidRPr="00A032FB">
              <w:rPr>
                <w:rStyle w:val="Hyperlink"/>
                <w:noProof/>
              </w:rPr>
              <w:t>Theoretisch</w:t>
            </w:r>
            <w:r w:rsidR="004B7617" w:rsidRPr="00A032FB">
              <w:rPr>
                <w:rStyle w:val="Hyperlink"/>
                <w:noProof/>
                <w:spacing w:val="-11"/>
              </w:rPr>
              <w:t xml:space="preserve"> </w:t>
            </w:r>
            <w:r w:rsidR="004B7617" w:rsidRPr="00A032FB">
              <w:rPr>
                <w:rStyle w:val="Hyperlink"/>
                <w:noProof/>
              </w:rPr>
              <w:t>kader</w:t>
            </w:r>
            <w:r w:rsidR="004B7617">
              <w:rPr>
                <w:noProof/>
                <w:webHidden/>
              </w:rPr>
              <w:tab/>
            </w:r>
            <w:r w:rsidR="004B7617">
              <w:rPr>
                <w:noProof/>
                <w:webHidden/>
              </w:rPr>
              <w:fldChar w:fldCharType="begin"/>
            </w:r>
            <w:r w:rsidR="004B7617">
              <w:rPr>
                <w:noProof/>
                <w:webHidden/>
              </w:rPr>
              <w:instrText xml:space="preserve"> PAGEREF _Toc19558138 \h </w:instrText>
            </w:r>
            <w:r w:rsidR="004B7617">
              <w:rPr>
                <w:noProof/>
                <w:webHidden/>
              </w:rPr>
            </w:r>
            <w:r w:rsidR="004B7617">
              <w:rPr>
                <w:noProof/>
                <w:webHidden/>
              </w:rPr>
              <w:fldChar w:fldCharType="separate"/>
            </w:r>
            <w:r w:rsidR="004B7617">
              <w:rPr>
                <w:noProof/>
                <w:webHidden/>
              </w:rPr>
              <w:t>16</w:t>
            </w:r>
            <w:r w:rsidR="004B7617">
              <w:rPr>
                <w:noProof/>
                <w:webHidden/>
              </w:rPr>
              <w:fldChar w:fldCharType="end"/>
            </w:r>
          </w:hyperlink>
        </w:p>
        <w:p w14:paraId="278CDB1B"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39" w:history="1">
            <w:r w:rsidR="004B7617" w:rsidRPr="00A032FB">
              <w:rPr>
                <w:rStyle w:val="Hyperlink"/>
                <w:noProof/>
                <w:spacing w:val="-2"/>
              </w:rPr>
              <w:t>4.1</w:t>
            </w:r>
            <w:r w:rsidR="004B7617">
              <w:rPr>
                <w:rFonts w:asciiTheme="minorHAnsi" w:eastAsiaTheme="minorEastAsia" w:hAnsiTheme="minorHAnsi" w:cstheme="minorBidi"/>
                <w:noProof/>
                <w:lang w:eastAsia="nl-NL"/>
              </w:rPr>
              <w:tab/>
            </w:r>
            <w:r w:rsidR="004B7617" w:rsidRPr="00A032FB">
              <w:rPr>
                <w:rStyle w:val="Hyperlink"/>
                <w:noProof/>
              </w:rPr>
              <w:t>Wat is pre-boarding- en onboarding en wat is het belang</w:t>
            </w:r>
            <w:r w:rsidR="004B7617" w:rsidRPr="00A032FB">
              <w:rPr>
                <w:rStyle w:val="Hyperlink"/>
                <w:noProof/>
                <w:spacing w:val="-12"/>
              </w:rPr>
              <w:t xml:space="preserve"> </w:t>
            </w:r>
            <w:r w:rsidR="004B7617" w:rsidRPr="00A032FB">
              <w:rPr>
                <w:rStyle w:val="Hyperlink"/>
                <w:noProof/>
              </w:rPr>
              <w:t>hiervan?</w:t>
            </w:r>
            <w:r w:rsidR="004B7617">
              <w:rPr>
                <w:noProof/>
                <w:webHidden/>
              </w:rPr>
              <w:tab/>
            </w:r>
            <w:r w:rsidR="004B7617">
              <w:rPr>
                <w:noProof/>
                <w:webHidden/>
              </w:rPr>
              <w:fldChar w:fldCharType="begin"/>
            </w:r>
            <w:r w:rsidR="004B7617">
              <w:rPr>
                <w:noProof/>
                <w:webHidden/>
              </w:rPr>
              <w:instrText xml:space="preserve"> PAGEREF _Toc19558139 \h </w:instrText>
            </w:r>
            <w:r w:rsidR="004B7617">
              <w:rPr>
                <w:noProof/>
                <w:webHidden/>
              </w:rPr>
            </w:r>
            <w:r w:rsidR="004B7617">
              <w:rPr>
                <w:noProof/>
                <w:webHidden/>
              </w:rPr>
              <w:fldChar w:fldCharType="separate"/>
            </w:r>
            <w:r w:rsidR="004B7617">
              <w:rPr>
                <w:noProof/>
                <w:webHidden/>
              </w:rPr>
              <w:t>16</w:t>
            </w:r>
            <w:r w:rsidR="004B7617">
              <w:rPr>
                <w:noProof/>
                <w:webHidden/>
              </w:rPr>
              <w:fldChar w:fldCharType="end"/>
            </w:r>
          </w:hyperlink>
        </w:p>
        <w:p w14:paraId="61BE5BB2"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0" w:history="1">
            <w:r w:rsidR="004B7617" w:rsidRPr="00A032FB">
              <w:rPr>
                <w:rStyle w:val="Hyperlink"/>
                <w:noProof/>
                <w:spacing w:val="-2"/>
              </w:rPr>
              <w:t>4.2</w:t>
            </w:r>
            <w:r w:rsidR="004B7617">
              <w:rPr>
                <w:rFonts w:asciiTheme="minorHAnsi" w:eastAsiaTheme="minorEastAsia" w:hAnsiTheme="minorHAnsi" w:cstheme="minorBidi"/>
                <w:noProof/>
                <w:lang w:eastAsia="nl-NL"/>
              </w:rPr>
              <w:tab/>
            </w:r>
            <w:r w:rsidR="004B7617" w:rsidRPr="00A032FB">
              <w:rPr>
                <w:rStyle w:val="Hyperlink"/>
                <w:noProof/>
              </w:rPr>
              <w:t>Welke elementen en voorwaarden bevat een effectieve pre-boarding- en onboardingsstrategie?</w:t>
            </w:r>
            <w:r w:rsidR="004B7617">
              <w:rPr>
                <w:noProof/>
                <w:webHidden/>
              </w:rPr>
              <w:tab/>
            </w:r>
            <w:r w:rsidR="004B7617">
              <w:rPr>
                <w:noProof/>
                <w:webHidden/>
              </w:rPr>
              <w:fldChar w:fldCharType="begin"/>
            </w:r>
            <w:r w:rsidR="004B7617">
              <w:rPr>
                <w:noProof/>
                <w:webHidden/>
              </w:rPr>
              <w:instrText xml:space="preserve"> PAGEREF _Toc19558140 \h </w:instrText>
            </w:r>
            <w:r w:rsidR="004B7617">
              <w:rPr>
                <w:noProof/>
                <w:webHidden/>
              </w:rPr>
            </w:r>
            <w:r w:rsidR="004B7617">
              <w:rPr>
                <w:noProof/>
                <w:webHidden/>
              </w:rPr>
              <w:fldChar w:fldCharType="separate"/>
            </w:r>
            <w:r w:rsidR="004B7617">
              <w:rPr>
                <w:noProof/>
                <w:webHidden/>
              </w:rPr>
              <w:t>18</w:t>
            </w:r>
            <w:r w:rsidR="004B7617">
              <w:rPr>
                <w:noProof/>
                <w:webHidden/>
              </w:rPr>
              <w:fldChar w:fldCharType="end"/>
            </w:r>
          </w:hyperlink>
        </w:p>
        <w:p w14:paraId="5ED0A10A"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1" w:history="1">
            <w:r w:rsidR="004B7617" w:rsidRPr="00A032FB">
              <w:rPr>
                <w:rStyle w:val="Hyperlink"/>
                <w:noProof/>
                <w:spacing w:val="-2"/>
              </w:rPr>
              <w:t>4.3</w:t>
            </w:r>
            <w:r w:rsidR="004B7617">
              <w:rPr>
                <w:rFonts w:asciiTheme="minorHAnsi" w:eastAsiaTheme="minorEastAsia" w:hAnsiTheme="minorHAnsi" w:cstheme="minorBidi"/>
                <w:noProof/>
                <w:lang w:eastAsia="nl-NL"/>
              </w:rPr>
              <w:tab/>
            </w:r>
            <w:r w:rsidR="004B7617" w:rsidRPr="00A032FB">
              <w:rPr>
                <w:rStyle w:val="Hyperlink"/>
                <w:noProof/>
              </w:rPr>
              <w:t>Conceptueel</w:t>
            </w:r>
            <w:r w:rsidR="004B7617" w:rsidRPr="00A032FB">
              <w:rPr>
                <w:rStyle w:val="Hyperlink"/>
                <w:noProof/>
                <w:spacing w:val="-4"/>
              </w:rPr>
              <w:t xml:space="preserve"> </w:t>
            </w:r>
            <w:r w:rsidR="004B7617" w:rsidRPr="00A032FB">
              <w:rPr>
                <w:rStyle w:val="Hyperlink"/>
                <w:noProof/>
              </w:rPr>
              <w:t>model</w:t>
            </w:r>
            <w:r w:rsidR="004B7617">
              <w:rPr>
                <w:noProof/>
                <w:webHidden/>
              </w:rPr>
              <w:tab/>
            </w:r>
            <w:r w:rsidR="004B7617">
              <w:rPr>
                <w:noProof/>
                <w:webHidden/>
              </w:rPr>
              <w:fldChar w:fldCharType="begin"/>
            </w:r>
            <w:r w:rsidR="004B7617">
              <w:rPr>
                <w:noProof/>
                <w:webHidden/>
              </w:rPr>
              <w:instrText xml:space="preserve"> PAGEREF _Toc19558141 \h </w:instrText>
            </w:r>
            <w:r w:rsidR="004B7617">
              <w:rPr>
                <w:noProof/>
                <w:webHidden/>
              </w:rPr>
            </w:r>
            <w:r w:rsidR="004B7617">
              <w:rPr>
                <w:noProof/>
                <w:webHidden/>
              </w:rPr>
              <w:fldChar w:fldCharType="separate"/>
            </w:r>
            <w:r w:rsidR="004B7617">
              <w:rPr>
                <w:noProof/>
                <w:webHidden/>
              </w:rPr>
              <w:t>20</w:t>
            </w:r>
            <w:r w:rsidR="004B7617">
              <w:rPr>
                <w:noProof/>
                <w:webHidden/>
              </w:rPr>
              <w:fldChar w:fldCharType="end"/>
            </w:r>
          </w:hyperlink>
        </w:p>
        <w:p w14:paraId="04BEF39F"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2" w:history="1">
            <w:r w:rsidR="004B7617" w:rsidRPr="00A032FB">
              <w:rPr>
                <w:rStyle w:val="Hyperlink"/>
                <w:noProof/>
                <w:spacing w:val="-2"/>
              </w:rPr>
              <w:t>4.4</w:t>
            </w:r>
            <w:r w:rsidR="004B7617">
              <w:rPr>
                <w:rFonts w:asciiTheme="minorHAnsi" w:eastAsiaTheme="minorEastAsia" w:hAnsiTheme="minorHAnsi" w:cstheme="minorBidi"/>
                <w:noProof/>
                <w:lang w:eastAsia="nl-NL"/>
              </w:rPr>
              <w:tab/>
            </w:r>
            <w:r w:rsidR="004B7617" w:rsidRPr="00A032FB">
              <w:rPr>
                <w:rStyle w:val="Hyperlink"/>
                <w:noProof/>
              </w:rPr>
              <w:t>Conceptueel model voor dit</w:t>
            </w:r>
            <w:r w:rsidR="004B7617" w:rsidRPr="00A032FB">
              <w:rPr>
                <w:rStyle w:val="Hyperlink"/>
                <w:noProof/>
                <w:spacing w:val="-12"/>
              </w:rPr>
              <w:t xml:space="preserve"> </w:t>
            </w:r>
            <w:r w:rsidR="004B7617" w:rsidRPr="00A032FB">
              <w:rPr>
                <w:rStyle w:val="Hyperlink"/>
                <w:noProof/>
              </w:rPr>
              <w:t>onderzoek</w:t>
            </w:r>
            <w:r w:rsidR="004B7617">
              <w:rPr>
                <w:noProof/>
                <w:webHidden/>
              </w:rPr>
              <w:tab/>
            </w:r>
            <w:r w:rsidR="004B7617">
              <w:rPr>
                <w:noProof/>
                <w:webHidden/>
              </w:rPr>
              <w:fldChar w:fldCharType="begin"/>
            </w:r>
            <w:r w:rsidR="004B7617">
              <w:rPr>
                <w:noProof/>
                <w:webHidden/>
              </w:rPr>
              <w:instrText xml:space="preserve"> PAGEREF _Toc19558142 \h </w:instrText>
            </w:r>
            <w:r w:rsidR="004B7617">
              <w:rPr>
                <w:noProof/>
                <w:webHidden/>
              </w:rPr>
            </w:r>
            <w:r w:rsidR="004B7617">
              <w:rPr>
                <w:noProof/>
                <w:webHidden/>
              </w:rPr>
              <w:fldChar w:fldCharType="separate"/>
            </w:r>
            <w:r w:rsidR="004B7617">
              <w:rPr>
                <w:noProof/>
                <w:webHidden/>
              </w:rPr>
              <w:t>21</w:t>
            </w:r>
            <w:r w:rsidR="004B7617">
              <w:rPr>
                <w:noProof/>
                <w:webHidden/>
              </w:rPr>
              <w:fldChar w:fldCharType="end"/>
            </w:r>
          </w:hyperlink>
        </w:p>
        <w:p w14:paraId="2C94DF53"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43" w:history="1">
            <w:r w:rsidR="004B7617" w:rsidRPr="00A032FB">
              <w:rPr>
                <w:rStyle w:val="Hyperlink"/>
                <w:i/>
                <w:noProof/>
              </w:rPr>
              <w:t>5.</w:t>
            </w:r>
            <w:r w:rsidR="004B7617">
              <w:rPr>
                <w:rFonts w:asciiTheme="minorHAnsi" w:eastAsiaTheme="minorEastAsia" w:hAnsiTheme="minorHAnsi" w:cstheme="minorBidi"/>
                <w:noProof/>
                <w:lang w:eastAsia="nl-NL"/>
              </w:rPr>
              <w:tab/>
            </w:r>
            <w:r w:rsidR="004B7617" w:rsidRPr="00A032FB">
              <w:rPr>
                <w:rStyle w:val="Hyperlink"/>
                <w:noProof/>
              </w:rPr>
              <w:t>Methode</w:t>
            </w:r>
            <w:r w:rsidR="004B7617">
              <w:rPr>
                <w:noProof/>
                <w:webHidden/>
              </w:rPr>
              <w:tab/>
            </w:r>
            <w:r w:rsidR="004B7617">
              <w:rPr>
                <w:noProof/>
                <w:webHidden/>
              </w:rPr>
              <w:fldChar w:fldCharType="begin"/>
            </w:r>
            <w:r w:rsidR="004B7617">
              <w:rPr>
                <w:noProof/>
                <w:webHidden/>
              </w:rPr>
              <w:instrText xml:space="preserve"> PAGEREF _Toc19558143 \h </w:instrText>
            </w:r>
            <w:r w:rsidR="004B7617">
              <w:rPr>
                <w:noProof/>
                <w:webHidden/>
              </w:rPr>
            </w:r>
            <w:r w:rsidR="004B7617">
              <w:rPr>
                <w:noProof/>
                <w:webHidden/>
              </w:rPr>
              <w:fldChar w:fldCharType="separate"/>
            </w:r>
            <w:r w:rsidR="004B7617">
              <w:rPr>
                <w:noProof/>
                <w:webHidden/>
              </w:rPr>
              <w:t>22</w:t>
            </w:r>
            <w:r w:rsidR="004B7617">
              <w:rPr>
                <w:noProof/>
                <w:webHidden/>
              </w:rPr>
              <w:fldChar w:fldCharType="end"/>
            </w:r>
          </w:hyperlink>
        </w:p>
        <w:p w14:paraId="66482E58"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4" w:history="1">
            <w:r w:rsidR="004B7617" w:rsidRPr="00A032FB">
              <w:rPr>
                <w:rStyle w:val="Hyperlink"/>
                <w:noProof/>
              </w:rPr>
              <w:t>5.1</w:t>
            </w:r>
            <w:r w:rsidR="004B7617">
              <w:rPr>
                <w:rFonts w:asciiTheme="minorHAnsi" w:eastAsiaTheme="minorEastAsia" w:hAnsiTheme="minorHAnsi" w:cstheme="minorBidi"/>
                <w:noProof/>
                <w:lang w:eastAsia="nl-NL"/>
              </w:rPr>
              <w:tab/>
            </w:r>
            <w:r w:rsidR="004B7617" w:rsidRPr="00A032FB">
              <w:rPr>
                <w:rStyle w:val="Hyperlink"/>
                <w:noProof/>
              </w:rPr>
              <w:t>Onderzoeksontwerp</w:t>
            </w:r>
            <w:r w:rsidR="004B7617">
              <w:rPr>
                <w:noProof/>
                <w:webHidden/>
              </w:rPr>
              <w:tab/>
            </w:r>
            <w:r w:rsidR="004B7617">
              <w:rPr>
                <w:noProof/>
                <w:webHidden/>
              </w:rPr>
              <w:fldChar w:fldCharType="begin"/>
            </w:r>
            <w:r w:rsidR="004B7617">
              <w:rPr>
                <w:noProof/>
                <w:webHidden/>
              </w:rPr>
              <w:instrText xml:space="preserve"> PAGEREF _Toc19558144 \h </w:instrText>
            </w:r>
            <w:r w:rsidR="004B7617">
              <w:rPr>
                <w:noProof/>
                <w:webHidden/>
              </w:rPr>
            </w:r>
            <w:r w:rsidR="004B7617">
              <w:rPr>
                <w:noProof/>
                <w:webHidden/>
              </w:rPr>
              <w:fldChar w:fldCharType="separate"/>
            </w:r>
            <w:r w:rsidR="004B7617">
              <w:rPr>
                <w:noProof/>
                <w:webHidden/>
              </w:rPr>
              <w:t>22</w:t>
            </w:r>
            <w:r w:rsidR="004B7617">
              <w:rPr>
                <w:noProof/>
                <w:webHidden/>
              </w:rPr>
              <w:fldChar w:fldCharType="end"/>
            </w:r>
          </w:hyperlink>
        </w:p>
        <w:p w14:paraId="7A26D2D6"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5" w:history="1">
            <w:r w:rsidR="004B7617" w:rsidRPr="00A032FB">
              <w:rPr>
                <w:rStyle w:val="Hyperlink"/>
                <w:noProof/>
                <w:spacing w:val="-2"/>
              </w:rPr>
              <w:t>5.2</w:t>
            </w:r>
            <w:r w:rsidR="004B7617">
              <w:rPr>
                <w:rFonts w:asciiTheme="minorHAnsi" w:eastAsiaTheme="minorEastAsia" w:hAnsiTheme="minorHAnsi" w:cstheme="minorBidi"/>
                <w:noProof/>
                <w:lang w:eastAsia="nl-NL"/>
              </w:rPr>
              <w:tab/>
            </w:r>
            <w:r w:rsidR="004B7617" w:rsidRPr="00A032FB">
              <w:rPr>
                <w:rStyle w:val="Hyperlink"/>
                <w:noProof/>
              </w:rPr>
              <w:t>Verantwoording</w:t>
            </w:r>
            <w:r w:rsidR="004B7617" w:rsidRPr="00A032FB">
              <w:rPr>
                <w:rStyle w:val="Hyperlink"/>
                <w:noProof/>
                <w:spacing w:val="-7"/>
              </w:rPr>
              <w:t xml:space="preserve"> </w:t>
            </w:r>
            <w:r w:rsidR="004B7617" w:rsidRPr="00A032FB">
              <w:rPr>
                <w:rStyle w:val="Hyperlink"/>
                <w:noProof/>
              </w:rPr>
              <w:t>doelgroep</w:t>
            </w:r>
            <w:r w:rsidR="004B7617">
              <w:rPr>
                <w:noProof/>
                <w:webHidden/>
              </w:rPr>
              <w:tab/>
            </w:r>
            <w:r w:rsidR="004B7617">
              <w:rPr>
                <w:noProof/>
                <w:webHidden/>
              </w:rPr>
              <w:fldChar w:fldCharType="begin"/>
            </w:r>
            <w:r w:rsidR="004B7617">
              <w:rPr>
                <w:noProof/>
                <w:webHidden/>
              </w:rPr>
              <w:instrText xml:space="preserve"> PAGEREF _Toc19558145 \h </w:instrText>
            </w:r>
            <w:r w:rsidR="004B7617">
              <w:rPr>
                <w:noProof/>
                <w:webHidden/>
              </w:rPr>
            </w:r>
            <w:r w:rsidR="004B7617">
              <w:rPr>
                <w:noProof/>
                <w:webHidden/>
              </w:rPr>
              <w:fldChar w:fldCharType="separate"/>
            </w:r>
            <w:r w:rsidR="004B7617">
              <w:rPr>
                <w:noProof/>
                <w:webHidden/>
              </w:rPr>
              <w:t>21</w:t>
            </w:r>
            <w:r w:rsidR="004B7617">
              <w:rPr>
                <w:noProof/>
                <w:webHidden/>
              </w:rPr>
              <w:fldChar w:fldCharType="end"/>
            </w:r>
          </w:hyperlink>
        </w:p>
        <w:p w14:paraId="3E735906"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6" w:history="1">
            <w:r w:rsidR="004B7617" w:rsidRPr="00A032FB">
              <w:rPr>
                <w:rStyle w:val="Hyperlink"/>
                <w:noProof/>
                <w:spacing w:val="-2"/>
              </w:rPr>
              <w:t>5.3</w:t>
            </w:r>
            <w:r w:rsidR="004B7617">
              <w:rPr>
                <w:rFonts w:asciiTheme="minorHAnsi" w:eastAsiaTheme="minorEastAsia" w:hAnsiTheme="minorHAnsi" w:cstheme="minorBidi"/>
                <w:noProof/>
                <w:lang w:eastAsia="nl-NL"/>
              </w:rPr>
              <w:tab/>
            </w:r>
            <w:r w:rsidR="004B7617" w:rsidRPr="00A032FB">
              <w:rPr>
                <w:rStyle w:val="Hyperlink"/>
                <w:noProof/>
              </w:rPr>
              <w:t>Meet</w:t>
            </w:r>
            <w:r w:rsidR="004B7617" w:rsidRPr="00A032FB">
              <w:rPr>
                <w:rStyle w:val="Hyperlink"/>
                <w:noProof/>
                <w:spacing w:val="-9"/>
              </w:rPr>
              <w:t xml:space="preserve"> </w:t>
            </w:r>
            <w:r w:rsidR="004B7617" w:rsidRPr="00A032FB">
              <w:rPr>
                <w:rStyle w:val="Hyperlink"/>
                <w:noProof/>
              </w:rPr>
              <w:t>instrumenten</w:t>
            </w:r>
            <w:r w:rsidR="004B7617">
              <w:rPr>
                <w:noProof/>
                <w:webHidden/>
              </w:rPr>
              <w:tab/>
            </w:r>
            <w:r w:rsidR="004B7617">
              <w:rPr>
                <w:noProof/>
                <w:webHidden/>
              </w:rPr>
              <w:fldChar w:fldCharType="begin"/>
            </w:r>
            <w:r w:rsidR="004B7617">
              <w:rPr>
                <w:noProof/>
                <w:webHidden/>
              </w:rPr>
              <w:instrText xml:space="preserve"> PAGEREF _Toc19558146 \h </w:instrText>
            </w:r>
            <w:r w:rsidR="004B7617">
              <w:rPr>
                <w:noProof/>
                <w:webHidden/>
              </w:rPr>
            </w:r>
            <w:r w:rsidR="004B7617">
              <w:rPr>
                <w:noProof/>
                <w:webHidden/>
              </w:rPr>
              <w:fldChar w:fldCharType="separate"/>
            </w:r>
            <w:r w:rsidR="004B7617">
              <w:rPr>
                <w:noProof/>
                <w:webHidden/>
              </w:rPr>
              <w:t>21</w:t>
            </w:r>
            <w:r w:rsidR="004B7617">
              <w:rPr>
                <w:noProof/>
                <w:webHidden/>
              </w:rPr>
              <w:fldChar w:fldCharType="end"/>
            </w:r>
          </w:hyperlink>
        </w:p>
        <w:p w14:paraId="6A2B09A1"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7" w:history="1">
            <w:r w:rsidR="004B7617" w:rsidRPr="00A032FB">
              <w:rPr>
                <w:rStyle w:val="Hyperlink"/>
                <w:noProof/>
                <w:spacing w:val="-2"/>
              </w:rPr>
              <w:t>5.4</w:t>
            </w:r>
            <w:r w:rsidR="004B7617">
              <w:rPr>
                <w:rFonts w:asciiTheme="minorHAnsi" w:eastAsiaTheme="minorEastAsia" w:hAnsiTheme="minorHAnsi" w:cstheme="minorBidi"/>
                <w:noProof/>
                <w:lang w:eastAsia="nl-NL"/>
              </w:rPr>
              <w:tab/>
            </w:r>
            <w:r w:rsidR="004B7617" w:rsidRPr="00A032FB">
              <w:rPr>
                <w:rStyle w:val="Hyperlink"/>
                <w:noProof/>
              </w:rPr>
              <w:t>Procesbeschrijving</w:t>
            </w:r>
            <w:r w:rsidR="004B7617">
              <w:rPr>
                <w:noProof/>
                <w:webHidden/>
              </w:rPr>
              <w:tab/>
            </w:r>
            <w:r w:rsidR="004B7617">
              <w:rPr>
                <w:noProof/>
                <w:webHidden/>
              </w:rPr>
              <w:fldChar w:fldCharType="begin"/>
            </w:r>
            <w:r w:rsidR="004B7617">
              <w:rPr>
                <w:noProof/>
                <w:webHidden/>
              </w:rPr>
              <w:instrText xml:space="preserve"> PAGEREF _Toc19558147 \h </w:instrText>
            </w:r>
            <w:r w:rsidR="004B7617">
              <w:rPr>
                <w:noProof/>
                <w:webHidden/>
              </w:rPr>
            </w:r>
            <w:r w:rsidR="004B7617">
              <w:rPr>
                <w:noProof/>
                <w:webHidden/>
              </w:rPr>
              <w:fldChar w:fldCharType="separate"/>
            </w:r>
            <w:r w:rsidR="004B7617">
              <w:rPr>
                <w:noProof/>
                <w:webHidden/>
              </w:rPr>
              <w:t>22</w:t>
            </w:r>
            <w:r w:rsidR="004B7617">
              <w:rPr>
                <w:noProof/>
                <w:webHidden/>
              </w:rPr>
              <w:fldChar w:fldCharType="end"/>
            </w:r>
          </w:hyperlink>
        </w:p>
        <w:p w14:paraId="101D4626"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48" w:history="1">
            <w:r w:rsidR="004B7617" w:rsidRPr="00A032FB">
              <w:rPr>
                <w:rStyle w:val="Hyperlink"/>
                <w:noProof/>
                <w:spacing w:val="-2"/>
              </w:rPr>
              <w:t>5.6</w:t>
            </w:r>
            <w:r w:rsidR="004B7617">
              <w:rPr>
                <w:rFonts w:asciiTheme="minorHAnsi" w:eastAsiaTheme="minorEastAsia" w:hAnsiTheme="minorHAnsi" w:cstheme="minorBidi"/>
                <w:noProof/>
                <w:lang w:eastAsia="nl-NL"/>
              </w:rPr>
              <w:tab/>
            </w:r>
            <w:r w:rsidR="004B7617" w:rsidRPr="00A032FB">
              <w:rPr>
                <w:rStyle w:val="Hyperlink"/>
                <w:noProof/>
              </w:rPr>
              <w:t>Validiteit en</w:t>
            </w:r>
            <w:r w:rsidR="004B7617" w:rsidRPr="00A032FB">
              <w:rPr>
                <w:rStyle w:val="Hyperlink"/>
                <w:noProof/>
                <w:spacing w:val="-12"/>
              </w:rPr>
              <w:t xml:space="preserve"> </w:t>
            </w:r>
            <w:r w:rsidR="004B7617" w:rsidRPr="00A032FB">
              <w:rPr>
                <w:rStyle w:val="Hyperlink"/>
                <w:noProof/>
              </w:rPr>
              <w:t>betrouwbaarheid</w:t>
            </w:r>
            <w:r w:rsidR="004B7617">
              <w:rPr>
                <w:noProof/>
                <w:webHidden/>
              </w:rPr>
              <w:tab/>
            </w:r>
            <w:r w:rsidR="004B7617">
              <w:rPr>
                <w:noProof/>
                <w:webHidden/>
              </w:rPr>
              <w:fldChar w:fldCharType="begin"/>
            </w:r>
            <w:r w:rsidR="004B7617">
              <w:rPr>
                <w:noProof/>
                <w:webHidden/>
              </w:rPr>
              <w:instrText xml:space="preserve"> PAGEREF _Toc19558148 \h </w:instrText>
            </w:r>
            <w:r w:rsidR="004B7617">
              <w:rPr>
                <w:noProof/>
                <w:webHidden/>
              </w:rPr>
            </w:r>
            <w:r w:rsidR="004B7617">
              <w:rPr>
                <w:noProof/>
                <w:webHidden/>
              </w:rPr>
              <w:fldChar w:fldCharType="separate"/>
            </w:r>
            <w:r w:rsidR="004B7617">
              <w:rPr>
                <w:noProof/>
                <w:webHidden/>
              </w:rPr>
              <w:t>22</w:t>
            </w:r>
            <w:r w:rsidR="004B7617">
              <w:rPr>
                <w:noProof/>
                <w:webHidden/>
              </w:rPr>
              <w:fldChar w:fldCharType="end"/>
            </w:r>
          </w:hyperlink>
        </w:p>
        <w:p w14:paraId="4E18DF6B"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49" w:history="1">
            <w:r w:rsidR="004B7617" w:rsidRPr="00A032FB">
              <w:rPr>
                <w:rStyle w:val="Hyperlink"/>
                <w:i/>
                <w:noProof/>
              </w:rPr>
              <w:t>6.</w:t>
            </w:r>
            <w:r w:rsidR="004B7617">
              <w:rPr>
                <w:rFonts w:asciiTheme="minorHAnsi" w:eastAsiaTheme="minorEastAsia" w:hAnsiTheme="minorHAnsi" w:cstheme="minorBidi"/>
                <w:noProof/>
                <w:lang w:eastAsia="nl-NL"/>
              </w:rPr>
              <w:tab/>
            </w:r>
            <w:r w:rsidR="004B7617" w:rsidRPr="00A032FB">
              <w:rPr>
                <w:rStyle w:val="Hyperlink"/>
                <w:noProof/>
              </w:rPr>
              <w:t>Resultaten</w:t>
            </w:r>
            <w:r w:rsidR="004B7617">
              <w:rPr>
                <w:noProof/>
                <w:webHidden/>
              </w:rPr>
              <w:tab/>
            </w:r>
            <w:r w:rsidR="004B7617">
              <w:rPr>
                <w:noProof/>
                <w:webHidden/>
              </w:rPr>
              <w:fldChar w:fldCharType="begin"/>
            </w:r>
            <w:r w:rsidR="004B7617">
              <w:rPr>
                <w:noProof/>
                <w:webHidden/>
              </w:rPr>
              <w:instrText xml:space="preserve"> PAGEREF _Toc19558149 \h </w:instrText>
            </w:r>
            <w:r w:rsidR="004B7617">
              <w:rPr>
                <w:noProof/>
                <w:webHidden/>
              </w:rPr>
            </w:r>
            <w:r w:rsidR="004B7617">
              <w:rPr>
                <w:noProof/>
                <w:webHidden/>
              </w:rPr>
              <w:fldChar w:fldCharType="separate"/>
            </w:r>
            <w:r w:rsidR="004B7617">
              <w:rPr>
                <w:noProof/>
                <w:webHidden/>
              </w:rPr>
              <w:t>24</w:t>
            </w:r>
            <w:r w:rsidR="004B7617">
              <w:rPr>
                <w:noProof/>
                <w:webHidden/>
              </w:rPr>
              <w:fldChar w:fldCharType="end"/>
            </w:r>
          </w:hyperlink>
        </w:p>
        <w:p w14:paraId="2B3FEDE1"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50" w:history="1">
            <w:r w:rsidR="004B7617" w:rsidRPr="00A032FB">
              <w:rPr>
                <w:rStyle w:val="Hyperlink"/>
                <w:i/>
                <w:noProof/>
              </w:rPr>
              <w:t>7.</w:t>
            </w:r>
            <w:r w:rsidR="004B7617">
              <w:rPr>
                <w:rFonts w:asciiTheme="minorHAnsi" w:eastAsiaTheme="minorEastAsia" w:hAnsiTheme="minorHAnsi" w:cstheme="minorBidi"/>
                <w:noProof/>
                <w:lang w:eastAsia="nl-NL"/>
              </w:rPr>
              <w:tab/>
            </w:r>
            <w:r w:rsidR="004B7617" w:rsidRPr="00A032FB">
              <w:rPr>
                <w:rStyle w:val="Hyperlink"/>
                <w:noProof/>
              </w:rPr>
              <w:t>Conclusie</w:t>
            </w:r>
            <w:r w:rsidR="004B7617">
              <w:rPr>
                <w:noProof/>
                <w:webHidden/>
              </w:rPr>
              <w:tab/>
            </w:r>
            <w:r w:rsidR="004B7617">
              <w:rPr>
                <w:noProof/>
                <w:webHidden/>
              </w:rPr>
              <w:fldChar w:fldCharType="begin"/>
            </w:r>
            <w:r w:rsidR="004B7617">
              <w:rPr>
                <w:noProof/>
                <w:webHidden/>
              </w:rPr>
              <w:instrText xml:space="preserve"> PAGEREF _Toc19558150 \h </w:instrText>
            </w:r>
            <w:r w:rsidR="004B7617">
              <w:rPr>
                <w:noProof/>
                <w:webHidden/>
              </w:rPr>
            </w:r>
            <w:r w:rsidR="004B7617">
              <w:rPr>
                <w:noProof/>
                <w:webHidden/>
              </w:rPr>
              <w:fldChar w:fldCharType="separate"/>
            </w:r>
            <w:r w:rsidR="004B7617">
              <w:rPr>
                <w:noProof/>
                <w:webHidden/>
              </w:rPr>
              <w:t>25</w:t>
            </w:r>
            <w:r w:rsidR="004B7617">
              <w:rPr>
                <w:noProof/>
                <w:webHidden/>
              </w:rPr>
              <w:fldChar w:fldCharType="end"/>
            </w:r>
          </w:hyperlink>
        </w:p>
        <w:p w14:paraId="4E959AB1" w14:textId="77777777" w:rsidR="004B7617" w:rsidRDefault="00B96D5D">
          <w:pPr>
            <w:pStyle w:val="Inhopg2"/>
            <w:tabs>
              <w:tab w:val="right" w:leader="dot" w:pos="9300"/>
            </w:tabs>
            <w:rPr>
              <w:rFonts w:asciiTheme="minorHAnsi" w:eastAsiaTheme="minorEastAsia" w:hAnsiTheme="minorHAnsi" w:cstheme="minorBidi"/>
              <w:noProof/>
              <w:lang w:eastAsia="nl-NL"/>
            </w:rPr>
          </w:pPr>
          <w:hyperlink w:anchor="_Toc19558151" w:history="1">
            <w:r w:rsidR="004B7617" w:rsidRPr="00A032FB">
              <w:rPr>
                <w:rStyle w:val="Hyperlink"/>
                <w:noProof/>
              </w:rPr>
              <w:t>Deelvraag 1: Hoe hebben medewerkers die zijn ingestroomd in juni tot en met november 2018 hun eerste 100 dagen ervaren bij X en welke verwachtingen hebben zij ten aanzien van pre-boarding en onboarding?</w:t>
            </w:r>
            <w:r w:rsidR="004B7617">
              <w:rPr>
                <w:noProof/>
                <w:webHidden/>
              </w:rPr>
              <w:tab/>
            </w:r>
            <w:r w:rsidR="004B7617">
              <w:rPr>
                <w:noProof/>
                <w:webHidden/>
              </w:rPr>
              <w:fldChar w:fldCharType="begin"/>
            </w:r>
            <w:r w:rsidR="004B7617">
              <w:rPr>
                <w:noProof/>
                <w:webHidden/>
              </w:rPr>
              <w:instrText xml:space="preserve"> PAGEREF _Toc19558151 \h </w:instrText>
            </w:r>
            <w:r w:rsidR="004B7617">
              <w:rPr>
                <w:noProof/>
                <w:webHidden/>
              </w:rPr>
            </w:r>
            <w:r w:rsidR="004B7617">
              <w:rPr>
                <w:noProof/>
                <w:webHidden/>
              </w:rPr>
              <w:fldChar w:fldCharType="separate"/>
            </w:r>
            <w:r w:rsidR="004B7617">
              <w:rPr>
                <w:noProof/>
                <w:webHidden/>
              </w:rPr>
              <w:t>25</w:t>
            </w:r>
            <w:r w:rsidR="004B7617">
              <w:rPr>
                <w:noProof/>
                <w:webHidden/>
              </w:rPr>
              <w:fldChar w:fldCharType="end"/>
            </w:r>
          </w:hyperlink>
        </w:p>
        <w:p w14:paraId="5C5C5CDA" w14:textId="77777777" w:rsidR="004B7617" w:rsidRDefault="00B96D5D">
          <w:pPr>
            <w:pStyle w:val="Inhopg2"/>
            <w:tabs>
              <w:tab w:val="right" w:leader="dot" w:pos="9300"/>
            </w:tabs>
            <w:rPr>
              <w:rFonts w:asciiTheme="minorHAnsi" w:eastAsiaTheme="minorEastAsia" w:hAnsiTheme="minorHAnsi" w:cstheme="minorBidi"/>
              <w:noProof/>
              <w:lang w:eastAsia="nl-NL"/>
            </w:rPr>
          </w:pPr>
          <w:hyperlink w:anchor="_Toc19558152" w:history="1">
            <w:r w:rsidR="004B7617" w:rsidRPr="00A032FB">
              <w:rPr>
                <w:rStyle w:val="Hyperlink"/>
                <w:noProof/>
              </w:rPr>
              <w:t xml:space="preserve">Deelvraag 2: Wat doen leidinggevenden nu ten aanzien van pre-boarding- en onboarding en </w:t>
            </w:r>
            <w:r w:rsidR="004B7617" w:rsidRPr="00A032FB">
              <w:rPr>
                <w:rStyle w:val="Hyperlink"/>
                <w:noProof/>
              </w:rPr>
              <w:lastRenderedPageBreak/>
              <w:t>welke ondersteuning kan de HR-afdeling leidinggevenden bieden?</w:t>
            </w:r>
            <w:r w:rsidR="004B7617">
              <w:rPr>
                <w:noProof/>
                <w:webHidden/>
              </w:rPr>
              <w:tab/>
            </w:r>
            <w:r w:rsidR="004B7617">
              <w:rPr>
                <w:noProof/>
                <w:webHidden/>
              </w:rPr>
              <w:fldChar w:fldCharType="begin"/>
            </w:r>
            <w:r w:rsidR="004B7617">
              <w:rPr>
                <w:noProof/>
                <w:webHidden/>
              </w:rPr>
              <w:instrText xml:space="preserve"> PAGEREF _Toc19558152 \h </w:instrText>
            </w:r>
            <w:r w:rsidR="004B7617">
              <w:rPr>
                <w:noProof/>
                <w:webHidden/>
              </w:rPr>
            </w:r>
            <w:r w:rsidR="004B7617">
              <w:rPr>
                <w:noProof/>
                <w:webHidden/>
              </w:rPr>
              <w:fldChar w:fldCharType="separate"/>
            </w:r>
            <w:r w:rsidR="004B7617">
              <w:rPr>
                <w:noProof/>
                <w:webHidden/>
              </w:rPr>
              <w:t>26</w:t>
            </w:r>
            <w:r w:rsidR="004B7617">
              <w:rPr>
                <w:noProof/>
                <w:webHidden/>
              </w:rPr>
              <w:fldChar w:fldCharType="end"/>
            </w:r>
          </w:hyperlink>
        </w:p>
        <w:p w14:paraId="5E630E41" w14:textId="77777777" w:rsidR="004B7617" w:rsidRDefault="00B96D5D">
          <w:pPr>
            <w:pStyle w:val="Inhopg2"/>
            <w:tabs>
              <w:tab w:val="right" w:leader="dot" w:pos="9300"/>
            </w:tabs>
            <w:rPr>
              <w:rFonts w:asciiTheme="minorHAnsi" w:eastAsiaTheme="minorEastAsia" w:hAnsiTheme="minorHAnsi" w:cstheme="minorBidi"/>
              <w:noProof/>
              <w:lang w:eastAsia="nl-NL"/>
            </w:rPr>
          </w:pPr>
          <w:hyperlink w:anchor="_Toc19558153" w:history="1">
            <w:r w:rsidR="004B7617" w:rsidRPr="00A032FB">
              <w:rPr>
                <w:rStyle w:val="Hyperlink"/>
                <w:noProof/>
              </w:rPr>
              <w:t>Deelvraag 3: Welke (onderdelen van) best practices kan X toepassen in de eigen organisatie?</w:t>
            </w:r>
            <w:r w:rsidR="004B7617">
              <w:rPr>
                <w:noProof/>
                <w:webHidden/>
              </w:rPr>
              <w:tab/>
            </w:r>
            <w:r w:rsidR="004B7617">
              <w:rPr>
                <w:noProof/>
                <w:webHidden/>
              </w:rPr>
              <w:fldChar w:fldCharType="begin"/>
            </w:r>
            <w:r w:rsidR="004B7617">
              <w:rPr>
                <w:noProof/>
                <w:webHidden/>
              </w:rPr>
              <w:instrText xml:space="preserve"> PAGEREF _Toc19558153 \h </w:instrText>
            </w:r>
            <w:r w:rsidR="004B7617">
              <w:rPr>
                <w:noProof/>
                <w:webHidden/>
              </w:rPr>
            </w:r>
            <w:r w:rsidR="004B7617">
              <w:rPr>
                <w:noProof/>
                <w:webHidden/>
              </w:rPr>
              <w:fldChar w:fldCharType="separate"/>
            </w:r>
            <w:r w:rsidR="004B7617">
              <w:rPr>
                <w:noProof/>
                <w:webHidden/>
              </w:rPr>
              <w:t>26</w:t>
            </w:r>
            <w:r w:rsidR="004B7617">
              <w:rPr>
                <w:noProof/>
                <w:webHidden/>
              </w:rPr>
              <w:fldChar w:fldCharType="end"/>
            </w:r>
          </w:hyperlink>
        </w:p>
        <w:p w14:paraId="1926C582" w14:textId="77777777" w:rsidR="004B7617" w:rsidRDefault="00B96D5D">
          <w:pPr>
            <w:pStyle w:val="Inhopg2"/>
            <w:tabs>
              <w:tab w:val="right" w:leader="dot" w:pos="9300"/>
            </w:tabs>
            <w:rPr>
              <w:rFonts w:asciiTheme="minorHAnsi" w:eastAsiaTheme="minorEastAsia" w:hAnsiTheme="minorHAnsi" w:cstheme="minorBidi"/>
              <w:noProof/>
              <w:lang w:eastAsia="nl-NL"/>
            </w:rPr>
          </w:pPr>
          <w:hyperlink w:anchor="_Toc19558154" w:history="1">
            <w:r w:rsidR="004B7617" w:rsidRPr="00A032FB">
              <w:rPr>
                <w:rStyle w:val="Hyperlink"/>
                <w:noProof/>
              </w:rPr>
              <w:t>Beantwoording hoofdvraag</w:t>
            </w:r>
            <w:r w:rsidR="004B7617">
              <w:rPr>
                <w:noProof/>
                <w:webHidden/>
              </w:rPr>
              <w:tab/>
            </w:r>
            <w:r w:rsidR="004B7617">
              <w:rPr>
                <w:noProof/>
                <w:webHidden/>
              </w:rPr>
              <w:fldChar w:fldCharType="begin"/>
            </w:r>
            <w:r w:rsidR="004B7617">
              <w:rPr>
                <w:noProof/>
                <w:webHidden/>
              </w:rPr>
              <w:instrText xml:space="preserve"> PAGEREF _Toc19558154 \h </w:instrText>
            </w:r>
            <w:r w:rsidR="004B7617">
              <w:rPr>
                <w:noProof/>
                <w:webHidden/>
              </w:rPr>
            </w:r>
            <w:r w:rsidR="004B7617">
              <w:rPr>
                <w:noProof/>
                <w:webHidden/>
              </w:rPr>
              <w:fldChar w:fldCharType="separate"/>
            </w:r>
            <w:r w:rsidR="004B7617">
              <w:rPr>
                <w:noProof/>
                <w:webHidden/>
              </w:rPr>
              <w:t>27</w:t>
            </w:r>
            <w:r w:rsidR="004B7617">
              <w:rPr>
                <w:noProof/>
                <w:webHidden/>
              </w:rPr>
              <w:fldChar w:fldCharType="end"/>
            </w:r>
          </w:hyperlink>
        </w:p>
        <w:p w14:paraId="7F73C34C"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55" w:history="1">
            <w:r w:rsidR="004B7617" w:rsidRPr="00A032FB">
              <w:rPr>
                <w:rStyle w:val="Hyperlink"/>
                <w:i/>
                <w:noProof/>
              </w:rPr>
              <w:t>8.</w:t>
            </w:r>
            <w:r w:rsidR="004B7617">
              <w:rPr>
                <w:rFonts w:asciiTheme="minorHAnsi" w:eastAsiaTheme="minorEastAsia" w:hAnsiTheme="minorHAnsi" w:cstheme="minorBidi"/>
                <w:noProof/>
                <w:lang w:eastAsia="nl-NL"/>
              </w:rPr>
              <w:tab/>
            </w:r>
            <w:r w:rsidR="004B7617" w:rsidRPr="00A032FB">
              <w:rPr>
                <w:rStyle w:val="Hyperlink"/>
                <w:noProof/>
              </w:rPr>
              <w:t>Discussie</w:t>
            </w:r>
            <w:r w:rsidR="004B7617">
              <w:rPr>
                <w:noProof/>
                <w:webHidden/>
              </w:rPr>
              <w:tab/>
            </w:r>
            <w:r w:rsidR="004B7617">
              <w:rPr>
                <w:noProof/>
                <w:webHidden/>
              </w:rPr>
              <w:fldChar w:fldCharType="begin"/>
            </w:r>
            <w:r w:rsidR="004B7617">
              <w:rPr>
                <w:noProof/>
                <w:webHidden/>
              </w:rPr>
              <w:instrText xml:space="preserve"> PAGEREF _Toc19558155 \h </w:instrText>
            </w:r>
            <w:r w:rsidR="004B7617">
              <w:rPr>
                <w:noProof/>
                <w:webHidden/>
              </w:rPr>
            </w:r>
            <w:r w:rsidR="004B7617">
              <w:rPr>
                <w:noProof/>
                <w:webHidden/>
              </w:rPr>
              <w:fldChar w:fldCharType="separate"/>
            </w:r>
            <w:r w:rsidR="004B7617">
              <w:rPr>
                <w:noProof/>
                <w:webHidden/>
              </w:rPr>
              <w:t>28</w:t>
            </w:r>
            <w:r w:rsidR="004B7617">
              <w:rPr>
                <w:noProof/>
                <w:webHidden/>
              </w:rPr>
              <w:fldChar w:fldCharType="end"/>
            </w:r>
          </w:hyperlink>
        </w:p>
        <w:p w14:paraId="171827DC"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56" w:history="1">
            <w:r w:rsidR="004B7617" w:rsidRPr="00A032FB">
              <w:rPr>
                <w:rStyle w:val="Hyperlink"/>
                <w:i/>
                <w:noProof/>
              </w:rPr>
              <w:t>9.</w:t>
            </w:r>
            <w:r w:rsidR="004B7617">
              <w:rPr>
                <w:rFonts w:asciiTheme="minorHAnsi" w:eastAsiaTheme="minorEastAsia" w:hAnsiTheme="minorHAnsi" w:cstheme="minorBidi"/>
                <w:noProof/>
                <w:lang w:eastAsia="nl-NL"/>
              </w:rPr>
              <w:tab/>
            </w:r>
            <w:r w:rsidR="004B7617" w:rsidRPr="00A032FB">
              <w:rPr>
                <w:rStyle w:val="Hyperlink"/>
                <w:noProof/>
              </w:rPr>
              <w:t>Aanbevelingen</w:t>
            </w:r>
            <w:r w:rsidR="004B7617">
              <w:rPr>
                <w:noProof/>
                <w:webHidden/>
              </w:rPr>
              <w:tab/>
            </w:r>
            <w:r w:rsidR="004B7617">
              <w:rPr>
                <w:noProof/>
                <w:webHidden/>
              </w:rPr>
              <w:fldChar w:fldCharType="begin"/>
            </w:r>
            <w:r w:rsidR="004B7617">
              <w:rPr>
                <w:noProof/>
                <w:webHidden/>
              </w:rPr>
              <w:instrText xml:space="preserve"> PAGEREF _Toc19558156 \h </w:instrText>
            </w:r>
            <w:r w:rsidR="004B7617">
              <w:rPr>
                <w:noProof/>
                <w:webHidden/>
              </w:rPr>
            </w:r>
            <w:r w:rsidR="004B7617">
              <w:rPr>
                <w:noProof/>
                <w:webHidden/>
              </w:rPr>
              <w:fldChar w:fldCharType="separate"/>
            </w:r>
            <w:r w:rsidR="004B7617">
              <w:rPr>
                <w:noProof/>
                <w:webHidden/>
              </w:rPr>
              <w:t>41</w:t>
            </w:r>
            <w:r w:rsidR="004B7617">
              <w:rPr>
                <w:noProof/>
                <w:webHidden/>
              </w:rPr>
              <w:fldChar w:fldCharType="end"/>
            </w:r>
          </w:hyperlink>
        </w:p>
        <w:p w14:paraId="14BDD01B"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57" w:history="1">
            <w:r w:rsidR="004B7617" w:rsidRPr="00A032FB">
              <w:rPr>
                <w:rStyle w:val="Hyperlink"/>
                <w:noProof/>
                <w:spacing w:val="-2"/>
              </w:rPr>
              <w:t>1.</w:t>
            </w:r>
            <w:r w:rsidR="004B7617">
              <w:rPr>
                <w:rFonts w:asciiTheme="minorHAnsi" w:eastAsiaTheme="minorEastAsia" w:hAnsiTheme="minorHAnsi" w:cstheme="minorBidi"/>
                <w:noProof/>
                <w:lang w:eastAsia="nl-NL"/>
              </w:rPr>
              <w:tab/>
            </w:r>
            <w:r w:rsidR="004B7617" w:rsidRPr="00A032FB">
              <w:rPr>
                <w:rStyle w:val="Hyperlink"/>
                <w:noProof/>
              </w:rPr>
              <w:t>Gestructureerde pre-boarding en onboardings-richtlijn vanuit HR voor leidinggevenden</w:t>
            </w:r>
            <w:r w:rsidR="004B7617">
              <w:rPr>
                <w:noProof/>
                <w:webHidden/>
              </w:rPr>
              <w:tab/>
            </w:r>
            <w:r w:rsidR="004B7617">
              <w:rPr>
                <w:noProof/>
                <w:webHidden/>
              </w:rPr>
              <w:fldChar w:fldCharType="begin"/>
            </w:r>
            <w:r w:rsidR="004B7617">
              <w:rPr>
                <w:noProof/>
                <w:webHidden/>
              </w:rPr>
              <w:instrText xml:space="preserve"> PAGEREF _Toc19558157 \h </w:instrText>
            </w:r>
            <w:r w:rsidR="004B7617">
              <w:rPr>
                <w:noProof/>
                <w:webHidden/>
              </w:rPr>
            </w:r>
            <w:r w:rsidR="004B7617">
              <w:rPr>
                <w:noProof/>
                <w:webHidden/>
              </w:rPr>
              <w:fldChar w:fldCharType="separate"/>
            </w:r>
            <w:r w:rsidR="004B7617">
              <w:rPr>
                <w:noProof/>
                <w:webHidden/>
              </w:rPr>
              <w:t>41</w:t>
            </w:r>
            <w:r w:rsidR="004B7617">
              <w:rPr>
                <w:noProof/>
                <w:webHidden/>
              </w:rPr>
              <w:fldChar w:fldCharType="end"/>
            </w:r>
          </w:hyperlink>
        </w:p>
        <w:p w14:paraId="50E56397"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58" w:history="1">
            <w:r w:rsidR="004B7617" w:rsidRPr="00A032FB">
              <w:rPr>
                <w:rStyle w:val="Hyperlink"/>
                <w:noProof/>
                <w:spacing w:val="-2"/>
              </w:rPr>
              <w:t>2.</w:t>
            </w:r>
            <w:r w:rsidR="004B7617">
              <w:rPr>
                <w:rFonts w:asciiTheme="minorHAnsi" w:eastAsiaTheme="minorEastAsia" w:hAnsiTheme="minorHAnsi" w:cstheme="minorBidi"/>
                <w:noProof/>
                <w:lang w:eastAsia="nl-NL"/>
              </w:rPr>
              <w:tab/>
            </w:r>
            <w:r w:rsidR="004B7617" w:rsidRPr="00A032FB">
              <w:rPr>
                <w:rStyle w:val="Hyperlink"/>
                <w:noProof/>
              </w:rPr>
              <w:t>Maak gebruik van de pre-boardings- &amp; onboardingsapp van</w:t>
            </w:r>
            <w:r w:rsidR="004B7617" w:rsidRPr="00A032FB">
              <w:rPr>
                <w:rStyle w:val="Hyperlink"/>
                <w:noProof/>
                <w:spacing w:val="-20"/>
              </w:rPr>
              <w:t xml:space="preserve"> </w:t>
            </w:r>
            <w:r w:rsidR="004B7617" w:rsidRPr="00A032FB">
              <w:rPr>
                <w:rStyle w:val="Hyperlink"/>
                <w:noProof/>
              </w:rPr>
              <w:t>Appical</w:t>
            </w:r>
            <w:r w:rsidR="004B7617">
              <w:rPr>
                <w:noProof/>
                <w:webHidden/>
              </w:rPr>
              <w:tab/>
            </w:r>
            <w:r w:rsidR="004B7617">
              <w:rPr>
                <w:noProof/>
                <w:webHidden/>
              </w:rPr>
              <w:fldChar w:fldCharType="begin"/>
            </w:r>
            <w:r w:rsidR="004B7617">
              <w:rPr>
                <w:noProof/>
                <w:webHidden/>
              </w:rPr>
              <w:instrText xml:space="preserve"> PAGEREF _Toc19558158 \h </w:instrText>
            </w:r>
            <w:r w:rsidR="004B7617">
              <w:rPr>
                <w:noProof/>
                <w:webHidden/>
              </w:rPr>
            </w:r>
            <w:r w:rsidR="004B7617">
              <w:rPr>
                <w:noProof/>
                <w:webHidden/>
              </w:rPr>
              <w:fldChar w:fldCharType="separate"/>
            </w:r>
            <w:r w:rsidR="004B7617">
              <w:rPr>
                <w:noProof/>
                <w:webHidden/>
              </w:rPr>
              <w:t>41</w:t>
            </w:r>
            <w:r w:rsidR="004B7617">
              <w:rPr>
                <w:noProof/>
                <w:webHidden/>
              </w:rPr>
              <w:fldChar w:fldCharType="end"/>
            </w:r>
          </w:hyperlink>
        </w:p>
        <w:p w14:paraId="0B2A7226"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59" w:history="1">
            <w:r w:rsidR="004B7617" w:rsidRPr="00A032FB">
              <w:rPr>
                <w:rStyle w:val="Hyperlink"/>
                <w:noProof/>
                <w:spacing w:val="-2"/>
              </w:rPr>
              <w:t>3.</w:t>
            </w:r>
            <w:r w:rsidR="004B7617">
              <w:rPr>
                <w:rFonts w:asciiTheme="minorHAnsi" w:eastAsiaTheme="minorEastAsia" w:hAnsiTheme="minorHAnsi" w:cstheme="minorBidi"/>
                <w:noProof/>
                <w:lang w:eastAsia="nl-NL"/>
              </w:rPr>
              <w:tab/>
            </w:r>
            <w:r w:rsidR="004B7617" w:rsidRPr="00A032FB">
              <w:rPr>
                <w:rStyle w:val="Hyperlink"/>
                <w:noProof/>
              </w:rPr>
              <w:t>Koppel medewerkers standaard aan een ‘dedicated’</w:t>
            </w:r>
            <w:r w:rsidR="004B7617" w:rsidRPr="00A032FB">
              <w:rPr>
                <w:rStyle w:val="Hyperlink"/>
                <w:noProof/>
                <w:spacing w:val="-15"/>
              </w:rPr>
              <w:t xml:space="preserve"> </w:t>
            </w:r>
            <w:r w:rsidR="004B7617" w:rsidRPr="00A032FB">
              <w:rPr>
                <w:rStyle w:val="Hyperlink"/>
                <w:noProof/>
              </w:rPr>
              <w:t>buddy</w:t>
            </w:r>
            <w:r w:rsidR="004B7617">
              <w:rPr>
                <w:noProof/>
                <w:webHidden/>
              </w:rPr>
              <w:tab/>
            </w:r>
            <w:r w:rsidR="004B7617">
              <w:rPr>
                <w:noProof/>
                <w:webHidden/>
              </w:rPr>
              <w:fldChar w:fldCharType="begin"/>
            </w:r>
            <w:r w:rsidR="004B7617">
              <w:rPr>
                <w:noProof/>
                <w:webHidden/>
              </w:rPr>
              <w:instrText xml:space="preserve"> PAGEREF _Toc19558159 \h </w:instrText>
            </w:r>
            <w:r w:rsidR="004B7617">
              <w:rPr>
                <w:noProof/>
                <w:webHidden/>
              </w:rPr>
            </w:r>
            <w:r w:rsidR="004B7617">
              <w:rPr>
                <w:noProof/>
                <w:webHidden/>
              </w:rPr>
              <w:fldChar w:fldCharType="separate"/>
            </w:r>
            <w:r w:rsidR="004B7617">
              <w:rPr>
                <w:noProof/>
                <w:webHidden/>
              </w:rPr>
              <w:t>42</w:t>
            </w:r>
            <w:r w:rsidR="004B7617">
              <w:rPr>
                <w:noProof/>
                <w:webHidden/>
              </w:rPr>
              <w:fldChar w:fldCharType="end"/>
            </w:r>
          </w:hyperlink>
        </w:p>
        <w:p w14:paraId="7669CA8F"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60" w:history="1">
            <w:r w:rsidR="004B7617" w:rsidRPr="00A032FB">
              <w:rPr>
                <w:rStyle w:val="Hyperlink"/>
                <w:noProof/>
                <w:spacing w:val="-2"/>
              </w:rPr>
              <w:t>4.</w:t>
            </w:r>
            <w:r w:rsidR="004B7617">
              <w:rPr>
                <w:rFonts w:asciiTheme="minorHAnsi" w:eastAsiaTheme="minorEastAsia" w:hAnsiTheme="minorHAnsi" w:cstheme="minorBidi"/>
                <w:noProof/>
                <w:lang w:eastAsia="nl-NL"/>
              </w:rPr>
              <w:tab/>
            </w:r>
            <w:r w:rsidR="004B7617" w:rsidRPr="00A032FB">
              <w:rPr>
                <w:rStyle w:val="Hyperlink"/>
                <w:noProof/>
              </w:rPr>
              <w:t>Organiseer een werkgroep om verder met dit onderwerp aan de slag te</w:t>
            </w:r>
            <w:r w:rsidR="004B7617" w:rsidRPr="00A032FB">
              <w:rPr>
                <w:rStyle w:val="Hyperlink"/>
                <w:noProof/>
                <w:spacing w:val="-22"/>
              </w:rPr>
              <w:t xml:space="preserve"> </w:t>
            </w:r>
            <w:r w:rsidR="004B7617" w:rsidRPr="00A032FB">
              <w:rPr>
                <w:rStyle w:val="Hyperlink"/>
                <w:noProof/>
              </w:rPr>
              <w:t>gaan</w:t>
            </w:r>
            <w:r w:rsidR="004B7617">
              <w:rPr>
                <w:noProof/>
                <w:webHidden/>
              </w:rPr>
              <w:tab/>
            </w:r>
            <w:r w:rsidR="004B7617">
              <w:rPr>
                <w:noProof/>
                <w:webHidden/>
              </w:rPr>
              <w:fldChar w:fldCharType="begin"/>
            </w:r>
            <w:r w:rsidR="004B7617">
              <w:rPr>
                <w:noProof/>
                <w:webHidden/>
              </w:rPr>
              <w:instrText xml:space="preserve"> PAGEREF _Toc19558160 \h </w:instrText>
            </w:r>
            <w:r w:rsidR="004B7617">
              <w:rPr>
                <w:noProof/>
                <w:webHidden/>
              </w:rPr>
            </w:r>
            <w:r w:rsidR="004B7617">
              <w:rPr>
                <w:noProof/>
                <w:webHidden/>
              </w:rPr>
              <w:fldChar w:fldCharType="separate"/>
            </w:r>
            <w:r w:rsidR="004B7617">
              <w:rPr>
                <w:noProof/>
                <w:webHidden/>
              </w:rPr>
              <w:t>42</w:t>
            </w:r>
            <w:r w:rsidR="004B7617">
              <w:rPr>
                <w:noProof/>
                <w:webHidden/>
              </w:rPr>
              <w:fldChar w:fldCharType="end"/>
            </w:r>
          </w:hyperlink>
        </w:p>
        <w:p w14:paraId="538CB6FA" w14:textId="77777777" w:rsidR="004B7617" w:rsidRDefault="00B96D5D">
          <w:pPr>
            <w:pStyle w:val="Inhopg1"/>
            <w:tabs>
              <w:tab w:val="left" w:pos="675"/>
              <w:tab w:val="right" w:leader="dot" w:pos="9300"/>
            </w:tabs>
            <w:rPr>
              <w:rFonts w:asciiTheme="minorHAnsi" w:eastAsiaTheme="minorEastAsia" w:hAnsiTheme="minorHAnsi" w:cstheme="minorBidi"/>
              <w:noProof/>
              <w:lang w:eastAsia="nl-NL"/>
            </w:rPr>
          </w:pPr>
          <w:hyperlink w:anchor="_Toc19558161" w:history="1">
            <w:r w:rsidR="004B7617" w:rsidRPr="00A032FB">
              <w:rPr>
                <w:rStyle w:val="Hyperlink"/>
                <w:noProof/>
                <w:spacing w:val="-1"/>
              </w:rPr>
              <w:t>10.</w:t>
            </w:r>
            <w:r w:rsidR="004B7617">
              <w:rPr>
                <w:rFonts w:asciiTheme="minorHAnsi" w:eastAsiaTheme="minorEastAsia" w:hAnsiTheme="minorHAnsi" w:cstheme="minorBidi"/>
                <w:noProof/>
                <w:lang w:eastAsia="nl-NL"/>
              </w:rPr>
              <w:tab/>
            </w:r>
            <w:r w:rsidR="004B7617" w:rsidRPr="00A032FB">
              <w:rPr>
                <w:rStyle w:val="Hyperlink"/>
                <w:noProof/>
              </w:rPr>
              <w:t>Implementatieplan</w:t>
            </w:r>
            <w:r w:rsidR="004B7617">
              <w:rPr>
                <w:noProof/>
                <w:webHidden/>
              </w:rPr>
              <w:tab/>
            </w:r>
            <w:r w:rsidR="004B7617">
              <w:rPr>
                <w:noProof/>
                <w:webHidden/>
              </w:rPr>
              <w:fldChar w:fldCharType="begin"/>
            </w:r>
            <w:r w:rsidR="004B7617">
              <w:rPr>
                <w:noProof/>
                <w:webHidden/>
              </w:rPr>
              <w:instrText xml:space="preserve"> PAGEREF _Toc19558161 \h </w:instrText>
            </w:r>
            <w:r w:rsidR="004B7617">
              <w:rPr>
                <w:noProof/>
                <w:webHidden/>
              </w:rPr>
            </w:r>
            <w:r w:rsidR="004B7617">
              <w:rPr>
                <w:noProof/>
                <w:webHidden/>
              </w:rPr>
              <w:fldChar w:fldCharType="separate"/>
            </w:r>
            <w:r w:rsidR="004B7617">
              <w:rPr>
                <w:noProof/>
                <w:webHidden/>
              </w:rPr>
              <w:t>43</w:t>
            </w:r>
            <w:r w:rsidR="004B7617">
              <w:rPr>
                <w:noProof/>
                <w:webHidden/>
              </w:rPr>
              <w:fldChar w:fldCharType="end"/>
            </w:r>
          </w:hyperlink>
        </w:p>
        <w:p w14:paraId="5854655E"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62" w:history="1">
            <w:r w:rsidR="004B7617" w:rsidRPr="00A032FB">
              <w:rPr>
                <w:rStyle w:val="Hyperlink"/>
                <w:noProof/>
                <w:spacing w:val="-2"/>
              </w:rPr>
              <w:t>10.1</w:t>
            </w:r>
            <w:r w:rsidR="004B7617">
              <w:rPr>
                <w:rFonts w:asciiTheme="minorHAnsi" w:eastAsiaTheme="minorEastAsia" w:hAnsiTheme="minorHAnsi" w:cstheme="minorBidi"/>
                <w:noProof/>
                <w:lang w:eastAsia="nl-NL"/>
              </w:rPr>
              <w:tab/>
            </w:r>
            <w:r w:rsidR="004B7617" w:rsidRPr="00A032FB">
              <w:rPr>
                <w:rStyle w:val="Hyperlink"/>
                <w:noProof/>
              </w:rPr>
              <w:t>De</w:t>
            </w:r>
            <w:r w:rsidR="004B7617" w:rsidRPr="00A032FB">
              <w:rPr>
                <w:rStyle w:val="Hyperlink"/>
                <w:noProof/>
                <w:spacing w:val="-2"/>
              </w:rPr>
              <w:t xml:space="preserve"> </w:t>
            </w:r>
            <w:r w:rsidR="004B7617" w:rsidRPr="00A032FB">
              <w:rPr>
                <w:rStyle w:val="Hyperlink"/>
                <w:noProof/>
              </w:rPr>
              <w:t>planning</w:t>
            </w:r>
            <w:r w:rsidR="004B7617">
              <w:rPr>
                <w:noProof/>
                <w:webHidden/>
              </w:rPr>
              <w:tab/>
            </w:r>
            <w:r w:rsidR="004B7617">
              <w:rPr>
                <w:noProof/>
                <w:webHidden/>
              </w:rPr>
              <w:fldChar w:fldCharType="begin"/>
            </w:r>
            <w:r w:rsidR="004B7617">
              <w:rPr>
                <w:noProof/>
                <w:webHidden/>
              </w:rPr>
              <w:instrText xml:space="preserve"> PAGEREF _Toc19558162 \h </w:instrText>
            </w:r>
            <w:r w:rsidR="004B7617">
              <w:rPr>
                <w:noProof/>
                <w:webHidden/>
              </w:rPr>
            </w:r>
            <w:r w:rsidR="004B7617">
              <w:rPr>
                <w:noProof/>
                <w:webHidden/>
              </w:rPr>
              <w:fldChar w:fldCharType="separate"/>
            </w:r>
            <w:r w:rsidR="004B7617">
              <w:rPr>
                <w:noProof/>
                <w:webHidden/>
              </w:rPr>
              <w:t>43</w:t>
            </w:r>
            <w:r w:rsidR="004B7617">
              <w:rPr>
                <w:noProof/>
                <w:webHidden/>
              </w:rPr>
              <w:fldChar w:fldCharType="end"/>
            </w:r>
          </w:hyperlink>
        </w:p>
        <w:p w14:paraId="38C1AB1B"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63" w:history="1">
            <w:r w:rsidR="004B7617" w:rsidRPr="00A032FB">
              <w:rPr>
                <w:rStyle w:val="Hyperlink"/>
                <w:noProof/>
                <w:spacing w:val="-2"/>
              </w:rPr>
              <w:t>10.2</w:t>
            </w:r>
            <w:r w:rsidR="004B7617">
              <w:rPr>
                <w:rFonts w:asciiTheme="minorHAnsi" w:eastAsiaTheme="minorEastAsia" w:hAnsiTheme="minorHAnsi" w:cstheme="minorBidi"/>
                <w:noProof/>
                <w:lang w:eastAsia="nl-NL"/>
              </w:rPr>
              <w:tab/>
            </w:r>
            <w:r w:rsidR="004B7617" w:rsidRPr="00A032FB">
              <w:rPr>
                <w:rStyle w:val="Hyperlink"/>
                <w:noProof/>
              </w:rPr>
              <w:t>Kosten en baten</w:t>
            </w:r>
            <w:r w:rsidR="004B7617" w:rsidRPr="00A032FB">
              <w:rPr>
                <w:rStyle w:val="Hyperlink"/>
                <w:noProof/>
                <w:spacing w:val="-3"/>
              </w:rPr>
              <w:t xml:space="preserve"> </w:t>
            </w:r>
            <w:r w:rsidR="004B7617" w:rsidRPr="00A032FB">
              <w:rPr>
                <w:rStyle w:val="Hyperlink"/>
                <w:noProof/>
              </w:rPr>
              <w:t>aanbevelingen</w:t>
            </w:r>
            <w:r w:rsidR="004B7617">
              <w:rPr>
                <w:noProof/>
                <w:webHidden/>
              </w:rPr>
              <w:tab/>
            </w:r>
            <w:r w:rsidR="004B7617">
              <w:rPr>
                <w:noProof/>
                <w:webHidden/>
              </w:rPr>
              <w:fldChar w:fldCharType="begin"/>
            </w:r>
            <w:r w:rsidR="004B7617">
              <w:rPr>
                <w:noProof/>
                <w:webHidden/>
              </w:rPr>
              <w:instrText xml:space="preserve"> PAGEREF _Toc19558163 \h </w:instrText>
            </w:r>
            <w:r w:rsidR="004B7617">
              <w:rPr>
                <w:noProof/>
                <w:webHidden/>
              </w:rPr>
            </w:r>
            <w:r w:rsidR="004B7617">
              <w:rPr>
                <w:noProof/>
                <w:webHidden/>
              </w:rPr>
              <w:fldChar w:fldCharType="separate"/>
            </w:r>
            <w:r w:rsidR="004B7617">
              <w:rPr>
                <w:noProof/>
                <w:webHidden/>
              </w:rPr>
              <w:t>44</w:t>
            </w:r>
            <w:r w:rsidR="004B7617">
              <w:rPr>
                <w:noProof/>
                <w:webHidden/>
              </w:rPr>
              <w:fldChar w:fldCharType="end"/>
            </w:r>
          </w:hyperlink>
        </w:p>
        <w:p w14:paraId="78CDEA1F" w14:textId="77777777" w:rsidR="004B7617" w:rsidRDefault="00B96D5D">
          <w:pPr>
            <w:pStyle w:val="Inhopg1"/>
            <w:tabs>
              <w:tab w:val="right" w:leader="dot" w:pos="9300"/>
            </w:tabs>
            <w:rPr>
              <w:rFonts w:asciiTheme="minorHAnsi" w:eastAsiaTheme="minorEastAsia" w:hAnsiTheme="minorHAnsi" w:cstheme="minorBidi"/>
              <w:noProof/>
              <w:lang w:eastAsia="nl-NL"/>
            </w:rPr>
          </w:pPr>
          <w:hyperlink w:anchor="_Toc19558164" w:history="1">
            <w:r w:rsidR="004B7617" w:rsidRPr="00A032FB">
              <w:rPr>
                <w:rStyle w:val="Hyperlink"/>
                <w:noProof/>
              </w:rPr>
              <w:t>Literatuurlijst</w:t>
            </w:r>
            <w:r w:rsidR="004B7617">
              <w:rPr>
                <w:noProof/>
                <w:webHidden/>
              </w:rPr>
              <w:tab/>
            </w:r>
            <w:r w:rsidR="004B7617">
              <w:rPr>
                <w:noProof/>
                <w:webHidden/>
              </w:rPr>
              <w:fldChar w:fldCharType="begin"/>
            </w:r>
            <w:r w:rsidR="004B7617">
              <w:rPr>
                <w:noProof/>
                <w:webHidden/>
              </w:rPr>
              <w:instrText xml:space="preserve"> PAGEREF _Toc19558164 \h </w:instrText>
            </w:r>
            <w:r w:rsidR="004B7617">
              <w:rPr>
                <w:noProof/>
                <w:webHidden/>
              </w:rPr>
            </w:r>
            <w:r w:rsidR="004B7617">
              <w:rPr>
                <w:noProof/>
                <w:webHidden/>
              </w:rPr>
              <w:fldChar w:fldCharType="separate"/>
            </w:r>
            <w:r w:rsidR="004B7617">
              <w:rPr>
                <w:noProof/>
                <w:webHidden/>
              </w:rPr>
              <w:t>45</w:t>
            </w:r>
            <w:r w:rsidR="004B7617">
              <w:rPr>
                <w:noProof/>
                <w:webHidden/>
              </w:rPr>
              <w:fldChar w:fldCharType="end"/>
            </w:r>
          </w:hyperlink>
        </w:p>
        <w:p w14:paraId="0E9B93C3" w14:textId="77777777" w:rsidR="004B7617" w:rsidRDefault="00B96D5D">
          <w:pPr>
            <w:pStyle w:val="Inhopg1"/>
            <w:tabs>
              <w:tab w:val="right" w:leader="dot" w:pos="9300"/>
            </w:tabs>
            <w:rPr>
              <w:rFonts w:asciiTheme="minorHAnsi" w:eastAsiaTheme="minorEastAsia" w:hAnsiTheme="minorHAnsi" w:cstheme="minorBidi"/>
              <w:noProof/>
              <w:lang w:eastAsia="nl-NL"/>
            </w:rPr>
          </w:pPr>
          <w:hyperlink w:anchor="_Toc19558165" w:history="1">
            <w:r w:rsidR="004B7617" w:rsidRPr="00A032FB">
              <w:rPr>
                <w:rStyle w:val="Hyperlink"/>
                <w:noProof/>
              </w:rPr>
              <w:t>Overzicht bijlagen</w:t>
            </w:r>
            <w:r w:rsidR="004B7617">
              <w:rPr>
                <w:noProof/>
                <w:webHidden/>
              </w:rPr>
              <w:tab/>
            </w:r>
            <w:r w:rsidR="004B7617">
              <w:rPr>
                <w:noProof/>
                <w:webHidden/>
              </w:rPr>
              <w:fldChar w:fldCharType="begin"/>
            </w:r>
            <w:r w:rsidR="004B7617">
              <w:rPr>
                <w:noProof/>
                <w:webHidden/>
              </w:rPr>
              <w:instrText xml:space="preserve"> PAGEREF _Toc19558165 \h </w:instrText>
            </w:r>
            <w:r w:rsidR="004B7617">
              <w:rPr>
                <w:noProof/>
                <w:webHidden/>
              </w:rPr>
            </w:r>
            <w:r w:rsidR="004B7617">
              <w:rPr>
                <w:noProof/>
                <w:webHidden/>
              </w:rPr>
              <w:fldChar w:fldCharType="separate"/>
            </w:r>
            <w:r w:rsidR="004B7617">
              <w:rPr>
                <w:noProof/>
                <w:webHidden/>
              </w:rPr>
              <w:t>101</w:t>
            </w:r>
            <w:r w:rsidR="004B7617">
              <w:rPr>
                <w:noProof/>
                <w:webHidden/>
              </w:rPr>
              <w:fldChar w:fldCharType="end"/>
            </w:r>
          </w:hyperlink>
        </w:p>
        <w:p w14:paraId="018053EB" w14:textId="77777777" w:rsidR="004B7617" w:rsidRDefault="00B96D5D">
          <w:pPr>
            <w:pStyle w:val="Inhopg1"/>
            <w:tabs>
              <w:tab w:val="right" w:leader="dot" w:pos="9300"/>
            </w:tabs>
            <w:rPr>
              <w:rFonts w:asciiTheme="minorHAnsi" w:eastAsiaTheme="minorEastAsia" w:hAnsiTheme="minorHAnsi" w:cstheme="minorBidi"/>
              <w:noProof/>
              <w:lang w:eastAsia="nl-NL"/>
            </w:rPr>
          </w:pPr>
          <w:hyperlink w:anchor="_Toc19558166" w:history="1">
            <w:r w:rsidR="004B7617" w:rsidRPr="00A032FB">
              <w:rPr>
                <w:rStyle w:val="Hyperlink"/>
                <w:noProof/>
              </w:rPr>
              <w:t>Bijlage 12: Uitwerking aanbevelingen</w:t>
            </w:r>
            <w:r w:rsidR="004B7617">
              <w:rPr>
                <w:noProof/>
                <w:webHidden/>
              </w:rPr>
              <w:tab/>
            </w:r>
            <w:r w:rsidR="004B7617">
              <w:rPr>
                <w:noProof/>
                <w:webHidden/>
              </w:rPr>
              <w:fldChar w:fldCharType="begin"/>
            </w:r>
            <w:r w:rsidR="004B7617">
              <w:rPr>
                <w:noProof/>
                <w:webHidden/>
              </w:rPr>
              <w:instrText xml:space="preserve"> PAGEREF _Toc19558166 \h </w:instrText>
            </w:r>
            <w:r w:rsidR="004B7617">
              <w:rPr>
                <w:noProof/>
                <w:webHidden/>
              </w:rPr>
            </w:r>
            <w:r w:rsidR="004B7617">
              <w:rPr>
                <w:noProof/>
                <w:webHidden/>
              </w:rPr>
              <w:fldChar w:fldCharType="separate"/>
            </w:r>
            <w:r w:rsidR="004B7617">
              <w:rPr>
                <w:noProof/>
                <w:webHidden/>
              </w:rPr>
              <w:t>102</w:t>
            </w:r>
            <w:r w:rsidR="004B7617">
              <w:rPr>
                <w:noProof/>
                <w:webHidden/>
              </w:rPr>
              <w:fldChar w:fldCharType="end"/>
            </w:r>
          </w:hyperlink>
        </w:p>
        <w:p w14:paraId="33201B10" w14:textId="77777777" w:rsidR="004B7617" w:rsidRDefault="00B96D5D">
          <w:pPr>
            <w:pStyle w:val="Inhopg2"/>
            <w:tabs>
              <w:tab w:val="left" w:pos="1062"/>
              <w:tab w:val="right" w:leader="dot" w:pos="9300"/>
            </w:tabs>
            <w:rPr>
              <w:rFonts w:asciiTheme="minorHAnsi" w:eastAsiaTheme="minorEastAsia" w:hAnsiTheme="minorHAnsi" w:cstheme="minorBidi"/>
              <w:noProof/>
              <w:lang w:eastAsia="nl-NL"/>
            </w:rPr>
          </w:pPr>
          <w:hyperlink w:anchor="_Toc19558167" w:history="1">
            <w:r w:rsidR="004B7617" w:rsidRPr="00A032FB">
              <w:rPr>
                <w:rStyle w:val="Hyperlink"/>
                <w:noProof/>
                <w:spacing w:val="-2"/>
              </w:rPr>
              <w:t>1.1</w:t>
            </w:r>
            <w:r w:rsidR="004B7617">
              <w:rPr>
                <w:rFonts w:asciiTheme="minorHAnsi" w:eastAsiaTheme="minorEastAsia" w:hAnsiTheme="minorHAnsi" w:cstheme="minorBidi"/>
                <w:noProof/>
                <w:lang w:eastAsia="nl-NL"/>
              </w:rPr>
              <w:tab/>
            </w:r>
            <w:r w:rsidR="004B7617" w:rsidRPr="00A032FB">
              <w:rPr>
                <w:rStyle w:val="Hyperlink"/>
                <w:noProof/>
              </w:rPr>
              <w:t>Checklist voor</w:t>
            </w:r>
            <w:r w:rsidR="004B7617" w:rsidRPr="00A032FB">
              <w:rPr>
                <w:rStyle w:val="Hyperlink"/>
                <w:noProof/>
                <w:spacing w:val="-9"/>
              </w:rPr>
              <w:t xml:space="preserve"> </w:t>
            </w:r>
            <w:r w:rsidR="004B7617" w:rsidRPr="00A032FB">
              <w:rPr>
                <w:rStyle w:val="Hyperlink"/>
                <w:noProof/>
              </w:rPr>
              <w:t>leidinggevenden</w:t>
            </w:r>
            <w:r w:rsidR="004B7617">
              <w:rPr>
                <w:noProof/>
                <w:webHidden/>
              </w:rPr>
              <w:tab/>
            </w:r>
            <w:r w:rsidR="004B7617">
              <w:rPr>
                <w:noProof/>
                <w:webHidden/>
              </w:rPr>
              <w:fldChar w:fldCharType="begin"/>
            </w:r>
            <w:r w:rsidR="004B7617">
              <w:rPr>
                <w:noProof/>
                <w:webHidden/>
              </w:rPr>
              <w:instrText xml:space="preserve"> PAGEREF _Toc19558167 \h </w:instrText>
            </w:r>
            <w:r w:rsidR="004B7617">
              <w:rPr>
                <w:noProof/>
                <w:webHidden/>
              </w:rPr>
            </w:r>
            <w:r w:rsidR="004B7617">
              <w:rPr>
                <w:noProof/>
                <w:webHidden/>
              </w:rPr>
              <w:fldChar w:fldCharType="separate"/>
            </w:r>
            <w:r w:rsidR="004B7617">
              <w:rPr>
                <w:noProof/>
                <w:webHidden/>
              </w:rPr>
              <w:t>102</w:t>
            </w:r>
            <w:r w:rsidR="004B7617">
              <w:rPr>
                <w:noProof/>
                <w:webHidden/>
              </w:rPr>
              <w:fldChar w:fldCharType="end"/>
            </w:r>
          </w:hyperlink>
        </w:p>
        <w:p w14:paraId="71BB1398" w14:textId="77777777" w:rsidR="0007520D" w:rsidRDefault="0007520D">
          <w:r>
            <w:rPr>
              <w:b/>
              <w:bCs/>
            </w:rPr>
            <w:fldChar w:fldCharType="end"/>
          </w:r>
        </w:p>
      </w:sdtContent>
    </w:sdt>
    <w:p w14:paraId="319C318B" w14:textId="77777777" w:rsidR="005F00A7" w:rsidRDefault="005F00A7">
      <w:pPr>
        <w:sectPr w:rsidR="005F00A7">
          <w:headerReference w:type="default" r:id="rId12"/>
          <w:footerReference w:type="default" r:id="rId13"/>
          <w:type w:val="continuous"/>
          <w:pgSz w:w="11910" w:h="16840"/>
          <w:pgMar w:top="1379" w:right="1300" w:bottom="1726" w:left="1300" w:header="708" w:footer="708" w:gutter="0"/>
          <w:cols w:space="708"/>
        </w:sectPr>
      </w:pPr>
    </w:p>
    <w:p w14:paraId="50256A40" w14:textId="77777777" w:rsidR="005F00A7" w:rsidRDefault="007920BE">
      <w:pPr>
        <w:pStyle w:val="Kop1"/>
        <w:spacing w:before="269"/>
      </w:pPr>
      <w:bookmarkStart w:id="1" w:name="_bookmark0"/>
      <w:bookmarkStart w:id="2" w:name="_Toc19558123"/>
      <w:bookmarkEnd w:id="1"/>
      <w:r>
        <w:rPr>
          <w:color w:val="2E5395"/>
        </w:rPr>
        <w:lastRenderedPageBreak/>
        <w:t>Managementsamenvatting</w:t>
      </w:r>
      <w:bookmarkEnd w:id="2"/>
    </w:p>
    <w:p w14:paraId="466A0166" w14:textId="77777777" w:rsidR="005F00A7" w:rsidRDefault="007920BE">
      <w:pPr>
        <w:pStyle w:val="Plattetekst"/>
        <w:spacing w:before="31" w:line="259" w:lineRule="auto"/>
        <w:ind w:left="116"/>
      </w:pPr>
      <w:r>
        <w:t xml:space="preserve">Vergrijzing en krapte op de arbeidsmarkt zorgen voor nieuwe uitdagingen voor organisaties. Naast een goed werving- en selectieproces om nieuwe medewerkers te vinden is het ook belangrijk dat medewerkers zich snel verbonden voelen met de organisatie om onder andere ongewenst verloop te voorkomen. Volgens Verhoeven (2015) dienen organisaties hiervoor te investeren in de pre-boarding en </w:t>
      </w:r>
      <w:proofErr w:type="spellStart"/>
      <w:r>
        <w:t>onboarding</w:t>
      </w:r>
      <w:proofErr w:type="spellEnd"/>
      <w:r>
        <w:t xml:space="preserve"> van nieuwe medewerkers. Door pre-boarding en </w:t>
      </w:r>
      <w:proofErr w:type="spellStart"/>
      <w:r>
        <w:t>onboarding</w:t>
      </w:r>
      <w:proofErr w:type="spellEnd"/>
      <w:r>
        <w:t xml:space="preserve"> voelen medewerkers zich meer verbonden met de organisatie en </w:t>
      </w:r>
      <w:r>
        <w:rPr>
          <w:spacing w:val="-4"/>
        </w:rPr>
        <w:t xml:space="preserve">leren </w:t>
      </w:r>
      <w:r>
        <w:rPr>
          <w:spacing w:val="-5"/>
        </w:rPr>
        <w:t xml:space="preserve">medewerkers </w:t>
      </w:r>
      <w:r>
        <w:rPr>
          <w:spacing w:val="-4"/>
        </w:rPr>
        <w:t xml:space="preserve">wat </w:t>
      </w:r>
      <w:r>
        <w:rPr>
          <w:spacing w:val="-3"/>
        </w:rPr>
        <w:t xml:space="preserve">er </w:t>
      </w:r>
      <w:r>
        <w:rPr>
          <w:spacing w:val="-4"/>
        </w:rPr>
        <w:t xml:space="preserve">van </w:t>
      </w:r>
      <w:r>
        <w:rPr>
          <w:spacing w:val="-3"/>
        </w:rPr>
        <w:t xml:space="preserve">hen </w:t>
      </w:r>
      <w:r>
        <w:rPr>
          <w:spacing w:val="-5"/>
        </w:rPr>
        <w:t xml:space="preserve">verwacht </w:t>
      </w:r>
      <w:r>
        <w:rPr>
          <w:spacing w:val="-4"/>
        </w:rPr>
        <w:t xml:space="preserve">wordt, </w:t>
      </w:r>
      <w:r>
        <w:rPr>
          <w:spacing w:val="-3"/>
        </w:rPr>
        <w:t xml:space="preserve">bij wie zij </w:t>
      </w:r>
      <w:r>
        <w:rPr>
          <w:spacing w:val="-4"/>
        </w:rPr>
        <w:t xml:space="preserve">terecht kunnen </w:t>
      </w:r>
      <w:r>
        <w:t xml:space="preserve">en </w:t>
      </w:r>
      <w:r>
        <w:rPr>
          <w:spacing w:val="-5"/>
        </w:rPr>
        <w:t xml:space="preserve">wat </w:t>
      </w:r>
      <w:r>
        <w:t xml:space="preserve">de </w:t>
      </w:r>
      <w:r>
        <w:rPr>
          <w:spacing w:val="-5"/>
        </w:rPr>
        <w:t xml:space="preserve">ongeschreven </w:t>
      </w:r>
      <w:r>
        <w:rPr>
          <w:spacing w:val="-4"/>
        </w:rPr>
        <w:t xml:space="preserve">regels </w:t>
      </w:r>
      <w:r>
        <w:t xml:space="preserve">in </w:t>
      </w:r>
      <w:r>
        <w:rPr>
          <w:spacing w:val="-3"/>
        </w:rPr>
        <w:t xml:space="preserve">de </w:t>
      </w:r>
      <w:r>
        <w:rPr>
          <w:spacing w:val="-4"/>
        </w:rPr>
        <w:t xml:space="preserve">organisatie </w:t>
      </w:r>
      <w:r>
        <w:rPr>
          <w:spacing w:val="-3"/>
        </w:rPr>
        <w:t xml:space="preserve">zijn. </w:t>
      </w:r>
      <w:r>
        <w:t xml:space="preserve">Binnen de Rijksoverheid is het belang van een professioneel en collegiaal onthaal door een goede </w:t>
      </w:r>
      <w:proofErr w:type="spellStart"/>
      <w:r>
        <w:t>onboarding</w:t>
      </w:r>
      <w:proofErr w:type="spellEnd"/>
      <w:r>
        <w:t xml:space="preserve"> al bekend. Dit is opgenomen in het Strategisch </w:t>
      </w:r>
      <w:r w:rsidR="005938AC">
        <w:t>Personeelsbeleid</w:t>
      </w:r>
      <w:r>
        <w:t xml:space="preserve"> Rijk 2025 (SPB 2025). Het </w:t>
      </w:r>
      <w:r w:rsidR="002632F5">
        <w:t>x</w:t>
      </w:r>
      <w:r>
        <w:t xml:space="preserve"> en </w:t>
      </w:r>
      <w:r w:rsidR="002632F5">
        <w:t>X</w:t>
      </w:r>
      <w:r>
        <w:t xml:space="preserve"> (</w:t>
      </w:r>
      <w:r w:rsidR="00D65AD8">
        <w:t>X</w:t>
      </w:r>
      <w:r>
        <w:t xml:space="preserve">) is onderdeel van de Rijksoverheid, maar heeft nog geen invulling gegeven aan dit beleid. De doelstelling van dit onderzoek is om een advies uit te brengen over een passende pre- boarding- en </w:t>
      </w:r>
      <w:proofErr w:type="spellStart"/>
      <w:r>
        <w:t>onboardingsstrategie</w:t>
      </w:r>
      <w:proofErr w:type="spellEnd"/>
      <w:r>
        <w:t xml:space="preserve"> voor </w:t>
      </w:r>
      <w:r w:rsidR="00D65AD8">
        <w:t>X</w:t>
      </w:r>
      <w:r>
        <w:t xml:space="preserve"> die past in de brede context van het HR-beleid en aansluit bij de behoeften van nieuwe medewerkers en leidinggevenden.</w:t>
      </w:r>
    </w:p>
    <w:p w14:paraId="6BC49253" w14:textId="77777777" w:rsidR="005F00A7" w:rsidRDefault="007920BE">
      <w:pPr>
        <w:pStyle w:val="Plattetekst"/>
        <w:spacing w:before="160" w:line="259" w:lineRule="auto"/>
        <w:ind w:left="116" w:right="135"/>
      </w:pPr>
      <w:r>
        <w:t xml:space="preserve">Voor dit onderzoek zijn medewerkers die in de periode van juni 2018 tot november 2018 zijn gestart bij </w:t>
      </w:r>
      <w:r w:rsidR="00D65AD8">
        <w:t>X</w:t>
      </w:r>
      <w:r>
        <w:t xml:space="preserve"> bevraagd over hun ervaring en behoeften op het gebied van pre-boarding en </w:t>
      </w:r>
      <w:proofErr w:type="spellStart"/>
      <w:r>
        <w:t>onboarding</w:t>
      </w:r>
      <w:proofErr w:type="spellEnd"/>
      <w:r>
        <w:t xml:space="preserve"> door een enquête en diepte-interviews. Ook leidinggevenden die het afgelopen jaar te maken hebben gehad met instroom van nieuwe medewerkers zijn geïnterviewd om te achterhalen hoe zij dit proces nu hebben ingericht en welke ondersteuning zij nog zouden willen vanuit de HR-afdeling. Ook is gezocht naar best </w:t>
      </w:r>
      <w:proofErr w:type="spellStart"/>
      <w:r>
        <w:t>practices</w:t>
      </w:r>
      <w:proofErr w:type="spellEnd"/>
      <w:r>
        <w:t xml:space="preserve"> die </w:t>
      </w:r>
      <w:r w:rsidR="00D65AD8">
        <w:t>X</w:t>
      </w:r>
      <w:r>
        <w:t xml:space="preserve"> zou kunnen toepassen in de organisatie.</w:t>
      </w:r>
    </w:p>
    <w:p w14:paraId="6F2E660C" w14:textId="77777777" w:rsidR="005F00A7" w:rsidRDefault="007920BE">
      <w:pPr>
        <w:pStyle w:val="Plattetekst"/>
        <w:spacing w:before="160" w:line="259" w:lineRule="auto"/>
        <w:ind w:left="116" w:right="112"/>
      </w:pPr>
      <w:r>
        <w:t xml:space="preserve">Eén van de belangrijkste conclusies van dit onderzoek is dat de respondenten over het algemeen al redelijk tevreden zijn met de pre-boarding en </w:t>
      </w:r>
      <w:proofErr w:type="spellStart"/>
      <w:r>
        <w:t>onboarding</w:t>
      </w:r>
      <w:proofErr w:type="spellEnd"/>
      <w:r>
        <w:t xml:space="preserve"> bij </w:t>
      </w:r>
      <w:r w:rsidR="00D65AD8">
        <w:t>X</w:t>
      </w:r>
      <w:r>
        <w:t xml:space="preserve">. Ook worden er decentraal al verschillende acties ondernomen door leidinggevenden om medewerkers goed te laten landen in de organisatie. Echter is het huidige proces nog niet vlekkeloos te noemen. Medewerkers hebben behoefte aan meer informatie over de organisatie, een checklist voor de eerste werkdag en werkweek en praktische handvatten. In een pre-boarding- en </w:t>
      </w:r>
      <w:proofErr w:type="spellStart"/>
      <w:r>
        <w:t>onboardingsstrategie</w:t>
      </w:r>
      <w:proofErr w:type="spellEnd"/>
      <w:r>
        <w:t xml:space="preserve"> voor </w:t>
      </w:r>
      <w:r w:rsidR="00D65AD8">
        <w:t>X</w:t>
      </w:r>
      <w:r>
        <w:t xml:space="preserve"> dat past in het SPB 2025 moet dus rekening worden gehouden met een aantal factoren:</w:t>
      </w:r>
    </w:p>
    <w:p w14:paraId="620DC9C7" w14:textId="77777777" w:rsidR="005F00A7" w:rsidRDefault="005F00A7">
      <w:pPr>
        <w:pStyle w:val="Plattetekst"/>
        <w:spacing w:before="8"/>
        <w:rPr>
          <w:sz w:val="23"/>
        </w:rPr>
      </w:pPr>
    </w:p>
    <w:p w14:paraId="4602B507" w14:textId="77777777" w:rsidR="005F00A7" w:rsidRDefault="007920BE">
      <w:pPr>
        <w:pStyle w:val="Lijstalinea"/>
        <w:numPr>
          <w:ilvl w:val="2"/>
          <w:numId w:val="40"/>
        </w:numPr>
        <w:tabs>
          <w:tab w:val="left" w:pos="836"/>
          <w:tab w:val="left" w:pos="837"/>
        </w:tabs>
        <w:spacing w:before="0" w:line="259" w:lineRule="auto"/>
        <w:ind w:right="1337"/>
      </w:pPr>
      <w:r>
        <w:t>Aandacht voor meer praktische informatie in de eerste periode voor nieuwe medewerkers bij</w:t>
      </w:r>
      <w:r>
        <w:rPr>
          <w:spacing w:val="-2"/>
        </w:rPr>
        <w:t xml:space="preserve"> </w:t>
      </w:r>
      <w:r w:rsidR="00D65AD8">
        <w:t>X</w:t>
      </w:r>
      <w:r>
        <w:t>.</w:t>
      </w:r>
    </w:p>
    <w:p w14:paraId="70E7B04C" w14:textId="77777777" w:rsidR="005F00A7" w:rsidRDefault="007920BE">
      <w:pPr>
        <w:pStyle w:val="Lijstalinea"/>
        <w:numPr>
          <w:ilvl w:val="2"/>
          <w:numId w:val="40"/>
        </w:numPr>
        <w:tabs>
          <w:tab w:val="left" w:pos="836"/>
          <w:tab w:val="left" w:pos="837"/>
        </w:tabs>
        <w:spacing w:before="0" w:line="270" w:lineRule="exact"/>
      </w:pPr>
      <w:r>
        <w:t>Aandacht voor de werkinhoudelijke begeleiding van nieuwe</w:t>
      </w:r>
      <w:r>
        <w:rPr>
          <w:spacing w:val="-19"/>
        </w:rPr>
        <w:t xml:space="preserve"> </w:t>
      </w:r>
      <w:r>
        <w:t>medewerkers.</w:t>
      </w:r>
    </w:p>
    <w:p w14:paraId="03633CE3" w14:textId="77777777" w:rsidR="005F00A7" w:rsidRDefault="007920BE">
      <w:pPr>
        <w:pStyle w:val="Lijstalinea"/>
        <w:numPr>
          <w:ilvl w:val="2"/>
          <w:numId w:val="40"/>
        </w:numPr>
        <w:tabs>
          <w:tab w:val="left" w:pos="836"/>
          <w:tab w:val="left" w:pos="837"/>
        </w:tabs>
        <w:spacing w:before="21"/>
      </w:pPr>
      <w:r>
        <w:t>Aandacht voor de organisatiecultuur, opbouw en context van</w:t>
      </w:r>
      <w:r>
        <w:rPr>
          <w:spacing w:val="-22"/>
        </w:rPr>
        <w:t xml:space="preserve"> </w:t>
      </w:r>
      <w:r w:rsidR="00D65AD8">
        <w:t>X</w:t>
      </w:r>
      <w:r>
        <w:t>.</w:t>
      </w:r>
    </w:p>
    <w:p w14:paraId="11238BE3" w14:textId="77777777" w:rsidR="005F00A7" w:rsidRDefault="007920BE">
      <w:pPr>
        <w:pStyle w:val="Lijstalinea"/>
        <w:numPr>
          <w:ilvl w:val="2"/>
          <w:numId w:val="40"/>
        </w:numPr>
        <w:tabs>
          <w:tab w:val="left" w:pos="836"/>
          <w:tab w:val="left" w:pos="837"/>
        </w:tabs>
        <w:spacing w:line="259" w:lineRule="auto"/>
        <w:ind w:right="300"/>
      </w:pPr>
      <w:r>
        <w:t>Extra informatie over de Rijksoverheid voor de medewerkers die instromen van buiten de</w:t>
      </w:r>
      <w:r>
        <w:rPr>
          <w:spacing w:val="-6"/>
        </w:rPr>
        <w:t xml:space="preserve"> </w:t>
      </w:r>
      <w:r>
        <w:t>Rijksoverheid.</w:t>
      </w:r>
    </w:p>
    <w:p w14:paraId="1BBA3884" w14:textId="77777777" w:rsidR="005F00A7" w:rsidRDefault="007920BE">
      <w:pPr>
        <w:pStyle w:val="Lijstalinea"/>
        <w:numPr>
          <w:ilvl w:val="2"/>
          <w:numId w:val="40"/>
        </w:numPr>
        <w:tabs>
          <w:tab w:val="left" w:pos="836"/>
          <w:tab w:val="left" w:pos="837"/>
        </w:tabs>
        <w:spacing w:before="0" w:line="259" w:lineRule="auto"/>
        <w:ind w:right="1857"/>
      </w:pPr>
      <w:r>
        <w:t xml:space="preserve">De decentrale acties van leidinggevenden die al worden georganiseerd en een meer centrale aansturing vanuit </w:t>
      </w:r>
      <w:r w:rsidR="00D65AD8">
        <w:t>X</w:t>
      </w:r>
      <w:r>
        <w:t xml:space="preserve"> op dit</w:t>
      </w:r>
      <w:r>
        <w:rPr>
          <w:spacing w:val="-19"/>
        </w:rPr>
        <w:t xml:space="preserve"> </w:t>
      </w:r>
      <w:r>
        <w:t>proces.</w:t>
      </w:r>
    </w:p>
    <w:p w14:paraId="5216EA82" w14:textId="77777777" w:rsidR="005F00A7" w:rsidRDefault="005F00A7">
      <w:pPr>
        <w:pStyle w:val="Plattetekst"/>
        <w:spacing w:before="9"/>
        <w:rPr>
          <w:sz w:val="23"/>
        </w:rPr>
      </w:pPr>
    </w:p>
    <w:p w14:paraId="542F4CCD" w14:textId="77777777" w:rsidR="005F00A7" w:rsidRDefault="007920BE">
      <w:pPr>
        <w:pStyle w:val="Plattetekst"/>
        <w:spacing w:line="259" w:lineRule="auto"/>
        <w:ind w:left="116" w:right="118"/>
      </w:pPr>
      <w:r>
        <w:t xml:space="preserve">In de aanbevelingen zijn deze conclusies verwerkt tot concrete handvatten voor de organisatie. Zo wordt aanbevolen om gebruik te maken van een pre-boarding- en </w:t>
      </w:r>
      <w:proofErr w:type="spellStart"/>
      <w:r>
        <w:t>onboardingsapp</w:t>
      </w:r>
      <w:proofErr w:type="spellEnd"/>
      <w:r>
        <w:t xml:space="preserve"> om te zorgen voor een volledige informatievoorziening op zowel de praktische handvatten, als de organisatiecultuur-, opbouw en context. Ook wordt aangeraden om te werken met een ‘</w:t>
      </w:r>
      <w:proofErr w:type="spellStart"/>
      <w:r>
        <w:t>dedicated</w:t>
      </w:r>
      <w:proofErr w:type="spellEnd"/>
      <w:r>
        <w:t xml:space="preserve"> buddy’, om medewerkers beter in te werken. Om leidinggevenden te ondersteunen en te zorgen voor een uniform (goed) geregeld proces is een checklist voor leidinggevenden gemaakt. Om dit onderwerp verder goed te laten landen in de organisatie, dient het lijnmanagement betrokken te worden door een werkgroep te</w:t>
      </w:r>
      <w:r>
        <w:rPr>
          <w:spacing w:val="-18"/>
        </w:rPr>
        <w:t xml:space="preserve"> </w:t>
      </w:r>
      <w:r>
        <w:t>formeren.</w:t>
      </w:r>
    </w:p>
    <w:p w14:paraId="35A22A91" w14:textId="77777777" w:rsidR="005F00A7" w:rsidRDefault="005F00A7">
      <w:pPr>
        <w:spacing w:line="259" w:lineRule="auto"/>
        <w:sectPr w:rsidR="005F00A7">
          <w:pgSz w:w="11910" w:h="16840"/>
          <w:pgMar w:top="1360" w:right="1300" w:bottom="1160" w:left="1300" w:header="0" w:footer="974" w:gutter="0"/>
          <w:cols w:space="708"/>
        </w:sectPr>
      </w:pPr>
    </w:p>
    <w:p w14:paraId="2947CB34" w14:textId="77777777" w:rsidR="005F00A7" w:rsidRDefault="005F00A7">
      <w:pPr>
        <w:pStyle w:val="Plattetekst"/>
        <w:spacing w:before="5"/>
        <w:rPr>
          <w:sz w:val="14"/>
        </w:rPr>
      </w:pPr>
    </w:p>
    <w:p w14:paraId="424B4B27" w14:textId="77777777" w:rsidR="005F00A7" w:rsidRDefault="007920BE">
      <w:pPr>
        <w:pStyle w:val="Kop1"/>
      </w:pPr>
      <w:bookmarkStart w:id="3" w:name="_bookmark1"/>
      <w:bookmarkStart w:id="4" w:name="_Toc19558124"/>
      <w:bookmarkEnd w:id="3"/>
      <w:r>
        <w:rPr>
          <w:color w:val="2E5395"/>
        </w:rPr>
        <w:t>Voorwoord</w:t>
      </w:r>
      <w:bookmarkEnd w:id="4"/>
    </w:p>
    <w:p w14:paraId="5D8EF906" w14:textId="77777777" w:rsidR="005F00A7" w:rsidRDefault="007920BE">
      <w:pPr>
        <w:pStyle w:val="Plattetekst"/>
        <w:spacing w:before="31"/>
        <w:ind w:left="116" w:right="245"/>
      </w:pPr>
      <w:r>
        <w:t xml:space="preserve">Voor u ligt de scriptie: ‘Pre-boarding en </w:t>
      </w:r>
      <w:proofErr w:type="spellStart"/>
      <w:r>
        <w:t>onboarding</w:t>
      </w:r>
      <w:proofErr w:type="spellEnd"/>
      <w:r>
        <w:t xml:space="preserve"> bij </w:t>
      </w:r>
      <w:r w:rsidR="00D65AD8">
        <w:t>X</w:t>
      </w:r>
      <w:r>
        <w:t>’. Dit onderzoek is uitgevoerd in het kader van mijn afstudeeropdracht voor de opleiding Human Resource Management aan de Hogeschool Leiden. De onderzoeksperiode loopt van november 2018 tot mei 2019, waarbij vanaf januari 2019 intensief aan het onderzoek is gewerkt.</w:t>
      </w:r>
    </w:p>
    <w:p w14:paraId="50F43D8F" w14:textId="77777777" w:rsidR="005F00A7" w:rsidRDefault="005F00A7">
      <w:pPr>
        <w:pStyle w:val="Plattetekst"/>
      </w:pPr>
    </w:p>
    <w:p w14:paraId="44EA83BF" w14:textId="77777777" w:rsidR="005F00A7" w:rsidRDefault="007920BE">
      <w:pPr>
        <w:pStyle w:val="Plattetekst"/>
        <w:ind w:left="116" w:right="183"/>
      </w:pPr>
      <w:r>
        <w:t xml:space="preserve">In samenwerking met mijn scriptiebegeleider mevrouw </w:t>
      </w:r>
      <w:r w:rsidR="00D65AD8">
        <w:t>X</w:t>
      </w:r>
      <w:r>
        <w:t xml:space="preserve"> en afstudeerdocent de heer </w:t>
      </w:r>
      <w:r w:rsidR="00D65AD8">
        <w:t>X</w:t>
      </w:r>
      <w:r>
        <w:t xml:space="preserve"> is de hoofdvraag geformuleerd. Het proces om tot een goede afstudeervraag te komen was complex, maar heeft wel geleid tot een bruikbaar onderzoek voor </w:t>
      </w:r>
      <w:r w:rsidR="00D65AD8">
        <w:t>X</w:t>
      </w:r>
      <w:r>
        <w:t xml:space="preserve"> en past binnen de kaders van de Hogeschool. Gedurende het onderzoek hebben mevrouw  </w:t>
      </w:r>
      <w:r w:rsidR="00D65AD8">
        <w:t>X</w:t>
      </w:r>
      <w:r>
        <w:t xml:space="preserve"> en de heer </w:t>
      </w:r>
      <w:r w:rsidR="00D65AD8">
        <w:t>X</w:t>
      </w:r>
      <w:r>
        <w:t xml:space="preserve"> voor mij klaar gestaan om te sparren en te helpen met het inrichten van mijn onderzoek.</w:t>
      </w:r>
    </w:p>
    <w:p w14:paraId="73CD0655" w14:textId="77777777" w:rsidR="005F00A7" w:rsidRDefault="005F00A7">
      <w:pPr>
        <w:pStyle w:val="Plattetekst"/>
      </w:pPr>
    </w:p>
    <w:p w14:paraId="1B78E3D1" w14:textId="77777777" w:rsidR="005F00A7" w:rsidRDefault="007920BE">
      <w:pPr>
        <w:pStyle w:val="Plattetekst"/>
        <w:ind w:left="116" w:right="197"/>
      </w:pPr>
      <w:r>
        <w:t xml:space="preserve">Via deze weg wil ik hen dan ook graag bedanken voor hun inzet, denkkracht en geloof in een goede afloop. Ook wil ik alle respondenten die hebben meegewerkt aan het onderzoek bedanken, zonder hen had ik nooit alle informatie kunnen verzamelen die ik nu aan de organisatie terug kan geven. Ook mijn leidinggevenden de heer </w:t>
      </w:r>
      <w:r w:rsidR="00D65AD8">
        <w:t>X</w:t>
      </w:r>
      <w:r>
        <w:t xml:space="preserve"> en mevrouw </w:t>
      </w:r>
      <w:r w:rsidR="00D65AD8">
        <w:t>X</w:t>
      </w:r>
      <w:r>
        <w:t xml:space="preserve"> verdienen een plekje in mijn dankwoord, omdat zij mij de kans hebben gegeven om bij deze geweldige organisatie te werken en me de kans hebben gegeven om hier af te studeren.</w:t>
      </w:r>
    </w:p>
    <w:p w14:paraId="07C88300" w14:textId="77777777" w:rsidR="005F00A7" w:rsidRDefault="005F00A7">
      <w:pPr>
        <w:pStyle w:val="Plattetekst"/>
      </w:pPr>
    </w:p>
    <w:p w14:paraId="325641B6" w14:textId="77777777" w:rsidR="005F00A7" w:rsidRDefault="007920BE">
      <w:pPr>
        <w:pStyle w:val="Plattetekst"/>
        <w:ind w:left="116" w:right="175"/>
      </w:pPr>
      <w:r>
        <w:t>Als laatste wil ik graag mijn ouders en vriend bedanken voor het vertrouwen en de motiverende woorden die ik de afgelopen jaren heb mogen ontvangen.</w:t>
      </w:r>
    </w:p>
    <w:p w14:paraId="3223AB20" w14:textId="77777777" w:rsidR="005F00A7" w:rsidRDefault="005F00A7">
      <w:pPr>
        <w:pStyle w:val="Plattetekst"/>
      </w:pPr>
    </w:p>
    <w:p w14:paraId="1D68B375" w14:textId="77777777" w:rsidR="005F00A7" w:rsidRDefault="007920BE">
      <w:pPr>
        <w:pStyle w:val="Plattetekst"/>
        <w:ind w:left="116" w:right="265"/>
      </w:pPr>
      <w:r>
        <w:t>Afstuderen en tegelijkertijd werken was intensief, maar ik heb vooral ook veel plezier gehad. Ik wens u veel plezier toe met het lezen van mijn scriptie.</w:t>
      </w:r>
    </w:p>
    <w:p w14:paraId="54B95842" w14:textId="77777777" w:rsidR="005F00A7" w:rsidRDefault="005F00A7">
      <w:pPr>
        <w:pStyle w:val="Plattetekst"/>
      </w:pPr>
    </w:p>
    <w:p w14:paraId="657BC420" w14:textId="77777777" w:rsidR="005F00A7" w:rsidRDefault="007920BE">
      <w:pPr>
        <w:pStyle w:val="Plattetekst"/>
        <w:spacing w:line="480" w:lineRule="auto"/>
        <w:ind w:left="116" w:right="7237"/>
      </w:pPr>
      <w:r>
        <w:t>Stephanie Wildschut Leiden, 29 mei 2019</w:t>
      </w:r>
    </w:p>
    <w:p w14:paraId="581FEBE5" w14:textId="77777777" w:rsidR="005F00A7" w:rsidRDefault="005F00A7">
      <w:pPr>
        <w:spacing w:line="480" w:lineRule="auto"/>
        <w:sectPr w:rsidR="005F00A7">
          <w:pgSz w:w="11910" w:h="16840"/>
          <w:pgMar w:top="1360" w:right="1300" w:bottom="1160" w:left="1300" w:header="0" w:footer="974" w:gutter="0"/>
          <w:cols w:space="708"/>
        </w:sectPr>
      </w:pPr>
    </w:p>
    <w:p w14:paraId="5BA99C16" w14:textId="77777777" w:rsidR="005F00A7" w:rsidRDefault="005F00A7">
      <w:pPr>
        <w:pStyle w:val="Plattetekst"/>
        <w:spacing w:before="5"/>
        <w:rPr>
          <w:sz w:val="14"/>
        </w:rPr>
      </w:pPr>
    </w:p>
    <w:p w14:paraId="14D5E76A" w14:textId="77777777" w:rsidR="005F00A7" w:rsidRDefault="007920BE">
      <w:pPr>
        <w:pStyle w:val="Kop1"/>
        <w:numPr>
          <w:ilvl w:val="0"/>
          <w:numId w:val="39"/>
        </w:numPr>
        <w:tabs>
          <w:tab w:val="left" w:pos="431"/>
        </w:tabs>
        <w:ind w:hanging="314"/>
      </w:pPr>
      <w:bookmarkStart w:id="5" w:name="_bookmark2"/>
      <w:bookmarkStart w:id="6" w:name="_Toc19558125"/>
      <w:bookmarkEnd w:id="5"/>
      <w:r>
        <w:rPr>
          <w:color w:val="2E5395"/>
        </w:rPr>
        <w:t>Inleiding</w:t>
      </w:r>
      <w:bookmarkEnd w:id="6"/>
    </w:p>
    <w:p w14:paraId="6D1B84CD" w14:textId="77777777" w:rsidR="005F00A7" w:rsidRDefault="007920BE">
      <w:pPr>
        <w:spacing w:before="31"/>
        <w:ind w:left="824"/>
        <w:rPr>
          <w:i/>
          <w:sz w:val="18"/>
        </w:rPr>
      </w:pPr>
      <w:r>
        <w:rPr>
          <w:i/>
        </w:rPr>
        <w:t>“</w:t>
      </w:r>
      <w:proofErr w:type="spellStart"/>
      <w:r>
        <w:rPr>
          <w:i/>
        </w:rPr>
        <w:t>Onboarding</w:t>
      </w:r>
      <w:proofErr w:type="spellEnd"/>
      <w:r>
        <w:rPr>
          <w:i/>
        </w:rPr>
        <w:t xml:space="preserve">: van outsider naar insider.” </w:t>
      </w:r>
      <w:r>
        <w:rPr>
          <w:i/>
          <w:sz w:val="18"/>
        </w:rPr>
        <w:t>(Verhoeven, 2015)</w:t>
      </w:r>
    </w:p>
    <w:p w14:paraId="53C2AE9F" w14:textId="77777777" w:rsidR="005F00A7" w:rsidRDefault="007920BE">
      <w:pPr>
        <w:pStyle w:val="Plattetekst"/>
        <w:spacing w:before="178" w:line="259" w:lineRule="auto"/>
        <w:ind w:left="116" w:right="135"/>
      </w:pPr>
      <w:r>
        <w:t xml:space="preserve">De </w:t>
      </w:r>
      <w:r>
        <w:rPr>
          <w:spacing w:val="-4"/>
        </w:rPr>
        <w:t xml:space="preserve">arbeidsmarkt </w:t>
      </w:r>
      <w:r>
        <w:rPr>
          <w:spacing w:val="-5"/>
        </w:rPr>
        <w:t xml:space="preserve">verandert. Vergrijzing </w:t>
      </w:r>
      <w:r>
        <w:t xml:space="preserve">en </w:t>
      </w:r>
      <w:r>
        <w:rPr>
          <w:spacing w:val="-5"/>
        </w:rPr>
        <w:t xml:space="preserve">krapte </w:t>
      </w:r>
      <w:r>
        <w:t xml:space="preserve">op de </w:t>
      </w:r>
      <w:r>
        <w:rPr>
          <w:spacing w:val="-4"/>
        </w:rPr>
        <w:t xml:space="preserve">arbeidsmarkt bieden </w:t>
      </w:r>
      <w:r>
        <w:rPr>
          <w:spacing w:val="-5"/>
        </w:rPr>
        <w:t xml:space="preserve">nieuwe </w:t>
      </w:r>
      <w:r>
        <w:rPr>
          <w:spacing w:val="-4"/>
        </w:rPr>
        <w:t xml:space="preserve">kansen, </w:t>
      </w:r>
      <w:r>
        <w:rPr>
          <w:spacing w:val="-3"/>
        </w:rPr>
        <w:t xml:space="preserve">maar </w:t>
      </w:r>
      <w:r>
        <w:t xml:space="preserve">ook </w:t>
      </w:r>
      <w:r>
        <w:rPr>
          <w:spacing w:val="-4"/>
        </w:rPr>
        <w:t xml:space="preserve">uitdagingen </w:t>
      </w:r>
      <w:r>
        <w:rPr>
          <w:spacing w:val="-5"/>
        </w:rPr>
        <w:t xml:space="preserve">voor </w:t>
      </w:r>
      <w:r>
        <w:rPr>
          <w:spacing w:val="-4"/>
        </w:rPr>
        <w:t xml:space="preserve">organisaties. </w:t>
      </w:r>
      <w:r>
        <w:rPr>
          <w:spacing w:val="-3"/>
        </w:rPr>
        <w:t xml:space="preserve">Dit </w:t>
      </w:r>
      <w:r>
        <w:rPr>
          <w:spacing w:val="-5"/>
        </w:rPr>
        <w:t xml:space="preserve">betekent </w:t>
      </w:r>
      <w:r>
        <w:rPr>
          <w:spacing w:val="-3"/>
        </w:rPr>
        <w:t xml:space="preserve">dat </w:t>
      </w:r>
      <w:r>
        <w:rPr>
          <w:spacing w:val="-4"/>
        </w:rPr>
        <w:t xml:space="preserve">organisaties alert dienen te </w:t>
      </w:r>
      <w:r>
        <w:t xml:space="preserve">zijn op </w:t>
      </w:r>
      <w:r>
        <w:rPr>
          <w:spacing w:val="-3"/>
        </w:rPr>
        <w:t xml:space="preserve">hun </w:t>
      </w:r>
      <w:r>
        <w:rPr>
          <w:spacing w:val="-4"/>
        </w:rPr>
        <w:t xml:space="preserve">positie </w:t>
      </w:r>
      <w:r>
        <w:rPr>
          <w:spacing w:val="-3"/>
        </w:rPr>
        <w:t xml:space="preserve">als </w:t>
      </w:r>
      <w:r>
        <w:rPr>
          <w:spacing w:val="-5"/>
        </w:rPr>
        <w:t xml:space="preserve">werkgever </w:t>
      </w:r>
      <w:r>
        <w:t xml:space="preserve">en </w:t>
      </w:r>
      <w:r>
        <w:rPr>
          <w:spacing w:val="-3"/>
        </w:rPr>
        <w:t xml:space="preserve">actie </w:t>
      </w:r>
      <w:r>
        <w:rPr>
          <w:spacing w:val="-4"/>
        </w:rPr>
        <w:t xml:space="preserve">moeten ondernemen </w:t>
      </w:r>
      <w:r>
        <w:rPr>
          <w:spacing w:val="-3"/>
        </w:rPr>
        <w:t xml:space="preserve">om de </w:t>
      </w:r>
      <w:proofErr w:type="spellStart"/>
      <w:r>
        <w:rPr>
          <w:spacing w:val="-4"/>
        </w:rPr>
        <w:t>bedrijfscontinuï</w:t>
      </w:r>
      <w:proofErr w:type="spellEnd"/>
      <w:r>
        <w:rPr>
          <w:spacing w:val="-4"/>
        </w:rPr>
        <w:t xml:space="preserve"> </w:t>
      </w:r>
      <w:proofErr w:type="spellStart"/>
      <w:r>
        <w:rPr>
          <w:spacing w:val="-4"/>
        </w:rPr>
        <w:t>teit</w:t>
      </w:r>
      <w:proofErr w:type="spellEnd"/>
      <w:r>
        <w:rPr>
          <w:spacing w:val="-4"/>
        </w:rPr>
        <w:t xml:space="preserve"> veilig </w:t>
      </w:r>
      <w:r>
        <w:rPr>
          <w:spacing w:val="-3"/>
        </w:rPr>
        <w:t xml:space="preserve">te </w:t>
      </w:r>
      <w:r>
        <w:rPr>
          <w:spacing w:val="-4"/>
        </w:rPr>
        <w:t xml:space="preserve">stellen. </w:t>
      </w:r>
      <w:r>
        <w:t>Het is</w:t>
      </w:r>
      <w:r w:rsidR="006A5EE7">
        <w:t xml:space="preserve"> </w:t>
      </w:r>
      <w:r>
        <w:rPr>
          <w:spacing w:val="-3"/>
        </w:rPr>
        <w:t xml:space="preserve">niet </w:t>
      </w:r>
      <w:r>
        <w:rPr>
          <w:spacing w:val="-4"/>
        </w:rPr>
        <w:t xml:space="preserve">genoeg </w:t>
      </w:r>
      <w:r>
        <w:rPr>
          <w:spacing w:val="-3"/>
        </w:rPr>
        <w:t xml:space="preserve">om </w:t>
      </w:r>
      <w:r>
        <w:rPr>
          <w:spacing w:val="-4"/>
        </w:rPr>
        <w:t xml:space="preserve">hierbij alleen aandacht te besteden </w:t>
      </w:r>
      <w:r>
        <w:rPr>
          <w:spacing w:val="-3"/>
        </w:rPr>
        <w:t xml:space="preserve">aan de </w:t>
      </w:r>
      <w:r>
        <w:rPr>
          <w:spacing w:val="-4"/>
        </w:rPr>
        <w:t xml:space="preserve">werving </w:t>
      </w:r>
      <w:r>
        <w:t xml:space="preserve">en </w:t>
      </w:r>
      <w:r>
        <w:rPr>
          <w:spacing w:val="-4"/>
        </w:rPr>
        <w:t xml:space="preserve">selectie. Hoe kunnen organisaties ervoor zorgen </w:t>
      </w:r>
      <w:r>
        <w:t xml:space="preserve">dat </w:t>
      </w:r>
      <w:r>
        <w:rPr>
          <w:spacing w:val="-5"/>
        </w:rPr>
        <w:t xml:space="preserve">nieuwe medewerkers </w:t>
      </w:r>
      <w:r>
        <w:rPr>
          <w:spacing w:val="-3"/>
        </w:rPr>
        <w:t xml:space="preserve">zich </w:t>
      </w:r>
      <w:r>
        <w:rPr>
          <w:spacing w:val="-5"/>
        </w:rPr>
        <w:t xml:space="preserve">welkom voelen </w:t>
      </w:r>
      <w:r>
        <w:t xml:space="preserve">en </w:t>
      </w:r>
      <w:r>
        <w:rPr>
          <w:spacing w:val="-3"/>
        </w:rPr>
        <w:t xml:space="preserve">zich </w:t>
      </w:r>
      <w:r>
        <w:t xml:space="preserve">zo </w:t>
      </w:r>
      <w:r>
        <w:rPr>
          <w:spacing w:val="-3"/>
        </w:rPr>
        <w:t xml:space="preserve">snel mogelijk </w:t>
      </w:r>
      <w:r>
        <w:rPr>
          <w:spacing w:val="-4"/>
        </w:rPr>
        <w:t xml:space="preserve">binden </w:t>
      </w:r>
      <w:r>
        <w:t xml:space="preserve">aan de </w:t>
      </w:r>
      <w:r>
        <w:rPr>
          <w:spacing w:val="-4"/>
        </w:rPr>
        <w:t>organisatie?</w:t>
      </w:r>
    </w:p>
    <w:p w14:paraId="6EB1F73B" w14:textId="77777777" w:rsidR="005F00A7" w:rsidRDefault="007920BE">
      <w:pPr>
        <w:pStyle w:val="Plattetekst"/>
        <w:spacing w:before="160" w:line="259" w:lineRule="auto"/>
        <w:ind w:left="116" w:right="123"/>
      </w:pPr>
      <w:r>
        <w:t xml:space="preserve">Het </w:t>
      </w:r>
      <w:r>
        <w:rPr>
          <w:spacing w:val="-5"/>
        </w:rPr>
        <w:t xml:space="preserve">antwoord </w:t>
      </w:r>
      <w:r>
        <w:rPr>
          <w:spacing w:val="-3"/>
        </w:rPr>
        <w:t xml:space="preserve">op </w:t>
      </w:r>
      <w:r>
        <w:rPr>
          <w:spacing w:val="-4"/>
        </w:rPr>
        <w:t xml:space="preserve">deze </w:t>
      </w:r>
      <w:r>
        <w:rPr>
          <w:spacing w:val="-5"/>
        </w:rPr>
        <w:t xml:space="preserve">vraag </w:t>
      </w:r>
      <w:r>
        <w:rPr>
          <w:spacing w:val="-2"/>
        </w:rPr>
        <w:t xml:space="preserve">zit </w:t>
      </w:r>
      <w:r>
        <w:rPr>
          <w:spacing w:val="-5"/>
        </w:rPr>
        <w:t xml:space="preserve">volgens </w:t>
      </w:r>
      <w:r>
        <w:rPr>
          <w:spacing w:val="-6"/>
        </w:rPr>
        <w:t xml:space="preserve">Verhoeven </w:t>
      </w:r>
      <w:r>
        <w:rPr>
          <w:spacing w:val="-4"/>
        </w:rPr>
        <w:t xml:space="preserve">(2015) </w:t>
      </w:r>
      <w:r>
        <w:rPr>
          <w:spacing w:val="-5"/>
        </w:rPr>
        <w:t xml:space="preserve">vooral </w:t>
      </w:r>
      <w:r>
        <w:t xml:space="preserve">in de </w:t>
      </w:r>
      <w:r>
        <w:rPr>
          <w:spacing w:val="-4"/>
        </w:rPr>
        <w:t xml:space="preserve">pre-boarding </w:t>
      </w:r>
      <w:r>
        <w:t xml:space="preserve">en </w:t>
      </w:r>
      <w:proofErr w:type="spellStart"/>
      <w:r>
        <w:rPr>
          <w:spacing w:val="-4"/>
        </w:rPr>
        <w:t>onboarding</w:t>
      </w:r>
      <w:proofErr w:type="spellEnd"/>
      <w:r>
        <w:rPr>
          <w:spacing w:val="-4"/>
        </w:rPr>
        <w:t xml:space="preserve"> van </w:t>
      </w:r>
      <w:r>
        <w:rPr>
          <w:spacing w:val="-5"/>
        </w:rPr>
        <w:t xml:space="preserve">nieuwe medewerkers. </w:t>
      </w:r>
      <w:r>
        <w:rPr>
          <w:spacing w:val="-4"/>
        </w:rPr>
        <w:t xml:space="preserve">Pre-boarding </w:t>
      </w:r>
      <w:r>
        <w:t xml:space="preserve">en </w:t>
      </w:r>
      <w:proofErr w:type="spellStart"/>
      <w:r>
        <w:rPr>
          <w:spacing w:val="-4"/>
        </w:rPr>
        <w:t>onboarding</w:t>
      </w:r>
      <w:proofErr w:type="spellEnd"/>
      <w:r>
        <w:rPr>
          <w:spacing w:val="-4"/>
        </w:rPr>
        <w:t xml:space="preserve"> </w:t>
      </w:r>
      <w:r>
        <w:rPr>
          <w:spacing w:val="-3"/>
        </w:rPr>
        <w:t xml:space="preserve">hebben het doel om </w:t>
      </w:r>
      <w:r>
        <w:rPr>
          <w:spacing w:val="-5"/>
        </w:rPr>
        <w:t xml:space="preserve">nieuwe medewerkers </w:t>
      </w:r>
      <w:r>
        <w:rPr>
          <w:spacing w:val="-3"/>
        </w:rPr>
        <w:t xml:space="preserve">zich </w:t>
      </w:r>
      <w:r>
        <w:rPr>
          <w:spacing w:val="-5"/>
        </w:rPr>
        <w:t xml:space="preserve">vanaf </w:t>
      </w:r>
      <w:r>
        <w:t xml:space="preserve">de </w:t>
      </w:r>
      <w:r>
        <w:rPr>
          <w:spacing w:val="-4"/>
        </w:rPr>
        <w:t xml:space="preserve">werving </w:t>
      </w:r>
      <w:r>
        <w:t xml:space="preserve">en </w:t>
      </w:r>
      <w:r>
        <w:rPr>
          <w:spacing w:val="-4"/>
        </w:rPr>
        <w:t xml:space="preserve">selectiefase </w:t>
      </w:r>
      <w:r>
        <w:t xml:space="preserve">zo </w:t>
      </w:r>
      <w:r>
        <w:rPr>
          <w:spacing w:val="-3"/>
        </w:rPr>
        <w:t xml:space="preserve">snel </w:t>
      </w:r>
      <w:r>
        <w:rPr>
          <w:spacing w:val="-4"/>
        </w:rPr>
        <w:t xml:space="preserve">mogelijk verbonden te laten </w:t>
      </w:r>
      <w:r>
        <w:rPr>
          <w:spacing w:val="-5"/>
        </w:rPr>
        <w:t xml:space="preserve">voelen </w:t>
      </w:r>
      <w:r>
        <w:rPr>
          <w:spacing w:val="-3"/>
        </w:rPr>
        <w:t xml:space="preserve">met de </w:t>
      </w:r>
      <w:r>
        <w:rPr>
          <w:spacing w:val="-4"/>
        </w:rPr>
        <w:t xml:space="preserve">organisatie. </w:t>
      </w:r>
      <w:r>
        <w:t xml:space="preserve">Ook </w:t>
      </w:r>
      <w:r>
        <w:rPr>
          <w:spacing w:val="-4"/>
        </w:rPr>
        <w:t xml:space="preserve">leren </w:t>
      </w:r>
      <w:r>
        <w:rPr>
          <w:spacing w:val="-5"/>
        </w:rPr>
        <w:t xml:space="preserve">medewerkers wat </w:t>
      </w:r>
      <w:r>
        <w:rPr>
          <w:spacing w:val="-3"/>
        </w:rPr>
        <w:t xml:space="preserve">er </w:t>
      </w:r>
      <w:r>
        <w:rPr>
          <w:spacing w:val="-4"/>
        </w:rPr>
        <w:t xml:space="preserve">van </w:t>
      </w:r>
      <w:r>
        <w:rPr>
          <w:spacing w:val="-3"/>
        </w:rPr>
        <w:t xml:space="preserve">hen </w:t>
      </w:r>
      <w:r>
        <w:rPr>
          <w:spacing w:val="-5"/>
        </w:rPr>
        <w:t xml:space="preserve">verwacht </w:t>
      </w:r>
      <w:r>
        <w:rPr>
          <w:spacing w:val="-4"/>
        </w:rPr>
        <w:t xml:space="preserve">wordt, </w:t>
      </w:r>
      <w:r>
        <w:rPr>
          <w:spacing w:val="-2"/>
        </w:rPr>
        <w:t xml:space="preserve">bij </w:t>
      </w:r>
      <w:r>
        <w:rPr>
          <w:spacing w:val="-4"/>
        </w:rPr>
        <w:t xml:space="preserve">wie </w:t>
      </w:r>
      <w:r>
        <w:rPr>
          <w:spacing w:val="-3"/>
        </w:rPr>
        <w:t xml:space="preserve">zij </w:t>
      </w:r>
      <w:r>
        <w:rPr>
          <w:spacing w:val="-5"/>
        </w:rPr>
        <w:t xml:space="preserve">terecht </w:t>
      </w:r>
      <w:r>
        <w:rPr>
          <w:spacing w:val="-4"/>
        </w:rPr>
        <w:t xml:space="preserve">kunnen </w:t>
      </w:r>
      <w:r>
        <w:t xml:space="preserve">en </w:t>
      </w:r>
      <w:r>
        <w:rPr>
          <w:spacing w:val="-5"/>
        </w:rPr>
        <w:t xml:space="preserve">wat </w:t>
      </w:r>
      <w:r>
        <w:rPr>
          <w:spacing w:val="-3"/>
        </w:rPr>
        <w:t xml:space="preserve">de </w:t>
      </w:r>
      <w:r>
        <w:rPr>
          <w:spacing w:val="-5"/>
        </w:rPr>
        <w:t xml:space="preserve">ongeschreven </w:t>
      </w:r>
      <w:r>
        <w:rPr>
          <w:spacing w:val="-4"/>
        </w:rPr>
        <w:t xml:space="preserve">regels </w:t>
      </w:r>
      <w:r>
        <w:t xml:space="preserve">in </w:t>
      </w:r>
      <w:r>
        <w:rPr>
          <w:spacing w:val="-3"/>
        </w:rPr>
        <w:t xml:space="preserve">de </w:t>
      </w:r>
      <w:r>
        <w:rPr>
          <w:spacing w:val="-4"/>
        </w:rPr>
        <w:t xml:space="preserve">organisatie </w:t>
      </w:r>
      <w:r>
        <w:rPr>
          <w:spacing w:val="-3"/>
        </w:rPr>
        <w:t xml:space="preserve">zijn. </w:t>
      </w:r>
      <w:r>
        <w:rPr>
          <w:spacing w:val="-4"/>
        </w:rPr>
        <w:t xml:space="preserve">Goede </w:t>
      </w:r>
      <w:proofErr w:type="spellStart"/>
      <w:r>
        <w:rPr>
          <w:spacing w:val="-4"/>
        </w:rPr>
        <w:t>onboarding</w:t>
      </w:r>
      <w:proofErr w:type="spellEnd"/>
      <w:r>
        <w:rPr>
          <w:spacing w:val="-4"/>
        </w:rPr>
        <w:t xml:space="preserve"> </w:t>
      </w:r>
      <w:r>
        <w:t xml:space="preserve">is </w:t>
      </w:r>
      <w:r>
        <w:rPr>
          <w:spacing w:val="-4"/>
        </w:rPr>
        <w:t xml:space="preserve">des </w:t>
      </w:r>
      <w:r>
        <w:rPr>
          <w:spacing w:val="-3"/>
        </w:rPr>
        <w:t xml:space="preserve">te </w:t>
      </w:r>
      <w:r>
        <w:rPr>
          <w:spacing w:val="-4"/>
        </w:rPr>
        <w:t xml:space="preserve">belangrijker </w:t>
      </w:r>
      <w:r>
        <w:rPr>
          <w:spacing w:val="-3"/>
        </w:rPr>
        <w:t xml:space="preserve">door de </w:t>
      </w:r>
      <w:r>
        <w:rPr>
          <w:spacing w:val="-4"/>
        </w:rPr>
        <w:t xml:space="preserve">huidige ontwikkelingen </w:t>
      </w:r>
      <w:r>
        <w:t xml:space="preserve">op de </w:t>
      </w:r>
      <w:r>
        <w:rPr>
          <w:spacing w:val="-4"/>
        </w:rPr>
        <w:t xml:space="preserve">arbeidsmarkt, omdat </w:t>
      </w:r>
      <w:r>
        <w:rPr>
          <w:spacing w:val="-5"/>
        </w:rPr>
        <w:t xml:space="preserve">nieuwe medewerkers </w:t>
      </w:r>
      <w:r>
        <w:rPr>
          <w:spacing w:val="-3"/>
        </w:rPr>
        <w:t xml:space="preserve">al </w:t>
      </w:r>
      <w:r>
        <w:rPr>
          <w:spacing w:val="-4"/>
        </w:rPr>
        <w:t xml:space="preserve">binnen </w:t>
      </w:r>
      <w:r>
        <w:t xml:space="preserve">een </w:t>
      </w:r>
      <w:r>
        <w:rPr>
          <w:spacing w:val="-4"/>
        </w:rPr>
        <w:t xml:space="preserve">week weten </w:t>
      </w:r>
      <w:r>
        <w:t xml:space="preserve">of </w:t>
      </w:r>
      <w:r>
        <w:rPr>
          <w:spacing w:val="-3"/>
        </w:rPr>
        <w:t xml:space="preserve">ze </w:t>
      </w:r>
      <w:r>
        <w:rPr>
          <w:spacing w:val="-4"/>
        </w:rPr>
        <w:t xml:space="preserve">voor </w:t>
      </w:r>
      <w:r>
        <w:rPr>
          <w:spacing w:val="-3"/>
        </w:rPr>
        <w:t xml:space="preserve">een </w:t>
      </w:r>
      <w:r>
        <w:rPr>
          <w:spacing w:val="-4"/>
        </w:rPr>
        <w:t xml:space="preserve">organisatie willen </w:t>
      </w:r>
      <w:r>
        <w:rPr>
          <w:spacing w:val="-5"/>
        </w:rPr>
        <w:t xml:space="preserve">blijven werken </w:t>
      </w:r>
      <w:r>
        <w:rPr>
          <w:spacing w:val="-4"/>
        </w:rPr>
        <w:t>(</w:t>
      </w:r>
      <w:proofErr w:type="spellStart"/>
      <w:r>
        <w:rPr>
          <w:spacing w:val="-4"/>
        </w:rPr>
        <w:t>Aarnoutse</w:t>
      </w:r>
      <w:proofErr w:type="spellEnd"/>
      <w:r>
        <w:rPr>
          <w:spacing w:val="-4"/>
        </w:rPr>
        <w:t>, 2016).</w:t>
      </w:r>
    </w:p>
    <w:p w14:paraId="3C667ABC" w14:textId="77777777" w:rsidR="005F00A7" w:rsidRDefault="007920BE">
      <w:pPr>
        <w:pStyle w:val="Plattetekst"/>
        <w:spacing w:before="158" w:line="259" w:lineRule="auto"/>
        <w:ind w:left="116" w:right="183"/>
      </w:pPr>
      <w:r>
        <w:t xml:space="preserve">De </w:t>
      </w:r>
      <w:r>
        <w:rPr>
          <w:spacing w:val="-5"/>
        </w:rPr>
        <w:t xml:space="preserve">Rijksoverheid </w:t>
      </w:r>
      <w:r>
        <w:t xml:space="preserve">is </w:t>
      </w:r>
      <w:r>
        <w:rPr>
          <w:spacing w:val="-3"/>
        </w:rPr>
        <w:t xml:space="preserve">zich </w:t>
      </w:r>
      <w:r>
        <w:t xml:space="preserve">er </w:t>
      </w:r>
      <w:r>
        <w:rPr>
          <w:spacing w:val="-3"/>
        </w:rPr>
        <w:t xml:space="preserve">als </w:t>
      </w:r>
      <w:r>
        <w:rPr>
          <w:spacing w:val="-5"/>
        </w:rPr>
        <w:t xml:space="preserve">grootste werkgever van </w:t>
      </w:r>
      <w:r>
        <w:rPr>
          <w:spacing w:val="-4"/>
        </w:rPr>
        <w:t xml:space="preserve">Nederland van bewust </w:t>
      </w:r>
      <w:r>
        <w:rPr>
          <w:spacing w:val="-3"/>
        </w:rPr>
        <w:t xml:space="preserve">dat </w:t>
      </w:r>
      <w:r>
        <w:t xml:space="preserve">de </w:t>
      </w:r>
      <w:r>
        <w:rPr>
          <w:spacing w:val="-4"/>
        </w:rPr>
        <w:t xml:space="preserve">arbeidsmarkt </w:t>
      </w:r>
      <w:r>
        <w:rPr>
          <w:spacing w:val="-5"/>
        </w:rPr>
        <w:t xml:space="preserve">verandert </w:t>
      </w:r>
      <w:r>
        <w:t xml:space="preserve">en </w:t>
      </w:r>
      <w:r>
        <w:rPr>
          <w:spacing w:val="-3"/>
        </w:rPr>
        <w:t xml:space="preserve">ziet het </w:t>
      </w:r>
      <w:r>
        <w:rPr>
          <w:spacing w:val="-5"/>
        </w:rPr>
        <w:t xml:space="preserve">aantrekken </w:t>
      </w:r>
      <w:r>
        <w:t xml:space="preserve">en </w:t>
      </w:r>
      <w:r>
        <w:rPr>
          <w:spacing w:val="-4"/>
        </w:rPr>
        <w:t>binden van pe</w:t>
      </w:r>
      <w:r w:rsidR="006A5EE7">
        <w:rPr>
          <w:spacing w:val="-4"/>
        </w:rPr>
        <w:t>rso</w:t>
      </w:r>
      <w:r>
        <w:rPr>
          <w:spacing w:val="-4"/>
        </w:rPr>
        <w:t xml:space="preserve">neel </w:t>
      </w:r>
      <w:r>
        <w:rPr>
          <w:spacing w:val="-3"/>
        </w:rPr>
        <w:t xml:space="preserve">als </w:t>
      </w:r>
      <w:r>
        <w:rPr>
          <w:spacing w:val="-5"/>
        </w:rPr>
        <w:t xml:space="preserve">belangrijke </w:t>
      </w:r>
      <w:r>
        <w:rPr>
          <w:spacing w:val="-4"/>
        </w:rPr>
        <w:t xml:space="preserve">speerpunten. </w:t>
      </w:r>
      <w:r>
        <w:rPr>
          <w:spacing w:val="-3"/>
        </w:rPr>
        <w:t xml:space="preserve">Het </w:t>
      </w:r>
      <w:r>
        <w:rPr>
          <w:spacing w:val="-4"/>
        </w:rPr>
        <w:t xml:space="preserve">Strategisch </w:t>
      </w:r>
      <w:r w:rsidR="005938AC">
        <w:rPr>
          <w:spacing w:val="-4"/>
        </w:rPr>
        <w:t>Personeelsbeleid</w:t>
      </w:r>
      <w:r>
        <w:rPr>
          <w:spacing w:val="-4"/>
        </w:rPr>
        <w:t xml:space="preserve"> </w:t>
      </w:r>
      <w:r>
        <w:rPr>
          <w:spacing w:val="-3"/>
        </w:rPr>
        <w:t xml:space="preserve">Rijk 2025 </w:t>
      </w:r>
      <w:r>
        <w:rPr>
          <w:spacing w:val="-4"/>
        </w:rPr>
        <w:t xml:space="preserve">(hierna </w:t>
      </w:r>
      <w:r>
        <w:rPr>
          <w:spacing w:val="-3"/>
        </w:rPr>
        <w:t xml:space="preserve">SPB Rijk </w:t>
      </w:r>
      <w:r>
        <w:rPr>
          <w:spacing w:val="-4"/>
        </w:rPr>
        <w:t xml:space="preserve">2025) </w:t>
      </w:r>
      <w:r>
        <w:rPr>
          <w:spacing w:val="-5"/>
        </w:rPr>
        <w:t xml:space="preserve">vormt </w:t>
      </w:r>
      <w:r>
        <w:t xml:space="preserve">de </w:t>
      </w:r>
      <w:r>
        <w:rPr>
          <w:spacing w:val="-4"/>
        </w:rPr>
        <w:t xml:space="preserve">basis </w:t>
      </w:r>
      <w:r>
        <w:rPr>
          <w:spacing w:val="-5"/>
        </w:rPr>
        <w:t xml:space="preserve">voor </w:t>
      </w:r>
      <w:r>
        <w:rPr>
          <w:spacing w:val="-3"/>
        </w:rPr>
        <w:t xml:space="preserve">het </w:t>
      </w:r>
      <w:r>
        <w:rPr>
          <w:spacing w:val="-5"/>
        </w:rPr>
        <w:t xml:space="preserve">HR-beleid </w:t>
      </w:r>
      <w:r>
        <w:rPr>
          <w:spacing w:val="-4"/>
        </w:rPr>
        <w:t xml:space="preserve">voor </w:t>
      </w:r>
      <w:r>
        <w:rPr>
          <w:spacing w:val="-3"/>
        </w:rPr>
        <w:t xml:space="preserve">alle 118 </w:t>
      </w:r>
      <w:r>
        <w:rPr>
          <w:spacing w:val="-4"/>
        </w:rPr>
        <w:t xml:space="preserve">duizend </w:t>
      </w:r>
      <w:r>
        <w:rPr>
          <w:spacing w:val="-5"/>
        </w:rPr>
        <w:t xml:space="preserve">ambtenaren. </w:t>
      </w:r>
      <w:r>
        <w:rPr>
          <w:spacing w:val="-3"/>
        </w:rPr>
        <w:t xml:space="preserve">Dit </w:t>
      </w:r>
      <w:r>
        <w:rPr>
          <w:spacing w:val="-4"/>
        </w:rPr>
        <w:t xml:space="preserve">beleid </w:t>
      </w:r>
      <w:r>
        <w:rPr>
          <w:spacing w:val="-5"/>
        </w:rPr>
        <w:t xml:space="preserve">wordt </w:t>
      </w:r>
      <w:r>
        <w:rPr>
          <w:spacing w:val="-4"/>
        </w:rPr>
        <w:t xml:space="preserve">gemaakt </w:t>
      </w:r>
      <w:r>
        <w:rPr>
          <w:spacing w:val="-3"/>
        </w:rPr>
        <w:t xml:space="preserve">door </w:t>
      </w:r>
      <w:r>
        <w:t xml:space="preserve">het </w:t>
      </w:r>
      <w:r>
        <w:rPr>
          <w:spacing w:val="-4"/>
        </w:rPr>
        <w:t xml:space="preserve">ministerie van Binnenlandse Zaken </w:t>
      </w:r>
      <w:r>
        <w:t xml:space="preserve">en </w:t>
      </w:r>
      <w:r>
        <w:rPr>
          <w:spacing w:val="-5"/>
        </w:rPr>
        <w:t xml:space="preserve">Koninkrijkrelaties </w:t>
      </w:r>
      <w:r>
        <w:rPr>
          <w:spacing w:val="-4"/>
        </w:rPr>
        <w:t xml:space="preserve">(BZK). </w:t>
      </w:r>
      <w:r>
        <w:t xml:space="preserve">In het </w:t>
      </w:r>
      <w:r>
        <w:rPr>
          <w:spacing w:val="-3"/>
        </w:rPr>
        <w:t xml:space="preserve">SPB Rijk </w:t>
      </w:r>
      <w:r>
        <w:rPr>
          <w:spacing w:val="-4"/>
        </w:rPr>
        <w:t xml:space="preserve">2025 </w:t>
      </w:r>
      <w:r>
        <w:rPr>
          <w:spacing w:val="-5"/>
        </w:rPr>
        <w:t xml:space="preserve">wordt </w:t>
      </w:r>
      <w:r>
        <w:rPr>
          <w:spacing w:val="-4"/>
        </w:rPr>
        <w:t xml:space="preserve">specifiek aandacht besteed </w:t>
      </w:r>
      <w:r>
        <w:rPr>
          <w:spacing w:val="-3"/>
        </w:rPr>
        <w:t xml:space="preserve">aan </w:t>
      </w:r>
      <w:proofErr w:type="spellStart"/>
      <w:r>
        <w:rPr>
          <w:spacing w:val="-4"/>
        </w:rPr>
        <w:t>onboarding</w:t>
      </w:r>
      <w:proofErr w:type="spellEnd"/>
      <w:r>
        <w:rPr>
          <w:spacing w:val="-4"/>
        </w:rPr>
        <w:t xml:space="preserve"> </w:t>
      </w:r>
      <w:r>
        <w:t xml:space="preserve">in </w:t>
      </w:r>
      <w:r>
        <w:rPr>
          <w:spacing w:val="-3"/>
        </w:rPr>
        <w:t xml:space="preserve">het </w:t>
      </w:r>
      <w:r>
        <w:rPr>
          <w:spacing w:val="-4"/>
        </w:rPr>
        <w:t>eerste focuspunt: ‘</w:t>
      </w:r>
      <w:r>
        <w:rPr>
          <w:i/>
          <w:spacing w:val="-4"/>
        </w:rPr>
        <w:t xml:space="preserve">Het Rijk profileert zich </w:t>
      </w:r>
      <w:r>
        <w:rPr>
          <w:i/>
          <w:spacing w:val="-3"/>
        </w:rPr>
        <w:t xml:space="preserve">als </w:t>
      </w:r>
      <w:r>
        <w:rPr>
          <w:i/>
          <w:spacing w:val="-5"/>
        </w:rPr>
        <w:t xml:space="preserve">aantrekkelijke </w:t>
      </w:r>
      <w:r>
        <w:rPr>
          <w:i/>
          <w:spacing w:val="-4"/>
        </w:rPr>
        <w:t xml:space="preserve">werkgever’ </w:t>
      </w:r>
      <w:r>
        <w:rPr>
          <w:spacing w:val="-5"/>
        </w:rPr>
        <w:t xml:space="preserve">(Rijksoverheid, </w:t>
      </w:r>
      <w:r>
        <w:rPr>
          <w:spacing w:val="-4"/>
        </w:rPr>
        <w:t xml:space="preserve">2018). </w:t>
      </w:r>
      <w:r>
        <w:t xml:space="preserve">Volgens het SPB Rijk 2025 is de Rijksoverheid een aantrekkelijk werkgever doordat het werk veelzijdig, uitdagend en leerzaam is. De Rijksoverheid is onderscheidend doordat medewerkers een maatschappelijke bijdrage leveren en zich inzetten voor de publieke zaak (Rijksoverheid, 2018b). </w:t>
      </w:r>
      <w:r>
        <w:rPr>
          <w:rFonts w:ascii="Calibri" w:hAnsi="Calibri"/>
          <w:i/>
        </w:rPr>
        <w:t>‘</w:t>
      </w:r>
      <w:r>
        <w:rPr>
          <w:i/>
        </w:rPr>
        <w:t xml:space="preserve">Het Rijk benut haar unieke karakter om zich, ondanks de krappe arbeidsmarkt, te profileren op de arbeidsmarkt. Het Rijk doet dit als één werkgever Rijk.’ </w:t>
      </w:r>
      <w:r>
        <w:t xml:space="preserve">(Rijksoverheid, 2018). </w:t>
      </w:r>
      <w:r>
        <w:rPr>
          <w:spacing w:val="-4"/>
        </w:rPr>
        <w:t xml:space="preserve">Centraal </w:t>
      </w:r>
      <w:r>
        <w:t xml:space="preserve">in </w:t>
      </w:r>
      <w:r>
        <w:rPr>
          <w:spacing w:val="-3"/>
        </w:rPr>
        <w:t xml:space="preserve">dit </w:t>
      </w:r>
      <w:r>
        <w:rPr>
          <w:spacing w:val="-4"/>
        </w:rPr>
        <w:t xml:space="preserve">eerste focuspunt </w:t>
      </w:r>
      <w:r>
        <w:rPr>
          <w:spacing w:val="-3"/>
        </w:rPr>
        <w:t xml:space="preserve">staat een </w:t>
      </w:r>
      <w:r>
        <w:rPr>
          <w:spacing w:val="-4"/>
        </w:rPr>
        <w:t xml:space="preserve">professioneel </w:t>
      </w:r>
      <w:r>
        <w:t xml:space="preserve">en </w:t>
      </w:r>
      <w:r>
        <w:rPr>
          <w:spacing w:val="-4"/>
        </w:rPr>
        <w:t xml:space="preserve">collegiaal onthaal </w:t>
      </w:r>
      <w:r>
        <w:rPr>
          <w:spacing w:val="-3"/>
        </w:rPr>
        <w:t xml:space="preserve">als </w:t>
      </w:r>
      <w:r>
        <w:rPr>
          <w:spacing w:val="-5"/>
        </w:rPr>
        <w:t xml:space="preserve">nieuwe medewerker </w:t>
      </w:r>
      <w:r>
        <w:rPr>
          <w:spacing w:val="-4"/>
        </w:rPr>
        <w:t xml:space="preserve">van </w:t>
      </w:r>
      <w:r>
        <w:rPr>
          <w:spacing w:val="-3"/>
        </w:rPr>
        <w:t xml:space="preserve">het </w:t>
      </w:r>
      <w:r>
        <w:rPr>
          <w:spacing w:val="-4"/>
        </w:rPr>
        <w:t xml:space="preserve">Rijk </w:t>
      </w:r>
      <w:r>
        <w:t xml:space="preserve">en </w:t>
      </w:r>
      <w:r>
        <w:rPr>
          <w:spacing w:val="-4"/>
        </w:rPr>
        <w:t xml:space="preserve">binnen </w:t>
      </w:r>
      <w:r>
        <w:t xml:space="preserve">de </w:t>
      </w:r>
      <w:r>
        <w:rPr>
          <w:spacing w:val="-3"/>
        </w:rPr>
        <w:t xml:space="preserve">eigen </w:t>
      </w:r>
      <w:r>
        <w:rPr>
          <w:spacing w:val="-4"/>
        </w:rPr>
        <w:t xml:space="preserve">organisatie </w:t>
      </w:r>
      <w:r>
        <w:rPr>
          <w:spacing w:val="-5"/>
        </w:rPr>
        <w:t xml:space="preserve">(Rijksoverheid, </w:t>
      </w:r>
      <w:r>
        <w:rPr>
          <w:spacing w:val="-4"/>
        </w:rPr>
        <w:t xml:space="preserve">2018). </w:t>
      </w:r>
      <w:r>
        <w:rPr>
          <w:spacing w:val="-3"/>
        </w:rPr>
        <w:t xml:space="preserve">Het </w:t>
      </w:r>
      <w:r>
        <w:rPr>
          <w:spacing w:val="-4"/>
        </w:rPr>
        <w:t xml:space="preserve">belang van </w:t>
      </w:r>
      <w:r>
        <w:rPr>
          <w:spacing w:val="-5"/>
        </w:rPr>
        <w:t xml:space="preserve">pre-boarding- </w:t>
      </w:r>
      <w:r>
        <w:rPr>
          <w:spacing w:val="-3"/>
        </w:rPr>
        <w:t xml:space="preserve">en </w:t>
      </w:r>
      <w:proofErr w:type="spellStart"/>
      <w:r>
        <w:rPr>
          <w:spacing w:val="-4"/>
        </w:rPr>
        <w:t>onboarding</w:t>
      </w:r>
      <w:proofErr w:type="spellEnd"/>
      <w:r>
        <w:rPr>
          <w:spacing w:val="-4"/>
        </w:rPr>
        <w:t xml:space="preserve"> </w:t>
      </w:r>
      <w:r>
        <w:t xml:space="preserve">is </w:t>
      </w:r>
      <w:r>
        <w:rPr>
          <w:spacing w:val="-4"/>
        </w:rPr>
        <w:t xml:space="preserve">binnen </w:t>
      </w:r>
      <w:r>
        <w:t xml:space="preserve">de </w:t>
      </w:r>
      <w:r>
        <w:rPr>
          <w:spacing w:val="-5"/>
        </w:rPr>
        <w:t xml:space="preserve">Rijksoverheid </w:t>
      </w:r>
      <w:r>
        <w:rPr>
          <w:spacing w:val="-4"/>
        </w:rPr>
        <w:t xml:space="preserve">bekend, </w:t>
      </w:r>
      <w:r>
        <w:rPr>
          <w:spacing w:val="-3"/>
        </w:rPr>
        <w:t xml:space="preserve">maar </w:t>
      </w:r>
      <w:r>
        <w:t>ieder onderdeel van het Rijk wordt vrijgelaten om hier zelf invulling aan te</w:t>
      </w:r>
      <w:r>
        <w:rPr>
          <w:spacing w:val="-28"/>
        </w:rPr>
        <w:t xml:space="preserve"> </w:t>
      </w:r>
      <w:r>
        <w:t>geven.</w:t>
      </w:r>
    </w:p>
    <w:p w14:paraId="427F5224" w14:textId="77777777" w:rsidR="005F00A7" w:rsidRDefault="007920BE">
      <w:pPr>
        <w:pStyle w:val="Plattetekst"/>
        <w:spacing w:before="158" w:line="259" w:lineRule="auto"/>
        <w:ind w:left="116" w:right="108"/>
      </w:pPr>
      <w:r>
        <w:t xml:space="preserve">Het SPB Rijk 2025 vormt ook het uitgangspunt voor het HR-beleid van </w:t>
      </w:r>
      <w:proofErr w:type="spellStart"/>
      <w:r w:rsidR="002632F5">
        <w:t>rijksorganisatie</w:t>
      </w:r>
      <w:proofErr w:type="spellEnd"/>
      <w:r w:rsidR="002632F5">
        <w:t xml:space="preserve"> X</w:t>
      </w:r>
      <w:r>
        <w:t xml:space="preserve"> (hierna </w:t>
      </w:r>
      <w:r w:rsidR="00D65AD8">
        <w:t>X</w:t>
      </w:r>
      <w:r>
        <w:t xml:space="preserve">). </w:t>
      </w:r>
      <w:r w:rsidR="006A5EE7">
        <w:t>Bij X is</w:t>
      </w:r>
      <w:r>
        <w:t xml:space="preserve"> de afgelopen jaren weinig aandacht besteed aan de pre-boarding en </w:t>
      </w:r>
      <w:proofErr w:type="spellStart"/>
      <w:r>
        <w:t>onboarding</w:t>
      </w:r>
      <w:proofErr w:type="spellEnd"/>
      <w:r>
        <w:t xml:space="preserve"> van nieuwe medewerkers, omdat de instroom van medewerkers laag was door bezuinigingsmaatregelen. Vanaf 2017 (na ingang van het Regeerakkoord Rutte III) tot februari 2019 zijn er echter </w:t>
      </w:r>
      <w:r w:rsidR="007E1A7F">
        <w:t>X</w:t>
      </w:r>
      <w:r>
        <w:t xml:space="preserve"> nieuwe medewerkers ingestroomd (</w:t>
      </w:r>
      <w:r w:rsidR="00D65AD8">
        <w:t>X</w:t>
      </w:r>
      <w:r>
        <w:t xml:space="preserve">, 2019). </w:t>
      </w:r>
      <w:r w:rsidR="007E1A7F">
        <w:t>[</w:t>
      </w:r>
      <w:r w:rsidR="006A5EE7">
        <w:t xml:space="preserve">X] </w:t>
      </w:r>
      <w:r>
        <w:t xml:space="preserve">en de verwachting is dat deze trend in 2019 verder doorzet. Door de toegenomen instroom van nieuwe medewerkers is er een professionaliseringsslag nodig in de vorm van een pre-boarding- en </w:t>
      </w:r>
      <w:proofErr w:type="spellStart"/>
      <w:r>
        <w:t>onboardingsstrategie</w:t>
      </w:r>
      <w:proofErr w:type="spellEnd"/>
      <w:r>
        <w:t xml:space="preserve">. Het is voor organisaties essentieel om aandacht te besteden aan </w:t>
      </w:r>
      <w:proofErr w:type="spellStart"/>
      <w:r>
        <w:t>onboarding</w:t>
      </w:r>
      <w:proofErr w:type="spellEnd"/>
      <w:r>
        <w:t xml:space="preserve"> om een aantrekkelijke werkgever te zijn en nieuwe medewerkers te behouden (Heezen, 2018). </w:t>
      </w:r>
      <w:r w:rsidR="00D65AD8">
        <w:t>X</w:t>
      </w:r>
      <w:r>
        <w:t xml:space="preserve"> laat hier nu kansen liggen door het ontbreken van een gedegen pre-boarding en </w:t>
      </w:r>
      <w:proofErr w:type="spellStart"/>
      <w:r>
        <w:t>onboardingsstrategie</w:t>
      </w:r>
      <w:proofErr w:type="spellEnd"/>
      <w:r>
        <w:t>.</w:t>
      </w:r>
    </w:p>
    <w:p w14:paraId="297F12BC" w14:textId="77777777" w:rsidR="005F00A7" w:rsidRDefault="007920BE">
      <w:pPr>
        <w:pStyle w:val="Plattetekst"/>
        <w:spacing w:before="160"/>
        <w:ind w:left="116"/>
      </w:pPr>
      <w:bookmarkStart w:id="7" w:name="_bookmark3"/>
      <w:bookmarkEnd w:id="7"/>
      <w:r>
        <w:rPr>
          <w:color w:val="1F3762"/>
        </w:rPr>
        <w:t>Opbouw en doel document</w:t>
      </w:r>
    </w:p>
    <w:p w14:paraId="0AFE801B" w14:textId="77777777" w:rsidR="005F00A7" w:rsidRDefault="007920BE">
      <w:pPr>
        <w:pStyle w:val="Plattetekst"/>
        <w:spacing w:before="19" w:line="259" w:lineRule="auto"/>
        <w:ind w:left="116" w:right="380"/>
      </w:pPr>
      <w:r>
        <w:t xml:space="preserve">Door middel van dit onderzoek wordt de huidige ervaring van nieuwe medewerkers en de gewenste situatie van nieuwe medewerkers en leidinggevenden rondom pre-boarding- en </w:t>
      </w:r>
      <w:proofErr w:type="spellStart"/>
      <w:r>
        <w:t>onboarding</w:t>
      </w:r>
      <w:proofErr w:type="spellEnd"/>
      <w:r>
        <w:t xml:space="preserve"> in kaart gebracht. Het is voor de organisatie nu onduidelijk waar medewerkers en leidinggevenden behoeften aan hebben ten aanzien van het hele palet vanaf de werving- en</w:t>
      </w:r>
    </w:p>
    <w:p w14:paraId="60853C10" w14:textId="77777777" w:rsidR="005F00A7" w:rsidRDefault="005F00A7">
      <w:pPr>
        <w:spacing w:line="259" w:lineRule="auto"/>
        <w:sectPr w:rsidR="005F00A7">
          <w:pgSz w:w="11910" w:h="16840"/>
          <w:pgMar w:top="1360" w:right="1300" w:bottom="1160" w:left="1300" w:header="0" w:footer="974" w:gutter="0"/>
          <w:cols w:space="708"/>
        </w:sectPr>
      </w:pPr>
    </w:p>
    <w:p w14:paraId="725E0AC0" w14:textId="77777777" w:rsidR="005F00A7" w:rsidRDefault="005F00A7">
      <w:pPr>
        <w:pStyle w:val="Plattetekst"/>
        <w:spacing w:before="8"/>
        <w:rPr>
          <w:sz w:val="14"/>
        </w:rPr>
      </w:pPr>
    </w:p>
    <w:p w14:paraId="1CCF58E5" w14:textId="77777777" w:rsidR="005F00A7" w:rsidRDefault="007920BE">
      <w:pPr>
        <w:pStyle w:val="Plattetekst"/>
        <w:spacing w:before="101" w:line="259" w:lineRule="auto"/>
        <w:ind w:left="116" w:right="433"/>
      </w:pPr>
      <w:r>
        <w:t xml:space="preserve">selectie, het inwerken en het aansturen van nieuwe medewerkers bij </w:t>
      </w:r>
      <w:r w:rsidR="00D65AD8">
        <w:t>X</w:t>
      </w:r>
      <w:r>
        <w:t xml:space="preserve">. Het doel van dit onderzoek is om advies uit te brengen over een effectieve pre-boarding- en </w:t>
      </w:r>
      <w:proofErr w:type="spellStart"/>
      <w:r>
        <w:t>onboardingsstrategie</w:t>
      </w:r>
      <w:proofErr w:type="spellEnd"/>
      <w:r>
        <w:t xml:space="preserve"> voor </w:t>
      </w:r>
      <w:r w:rsidR="00D65AD8">
        <w:t>X</w:t>
      </w:r>
      <w:r>
        <w:t xml:space="preserve"> die tevens past bij de doelstellingen uit het SPB Rijk 2025. De hoofdvraag in dit onderzoek luidt:</w:t>
      </w:r>
    </w:p>
    <w:p w14:paraId="59920775" w14:textId="77777777" w:rsidR="005F00A7" w:rsidRDefault="00A42C9D">
      <w:pPr>
        <w:pStyle w:val="Plattetekst"/>
        <w:spacing w:before="3"/>
        <w:rPr>
          <w:sz w:val="11"/>
        </w:rPr>
      </w:pPr>
      <w:r>
        <w:rPr>
          <w:noProof/>
        </w:rPr>
        <mc:AlternateContent>
          <mc:Choice Requires="wps">
            <w:drawing>
              <wp:anchor distT="0" distB="0" distL="0" distR="0" simplePos="0" relativeHeight="251657216" behindDoc="0" locked="0" layoutInCell="1" allowOverlap="1" wp14:anchorId="057BE0B1" wp14:editId="7C6789AA">
                <wp:simplePos x="0" y="0"/>
                <wp:positionH relativeFrom="page">
                  <wp:posOffset>899795</wp:posOffset>
                </wp:positionH>
                <wp:positionV relativeFrom="paragraph">
                  <wp:posOffset>113665</wp:posOffset>
                </wp:positionV>
                <wp:extent cx="5591175" cy="657225"/>
                <wp:effectExtent l="13970" t="9525" r="5080" b="9525"/>
                <wp:wrapTopAndBottom/>
                <wp:docPr id="6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57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4AE023" w14:textId="77777777" w:rsidR="000B14F6" w:rsidRDefault="000B14F6">
                            <w:pPr>
                              <w:pStyle w:val="Plattetekst"/>
                              <w:spacing w:before="72" w:line="259" w:lineRule="auto"/>
                              <w:ind w:left="143" w:right="140"/>
                            </w:pPr>
                            <w:r>
                              <w:t xml:space="preserve">Op </w:t>
                            </w:r>
                            <w:r>
                              <w:rPr>
                                <w:spacing w:val="-5"/>
                              </w:rPr>
                              <w:t xml:space="preserve">welke </w:t>
                            </w:r>
                            <w:r>
                              <w:rPr>
                                <w:spacing w:val="-4"/>
                              </w:rPr>
                              <w:t xml:space="preserve">manier </w:t>
                            </w:r>
                            <w:r>
                              <w:rPr>
                                <w:spacing w:val="-3"/>
                              </w:rPr>
                              <w:t xml:space="preserve">kan de </w:t>
                            </w:r>
                            <w:r>
                              <w:rPr>
                                <w:spacing w:val="-5"/>
                              </w:rPr>
                              <w:t xml:space="preserve">pre-boarding- </w:t>
                            </w:r>
                            <w:r>
                              <w:t xml:space="preserve">en </w:t>
                            </w:r>
                            <w:proofErr w:type="spellStart"/>
                            <w:r>
                              <w:rPr>
                                <w:spacing w:val="-5"/>
                              </w:rPr>
                              <w:t>onboardingsstrategie</w:t>
                            </w:r>
                            <w:proofErr w:type="spellEnd"/>
                            <w:r>
                              <w:rPr>
                                <w:spacing w:val="-5"/>
                              </w:rPr>
                              <w:t xml:space="preserve"> van </w:t>
                            </w:r>
                            <w:r>
                              <w:rPr>
                                <w:spacing w:val="-2"/>
                              </w:rPr>
                              <w:t xml:space="preserve">X </w:t>
                            </w:r>
                            <w:r>
                              <w:rPr>
                                <w:spacing w:val="-5"/>
                              </w:rPr>
                              <w:t xml:space="preserve">worden vormgegeven </w:t>
                            </w:r>
                            <w:r>
                              <w:rPr>
                                <w:spacing w:val="-3"/>
                              </w:rPr>
                              <w:t xml:space="preserve">om te </w:t>
                            </w:r>
                            <w:r>
                              <w:rPr>
                                <w:spacing w:val="-5"/>
                              </w:rPr>
                              <w:t xml:space="preserve">voldoen </w:t>
                            </w:r>
                            <w:r>
                              <w:t xml:space="preserve">aan de </w:t>
                            </w:r>
                            <w:r>
                              <w:rPr>
                                <w:spacing w:val="-4"/>
                              </w:rPr>
                              <w:t xml:space="preserve">behoeften van </w:t>
                            </w:r>
                            <w:r>
                              <w:rPr>
                                <w:spacing w:val="-5"/>
                              </w:rPr>
                              <w:t xml:space="preserve">nieuwe medewerkers </w:t>
                            </w:r>
                            <w:r>
                              <w:rPr>
                                <w:spacing w:val="-3"/>
                              </w:rPr>
                              <w:t xml:space="preserve">en </w:t>
                            </w:r>
                            <w:r>
                              <w:rPr>
                                <w:spacing w:val="-4"/>
                              </w:rPr>
                              <w:t xml:space="preserve">leidinggevenden </w:t>
                            </w:r>
                            <w:r>
                              <w:rPr>
                                <w:spacing w:val="-5"/>
                              </w:rPr>
                              <w:t xml:space="preserve">waardoor tevens wordt </w:t>
                            </w:r>
                            <w:r>
                              <w:rPr>
                                <w:spacing w:val="-4"/>
                              </w:rPr>
                              <w:t xml:space="preserve">voldaan </w:t>
                            </w:r>
                            <w:r>
                              <w:rPr>
                                <w:spacing w:val="-3"/>
                              </w:rPr>
                              <w:t xml:space="preserve">aan de doelen uit </w:t>
                            </w:r>
                            <w:r>
                              <w:t xml:space="preserve">het </w:t>
                            </w:r>
                            <w:r>
                              <w:rPr>
                                <w:spacing w:val="-4"/>
                              </w:rPr>
                              <w:t xml:space="preserve">Strategisch </w:t>
                            </w:r>
                            <w:r w:rsidR="007E1A7F">
                              <w:rPr>
                                <w:spacing w:val="-4"/>
                              </w:rPr>
                              <w:t>Personeelsbeleid</w:t>
                            </w:r>
                            <w:r>
                              <w:rPr>
                                <w:spacing w:val="-4"/>
                              </w:rPr>
                              <w:t xml:space="preserve"> </w:t>
                            </w:r>
                            <w:r>
                              <w:rPr>
                                <w:spacing w:val="-3"/>
                              </w:rPr>
                              <w:t xml:space="preserve">Rijk </w:t>
                            </w:r>
                            <w:r>
                              <w:rPr>
                                <w:spacing w:val="-4"/>
                              </w:rPr>
                              <w:t>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E0B1" id="Text Box 139" o:spid="_x0000_s1033" type="#_x0000_t202" style="position:absolute;margin-left:70.85pt;margin-top:8.95pt;width:440.25pt;height:5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" filled="f">
                <v:textbox inset="0,0,0,0">
                  <w:txbxContent>
                    <w:p w14:paraId="434AE023" w14:textId="77777777" w:rsidR="000B14F6" w:rsidRDefault="000B14F6">
                      <w:pPr>
                        <w:pStyle w:val="Plattetekst"/>
                        <w:spacing w:before="72" w:line="259" w:lineRule="auto"/>
                        <w:ind w:left="143" w:right="140"/>
                      </w:pPr>
                      <w:r>
                        <w:t xml:space="preserve">Op </w:t>
                      </w:r>
                      <w:r>
                        <w:rPr>
                          <w:spacing w:val="-5"/>
                        </w:rPr>
                        <w:t xml:space="preserve">welke </w:t>
                      </w:r>
                      <w:r>
                        <w:rPr>
                          <w:spacing w:val="-4"/>
                        </w:rPr>
                        <w:t xml:space="preserve">manier </w:t>
                      </w:r>
                      <w:r>
                        <w:rPr>
                          <w:spacing w:val="-3"/>
                        </w:rPr>
                        <w:t xml:space="preserve">kan de </w:t>
                      </w:r>
                      <w:r>
                        <w:rPr>
                          <w:spacing w:val="-5"/>
                        </w:rPr>
                        <w:t xml:space="preserve">pre-boarding- </w:t>
                      </w:r>
                      <w:r>
                        <w:t xml:space="preserve">en </w:t>
                      </w:r>
                      <w:proofErr w:type="spellStart"/>
                      <w:r>
                        <w:rPr>
                          <w:spacing w:val="-5"/>
                        </w:rPr>
                        <w:t>onboardingsstrategie</w:t>
                      </w:r>
                      <w:proofErr w:type="spellEnd"/>
                      <w:r>
                        <w:rPr>
                          <w:spacing w:val="-5"/>
                        </w:rPr>
                        <w:t xml:space="preserve"> van </w:t>
                      </w:r>
                      <w:r>
                        <w:rPr>
                          <w:spacing w:val="-2"/>
                        </w:rPr>
                        <w:t xml:space="preserve">X </w:t>
                      </w:r>
                      <w:r>
                        <w:rPr>
                          <w:spacing w:val="-5"/>
                        </w:rPr>
                        <w:t xml:space="preserve">worden vormgegeven </w:t>
                      </w:r>
                      <w:r>
                        <w:rPr>
                          <w:spacing w:val="-3"/>
                        </w:rPr>
                        <w:t xml:space="preserve">om te </w:t>
                      </w:r>
                      <w:r>
                        <w:rPr>
                          <w:spacing w:val="-5"/>
                        </w:rPr>
                        <w:t xml:space="preserve">voldoen </w:t>
                      </w:r>
                      <w:r>
                        <w:t xml:space="preserve">aan de </w:t>
                      </w:r>
                      <w:r>
                        <w:rPr>
                          <w:spacing w:val="-4"/>
                        </w:rPr>
                        <w:t xml:space="preserve">behoeften van </w:t>
                      </w:r>
                      <w:r>
                        <w:rPr>
                          <w:spacing w:val="-5"/>
                        </w:rPr>
                        <w:t xml:space="preserve">nieuwe medewerkers </w:t>
                      </w:r>
                      <w:r>
                        <w:rPr>
                          <w:spacing w:val="-3"/>
                        </w:rPr>
                        <w:t xml:space="preserve">en </w:t>
                      </w:r>
                      <w:r>
                        <w:rPr>
                          <w:spacing w:val="-4"/>
                        </w:rPr>
                        <w:t xml:space="preserve">leidinggevenden </w:t>
                      </w:r>
                      <w:r>
                        <w:rPr>
                          <w:spacing w:val="-5"/>
                        </w:rPr>
                        <w:t xml:space="preserve">waardoor tevens wordt </w:t>
                      </w:r>
                      <w:r>
                        <w:rPr>
                          <w:spacing w:val="-4"/>
                        </w:rPr>
                        <w:t xml:space="preserve">voldaan </w:t>
                      </w:r>
                      <w:r>
                        <w:rPr>
                          <w:spacing w:val="-3"/>
                        </w:rPr>
                        <w:t xml:space="preserve">aan de doelen uit </w:t>
                      </w:r>
                      <w:r>
                        <w:t xml:space="preserve">het </w:t>
                      </w:r>
                      <w:r>
                        <w:rPr>
                          <w:spacing w:val="-4"/>
                        </w:rPr>
                        <w:t xml:space="preserve">Strategisch </w:t>
                      </w:r>
                      <w:r w:rsidR="007E1A7F">
                        <w:rPr>
                          <w:spacing w:val="-4"/>
                        </w:rPr>
                        <w:t>Personeelsbeleid</w:t>
                      </w:r>
                      <w:r>
                        <w:rPr>
                          <w:spacing w:val="-4"/>
                        </w:rPr>
                        <w:t xml:space="preserve"> </w:t>
                      </w:r>
                      <w:r>
                        <w:rPr>
                          <w:spacing w:val="-3"/>
                        </w:rPr>
                        <w:t xml:space="preserve">Rijk </w:t>
                      </w:r>
                      <w:r>
                        <w:rPr>
                          <w:spacing w:val="-4"/>
                        </w:rPr>
                        <w:t>2025?</w:t>
                      </w:r>
                    </w:p>
                  </w:txbxContent>
                </v:textbox>
                <w10:wrap type="topAndBottom" anchorx="page"/>
              </v:shape>
            </w:pict>
          </mc:Fallback>
        </mc:AlternateContent>
      </w:r>
    </w:p>
    <w:p w14:paraId="2A858871" w14:textId="77777777" w:rsidR="005F00A7" w:rsidRDefault="007920BE">
      <w:pPr>
        <w:pStyle w:val="Plattetekst"/>
        <w:spacing w:before="80" w:line="259" w:lineRule="auto"/>
        <w:ind w:left="116" w:right="189"/>
      </w:pPr>
      <w:r>
        <w:t>Eerst is een enquête ui</w:t>
      </w:r>
      <w:r w:rsidR="006A5EE7">
        <w:t xml:space="preserve">tgevoerd </w:t>
      </w:r>
      <w:r>
        <w:t xml:space="preserve">in de organisatie om de ervaring van nieuwe medewerkers in hun eerste 100 dagen als nieuwe medewerker in kaart te brengen. Daarna zijn negen verdiepende interviews afgenomen met nieuwe medewerkers en met vier leidinggevenden over de gewenste pre-boarding- en </w:t>
      </w:r>
      <w:proofErr w:type="spellStart"/>
      <w:r>
        <w:t>onboardingsstrategie</w:t>
      </w:r>
      <w:proofErr w:type="spellEnd"/>
      <w:r>
        <w:t xml:space="preserve"> van </w:t>
      </w:r>
      <w:r w:rsidR="00D65AD8">
        <w:t>X</w:t>
      </w:r>
      <w:r>
        <w:t xml:space="preserve">. Ook is er buiten de organisatie gezocht naar best </w:t>
      </w:r>
      <w:proofErr w:type="spellStart"/>
      <w:r>
        <w:t>practices</w:t>
      </w:r>
      <w:proofErr w:type="spellEnd"/>
      <w:r>
        <w:t>, zodat dit in het advies kon worden meegenomen.</w:t>
      </w:r>
    </w:p>
    <w:p w14:paraId="5FD015D7" w14:textId="77777777" w:rsidR="005F00A7" w:rsidRDefault="007920BE">
      <w:pPr>
        <w:pStyle w:val="Plattetekst"/>
        <w:spacing w:before="158"/>
        <w:ind w:left="116"/>
      </w:pPr>
      <w:bookmarkStart w:id="8" w:name="_bookmark4"/>
      <w:bookmarkEnd w:id="8"/>
      <w:r>
        <w:rPr>
          <w:color w:val="1F3762"/>
        </w:rPr>
        <w:t>Leeswijzer</w:t>
      </w:r>
    </w:p>
    <w:p w14:paraId="4CE2BB30" w14:textId="77777777" w:rsidR="005F00A7" w:rsidRDefault="007920BE">
      <w:pPr>
        <w:pStyle w:val="Plattetekst"/>
        <w:spacing w:before="20" w:line="259" w:lineRule="auto"/>
        <w:ind w:left="116" w:right="153"/>
      </w:pPr>
      <w:r>
        <w:t xml:space="preserve">Het onderzoek is opgebouwd uit tien hoofdstukken. In de situatieschets wordt aandacht besteed aan interne en externe factoren die van invloed zijn op het vraagstuk. Daarna volgt de probleemformulering, waarbij de hoofd- en deelvragen centraal staan. Vervolgens wordt een kader geschetst vanuit de theorie over pre-boarding en </w:t>
      </w:r>
      <w:proofErr w:type="spellStart"/>
      <w:r>
        <w:t>onboarding</w:t>
      </w:r>
      <w:proofErr w:type="spellEnd"/>
      <w:r>
        <w:t>. In het vijfde hoofdstuk wordt de methode van onderzoek toegelicht en in hoofdstuk zes worden de resultaten beschreven. Daarna volgen de conclusie (hoofdstuk 7) en de discussie (hoofdstuk 8) van het onderzoek. In de laatste twee hoofdstukken staan de aanbevelingen (hoofdstuk 9) en het implementatieplan (hoofdstuk 10) naar aanleiding van dit onderzoek.</w:t>
      </w:r>
    </w:p>
    <w:p w14:paraId="3133F15C" w14:textId="77777777" w:rsidR="005F00A7" w:rsidRDefault="005F00A7">
      <w:pPr>
        <w:spacing w:line="259" w:lineRule="auto"/>
        <w:sectPr w:rsidR="005F00A7">
          <w:pgSz w:w="11910" w:h="16840"/>
          <w:pgMar w:top="1360" w:right="1300" w:bottom="1160" w:left="1300" w:header="0" w:footer="974" w:gutter="0"/>
          <w:cols w:space="708"/>
        </w:sectPr>
      </w:pPr>
    </w:p>
    <w:p w14:paraId="30BF36DB" w14:textId="77777777" w:rsidR="005F00A7" w:rsidRDefault="005F00A7">
      <w:pPr>
        <w:pStyle w:val="Plattetekst"/>
        <w:spacing w:before="5"/>
        <w:rPr>
          <w:sz w:val="14"/>
        </w:rPr>
      </w:pPr>
    </w:p>
    <w:p w14:paraId="32A840A2" w14:textId="77777777" w:rsidR="005F00A7" w:rsidRDefault="007920BE">
      <w:pPr>
        <w:pStyle w:val="Kop1"/>
        <w:numPr>
          <w:ilvl w:val="0"/>
          <w:numId w:val="39"/>
        </w:numPr>
        <w:tabs>
          <w:tab w:val="left" w:pos="431"/>
        </w:tabs>
        <w:ind w:hanging="314"/>
      </w:pPr>
      <w:bookmarkStart w:id="9" w:name="_bookmark5"/>
      <w:bookmarkStart w:id="10" w:name="_Toc19558126"/>
      <w:bookmarkEnd w:id="9"/>
      <w:r>
        <w:rPr>
          <w:color w:val="2E5395"/>
        </w:rPr>
        <w:t>Situatieschets</w:t>
      </w:r>
      <w:bookmarkEnd w:id="10"/>
    </w:p>
    <w:p w14:paraId="7BC44EDB" w14:textId="77777777" w:rsidR="005F00A7" w:rsidRDefault="007920BE">
      <w:pPr>
        <w:pStyle w:val="Plattetekst"/>
        <w:spacing w:before="31" w:line="259" w:lineRule="auto"/>
        <w:ind w:left="116" w:right="370"/>
      </w:pPr>
      <w:r>
        <w:t>In de situatieschets wordt de organisatie in vogelvlucht beschreven. Daarna volgen de externe en interne factoren die van invloed zijn op dit onderzoek.</w:t>
      </w:r>
    </w:p>
    <w:p w14:paraId="351216C1" w14:textId="77777777" w:rsidR="005F00A7" w:rsidRDefault="007920BE">
      <w:pPr>
        <w:pStyle w:val="Kop2"/>
        <w:numPr>
          <w:ilvl w:val="1"/>
          <w:numId w:val="39"/>
        </w:numPr>
        <w:tabs>
          <w:tab w:val="left" w:pos="475"/>
        </w:tabs>
        <w:spacing w:before="158"/>
        <w:ind w:hanging="358"/>
      </w:pPr>
      <w:bookmarkStart w:id="11" w:name="_bookmark6"/>
      <w:bookmarkStart w:id="12" w:name="_Toc19558127"/>
      <w:bookmarkEnd w:id="11"/>
      <w:r>
        <w:rPr>
          <w:color w:val="2E5395"/>
        </w:rPr>
        <w:t>Organisatiebeschrijving</w:t>
      </w:r>
      <w:bookmarkEnd w:id="12"/>
    </w:p>
    <w:p w14:paraId="11FFB2DF" w14:textId="77777777" w:rsidR="002632F5" w:rsidRPr="006A5EE7" w:rsidRDefault="00D65AD8" w:rsidP="006A5EE7">
      <w:pPr>
        <w:pStyle w:val="Plattetekst"/>
        <w:spacing w:before="20" w:line="259" w:lineRule="auto"/>
        <w:ind w:left="116" w:right="172"/>
      </w:pPr>
      <w:r>
        <w:t>X</w:t>
      </w:r>
      <w:r w:rsidR="007920BE">
        <w:t xml:space="preserve"> is onderdeel van de Rijksoverheid</w:t>
      </w:r>
      <w:r w:rsidR="002632F5">
        <w:t xml:space="preserve"> [</w:t>
      </w:r>
      <w:r w:rsidR="006A5EE7" w:rsidRPr="006A5EE7">
        <w:t>X</w:t>
      </w:r>
      <w:r w:rsidR="002632F5">
        <w:rPr>
          <w:i/>
          <w:iCs/>
        </w:rPr>
        <w:t xml:space="preserve">]. </w:t>
      </w:r>
      <w:r w:rsidR="007920BE">
        <w:t>De Rijksoverheid is de grootste werkgever van Nederland met 110.649 fte in 2017 (Rijkoverheid, 2018a).</w:t>
      </w:r>
      <w:r w:rsidR="006A5EE7">
        <w:t xml:space="preserve"> [X]. </w:t>
      </w:r>
      <w:r w:rsidR="007920BE">
        <w:t xml:space="preserve">De </w:t>
      </w:r>
      <w:r w:rsidR="007920BE">
        <w:rPr>
          <w:spacing w:val="-3"/>
        </w:rPr>
        <w:t xml:space="preserve">missie </w:t>
      </w:r>
      <w:r w:rsidR="007920BE">
        <w:rPr>
          <w:spacing w:val="-5"/>
        </w:rPr>
        <w:t xml:space="preserve">van </w:t>
      </w:r>
      <w:r>
        <w:rPr>
          <w:spacing w:val="-3"/>
        </w:rPr>
        <w:t>X</w:t>
      </w:r>
      <w:r w:rsidR="007920BE">
        <w:rPr>
          <w:spacing w:val="-3"/>
        </w:rPr>
        <w:t xml:space="preserve"> </w:t>
      </w:r>
      <w:r w:rsidR="007920BE">
        <w:t xml:space="preserve">is </w:t>
      </w:r>
      <w:r w:rsidR="007920BE">
        <w:rPr>
          <w:spacing w:val="-4"/>
        </w:rPr>
        <w:t xml:space="preserve">als volgt: </w:t>
      </w:r>
      <w:r w:rsidR="006A5EE7">
        <w:rPr>
          <w:spacing w:val="-4"/>
        </w:rPr>
        <w:t>[X]</w:t>
      </w:r>
      <w:r w:rsidR="002632F5">
        <w:rPr>
          <w:spacing w:val="-4"/>
        </w:rPr>
        <w:br/>
      </w:r>
      <w:r w:rsidR="007920BE">
        <w:t>De organisatie kent hierbij de volgende werkwijze:</w:t>
      </w:r>
      <w:r w:rsidR="006A5EE7">
        <w:rPr>
          <w:spacing w:val="-4"/>
        </w:rPr>
        <w:t xml:space="preserve"> [X]</w:t>
      </w:r>
    </w:p>
    <w:p w14:paraId="197DD6CD" w14:textId="77777777" w:rsidR="005F00A7" w:rsidRDefault="007920BE">
      <w:pPr>
        <w:pStyle w:val="Kop2"/>
        <w:numPr>
          <w:ilvl w:val="1"/>
          <w:numId w:val="39"/>
        </w:numPr>
        <w:tabs>
          <w:tab w:val="left" w:pos="475"/>
        </w:tabs>
        <w:spacing w:before="160"/>
        <w:ind w:hanging="358"/>
      </w:pPr>
      <w:bookmarkStart w:id="13" w:name="_bookmark7"/>
      <w:bookmarkStart w:id="14" w:name="_Toc19558128"/>
      <w:bookmarkEnd w:id="13"/>
      <w:r>
        <w:rPr>
          <w:color w:val="2E5395"/>
        </w:rPr>
        <w:t>Invloeden van de externe</w:t>
      </w:r>
      <w:r>
        <w:rPr>
          <w:color w:val="2E5395"/>
          <w:spacing w:val="-6"/>
        </w:rPr>
        <w:t xml:space="preserve"> </w:t>
      </w:r>
      <w:r>
        <w:rPr>
          <w:color w:val="2E5395"/>
        </w:rPr>
        <w:t>omgeving</w:t>
      </w:r>
      <w:bookmarkEnd w:id="14"/>
    </w:p>
    <w:p w14:paraId="0BA63C62" w14:textId="77777777" w:rsidR="005F00A7" w:rsidRDefault="007920BE">
      <w:pPr>
        <w:pStyle w:val="Plattetekst"/>
        <w:spacing w:before="20" w:line="259" w:lineRule="auto"/>
        <w:ind w:left="116" w:right="102"/>
      </w:pPr>
      <w:r>
        <w:t>Tijdens dit onderzoek dient rekening te worden gehouden met verschillende omgevingsfactoren. De DESTEP-analyse geeft inzicht in de externe omgeving van de organisatie. Een organisatie kan deze factoren niet veranderen, maar het interne beleid hier wel op afstemmen (</w:t>
      </w:r>
      <w:proofErr w:type="spellStart"/>
      <w:r>
        <w:t>Kluijtmans</w:t>
      </w:r>
      <w:proofErr w:type="spellEnd"/>
      <w:r>
        <w:t>, 2014). Voor dit onderzoek zijn alleen de demografische-, sociaal-culturele en de politieke ontwikkelingen relevant.</w:t>
      </w:r>
    </w:p>
    <w:p w14:paraId="03674124" w14:textId="77777777" w:rsidR="005F00A7" w:rsidRDefault="005F00A7">
      <w:pPr>
        <w:pStyle w:val="Plattetekst"/>
        <w:spacing w:before="8"/>
        <w:rPr>
          <w:sz w:val="24"/>
        </w:rPr>
      </w:pPr>
    </w:p>
    <w:p w14:paraId="2B3AA4C6" w14:textId="77777777" w:rsidR="005F00A7" w:rsidRDefault="007920BE">
      <w:pPr>
        <w:pStyle w:val="Lijstalinea"/>
        <w:numPr>
          <w:ilvl w:val="2"/>
          <w:numId w:val="39"/>
        </w:numPr>
        <w:tabs>
          <w:tab w:val="left" w:pos="624"/>
        </w:tabs>
        <w:spacing w:before="0"/>
      </w:pPr>
      <w:r>
        <w:rPr>
          <w:color w:val="1F3762"/>
        </w:rPr>
        <w:t>Demografische</w:t>
      </w:r>
      <w:r>
        <w:rPr>
          <w:color w:val="1F3762"/>
          <w:spacing w:val="-12"/>
        </w:rPr>
        <w:t xml:space="preserve"> </w:t>
      </w:r>
      <w:r>
        <w:rPr>
          <w:color w:val="1F3762"/>
        </w:rPr>
        <w:t>ontwikkelingen</w:t>
      </w:r>
    </w:p>
    <w:p w14:paraId="03CFF73B" w14:textId="77777777" w:rsidR="005F00A7" w:rsidRDefault="007920BE" w:rsidP="0093080F">
      <w:pPr>
        <w:pStyle w:val="Plattetekst"/>
        <w:spacing w:before="20" w:line="259" w:lineRule="auto"/>
        <w:ind w:left="116" w:right="171"/>
      </w:pPr>
      <w:r>
        <w:t xml:space="preserve">De Nederlandse bevolking vergrijst door de toegenomen levensverwachting. Dit heeft als gevolg dat het aantal niet-werkenden ten opzichte van het aantal werkenden toeneemt. Ook wordt de gemiddelde leeftijd op de werkvloer hoger. Deze trend is ook zichtbaar bij de Rijksoverheid. De verwachting is dat van 2017 tot 2030 een derde deel van de ambtenaren met pensioen gaat (Rijksoverheid, 2018). Door de krapte op de arbeidsmarkt neemt de spanning tussen vraag aan aanbod toe, zo is het aantal vacatures gestegen naar een nieuw record (CBS, 2019). Deze ontwikkelingen zijn relevant voor het onderzoek, omdat het belang van effectieve pre-boarding- en </w:t>
      </w:r>
      <w:proofErr w:type="spellStart"/>
      <w:r>
        <w:t>onboarding</w:t>
      </w:r>
      <w:proofErr w:type="spellEnd"/>
      <w:r>
        <w:t xml:space="preserve"> hiermee wordt benadrukt. </w:t>
      </w:r>
      <w:r w:rsidR="00D65AD8">
        <w:t>X</w:t>
      </w:r>
      <w:r>
        <w:t xml:space="preserve"> heeft te maken met moeilijk vervulbare functies</w:t>
      </w:r>
      <w:r w:rsidR="0093080F">
        <w:t xml:space="preserve"> </w:t>
      </w:r>
      <w:r>
        <w:t xml:space="preserve">(zie ook paragraaf ‘2.3 Interne invloeden’). Als een kandidaat dan besluit te solliciteren, moet er zo snel mogelijk worden gezorgd dat hij of zij zich verbonden voelt met de organisatie en bij </w:t>
      </w:r>
      <w:r w:rsidR="00D65AD8">
        <w:t>X</w:t>
      </w:r>
      <w:r>
        <w:t xml:space="preserve"> aan de slag wil. Ook na de selectie dient </w:t>
      </w:r>
      <w:r w:rsidR="00D65AD8">
        <w:t>X</w:t>
      </w:r>
      <w:r>
        <w:t xml:space="preserve"> er alles aan te doen om de medewerker zo goed en snel mogelijk te laten landen in de organisatie, zodat het risico op teleurstellingen en ongewenst verloop verkleind wordt.</w:t>
      </w:r>
    </w:p>
    <w:p w14:paraId="5C4C47DB" w14:textId="77777777" w:rsidR="005F00A7" w:rsidRDefault="007920BE">
      <w:pPr>
        <w:pStyle w:val="Lijstalinea"/>
        <w:numPr>
          <w:ilvl w:val="2"/>
          <w:numId w:val="39"/>
        </w:numPr>
        <w:tabs>
          <w:tab w:val="left" w:pos="624"/>
        </w:tabs>
        <w:spacing w:before="160"/>
      </w:pPr>
      <w:bookmarkStart w:id="15" w:name="_bookmark8"/>
      <w:bookmarkEnd w:id="15"/>
      <w:r>
        <w:rPr>
          <w:color w:val="1F3762"/>
        </w:rPr>
        <w:t>Sociaal/culturele</w:t>
      </w:r>
      <w:r>
        <w:rPr>
          <w:color w:val="1F3762"/>
          <w:spacing w:val="-18"/>
        </w:rPr>
        <w:t xml:space="preserve"> </w:t>
      </w:r>
      <w:r>
        <w:rPr>
          <w:color w:val="1F3762"/>
        </w:rPr>
        <w:t>ontwikkelingen</w:t>
      </w:r>
    </w:p>
    <w:p w14:paraId="756D89F3" w14:textId="77777777" w:rsidR="005938AC" w:rsidRDefault="007920BE" w:rsidP="006A5EE7">
      <w:pPr>
        <w:pStyle w:val="Plattetekst"/>
        <w:spacing w:before="20" w:line="259" w:lineRule="auto"/>
        <w:ind w:left="116" w:right="129"/>
      </w:pPr>
      <w:r>
        <w:t>Een standaardloopbaan waarbij een medewerker zijn hele leven bij dezelfde organisatie blijft werken is aan het verdwijnen. In plaats daarvan is employability steeds belangrijker geworden. Employability houdt onder meer in dat organisaties in toenemende mate aandacht hebben voor het optimaal inzetten van medewerkers waarbij medewerkers zich constant blijven ontwikkelen en vaker wisselen van organisatie (</w:t>
      </w:r>
      <w:proofErr w:type="spellStart"/>
      <w:r>
        <w:t>Kluijtmans</w:t>
      </w:r>
      <w:proofErr w:type="spellEnd"/>
      <w:r>
        <w:t xml:space="preserve">, 2014). Door nieuwe medewerkers professioneel en collegiaal te onthalen wordt een organisatie aantrekkelijker voor nieuwe medewerkers (Rijksoverheid, 2018). Er wordt zo een basis gelegd voor de verdere loopbaan binnen </w:t>
      </w:r>
      <w:r w:rsidR="00D65AD8">
        <w:t>X</w:t>
      </w:r>
      <w:r>
        <w:t xml:space="preserve"> en de Rijkoverheid.</w:t>
      </w:r>
    </w:p>
    <w:p w14:paraId="065236FA" w14:textId="77777777" w:rsidR="005F00A7" w:rsidRDefault="007920BE">
      <w:pPr>
        <w:pStyle w:val="Lijstalinea"/>
        <w:numPr>
          <w:ilvl w:val="2"/>
          <w:numId w:val="39"/>
        </w:numPr>
        <w:tabs>
          <w:tab w:val="left" w:pos="624"/>
        </w:tabs>
        <w:spacing w:before="161"/>
      </w:pPr>
      <w:bookmarkStart w:id="16" w:name="_bookmark9"/>
      <w:bookmarkEnd w:id="16"/>
      <w:r>
        <w:rPr>
          <w:color w:val="1F3762"/>
        </w:rPr>
        <w:t>Politieke</w:t>
      </w:r>
      <w:r>
        <w:rPr>
          <w:color w:val="1F3762"/>
          <w:spacing w:val="-17"/>
        </w:rPr>
        <w:t xml:space="preserve"> </w:t>
      </w:r>
      <w:r>
        <w:rPr>
          <w:color w:val="1F3762"/>
        </w:rPr>
        <w:t>ontwikkelingen</w:t>
      </w:r>
    </w:p>
    <w:p w14:paraId="1B13C680" w14:textId="77777777" w:rsidR="005F00A7" w:rsidRDefault="00D65AD8">
      <w:pPr>
        <w:pStyle w:val="Plattetekst"/>
        <w:spacing w:before="20" w:line="259" w:lineRule="auto"/>
        <w:ind w:left="116" w:right="138"/>
      </w:pPr>
      <w:r>
        <w:t>X</w:t>
      </w:r>
      <w:r w:rsidR="007920BE">
        <w:t xml:space="preserve"> is als ambtelijke organisatie gebonden aan de afspraken die elke vier jaar worden afgesproken in het Regeerakkoord. Ieder kabinet maakt andere keuzes, waarbij in 2017 in het Regeerakkoord ‘</w:t>
      </w:r>
      <w:r w:rsidR="007920BE">
        <w:rPr>
          <w:i/>
        </w:rPr>
        <w:t xml:space="preserve">Vertrouwen in de toekomst’ </w:t>
      </w:r>
      <w:r w:rsidR="007920BE">
        <w:t xml:space="preserve">van kabinet Rutte III voor het eerst sinds jaren geen taakstelling (bezuinigingsmaatregel) is opgenomen. Hierdoor zijn middelen beschikbaar voor de organisatie om te investeren en te groeien. Dit zorgt voor groei bij </w:t>
      </w:r>
      <w:r>
        <w:t>X</w:t>
      </w:r>
      <w:r w:rsidR="007920BE">
        <w:t xml:space="preserve">, waardoor een professionele pre-boarding- en </w:t>
      </w:r>
      <w:proofErr w:type="spellStart"/>
      <w:r w:rsidR="007920BE">
        <w:t>onboardingsstrategie</w:t>
      </w:r>
      <w:proofErr w:type="spellEnd"/>
      <w:r w:rsidR="007920BE">
        <w:t xml:space="preserve"> nodig is om deze groei in goede banen te leiden en te zorgen dat medewerkers zo optimaal mogelijk worden opgevangen in de organisatie.</w:t>
      </w:r>
    </w:p>
    <w:p w14:paraId="60B2E062" w14:textId="77777777" w:rsidR="006A5EE7" w:rsidRDefault="006A5EE7">
      <w:pPr>
        <w:rPr>
          <w:b/>
          <w:bCs/>
          <w:color w:val="2E5395"/>
        </w:rPr>
      </w:pPr>
      <w:bookmarkStart w:id="17" w:name="_bookmark10"/>
      <w:bookmarkStart w:id="18" w:name="_Toc19558129"/>
      <w:bookmarkEnd w:id="17"/>
      <w:r>
        <w:rPr>
          <w:color w:val="2E5395"/>
        </w:rPr>
        <w:br w:type="page"/>
      </w:r>
    </w:p>
    <w:p w14:paraId="4956FF2B" w14:textId="77777777" w:rsidR="005F00A7" w:rsidRDefault="007920BE">
      <w:pPr>
        <w:pStyle w:val="Kop2"/>
        <w:numPr>
          <w:ilvl w:val="1"/>
          <w:numId w:val="38"/>
        </w:numPr>
        <w:tabs>
          <w:tab w:val="left" w:pos="475"/>
        </w:tabs>
        <w:spacing w:before="160"/>
        <w:ind w:hanging="358"/>
      </w:pPr>
      <w:r>
        <w:rPr>
          <w:color w:val="2E5395"/>
        </w:rPr>
        <w:lastRenderedPageBreak/>
        <w:t>Invloeden van de interne</w:t>
      </w:r>
      <w:r>
        <w:rPr>
          <w:color w:val="2E5395"/>
          <w:spacing w:val="-4"/>
        </w:rPr>
        <w:t xml:space="preserve"> </w:t>
      </w:r>
      <w:r>
        <w:rPr>
          <w:color w:val="2E5395"/>
        </w:rPr>
        <w:t>omgeving</w:t>
      </w:r>
      <w:bookmarkEnd w:id="18"/>
    </w:p>
    <w:p w14:paraId="29880038" w14:textId="77777777" w:rsidR="005F00A7" w:rsidRDefault="007920BE">
      <w:pPr>
        <w:pStyle w:val="Plattetekst"/>
        <w:spacing w:before="20" w:line="259" w:lineRule="auto"/>
        <w:ind w:left="116" w:right="390"/>
      </w:pPr>
      <w:r>
        <w:t xml:space="preserve">In dit onderzoek spelen verschillende interne factoren een rol. De belangrijkste factoren in dit onderzoek zijn de organisatiecultuur, </w:t>
      </w:r>
      <w:r w:rsidR="006A5EE7">
        <w:t xml:space="preserve">decentraal georganiseerde </w:t>
      </w:r>
      <w:r>
        <w:t xml:space="preserve">activiteiten en de groei van </w:t>
      </w:r>
      <w:r w:rsidR="00D65AD8">
        <w:t>X</w:t>
      </w:r>
      <w:r>
        <w:t>.</w:t>
      </w:r>
    </w:p>
    <w:p w14:paraId="617D37E3" w14:textId="77777777" w:rsidR="004B7617" w:rsidRPr="004B7617" w:rsidRDefault="007920BE" w:rsidP="004B7617">
      <w:pPr>
        <w:pStyle w:val="Lijstalinea"/>
        <w:numPr>
          <w:ilvl w:val="2"/>
          <w:numId w:val="38"/>
        </w:numPr>
        <w:tabs>
          <w:tab w:val="left" w:pos="623"/>
        </w:tabs>
        <w:spacing w:before="161"/>
        <w:ind w:hanging="506"/>
      </w:pPr>
      <w:bookmarkStart w:id="19" w:name="_bookmark11"/>
      <w:bookmarkEnd w:id="19"/>
      <w:r>
        <w:rPr>
          <w:color w:val="1F3762"/>
        </w:rPr>
        <w:t>Organisatiecultuur</w:t>
      </w:r>
    </w:p>
    <w:p w14:paraId="1BD5ED9D" w14:textId="77777777" w:rsidR="002D3134" w:rsidRPr="006A5EE7" w:rsidRDefault="002D3134" w:rsidP="004B7617">
      <w:pPr>
        <w:tabs>
          <w:tab w:val="left" w:pos="623"/>
        </w:tabs>
        <w:spacing w:before="161"/>
        <w:ind w:left="116"/>
      </w:pPr>
      <w:r>
        <w:t>[</w:t>
      </w:r>
      <w:r w:rsidR="006A5EE7">
        <w:t>X]</w:t>
      </w:r>
    </w:p>
    <w:p w14:paraId="790953F5" w14:textId="77777777" w:rsidR="005F00A7" w:rsidRDefault="007920BE">
      <w:pPr>
        <w:pStyle w:val="Lijstalinea"/>
        <w:numPr>
          <w:ilvl w:val="2"/>
          <w:numId w:val="38"/>
        </w:numPr>
        <w:tabs>
          <w:tab w:val="left" w:pos="623"/>
        </w:tabs>
        <w:spacing w:before="160"/>
        <w:ind w:hanging="506"/>
      </w:pPr>
      <w:bookmarkStart w:id="20" w:name="_bookmark12"/>
      <w:bookmarkEnd w:id="20"/>
      <w:r>
        <w:rPr>
          <w:color w:val="1F3762"/>
        </w:rPr>
        <w:t>Decentrale activiteiten en integraal</w:t>
      </w:r>
      <w:r>
        <w:rPr>
          <w:color w:val="1F3762"/>
          <w:spacing w:val="-21"/>
        </w:rPr>
        <w:t xml:space="preserve"> </w:t>
      </w:r>
      <w:r>
        <w:rPr>
          <w:color w:val="1F3762"/>
        </w:rPr>
        <w:t>management</w:t>
      </w:r>
    </w:p>
    <w:p w14:paraId="75E6D97C" w14:textId="77777777" w:rsidR="005F00A7" w:rsidRPr="002D3134" w:rsidRDefault="007920BE" w:rsidP="002D3134">
      <w:pPr>
        <w:pStyle w:val="Plattetekst"/>
        <w:spacing w:before="20" w:line="259" w:lineRule="auto"/>
        <w:ind w:left="116" w:right="384"/>
        <w:rPr>
          <w:sz w:val="14"/>
        </w:rPr>
      </w:pPr>
      <w:r>
        <w:t xml:space="preserve">Bij </w:t>
      </w:r>
      <w:r w:rsidR="00D65AD8">
        <w:t>X</w:t>
      </w:r>
      <w:r>
        <w:t xml:space="preserve"> wordt gewerkt met integraal management, dit betekent dat leidinggevenden verantwoordelijk zijn voor hun </w:t>
      </w:r>
      <w:r w:rsidR="006A5EE7">
        <w:t>personeel</w:t>
      </w:r>
      <w:r>
        <w:t xml:space="preserve">. De HR-afdeling van </w:t>
      </w:r>
      <w:r w:rsidR="00D65AD8">
        <w:t>X</w:t>
      </w:r>
      <w:r>
        <w:t xml:space="preserve"> heeft mede daardoor geen zicht op de mogelijke activiteiten die leidinggevenden op dit moment al hebben ingericht rondom de instroom van nieuwe medewerkers. De verwachting is dat leidinggevenden nu al</w:t>
      </w:r>
      <w:r w:rsidR="002D3134">
        <w:rPr>
          <w:sz w:val="14"/>
        </w:rPr>
        <w:t xml:space="preserve"> </w:t>
      </w:r>
      <w:r>
        <w:t>deels decentrale activiteiten organiseren. Het is goed om te onderzoeken of dit ook daadwerkelijk gebeurt en op welke manier.</w:t>
      </w:r>
    </w:p>
    <w:p w14:paraId="34325113" w14:textId="77777777" w:rsidR="005F00A7" w:rsidRDefault="007920BE">
      <w:pPr>
        <w:pStyle w:val="Lijstalinea"/>
        <w:numPr>
          <w:ilvl w:val="2"/>
          <w:numId w:val="38"/>
        </w:numPr>
        <w:tabs>
          <w:tab w:val="left" w:pos="623"/>
        </w:tabs>
        <w:spacing w:before="158"/>
        <w:ind w:hanging="506"/>
      </w:pPr>
      <w:bookmarkStart w:id="21" w:name="_bookmark13"/>
      <w:bookmarkEnd w:id="21"/>
      <w:r>
        <w:rPr>
          <w:color w:val="1F3762"/>
        </w:rPr>
        <w:t>Groei</w:t>
      </w:r>
    </w:p>
    <w:p w14:paraId="095D1674" w14:textId="77777777" w:rsidR="005F00A7" w:rsidRDefault="007920BE">
      <w:pPr>
        <w:pStyle w:val="Plattetekst"/>
        <w:spacing w:before="20" w:line="259" w:lineRule="auto"/>
        <w:ind w:left="116" w:right="150"/>
      </w:pPr>
      <w:r>
        <w:rPr>
          <w:spacing w:val="-6"/>
        </w:rPr>
        <w:t xml:space="preserve">Vanaf </w:t>
      </w:r>
      <w:r>
        <w:rPr>
          <w:spacing w:val="-4"/>
        </w:rPr>
        <w:t xml:space="preserve">2017 tot </w:t>
      </w:r>
      <w:r>
        <w:rPr>
          <w:spacing w:val="-5"/>
        </w:rPr>
        <w:t xml:space="preserve">februari </w:t>
      </w:r>
      <w:r>
        <w:rPr>
          <w:spacing w:val="-4"/>
        </w:rPr>
        <w:t xml:space="preserve">2019 </w:t>
      </w:r>
      <w:r>
        <w:t xml:space="preserve">zijn er </w:t>
      </w:r>
      <w:r w:rsidR="002D3134">
        <w:rPr>
          <w:spacing w:val="-3"/>
        </w:rPr>
        <w:t>X</w:t>
      </w:r>
      <w:r>
        <w:rPr>
          <w:spacing w:val="-3"/>
        </w:rPr>
        <w:t xml:space="preserve"> </w:t>
      </w:r>
      <w:r>
        <w:rPr>
          <w:spacing w:val="-5"/>
        </w:rPr>
        <w:t xml:space="preserve">nieuwe medewerkers </w:t>
      </w:r>
      <w:r>
        <w:rPr>
          <w:spacing w:val="-4"/>
        </w:rPr>
        <w:t xml:space="preserve">ingestroomd </w:t>
      </w:r>
      <w:r>
        <w:rPr>
          <w:spacing w:val="-8"/>
        </w:rPr>
        <w:t>(</w:t>
      </w:r>
      <w:r w:rsidR="00D65AD8">
        <w:rPr>
          <w:spacing w:val="-8"/>
        </w:rPr>
        <w:t>X</w:t>
      </w:r>
      <w:r>
        <w:rPr>
          <w:spacing w:val="-8"/>
        </w:rPr>
        <w:t xml:space="preserve">, </w:t>
      </w:r>
      <w:r>
        <w:rPr>
          <w:spacing w:val="-4"/>
        </w:rPr>
        <w:t xml:space="preserve">2019). </w:t>
      </w:r>
      <w:r>
        <w:rPr>
          <w:spacing w:val="-3"/>
        </w:rPr>
        <w:t xml:space="preserve">Dit </w:t>
      </w:r>
      <w:r>
        <w:t xml:space="preserve">is </w:t>
      </w:r>
      <w:r>
        <w:rPr>
          <w:spacing w:val="-3"/>
        </w:rPr>
        <w:t xml:space="preserve">meer </w:t>
      </w:r>
      <w:r>
        <w:t xml:space="preserve">dan </w:t>
      </w:r>
      <w:r w:rsidR="005938AC">
        <w:t>X</w:t>
      </w:r>
      <w:r>
        <w:t xml:space="preserve"> </w:t>
      </w:r>
      <w:r>
        <w:rPr>
          <w:spacing w:val="-4"/>
        </w:rPr>
        <w:t xml:space="preserve">procent van </w:t>
      </w:r>
      <w:r>
        <w:rPr>
          <w:spacing w:val="-3"/>
        </w:rPr>
        <w:t xml:space="preserve">het </w:t>
      </w:r>
      <w:r>
        <w:rPr>
          <w:spacing w:val="-4"/>
        </w:rPr>
        <w:t>pe</w:t>
      </w:r>
      <w:r w:rsidR="002D3134">
        <w:rPr>
          <w:spacing w:val="-4"/>
        </w:rPr>
        <w:t>rso</w:t>
      </w:r>
      <w:r>
        <w:rPr>
          <w:spacing w:val="-4"/>
        </w:rPr>
        <w:t xml:space="preserve">neelsbestand.  </w:t>
      </w:r>
      <w:r>
        <w:t xml:space="preserve">De </w:t>
      </w:r>
      <w:r>
        <w:rPr>
          <w:spacing w:val="-5"/>
        </w:rPr>
        <w:t xml:space="preserve">verwachting </w:t>
      </w:r>
      <w:r>
        <w:t xml:space="preserve">is </w:t>
      </w:r>
      <w:r>
        <w:rPr>
          <w:spacing w:val="-3"/>
        </w:rPr>
        <w:t xml:space="preserve">dat </w:t>
      </w:r>
      <w:r>
        <w:rPr>
          <w:spacing w:val="-4"/>
        </w:rPr>
        <w:t xml:space="preserve">deze groei </w:t>
      </w:r>
      <w:r>
        <w:t xml:space="preserve">de </w:t>
      </w:r>
      <w:r>
        <w:rPr>
          <w:spacing w:val="-5"/>
        </w:rPr>
        <w:t xml:space="preserve">komende </w:t>
      </w:r>
      <w:r>
        <w:rPr>
          <w:spacing w:val="-4"/>
        </w:rPr>
        <w:t xml:space="preserve">jaren </w:t>
      </w:r>
      <w:r>
        <w:rPr>
          <w:spacing w:val="-3"/>
        </w:rPr>
        <w:t xml:space="preserve">door zal </w:t>
      </w:r>
      <w:r>
        <w:rPr>
          <w:spacing w:val="-4"/>
        </w:rPr>
        <w:t xml:space="preserve">zetten. Gemiddeld </w:t>
      </w:r>
      <w:r>
        <w:rPr>
          <w:spacing w:val="-3"/>
        </w:rPr>
        <w:t xml:space="preserve">zijn </w:t>
      </w:r>
      <w:r>
        <w:t xml:space="preserve">er </w:t>
      </w:r>
      <w:r>
        <w:rPr>
          <w:spacing w:val="-4"/>
        </w:rPr>
        <w:t xml:space="preserve">twintig sollicitaties </w:t>
      </w:r>
      <w:r>
        <w:rPr>
          <w:spacing w:val="-3"/>
        </w:rPr>
        <w:t xml:space="preserve">per </w:t>
      </w:r>
      <w:r>
        <w:rPr>
          <w:spacing w:val="-5"/>
        </w:rPr>
        <w:t xml:space="preserve">vacature, </w:t>
      </w:r>
      <w:r>
        <w:rPr>
          <w:spacing w:val="-3"/>
        </w:rPr>
        <w:t xml:space="preserve">maar uit de </w:t>
      </w:r>
      <w:r>
        <w:rPr>
          <w:spacing w:val="-4"/>
        </w:rPr>
        <w:t xml:space="preserve">cijfers </w:t>
      </w:r>
      <w:r>
        <w:t xml:space="preserve">is </w:t>
      </w:r>
      <w:r>
        <w:rPr>
          <w:spacing w:val="-3"/>
        </w:rPr>
        <w:t xml:space="preserve">niet </w:t>
      </w:r>
      <w:r>
        <w:t xml:space="preserve">af </w:t>
      </w:r>
      <w:r>
        <w:rPr>
          <w:spacing w:val="-3"/>
        </w:rPr>
        <w:t xml:space="preserve">te leiden </w:t>
      </w:r>
      <w:r>
        <w:rPr>
          <w:spacing w:val="-5"/>
        </w:rPr>
        <w:t xml:space="preserve">wat </w:t>
      </w:r>
      <w:r>
        <w:t xml:space="preserve">de </w:t>
      </w:r>
      <w:r>
        <w:rPr>
          <w:spacing w:val="-5"/>
        </w:rPr>
        <w:t xml:space="preserve">kwaliteit </w:t>
      </w:r>
      <w:r>
        <w:t xml:space="preserve">is </w:t>
      </w:r>
      <w:r>
        <w:rPr>
          <w:spacing w:val="-5"/>
        </w:rPr>
        <w:t xml:space="preserve">van </w:t>
      </w:r>
      <w:r>
        <w:rPr>
          <w:spacing w:val="-4"/>
        </w:rPr>
        <w:t xml:space="preserve">deze sollicitanten. </w:t>
      </w:r>
      <w:r>
        <w:rPr>
          <w:spacing w:val="-3"/>
        </w:rPr>
        <w:t xml:space="preserve">Ook </w:t>
      </w:r>
      <w:r>
        <w:t xml:space="preserve">is het </w:t>
      </w:r>
      <w:r>
        <w:rPr>
          <w:spacing w:val="-3"/>
        </w:rPr>
        <w:t xml:space="preserve">niet </w:t>
      </w:r>
      <w:r>
        <w:rPr>
          <w:spacing w:val="-4"/>
        </w:rPr>
        <w:t xml:space="preserve">duidelijk </w:t>
      </w:r>
      <w:r>
        <w:rPr>
          <w:spacing w:val="-2"/>
        </w:rPr>
        <w:t xml:space="preserve">uit </w:t>
      </w:r>
      <w:r>
        <w:rPr>
          <w:spacing w:val="-3"/>
        </w:rPr>
        <w:t xml:space="preserve">de </w:t>
      </w:r>
      <w:r>
        <w:rPr>
          <w:spacing w:val="-4"/>
        </w:rPr>
        <w:t xml:space="preserve">cijfers </w:t>
      </w:r>
      <w:r>
        <w:rPr>
          <w:spacing w:val="-3"/>
        </w:rPr>
        <w:t xml:space="preserve">af </w:t>
      </w:r>
      <w:r>
        <w:rPr>
          <w:spacing w:val="-4"/>
        </w:rPr>
        <w:t xml:space="preserve">te </w:t>
      </w:r>
      <w:r>
        <w:rPr>
          <w:spacing w:val="-3"/>
        </w:rPr>
        <w:t xml:space="preserve">leiden </w:t>
      </w:r>
      <w:r>
        <w:t xml:space="preserve">of </w:t>
      </w:r>
      <w:r>
        <w:rPr>
          <w:spacing w:val="-3"/>
        </w:rPr>
        <w:t xml:space="preserve">alle </w:t>
      </w:r>
      <w:r>
        <w:rPr>
          <w:spacing w:val="-5"/>
        </w:rPr>
        <w:t xml:space="preserve">vacatures </w:t>
      </w:r>
      <w:r>
        <w:rPr>
          <w:spacing w:val="-4"/>
        </w:rPr>
        <w:t xml:space="preserve">uiteindelijk </w:t>
      </w:r>
      <w:r>
        <w:rPr>
          <w:spacing w:val="-3"/>
        </w:rPr>
        <w:t xml:space="preserve">zijn </w:t>
      </w:r>
      <w:r>
        <w:rPr>
          <w:spacing w:val="-4"/>
        </w:rPr>
        <w:t xml:space="preserve">vervuld. </w:t>
      </w:r>
      <w:r>
        <w:rPr>
          <w:spacing w:val="-7"/>
        </w:rPr>
        <w:t xml:space="preserve">Verder </w:t>
      </w:r>
      <w:r>
        <w:rPr>
          <w:spacing w:val="-3"/>
        </w:rPr>
        <w:t xml:space="preserve">heeft </w:t>
      </w:r>
      <w:r w:rsidR="00D65AD8">
        <w:rPr>
          <w:spacing w:val="-3"/>
        </w:rPr>
        <w:t>X</w:t>
      </w:r>
      <w:r>
        <w:rPr>
          <w:spacing w:val="-3"/>
        </w:rPr>
        <w:t xml:space="preserve"> te </w:t>
      </w:r>
      <w:r>
        <w:rPr>
          <w:spacing w:val="-4"/>
        </w:rPr>
        <w:t xml:space="preserve">maken </w:t>
      </w:r>
      <w:r>
        <w:rPr>
          <w:spacing w:val="-3"/>
        </w:rPr>
        <w:t xml:space="preserve">met </w:t>
      </w:r>
      <w:r>
        <w:rPr>
          <w:spacing w:val="-4"/>
        </w:rPr>
        <w:t xml:space="preserve">moeilijk </w:t>
      </w:r>
      <w:r>
        <w:rPr>
          <w:spacing w:val="-5"/>
        </w:rPr>
        <w:t xml:space="preserve">vervulbare </w:t>
      </w:r>
      <w:r>
        <w:rPr>
          <w:spacing w:val="-4"/>
        </w:rPr>
        <w:t xml:space="preserve">functies </w:t>
      </w:r>
      <w:r>
        <w:rPr>
          <w:spacing w:val="-5"/>
        </w:rPr>
        <w:t xml:space="preserve">waar </w:t>
      </w:r>
      <w:r>
        <w:rPr>
          <w:spacing w:val="-4"/>
        </w:rPr>
        <w:t xml:space="preserve">weinig sollicitanten </w:t>
      </w:r>
      <w:r>
        <w:t xml:space="preserve">op </w:t>
      </w:r>
      <w:r>
        <w:rPr>
          <w:spacing w:val="-5"/>
        </w:rPr>
        <w:t xml:space="preserve">reageren </w:t>
      </w:r>
      <w:r>
        <w:rPr>
          <w:spacing w:val="-3"/>
        </w:rPr>
        <w:t xml:space="preserve">(zie </w:t>
      </w:r>
      <w:r>
        <w:rPr>
          <w:spacing w:val="-4"/>
        </w:rPr>
        <w:t xml:space="preserve">figuur 2.1). </w:t>
      </w:r>
      <w:r>
        <w:t xml:space="preserve">Na de </w:t>
      </w:r>
      <w:r>
        <w:rPr>
          <w:spacing w:val="-4"/>
        </w:rPr>
        <w:t xml:space="preserve">instroom </w:t>
      </w:r>
      <w:r>
        <w:t xml:space="preserve">is het </w:t>
      </w:r>
      <w:r>
        <w:rPr>
          <w:spacing w:val="-3"/>
        </w:rPr>
        <w:t xml:space="preserve">dus </w:t>
      </w:r>
      <w:r>
        <w:rPr>
          <w:spacing w:val="-4"/>
        </w:rPr>
        <w:t xml:space="preserve">belangrijk </w:t>
      </w:r>
      <w:r>
        <w:t xml:space="preserve">dat </w:t>
      </w:r>
      <w:r>
        <w:rPr>
          <w:spacing w:val="-5"/>
        </w:rPr>
        <w:t xml:space="preserve">medewerkers </w:t>
      </w:r>
      <w:r>
        <w:rPr>
          <w:spacing w:val="-4"/>
        </w:rPr>
        <w:t xml:space="preserve">zich </w:t>
      </w:r>
      <w:r>
        <w:rPr>
          <w:spacing w:val="-5"/>
        </w:rPr>
        <w:t xml:space="preserve">welkom </w:t>
      </w:r>
      <w:r>
        <w:rPr>
          <w:spacing w:val="-4"/>
        </w:rPr>
        <w:t xml:space="preserve">voelen </w:t>
      </w:r>
      <w:r>
        <w:t xml:space="preserve">en </w:t>
      </w:r>
      <w:r>
        <w:rPr>
          <w:spacing w:val="-3"/>
        </w:rPr>
        <w:t xml:space="preserve">zich </w:t>
      </w:r>
      <w:r>
        <w:rPr>
          <w:spacing w:val="-5"/>
        </w:rPr>
        <w:t xml:space="preserve">verbonden </w:t>
      </w:r>
      <w:r>
        <w:rPr>
          <w:spacing w:val="-4"/>
        </w:rPr>
        <w:t xml:space="preserve">voelen </w:t>
      </w:r>
      <w:r>
        <w:t xml:space="preserve">aan </w:t>
      </w:r>
      <w:r w:rsidR="00D65AD8">
        <w:rPr>
          <w:spacing w:val="-8"/>
        </w:rPr>
        <w:t>X</w:t>
      </w:r>
      <w:r>
        <w:rPr>
          <w:spacing w:val="-8"/>
        </w:rPr>
        <w:t xml:space="preserve">. </w:t>
      </w:r>
      <w:r>
        <w:t xml:space="preserve">Het is </w:t>
      </w:r>
      <w:r>
        <w:rPr>
          <w:spacing w:val="-4"/>
        </w:rPr>
        <w:t xml:space="preserve">interessant </w:t>
      </w:r>
      <w:r>
        <w:rPr>
          <w:spacing w:val="-3"/>
        </w:rPr>
        <w:t xml:space="preserve">maar helaas ook </w:t>
      </w:r>
      <w:r>
        <w:rPr>
          <w:spacing w:val="-4"/>
        </w:rPr>
        <w:t xml:space="preserve">onduidelijk </w:t>
      </w:r>
      <w:r>
        <w:rPr>
          <w:spacing w:val="-3"/>
        </w:rPr>
        <w:t xml:space="preserve">of en </w:t>
      </w:r>
      <w:r>
        <w:rPr>
          <w:spacing w:val="-4"/>
        </w:rPr>
        <w:t xml:space="preserve">wat </w:t>
      </w:r>
      <w:r>
        <w:rPr>
          <w:spacing w:val="-3"/>
        </w:rPr>
        <w:t xml:space="preserve">de </w:t>
      </w:r>
      <w:r>
        <w:rPr>
          <w:spacing w:val="-5"/>
        </w:rPr>
        <w:t xml:space="preserve">omvang </w:t>
      </w:r>
      <w:r>
        <w:t xml:space="preserve">is </w:t>
      </w:r>
      <w:r>
        <w:rPr>
          <w:spacing w:val="-4"/>
        </w:rPr>
        <w:t xml:space="preserve">van </w:t>
      </w:r>
      <w:r>
        <w:rPr>
          <w:spacing w:val="-3"/>
        </w:rPr>
        <w:t xml:space="preserve">het </w:t>
      </w:r>
      <w:r>
        <w:rPr>
          <w:spacing w:val="-4"/>
        </w:rPr>
        <w:t xml:space="preserve">ongewenst verloop </w:t>
      </w:r>
      <w:r>
        <w:rPr>
          <w:spacing w:val="-3"/>
        </w:rPr>
        <w:t xml:space="preserve">dat </w:t>
      </w:r>
      <w:r>
        <w:rPr>
          <w:spacing w:val="-4"/>
        </w:rPr>
        <w:t xml:space="preserve">samenhangt </w:t>
      </w:r>
      <w:r>
        <w:rPr>
          <w:spacing w:val="-3"/>
        </w:rPr>
        <w:t xml:space="preserve">met een </w:t>
      </w:r>
      <w:r>
        <w:rPr>
          <w:spacing w:val="-4"/>
        </w:rPr>
        <w:t xml:space="preserve">gebrekkige </w:t>
      </w:r>
      <w:r>
        <w:rPr>
          <w:spacing w:val="-5"/>
        </w:rPr>
        <w:t xml:space="preserve">pre-boarding- </w:t>
      </w:r>
      <w:r>
        <w:t xml:space="preserve">of </w:t>
      </w:r>
      <w:proofErr w:type="spellStart"/>
      <w:r>
        <w:rPr>
          <w:spacing w:val="-4"/>
        </w:rPr>
        <w:t>onboarding</w:t>
      </w:r>
      <w:proofErr w:type="spellEnd"/>
      <w:r>
        <w:rPr>
          <w:spacing w:val="-4"/>
        </w:rPr>
        <w:t xml:space="preserve">. Hiervan </w:t>
      </w:r>
      <w:r>
        <w:rPr>
          <w:spacing w:val="-5"/>
        </w:rPr>
        <w:t xml:space="preserve">worden </w:t>
      </w:r>
      <w:r>
        <w:rPr>
          <w:spacing w:val="-3"/>
        </w:rPr>
        <w:t xml:space="preserve">geen </w:t>
      </w:r>
      <w:r>
        <w:rPr>
          <w:spacing w:val="-4"/>
        </w:rPr>
        <w:t xml:space="preserve">specifieke cijfers bijgehouden </w:t>
      </w:r>
      <w:r>
        <w:t xml:space="preserve">en </w:t>
      </w:r>
      <w:r>
        <w:rPr>
          <w:spacing w:val="-5"/>
        </w:rPr>
        <w:t xml:space="preserve">worden </w:t>
      </w:r>
      <w:r>
        <w:rPr>
          <w:spacing w:val="-3"/>
        </w:rPr>
        <w:t xml:space="preserve">geen </w:t>
      </w:r>
      <w:r>
        <w:rPr>
          <w:spacing w:val="-5"/>
        </w:rPr>
        <w:t>exitgesprekken</w:t>
      </w:r>
      <w:r>
        <w:rPr>
          <w:spacing w:val="14"/>
        </w:rPr>
        <w:t xml:space="preserve"> </w:t>
      </w:r>
      <w:r>
        <w:rPr>
          <w:spacing w:val="-5"/>
        </w:rPr>
        <w:t>gevoerd.</w:t>
      </w:r>
    </w:p>
    <w:p w14:paraId="53331DBB" w14:textId="77777777" w:rsidR="005F00A7" w:rsidRPr="004B7617" w:rsidRDefault="007920BE" w:rsidP="004B7617">
      <w:pPr>
        <w:spacing w:before="227" w:after="17"/>
        <w:ind w:left="116"/>
        <w:rPr>
          <w:sz w:val="18"/>
        </w:rPr>
      </w:pPr>
      <w:r>
        <w:rPr>
          <w:sz w:val="18"/>
        </w:rPr>
        <w:t xml:space="preserve">Tabel 2.1: </w:t>
      </w:r>
      <w:r>
        <w:rPr>
          <w:i/>
          <w:sz w:val="18"/>
        </w:rPr>
        <w:t xml:space="preserve">Cijfers en gemiddelden van de sollicitaties over 2018 </w:t>
      </w:r>
      <w:r>
        <w:rPr>
          <w:sz w:val="18"/>
        </w:rPr>
        <w:t>(</w:t>
      </w:r>
      <w:r w:rsidR="00D65AD8">
        <w:rPr>
          <w:sz w:val="18"/>
        </w:rPr>
        <w:t>X</w:t>
      </w:r>
      <w:r>
        <w:rPr>
          <w:sz w:val="18"/>
        </w:rPr>
        <w:t>, 2019).</w:t>
      </w:r>
      <w:r>
        <w:rPr>
          <w:i/>
          <w:iCs/>
          <w:sz w:val="23"/>
        </w:rPr>
        <w:br/>
      </w:r>
      <w:r w:rsidR="005938AC" w:rsidRPr="006A5EE7">
        <w:t>[</w:t>
      </w:r>
      <w:r w:rsidR="006A5EE7" w:rsidRPr="006A5EE7">
        <w:t>X]</w:t>
      </w:r>
    </w:p>
    <w:p w14:paraId="6B08749C" w14:textId="77777777" w:rsidR="007920BE" w:rsidRDefault="007920BE">
      <w:pPr>
        <w:pStyle w:val="Plattetekst"/>
        <w:spacing w:before="8"/>
        <w:rPr>
          <w:sz w:val="23"/>
        </w:rPr>
      </w:pPr>
    </w:p>
    <w:p w14:paraId="3E6E712B" w14:textId="77777777" w:rsidR="005F00A7" w:rsidRDefault="007920BE">
      <w:pPr>
        <w:pStyle w:val="Kop2"/>
        <w:numPr>
          <w:ilvl w:val="1"/>
          <w:numId w:val="38"/>
        </w:numPr>
        <w:tabs>
          <w:tab w:val="left" w:pos="475"/>
        </w:tabs>
        <w:ind w:hanging="358"/>
      </w:pPr>
      <w:bookmarkStart w:id="22" w:name="_bookmark14"/>
      <w:bookmarkStart w:id="23" w:name="_Toc19558130"/>
      <w:bookmarkEnd w:id="22"/>
      <w:r>
        <w:rPr>
          <w:color w:val="2E5395"/>
        </w:rPr>
        <w:t>Rol en positionering</w:t>
      </w:r>
      <w:r>
        <w:rPr>
          <w:color w:val="2E5395"/>
          <w:spacing w:val="-11"/>
        </w:rPr>
        <w:t xml:space="preserve"> </w:t>
      </w:r>
      <w:r>
        <w:rPr>
          <w:color w:val="2E5395"/>
        </w:rPr>
        <w:t>HR-afdeling</w:t>
      </w:r>
      <w:bookmarkEnd w:id="23"/>
    </w:p>
    <w:p w14:paraId="2DF85910" w14:textId="77777777" w:rsidR="005F00A7" w:rsidRDefault="007920BE">
      <w:pPr>
        <w:pStyle w:val="Plattetekst"/>
        <w:spacing w:before="20" w:line="259" w:lineRule="auto"/>
        <w:ind w:left="116" w:right="716"/>
      </w:pPr>
      <w:r>
        <w:t xml:space="preserve">De HR-afdeling van </w:t>
      </w:r>
      <w:r w:rsidR="00D65AD8">
        <w:t>X</w:t>
      </w:r>
      <w:r>
        <w:t xml:space="preserve"> werkt vanuit de gedachte van ‘een Rijksoverheid’ vanuit de zeven focuspunten die in het SPB Rijk 2025 zijn genoemd. Deze zeven focuspunten zijn:</w:t>
      </w:r>
    </w:p>
    <w:p w14:paraId="2B7D7782" w14:textId="77777777" w:rsidR="005F00A7" w:rsidRDefault="007920BE">
      <w:pPr>
        <w:pStyle w:val="Lijstalinea"/>
        <w:numPr>
          <w:ilvl w:val="0"/>
          <w:numId w:val="37"/>
        </w:numPr>
        <w:tabs>
          <w:tab w:val="left" w:pos="1041"/>
        </w:tabs>
        <w:spacing w:before="160"/>
        <w:ind w:firstLine="0"/>
      </w:pPr>
      <w:r>
        <w:t>Het Rijk profileert zich als aantrekkelijk</w:t>
      </w:r>
      <w:r>
        <w:rPr>
          <w:spacing w:val="-32"/>
        </w:rPr>
        <w:t xml:space="preserve"> </w:t>
      </w:r>
      <w:r>
        <w:t>werkgever</w:t>
      </w:r>
    </w:p>
    <w:p w14:paraId="075E6EA7" w14:textId="77777777" w:rsidR="005F00A7" w:rsidRDefault="007920BE">
      <w:pPr>
        <w:pStyle w:val="Lijstalinea"/>
        <w:numPr>
          <w:ilvl w:val="0"/>
          <w:numId w:val="37"/>
        </w:numPr>
        <w:tabs>
          <w:tab w:val="left" w:pos="1041"/>
        </w:tabs>
        <w:ind w:left="1040" w:hanging="216"/>
      </w:pPr>
      <w:r>
        <w:t>Het Rijk is een inclusieve organisatie met divers samengestelde</w:t>
      </w:r>
      <w:r>
        <w:rPr>
          <w:spacing w:val="-32"/>
        </w:rPr>
        <w:t xml:space="preserve"> </w:t>
      </w:r>
      <w:r>
        <w:t>teams</w:t>
      </w:r>
    </w:p>
    <w:p w14:paraId="4CC7A787" w14:textId="77777777" w:rsidR="005F00A7" w:rsidRDefault="007920BE">
      <w:pPr>
        <w:pStyle w:val="Lijstalinea"/>
        <w:numPr>
          <w:ilvl w:val="0"/>
          <w:numId w:val="37"/>
        </w:numPr>
        <w:tabs>
          <w:tab w:val="left" w:pos="1041"/>
        </w:tabs>
        <w:ind w:left="1040" w:hanging="216"/>
      </w:pPr>
      <w:r>
        <w:t>Bij het Rijk staat de mens</w:t>
      </w:r>
      <w:r>
        <w:rPr>
          <w:spacing w:val="-16"/>
        </w:rPr>
        <w:t xml:space="preserve"> </w:t>
      </w:r>
      <w:r>
        <w:t>centraal</w:t>
      </w:r>
    </w:p>
    <w:p w14:paraId="2272BBFD" w14:textId="77777777" w:rsidR="005F00A7" w:rsidRDefault="007920BE">
      <w:pPr>
        <w:pStyle w:val="Lijstalinea"/>
        <w:numPr>
          <w:ilvl w:val="0"/>
          <w:numId w:val="37"/>
        </w:numPr>
        <w:tabs>
          <w:tab w:val="left" w:pos="1041"/>
        </w:tabs>
        <w:ind w:left="1040" w:hanging="216"/>
      </w:pPr>
      <w:r>
        <w:t>Het Rijk is een wendbare organisatie met flexibele</w:t>
      </w:r>
      <w:r>
        <w:rPr>
          <w:spacing w:val="-24"/>
        </w:rPr>
        <w:t xml:space="preserve"> </w:t>
      </w:r>
      <w:r>
        <w:t>medewerkers</w:t>
      </w:r>
    </w:p>
    <w:p w14:paraId="26A29980" w14:textId="77777777" w:rsidR="005F00A7" w:rsidRDefault="007920BE">
      <w:pPr>
        <w:pStyle w:val="Lijstalinea"/>
        <w:numPr>
          <w:ilvl w:val="0"/>
          <w:numId w:val="37"/>
        </w:numPr>
        <w:tabs>
          <w:tab w:val="left" w:pos="1041"/>
        </w:tabs>
        <w:spacing w:before="18"/>
        <w:ind w:left="1040" w:hanging="216"/>
      </w:pPr>
      <w:r>
        <w:t>Medewerkers van het Rijk ontwikkelen zich</w:t>
      </w:r>
      <w:r>
        <w:rPr>
          <w:spacing w:val="-27"/>
        </w:rPr>
        <w:t xml:space="preserve"> </w:t>
      </w:r>
      <w:r>
        <w:t>permanent</w:t>
      </w:r>
    </w:p>
    <w:p w14:paraId="46E78D01" w14:textId="77777777" w:rsidR="005F00A7" w:rsidRDefault="007920BE">
      <w:pPr>
        <w:pStyle w:val="Lijstalinea"/>
        <w:numPr>
          <w:ilvl w:val="0"/>
          <w:numId w:val="37"/>
        </w:numPr>
        <w:tabs>
          <w:tab w:val="left" w:pos="1041"/>
        </w:tabs>
        <w:ind w:left="1040" w:hanging="216"/>
      </w:pPr>
      <w:r>
        <w:t>Bij het Rijk staat de werkbeleving</w:t>
      </w:r>
      <w:r>
        <w:rPr>
          <w:spacing w:val="-13"/>
        </w:rPr>
        <w:t xml:space="preserve"> </w:t>
      </w:r>
      <w:r>
        <w:t>voorop</w:t>
      </w:r>
    </w:p>
    <w:p w14:paraId="3C194079" w14:textId="77777777" w:rsidR="005F00A7" w:rsidRDefault="007920BE">
      <w:pPr>
        <w:pStyle w:val="Lijstalinea"/>
        <w:numPr>
          <w:ilvl w:val="0"/>
          <w:numId w:val="37"/>
        </w:numPr>
        <w:tabs>
          <w:tab w:val="left" w:pos="1041"/>
        </w:tabs>
        <w:spacing w:line="259" w:lineRule="auto"/>
        <w:ind w:right="1114" w:firstLine="0"/>
      </w:pPr>
      <w:r>
        <w:t>Leidinggevenden bij het Rijk werken aan de ontwikkeling van organisatie en medewerkers (Rijksoverheid,</w:t>
      </w:r>
      <w:r>
        <w:rPr>
          <w:spacing w:val="-6"/>
        </w:rPr>
        <w:t xml:space="preserve"> </w:t>
      </w:r>
      <w:r>
        <w:t>2018)</w:t>
      </w:r>
      <w:r w:rsidR="006A5EE7">
        <w:br/>
      </w:r>
    </w:p>
    <w:p w14:paraId="2FCB2505" w14:textId="77777777" w:rsidR="005F00A7" w:rsidRDefault="007920BE">
      <w:pPr>
        <w:pStyle w:val="Plattetekst"/>
        <w:spacing w:before="160" w:line="259" w:lineRule="auto"/>
        <w:ind w:left="116" w:right="334"/>
      </w:pPr>
      <w:r>
        <w:t xml:space="preserve">De instroom van nieuwe medewerkers en het vertalen van het SPB 2025 naar </w:t>
      </w:r>
      <w:r w:rsidR="00D65AD8">
        <w:t>X</w:t>
      </w:r>
      <w:r>
        <w:t xml:space="preserve">-beleid zijn belangrijke thema’s voor de HR-afdeling van </w:t>
      </w:r>
      <w:r w:rsidR="00D65AD8">
        <w:t>X</w:t>
      </w:r>
      <w:r>
        <w:t xml:space="preserve">. De rol van HR ten aanzien van pre-boarding en </w:t>
      </w:r>
      <w:proofErr w:type="spellStart"/>
      <w:r>
        <w:t>onboarding</w:t>
      </w:r>
      <w:proofErr w:type="spellEnd"/>
      <w:r>
        <w:t xml:space="preserve"> is op dit moment gering. Op dit moment is HR verantwoordelijk voor een introductiemiddag. Deze middag vindt eens per zes weken plaats. Het programma van deze middag wordt tijdens het schrijven van dit onderzoek vernieuwd. Uit de theorie blijkt dat een introductiemiddag onvoldoende is om de gewenste doelen te bereiken (Verhoeven, 2015).</w:t>
      </w:r>
    </w:p>
    <w:p w14:paraId="1F57FA19" w14:textId="77777777" w:rsidR="005F00A7" w:rsidRDefault="007920BE" w:rsidP="006A5EE7">
      <w:pPr>
        <w:pStyle w:val="Plattetekst"/>
        <w:spacing w:line="259" w:lineRule="auto"/>
        <w:ind w:left="116" w:right="452"/>
      </w:pPr>
      <w:r>
        <w:t xml:space="preserve">Doordat bij </w:t>
      </w:r>
      <w:r w:rsidR="00D65AD8">
        <w:t>X</w:t>
      </w:r>
      <w:r>
        <w:t xml:space="preserve"> wordt gewerkt met integraal management is het van belang dat een centrale pre-boarding en </w:t>
      </w:r>
      <w:proofErr w:type="spellStart"/>
      <w:r>
        <w:t>onboardingsstrategie</w:t>
      </w:r>
      <w:proofErr w:type="spellEnd"/>
      <w:r>
        <w:t xml:space="preserve"> ook draagvlak krijgt in de lijn. Nu er veel mensen </w:t>
      </w:r>
      <w:r>
        <w:lastRenderedPageBreak/>
        <w:t>instromen lijkt het een goed moment om met dit thema aan de slag te gaan en het verder te professionaliseren (pe</w:t>
      </w:r>
      <w:r w:rsidR="006A5EE7">
        <w:t>rso</w:t>
      </w:r>
      <w:r>
        <w:t xml:space="preserve">onlijke communicatie, dhr. </w:t>
      </w:r>
      <w:r w:rsidR="00D65AD8">
        <w:t>X</w:t>
      </w:r>
      <w:r>
        <w:t>, 6 december 2018).</w:t>
      </w:r>
    </w:p>
    <w:p w14:paraId="0D225D4A" w14:textId="77777777" w:rsidR="002D3134" w:rsidRDefault="007920BE" w:rsidP="002D3134">
      <w:pPr>
        <w:pStyle w:val="Plattetekst"/>
        <w:spacing w:before="158" w:line="259" w:lineRule="auto"/>
        <w:ind w:left="116" w:right="193"/>
      </w:pPr>
      <w:r>
        <w:t xml:space="preserve">De HR-afdeling van </w:t>
      </w:r>
      <w:r w:rsidR="00D65AD8">
        <w:t>X</w:t>
      </w:r>
      <w:r>
        <w:t xml:space="preserve"> bestaat uit </w:t>
      </w:r>
      <w:r w:rsidR="002D3134">
        <w:t>X</w:t>
      </w:r>
      <w:r>
        <w:t xml:space="preserve"> medewerkers en is onderverdeeld in drie teams (zie figuur 2.2.). In dit onderzoek dient rekening te worden gehouden met de rol van alle drie de HR- teams, omdat adviezen mogelijk gevolgen hebben voor deze teams. Ook moeten de adviezen aansluiten bij de zeven focuspunten, omdat dit de fundering is voor het HR-beleid.</w:t>
      </w:r>
    </w:p>
    <w:p w14:paraId="7A6188F1" w14:textId="77777777" w:rsidR="005F00A7" w:rsidRDefault="007920BE" w:rsidP="002D3134">
      <w:pPr>
        <w:pStyle w:val="Plattetekst"/>
        <w:spacing w:before="158" w:line="259" w:lineRule="auto"/>
        <w:ind w:left="116" w:right="193"/>
        <w:rPr>
          <w:i/>
          <w:sz w:val="20"/>
        </w:rPr>
      </w:pPr>
      <w:r>
        <w:rPr>
          <w:sz w:val="20"/>
        </w:rPr>
        <w:t xml:space="preserve">Tabel 2.2: </w:t>
      </w:r>
      <w:r>
        <w:rPr>
          <w:i/>
          <w:sz w:val="20"/>
        </w:rPr>
        <w:t xml:space="preserve">Onderverdeling teams HR-afdeling </w:t>
      </w:r>
      <w:r w:rsidR="00D65AD8">
        <w:rPr>
          <w:i/>
          <w:sz w:val="20"/>
        </w:rPr>
        <w:t>X</w:t>
      </w: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025"/>
        <w:gridCol w:w="3024"/>
        <w:gridCol w:w="3025"/>
      </w:tblGrid>
      <w:tr w:rsidR="005F00A7" w14:paraId="5AB91A68" w14:textId="77777777">
        <w:trPr>
          <w:trHeight w:hRule="exact" w:val="223"/>
        </w:trPr>
        <w:tc>
          <w:tcPr>
            <w:tcW w:w="3025" w:type="dxa"/>
            <w:shd w:val="clear" w:color="auto" w:fill="EC7C30"/>
          </w:tcPr>
          <w:p w14:paraId="0ACF7413" w14:textId="77777777" w:rsidR="005F00A7" w:rsidRDefault="007920BE">
            <w:pPr>
              <w:pStyle w:val="TableParagraph"/>
              <w:spacing w:line="222" w:lineRule="exact"/>
              <w:ind w:left="110"/>
              <w:rPr>
                <w:b/>
                <w:sz w:val="19"/>
              </w:rPr>
            </w:pPr>
            <w:bookmarkStart w:id="24" w:name="_bookmark15"/>
            <w:bookmarkEnd w:id="24"/>
            <w:r>
              <w:rPr>
                <w:b/>
                <w:color w:val="FFFFFF"/>
                <w:sz w:val="19"/>
              </w:rPr>
              <w:t>HR-beleid</w:t>
            </w:r>
          </w:p>
        </w:tc>
        <w:tc>
          <w:tcPr>
            <w:tcW w:w="3024" w:type="dxa"/>
            <w:shd w:val="clear" w:color="auto" w:fill="EC7C30"/>
          </w:tcPr>
          <w:p w14:paraId="53A4AD61" w14:textId="77777777" w:rsidR="005F00A7" w:rsidRDefault="007920BE">
            <w:pPr>
              <w:pStyle w:val="TableParagraph"/>
              <w:spacing w:line="222" w:lineRule="exact"/>
              <w:ind w:left="107"/>
              <w:rPr>
                <w:b/>
                <w:sz w:val="19"/>
              </w:rPr>
            </w:pPr>
            <w:bookmarkStart w:id="25" w:name="_bookmark16"/>
            <w:bookmarkEnd w:id="25"/>
            <w:r>
              <w:rPr>
                <w:b/>
                <w:color w:val="FFFFFF"/>
                <w:sz w:val="19"/>
              </w:rPr>
              <w:t>HR-advies</w:t>
            </w:r>
          </w:p>
        </w:tc>
        <w:tc>
          <w:tcPr>
            <w:tcW w:w="3025" w:type="dxa"/>
            <w:shd w:val="clear" w:color="auto" w:fill="EC7C30"/>
          </w:tcPr>
          <w:p w14:paraId="6F9C5015" w14:textId="77777777" w:rsidR="005F00A7" w:rsidRDefault="007920BE">
            <w:pPr>
              <w:pStyle w:val="TableParagraph"/>
              <w:spacing w:line="222" w:lineRule="exact"/>
              <w:ind w:left="107"/>
              <w:rPr>
                <w:b/>
                <w:sz w:val="19"/>
              </w:rPr>
            </w:pPr>
            <w:bookmarkStart w:id="26" w:name="_bookmark17"/>
            <w:bookmarkEnd w:id="26"/>
            <w:r>
              <w:rPr>
                <w:b/>
                <w:color w:val="FFFFFF"/>
                <w:sz w:val="19"/>
              </w:rPr>
              <w:t>HR-ondersteuning</w:t>
            </w:r>
          </w:p>
        </w:tc>
      </w:tr>
      <w:tr w:rsidR="005F00A7" w14:paraId="0E9146AF" w14:textId="77777777">
        <w:trPr>
          <w:trHeight w:hRule="exact" w:val="1128"/>
        </w:trPr>
        <w:tc>
          <w:tcPr>
            <w:tcW w:w="3025" w:type="dxa"/>
            <w:tcBorders>
              <w:top w:val="single" w:sz="4" w:space="0" w:color="EC7C30"/>
              <w:left w:val="single" w:sz="4" w:space="0" w:color="F4AF83"/>
              <w:bottom w:val="single" w:sz="4" w:space="0" w:color="F4AF83"/>
              <w:right w:val="single" w:sz="4" w:space="0" w:color="F4AF83"/>
            </w:tcBorders>
          </w:tcPr>
          <w:p w14:paraId="0A36ED76" w14:textId="77777777" w:rsidR="005F00A7" w:rsidRDefault="007920BE">
            <w:pPr>
              <w:pStyle w:val="TableParagraph"/>
              <w:spacing w:before="4"/>
              <w:ind w:right="311"/>
              <w:rPr>
                <w:sz w:val="19"/>
              </w:rPr>
            </w:pPr>
            <w:r>
              <w:rPr>
                <w:sz w:val="19"/>
              </w:rPr>
              <w:t xml:space="preserve">Vertalen het centrale beleid van BZK naar </w:t>
            </w:r>
            <w:r w:rsidR="00D65AD8">
              <w:rPr>
                <w:sz w:val="19"/>
              </w:rPr>
              <w:t>X</w:t>
            </w:r>
            <w:r>
              <w:rPr>
                <w:sz w:val="19"/>
              </w:rPr>
              <w:t xml:space="preserve"> HR-beleid.</w:t>
            </w:r>
          </w:p>
        </w:tc>
        <w:tc>
          <w:tcPr>
            <w:tcW w:w="3024" w:type="dxa"/>
            <w:tcBorders>
              <w:top w:val="single" w:sz="4" w:space="0" w:color="EC7C30"/>
              <w:left w:val="single" w:sz="4" w:space="0" w:color="F4AF83"/>
              <w:bottom w:val="single" w:sz="4" w:space="0" w:color="F4AF83"/>
              <w:right w:val="single" w:sz="4" w:space="0" w:color="F4AF83"/>
            </w:tcBorders>
          </w:tcPr>
          <w:p w14:paraId="78408DFF" w14:textId="77777777" w:rsidR="005F00A7" w:rsidRDefault="007920BE">
            <w:pPr>
              <w:pStyle w:val="TableParagraph"/>
              <w:spacing w:before="4"/>
              <w:ind w:left="103" w:right="531"/>
              <w:rPr>
                <w:sz w:val="19"/>
              </w:rPr>
            </w:pPr>
            <w:r>
              <w:rPr>
                <w:sz w:val="19"/>
              </w:rPr>
              <w:t xml:space="preserve">Adviseren de interne klant (managers, directeuren en hoofden van de </w:t>
            </w:r>
            <w:r w:rsidR="007E1A7F">
              <w:rPr>
                <w:sz w:val="19"/>
              </w:rPr>
              <w:t>onderdelen</w:t>
            </w:r>
          </w:p>
        </w:tc>
        <w:tc>
          <w:tcPr>
            <w:tcW w:w="3025" w:type="dxa"/>
            <w:tcBorders>
              <w:top w:val="single" w:sz="4" w:space="0" w:color="EC7C30"/>
              <w:left w:val="single" w:sz="4" w:space="0" w:color="F4AF83"/>
              <w:bottom w:val="single" w:sz="4" w:space="0" w:color="F4AF83"/>
              <w:right w:val="single" w:sz="4" w:space="0" w:color="F4AF83"/>
            </w:tcBorders>
          </w:tcPr>
          <w:p w14:paraId="5F947070" w14:textId="77777777" w:rsidR="005F00A7" w:rsidRDefault="007920BE">
            <w:pPr>
              <w:pStyle w:val="TableParagraph"/>
              <w:spacing w:before="4"/>
              <w:ind w:left="103" w:right="181"/>
              <w:rPr>
                <w:sz w:val="19"/>
              </w:rPr>
            </w:pPr>
            <w:r>
              <w:rPr>
                <w:sz w:val="19"/>
              </w:rPr>
              <w:t>Verantwoordelijk voor administratieve processen in de organisatie in samenwerking met shared service organisatie</w:t>
            </w:r>
          </w:p>
          <w:p w14:paraId="5CAA5BD1" w14:textId="77777777" w:rsidR="005F00A7" w:rsidRDefault="007920BE">
            <w:pPr>
              <w:pStyle w:val="TableParagraph"/>
              <w:ind w:left="103"/>
              <w:rPr>
                <w:sz w:val="19"/>
              </w:rPr>
            </w:pPr>
            <w:r>
              <w:rPr>
                <w:sz w:val="19"/>
              </w:rPr>
              <w:t>P-</w:t>
            </w:r>
            <w:proofErr w:type="spellStart"/>
            <w:r>
              <w:rPr>
                <w:sz w:val="19"/>
              </w:rPr>
              <w:t>Direkt</w:t>
            </w:r>
            <w:proofErr w:type="spellEnd"/>
            <w:r>
              <w:rPr>
                <w:sz w:val="19"/>
              </w:rPr>
              <w:t>.</w:t>
            </w:r>
          </w:p>
        </w:tc>
      </w:tr>
    </w:tbl>
    <w:p w14:paraId="76514E4F" w14:textId="77777777" w:rsidR="005F00A7" w:rsidRDefault="005F00A7">
      <w:pPr>
        <w:pStyle w:val="Plattetekst"/>
        <w:spacing w:before="8"/>
        <w:rPr>
          <w:i/>
          <w:sz w:val="24"/>
        </w:rPr>
      </w:pPr>
    </w:p>
    <w:p w14:paraId="28362962" w14:textId="77777777" w:rsidR="005F00A7" w:rsidRDefault="007920BE">
      <w:pPr>
        <w:pStyle w:val="Kop2"/>
      </w:pPr>
      <w:bookmarkStart w:id="27" w:name="_bookmark18"/>
      <w:bookmarkStart w:id="28" w:name="_Toc19558131"/>
      <w:bookmarkEnd w:id="27"/>
      <w:r>
        <w:rPr>
          <w:color w:val="2E5395"/>
        </w:rPr>
        <w:t>2.4 Deelconclusie</w:t>
      </w:r>
      <w:bookmarkEnd w:id="28"/>
    </w:p>
    <w:p w14:paraId="40DE51AB" w14:textId="77777777" w:rsidR="005F00A7" w:rsidRDefault="00D65AD8">
      <w:pPr>
        <w:pStyle w:val="Plattetekst"/>
        <w:spacing w:before="19" w:line="259" w:lineRule="auto"/>
        <w:ind w:left="116" w:right="173"/>
      </w:pPr>
      <w:r>
        <w:t>X</w:t>
      </w:r>
      <w:r w:rsidR="007920BE">
        <w:t xml:space="preserve"> is onderdeel van de Rijkoverheid. Het strategische HR-beleid wordt centraal bepaald, maar </w:t>
      </w:r>
      <w:r>
        <w:t>X</w:t>
      </w:r>
      <w:r w:rsidR="007920BE">
        <w:t xml:space="preserve"> heeft zelf de mogelijkheid om invulling te geven aan dit beleid. Door vergrijzing en krapte op de arbeidsmarkt is het voor </w:t>
      </w:r>
      <w:r>
        <w:t>X</w:t>
      </w:r>
      <w:r w:rsidR="007920BE">
        <w:t xml:space="preserve"> belangrijkrijk om nieuwe medewerkers zich te laten binden aan de organisatie, hen goed te laten landen in de organisatie en te zorgen dat zij zich welkom voelen. Ook kan zo worden voldaan aan de focuspunten uit het SPB Rijk 2025. Vanuit HRM is de noodzaak duidelijk om aan de slag te gaan, maar er is nog geen invulling gegeven aan een pre- boarding of </w:t>
      </w:r>
      <w:proofErr w:type="spellStart"/>
      <w:r w:rsidR="007920BE">
        <w:t>onboardingsstrategie</w:t>
      </w:r>
      <w:proofErr w:type="spellEnd"/>
      <w:r w:rsidR="007920BE">
        <w:t xml:space="preserve"> en is er geen zicht op wat er al wordt georganiseerd door leidinggevenden.</w:t>
      </w:r>
    </w:p>
    <w:p w14:paraId="08DC65F9" w14:textId="77777777" w:rsidR="005F00A7" w:rsidRDefault="005F00A7">
      <w:pPr>
        <w:spacing w:line="259" w:lineRule="auto"/>
        <w:sectPr w:rsidR="005F00A7">
          <w:headerReference w:type="default" r:id="rId14"/>
          <w:pgSz w:w="11910" w:h="16840"/>
          <w:pgMar w:top="1360" w:right="1300" w:bottom="1160" w:left="1300" w:header="0" w:footer="974" w:gutter="0"/>
          <w:pgNumType w:start="11"/>
          <w:cols w:space="708"/>
        </w:sectPr>
      </w:pPr>
    </w:p>
    <w:p w14:paraId="0A40B948" w14:textId="77777777" w:rsidR="005F00A7" w:rsidRDefault="005F00A7">
      <w:pPr>
        <w:pStyle w:val="Plattetekst"/>
        <w:spacing w:before="5"/>
        <w:rPr>
          <w:sz w:val="14"/>
        </w:rPr>
      </w:pPr>
    </w:p>
    <w:p w14:paraId="7010BEFE" w14:textId="77777777" w:rsidR="005F00A7" w:rsidRDefault="007920BE">
      <w:pPr>
        <w:pStyle w:val="Kop1"/>
        <w:numPr>
          <w:ilvl w:val="0"/>
          <w:numId w:val="36"/>
        </w:numPr>
        <w:tabs>
          <w:tab w:val="left" w:pos="431"/>
        </w:tabs>
        <w:ind w:hanging="314"/>
      </w:pPr>
      <w:bookmarkStart w:id="29" w:name="_bookmark19"/>
      <w:bookmarkStart w:id="30" w:name="_Toc19558132"/>
      <w:bookmarkEnd w:id="29"/>
      <w:r>
        <w:rPr>
          <w:color w:val="2E5395"/>
        </w:rPr>
        <w:t>Probleemformulering</w:t>
      </w:r>
      <w:bookmarkEnd w:id="30"/>
    </w:p>
    <w:p w14:paraId="4D7C0D2F" w14:textId="77777777" w:rsidR="005F00A7" w:rsidRDefault="005F00A7">
      <w:pPr>
        <w:pStyle w:val="Plattetekst"/>
        <w:spacing w:before="4"/>
        <w:rPr>
          <w:b/>
          <w:sz w:val="26"/>
        </w:rPr>
      </w:pPr>
    </w:p>
    <w:p w14:paraId="2B12A81B" w14:textId="77777777" w:rsidR="005F00A7" w:rsidRDefault="007920BE">
      <w:pPr>
        <w:pStyle w:val="Kop2"/>
        <w:numPr>
          <w:ilvl w:val="1"/>
          <w:numId w:val="36"/>
        </w:numPr>
        <w:tabs>
          <w:tab w:val="left" w:pos="475"/>
        </w:tabs>
      </w:pPr>
      <w:bookmarkStart w:id="31" w:name="_bookmark20"/>
      <w:bookmarkStart w:id="32" w:name="_Toc19558133"/>
      <w:bookmarkEnd w:id="31"/>
      <w:r>
        <w:rPr>
          <w:color w:val="2E5395"/>
        </w:rPr>
        <w:t>Probleemformulering</w:t>
      </w:r>
      <w:bookmarkEnd w:id="32"/>
    </w:p>
    <w:p w14:paraId="05C7DA18" w14:textId="77777777" w:rsidR="005F00A7" w:rsidRDefault="007920BE">
      <w:pPr>
        <w:pStyle w:val="Plattetekst"/>
        <w:spacing w:before="20" w:line="259" w:lineRule="auto"/>
        <w:ind w:left="116" w:right="120"/>
      </w:pPr>
      <w:r>
        <w:t xml:space="preserve">Bij </w:t>
      </w:r>
      <w:r w:rsidR="00D65AD8">
        <w:t>X</w:t>
      </w:r>
      <w:r>
        <w:t xml:space="preserve"> ontbreekt het aan een centrale pre-boarding- en </w:t>
      </w:r>
      <w:proofErr w:type="spellStart"/>
      <w:r>
        <w:t>onboardingsstrategie</w:t>
      </w:r>
      <w:proofErr w:type="spellEnd"/>
      <w:r>
        <w:t xml:space="preserve">, waardoor het onduidelijk is waar de sterkten en zwakten zitten bij de pre-boarding en </w:t>
      </w:r>
      <w:proofErr w:type="spellStart"/>
      <w:r>
        <w:t>onboarding</w:t>
      </w:r>
      <w:proofErr w:type="spellEnd"/>
      <w:r>
        <w:t xml:space="preserve"> van nieuwe medewerkers. In een krapper wordende arbeidsmarkt is het belangrijk dat medewerkers zich snel verbonden voelen met de organisatie om onder andere ongewenst verloop te voorkomen. Om een professionaliseringsslag te maken en te voldoen aan het doel om een aantrekkelijk werkgever te zijn zoals staat beschreven in het SPB 2025 is het noodzakelijk dat </w:t>
      </w:r>
      <w:r w:rsidR="00D65AD8">
        <w:t>X</w:t>
      </w:r>
      <w:r>
        <w:t xml:space="preserve"> met dit onderwerp aan de slag gaat. Voor </w:t>
      </w:r>
      <w:r w:rsidR="00D65AD8">
        <w:t>X</w:t>
      </w:r>
      <w:r>
        <w:t xml:space="preserve"> is het nu onduidelijk hoe medewerkers landen in de organisatie, zowel op werkinhoud als in de mate waarin zij zich welkom voelen en binden aan de organisatie. Nieuwe medewerkers zijn nu in sterke mate afhankelijk van de inzet van de eigen leidinggevende. Ook is het nu onduidelijk hoe leidinggevenden dit doen.</w:t>
      </w:r>
    </w:p>
    <w:p w14:paraId="5F068CBB" w14:textId="77777777" w:rsidR="005F00A7" w:rsidRDefault="005F00A7">
      <w:pPr>
        <w:pStyle w:val="Plattetekst"/>
        <w:spacing w:before="9"/>
        <w:rPr>
          <w:sz w:val="23"/>
        </w:rPr>
      </w:pPr>
    </w:p>
    <w:p w14:paraId="1951BCC0" w14:textId="77777777" w:rsidR="005F00A7" w:rsidRDefault="007920BE">
      <w:pPr>
        <w:pStyle w:val="Kop2"/>
        <w:numPr>
          <w:ilvl w:val="1"/>
          <w:numId w:val="36"/>
        </w:numPr>
        <w:tabs>
          <w:tab w:val="left" w:pos="475"/>
        </w:tabs>
      </w:pPr>
      <w:bookmarkStart w:id="33" w:name="_bookmark21"/>
      <w:bookmarkStart w:id="34" w:name="_Toc19558134"/>
      <w:bookmarkEnd w:id="33"/>
      <w:r>
        <w:rPr>
          <w:color w:val="2E5395"/>
        </w:rPr>
        <w:t>Doelstelling</w:t>
      </w:r>
      <w:bookmarkEnd w:id="34"/>
    </w:p>
    <w:p w14:paraId="6FC2CAEB" w14:textId="77777777" w:rsidR="005F00A7" w:rsidRDefault="007920BE">
      <w:pPr>
        <w:pStyle w:val="Plattetekst"/>
        <w:spacing w:before="20" w:line="259" w:lineRule="auto"/>
        <w:ind w:left="116" w:right="203"/>
      </w:pPr>
      <w:r>
        <w:t xml:space="preserve">De doelstelling van dit onderzoek is advies uit te brengen over een passende pre-boarding- en </w:t>
      </w:r>
      <w:proofErr w:type="spellStart"/>
      <w:r>
        <w:t>onboardingsstrategie</w:t>
      </w:r>
      <w:proofErr w:type="spellEnd"/>
      <w:r>
        <w:t xml:space="preserve"> voor </w:t>
      </w:r>
      <w:r w:rsidR="00D65AD8">
        <w:t>X</w:t>
      </w:r>
      <w:r>
        <w:t xml:space="preserve"> dat past in de brede context van het HR- beleid en dat aansluit bij de behoeften van nieuwe medewerkers en leidinggevenden. Zo voldoet </w:t>
      </w:r>
      <w:r w:rsidR="00D65AD8">
        <w:t>X</w:t>
      </w:r>
      <w:r>
        <w:t xml:space="preserve"> aan de doelen uit het SPB 2025 en kunnen de voordelen van een goede pre-boarding- en </w:t>
      </w:r>
      <w:proofErr w:type="spellStart"/>
      <w:r>
        <w:t>onboardingsstrategie</w:t>
      </w:r>
      <w:proofErr w:type="spellEnd"/>
      <w:r>
        <w:t xml:space="preserve"> optimaal worden benut (zie theoretisch kader voor meer duiding over de voordelen voor de organisatie en medewerkers).</w:t>
      </w:r>
    </w:p>
    <w:p w14:paraId="1EEF89EA" w14:textId="77777777" w:rsidR="005F00A7" w:rsidRDefault="007920BE">
      <w:pPr>
        <w:pStyle w:val="Kop2"/>
        <w:numPr>
          <w:ilvl w:val="1"/>
          <w:numId w:val="36"/>
        </w:numPr>
        <w:tabs>
          <w:tab w:val="left" w:pos="475"/>
        </w:tabs>
        <w:spacing w:before="160"/>
      </w:pPr>
      <w:bookmarkStart w:id="35" w:name="_bookmark22"/>
      <w:bookmarkStart w:id="36" w:name="_Toc19558135"/>
      <w:bookmarkEnd w:id="35"/>
      <w:r>
        <w:rPr>
          <w:color w:val="2E5395"/>
        </w:rPr>
        <w:t>Hoofdvraag en</w:t>
      </w:r>
      <w:r>
        <w:rPr>
          <w:color w:val="2E5395"/>
          <w:spacing w:val="-11"/>
        </w:rPr>
        <w:t xml:space="preserve"> </w:t>
      </w:r>
      <w:r>
        <w:rPr>
          <w:color w:val="2E5395"/>
        </w:rPr>
        <w:t>deelvragen</w:t>
      </w:r>
      <w:bookmarkEnd w:id="36"/>
    </w:p>
    <w:p w14:paraId="668AA940" w14:textId="77777777" w:rsidR="005F00A7" w:rsidRDefault="007920BE">
      <w:pPr>
        <w:pStyle w:val="Plattetekst"/>
        <w:spacing w:before="20"/>
        <w:ind w:left="116"/>
      </w:pPr>
      <w:r>
        <w:t>De hoofdvraag die aansluit bij deze probleemformulering en doelstelling is als volgt:</w:t>
      </w:r>
    </w:p>
    <w:p w14:paraId="708BF4E2" w14:textId="77777777" w:rsidR="005F00A7" w:rsidRDefault="007920BE">
      <w:pPr>
        <w:spacing w:before="20" w:line="259" w:lineRule="auto"/>
        <w:ind w:left="116"/>
        <w:rPr>
          <w:i/>
        </w:rPr>
      </w:pPr>
      <w:r>
        <w:rPr>
          <w:i/>
        </w:rPr>
        <w:t xml:space="preserve">Op </w:t>
      </w:r>
      <w:r>
        <w:rPr>
          <w:i/>
          <w:spacing w:val="-4"/>
        </w:rPr>
        <w:t xml:space="preserve">welke manier </w:t>
      </w:r>
      <w:r>
        <w:rPr>
          <w:i/>
          <w:spacing w:val="-3"/>
        </w:rPr>
        <w:t xml:space="preserve">kan de </w:t>
      </w:r>
      <w:r>
        <w:rPr>
          <w:i/>
          <w:spacing w:val="-4"/>
        </w:rPr>
        <w:t xml:space="preserve">pre-boarding- </w:t>
      </w:r>
      <w:r>
        <w:rPr>
          <w:i/>
        </w:rPr>
        <w:t xml:space="preserve">en </w:t>
      </w:r>
      <w:proofErr w:type="spellStart"/>
      <w:r>
        <w:rPr>
          <w:i/>
          <w:spacing w:val="-4"/>
        </w:rPr>
        <w:t>onboardingsstrategie</w:t>
      </w:r>
      <w:proofErr w:type="spellEnd"/>
      <w:r>
        <w:rPr>
          <w:i/>
          <w:spacing w:val="-4"/>
        </w:rPr>
        <w:t xml:space="preserve"> </w:t>
      </w:r>
      <w:r>
        <w:rPr>
          <w:i/>
          <w:spacing w:val="-3"/>
        </w:rPr>
        <w:t xml:space="preserve">van </w:t>
      </w:r>
      <w:r w:rsidR="00D65AD8">
        <w:rPr>
          <w:i/>
          <w:spacing w:val="-3"/>
        </w:rPr>
        <w:t>X</w:t>
      </w:r>
      <w:r>
        <w:rPr>
          <w:i/>
          <w:spacing w:val="-3"/>
        </w:rPr>
        <w:t xml:space="preserve"> </w:t>
      </w:r>
      <w:r>
        <w:rPr>
          <w:i/>
          <w:spacing w:val="-4"/>
        </w:rPr>
        <w:t xml:space="preserve">worden vormgegeven </w:t>
      </w:r>
      <w:r>
        <w:rPr>
          <w:i/>
        </w:rPr>
        <w:t xml:space="preserve">om </w:t>
      </w:r>
      <w:r>
        <w:rPr>
          <w:i/>
          <w:spacing w:val="-4"/>
        </w:rPr>
        <w:t xml:space="preserve">te voldoen </w:t>
      </w:r>
      <w:r>
        <w:rPr>
          <w:i/>
          <w:spacing w:val="-3"/>
        </w:rPr>
        <w:t xml:space="preserve">aan de </w:t>
      </w:r>
      <w:r>
        <w:rPr>
          <w:i/>
          <w:spacing w:val="-4"/>
        </w:rPr>
        <w:t xml:space="preserve">behoeften van nieuwe medewerkers </w:t>
      </w:r>
      <w:r>
        <w:rPr>
          <w:i/>
        </w:rPr>
        <w:t xml:space="preserve">en </w:t>
      </w:r>
      <w:r>
        <w:rPr>
          <w:i/>
          <w:spacing w:val="-4"/>
        </w:rPr>
        <w:t xml:space="preserve">leidinggevenden </w:t>
      </w:r>
      <w:r>
        <w:rPr>
          <w:i/>
        </w:rPr>
        <w:t xml:space="preserve">en </w:t>
      </w:r>
      <w:r>
        <w:rPr>
          <w:i/>
          <w:spacing w:val="-4"/>
        </w:rPr>
        <w:t xml:space="preserve">waardoor tevens wordt voldaan </w:t>
      </w:r>
      <w:r>
        <w:rPr>
          <w:i/>
          <w:spacing w:val="-3"/>
        </w:rPr>
        <w:t xml:space="preserve">aan de </w:t>
      </w:r>
      <w:r>
        <w:rPr>
          <w:i/>
          <w:spacing w:val="-4"/>
        </w:rPr>
        <w:t xml:space="preserve">doelen </w:t>
      </w:r>
      <w:r>
        <w:rPr>
          <w:i/>
          <w:spacing w:val="-3"/>
        </w:rPr>
        <w:t xml:space="preserve">uit het </w:t>
      </w:r>
      <w:r>
        <w:rPr>
          <w:i/>
          <w:spacing w:val="-4"/>
        </w:rPr>
        <w:t xml:space="preserve">Strategisch </w:t>
      </w:r>
      <w:r w:rsidR="0007520D">
        <w:rPr>
          <w:i/>
          <w:spacing w:val="-4"/>
        </w:rPr>
        <w:t>Personeelsbeleid</w:t>
      </w:r>
      <w:r>
        <w:rPr>
          <w:i/>
          <w:spacing w:val="-4"/>
        </w:rPr>
        <w:t xml:space="preserve"> Rijk </w:t>
      </w:r>
      <w:r>
        <w:rPr>
          <w:i/>
          <w:spacing w:val="-3"/>
        </w:rPr>
        <w:t>2025?</w:t>
      </w:r>
    </w:p>
    <w:p w14:paraId="443E6CE0" w14:textId="77777777" w:rsidR="005F00A7" w:rsidRDefault="007920BE">
      <w:pPr>
        <w:pStyle w:val="Plattetekst"/>
        <w:spacing w:before="158"/>
        <w:ind w:left="116"/>
      </w:pPr>
      <w:r>
        <w:t>De deelvragen die nodig zijn om deze hoofdvraag te beantwoorden zijn:</w:t>
      </w:r>
    </w:p>
    <w:p w14:paraId="29E3A112" w14:textId="77777777" w:rsidR="005F00A7" w:rsidRDefault="005F00A7">
      <w:pPr>
        <w:pStyle w:val="Plattetekst"/>
        <w:spacing w:before="5"/>
        <w:rPr>
          <w:sz w:val="25"/>
        </w:rPr>
      </w:pPr>
    </w:p>
    <w:p w14:paraId="1CA70542" w14:textId="77777777" w:rsidR="005F00A7" w:rsidRDefault="007920BE">
      <w:pPr>
        <w:ind w:left="116"/>
        <w:rPr>
          <w:i/>
        </w:rPr>
      </w:pPr>
      <w:r>
        <w:rPr>
          <w:i/>
        </w:rPr>
        <w:t>Deskresearch:</w:t>
      </w:r>
    </w:p>
    <w:p w14:paraId="4E818706" w14:textId="77777777" w:rsidR="005F00A7" w:rsidRDefault="007920BE">
      <w:pPr>
        <w:pStyle w:val="Lijstalinea"/>
        <w:numPr>
          <w:ilvl w:val="0"/>
          <w:numId w:val="35"/>
        </w:numPr>
        <w:tabs>
          <w:tab w:val="left" w:pos="323"/>
        </w:tabs>
        <w:spacing w:before="19"/>
        <w:ind w:firstLine="0"/>
      </w:pPr>
      <w:r>
        <w:rPr>
          <w:spacing w:val="-6"/>
        </w:rPr>
        <w:t xml:space="preserve">Wat </w:t>
      </w:r>
      <w:r>
        <w:t xml:space="preserve">is </w:t>
      </w:r>
      <w:r>
        <w:rPr>
          <w:spacing w:val="-5"/>
        </w:rPr>
        <w:t xml:space="preserve">pre-boarding </w:t>
      </w:r>
      <w:r>
        <w:t xml:space="preserve">en </w:t>
      </w:r>
      <w:proofErr w:type="spellStart"/>
      <w:r>
        <w:rPr>
          <w:spacing w:val="-4"/>
        </w:rPr>
        <w:t>onboarding</w:t>
      </w:r>
      <w:proofErr w:type="spellEnd"/>
      <w:r>
        <w:rPr>
          <w:spacing w:val="-4"/>
        </w:rPr>
        <w:t xml:space="preserve"> </w:t>
      </w:r>
      <w:r>
        <w:t xml:space="preserve">en </w:t>
      </w:r>
      <w:r>
        <w:rPr>
          <w:spacing w:val="-5"/>
        </w:rPr>
        <w:t xml:space="preserve">wat </w:t>
      </w:r>
      <w:r>
        <w:t xml:space="preserve">is </w:t>
      </w:r>
      <w:r>
        <w:rPr>
          <w:spacing w:val="-3"/>
        </w:rPr>
        <w:t xml:space="preserve">het </w:t>
      </w:r>
      <w:r>
        <w:rPr>
          <w:spacing w:val="-4"/>
        </w:rPr>
        <w:t>belang</w:t>
      </w:r>
      <w:r>
        <w:rPr>
          <w:spacing w:val="-19"/>
        </w:rPr>
        <w:t xml:space="preserve"> </w:t>
      </w:r>
      <w:r>
        <w:rPr>
          <w:spacing w:val="-4"/>
        </w:rPr>
        <w:t>hiervan?</w:t>
      </w:r>
    </w:p>
    <w:p w14:paraId="5A25C70C" w14:textId="77777777" w:rsidR="005F00A7" w:rsidRDefault="007920BE">
      <w:pPr>
        <w:pStyle w:val="Lijstalinea"/>
        <w:numPr>
          <w:ilvl w:val="0"/>
          <w:numId w:val="35"/>
        </w:numPr>
        <w:tabs>
          <w:tab w:val="left" w:pos="323"/>
        </w:tabs>
        <w:spacing w:before="19"/>
        <w:ind w:left="322" w:hanging="206"/>
      </w:pPr>
      <w:r>
        <w:rPr>
          <w:spacing w:val="-7"/>
        </w:rPr>
        <w:t xml:space="preserve">Welke </w:t>
      </w:r>
      <w:r>
        <w:rPr>
          <w:spacing w:val="-4"/>
        </w:rPr>
        <w:t xml:space="preserve">elementen </w:t>
      </w:r>
      <w:r>
        <w:t xml:space="preserve">en </w:t>
      </w:r>
      <w:r>
        <w:rPr>
          <w:spacing w:val="-5"/>
        </w:rPr>
        <w:t xml:space="preserve">voorwaarden bevat </w:t>
      </w:r>
      <w:r>
        <w:t xml:space="preserve">een </w:t>
      </w:r>
      <w:r>
        <w:rPr>
          <w:spacing w:val="-5"/>
        </w:rPr>
        <w:t xml:space="preserve">effectieve pre-boarding- </w:t>
      </w:r>
      <w:r>
        <w:t>en</w:t>
      </w:r>
      <w:r>
        <w:rPr>
          <w:spacing w:val="33"/>
        </w:rPr>
        <w:t xml:space="preserve"> </w:t>
      </w:r>
      <w:proofErr w:type="spellStart"/>
      <w:r>
        <w:rPr>
          <w:spacing w:val="-5"/>
        </w:rPr>
        <w:t>onboardingsstrategie</w:t>
      </w:r>
      <w:proofErr w:type="spellEnd"/>
      <w:r>
        <w:rPr>
          <w:spacing w:val="-5"/>
        </w:rPr>
        <w:t>?</w:t>
      </w:r>
    </w:p>
    <w:p w14:paraId="7651F757" w14:textId="77777777" w:rsidR="005F00A7" w:rsidRDefault="007920BE">
      <w:pPr>
        <w:spacing w:before="180"/>
        <w:ind w:left="116"/>
        <w:rPr>
          <w:i/>
        </w:rPr>
      </w:pPr>
      <w:r>
        <w:rPr>
          <w:i/>
        </w:rPr>
        <w:t>Fieldresearch:</w:t>
      </w:r>
    </w:p>
    <w:p w14:paraId="418AB898" w14:textId="77777777" w:rsidR="005F00A7" w:rsidRDefault="007920BE">
      <w:pPr>
        <w:pStyle w:val="Lijstalinea"/>
        <w:numPr>
          <w:ilvl w:val="0"/>
          <w:numId w:val="35"/>
        </w:numPr>
        <w:tabs>
          <w:tab w:val="left" w:pos="381"/>
        </w:tabs>
        <w:spacing w:line="259" w:lineRule="auto"/>
        <w:ind w:right="237" w:firstLine="0"/>
        <w:jc w:val="both"/>
      </w:pPr>
      <w:r>
        <w:t xml:space="preserve">Hoe hebben medewerkers die zijn ingestroomd in juni tot en met november 2018 hun eerste 100 dagen ervaren bij </w:t>
      </w:r>
      <w:r w:rsidR="00D65AD8">
        <w:t>X</w:t>
      </w:r>
      <w:r>
        <w:t xml:space="preserve"> en welke verwachtingen hebben zij ten aanzien van </w:t>
      </w:r>
      <w:r>
        <w:rPr>
          <w:spacing w:val="-4"/>
        </w:rPr>
        <w:t xml:space="preserve">pre-boarding </w:t>
      </w:r>
      <w:r>
        <w:t xml:space="preserve">en </w:t>
      </w:r>
      <w:proofErr w:type="spellStart"/>
      <w:r>
        <w:rPr>
          <w:spacing w:val="-4"/>
        </w:rPr>
        <w:t>onboarding</w:t>
      </w:r>
      <w:proofErr w:type="spellEnd"/>
      <w:r>
        <w:rPr>
          <w:spacing w:val="-4"/>
        </w:rPr>
        <w:t>?</w:t>
      </w:r>
    </w:p>
    <w:p w14:paraId="01D87FF5" w14:textId="77777777" w:rsidR="005F00A7" w:rsidRDefault="007920BE">
      <w:pPr>
        <w:pStyle w:val="Lijstalinea"/>
        <w:numPr>
          <w:ilvl w:val="0"/>
          <w:numId w:val="35"/>
        </w:numPr>
        <w:tabs>
          <w:tab w:val="left" w:pos="333"/>
        </w:tabs>
        <w:spacing w:before="0" w:line="259" w:lineRule="auto"/>
        <w:ind w:right="212" w:firstLine="0"/>
      </w:pPr>
      <w:r>
        <w:t>Hoe hebben leidinggevenden die het afgelopen jaar hebben te maken hebben gehad met de instroom van nieuwe medewerkers dit nu ingericht en welke ondersteuning kan de HR-afdeling leidinggevenden bieden ten aanzien van pre-boarding en</w:t>
      </w:r>
      <w:r>
        <w:rPr>
          <w:spacing w:val="-19"/>
        </w:rPr>
        <w:t xml:space="preserve"> </w:t>
      </w:r>
      <w:proofErr w:type="spellStart"/>
      <w:r>
        <w:t>onboarding</w:t>
      </w:r>
      <w:proofErr w:type="spellEnd"/>
      <w:r>
        <w:t>?</w:t>
      </w:r>
    </w:p>
    <w:p w14:paraId="69B17A39" w14:textId="77777777" w:rsidR="005F00A7" w:rsidRDefault="007920BE">
      <w:pPr>
        <w:pStyle w:val="Lijstalinea"/>
        <w:numPr>
          <w:ilvl w:val="0"/>
          <w:numId w:val="35"/>
        </w:numPr>
        <w:tabs>
          <w:tab w:val="left" w:pos="323"/>
        </w:tabs>
        <w:spacing w:before="0"/>
        <w:ind w:left="322" w:hanging="206"/>
      </w:pPr>
      <w:r>
        <w:rPr>
          <w:spacing w:val="-7"/>
        </w:rPr>
        <w:t xml:space="preserve">Welke </w:t>
      </w:r>
      <w:r>
        <w:rPr>
          <w:spacing w:val="-4"/>
        </w:rPr>
        <w:t xml:space="preserve">(onderdelen </w:t>
      </w:r>
      <w:r>
        <w:rPr>
          <w:spacing w:val="-5"/>
        </w:rPr>
        <w:t xml:space="preserve">van) </w:t>
      </w:r>
      <w:r>
        <w:rPr>
          <w:spacing w:val="-3"/>
        </w:rPr>
        <w:t xml:space="preserve">best </w:t>
      </w:r>
      <w:proofErr w:type="spellStart"/>
      <w:r>
        <w:rPr>
          <w:spacing w:val="-4"/>
        </w:rPr>
        <w:t>practices</w:t>
      </w:r>
      <w:proofErr w:type="spellEnd"/>
      <w:r>
        <w:rPr>
          <w:spacing w:val="-4"/>
        </w:rPr>
        <w:t xml:space="preserve"> </w:t>
      </w:r>
      <w:r>
        <w:rPr>
          <w:spacing w:val="-3"/>
        </w:rPr>
        <w:t xml:space="preserve">kan </w:t>
      </w:r>
      <w:r w:rsidR="00D65AD8">
        <w:rPr>
          <w:spacing w:val="-3"/>
        </w:rPr>
        <w:t>X</w:t>
      </w:r>
      <w:r>
        <w:rPr>
          <w:spacing w:val="-3"/>
        </w:rPr>
        <w:t xml:space="preserve"> </w:t>
      </w:r>
      <w:r>
        <w:rPr>
          <w:spacing w:val="-4"/>
        </w:rPr>
        <w:t xml:space="preserve">toepassen </w:t>
      </w:r>
      <w:r>
        <w:t xml:space="preserve">in </w:t>
      </w:r>
      <w:r>
        <w:rPr>
          <w:spacing w:val="-3"/>
        </w:rPr>
        <w:t>de eigen</w:t>
      </w:r>
      <w:r>
        <w:rPr>
          <w:spacing w:val="-1"/>
        </w:rPr>
        <w:t xml:space="preserve"> </w:t>
      </w:r>
      <w:r>
        <w:rPr>
          <w:spacing w:val="-4"/>
        </w:rPr>
        <w:t>organisatie?</w:t>
      </w:r>
    </w:p>
    <w:p w14:paraId="58AABA98" w14:textId="77777777" w:rsidR="005F00A7" w:rsidRDefault="007920BE">
      <w:pPr>
        <w:pStyle w:val="Kop2"/>
        <w:numPr>
          <w:ilvl w:val="1"/>
          <w:numId w:val="36"/>
        </w:numPr>
        <w:tabs>
          <w:tab w:val="left" w:pos="475"/>
        </w:tabs>
        <w:spacing w:before="179"/>
      </w:pPr>
      <w:bookmarkStart w:id="37" w:name="_bookmark23"/>
      <w:bookmarkStart w:id="38" w:name="_Toc19558136"/>
      <w:bookmarkEnd w:id="37"/>
      <w:r>
        <w:rPr>
          <w:color w:val="2E5395"/>
        </w:rPr>
        <w:t>Doelgroep</w:t>
      </w:r>
      <w:bookmarkEnd w:id="38"/>
    </w:p>
    <w:p w14:paraId="28C53A8D" w14:textId="77777777" w:rsidR="005F00A7" w:rsidRDefault="007920BE">
      <w:pPr>
        <w:pStyle w:val="Plattetekst"/>
        <w:spacing w:before="20" w:line="259" w:lineRule="auto"/>
        <w:ind w:left="116" w:right="178"/>
      </w:pPr>
      <w:r>
        <w:t xml:space="preserve">De doelgroep voor dit onderzoek bestaat uit nieuwe medewerkers die vanaf juni tot en met november 2018 zijn ingestroomd. Deze medewerkers zijn vanaf de start van dit onderzoek minimaal 100 dagen in dienst bij </w:t>
      </w:r>
      <w:r w:rsidR="00D65AD8">
        <w:t>X</w:t>
      </w:r>
      <w:r>
        <w:t>. De X</w:t>
      </w:r>
      <w:r w:rsidR="00704F22">
        <w:t xml:space="preserve"> </w:t>
      </w:r>
      <w:r>
        <w:t>en de</w:t>
      </w:r>
      <w:r w:rsidR="00A50E77">
        <w:t xml:space="preserve"> X</w:t>
      </w:r>
      <w:r>
        <w:t xml:space="preserve"> van de </w:t>
      </w:r>
      <w:r w:rsidR="00D65AD8">
        <w:t>X</w:t>
      </w:r>
      <w:r>
        <w:t xml:space="preserve"> worden niet meegenomen. De </w:t>
      </w:r>
      <w:r w:rsidR="00A50E77">
        <w:t xml:space="preserve">X </w:t>
      </w:r>
      <w:r>
        <w:t xml:space="preserve">van de </w:t>
      </w:r>
      <w:r w:rsidR="00D65AD8">
        <w:t>X</w:t>
      </w:r>
      <w:r>
        <w:t xml:space="preserve"> volgen een afzonderlijk introductieprogramma. Dit introductieprogramma is gestart in 2018 en wordt in 2019 geëvalueerd.</w:t>
      </w:r>
    </w:p>
    <w:p w14:paraId="31640B31" w14:textId="77777777" w:rsidR="005F00A7" w:rsidRDefault="005F00A7">
      <w:pPr>
        <w:spacing w:line="259" w:lineRule="auto"/>
        <w:sectPr w:rsidR="005F00A7">
          <w:pgSz w:w="11910" w:h="16840"/>
          <w:pgMar w:top="1360" w:right="1300" w:bottom="1160" w:left="1300" w:header="0" w:footer="974" w:gutter="0"/>
          <w:cols w:space="708"/>
        </w:sectPr>
      </w:pPr>
    </w:p>
    <w:p w14:paraId="660E13B7" w14:textId="77777777" w:rsidR="005F00A7" w:rsidRDefault="005F00A7">
      <w:pPr>
        <w:pStyle w:val="Plattetekst"/>
        <w:spacing w:before="8"/>
        <w:rPr>
          <w:sz w:val="14"/>
        </w:rPr>
      </w:pPr>
    </w:p>
    <w:p w14:paraId="4517472B" w14:textId="77777777" w:rsidR="005F00A7" w:rsidRDefault="007920BE">
      <w:pPr>
        <w:pStyle w:val="Plattetekst"/>
        <w:spacing w:before="101" w:line="259" w:lineRule="auto"/>
        <w:ind w:left="116" w:right="158"/>
      </w:pPr>
      <w:r>
        <w:t xml:space="preserve">De X wordt niet meegenomen, omdat hun functie en introductieproces te veel afwijkt van de rest van </w:t>
      </w:r>
      <w:r w:rsidR="00D65AD8">
        <w:t>X</w:t>
      </w:r>
      <w:r>
        <w:t xml:space="preserve">. Dit heeft onder andere te maken met het lage schaalniveau van functies bij de X en </w:t>
      </w:r>
      <w:r w:rsidR="00704F22">
        <w:t>X</w:t>
      </w:r>
      <w:r>
        <w:t xml:space="preserve"> van een deel van de medewerkers.</w:t>
      </w:r>
    </w:p>
    <w:p w14:paraId="291227D8" w14:textId="77777777" w:rsidR="005F00A7" w:rsidRDefault="007920BE">
      <w:pPr>
        <w:pStyle w:val="Plattetekst"/>
        <w:spacing w:before="158" w:line="259" w:lineRule="auto"/>
        <w:ind w:left="116" w:right="137"/>
      </w:pPr>
      <w:r>
        <w:t xml:space="preserve">Alle andere nieuwe medewerkers die in juni tot en met november 2018 zijn ingestroomd (dus exclusief X en de </w:t>
      </w:r>
      <w:r w:rsidR="00A50E77">
        <w:t>X</w:t>
      </w:r>
      <w:r>
        <w:t xml:space="preserve"> van de </w:t>
      </w:r>
      <w:r w:rsidR="00D65AD8">
        <w:t>X</w:t>
      </w:r>
      <w:r>
        <w:t>), krijgen de uitnodiging om een enquête in te vullen. Dit zijn 150 medewerkers. Verdere toelichting over de doelgroep en de uitleg over de opzet van de enquête is te vinden in hoofdstuk 5. Vanuit deze enquête worden negen medewerkers geselecteerd voor de interviews. Om de tweede fieldresearch deelvraag te beantwoorden, worden leidinggevenden benaderd om zo de wensen vanuit deze groep in kaart te brengen. Uit alle</w:t>
      </w:r>
      <w:r w:rsidR="007E1A7F">
        <w:t xml:space="preserve"> organisatieonderdelen</w:t>
      </w:r>
      <w:r>
        <w:t xml:space="preserve"> wordt een leidinggevende benaderd. Voor het onderzoek zullen deze leidinggevenden direct benaderd worden via de e-mail in overleg met de HR-adviseurs.</w:t>
      </w:r>
    </w:p>
    <w:p w14:paraId="388F6089" w14:textId="77777777" w:rsidR="005F00A7" w:rsidRDefault="007920BE">
      <w:pPr>
        <w:pStyle w:val="Plattetekst"/>
        <w:ind w:left="116"/>
      </w:pPr>
      <w:r>
        <w:t>Meer informatie over het onderzoek is te vinden in hoofdstuk 5.</w:t>
      </w:r>
    </w:p>
    <w:p w14:paraId="6F774427" w14:textId="77777777" w:rsidR="005F00A7" w:rsidRDefault="007920BE">
      <w:pPr>
        <w:pStyle w:val="Kop2"/>
        <w:numPr>
          <w:ilvl w:val="1"/>
          <w:numId w:val="36"/>
        </w:numPr>
        <w:tabs>
          <w:tab w:val="left" w:pos="475"/>
        </w:tabs>
        <w:spacing w:before="181"/>
      </w:pPr>
      <w:bookmarkStart w:id="39" w:name="_bookmark24"/>
      <w:bookmarkStart w:id="40" w:name="_Toc19558137"/>
      <w:bookmarkEnd w:id="39"/>
      <w:r>
        <w:rPr>
          <w:color w:val="2E5395"/>
        </w:rPr>
        <w:t>Afbakening</w:t>
      </w:r>
      <w:bookmarkEnd w:id="40"/>
    </w:p>
    <w:p w14:paraId="4D7E8AF2" w14:textId="77777777" w:rsidR="005F00A7" w:rsidRDefault="007920BE">
      <w:pPr>
        <w:pStyle w:val="Plattetekst"/>
        <w:spacing w:before="20" w:line="259" w:lineRule="auto"/>
        <w:ind w:left="116" w:right="256"/>
      </w:pPr>
      <w:r>
        <w:t xml:space="preserve">Het onderzoek richt zich op de pre-boarding- en </w:t>
      </w:r>
      <w:proofErr w:type="spellStart"/>
      <w:r>
        <w:t>onboarding</w:t>
      </w:r>
      <w:proofErr w:type="spellEnd"/>
      <w:r>
        <w:t xml:space="preserve"> van nieuwe medewerkers bij </w:t>
      </w:r>
      <w:r w:rsidR="00D65AD8">
        <w:t>X</w:t>
      </w:r>
      <w:r>
        <w:t xml:space="preserve"> (exclusief X en </w:t>
      </w:r>
      <w:r w:rsidR="00A50E77">
        <w:t>X</w:t>
      </w:r>
      <w:r>
        <w:t>). De ICT en facilitaire voorzieningen die ook van belang zijn in dit kader worden niet meegenomen in de scope van het onderzoek, omdat deze verantwoordelijkheid niet bij HRM ligt.</w:t>
      </w:r>
    </w:p>
    <w:p w14:paraId="0AA54CA5" w14:textId="77777777" w:rsidR="005F00A7" w:rsidRDefault="007920BE">
      <w:pPr>
        <w:pStyle w:val="Plattetekst"/>
        <w:spacing w:line="259" w:lineRule="auto"/>
        <w:ind w:left="116" w:right="182"/>
      </w:pPr>
      <w:r>
        <w:t xml:space="preserve">De keuze om het eerste focuspunt uit het SPB 2025 niet uit te werken in de hoofdvraag of deelvragen is bewust gemaakt. Hierdoor zou de focus van dit onderzoek te veel op aantrekkelijk werkgeverschap komen te liggen, terwijl alleen een effectieve pre-boarding- en </w:t>
      </w:r>
      <w:proofErr w:type="spellStart"/>
      <w:r>
        <w:t>onboardingsstrategie</w:t>
      </w:r>
      <w:proofErr w:type="spellEnd"/>
      <w:r>
        <w:t xml:space="preserve"> niet voldoende is om een aantrekkelijk werkgever te zijn. Het is slechts een onderdeel, dit blijkt ook uit het SPB 2025. Ook worden de thema’s arbeidsmarktcommunicatie en </w:t>
      </w:r>
      <w:proofErr w:type="spellStart"/>
      <w:r>
        <w:t>employer</w:t>
      </w:r>
      <w:proofErr w:type="spellEnd"/>
      <w:r>
        <w:t xml:space="preserve"> branding (de stappen voor pre-boarding) niet meegenomen in het onderzoek, omdat het niet binnen het tijdspad past. Dit laat onverlet dat het interessante onderwerpen zijn om een apart onderzoek naar te doen.</w:t>
      </w:r>
    </w:p>
    <w:p w14:paraId="027A0A8C" w14:textId="77777777" w:rsidR="005F00A7" w:rsidRDefault="005F00A7">
      <w:pPr>
        <w:spacing w:line="259" w:lineRule="auto"/>
        <w:sectPr w:rsidR="005F00A7">
          <w:pgSz w:w="11910" w:h="16840"/>
          <w:pgMar w:top="1360" w:right="1300" w:bottom="1160" w:left="1300" w:header="0" w:footer="974" w:gutter="0"/>
          <w:cols w:space="708"/>
        </w:sectPr>
      </w:pPr>
    </w:p>
    <w:p w14:paraId="1EF33D9B" w14:textId="77777777" w:rsidR="005F00A7" w:rsidRDefault="005F00A7">
      <w:pPr>
        <w:pStyle w:val="Plattetekst"/>
        <w:spacing w:before="7"/>
        <w:rPr>
          <w:sz w:val="14"/>
        </w:rPr>
      </w:pPr>
    </w:p>
    <w:p w14:paraId="748F253F" w14:textId="77777777" w:rsidR="005F00A7" w:rsidRDefault="007920BE">
      <w:pPr>
        <w:pStyle w:val="Kop1"/>
        <w:numPr>
          <w:ilvl w:val="0"/>
          <w:numId w:val="36"/>
        </w:numPr>
        <w:tabs>
          <w:tab w:val="left" w:pos="431"/>
        </w:tabs>
        <w:spacing w:before="101"/>
        <w:ind w:hanging="314"/>
      </w:pPr>
      <w:bookmarkStart w:id="41" w:name="_bookmark25"/>
      <w:bookmarkStart w:id="42" w:name="_Toc19558138"/>
      <w:bookmarkEnd w:id="41"/>
      <w:r>
        <w:rPr>
          <w:color w:val="2E5395"/>
        </w:rPr>
        <w:t>Theoretisch</w:t>
      </w:r>
      <w:r>
        <w:rPr>
          <w:color w:val="2E5395"/>
          <w:spacing w:val="-11"/>
        </w:rPr>
        <w:t xml:space="preserve"> </w:t>
      </w:r>
      <w:r>
        <w:rPr>
          <w:color w:val="2E5395"/>
        </w:rPr>
        <w:t>kader</w:t>
      </w:r>
      <w:bookmarkEnd w:id="42"/>
    </w:p>
    <w:p w14:paraId="3294CCBC" w14:textId="77777777" w:rsidR="005F00A7" w:rsidRDefault="007920BE">
      <w:pPr>
        <w:pStyle w:val="Plattetekst"/>
        <w:spacing w:before="29" w:line="259" w:lineRule="auto"/>
        <w:ind w:left="116" w:right="358"/>
      </w:pPr>
      <w:r>
        <w:t>In het theoretisch kader worden relevante theorieën en modellen beschreven om een kader te schetsen voor het beantwoorden van de hoofdvraag.</w:t>
      </w:r>
    </w:p>
    <w:p w14:paraId="117F230A" w14:textId="77777777" w:rsidR="005F00A7" w:rsidRDefault="007920BE">
      <w:pPr>
        <w:pStyle w:val="Kop2"/>
        <w:numPr>
          <w:ilvl w:val="1"/>
          <w:numId w:val="36"/>
        </w:numPr>
        <w:tabs>
          <w:tab w:val="left" w:pos="475"/>
        </w:tabs>
        <w:spacing w:before="158"/>
      </w:pPr>
      <w:bookmarkStart w:id="43" w:name="_bookmark26"/>
      <w:bookmarkStart w:id="44" w:name="_Toc19558139"/>
      <w:bookmarkEnd w:id="43"/>
      <w:r>
        <w:rPr>
          <w:color w:val="2E5395"/>
        </w:rPr>
        <w:t xml:space="preserve">Wat is pre-boarding- en </w:t>
      </w:r>
      <w:proofErr w:type="spellStart"/>
      <w:r>
        <w:rPr>
          <w:color w:val="2E5395"/>
        </w:rPr>
        <w:t>onboarding</w:t>
      </w:r>
      <w:proofErr w:type="spellEnd"/>
      <w:r>
        <w:rPr>
          <w:color w:val="2E5395"/>
        </w:rPr>
        <w:t xml:space="preserve"> en wat is het belang</w:t>
      </w:r>
      <w:r>
        <w:rPr>
          <w:color w:val="2E5395"/>
          <w:spacing w:val="-12"/>
        </w:rPr>
        <w:t xml:space="preserve"> </w:t>
      </w:r>
      <w:r>
        <w:rPr>
          <w:color w:val="2E5395"/>
        </w:rPr>
        <w:t>hiervan?</w:t>
      </w:r>
      <w:bookmarkEnd w:id="44"/>
    </w:p>
    <w:p w14:paraId="556FE8D5" w14:textId="77777777" w:rsidR="005F00A7" w:rsidRDefault="007920BE">
      <w:pPr>
        <w:pStyle w:val="Plattetekst"/>
        <w:spacing w:before="20" w:line="259" w:lineRule="auto"/>
        <w:ind w:left="116" w:right="219"/>
      </w:pPr>
      <w:r>
        <w:t xml:space="preserve">Dit onderzoek staat in het teken van pre-boarding en </w:t>
      </w:r>
      <w:proofErr w:type="spellStart"/>
      <w:r>
        <w:t>onboarding</w:t>
      </w:r>
      <w:proofErr w:type="spellEnd"/>
      <w:r>
        <w:t>. De definitie van pre-boarding is als volgt:</w:t>
      </w:r>
    </w:p>
    <w:p w14:paraId="4144280B" w14:textId="77777777" w:rsidR="005F00A7" w:rsidRDefault="007920BE">
      <w:pPr>
        <w:spacing w:before="160" w:line="259" w:lineRule="auto"/>
        <w:ind w:left="1532" w:right="128" w:hanging="1416"/>
      </w:pPr>
      <w:r>
        <w:t>Pre-boarding: “</w:t>
      </w:r>
      <w:r>
        <w:rPr>
          <w:i/>
        </w:rPr>
        <w:t>De pre-boardingsfase start bij de oriëntatie voor een nieuwe baan of werkgever en eindigt als het contract is getekend. In deze periode zijn verschillende contactmomenten, waarbij de (potentiële) nieuwe medewerker steeds een afweging maakt om bij de organisatie te komen werken (</w:t>
      </w:r>
      <w:proofErr w:type="spellStart"/>
      <w:r>
        <w:rPr>
          <w:i/>
        </w:rPr>
        <w:t>Aarnoutse</w:t>
      </w:r>
      <w:proofErr w:type="spellEnd"/>
      <w:r>
        <w:rPr>
          <w:i/>
        </w:rPr>
        <w:t>, 2018, p.97).</w:t>
      </w:r>
      <w:r>
        <w:t>”</w:t>
      </w:r>
    </w:p>
    <w:p w14:paraId="6EC100B7" w14:textId="77777777" w:rsidR="005F00A7" w:rsidRDefault="007920BE">
      <w:pPr>
        <w:pStyle w:val="Plattetekst"/>
        <w:spacing w:before="160" w:line="259" w:lineRule="auto"/>
        <w:ind w:left="116" w:right="172"/>
      </w:pPr>
      <w:r>
        <w:t xml:space="preserve">Verhoeven (2015) gebruikt de term pre-boarding alleen in haar ‘checklist </w:t>
      </w:r>
      <w:proofErr w:type="spellStart"/>
      <w:r>
        <w:t>onboarding</w:t>
      </w:r>
      <w:proofErr w:type="spellEnd"/>
      <w:r>
        <w:t xml:space="preserve">’, maar beschrijft het verder als de eerste fase van </w:t>
      </w:r>
      <w:proofErr w:type="spellStart"/>
      <w:r>
        <w:t>onboarding</w:t>
      </w:r>
      <w:proofErr w:type="spellEnd"/>
      <w:r>
        <w:t>. Dit wordt de voorbereidende fase genoemd, waarin een nieuwe medewerker besluit om te solliciteren en de eerste verwachtingen bij een potentiële medewerker ontstaan.</w:t>
      </w:r>
    </w:p>
    <w:p w14:paraId="7D455AB2" w14:textId="77777777" w:rsidR="005F00A7" w:rsidRDefault="007920BE">
      <w:pPr>
        <w:pStyle w:val="Plattetekst"/>
        <w:spacing w:before="160"/>
        <w:ind w:left="116"/>
      </w:pPr>
      <w:r>
        <w:t xml:space="preserve">Voor </w:t>
      </w:r>
      <w:proofErr w:type="spellStart"/>
      <w:r>
        <w:t>onboarding</w:t>
      </w:r>
      <w:proofErr w:type="spellEnd"/>
      <w:r>
        <w:t xml:space="preserve"> worden verschillende definities gegeven. De definitie van Verhoeven (2015,</w:t>
      </w:r>
    </w:p>
    <w:p w14:paraId="68B5665B" w14:textId="77777777" w:rsidR="005F00A7" w:rsidRDefault="007920BE">
      <w:pPr>
        <w:pStyle w:val="Plattetekst"/>
        <w:spacing w:before="20"/>
        <w:ind w:left="116"/>
      </w:pPr>
      <w:r>
        <w:t>p. 8) is als volgt:</w:t>
      </w:r>
    </w:p>
    <w:p w14:paraId="1224AF77" w14:textId="77777777" w:rsidR="005F00A7" w:rsidRDefault="007920BE">
      <w:pPr>
        <w:pStyle w:val="Plattetekst"/>
        <w:spacing w:before="181" w:line="259" w:lineRule="auto"/>
        <w:ind w:left="1556" w:right="122"/>
      </w:pPr>
      <w:proofErr w:type="spellStart"/>
      <w:r>
        <w:t>Onboarding</w:t>
      </w:r>
      <w:proofErr w:type="spellEnd"/>
      <w:r>
        <w:t xml:space="preserve"> is iedere nieuwe ervaring van een nieuwe medewerker bij een organisatie die bijdraagt aan zijn succes en die zorgt voor betrokkenheid bij de visie, strategie, doelstellingen en cultuur van de organisatie. Het is een samenspel van introductieactiviteiten en het leerproces dat een medewerker doormaakt, om zijn rol binnen de organisatie effectief in te vullen. Het zijn zowel geplande als ongeplande ervaringen. </w:t>
      </w:r>
      <w:proofErr w:type="spellStart"/>
      <w:r>
        <w:t>Onboarding</w:t>
      </w:r>
      <w:proofErr w:type="spellEnd"/>
      <w:r>
        <w:t xml:space="preserve"> gaat uit van samenwerking tussen nieuwkomer, lijnmanagement en recruitment/HRM om te zorgen dat er een doordacht programma wordt</w:t>
      </w:r>
      <w:r>
        <w:rPr>
          <w:spacing w:val="-8"/>
        </w:rPr>
        <w:t xml:space="preserve"> </w:t>
      </w:r>
      <w:r>
        <w:t>opgezet.</w:t>
      </w:r>
    </w:p>
    <w:p w14:paraId="246C2C1E" w14:textId="77777777" w:rsidR="005F00A7" w:rsidRDefault="007920BE">
      <w:pPr>
        <w:spacing w:before="158" w:line="259" w:lineRule="auto"/>
        <w:ind w:left="116" w:right="216"/>
        <w:rPr>
          <w:i/>
        </w:rPr>
      </w:pPr>
      <w:proofErr w:type="spellStart"/>
      <w:r>
        <w:t>Aarnoutse</w:t>
      </w:r>
      <w:proofErr w:type="spellEnd"/>
      <w:r>
        <w:t xml:space="preserve"> (2016, p. 97) vult hierbij aan: </w:t>
      </w:r>
      <w:r>
        <w:rPr>
          <w:i/>
        </w:rPr>
        <w:t xml:space="preserve">“Op het moment dat organisatie en kandidaat een contract aangaan, start het </w:t>
      </w:r>
      <w:proofErr w:type="spellStart"/>
      <w:r>
        <w:rPr>
          <w:i/>
        </w:rPr>
        <w:t>onboardingsproces</w:t>
      </w:r>
      <w:proofErr w:type="spellEnd"/>
      <w:r>
        <w:rPr>
          <w:i/>
        </w:rPr>
        <w:t>. Dat is onder te verdelen in een aantal periodes: de periode tot de eerste werkdag, de eerste werkdag en de eerste 30, 60 en 100 dagen.’’</w:t>
      </w:r>
    </w:p>
    <w:p w14:paraId="64E5441A" w14:textId="77777777" w:rsidR="005F00A7" w:rsidRDefault="007920BE">
      <w:pPr>
        <w:spacing w:before="160" w:line="259" w:lineRule="auto"/>
        <w:ind w:left="116" w:right="191"/>
        <w:rPr>
          <w:i/>
        </w:rPr>
      </w:pPr>
      <w:r>
        <w:t xml:space="preserve">Bauer (2010, p.1) beschrijft </w:t>
      </w:r>
      <w:proofErr w:type="spellStart"/>
      <w:r>
        <w:t>onboarding</w:t>
      </w:r>
      <w:proofErr w:type="spellEnd"/>
      <w:r>
        <w:t xml:space="preserve"> als volgt: </w:t>
      </w:r>
      <w:r>
        <w:rPr>
          <w:i/>
        </w:rPr>
        <w:t>“</w:t>
      </w:r>
      <w:proofErr w:type="spellStart"/>
      <w:r>
        <w:rPr>
          <w:i/>
        </w:rPr>
        <w:t>Onboarding</w:t>
      </w:r>
      <w:proofErr w:type="spellEnd"/>
      <w:r>
        <w:rPr>
          <w:i/>
        </w:rPr>
        <w:t xml:space="preserve"> is </w:t>
      </w:r>
      <w:proofErr w:type="spellStart"/>
      <w:r>
        <w:rPr>
          <w:i/>
        </w:rPr>
        <w:t>the</w:t>
      </w:r>
      <w:proofErr w:type="spellEnd"/>
      <w:r>
        <w:rPr>
          <w:i/>
        </w:rPr>
        <w:t xml:space="preserve"> </w:t>
      </w:r>
      <w:proofErr w:type="spellStart"/>
      <w:r>
        <w:rPr>
          <w:i/>
        </w:rPr>
        <w:t>process</w:t>
      </w:r>
      <w:proofErr w:type="spellEnd"/>
      <w:r>
        <w:rPr>
          <w:i/>
        </w:rPr>
        <w:t xml:space="preserve"> of </w:t>
      </w:r>
      <w:proofErr w:type="spellStart"/>
      <w:r>
        <w:rPr>
          <w:i/>
        </w:rPr>
        <w:t>helping</w:t>
      </w:r>
      <w:proofErr w:type="spellEnd"/>
      <w:r>
        <w:rPr>
          <w:i/>
        </w:rPr>
        <w:t xml:space="preserve"> new </w:t>
      </w:r>
      <w:proofErr w:type="spellStart"/>
      <w:r>
        <w:rPr>
          <w:i/>
        </w:rPr>
        <w:t>hires</w:t>
      </w:r>
      <w:proofErr w:type="spellEnd"/>
      <w:r>
        <w:rPr>
          <w:i/>
        </w:rPr>
        <w:t xml:space="preserve"> </w:t>
      </w:r>
      <w:proofErr w:type="spellStart"/>
      <w:r>
        <w:rPr>
          <w:i/>
        </w:rPr>
        <w:t>adjust</w:t>
      </w:r>
      <w:proofErr w:type="spellEnd"/>
      <w:r>
        <w:rPr>
          <w:i/>
        </w:rPr>
        <w:t xml:space="preserve"> </w:t>
      </w:r>
      <w:proofErr w:type="spellStart"/>
      <w:r>
        <w:rPr>
          <w:i/>
        </w:rPr>
        <w:t>to</w:t>
      </w:r>
      <w:proofErr w:type="spellEnd"/>
      <w:r>
        <w:rPr>
          <w:i/>
        </w:rPr>
        <w:t xml:space="preserve"> </w:t>
      </w:r>
      <w:proofErr w:type="spellStart"/>
      <w:r>
        <w:rPr>
          <w:i/>
        </w:rPr>
        <w:t>social</w:t>
      </w:r>
      <w:proofErr w:type="spellEnd"/>
      <w:r>
        <w:rPr>
          <w:i/>
        </w:rPr>
        <w:t xml:space="preserve"> </w:t>
      </w:r>
      <w:proofErr w:type="spellStart"/>
      <w:r>
        <w:rPr>
          <w:i/>
        </w:rPr>
        <w:t>and</w:t>
      </w:r>
      <w:proofErr w:type="spellEnd"/>
      <w:r>
        <w:rPr>
          <w:i/>
        </w:rPr>
        <w:t xml:space="preserve"> performance aspect of </w:t>
      </w:r>
      <w:proofErr w:type="spellStart"/>
      <w:r>
        <w:rPr>
          <w:i/>
        </w:rPr>
        <w:t>their</w:t>
      </w:r>
      <w:proofErr w:type="spellEnd"/>
      <w:r>
        <w:rPr>
          <w:i/>
        </w:rPr>
        <w:t xml:space="preserve"> new jobs </w:t>
      </w:r>
      <w:proofErr w:type="spellStart"/>
      <w:r>
        <w:rPr>
          <w:i/>
        </w:rPr>
        <w:t>quickly</w:t>
      </w:r>
      <w:proofErr w:type="spellEnd"/>
      <w:r>
        <w:rPr>
          <w:i/>
        </w:rPr>
        <w:t xml:space="preserve"> </w:t>
      </w:r>
      <w:proofErr w:type="spellStart"/>
      <w:r>
        <w:rPr>
          <w:i/>
        </w:rPr>
        <w:t>and</w:t>
      </w:r>
      <w:proofErr w:type="spellEnd"/>
      <w:r>
        <w:rPr>
          <w:i/>
        </w:rPr>
        <w:t xml:space="preserve"> </w:t>
      </w:r>
      <w:proofErr w:type="spellStart"/>
      <w:r>
        <w:rPr>
          <w:i/>
        </w:rPr>
        <w:t>smoothly</w:t>
      </w:r>
      <w:proofErr w:type="spellEnd"/>
      <w:r>
        <w:rPr>
          <w:i/>
        </w:rPr>
        <w:t>.”</w:t>
      </w:r>
    </w:p>
    <w:p w14:paraId="4A72850B" w14:textId="77777777" w:rsidR="005F00A7" w:rsidRDefault="007920BE">
      <w:pPr>
        <w:pStyle w:val="Plattetekst"/>
        <w:spacing w:before="158" w:line="259" w:lineRule="auto"/>
        <w:ind w:left="116" w:right="504"/>
      </w:pPr>
      <w:r>
        <w:t xml:space="preserve">In dit onderzoek wordt de definitie van pre-boarding aangehouden van </w:t>
      </w:r>
      <w:proofErr w:type="spellStart"/>
      <w:r>
        <w:t>Aarnoutse</w:t>
      </w:r>
      <w:proofErr w:type="spellEnd"/>
      <w:r>
        <w:t xml:space="preserve"> (2018) en voor </w:t>
      </w:r>
      <w:proofErr w:type="spellStart"/>
      <w:r>
        <w:t>onboarding</w:t>
      </w:r>
      <w:proofErr w:type="spellEnd"/>
      <w:r>
        <w:t xml:space="preserve"> de definitie van Verhoeven (2015). Als aanvulling op de definitie van </w:t>
      </w:r>
      <w:proofErr w:type="spellStart"/>
      <w:r>
        <w:t>onboarding</w:t>
      </w:r>
      <w:proofErr w:type="spellEnd"/>
      <w:r>
        <w:t xml:space="preserve"> wordt ook rekening gehouden met de perioden die </w:t>
      </w:r>
      <w:proofErr w:type="spellStart"/>
      <w:r>
        <w:t>Aarnoutse</w:t>
      </w:r>
      <w:proofErr w:type="spellEnd"/>
      <w:r>
        <w:t xml:space="preserve"> (2016) beschrijft. Deze definities zijn het meest compleet en er zijn geen kwalitatief vergelijkbare definities gevonden in de literatuur. Ook sluiten deze definities aan bij Nederlandse organisaties en arbeidsmarkt.</w:t>
      </w:r>
    </w:p>
    <w:p w14:paraId="2666CA8B" w14:textId="77777777" w:rsidR="005F00A7" w:rsidRDefault="007920BE">
      <w:pPr>
        <w:pStyle w:val="Plattetekst"/>
        <w:spacing w:before="160"/>
        <w:ind w:left="116"/>
      </w:pPr>
      <w:bookmarkStart w:id="45" w:name="_bookmark27"/>
      <w:bookmarkEnd w:id="45"/>
      <w:r>
        <w:rPr>
          <w:color w:val="1F3762"/>
        </w:rPr>
        <w:t xml:space="preserve">4.1.1 Het belang van pre-boarding en </w:t>
      </w:r>
      <w:proofErr w:type="spellStart"/>
      <w:r>
        <w:rPr>
          <w:color w:val="1F3762"/>
        </w:rPr>
        <w:t>onboarding</w:t>
      </w:r>
      <w:proofErr w:type="spellEnd"/>
    </w:p>
    <w:p w14:paraId="5074FE47" w14:textId="77777777" w:rsidR="005F00A7" w:rsidRDefault="007920BE">
      <w:pPr>
        <w:pStyle w:val="Plattetekst"/>
        <w:spacing w:before="20" w:line="259" w:lineRule="auto"/>
        <w:ind w:left="116" w:right="354"/>
      </w:pPr>
      <w:r>
        <w:t xml:space="preserve">De afgelopen jaren is de aandacht verschoven van traditionele introductieprogramma’s naar pre-boarding en </w:t>
      </w:r>
      <w:proofErr w:type="spellStart"/>
      <w:r>
        <w:t>onboarding</w:t>
      </w:r>
      <w:proofErr w:type="spellEnd"/>
      <w:r>
        <w:t>. Traditionele introductieprogramma’s bestaan over het algemeen uit een gestandaardiseerd programma waarbij medewerkers in een dag(deel) de organisatie leren kennen. Deze kennismaking is vooral gericht op het communiceren van de geschreven regels in de organisatie en de organisatiestructuur. In veel gevallen is er sprake van eenrichtingsverkeer, waarbij de organisatie vooral informatie ‘zendt’ naar de medewerker (Verhoeven, 2015).</w:t>
      </w:r>
    </w:p>
    <w:p w14:paraId="334BC415" w14:textId="77777777" w:rsidR="005F00A7" w:rsidRDefault="005F00A7">
      <w:pPr>
        <w:spacing w:line="259" w:lineRule="auto"/>
        <w:sectPr w:rsidR="005F00A7">
          <w:pgSz w:w="11910" w:h="16840"/>
          <w:pgMar w:top="1360" w:right="1300" w:bottom="1160" w:left="1300" w:header="0" w:footer="974" w:gutter="0"/>
          <w:cols w:space="708"/>
        </w:sectPr>
      </w:pPr>
    </w:p>
    <w:p w14:paraId="7CAE2EBE" w14:textId="77777777" w:rsidR="005F00A7" w:rsidRDefault="005F00A7">
      <w:pPr>
        <w:pStyle w:val="Plattetekst"/>
        <w:spacing w:before="8"/>
        <w:rPr>
          <w:sz w:val="14"/>
        </w:rPr>
      </w:pPr>
    </w:p>
    <w:p w14:paraId="41443C6A" w14:textId="77777777" w:rsidR="005F00A7" w:rsidRDefault="007920BE">
      <w:pPr>
        <w:pStyle w:val="Plattetekst"/>
        <w:spacing w:before="101" w:line="259" w:lineRule="auto"/>
        <w:ind w:left="116" w:right="350"/>
      </w:pPr>
      <w:r>
        <w:t xml:space="preserve">Organisaties zien steeds meer het belang van een effectieve employee </w:t>
      </w:r>
      <w:proofErr w:type="spellStart"/>
      <w:r>
        <w:t>journey</w:t>
      </w:r>
      <w:proofErr w:type="spellEnd"/>
      <w:r>
        <w:t xml:space="preserve">, waarbij vooral aandacht wordt besteed aan de beleving van medewerkers (Beek, 2018). Verhoeven beschrijft het verschil tussen introductie en </w:t>
      </w:r>
      <w:proofErr w:type="spellStart"/>
      <w:r>
        <w:t>onboarding</w:t>
      </w:r>
      <w:proofErr w:type="spellEnd"/>
      <w:r>
        <w:t xml:space="preserve"> als volgt:</w:t>
      </w:r>
    </w:p>
    <w:p w14:paraId="71CE7F0E" w14:textId="77777777" w:rsidR="005F00A7" w:rsidRDefault="007920BE">
      <w:pPr>
        <w:spacing w:before="158"/>
        <w:ind w:left="116"/>
        <w:rPr>
          <w:sz w:val="18"/>
        </w:rPr>
      </w:pPr>
      <w:proofErr w:type="spellStart"/>
      <w:r>
        <w:rPr>
          <w:sz w:val="18"/>
        </w:rPr>
        <w:t>Tabe</w:t>
      </w:r>
      <w:proofErr w:type="spellEnd"/>
      <w:r>
        <w:rPr>
          <w:sz w:val="18"/>
        </w:rPr>
        <w:t xml:space="preserve"> 4.1: </w:t>
      </w:r>
      <w:r>
        <w:rPr>
          <w:i/>
          <w:sz w:val="18"/>
        </w:rPr>
        <w:t xml:space="preserve">Het verschil tussen </w:t>
      </w:r>
      <w:proofErr w:type="spellStart"/>
      <w:r>
        <w:rPr>
          <w:i/>
          <w:sz w:val="18"/>
        </w:rPr>
        <w:t>onboarding</w:t>
      </w:r>
      <w:proofErr w:type="spellEnd"/>
      <w:r>
        <w:rPr>
          <w:i/>
          <w:sz w:val="18"/>
        </w:rPr>
        <w:t xml:space="preserve"> en introductie </w:t>
      </w:r>
      <w:r>
        <w:rPr>
          <w:sz w:val="18"/>
        </w:rPr>
        <w:t>overgenomen uit Verhoeven (2015 p. 11)</w:t>
      </w:r>
    </w:p>
    <w:p w14:paraId="19ED200B" w14:textId="77777777" w:rsidR="005F00A7" w:rsidRDefault="005F00A7">
      <w:pPr>
        <w:pStyle w:val="Plattetekst"/>
        <w:rPr>
          <w:sz w:val="16"/>
        </w:rPr>
      </w:pPr>
    </w:p>
    <w:tbl>
      <w:tblPr>
        <w:tblStyle w:val="TableNormal"/>
        <w:tblW w:w="0" w:type="auto"/>
        <w:tblInd w:w="128"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Look w:val="01E0" w:firstRow="1" w:lastRow="1" w:firstColumn="1" w:lastColumn="1" w:noHBand="0" w:noVBand="0"/>
      </w:tblPr>
      <w:tblGrid>
        <w:gridCol w:w="1366"/>
        <w:gridCol w:w="2751"/>
        <w:gridCol w:w="4936"/>
      </w:tblGrid>
      <w:tr w:rsidR="005F00A7" w14:paraId="203FC369" w14:textId="77777777">
        <w:trPr>
          <w:trHeight w:hRule="exact" w:val="311"/>
        </w:trPr>
        <w:tc>
          <w:tcPr>
            <w:tcW w:w="1366" w:type="dxa"/>
            <w:tcBorders>
              <w:top w:val="nil"/>
              <w:left w:val="nil"/>
              <w:right w:val="nil"/>
            </w:tcBorders>
            <w:shd w:val="clear" w:color="auto" w:fill="EC7C30"/>
          </w:tcPr>
          <w:p w14:paraId="38F30576" w14:textId="77777777" w:rsidR="005F00A7" w:rsidRDefault="005F00A7"/>
        </w:tc>
        <w:tc>
          <w:tcPr>
            <w:tcW w:w="2751" w:type="dxa"/>
            <w:tcBorders>
              <w:top w:val="nil"/>
              <w:left w:val="nil"/>
              <w:right w:val="nil"/>
            </w:tcBorders>
            <w:shd w:val="clear" w:color="auto" w:fill="EC7C30"/>
          </w:tcPr>
          <w:p w14:paraId="5E2553EF" w14:textId="77777777" w:rsidR="005F00A7" w:rsidRDefault="007920BE">
            <w:pPr>
              <w:pStyle w:val="TableParagraph"/>
              <w:spacing w:line="222" w:lineRule="exact"/>
              <w:ind w:left="107"/>
              <w:rPr>
                <w:b/>
                <w:sz w:val="19"/>
              </w:rPr>
            </w:pPr>
            <w:proofErr w:type="spellStart"/>
            <w:r>
              <w:rPr>
                <w:b/>
                <w:color w:val="FFFFFF"/>
                <w:sz w:val="19"/>
              </w:rPr>
              <w:t>Onboarding</w:t>
            </w:r>
            <w:proofErr w:type="spellEnd"/>
          </w:p>
        </w:tc>
        <w:tc>
          <w:tcPr>
            <w:tcW w:w="4936" w:type="dxa"/>
            <w:tcBorders>
              <w:top w:val="nil"/>
              <w:left w:val="nil"/>
              <w:right w:val="nil"/>
            </w:tcBorders>
            <w:shd w:val="clear" w:color="auto" w:fill="EC7C30"/>
          </w:tcPr>
          <w:p w14:paraId="5911F062" w14:textId="77777777" w:rsidR="005F00A7" w:rsidRDefault="007920BE">
            <w:pPr>
              <w:pStyle w:val="TableParagraph"/>
              <w:spacing w:line="222" w:lineRule="exact"/>
              <w:ind w:left="108"/>
              <w:rPr>
                <w:b/>
                <w:sz w:val="19"/>
              </w:rPr>
            </w:pPr>
            <w:r>
              <w:rPr>
                <w:b/>
                <w:color w:val="FFFFFF"/>
                <w:sz w:val="19"/>
              </w:rPr>
              <w:t>Introductie</w:t>
            </w:r>
          </w:p>
        </w:tc>
      </w:tr>
      <w:tr w:rsidR="005F00A7" w14:paraId="08270F08" w14:textId="77777777">
        <w:trPr>
          <w:trHeight w:hRule="exact" w:val="455"/>
        </w:trPr>
        <w:tc>
          <w:tcPr>
            <w:tcW w:w="1366" w:type="dxa"/>
            <w:tcBorders>
              <w:left w:val="nil"/>
              <w:bottom w:val="single" w:sz="4" w:space="0" w:color="FFFFFF"/>
              <w:right w:val="single" w:sz="4" w:space="0" w:color="FFFFFF"/>
            </w:tcBorders>
            <w:shd w:val="clear" w:color="auto" w:fill="EC7C30"/>
          </w:tcPr>
          <w:p w14:paraId="49384486" w14:textId="77777777" w:rsidR="005F00A7" w:rsidRDefault="007920BE">
            <w:pPr>
              <w:pStyle w:val="TableParagraph"/>
              <w:spacing w:line="220" w:lineRule="exact"/>
              <w:ind w:left="103"/>
              <w:rPr>
                <w:sz w:val="19"/>
              </w:rPr>
            </w:pPr>
            <w:r>
              <w:rPr>
                <w:color w:val="FFFFFF"/>
                <w:sz w:val="19"/>
              </w:rPr>
              <w:t>Effect</w:t>
            </w:r>
          </w:p>
        </w:tc>
        <w:tc>
          <w:tcPr>
            <w:tcW w:w="2751" w:type="dxa"/>
            <w:tcBorders>
              <w:left w:val="single" w:sz="4" w:space="0" w:color="FFFFFF"/>
              <w:bottom w:val="single" w:sz="4" w:space="0" w:color="FFFFFF"/>
              <w:right w:val="nil"/>
            </w:tcBorders>
            <w:shd w:val="clear" w:color="auto" w:fill="F7C9AC"/>
          </w:tcPr>
          <w:p w14:paraId="0EA9970F" w14:textId="77777777" w:rsidR="005F00A7" w:rsidRDefault="007920BE">
            <w:pPr>
              <w:pStyle w:val="TableParagraph"/>
              <w:ind w:left="103" w:right="747"/>
              <w:rPr>
                <w:sz w:val="19"/>
              </w:rPr>
            </w:pPr>
            <w:r>
              <w:rPr>
                <w:sz w:val="19"/>
              </w:rPr>
              <w:t>Nieuwe medewerker is geïntegreerd</w:t>
            </w:r>
          </w:p>
        </w:tc>
        <w:tc>
          <w:tcPr>
            <w:tcW w:w="4936" w:type="dxa"/>
            <w:tcBorders>
              <w:left w:val="nil"/>
              <w:bottom w:val="single" w:sz="4" w:space="0" w:color="FFFFFF"/>
              <w:right w:val="nil"/>
            </w:tcBorders>
            <w:shd w:val="clear" w:color="auto" w:fill="F7C9AC"/>
          </w:tcPr>
          <w:p w14:paraId="1B14CDC7" w14:textId="77777777" w:rsidR="005F00A7" w:rsidRDefault="007920BE">
            <w:pPr>
              <w:pStyle w:val="TableParagraph"/>
              <w:spacing w:line="220" w:lineRule="exact"/>
              <w:ind w:left="108"/>
              <w:rPr>
                <w:sz w:val="19"/>
              </w:rPr>
            </w:pPr>
            <w:r>
              <w:rPr>
                <w:sz w:val="19"/>
              </w:rPr>
              <w:t>Nieuwe medewerker is nog nieuw</w:t>
            </w:r>
          </w:p>
        </w:tc>
      </w:tr>
      <w:tr w:rsidR="005F00A7" w14:paraId="4A221FAD" w14:textId="77777777">
        <w:trPr>
          <w:trHeight w:hRule="exact" w:val="456"/>
        </w:trPr>
        <w:tc>
          <w:tcPr>
            <w:tcW w:w="1366" w:type="dxa"/>
            <w:tcBorders>
              <w:top w:val="single" w:sz="4" w:space="0" w:color="FFFFFF"/>
              <w:left w:val="nil"/>
              <w:bottom w:val="single" w:sz="4" w:space="0" w:color="FFFFFF"/>
              <w:right w:val="single" w:sz="4" w:space="0" w:color="FFFFFF"/>
            </w:tcBorders>
            <w:shd w:val="clear" w:color="auto" w:fill="EC7C30"/>
          </w:tcPr>
          <w:p w14:paraId="5D78612C" w14:textId="77777777" w:rsidR="005F00A7" w:rsidRDefault="007920BE">
            <w:pPr>
              <w:pStyle w:val="TableParagraph"/>
              <w:spacing w:line="222" w:lineRule="exact"/>
              <w:ind w:left="103"/>
              <w:rPr>
                <w:sz w:val="19"/>
              </w:rPr>
            </w:pPr>
            <w:r>
              <w:rPr>
                <w:color w:val="FFFFFF"/>
                <w:sz w:val="19"/>
              </w:rPr>
              <w:t>Oriëntatie</w:t>
            </w:r>
          </w:p>
        </w:tc>
        <w:tc>
          <w:tcPr>
            <w:tcW w:w="2751" w:type="dxa"/>
            <w:tcBorders>
              <w:top w:val="single" w:sz="4" w:space="0" w:color="FFFFFF"/>
              <w:left w:val="single" w:sz="4" w:space="0" w:color="FFFFFF"/>
              <w:bottom w:val="single" w:sz="4" w:space="0" w:color="FFFFFF"/>
              <w:right w:val="nil"/>
            </w:tcBorders>
            <w:shd w:val="clear" w:color="auto" w:fill="FAE3D4"/>
          </w:tcPr>
          <w:p w14:paraId="6E34C8D2" w14:textId="77777777" w:rsidR="005F00A7" w:rsidRDefault="007920BE">
            <w:pPr>
              <w:pStyle w:val="TableParagraph"/>
              <w:ind w:left="103" w:right="678"/>
              <w:rPr>
                <w:sz w:val="19"/>
              </w:rPr>
            </w:pPr>
            <w:r>
              <w:rPr>
                <w:sz w:val="19"/>
              </w:rPr>
              <w:t>Oriëntatie op cultuur en netwerken</w:t>
            </w:r>
          </w:p>
        </w:tc>
        <w:tc>
          <w:tcPr>
            <w:tcW w:w="4936" w:type="dxa"/>
            <w:tcBorders>
              <w:top w:val="single" w:sz="4" w:space="0" w:color="FFFFFF"/>
              <w:left w:val="nil"/>
              <w:bottom w:val="single" w:sz="4" w:space="0" w:color="FFFFFF"/>
              <w:right w:val="nil"/>
            </w:tcBorders>
            <w:shd w:val="clear" w:color="auto" w:fill="FAE3D4"/>
          </w:tcPr>
          <w:p w14:paraId="7A091972" w14:textId="77777777" w:rsidR="005F00A7" w:rsidRDefault="007920BE">
            <w:pPr>
              <w:pStyle w:val="TableParagraph"/>
              <w:spacing w:line="222" w:lineRule="exact"/>
              <w:ind w:left="108"/>
              <w:rPr>
                <w:sz w:val="19"/>
              </w:rPr>
            </w:pPr>
            <w:r>
              <w:rPr>
                <w:sz w:val="19"/>
              </w:rPr>
              <w:t>Oriëntatie op logistiek</w:t>
            </w:r>
          </w:p>
        </w:tc>
      </w:tr>
      <w:tr w:rsidR="005F00A7" w14:paraId="13B02806" w14:textId="77777777">
        <w:trPr>
          <w:trHeight w:hRule="exact" w:val="679"/>
        </w:trPr>
        <w:tc>
          <w:tcPr>
            <w:tcW w:w="1366" w:type="dxa"/>
            <w:tcBorders>
              <w:top w:val="single" w:sz="4" w:space="0" w:color="FFFFFF"/>
              <w:left w:val="nil"/>
              <w:bottom w:val="single" w:sz="4" w:space="0" w:color="FFFFFF"/>
              <w:right w:val="single" w:sz="4" w:space="0" w:color="FFFFFF"/>
            </w:tcBorders>
            <w:shd w:val="clear" w:color="auto" w:fill="EC7C30"/>
          </w:tcPr>
          <w:p w14:paraId="1A261408" w14:textId="77777777" w:rsidR="005F00A7" w:rsidRDefault="007920BE">
            <w:pPr>
              <w:pStyle w:val="TableParagraph"/>
              <w:spacing w:line="222" w:lineRule="exact"/>
              <w:ind w:left="103"/>
              <w:rPr>
                <w:sz w:val="19"/>
              </w:rPr>
            </w:pPr>
            <w:r>
              <w:rPr>
                <w:color w:val="FFFFFF"/>
                <w:sz w:val="19"/>
              </w:rPr>
              <w:t>Focus</w:t>
            </w:r>
          </w:p>
        </w:tc>
        <w:tc>
          <w:tcPr>
            <w:tcW w:w="2751" w:type="dxa"/>
            <w:tcBorders>
              <w:top w:val="single" w:sz="4" w:space="0" w:color="FFFFFF"/>
              <w:left w:val="single" w:sz="4" w:space="0" w:color="FFFFFF"/>
              <w:bottom w:val="single" w:sz="4" w:space="0" w:color="FFFFFF"/>
              <w:right w:val="nil"/>
            </w:tcBorders>
            <w:shd w:val="clear" w:color="auto" w:fill="F7C9AC"/>
          </w:tcPr>
          <w:p w14:paraId="41DB24C3" w14:textId="77777777" w:rsidR="005F00A7" w:rsidRDefault="007920BE">
            <w:pPr>
              <w:pStyle w:val="TableParagraph"/>
              <w:ind w:left="103" w:right="588"/>
              <w:rPr>
                <w:sz w:val="19"/>
              </w:rPr>
            </w:pPr>
            <w:r>
              <w:rPr>
                <w:sz w:val="19"/>
              </w:rPr>
              <w:t>Gericht op de bijdrage en retentie (behoud) van medewerkers</w:t>
            </w:r>
          </w:p>
        </w:tc>
        <w:tc>
          <w:tcPr>
            <w:tcW w:w="4936" w:type="dxa"/>
            <w:tcBorders>
              <w:top w:val="single" w:sz="4" w:space="0" w:color="FFFFFF"/>
              <w:left w:val="nil"/>
              <w:bottom w:val="single" w:sz="4" w:space="0" w:color="FFFFFF"/>
              <w:right w:val="nil"/>
            </w:tcBorders>
            <w:shd w:val="clear" w:color="auto" w:fill="F7C9AC"/>
          </w:tcPr>
          <w:p w14:paraId="0F1E2CFA" w14:textId="77777777" w:rsidR="005F00A7" w:rsidRDefault="007920BE">
            <w:pPr>
              <w:pStyle w:val="TableParagraph"/>
              <w:spacing w:line="222" w:lineRule="exact"/>
              <w:ind w:left="108"/>
              <w:rPr>
                <w:sz w:val="19"/>
              </w:rPr>
            </w:pPr>
            <w:r>
              <w:rPr>
                <w:sz w:val="19"/>
              </w:rPr>
              <w:t>Gericht op de bijdrage van medewerkers</w:t>
            </w:r>
          </w:p>
        </w:tc>
      </w:tr>
      <w:tr w:rsidR="005F00A7" w14:paraId="48673C36" w14:textId="77777777">
        <w:trPr>
          <w:trHeight w:hRule="exact" w:val="1569"/>
        </w:trPr>
        <w:tc>
          <w:tcPr>
            <w:tcW w:w="1366" w:type="dxa"/>
            <w:tcBorders>
              <w:top w:val="single" w:sz="4" w:space="0" w:color="FFFFFF"/>
              <w:left w:val="nil"/>
              <w:right w:val="single" w:sz="4" w:space="0" w:color="FFFFFF"/>
            </w:tcBorders>
            <w:shd w:val="clear" w:color="auto" w:fill="EC7C30"/>
          </w:tcPr>
          <w:p w14:paraId="67FC204E" w14:textId="77777777" w:rsidR="005F00A7" w:rsidRDefault="007920BE">
            <w:pPr>
              <w:pStyle w:val="TableParagraph"/>
              <w:spacing w:line="222" w:lineRule="exact"/>
              <w:ind w:left="103"/>
              <w:rPr>
                <w:sz w:val="19"/>
              </w:rPr>
            </w:pPr>
            <w:r>
              <w:rPr>
                <w:color w:val="FFFFFF"/>
                <w:sz w:val="19"/>
              </w:rPr>
              <w:t>Aanpak</w:t>
            </w:r>
          </w:p>
        </w:tc>
        <w:tc>
          <w:tcPr>
            <w:tcW w:w="2751" w:type="dxa"/>
            <w:tcBorders>
              <w:top w:val="single" w:sz="4" w:space="0" w:color="FFFFFF"/>
              <w:left w:val="single" w:sz="4" w:space="0" w:color="FFFFFF"/>
              <w:right w:val="nil"/>
            </w:tcBorders>
            <w:shd w:val="clear" w:color="auto" w:fill="FAE3D4"/>
          </w:tcPr>
          <w:p w14:paraId="4E703E08" w14:textId="77777777" w:rsidR="005F00A7" w:rsidRDefault="007920BE">
            <w:pPr>
              <w:pStyle w:val="TableParagraph"/>
              <w:ind w:left="103" w:right="466"/>
              <w:rPr>
                <w:sz w:val="19"/>
              </w:rPr>
            </w:pPr>
            <w:r>
              <w:rPr>
                <w:sz w:val="19"/>
              </w:rPr>
              <w:t>Integrale aanpak Maatwerk voor individuen</w:t>
            </w:r>
          </w:p>
          <w:p w14:paraId="43088FC0" w14:textId="77777777" w:rsidR="005F00A7" w:rsidRDefault="007920BE">
            <w:pPr>
              <w:pStyle w:val="TableParagraph"/>
              <w:spacing w:before="1"/>
              <w:ind w:left="103" w:right="126"/>
              <w:rPr>
                <w:sz w:val="19"/>
              </w:rPr>
            </w:pPr>
            <w:r>
              <w:rPr>
                <w:sz w:val="19"/>
              </w:rPr>
              <w:t xml:space="preserve">Blenden </w:t>
            </w:r>
            <w:proofErr w:type="spellStart"/>
            <w:r>
              <w:rPr>
                <w:sz w:val="19"/>
              </w:rPr>
              <w:t>learning</w:t>
            </w:r>
            <w:proofErr w:type="spellEnd"/>
            <w:r>
              <w:rPr>
                <w:sz w:val="19"/>
              </w:rPr>
              <w:t>, met name via feedback Tweerichtingsverkeer: informatie delen tussen en</w:t>
            </w:r>
            <w:r>
              <w:rPr>
                <w:spacing w:val="-12"/>
                <w:sz w:val="19"/>
              </w:rPr>
              <w:t xml:space="preserve"> </w:t>
            </w:r>
            <w:r>
              <w:rPr>
                <w:sz w:val="19"/>
              </w:rPr>
              <w:t>met verschillende</w:t>
            </w:r>
            <w:r>
              <w:rPr>
                <w:spacing w:val="-11"/>
                <w:sz w:val="19"/>
              </w:rPr>
              <w:t xml:space="preserve"> </w:t>
            </w:r>
            <w:r>
              <w:rPr>
                <w:sz w:val="19"/>
              </w:rPr>
              <w:t>kanalen</w:t>
            </w:r>
          </w:p>
        </w:tc>
        <w:tc>
          <w:tcPr>
            <w:tcW w:w="4936" w:type="dxa"/>
            <w:tcBorders>
              <w:top w:val="single" w:sz="4" w:space="0" w:color="FFFFFF"/>
              <w:left w:val="nil"/>
              <w:right w:val="nil"/>
            </w:tcBorders>
            <w:shd w:val="clear" w:color="auto" w:fill="FAE3D4"/>
          </w:tcPr>
          <w:p w14:paraId="3A7F803B" w14:textId="77777777" w:rsidR="005F00A7" w:rsidRDefault="007920BE">
            <w:pPr>
              <w:pStyle w:val="TableParagraph"/>
              <w:spacing w:line="222" w:lineRule="exact"/>
              <w:ind w:left="108"/>
              <w:rPr>
                <w:sz w:val="19"/>
              </w:rPr>
            </w:pPr>
            <w:r>
              <w:rPr>
                <w:sz w:val="19"/>
              </w:rPr>
              <w:t>Losse module of evenement</w:t>
            </w:r>
          </w:p>
        </w:tc>
      </w:tr>
      <w:tr w:rsidR="005F00A7" w14:paraId="64E186B8" w14:textId="77777777">
        <w:trPr>
          <w:trHeight w:hRule="exact" w:val="233"/>
        </w:trPr>
        <w:tc>
          <w:tcPr>
            <w:tcW w:w="1366" w:type="dxa"/>
            <w:tcBorders>
              <w:left w:val="nil"/>
              <w:right w:val="single" w:sz="4" w:space="0" w:color="FFFFFF"/>
            </w:tcBorders>
            <w:shd w:val="clear" w:color="auto" w:fill="EC7C30"/>
          </w:tcPr>
          <w:p w14:paraId="3B7DC938" w14:textId="77777777" w:rsidR="005F00A7" w:rsidRDefault="007920BE">
            <w:pPr>
              <w:pStyle w:val="TableParagraph"/>
              <w:spacing w:line="220" w:lineRule="exact"/>
              <w:ind w:left="103"/>
              <w:rPr>
                <w:sz w:val="19"/>
              </w:rPr>
            </w:pPr>
            <w:r>
              <w:rPr>
                <w:color w:val="FFFFFF"/>
                <w:sz w:val="19"/>
              </w:rPr>
              <w:t>Rol</w:t>
            </w:r>
          </w:p>
        </w:tc>
        <w:tc>
          <w:tcPr>
            <w:tcW w:w="2751" w:type="dxa"/>
            <w:tcBorders>
              <w:left w:val="single" w:sz="4" w:space="0" w:color="FFFFFF"/>
              <w:right w:val="nil"/>
            </w:tcBorders>
            <w:shd w:val="clear" w:color="auto" w:fill="F7C9AC"/>
          </w:tcPr>
          <w:p w14:paraId="639D4EDF" w14:textId="77777777" w:rsidR="005F00A7" w:rsidRDefault="007920BE">
            <w:pPr>
              <w:pStyle w:val="TableParagraph"/>
              <w:spacing w:line="220" w:lineRule="exact"/>
              <w:ind w:left="103"/>
              <w:rPr>
                <w:sz w:val="19"/>
              </w:rPr>
            </w:pPr>
            <w:r>
              <w:rPr>
                <w:sz w:val="19"/>
              </w:rPr>
              <w:t>Gefaciliteerd door HRM</w:t>
            </w:r>
          </w:p>
        </w:tc>
        <w:tc>
          <w:tcPr>
            <w:tcW w:w="4936" w:type="dxa"/>
            <w:tcBorders>
              <w:left w:val="nil"/>
              <w:right w:val="nil"/>
            </w:tcBorders>
            <w:shd w:val="clear" w:color="auto" w:fill="F7C9AC"/>
          </w:tcPr>
          <w:p w14:paraId="24E79F93" w14:textId="77777777" w:rsidR="005F00A7" w:rsidRDefault="007920BE">
            <w:pPr>
              <w:pStyle w:val="TableParagraph"/>
              <w:spacing w:line="220" w:lineRule="exact"/>
              <w:ind w:left="108"/>
              <w:rPr>
                <w:sz w:val="19"/>
              </w:rPr>
            </w:pPr>
            <w:r>
              <w:rPr>
                <w:sz w:val="19"/>
              </w:rPr>
              <w:t>HRM is eigenaar</w:t>
            </w:r>
          </w:p>
        </w:tc>
      </w:tr>
      <w:tr w:rsidR="005F00A7" w14:paraId="08D4DFEF" w14:textId="77777777">
        <w:trPr>
          <w:trHeight w:hRule="exact" w:val="450"/>
        </w:trPr>
        <w:tc>
          <w:tcPr>
            <w:tcW w:w="1366" w:type="dxa"/>
            <w:tcBorders>
              <w:left w:val="nil"/>
              <w:bottom w:val="nil"/>
              <w:right w:val="single" w:sz="4" w:space="0" w:color="FFFFFF"/>
            </w:tcBorders>
            <w:shd w:val="clear" w:color="auto" w:fill="EC7C30"/>
          </w:tcPr>
          <w:p w14:paraId="3AFA2326" w14:textId="77777777" w:rsidR="005F00A7" w:rsidRDefault="007920BE">
            <w:pPr>
              <w:pStyle w:val="TableParagraph"/>
              <w:spacing w:line="220" w:lineRule="exact"/>
              <w:ind w:left="103"/>
              <w:rPr>
                <w:sz w:val="19"/>
              </w:rPr>
            </w:pPr>
            <w:r>
              <w:rPr>
                <w:color w:val="FFFFFF"/>
                <w:sz w:val="19"/>
              </w:rPr>
              <w:t>Resultaat</w:t>
            </w:r>
          </w:p>
        </w:tc>
        <w:tc>
          <w:tcPr>
            <w:tcW w:w="2751" w:type="dxa"/>
            <w:tcBorders>
              <w:left w:val="single" w:sz="4" w:space="0" w:color="FFFFFF"/>
              <w:bottom w:val="nil"/>
              <w:right w:val="nil"/>
            </w:tcBorders>
            <w:shd w:val="clear" w:color="auto" w:fill="FAE3D4"/>
          </w:tcPr>
          <w:p w14:paraId="29234EA2" w14:textId="77777777" w:rsidR="005F00A7" w:rsidRDefault="007920BE">
            <w:pPr>
              <w:pStyle w:val="TableParagraph"/>
              <w:ind w:left="103" w:right="156"/>
              <w:rPr>
                <w:sz w:val="19"/>
              </w:rPr>
            </w:pPr>
            <w:r>
              <w:rPr>
                <w:sz w:val="19"/>
              </w:rPr>
              <w:t>Nieuwe medewerker overtreft verwachtingen</w:t>
            </w:r>
          </w:p>
        </w:tc>
        <w:tc>
          <w:tcPr>
            <w:tcW w:w="4936" w:type="dxa"/>
            <w:tcBorders>
              <w:left w:val="nil"/>
              <w:bottom w:val="nil"/>
              <w:right w:val="nil"/>
            </w:tcBorders>
            <w:shd w:val="clear" w:color="auto" w:fill="FAE3D4"/>
          </w:tcPr>
          <w:p w14:paraId="4A8C70EC" w14:textId="77777777" w:rsidR="005F00A7" w:rsidRDefault="007920BE">
            <w:pPr>
              <w:pStyle w:val="TableParagraph"/>
              <w:spacing w:line="220" w:lineRule="exact"/>
              <w:ind w:left="108"/>
              <w:rPr>
                <w:sz w:val="19"/>
              </w:rPr>
            </w:pPr>
            <w:r>
              <w:rPr>
                <w:sz w:val="19"/>
              </w:rPr>
              <w:t>Nieuwe medewerker levert volgens verwachtingen</w:t>
            </w:r>
          </w:p>
        </w:tc>
      </w:tr>
    </w:tbl>
    <w:p w14:paraId="699F9143" w14:textId="77777777" w:rsidR="005F00A7" w:rsidRDefault="005F00A7">
      <w:pPr>
        <w:pStyle w:val="Plattetekst"/>
        <w:spacing w:before="6"/>
        <w:rPr>
          <w:sz w:val="24"/>
        </w:rPr>
      </w:pPr>
    </w:p>
    <w:p w14:paraId="2994B572" w14:textId="77777777" w:rsidR="005F00A7" w:rsidRDefault="007920BE">
      <w:pPr>
        <w:pStyle w:val="Plattetekst"/>
        <w:spacing w:line="259" w:lineRule="auto"/>
        <w:ind w:left="116" w:right="239"/>
      </w:pPr>
      <w:r>
        <w:t xml:space="preserve">Uit tabel 4.1 blijkt dat </w:t>
      </w:r>
      <w:proofErr w:type="spellStart"/>
      <w:r>
        <w:t>onboarding</w:t>
      </w:r>
      <w:proofErr w:type="spellEnd"/>
      <w:r>
        <w:t xml:space="preserve"> dus verder gaat dan introductie, maar dat een introductiemiddag mogelijk wel onderdeel is van een </w:t>
      </w:r>
      <w:proofErr w:type="spellStart"/>
      <w:r>
        <w:t>onboardingsproces</w:t>
      </w:r>
      <w:proofErr w:type="spellEnd"/>
      <w:r>
        <w:t xml:space="preserve">. Bij </w:t>
      </w:r>
      <w:proofErr w:type="spellStart"/>
      <w:r>
        <w:t>onboarding</w:t>
      </w:r>
      <w:proofErr w:type="spellEnd"/>
      <w:r>
        <w:t xml:space="preserve"> is er sprake van tweerichtingsverkeer en de focus ligt op communicatie, waarbij het uitspreken van wederzijdse verwachtingen centraal staat. De verschuiving van introductie naar </w:t>
      </w:r>
      <w:proofErr w:type="spellStart"/>
      <w:r>
        <w:t>onboarding</w:t>
      </w:r>
      <w:proofErr w:type="spellEnd"/>
      <w:r>
        <w:t xml:space="preserve"> staat niet op zichzelf. Krapte op de arbeidsmarkt zorgt voor strijd om schaarse getalenteerde medewerkers. Het aantrekken van nieuwe medewerkers eindigt niet als medewerkers eenmaal binnen zijn in de organisatie (Verhoeven, 2015). Goede pre-boarding- en </w:t>
      </w:r>
      <w:proofErr w:type="spellStart"/>
      <w:r>
        <w:t>onboarding</w:t>
      </w:r>
      <w:proofErr w:type="spellEnd"/>
      <w:r>
        <w:t xml:space="preserve"> levert zowel voor medewerkers als de organisatie voordelen op.</w:t>
      </w:r>
    </w:p>
    <w:p w14:paraId="4901A4CA" w14:textId="77777777" w:rsidR="005F00A7" w:rsidRDefault="007920BE">
      <w:pPr>
        <w:spacing w:before="160"/>
        <w:ind w:left="116"/>
        <w:rPr>
          <w:i/>
        </w:rPr>
      </w:pPr>
      <w:r>
        <w:rPr>
          <w:i/>
        </w:rPr>
        <w:t>Organisatieperspectief</w:t>
      </w:r>
    </w:p>
    <w:p w14:paraId="5F1BB312" w14:textId="77777777" w:rsidR="005F00A7" w:rsidRDefault="007920BE">
      <w:pPr>
        <w:pStyle w:val="Plattetekst"/>
        <w:spacing w:before="20" w:line="259" w:lineRule="auto"/>
        <w:ind w:left="116"/>
      </w:pPr>
      <w:r>
        <w:t xml:space="preserve">De wervingskosten voor een nieuwe medewerker bedragen gemiddeld € 4.494,- (Intelligence Group, 2019). </w:t>
      </w:r>
      <w:r>
        <w:rPr>
          <w:spacing w:val="-5"/>
        </w:rPr>
        <w:t xml:space="preserve">Nieuwe medewerkers </w:t>
      </w:r>
      <w:r>
        <w:rPr>
          <w:spacing w:val="-4"/>
        </w:rPr>
        <w:t xml:space="preserve">maken </w:t>
      </w:r>
      <w:r>
        <w:t xml:space="preserve">al </w:t>
      </w:r>
      <w:r>
        <w:rPr>
          <w:spacing w:val="-3"/>
        </w:rPr>
        <w:t xml:space="preserve">snel de </w:t>
      </w:r>
      <w:r>
        <w:rPr>
          <w:spacing w:val="-5"/>
        </w:rPr>
        <w:t xml:space="preserve">keuze </w:t>
      </w:r>
      <w:r>
        <w:rPr>
          <w:spacing w:val="-3"/>
        </w:rPr>
        <w:t xml:space="preserve">of zij </w:t>
      </w:r>
      <w:r>
        <w:t xml:space="preserve">in een </w:t>
      </w:r>
      <w:r>
        <w:rPr>
          <w:spacing w:val="-4"/>
        </w:rPr>
        <w:t xml:space="preserve">organisatie willen </w:t>
      </w:r>
      <w:r>
        <w:rPr>
          <w:spacing w:val="-5"/>
        </w:rPr>
        <w:t xml:space="preserve">blijven. </w:t>
      </w:r>
      <w:r>
        <w:rPr>
          <w:spacing w:val="-3"/>
        </w:rPr>
        <w:t xml:space="preserve">Binnen 30 dagen </w:t>
      </w:r>
      <w:r>
        <w:rPr>
          <w:spacing w:val="-4"/>
        </w:rPr>
        <w:t xml:space="preserve">besluit </w:t>
      </w:r>
      <w:r>
        <w:rPr>
          <w:spacing w:val="-3"/>
        </w:rPr>
        <w:t xml:space="preserve">de </w:t>
      </w:r>
      <w:r>
        <w:rPr>
          <w:spacing w:val="-4"/>
        </w:rPr>
        <w:t xml:space="preserve">medewerker </w:t>
      </w:r>
      <w:r>
        <w:rPr>
          <w:spacing w:val="-3"/>
        </w:rPr>
        <w:t xml:space="preserve">om </w:t>
      </w:r>
      <w:r>
        <w:rPr>
          <w:spacing w:val="-4"/>
        </w:rPr>
        <w:t xml:space="preserve">te </w:t>
      </w:r>
      <w:r>
        <w:rPr>
          <w:spacing w:val="-5"/>
        </w:rPr>
        <w:t xml:space="preserve">blijven </w:t>
      </w:r>
      <w:r>
        <w:t xml:space="preserve">of </w:t>
      </w:r>
      <w:r>
        <w:rPr>
          <w:spacing w:val="-4"/>
        </w:rPr>
        <w:t xml:space="preserve">juist weer opnieuw te zoeken naar </w:t>
      </w:r>
      <w:r>
        <w:rPr>
          <w:spacing w:val="-3"/>
        </w:rPr>
        <w:t xml:space="preserve">een </w:t>
      </w:r>
      <w:r>
        <w:rPr>
          <w:spacing w:val="-4"/>
        </w:rPr>
        <w:t xml:space="preserve">andere </w:t>
      </w:r>
      <w:r>
        <w:rPr>
          <w:spacing w:val="-3"/>
        </w:rPr>
        <w:t xml:space="preserve">baan </w:t>
      </w:r>
      <w:r>
        <w:rPr>
          <w:spacing w:val="-4"/>
        </w:rPr>
        <w:t>(</w:t>
      </w:r>
      <w:proofErr w:type="spellStart"/>
      <w:r>
        <w:rPr>
          <w:spacing w:val="-4"/>
        </w:rPr>
        <w:t>Aarnoutse</w:t>
      </w:r>
      <w:proofErr w:type="spellEnd"/>
      <w:r>
        <w:rPr>
          <w:spacing w:val="-4"/>
        </w:rPr>
        <w:t xml:space="preserve">, 2018). Organisaties nemen langer </w:t>
      </w:r>
      <w:r>
        <w:t xml:space="preserve">de </w:t>
      </w:r>
      <w:r>
        <w:rPr>
          <w:spacing w:val="-3"/>
        </w:rPr>
        <w:t xml:space="preserve">tijd om </w:t>
      </w:r>
      <w:r>
        <w:rPr>
          <w:spacing w:val="-5"/>
        </w:rPr>
        <w:t xml:space="preserve">nieuwe medewerkers </w:t>
      </w:r>
      <w:r>
        <w:rPr>
          <w:spacing w:val="-3"/>
        </w:rPr>
        <w:t xml:space="preserve">te </w:t>
      </w:r>
      <w:r>
        <w:rPr>
          <w:spacing w:val="-4"/>
        </w:rPr>
        <w:t xml:space="preserve">beoordelen. </w:t>
      </w:r>
      <w:r>
        <w:rPr>
          <w:spacing w:val="-6"/>
        </w:rPr>
        <w:t xml:space="preserve">Volgens </w:t>
      </w:r>
      <w:r>
        <w:rPr>
          <w:spacing w:val="-3"/>
        </w:rPr>
        <w:t xml:space="preserve">Bauer </w:t>
      </w:r>
      <w:r>
        <w:rPr>
          <w:spacing w:val="-4"/>
        </w:rPr>
        <w:t xml:space="preserve">(2010) hebben </w:t>
      </w:r>
      <w:r>
        <w:rPr>
          <w:spacing w:val="-5"/>
        </w:rPr>
        <w:t xml:space="preserve">medewerkers </w:t>
      </w:r>
      <w:r>
        <w:rPr>
          <w:spacing w:val="-3"/>
        </w:rPr>
        <w:t xml:space="preserve">90 dagen </w:t>
      </w:r>
      <w:r>
        <w:t xml:space="preserve">de </w:t>
      </w:r>
      <w:r>
        <w:rPr>
          <w:spacing w:val="-3"/>
        </w:rPr>
        <w:t xml:space="preserve">tijd om </w:t>
      </w:r>
      <w:r>
        <w:rPr>
          <w:spacing w:val="-4"/>
        </w:rPr>
        <w:t xml:space="preserve">zichzelf </w:t>
      </w:r>
      <w:r>
        <w:rPr>
          <w:spacing w:val="-3"/>
        </w:rPr>
        <w:t xml:space="preserve">te </w:t>
      </w:r>
      <w:r>
        <w:rPr>
          <w:spacing w:val="-4"/>
        </w:rPr>
        <w:t xml:space="preserve">bewijzen </w:t>
      </w:r>
      <w:r>
        <w:t xml:space="preserve">in hun </w:t>
      </w:r>
      <w:r>
        <w:rPr>
          <w:spacing w:val="-5"/>
        </w:rPr>
        <w:t xml:space="preserve">nieuwe </w:t>
      </w:r>
      <w:r>
        <w:rPr>
          <w:spacing w:val="-4"/>
        </w:rPr>
        <w:t>baan.</w:t>
      </w:r>
    </w:p>
    <w:p w14:paraId="44B1A3A3" w14:textId="77777777" w:rsidR="005F00A7" w:rsidRDefault="007920BE">
      <w:pPr>
        <w:pStyle w:val="Plattetekst"/>
        <w:spacing w:before="158" w:line="259" w:lineRule="auto"/>
        <w:ind w:left="116" w:right="160"/>
      </w:pPr>
      <w:r>
        <w:rPr>
          <w:spacing w:val="-6"/>
        </w:rPr>
        <w:t xml:space="preserve">Verhoeven </w:t>
      </w:r>
      <w:r>
        <w:rPr>
          <w:spacing w:val="-4"/>
        </w:rPr>
        <w:t xml:space="preserve">(2015) beschrijft </w:t>
      </w:r>
      <w:r>
        <w:rPr>
          <w:spacing w:val="-3"/>
        </w:rPr>
        <w:t xml:space="preserve">een </w:t>
      </w:r>
      <w:r>
        <w:rPr>
          <w:spacing w:val="-4"/>
        </w:rPr>
        <w:t xml:space="preserve">aantal </w:t>
      </w:r>
      <w:r>
        <w:rPr>
          <w:spacing w:val="-5"/>
        </w:rPr>
        <w:t xml:space="preserve">voordelen </w:t>
      </w:r>
      <w:r>
        <w:rPr>
          <w:spacing w:val="-4"/>
        </w:rPr>
        <w:t xml:space="preserve">voor </w:t>
      </w:r>
      <w:r>
        <w:rPr>
          <w:spacing w:val="-3"/>
        </w:rPr>
        <w:t xml:space="preserve">de </w:t>
      </w:r>
      <w:r>
        <w:rPr>
          <w:spacing w:val="-4"/>
        </w:rPr>
        <w:t xml:space="preserve">organisatie. </w:t>
      </w:r>
      <w:r>
        <w:rPr>
          <w:spacing w:val="-3"/>
        </w:rPr>
        <w:t xml:space="preserve">Zo </w:t>
      </w:r>
      <w:r>
        <w:rPr>
          <w:spacing w:val="-5"/>
        </w:rPr>
        <w:t xml:space="preserve">voorkomt effectieve </w:t>
      </w:r>
      <w:proofErr w:type="spellStart"/>
      <w:r>
        <w:rPr>
          <w:spacing w:val="-4"/>
        </w:rPr>
        <w:t>onboarding</w:t>
      </w:r>
      <w:proofErr w:type="spellEnd"/>
      <w:r>
        <w:rPr>
          <w:spacing w:val="-4"/>
        </w:rPr>
        <w:t xml:space="preserve"> vroegtijdig </w:t>
      </w:r>
      <w:r>
        <w:rPr>
          <w:spacing w:val="-5"/>
        </w:rPr>
        <w:t xml:space="preserve">verloop, </w:t>
      </w:r>
      <w:r>
        <w:rPr>
          <w:spacing w:val="-4"/>
        </w:rPr>
        <w:t xml:space="preserve">doordat </w:t>
      </w:r>
      <w:r>
        <w:rPr>
          <w:spacing w:val="-3"/>
        </w:rPr>
        <w:t xml:space="preserve">de </w:t>
      </w:r>
      <w:r>
        <w:rPr>
          <w:spacing w:val="-5"/>
        </w:rPr>
        <w:t xml:space="preserve">verwachtingen </w:t>
      </w:r>
      <w:r>
        <w:rPr>
          <w:spacing w:val="-4"/>
        </w:rPr>
        <w:t xml:space="preserve">tussen </w:t>
      </w:r>
      <w:r>
        <w:rPr>
          <w:spacing w:val="-3"/>
        </w:rPr>
        <w:t xml:space="preserve">de </w:t>
      </w:r>
      <w:r>
        <w:rPr>
          <w:spacing w:val="-4"/>
        </w:rPr>
        <w:t xml:space="preserve">organisatie </w:t>
      </w:r>
      <w:r>
        <w:t xml:space="preserve">en </w:t>
      </w:r>
      <w:r>
        <w:rPr>
          <w:spacing w:val="-5"/>
        </w:rPr>
        <w:t xml:space="preserve">medewerkers </w:t>
      </w:r>
      <w:r>
        <w:rPr>
          <w:spacing w:val="-4"/>
        </w:rPr>
        <w:t xml:space="preserve">realistisch </w:t>
      </w:r>
      <w:r>
        <w:t xml:space="preserve">is en </w:t>
      </w:r>
      <w:r>
        <w:rPr>
          <w:spacing w:val="-4"/>
        </w:rPr>
        <w:t xml:space="preserve">steeds </w:t>
      </w:r>
      <w:r>
        <w:rPr>
          <w:spacing w:val="-5"/>
        </w:rPr>
        <w:t xml:space="preserve">wordt </w:t>
      </w:r>
      <w:r>
        <w:rPr>
          <w:spacing w:val="-4"/>
        </w:rPr>
        <w:t xml:space="preserve">bijgesteld </w:t>
      </w:r>
      <w:r>
        <w:t xml:space="preserve">in het </w:t>
      </w:r>
      <w:r>
        <w:rPr>
          <w:spacing w:val="-4"/>
        </w:rPr>
        <w:t xml:space="preserve">proces. </w:t>
      </w:r>
      <w:r>
        <w:t xml:space="preserve">Ook </w:t>
      </w:r>
      <w:r>
        <w:rPr>
          <w:spacing w:val="-3"/>
        </w:rPr>
        <w:t xml:space="preserve">zijn </w:t>
      </w:r>
      <w:r>
        <w:rPr>
          <w:spacing w:val="-5"/>
        </w:rPr>
        <w:t xml:space="preserve">medewerkers effectiever </w:t>
      </w:r>
      <w:r>
        <w:rPr>
          <w:spacing w:val="-3"/>
        </w:rPr>
        <w:t xml:space="preserve">als zij </w:t>
      </w:r>
      <w:r>
        <w:rPr>
          <w:spacing w:val="-4"/>
        </w:rPr>
        <w:t xml:space="preserve">direct </w:t>
      </w:r>
      <w:r>
        <w:t xml:space="preserve">aan de </w:t>
      </w:r>
      <w:r>
        <w:rPr>
          <w:spacing w:val="-3"/>
        </w:rPr>
        <w:t xml:space="preserve">slag </w:t>
      </w:r>
      <w:r>
        <w:rPr>
          <w:spacing w:val="-4"/>
        </w:rPr>
        <w:t xml:space="preserve">kunnen, </w:t>
      </w:r>
      <w:r>
        <w:rPr>
          <w:spacing w:val="-5"/>
        </w:rPr>
        <w:t xml:space="preserve">waarbij </w:t>
      </w:r>
      <w:r>
        <w:rPr>
          <w:spacing w:val="-3"/>
        </w:rPr>
        <w:t xml:space="preserve">een </w:t>
      </w:r>
      <w:r>
        <w:rPr>
          <w:spacing w:val="-4"/>
        </w:rPr>
        <w:t xml:space="preserve">goede pre-boarding belangrijk </w:t>
      </w:r>
      <w:r>
        <w:rPr>
          <w:spacing w:val="-3"/>
        </w:rPr>
        <w:t xml:space="preserve">is. </w:t>
      </w:r>
      <w:r>
        <w:rPr>
          <w:spacing w:val="-7"/>
        </w:rPr>
        <w:t xml:space="preserve">Verder </w:t>
      </w:r>
      <w:r>
        <w:t xml:space="preserve">is </w:t>
      </w:r>
      <w:r>
        <w:rPr>
          <w:spacing w:val="-3"/>
        </w:rPr>
        <w:t xml:space="preserve">het </w:t>
      </w:r>
      <w:r>
        <w:rPr>
          <w:spacing w:val="-4"/>
        </w:rPr>
        <w:t xml:space="preserve">belangrijk </w:t>
      </w:r>
      <w:r>
        <w:rPr>
          <w:spacing w:val="-3"/>
        </w:rPr>
        <w:t xml:space="preserve">dat </w:t>
      </w:r>
      <w:r>
        <w:rPr>
          <w:spacing w:val="-5"/>
        </w:rPr>
        <w:t xml:space="preserve">medewerkers </w:t>
      </w:r>
      <w:r>
        <w:rPr>
          <w:spacing w:val="-4"/>
        </w:rPr>
        <w:t xml:space="preserve">zich </w:t>
      </w:r>
      <w:r>
        <w:rPr>
          <w:spacing w:val="-5"/>
        </w:rPr>
        <w:t xml:space="preserve">betrokken voelen </w:t>
      </w:r>
      <w:r>
        <w:t xml:space="preserve">en </w:t>
      </w:r>
      <w:r>
        <w:rPr>
          <w:spacing w:val="-4"/>
        </w:rPr>
        <w:t xml:space="preserve">identificeren </w:t>
      </w:r>
      <w:r>
        <w:rPr>
          <w:spacing w:val="-3"/>
        </w:rPr>
        <w:t xml:space="preserve">met de missie, </w:t>
      </w:r>
      <w:r>
        <w:rPr>
          <w:spacing w:val="-4"/>
        </w:rPr>
        <w:t xml:space="preserve">visie </w:t>
      </w:r>
      <w:r>
        <w:t xml:space="preserve">en </w:t>
      </w:r>
      <w:r>
        <w:rPr>
          <w:spacing w:val="-4"/>
        </w:rPr>
        <w:t xml:space="preserve">organisatiedoelen  </w:t>
      </w:r>
      <w:r>
        <w:rPr>
          <w:spacing w:val="-3"/>
        </w:rPr>
        <w:t xml:space="preserve">zodat </w:t>
      </w:r>
      <w:r>
        <w:rPr>
          <w:spacing w:val="-5"/>
        </w:rPr>
        <w:t xml:space="preserve">medewerkers </w:t>
      </w:r>
      <w:r>
        <w:rPr>
          <w:spacing w:val="-3"/>
        </w:rPr>
        <w:t xml:space="preserve">dit </w:t>
      </w:r>
      <w:r>
        <w:rPr>
          <w:spacing w:val="-4"/>
        </w:rPr>
        <w:t xml:space="preserve">kunnen internaliseren </w:t>
      </w:r>
      <w:r>
        <w:t xml:space="preserve">en </w:t>
      </w:r>
      <w:r>
        <w:rPr>
          <w:spacing w:val="-4"/>
        </w:rPr>
        <w:t>hier pe</w:t>
      </w:r>
      <w:r w:rsidR="00704F22">
        <w:rPr>
          <w:spacing w:val="-4"/>
        </w:rPr>
        <w:t>rso</w:t>
      </w:r>
      <w:r>
        <w:rPr>
          <w:spacing w:val="-4"/>
        </w:rPr>
        <w:t xml:space="preserve">onlijke doelen van kunnen maken. </w:t>
      </w:r>
      <w:r>
        <w:rPr>
          <w:spacing w:val="-3"/>
        </w:rPr>
        <w:t xml:space="preserve">Op </w:t>
      </w:r>
      <w:r>
        <w:t xml:space="preserve">dit </w:t>
      </w:r>
      <w:r>
        <w:rPr>
          <w:spacing w:val="-4"/>
        </w:rPr>
        <w:t xml:space="preserve">moment </w:t>
      </w:r>
      <w:r>
        <w:t xml:space="preserve">is </w:t>
      </w:r>
      <w:r>
        <w:rPr>
          <w:spacing w:val="-3"/>
        </w:rPr>
        <w:t xml:space="preserve">het bij </w:t>
      </w:r>
      <w:r w:rsidR="00D65AD8">
        <w:rPr>
          <w:spacing w:val="-2"/>
        </w:rPr>
        <w:t>X</w:t>
      </w:r>
      <w:r>
        <w:rPr>
          <w:spacing w:val="-2"/>
        </w:rPr>
        <w:t xml:space="preserve"> nog </w:t>
      </w:r>
      <w:r>
        <w:rPr>
          <w:spacing w:val="-3"/>
        </w:rPr>
        <w:t xml:space="preserve">niet </w:t>
      </w:r>
      <w:r>
        <w:rPr>
          <w:spacing w:val="-4"/>
        </w:rPr>
        <w:t xml:space="preserve">duidelijk </w:t>
      </w:r>
      <w:r>
        <w:t xml:space="preserve">of </w:t>
      </w:r>
      <w:r>
        <w:rPr>
          <w:spacing w:val="-4"/>
        </w:rPr>
        <w:t xml:space="preserve">onderdelen </w:t>
      </w:r>
      <w:r>
        <w:rPr>
          <w:spacing w:val="-5"/>
        </w:rPr>
        <w:t xml:space="preserve">van </w:t>
      </w:r>
      <w:r>
        <w:rPr>
          <w:spacing w:val="-3"/>
        </w:rPr>
        <w:t xml:space="preserve">het </w:t>
      </w:r>
      <w:proofErr w:type="spellStart"/>
      <w:r>
        <w:rPr>
          <w:spacing w:val="-5"/>
        </w:rPr>
        <w:t>onboardingsproces</w:t>
      </w:r>
      <w:proofErr w:type="spellEnd"/>
      <w:r>
        <w:rPr>
          <w:spacing w:val="-5"/>
        </w:rPr>
        <w:t xml:space="preserve"> zowel </w:t>
      </w:r>
      <w:r>
        <w:rPr>
          <w:spacing w:val="-3"/>
        </w:rPr>
        <w:t xml:space="preserve">door </w:t>
      </w:r>
      <w:r>
        <w:t xml:space="preserve">de </w:t>
      </w:r>
      <w:r>
        <w:rPr>
          <w:spacing w:val="-4"/>
        </w:rPr>
        <w:t xml:space="preserve">organisatie </w:t>
      </w:r>
      <w:r>
        <w:rPr>
          <w:spacing w:val="-3"/>
        </w:rPr>
        <w:t xml:space="preserve">als </w:t>
      </w:r>
      <w:r>
        <w:t xml:space="preserve">de </w:t>
      </w:r>
      <w:r>
        <w:rPr>
          <w:spacing w:val="-4"/>
        </w:rPr>
        <w:t xml:space="preserve">leidinggevenden </w:t>
      </w:r>
      <w:r>
        <w:rPr>
          <w:spacing w:val="-5"/>
        </w:rPr>
        <w:t xml:space="preserve">worden </w:t>
      </w:r>
      <w:r>
        <w:rPr>
          <w:spacing w:val="-4"/>
        </w:rPr>
        <w:t xml:space="preserve">opgepakt. Hierdoor </w:t>
      </w:r>
      <w:r>
        <w:rPr>
          <w:spacing w:val="-5"/>
        </w:rPr>
        <w:t xml:space="preserve">wordt </w:t>
      </w:r>
      <w:r>
        <w:rPr>
          <w:spacing w:val="-4"/>
        </w:rPr>
        <w:t>mogelijk</w:t>
      </w:r>
      <w:r>
        <w:rPr>
          <w:spacing w:val="9"/>
        </w:rPr>
        <w:t xml:space="preserve"> </w:t>
      </w:r>
      <w:r>
        <w:rPr>
          <w:spacing w:val="-3"/>
        </w:rPr>
        <w:t>niet</w:t>
      </w:r>
    </w:p>
    <w:p w14:paraId="6DDF85D8" w14:textId="77777777" w:rsidR="005F00A7" w:rsidRDefault="00704F22">
      <w:pPr>
        <w:pStyle w:val="Plattetekst"/>
        <w:spacing w:line="259" w:lineRule="auto"/>
        <w:ind w:left="116"/>
      </w:pPr>
      <w:r>
        <w:rPr>
          <w:spacing w:val="-6"/>
        </w:rPr>
        <w:t>kosten effici</w:t>
      </w:r>
      <w:r>
        <w:rPr>
          <w:spacing w:val="-3"/>
        </w:rPr>
        <w:t>ënt</w:t>
      </w:r>
      <w:r w:rsidR="007920BE">
        <w:rPr>
          <w:spacing w:val="-3"/>
        </w:rPr>
        <w:t xml:space="preserve"> </w:t>
      </w:r>
      <w:r w:rsidR="007920BE">
        <w:rPr>
          <w:spacing w:val="-4"/>
        </w:rPr>
        <w:t xml:space="preserve">gewerkt. </w:t>
      </w:r>
      <w:r w:rsidR="007920BE">
        <w:rPr>
          <w:spacing w:val="-3"/>
        </w:rPr>
        <w:t xml:space="preserve">Een </w:t>
      </w:r>
      <w:r w:rsidR="007920BE">
        <w:rPr>
          <w:spacing w:val="-4"/>
        </w:rPr>
        <w:t xml:space="preserve">afgestemd </w:t>
      </w:r>
      <w:r w:rsidR="007920BE">
        <w:rPr>
          <w:spacing w:val="-5"/>
        </w:rPr>
        <w:t xml:space="preserve">proces voorziet </w:t>
      </w:r>
      <w:r w:rsidR="007920BE">
        <w:rPr>
          <w:spacing w:val="-3"/>
        </w:rPr>
        <w:t xml:space="preserve">dus mogelijk ook </w:t>
      </w:r>
      <w:r w:rsidR="007920BE">
        <w:t xml:space="preserve">in </w:t>
      </w:r>
      <w:r w:rsidR="007920BE">
        <w:rPr>
          <w:spacing w:val="-5"/>
        </w:rPr>
        <w:t xml:space="preserve">kostenbesparing. </w:t>
      </w:r>
      <w:r w:rsidR="00D65AD8">
        <w:rPr>
          <w:spacing w:val="-8"/>
        </w:rPr>
        <w:t>X</w:t>
      </w:r>
      <w:r w:rsidR="007920BE">
        <w:rPr>
          <w:spacing w:val="-8"/>
        </w:rPr>
        <w:t xml:space="preserve"> </w:t>
      </w:r>
      <w:r w:rsidR="007920BE">
        <w:rPr>
          <w:spacing w:val="-3"/>
        </w:rPr>
        <w:t xml:space="preserve">heeft geen </w:t>
      </w:r>
      <w:r w:rsidR="007920BE">
        <w:rPr>
          <w:spacing w:val="-4"/>
        </w:rPr>
        <w:t xml:space="preserve">eigen specifieke arbeidsmarktstrategie </w:t>
      </w:r>
      <w:r w:rsidR="007920BE">
        <w:t xml:space="preserve">en het is </w:t>
      </w:r>
      <w:r w:rsidR="007920BE">
        <w:rPr>
          <w:spacing w:val="-4"/>
        </w:rPr>
        <w:t xml:space="preserve">niet duidelijk </w:t>
      </w:r>
      <w:r w:rsidR="007920BE">
        <w:rPr>
          <w:spacing w:val="-3"/>
        </w:rPr>
        <w:t xml:space="preserve">hoe </w:t>
      </w:r>
      <w:r w:rsidR="007920BE">
        <w:rPr>
          <w:spacing w:val="-4"/>
        </w:rPr>
        <w:t xml:space="preserve">het </w:t>
      </w:r>
      <w:r w:rsidR="007920BE">
        <w:rPr>
          <w:spacing w:val="-5"/>
        </w:rPr>
        <w:t xml:space="preserve">werkgeversmerk </w:t>
      </w:r>
      <w:r w:rsidR="007920BE">
        <w:rPr>
          <w:spacing w:val="-4"/>
        </w:rPr>
        <w:t xml:space="preserve">wordt </w:t>
      </w:r>
      <w:r w:rsidR="007920BE">
        <w:rPr>
          <w:spacing w:val="-5"/>
        </w:rPr>
        <w:t xml:space="preserve">ervaren. </w:t>
      </w:r>
      <w:r w:rsidR="007920BE">
        <w:rPr>
          <w:spacing w:val="-3"/>
        </w:rPr>
        <w:t xml:space="preserve">Door het </w:t>
      </w:r>
      <w:proofErr w:type="spellStart"/>
      <w:r w:rsidR="007920BE">
        <w:rPr>
          <w:spacing w:val="-5"/>
        </w:rPr>
        <w:t>onboardingsproces</w:t>
      </w:r>
      <w:proofErr w:type="spellEnd"/>
      <w:r w:rsidR="007920BE">
        <w:rPr>
          <w:spacing w:val="-5"/>
        </w:rPr>
        <w:t xml:space="preserve"> </w:t>
      </w:r>
      <w:r w:rsidR="007920BE">
        <w:rPr>
          <w:spacing w:val="-3"/>
        </w:rPr>
        <w:t xml:space="preserve">te </w:t>
      </w:r>
      <w:r w:rsidR="007920BE">
        <w:rPr>
          <w:spacing w:val="-5"/>
        </w:rPr>
        <w:t xml:space="preserve">verbeteren, </w:t>
      </w:r>
      <w:r w:rsidR="007920BE">
        <w:rPr>
          <w:spacing w:val="-3"/>
        </w:rPr>
        <w:t xml:space="preserve">zou ook het </w:t>
      </w:r>
      <w:r w:rsidR="007920BE">
        <w:rPr>
          <w:spacing w:val="-5"/>
        </w:rPr>
        <w:t xml:space="preserve">werkgeversmerk </w:t>
      </w:r>
      <w:r w:rsidR="007920BE">
        <w:rPr>
          <w:spacing w:val="-4"/>
        </w:rPr>
        <w:t xml:space="preserve">kunnen </w:t>
      </w:r>
      <w:r w:rsidR="007920BE">
        <w:rPr>
          <w:spacing w:val="-5"/>
        </w:rPr>
        <w:t xml:space="preserve">verbeteren </w:t>
      </w:r>
      <w:r w:rsidR="007920BE">
        <w:t xml:space="preserve">en </w:t>
      </w:r>
      <w:r w:rsidR="007920BE">
        <w:rPr>
          <w:spacing w:val="-3"/>
        </w:rPr>
        <w:t xml:space="preserve">zou </w:t>
      </w:r>
      <w:r w:rsidR="00D65AD8">
        <w:rPr>
          <w:spacing w:val="-3"/>
        </w:rPr>
        <w:t>X</w:t>
      </w:r>
      <w:r w:rsidR="007920BE">
        <w:rPr>
          <w:spacing w:val="-3"/>
        </w:rPr>
        <w:t xml:space="preserve"> </w:t>
      </w:r>
      <w:r w:rsidR="007920BE">
        <w:rPr>
          <w:spacing w:val="-4"/>
        </w:rPr>
        <w:t>zich beter kunnen onderscheiden.</w:t>
      </w:r>
    </w:p>
    <w:p w14:paraId="331EA34F" w14:textId="77777777" w:rsidR="005F00A7" w:rsidRDefault="005F00A7">
      <w:pPr>
        <w:spacing w:line="259" w:lineRule="auto"/>
        <w:sectPr w:rsidR="005F00A7">
          <w:pgSz w:w="11910" w:h="16840"/>
          <w:pgMar w:top="1360" w:right="1300" w:bottom="1160" w:left="1300" w:header="0" w:footer="974" w:gutter="0"/>
          <w:cols w:space="708"/>
        </w:sectPr>
      </w:pPr>
    </w:p>
    <w:p w14:paraId="396BE0A5" w14:textId="77777777" w:rsidR="005F00A7" w:rsidRDefault="005F00A7">
      <w:pPr>
        <w:pStyle w:val="Plattetekst"/>
        <w:spacing w:before="8"/>
        <w:rPr>
          <w:sz w:val="14"/>
        </w:rPr>
      </w:pPr>
    </w:p>
    <w:p w14:paraId="7A95F6B3" w14:textId="77777777" w:rsidR="005F00A7" w:rsidRDefault="007920BE">
      <w:pPr>
        <w:spacing w:before="101"/>
        <w:ind w:left="116"/>
        <w:rPr>
          <w:i/>
        </w:rPr>
      </w:pPr>
      <w:r>
        <w:rPr>
          <w:i/>
        </w:rPr>
        <w:t>Medewerkersperspectief</w:t>
      </w:r>
    </w:p>
    <w:p w14:paraId="66262C48" w14:textId="77777777" w:rsidR="005F00A7" w:rsidRDefault="007920BE">
      <w:pPr>
        <w:pStyle w:val="Plattetekst"/>
        <w:spacing w:before="21" w:line="259" w:lineRule="auto"/>
        <w:ind w:left="116" w:right="279"/>
      </w:pPr>
      <w:r>
        <w:t xml:space="preserve">Ook medewerkers hebben volgens Verhoeven (2015) baat bij effectieve </w:t>
      </w:r>
      <w:proofErr w:type="spellStart"/>
      <w:r>
        <w:t>onboarding</w:t>
      </w:r>
      <w:proofErr w:type="spellEnd"/>
      <w:r>
        <w:t>. Medewerkers willen ervaren dat zij de juiste keuze hebben gemaakt qua functie en organisatie. Zoals al eerder beschreven maken medewerkers binnen 30 dagen de keuze of ze voor de organisatie willen blijven werken (</w:t>
      </w:r>
      <w:proofErr w:type="spellStart"/>
      <w:r>
        <w:t>Aarnoutse</w:t>
      </w:r>
      <w:proofErr w:type="spellEnd"/>
      <w:r>
        <w:t>, 2018). Een nieuwe baan is spannend, maar biedt ook uitdagingen. Vaak willen medewerkers zelf ook zo snel mogelijk aan de slag. Als zij hierbij niet goed worden begeleid door de organisatie, kan dit leiden tot teleurstellingen (Verhoeven, 2015).</w:t>
      </w:r>
    </w:p>
    <w:p w14:paraId="617DBEB7" w14:textId="77777777" w:rsidR="005F00A7" w:rsidRDefault="007920BE">
      <w:pPr>
        <w:pStyle w:val="Kop2"/>
        <w:numPr>
          <w:ilvl w:val="1"/>
          <w:numId w:val="34"/>
        </w:numPr>
        <w:tabs>
          <w:tab w:val="left" w:pos="475"/>
        </w:tabs>
        <w:spacing w:before="160" w:line="259" w:lineRule="auto"/>
        <w:ind w:right="1527" w:firstLine="0"/>
      </w:pPr>
      <w:bookmarkStart w:id="46" w:name="_bookmark28"/>
      <w:bookmarkStart w:id="47" w:name="_Toc19558140"/>
      <w:bookmarkEnd w:id="46"/>
      <w:r>
        <w:rPr>
          <w:color w:val="2E5395"/>
        </w:rPr>
        <w:t xml:space="preserve">Welke elementen en voorwaarden bevat een effectieve pre-boarding- en </w:t>
      </w:r>
      <w:proofErr w:type="spellStart"/>
      <w:r>
        <w:rPr>
          <w:color w:val="2E5395"/>
        </w:rPr>
        <w:t>onboardingsstrategie</w:t>
      </w:r>
      <w:proofErr w:type="spellEnd"/>
      <w:r>
        <w:rPr>
          <w:color w:val="2E5395"/>
        </w:rPr>
        <w:t>?</w:t>
      </w:r>
      <w:bookmarkEnd w:id="47"/>
    </w:p>
    <w:p w14:paraId="300A5649" w14:textId="77777777" w:rsidR="005F00A7" w:rsidRDefault="007920BE">
      <w:pPr>
        <w:pStyle w:val="Plattetekst"/>
        <w:spacing w:line="259" w:lineRule="auto"/>
        <w:ind w:left="116" w:right="108"/>
      </w:pPr>
      <w:r>
        <w:t xml:space="preserve">Succesvolle </w:t>
      </w:r>
      <w:proofErr w:type="spellStart"/>
      <w:r>
        <w:t>onboarding</w:t>
      </w:r>
      <w:proofErr w:type="spellEnd"/>
      <w:r>
        <w:t xml:space="preserve"> is volgens Bauer (2010) een belangrijk onderdeel van de talent managementstrategie en daarmee onderdeel van de HRM-strategie. Effectieve </w:t>
      </w:r>
      <w:proofErr w:type="spellStart"/>
      <w:r>
        <w:t>onboarding</w:t>
      </w:r>
      <w:proofErr w:type="spellEnd"/>
      <w:r>
        <w:t xml:space="preserve"> is niet alleen onderdeel van HRM, maar juist van de rest van de organisatie. Zo ontstaat een snelle leercurve, verbeterde communicatie, meer productiviteit en een betrokken pe</w:t>
      </w:r>
      <w:r w:rsidR="00704F22">
        <w:t>rso</w:t>
      </w:r>
      <w:r>
        <w:t>neelsbestand (Bauer, 2010).</w:t>
      </w:r>
    </w:p>
    <w:p w14:paraId="179D0643" w14:textId="77777777" w:rsidR="005F00A7" w:rsidRDefault="007920BE">
      <w:pPr>
        <w:pStyle w:val="Lijstalinea"/>
        <w:numPr>
          <w:ilvl w:val="2"/>
          <w:numId w:val="34"/>
        </w:numPr>
        <w:tabs>
          <w:tab w:val="left" w:pos="623"/>
        </w:tabs>
        <w:spacing w:before="161"/>
        <w:ind w:hanging="506"/>
      </w:pPr>
      <w:bookmarkStart w:id="48" w:name="_bookmark29"/>
      <w:bookmarkEnd w:id="48"/>
      <w:r>
        <w:rPr>
          <w:color w:val="1F3762"/>
        </w:rPr>
        <w:t>Elementen</w:t>
      </w:r>
      <w:r>
        <w:rPr>
          <w:color w:val="1F3762"/>
          <w:spacing w:val="-10"/>
        </w:rPr>
        <w:t xml:space="preserve"> </w:t>
      </w:r>
      <w:r>
        <w:rPr>
          <w:color w:val="1F3762"/>
        </w:rPr>
        <w:t>pre-boarding</w:t>
      </w:r>
    </w:p>
    <w:p w14:paraId="7E0606B6" w14:textId="77777777" w:rsidR="005F00A7" w:rsidRDefault="007920BE">
      <w:pPr>
        <w:pStyle w:val="Plattetekst"/>
        <w:spacing w:before="20" w:line="259" w:lineRule="auto"/>
        <w:ind w:left="116" w:right="158"/>
      </w:pPr>
      <w:r>
        <w:t xml:space="preserve">Volgens </w:t>
      </w:r>
      <w:proofErr w:type="spellStart"/>
      <w:r>
        <w:t>Aarnoutse</w:t>
      </w:r>
      <w:proofErr w:type="spellEnd"/>
      <w:r>
        <w:t xml:space="preserve"> (2018) is het contact tussen de organisatie en de (potentiële) nieuwe medewerker gedurende de pre-boarding cruciaal. Hierbij dient aandacht te zijn voor de reactiesnelheid en de ‘</w:t>
      </w:r>
      <w:proofErr w:type="spellStart"/>
      <w:r>
        <w:t>tone</w:t>
      </w:r>
      <w:proofErr w:type="spellEnd"/>
      <w:r>
        <w:t xml:space="preserve"> of </w:t>
      </w:r>
      <w:proofErr w:type="spellStart"/>
      <w:r>
        <w:t>voice</w:t>
      </w:r>
      <w:proofErr w:type="spellEnd"/>
      <w:r>
        <w:t xml:space="preserve">’ in het gehele sollicitatieproces. Dit zorgt ervoor dat een medewerker een beeld vormt en de keuze maakt om bij de organisatie te gaan werken. Volgens Verhoeven (2015) bevat een effectieve </w:t>
      </w:r>
      <w:proofErr w:type="spellStart"/>
      <w:r>
        <w:t>onboardingsstrategie</w:t>
      </w:r>
      <w:proofErr w:type="spellEnd"/>
      <w:r>
        <w:t xml:space="preserve"> in het wervingsproces een realistisch sollicitatiegesprek, de juiste informatieactiviteiten voor binnenkomst van een nieuwe medewerker en de afronding van administratieve taken.</w:t>
      </w:r>
    </w:p>
    <w:p w14:paraId="483C742B" w14:textId="77777777" w:rsidR="005F00A7" w:rsidRDefault="007920BE">
      <w:pPr>
        <w:pStyle w:val="Lijstalinea"/>
        <w:numPr>
          <w:ilvl w:val="2"/>
          <w:numId w:val="34"/>
        </w:numPr>
        <w:tabs>
          <w:tab w:val="left" w:pos="623"/>
        </w:tabs>
        <w:spacing w:before="160"/>
        <w:ind w:hanging="506"/>
      </w:pPr>
      <w:bookmarkStart w:id="49" w:name="_bookmark30"/>
      <w:bookmarkEnd w:id="49"/>
      <w:r>
        <w:rPr>
          <w:color w:val="1F3762"/>
        </w:rPr>
        <w:t>Elementen</w:t>
      </w:r>
      <w:r>
        <w:rPr>
          <w:color w:val="1F3762"/>
          <w:spacing w:val="-11"/>
        </w:rPr>
        <w:t xml:space="preserve"> </w:t>
      </w:r>
      <w:proofErr w:type="spellStart"/>
      <w:r>
        <w:rPr>
          <w:color w:val="1F3762"/>
        </w:rPr>
        <w:t>onboarding</w:t>
      </w:r>
      <w:proofErr w:type="spellEnd"/>
    </w:p>
    <w:p w14:paraId="52417FCB" w14:textId="77777777" w:rsidR="005F00A7" w:rsidRDefault="007920BE">
      <w:pPr>
        <w:pStyle w:val="Plattetekst"/>
        <w:spacing w:before="19" w:line="259" w:lineRule="auto"/>
        <w:ind w:left="116" w:right="668"/>
      </w:pPr>
      <w:r>
        <w:t xml:space="preserve">Bauer (2010) beschrijft vier bouwstenen die zorgen voor effectieve </w:t>
      </w:r>
      <w:proofErr w:type="spellStart"/>
      <w:r>
        <w:t>onboarding</w:t>
      </w:r>
      <w:proofErr w:type="spellEnd"/>
      <w:r>
        <w:t xml:space="preserve">. Het model bestaat uit ‘vier C’s’, dit zijn compliance, </w:t>
      </w:r>
      <w:proofErr w:type="spellStart"/>
      <w:r>
        <w:t>clarification</w:t>
      </w:r>
      <w:proofErr w:type="spellEnd"/>
      <w:r>
        <w:t xml:space="preserve">, culture en </w:t>
      </w:r>
      <w:proofErr w:type="spellStart"/>
      <w:r>
        <w:t>connection</w:t>
      </w:r>
      <w:proofErr w:type="spellEnd"/>
      <w:r>
        <w:t>.</w:t>
      </w:r>
    </w:p>
    <w:p w14:paraId="35D07759" w14:textId="77777777" w:rsidR="005F00A7" w:rsidRDefault="007920BE">
      <w:pPr>
        <w:pStyle w:val="Lijstalinea"/>
        <w:numPr>
          <w:ilvl w:val="0"/>
          <w:numId w:val="33"/>
        </w:numPr>
        <w:tabs>
          <w:tab w:val="left" w:pos="326"/>
        </w:tabs>
        <w:spacing w:before="160"/>
        <w:ind w:hanging="209"/>
        <w:rPr>
          <w:i/>
        </w:rPr>
      </w:pPr>
      <w:r>
        <w:rPr>
          <w:i/>
        </w:rPr>
        <w:t>Compliance</w:t>
      </w:r>
    </w:p>
    <w:p w14:paraId="197F5AB1" w14:textId="77777777" w:rsidR="005F00A7" w:rsidRDefault="007920BE">
      <w:pPr>
        <w:pStyle w:val="Plattetekst"/>
        <w:spacing w:before="20" w:line="259" w:lineRule="auto"/>
        <w:ind w:left="116" w:right="127"/>
      </w:pPr>
      <w:r>
        <w:t xml:space="preserve">Compliance is het basisniveau van </w:t>
      </w:r>
      <w:proofErr w:type="spellStart"/>
      <w:r>
        <w:t>onboarding</w:t>
      </w:r>
      <w:proofErr w:type="spellEnd"/>
      <w:r>
        <w:t xml:space="preserve"> waarbij organisatiebeleid, voorschriften en regels centraal staan (Bauer, 2010). Organisaties kunnen hier al mee starten in de pre-boardingsfase (</w:t>
      </w:r>
      <w:proofErr w:type="spellStart"/>
      <w:r>
        <w:t>Aarnoutse</w:t>
      </w:r>
      <w:proofErr w:type="spellEnd"/>
      <w:r>
        <w:t>, 2016), door bijvoorbeeld vóór de eerste werkdag al informatie over de organisatie naar nieuwe medewerkers te sturen.</w:t>
      </w:r>
    </w:p>
    <w:p w14:paraId="45C6E51C" w14:textId="77777777" w:rsidR="005F00A7" w:rsidRDefault="005F00A7">
      <w:pPr>
        <w:pStyle w:val="Plattetekst"/>
        <w:spacing w:before="6"/>
        <w:rPr>
          <w:sz w:val="23"/>
        </w:rPr>
      </w:pPr>
    </w:p>
    <w:p w14:paraId="7A502E79" w14:textId="77777777" w:rsidR="005F00A7" w:rsidRDefault="007920BE">
      <w:pPr>
        <w:pStyle w:val="Lijstalinea"/>
        <w:numPr>
          <w:ilvl w:val="0"/>
          <w:numId w:val="33"/>
        </w:numPr>
        <w:tabs>
          <w:tab w:val="left" w:pos="279"/>
        </w:tabs>
        <w:spacing w:before="0"/>
        <w:ind w:left="278" w:hanging="162"/>
        <w:rPr>
          <w:i/>
        </w:rPr>
      </w:pPr>
      <w:proofErr w:type="spellStart"/>
      <w:r>
        <w:rPr>
          <w:i/>
        </w:rPr>
        <w:t>Clarification</w:t>
      </w:r>
      <w:proofErr w:type="spellEnd"/>
    </w:p>
    <w:p w14:paraId="7113C6D9" w14:textId="77777777" w:rsidR="005F00A7" w:rsidRDefault="007920BE">
      <w:pPr>
        <w:pStyle w:val="Plattetekst"/>
        <w:spacing w:before="20" w:line="259" w:lineRule="auto"/>
        <w:ind w:left="116" w:right="152"/>
      </w:pPr>
      <w:proofErr w:type="spellStart"/>
      <w:r>
        <w:t>Clarifiration</w:t>
      </w:r>
      <w:proofErr w:type="spellEnd"/>
      <w:r>
        <w:t xml:space="preserve"> verwijst naar het duidelijk maken wat de organisatie van de medewerker verwacht. In deze bouwsteen is er aandacht voor rolduidelijkheid, maar ook voor de uitleg over werktechnieken en systemen (Bauer, 2010). Verhoeven (2015) focust hierbij op de wederzijdse verwachting van de nieuwe medewerker en de organisatie. Als verwachtingen niet goed op elkaar zijn afgestemd, kan dit leiden tot desillusie bij zowel de medewerker als organisatie.</w:t>
      </w:r>
    </w:p>
    <w:p w14:paraId="1EC06C71" w14:textId="77777777" w:rsidR="005F00A7" w:rsidRDefault="005F00A7">
      <w:pPr>
        <w:pStyle w:val="Plattetekst"/>
        <w:spacing w:before="8"/>
        <w:rPr>
          <w:sz w:val="23"/>
        </w:rPr>
      </w:pPr>
    </w:p>
    <w:p w14:paraId="570CFD65" w14:textId="77777777" w:rsidR="005F00A7" w:rsidRDefault="007920BE">
      <w:pPr>
        <w:pStyle w:val="Lijstalinea"/>
        <w:numPr>
          <w:ilvl w:val="0"/>
          <w:numId w:val="33"/>
        </w:numPr>
        <w:tabs>
          <w:tab w:val="left" w:pos="326"/>
        </w:tabs>
        <w:spacing w:before="0"/>
        <w:ind w:hanging="209"/>
        <w:rPr>
          <w:i/>
        </w:rPr>
      </w:pPr>
      <w:r>
        <w:rPr>
          <w:i/>
        </w:rPr>
        <w:t>Culture</w:t>
      </w:r>
    </w:p>
    <w:p w14:paraId="2861FD6F" w14:textId="77777777" w:rsidR="005F00A7" w:rsidRDefault="007920BE">
      <w:pPr>
        <w:pStyle w:val="Plattetekst"/>
        <w:spacing w:before="19" w:line="259" w:lineRule="auto"/>
        <w:ind w:left="116" w:right="178"/>
      </w:pPr>
      <w:r>
        <w:t xml:space="preserve">Onder culture worden de organisatienormen verstaan. Organisatienormen zijn zowel informeel als formeel en vormen samen de organisatiecultuur. Onderdeel van de formele organisatie zijn de missie, visie en kernwaarden van de organisatie. Als nieuwe medewerkers de formele organisatiecultuur kennen en internaliseren, zorgt dit voor </w:t>
      </w:r>
      <w:proofErr w:type="spellStart"/>
      <w:r>
        <w:t>alignment</w:t>
      </w:r>
      <w:proofErr w:type="spellEnd"/>
      <w:r>
        <w:t xml:space="preserve">. </w:t>
      </w:r>
      <w:proofErr w:type="spellStart"/>
      <w:r>
        <w:t>Alignment</w:t>
      </w:r>
      <w:proofErr w:type="spellEnd"/>
      <w:r>
        <w:t xml:space="preserve"> betekent dat alle neuzen dezelfde kant op staan en dat medewerkers waarde toevoegen voor de organisatie door hun betrokkenheid (</w:t>
      </w:r>
      <w:proofErr w:type="spellStart"/>
      <w:r>
        <w:t>Aarnoutse</w:t>
      </w:r>
      <w:proofErr w:type="spellEnd"/>
      <w:r>
        <w:t>, 2016). De informele cultuur wordt door Verhoeven (2015) ook omschreven als het onzichtbare deel van de cultuur. Het verschil tussen de formele en</w:t>
      </w:r>
    </w:p>
    <w:p w14:paraId="52445AD3" w14:textId="77777777" w:rsidR="005F00A7" w:rsidRDefault="005F00A7">
      <w:pPr>
        <w:spacing w:line="259" w:lineRule="auto"/>
        <w:sectPr w:rsidR="005F00A7">
          <w:pgSz w:w="11910" w:h="16840"/>
          <w:pgMar w:top="1360" w:right="1300" w:bottom="1160" w:left="1300" w:header="0" w:footer="974" w:gutter="0"/>
          <w:cols w:space="708"/>
        </w:sectPr>
      </w:pPr>
    </w:p>
    <w:p w14:paraId="235D1FC7" w14:textId="77777777" w:rsidR="005F00A7" w:rsidRDefault="005F00A7">
      <w:pPr>
        <w:pStyle w:val="Plattetekst"/>
        <w:spacing w:before="8"/>
        <w:rPr>
          <w:sz w:val="14"/>
        </w:rPr>
      </w:pPr>
    </w:p>
    <w:p w14:paraId="4698E7F0" w14:textId="77777777" w:rsidR="005F00A7" w:rsidRDefault="007920BE">
      <w:pPr>
        <w:pStyle w:val="Plattetekst"/>
        <w:spacing w:before="101"/>
        <w:ind w:left="116"/>
      </w:pPr>
      <w:r>
        <w:t>informele cultuur wordt uitgelegd in onderstaand figuur:</w:t>
      </w:r>
    </w:p>
    <w:p w14:paraId="7306C970" w14:textId="77777777" w:rsidR="005F00A7" w:rsidRDefault="005F00A7">
      <w:pPr>
        <w:pStyle w:val="Plattetekst"/>
        <w:spacing w:before="5"/>
        <w:rPr>
          <w:sz w:val="25"/>
        </w:rPr>
      </w:pPr>
    </w:p>
    <w:p w14:paraId="666AB310" w14:textId="77777777" w:rsidR="005F00A7" w:rsidRDefault="007920BE">
      <w:pPr>
        <w:spacing w:after="26"/>
        <w:ind w:left="116"/>
        <w:rPr>
          <w:sz w:val="18"/>
        </w:rPr>
      </w:pPr>
      <w:r>
        <w:rPr>
          <w:sz w:val="18"/>
        </w:rPr>
        <w:t xml:space="preserve">Tabel 4.2: </w:t>
      </w:r>
      <w:r>
        <w:rPr>
          <w:i/>
          <w:sz w:val="18"/>
        </w:rPr>
        <w:t>Leren kennen van de cultuur. (</w:t>
      </w:r>
      <w:r>
        <w:rPr>
          <w:sz w:val="18"/>
        </w:rPr>
        <w:t>Overgenomen van Verhoeven, 2015, p. 35)</w:t>
      </w:r>
    </w:p>
    <w:tbl>
      <w:tblPr>
        <w:tblStyle w:val="TableNormal"/>
        <w:tblW w:w="0" w:type="auto"/>
        <w:tblInd w:w="128"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Look w:val="01E0" w:firstRow="1" w:lastRow="1" w:firstColumn="1" w:lastColumn="1" w:noHBand="0" w:noVBand="0"/>
      </w:tblPr>
      <w:tblGrid>
        <w:gridCol w:w="108"/>
        <w:gridCol w:w="113"/>
        <w:gridCol w:w="3747"/>
        <w:gridCol w:w="4770"/>
      </w:tblGrid>
      <w:tr w:rsidR="005F00A7" w14:paraId="3A0A27E4" w14:textId="77777777">
        <w:trPr>
          <w:trHeight w:hRule="exact" w:val="227"/>
        </w:trPr>
        <w:tc>
          <w:tcPr>
            <w:tcW w:w="108" w:type="dxa"/>
            <w:tcBorders>
              <w:top w:val="nil"/>
              <w:left w:val="nil"/>
              <w:right w:val="nil"/>
            </w:tcBorders>
            <w:shd w:val="clear" w:color="auto" w:fill="EC7C30"/>
          </w:tcPr>
          <w:p w14:paraId="266463E0" w14:textId="77777777" w:rsidR="005F00A7" w:rsidRDefault="005F00A7"/>
        </w:tc>
        <w:tc>
          <w:tcPr>
            <w:tcW w:w="113" w:type="dxa"/>
            <w:tcBorders>
              <w:top w:val="nil"/>
              <w:left w:val="nil"/>
              <w:right w:val="nil"/>
            </w:tcBorders>
            <w:shd w:val="clear" w:color="auto" w:fill="EC7C30"/>
          </w:tcPr>
          <w:p w14:paraId="745853E6" w14:textId="77777777" w:rsidR="005F00A7" w:rsidRDefault="005F00A7"/>
        </w:tc>
        <w:tc>
          <w:tcPr>
            <w:tcW w:w="3747" w:type="dxa"/>
            <w:tcBorders>
              <w:top w:val="nil"/>
              <w:left w:val="nil"/>
              <w:right w:val="nil"/>
            </w:tcBorders>
            <w:shd w:val="clear" w:color="auto" w:fill="EC7C30"/>
          </w:tcPr>
          <w:p w14:paraId="7B97A25A" w14:textId="77777777" w:rsidR="005F00A7" w:rsidRDefault="007920BE">
            <w:pPr>
              <w:pStyle w:val="TableParagraph"/>
              <w:spacing w:line="220" w:lineRule="exact"/>
              <w:ind w:left="108"/>
              <w:rPr>
                <w:b/>
                <w:sz w:val="19"/>
              </w:rPr>
            </w:pPr>
            <w:r>
              <w:rPr>
                <w:b/>
                <w:color w:val="FFFFFF"/>
                <w:sz w:val="19"/>
              </w:rPr>
              <w:t>Zichtbare deel</w:t>
            </w:r>
          </w:p>
        </w:tc>
        <w:tc>
          <w:tcPr>
            <w:tcW w:w="4770" w:type="dxa"/>
            <w:tcBorders>
              <w:top w:val="nil"/>
              <w:left w:val="nil"/>
              <w:right w:val="nil"/>
            </w:tcBorders>
            <w:shd w:val="clear" w:color="auto" w:fill="EC7C30"/>
          </w:tcPr>
          <w:p w14:paraId="033C4405" w14:textId="77777777" w:rsidR="005F00A7" w:rsidRDefault="007920BE">
            <w:pPr>
              <w:pStyle w:val="TableParagraph"/>
              <w:spacing w:line="220" w:lineRule="exact"/>
              <w:ind w:left="108"/>
              <w:rPr>
                <w:b/>
                <w:sz w:val="19"/>
              </w:rPr>
            </w:pPr>
            <w:r>
              <w:rPr>
                <w:b/>
                <w:color w:val="FFFFFF"/>
                <w:sz w:val="19"/>
              </w:rPr>
              <w:t>Onzichtbare deel</w:t>
            </w:r>
          </w:p>
        </w:tc>
      </w:tr>
      <w:tr w:rsidR="005F00A7" w14:paraId="210A00CD" w14:textId="77777777">
        <w:trPr>
          <w:trHeight w:hRule="exact" w:val="215"/>
        </w:trPr>
        <w:tc>
          <w:tcPr>
            <w:tcW w:w="108" w:type="dxa"/>
            <w:tcBorders>
              <w:left w:val="nil"/>
              <w:bottom w:val="nil"/>
              <w:right w:val="nil"/>
            </w:tcBorders>
            <w:shd w:val="clear" w:color="auto" w:fill="EC7C30"/>
          </w:tcPr>
          <w:p w14:paraId="32A938E3" w14:textId="77777777" w:rsidR="005F00A7" w:rsidRDefault="005F00A7"/>
        </w:tc>
        <w:tc>
          <w:tcPr>
            <w:tcW w:w="113" w:type="dxa"/>
            <w:tcBorders>
              <w:left w:val="nil"/>
              <w:bottom w:val="nil"/>
              <w:right w:val="single" w:sz="4" w:space="0" w:color="FFFFFF"/>
            </w:tcBorders>
            <w:shd w:val="clear" w:color="auto" w:fill="EC7C30"/>
          </w:tcPr>
          <w:p w14:paraId="20F82BE4" w14:textId="77777777" w:rsidR="005F00A7" w:rsidRDefault="005F00A7"/>
        </w:tc>
        <w:tc>
          <w:tcPr>
            <w:tcW w:w="3747" w:type="dxa"/>
            <w:vMerge w:val="restart"/>
            <w:tcBorders>
              <w:left w:val="single" w:sz="4" w:space="0" w:color="FFFFFF"/>
              <w:right w:val="single" w:sz="4" w:space="0" w:color="FFFFFF"/>
            </w:tcBorders>
            <w:shd w:val="clear" w:color="auto" w:fill="F7C9AC"/>
          </w:tcPr>
          <w:p w14:paraId="6BB891FB" w14:textId="77777777" w:rsidR="005F00A7" w:rsidRDefault="007920BE">
            <w:pPr>
              <w:pStyle w:val="TableParagraph"/>
              <w:spacing w:line="220" w:lineRule="exact"/>
              <w:ind w:left="103"/>
              <w:rPr>
                <w:i/>
                <w:sz w:val="19"/>
              </w:rPr>
            </w:pPr>
            <w:r>
              <w:rPr>
                <w:i/>
                <w:sz w:val="19"/>
              </w:rPr>
              <w:t>Wat is het?</w:t>
            </w:r>
          </w:p>
          <w:p w14:paraId="22C54751" w14:textId="77777777" w:rsidR="005F00A7" w:rsidRDefault="007920BE">
            <w:pPr>
              <w:pStyle w:val="TableParagraph"/>
              <w:ind w:left="103" w:right="219"/>
              <w:rPr>
                <w:sz w:val="19"/>
              </w:rPr>
            </w:pPr>
            <w:r>
              <w:rPr>
                <w:sz w:val="19"/>
              </w:rPr>
              <w:t>Wat je voelt, hoort, ziet in een organisatie. Het is tastbaar en geeft een emotioneel effect, maar als nieuwkomer weet je niet precies wat het betekent. Daarnaast zijn het de waarden en principes die een organisatie verkondigt.</w:t>
            </w:r>
          </w:p>
        </w:tc>
        <w:tc>
          <w:tcPr>
            <w:tcW w:w="4770" w:type="dxa"/>
            <w:vMerge w:val="restart"/>
            <w:tcBorders>
              <w:left w:val="single" w:sz="4" w:space="0" w:color="FFFFFF"/>
              <w:right w:val="nil"/>
            </w:tcBorders>
            <w:shd w:val="clear" w:color="auto" w:fill="F7C9AC"/>
          </w:tcPr>
          <w:p w14:paraId="054DAF18" w14:textId="77777777" w:rsidR="005F00A7" w:rsidRDefault="007920BE">
            <w:pPr>
              <w:pStyle w:val="TableParagraph"/>
              <w:spacing w:line="220" w:lineRule="exact"/>
              <w:ind w:left="103"/>
              <w:rPr>
                <w:i/>
                <w:sz w:val="19"/>
              </w:rPr>
            </w:pPr>
            <w:r>
              <w:rPr>
                <w:i/>
                <w:sz w:val="19"/>
              </w:rPr>
              <w:t>Wat is het?</w:t>
            </w:r>
          </w:p>
          <w:p w14:paraId="1042D5D5" w14:textId="77777777" w:rsidR="005F00A7" w:rsidRDefault="007920BE">
            <w:pPr>
              <w:pStyle w:val="TableParagraph"/>
              <w:ind w:left="103" w:right="38"/>
              <w:rPr>
                <w:sz w:val="19"/>
              </w:rPr>
            </w:pPr>
            <w:r>
              <w:rPr>
                <w:sz w:val="19"/>
              </w:rPr>
              <w:t>De bronnen van de waarden/grondbeginselen. Het zijn de overtuigingen, percepties en gevoelens die leven en stilzwijgend als vanzelfsprekend en waar worden aangenomen.</w:t>
            </w:r>
          </w:p>
          <w:p w14:paraId="6F120300" w14:textId="77777777" w:rsidR="005F00A7" w:rsidRDefault="007920BE">
            <w:pPr>
              <w:pStyle w:val="TableParagraph"/>
              <w:spacing w:line="221" w:lineRule="exact"/>
              <w:ind w:left="103"/>
              <w:rPr>
                <w:sz w:val="19"/>
              </w:rPr>
            </w:pPr>
            <w:r>
              <w:rPr>
                <w:sz w:val="19"/>
              </w:rPr>
              <w:t>De veronderstellingen in de organisatie.</w:t>
            </w:r>
          </w:p>
        </w:tc>
      </w:tr>
      <w:tr w:rsidR="005F00A7" w14:paraId="4B8BA0D2" w14:textId="77777777">
        <w:trPr>
          <w:trHeight w:hRule="exact" w:val="1354"/>
        </w:trPr>
        <w:tc>
          <w:tcPr>
            <w:tcW w:w="221" w:type="dxa"/>
            <w:gridSpan w:val="2"/>
            <w:tcBorders>
              <w:top w:val="nil"/>
              <w:left w:val="nil"/>
              <w:bottom w:val="single" w:sz="4" w:space="0" w:color="FFFFFF"/>
              <w:right w:val="single" w:sz="4" w:space="0" w:color="FFFFFF"/>
            </w:tcBorders>
            <w:shd w:val="clear" w:color="auto" w:fill="EC7C30"/>
          </w:tcPr>
          <w:p w14:paraId="17CD7E3C" w14:textId="77777777" w:rsidR="005F00A7" w:rsidRDefault="005F00A7"/>
        </w:tc>
        <w:tc>
          <w:tcPr>
            <w:tcW w:w="3747" w:type="dxa"/>
            <w:vMerge/>
            <w:tcBorders>
              <w:left w:val="single" w:sz="4" w:space="0" w:color="FFFFFF"/>
              <w:bottom w:val="single" w:sz="4" w:space="0" w:color="FFFFFF"/>
              <w:right w:val="single" w:sz="4" w:space="0" w:color="FFFFFF"/>
            </w:tcBorders>
            <w:shd w:val="clear" w:color="auto" w:fill="F7C9AC"/>
          </w:tcPr>
          <w:p w14:paraId="41707B65" w14:textId="77777777" w:rsidR="005F00A7" w:rsidRDefault="005F00A7"/>
        </w:tc>
        <w:tc>
          <w:tcPr>
            <w:tcW w:w="4770" w:type="dxa"/>
            <w:vMerge/>
            <w:tcBorders>
              <w:left w:val="single" w:sz="4" w:space="0" w:color="FFFFFF"/>
              <w:bottom w:val="single" w:sz="4" w:space="0" w:color="FFFFFF"/>
              <w:right w:val="nil"/>
            </w:tcBorders>
            <w:shd w:val="clear" w:color="auto" w:fill="F7C9AC"/>
          </w:tcPr>
          <w:p w14:paraId="133AA2FE" w14:textId="77777777" w:rsidR="005F00A7" w:rsidRDefault="005F00A7"/>
        </w:tc>
      </w:tr>
      <w:tr w:rsidR="005F00A7" w14:paraId="27B43655" w14:textId="77777777">
        <w:trPr>
          <w:trHeight w:hRule="exact" w:val="216"/>
        </w:trPr>
        <w:tc>
          <w:tcPr>
            <w:tcW w:w="108" w:type="dxa"/>
            <w:tcBorders>
              <w:top w:val="single" w:sz="4" w:space="0" w:color="FFFFFF"/>
              <w:left w:val="nil"/>
              <w:bottom w:val="nil"/>
              <w:right w:val="nil"/>
            </w:tcBorders>
            <w:shd w:val="clear" w:color="auto" w:fill="EC7C30"/>
          </w:tcPr>
          <w:p w14:paraId="46A57B1F" w14:textId="77777777" w:rsidR="005F00A7" w:rsidRDefault="005F00A7"/>
        </w:tc>
        <w:tc>
          <w:tcPr>
            <w:tcW w:w="113" w:type="dxa"/>
            <w:tcBorders>
              <w:top w:val="single" w:sz="4" w:space="0" w:color="FFFFFF"/>
              <w:left w:val="nil"/>
              <w:bottom w:val="nil"/>
              <w:right w:val="single" w:sz="4" w:space="0" w:color="FFFFFF"/>
            </w:tcBorders>
            <w:shd w:val="clear" w:color="auto" w:fill="EC7C30"/>
          </w:tcPr>
          <w:p w14:paraId="55711E24" w14:textId="77777777" w:rsidR="005F00A7" w:rsidRDefault="005F00A7"/>
        </w:tc>
        <w:tc>
          <w:tcPr>
            <w:tcW w:w="3747" w:type="dxa"/>
            <w:vMerge w:val="restart"/>
            <w:tcBorders>
              <w:top w:val="single" w:sz="4" w:space="0" w:color="FFFFFF"/>
              <w:left w:val="single" w:sz="4" w:space="0" w:color="FFFFFF"/>
              <w:right w:val="single" w:sz="4" w:space="0" w:color="FFFFFF"/>
            </w:tcBorders>
            <w:shd w:val="clear" w:color="auto" w:fill="FAE3D4"/>
          </w:tcPr>
          <w:p w14:paraId="6F9E28A9" w14:textId="77777777" w:rsidR="005F00A7" w:rsidRDefault="007920BE">
            <w:pPr>
              <w:pStyle w:val="TableParagraph"/>
              <w:ind w:left="103" w:right="369"/>
              <w:rPr>
                <w:sz w:val="19"/>
              </w:rPr>
            </w:pPr>
            <w:r>
              <w:rPr>
                <w:i/>
                <w:sz w:val="19"/>
              </w:rPr>
              <w:t xml:space="preserve">Waar zie je het terug? </w:t>
            </w:r>
            <w:r>
              <w:rPr>
                <w:sz w:val="19"/>
              </w:rPr>
              <w:t>Organisatiestructuren, processen, symbolen, helden, rituelen, documenten met visie en missie</w:t>
            </w:r>
          </w:p>
        </w:tc>
        <w:tc>
          <w:tcPr>
            <w:tcW w:w="4770" w:type="dxa"/>
            <w:vMerge w:val="restart"/>
            <w:tcBorders>
              <w:top w:val="single" w:sz="4" w:space="0" w:color="FFFFFF"/>
              <w:left w:val="single" w:sz="4" w:space="0" w:color="FFFFFF"/>
              <w:right w:val="nil"/>
            </w:tcBorders>
            <w:shd w:val="clear" w:color="auto" w:fill="FAE3D4"/>
          </w:tcPr>
          <w:p w14:paraId="218AD694" w14:textId="77777777" w:rsidR="005F00A7" w:rsidRDefault="007920BE">
            <w:pPr>
              <w:pStyle w:val="TableParagraph"/>
              <w:spacing w:line="222" w:lineRule="exact"/>
              <w:ind w:left="103"/>
              <w:rPr>
                <w:i/>
                <w:sz w:val="19"/>
              </w:rPr>
            </w:pPr>
            <w:r>
              <w:rPr>
                <w:i/>
                <w:sz w:val="19"/>
              </w:rPr>
              <w:t>Waar herken je het?</w:t>
            </w:r>
          </w:p>
          <w:p w14:paraId="6656B6EB" w14:textId="77777777" w:rsidR="005F00A7" w:rsidRDefault="007920BE">
            <w:pPr>
              <w:pStyle w:val="TableParagraph"/>
              <w:ind w:left="103"/>
              <w:rPr>
                <w:sz w:val="19"/>
              </w:rPr>
            </w:pPr>
            <w:r>
              <w:rPr>
                <w:sz w:val="19"/>
              </w:rPr>
              <w:t>De historische herkomst van de organisatie, wat je behoort te doen, het gevoel dat er leeft.</w:t>
            </w:r>
          </w:p>
        </w:tc>
      </w:tr>
      <w:tr w:rsidR="005F00A7" w14:paraId="10DD7FD7" w14:textId="77777777">
        <w:trPr>
          <w:trHeight w:hRule="exact" w:val="686"/>
        </w:trPr>
        <w:tc>
          <w:tcPr>
            <w:tcW w:w="221" w:type="dxa"/>
            <w:gridSpan w:val="2"/>
            <w:tcBorders>
              <w:top w:val="nil"/>
              <w:left w:val="nil"/>
              <w:bottom w:val="single" w:sz="4" w:space="0" w:color="FFFFFF"/>
              <w:right w:val="single" w:sz="4" w:space="0" w:color="FFFFFF"/>
            </w:tcBorders>
            <w:shd w:val="clear" w:color="auto" w:fill="EC7C30"/>
          </w:tcPr>
          <w:p w14:paraId="47951001" w14:textId="77777777" w:rsidR="005F00A7" w:rsidRDefault="005F00A7"/>
        </w:tc>
        <w:tc>
          <w:tcPr>
            <w:tcW w:w="3747" w:type="dxa"/>
            <w:vMerge/>
            <w:tcBorders>
              <w:left w:val="single" w:sz="4" w:space="0" w:color="FFFFFF"/>
              <w:bottom w:val="single" w:sz="4" w:space="0" w:color="FFFFFF"/>
              <w:right w:val="single" w:sz="4" w:space="0" w:color="FFFFFF"/>
            </w:tcBorders>
            <w:shd w:val="clear" w:color="auto" w:fill="FAE3D4"/>
          </w:tcPr>
          <w:p w14:paraId="3C93C7E3" w14:textId="77777777" w:rsidR="005F00A7" w:rsidRDefault="005F00A7"/>
        </w:tc>
        <w:tc>
          <w:tcPr>
            <w:tcW w:w="4770" w:type="dxa"/>
            <w:vMerge/>
            <w:tcBorders>
              <w:left w:val="single" w:sz="4" w:space="0" w:color="FFFFFF"/>
              <w:bottom w:val="single" w:sz="4" w:space="0" w:color="FFFFFF"/>
              <w:right w:val="nil"/>
            </w:tcBorders>
            <w:shd w:val="clear" w:color="auto" w:fill="FAE3D4"/>
          </w:tcPr>
          <w:p w14:paraId="0C681AEC" w14:textId="77777777" w:rsidR="005F00A7" w:rsidRDefault="005F00A7"/>
        </w:tc>
      </w:tr>
      <w:tr w:rsidR="005F00A7" w14:paraId="26DB152B" w14:textId="77777777">
        <w:trPr>
          <w:trHeight w:hRule="exact" w:val="216"/>
        </w:trPr>
        <w:tc>
          <w:tcPr>
            <w:tcW w:w="108" w:type="dxa"/>
            <w:tcBorders>
              <w:top w:val="single" w:sz="4" w:space="0" w:color="FFFFFF"/>
              <w:left w:val="nil"/>
              <w:bottom w:val="nil"/>
              <w:right w:val="nil"/>
            </w:tcBorders>
            <w:shd w:val="clear" w:color="auto" w:fill="EC7C30"/>
          </w:tcPr>
          <w:p w14:paraId="1C7E261C" w14:textId="77777777" w:rsidR="005F00A7" w:rsidRDefault="005F00A7"/>
        </w:tc>
        <w:tc>
          <w:tcPr>
            <w:tcW w:w="113" w:type="dxa"/>
            <w:tcBorders>
              <w:top w:val="single" w:sz="4" w:space="0" w:color="FFFFFF"/>
              <w:left w:val="nil"/>
              <w:bottom w:val="nil"/>
              <w:right w:val="single" w:sz="4" w:space="0" w:color="FFFFFF"/>
            </w:tcBorders>
            <w:shd w:val="clear" w:color="auto" w:fill="EC7C30"/>
          </w:tcPr>
          <w:p w14:paraId="2E88D332" w14:textId="77777777" w:rsidR="005F00A7" w:rsidRDefault="005F00A7"/>
        </w:tc>
        <w:tc>
          <w:tcPr>
            <w:tcW w:w="3747" w:type="dxa"/>
            <w:vMerge w:val="restart"/>
            <w:tcBorders>
              <w:top w:val="single" w:sz="4" w:space="0" w:color="FFFFFF"/>
              <w:left w:val="single" w:sz="4" w:space="0" w:color="FFFFFF"/>
              <w:right w:val="single" w:sz="4" w:space="0" w:color="FFFFFF"/>
            </w:tcBorders>
            <w:shd w:val="clear" w:color="auto" w:fill="F7C9AC"/>
          </w:tcPr>
          <w:p w14:paraId="521AE288" w14:textId="77777777" w:rsidR="005F00A7" w:rsidRDefault="007920BE">
            <w:pPr>
              <w:pStyle w:val="TableParagraph"/>
              <w:spacing w:line="221" w:lineRule="exact"/>
              <w:ind w:left="103"/>
              <w:rPr>
                <w:i/>
                <w:sz w:val="19"/>
              </w:rPr>
            </w:pPr>
            <w:r>
              <w:rPr>
                <w:i/>
                <w:sz w:val="19"/>
              </w:rPr>
              <w:t>Voorbeelden</w:t>
            </w:r>
          </w:p>
          <w:p w14:paraId="6C714C2D" w14:textId="77777777" w:rsidR="005F00A7" w:rsidRDefault="007920BE">
            <w:pPr>
              <w:pStyle w:val="TableParagraph"/>
              <w:ind w:left="103" w:right="133"/>
              <w:rPr>
                <w:sz w:val="19"/>
              </w:rPr>
            </w:pPr>
            <w:r>
              <w:rPr>
                <w:sz w:val="19"/>
              </w:rPr>
              <w:t>Inrichting van kantoor, taalgebruik,</w:t>
            </w:r>
            <w:r>
              <w:rPr>
                <w:spacing w:val="-23"/>
                <w:sz w:val="19"/>
              </w:rPr>
              <w:t xml:space="preserve"> </w:t>
            </w:r>
            <w:r>
              <w:rPr>
                <w:sz w:val="19"/>
              </w:rPr>
              <w:t>humor, inspirerende CEO, manieren van begroeten, vieren van verjaardagen, tekst in jaarverslag, et.</w:t>
            </w:r>
            <w:r>
              <w:rPr>
                <w:spacing w:val="-12"/>
                <w:sz w:val="19"/>
              </w:rPr>
              <w:t xml:space="preserve"> </w:t>
            </w:r>
            <w:r>
              <w:rPr>
                <w:sz w:val="19"/>
              </w:rPr>
              <w:t>cetera.</w:t>
            </w:r>
          </w:p>
        </w:tc>
        <w:tc>
          <w:tcPr>
            <w:tcW w:w="4770" w:type="dxa"/>
            <w:vMerge w:val="restart"/>
            <w:tcBorders>
              <w:top w:val="single" w:sz="4" w:space="0" w:color="FFFFFF"/>
              <w:left w:val="single" w:sz="4" w:space="0" w:color="FFFFFF"/>
              <w:right w:val="nil"/>
            </w:tcBorders>
            <w:shd w:val="clear" w:color="auto" w:fill="F7C9AC"/>
          </w:tcPr>
          <w:p w14:paraId="51845335" w14:textId="77777777" w:rsidR="005F00A7" w:rsidRDefault="007920BE">
            <w:pPr>
              <w:pStyle w:val="TableParagraph"/>
              <w:spacing w:line="221" w:lineRule="exact"/>
              <w:ind w:left="103"/>
              <w:rPr>
                <w:i/>
                <w:sz w:val="19"/>
              </w:rPr>
            </w:pPr>
            <w:r>
              <w:rPr>
                <w:i/>
                <w:sz w:val="19"/>
              </w:rPr>
              <w:t>Voorbeelden</w:t>
            </w:r>
          </w:p>
          <w:p w14:paraId="5C78F1A4" w14:textId="77777777" w:rsidR="005F00A7" w:rsidRDefault="007920BE">
            <w:pPr>
              <w:pStyle w:val="TableParagraph"/>
              <w:ind w:left="103" w:right="443"/>
              <w:rPr>
                <w:sz w:val="19"/>
              </w:rPr>
            </w:pPr>
            <w:r>
              <w:rPr>
                <w:sz w:val="19"/>
              </w:rPr>
              <w:t>Legenden en verhalen over de organisatie, oordelen over wat bijvoorbeeld goed of fout is, mooi of lelijk, rationeel of irrationeel is.</w:t>
            </w:r>
          </w:p>
        </w:tc>
      </w:tr>
      <w:tr w:rsidR="005F00A7" w14:paraId="3D0823C9" w14:textId="77777777">
        <w:trPr>
          <w:trHeight w:hRule="exact" w:val="1126"/>
        </w:trPr>
        <w:tc>
          <w:tcPr>
            <w:tcW w:w="221" w:type="dxa"/>
            <w:gridSpan w:val="2"/>
            <w:tcBorders>
              <w:top w:val="nil"/>
              <w:left w:val="nil"/>
              <w:bottom w:val="nil"/>
              <w:right w:val="single" w:sz="4" w:space="0" w:color="FFFFFF"/>
            </w:tcBorders>
            <w:shd w:val="clear" w:color="auto" w:fill="EC7C30"/>
          </w:tcPr>
          <w:p w14:paraId="3DC7DE60" w14:textId="77777777" w:rsidR="005F00A7" w:rsidRDefault="005F00A7"/>
        </w:tc>
        <w:tc>
          <w:tcPr>
            <w:tcW w:w="3747" w:type="dxa"/>
            <w:vMerge/>
            <w:tcBorders>
              <w:left w:val="single" w:sz="4" w:space="0" w:color="FFFFFF"/>
              <w:bottom w:val="nil"/>
              <w:right w:val="single" w:sz="4" w:space="0" w:color="FFFFFF"/>
            </w:tcBorders>
            <w:shd w:val="clear" w:color="auto" w:fill="F7C9AC"/>
          </w:tcPr>
          <w:p w14:paraId="37AAD4DA" w14:textId="77777777" w:rsidR="005F00A7" w:rsidRDefault="005F00A7"/>
        </w:tc>
        <w:tc>
          <w:tcPr>
            <w:tcW w:w="4770" w:type="dxa"/>
            <w:vMerge/>
            <w:tcBorders>
              <w:left w:val="single" w:sz="4" w:space="0" w:color="FFFFFF"/>
              <w:bottom w:val="nil"/>
              <w:right w:val="nil"/>
            </w:tcBorders>
            <w:shd w:val="clear" w:color="auto" w:fill="F7C9AC"/>
          </w:tcPr>
          <w:p w14:paraId="2FB49014" w14:textId="77777777" w:rsidR="005F00A7" w:rsidRDefault="005F00A7"/>
        </w:tc>
      </w:tr>
    </w:tbl>
    <w:p w14:paraId="7C51ABA9" w14:textId="77777777" w:rsidR="005F00A7" w:rsidRDefault="005F00A7">
      <w:pPr>
        <w:pStyle w:val="Plattetekst"/>
        <w:spacing w:before="6"/>
        <w:rPr>
          <w:sz w:val="24"/>
        </w:rPr>
      </w:pPr>
    </w:p>
    <w:p w14:paraId="643363D6" w14:textId="77777777" w:rsidR="005F00A7" w:rsidRDefault="007920BE">
      <w:pPr>
        <w:pStyle w:val="Lijstalinea"/>
        <w:numPr>
          <w:ilvl w:val="0"/>
          <w:numId w:val="33"/>
        </w:numPr>
        <w:tabs>
          <w:tab w:val="left" w:pos="326"/>
        </w:tabs>
        <w:spacing w:before="0"/>
        <w:ind w:hanging="209"/>
        <w:rPr>
          <w:i/>
        </w:rPr>
      </w:pPr>
      <w:r>
        <w:rPr>
          <w:i/>
        </w:rPr>
        <w:t>Connection</w:t>
      </w:r>
    </w:p>
    <w:p w14:paraId="2289E2E2" w14:textId="77777777" w:rsidR="005F00A7" w:rsidRDefault="007920BE">
      <w:pPr>
        <w:pStyle w:val="Plattetekst"/>
        <w:spacing w:before="20" w:line="259" w:lineRule="auto"/>
        <w:ind w:left="116" w:right="165"/>
      </w:pPr>
      <w:r>
        <w:t xml:space="preserve">Onder </w:t>
      </w:r>
      <w:proofErr w:type="spellStart"/>
      <w:r>
        <w:t>connection</w:t>
      </w:r>
      <w:proofErr w:type="spellEnd"/>
      <w:r>
        <w:t xml:space="preserve"> worden de relaties en netwerken van een nieuwe medewerker bedoeld, oftewel de sociale structuur (Bauer, 2010). Verhoeven (2015) beschrijft </w:t>
      </w:r>
      <w:proofErr w:type="spellStart"/>
      <w:r>
        <w:t>connection</w:t>
      </w:r>
      <w:proofErr w:type="spellEnd"/>
      <w:r>
        <w:t xml:space="preserve"> meer als het opbouwen van een netwerk met de overdracht van informatie en de overdracht van relaties.</w:t>
      </w:r>
    </w:p>
    <w:p w14:paraId="1ED1BF49" w14:textId="77777777" w:rsidR="005F00A7" w:rsidRDefault="007920BE">
      <w:pPr>
        <w:pStyle w:val="Plattetekst"/>
        <w:spacing w:line="259" w:lineRule="auto"/>
        <w:ind w:left="116" w:right="235"/>
      </w:pPr>
      <w:r>
        <w:t>Nieuwe medewerkers leren zo de organisatiecultuur kennen, maar leren ook de formele en informele informatiestromen en wegen in de organisatie. Daarnaast kunnen collega’s helpen bij het landen in de organisatie.</w:t>
      </w:r>
    </w:p>
    <w:p w14:paraId="6FA41C6C" w14:textId="77777777" w:rsidR="005F00A7" w:rsidRDefault="007920BE">
      <w:pPr>
        <w:pStyle w:val="Lijstalinea"/>
        <w:numPr>
          <w:ilvl w:val="2"/>
          <w:numId w:val="34"/>
        </w:numPr>
        <w:tabs>
          <w:tab w:val="left" w:pos="623"/>
        </w:tabs>
        <w:spacing w:before="158"/>
        <w:ind w:hanging="506"/>
      </w:pPr>
      <w:bookmarkStart w:id="50" w:name="_bookmark31"/>
      <w:bookmarkEnd w:id="50"/>
      <w:r>
        <w:rPr>
          <w:color w:val="1F3762"/>
        </w:rPr>
        <w:t>Succesvoorwaarden van</w:t>
      </w:r>
      <w:r>
        <w:rPr>
          <w:color w:val="1F3762"/>
          <w:spacing w:val="-12"/>
        </w:rPr>
        <w:t xml:space="preserve"> </w:t>
      </w:r>
      <w:proofErr w:type="spellStart"/>
      <w:r>
        <w:rPr>
          <w:color w:val="1F3762"/>
        </w:rPr>
        <w:t>onboarding</w:t>
      </w:r>
      <w:proofErr w:type="spellEnd"/>
    </w:p>
    <w:p w14:paraId="05E35153" w14:textId="77777777" w:rsidR="005F00A7" w:rsidRDefault="007920BE">
      <w:pPr>
        <w:pStyle w:val="Plattetekst"/>
        <w:spacing w:before="20" w:line="259" w:lineRule="auto"/>
        <w:ind w:left="116" w:right="321"/>
      </w:pPr>
      <w:r>
        <w:t xml:space="preserve">Volgens Verhoeven (2015) is een </w:t>
      </w:r>
      <w:proofErr w:type="spellStart"/>
      <w:r>
        <w:t>onboardingsstrategie</w:t>
      </w:r>
      <w:proofErr w:type="spellEnd"/>
      <w:r>
        <w:t xml:space="preserve"> pas effectief, als er aan een aantal voorwaarden voldaan wordt. De basis voor effectieve </w:t>
      </w:r>
      <w:proofErr w:type="spellStart"/>
      <w:r>
        <w:t>onboarding</w:t>
      </w:r>
      <w:proofErr w:type="spellEnd"/>
      <w:r>
        <w:t xml:space="preserve"> wordt al gevormd tijdens de pre-boarding. Deze voorwaarden zijn feedback en engagement. Ook dient er een samenhang te zijn met de andere HR-instrumenten in een organisatie (</w:t>
      </w:r>
      <w:proofErr w:type="spellStart"/>
      <w:r>
        <w:t>Kluijtmans</w:t>
      </w:r>
      <w:proofErr w:type="spellEnd"/>
      <w:r>
        <w:t>, 2014).</w:t>
      </w:r>
    </w:p>
    <w:p w14:paraId="7CB39AD1" w14:textId="77777777" w:rsidR="005F00A7" w:rsidRDefault="007920BE">
      <w:pPr>
        <w:spacing w:before="160"/>
        <w:ind w:left="116"/>
        <w:rPr>
          <w:i/>
        </w:rPr>
      </w:pPr>
      <w:r>
        <w:rPr>
          <w:i/>
        </w:rPr>
        <w:t>Feedback</w:t>
      </w:r>
    </w:p>
    <w:p w14:paraId="11473093" w14:textId="77777777" w:rsidR="005F00A7" w:rsidRDefault="007920BE">
      <w:pPr>
        <w:pStyle w:val="Plattetekst"/>
        <w:spacing w:before="20" w:line="259" w:lineRule="auto"/>
        <w:ind w:left="116" w:right="143"/>
      </w:pPr>
      <w:r>
        <w:t>De eerste belangrijke voorwaarde is open communicatie, waarbij onderlinge feedback centraal staat. Deze feedback is gericht op de houding en gedrag van het individu, maar ook op de ervaring die de nieuwe medewerker heeft in de organisatie. Wat gaat er goed en wat valt tegen of kan beter? Hierbij is het belangrijk dat er een veilige omgeving is waarbij feedback gegeven kan worden. Zo kunnen (wederzijdse) teleurstellingen worden voorkomen en kunnen omstandigheden worden aangepast (Verhoeven, 2015). In sommige gevallen komt de geschetste cultuur in een vacature of sollicitatiegesprek niet overeen met de werkelijke cultuur. Door een feedbackmoment in te plannen, kunnen de wederzijdse verwachtingen (opnieuw) worden afgestemd, om zo het verloop van een teleurgestelde medewerker te voorkomen. Het managen van verwachtingen begint bij een realistisch sollicitatiegesprek, volgens Verhoeven (2015) zorgt dit voor 50 procent minder verloop. Een realistisch sollicitatiegesprek wordt ook wel een ‘</w:t>
      </w:r>
      <w:proofErr w:type="spellStart"/>
      <w:r>
        <w:t>realistic</w:t>
      </w:r>
      <w:proofErr w:type="spellEnd"/>
      <w:r>
        <w:t xml:space="preserve"> job preview’ genoemd.</w:t>
      </w:r>
    </w:p>
    <w:p w14:paraId="731F3990" w14:textId="77777777" w:rsidR="005F00A7" w:rsidRDefault="007920BE">
      <w:pPr>
        <w:spacing w:before="158"/>
        <w:ind w:left="116"/>
        <w:rPr>
          <w:i/>
        </w:rPr>
      </w:pPr>
      <w:r>
        <w:rPr>
          <w:i/>
        </w:rPr>
        <w:t>Engagement</w:t>
      </w:r>
    </w:p>
    <w:p w14:paraId="0FF03211" w14:textId="77777777" w:rsidR="005F00A7" w:rsidRDefault="007920BE">
      <w:pPr>
        <w:pStyle w:val="Plattetekst"/>
        <w:spacing w:before="20" w:line="259" w:lineRule="auto"/>
        <w:ind w:left="116" w:right="232"/>
      </w:pPr>
      <w:r>
        <w:t xml:space="preserve">De tweede voorwaarde voor effectieve </w:t>
      </w:r>
      <w:proofErr w:type="spellStart"/>
      <w:r>
        <w:t>onboarding</w:t>
      </w:r>
      <w:proofErr w:type="spellEnd"/>
      <w:r>
        <w:t xml:space="preserve"> is werken vanuit verbinding en trots. Verhoeven (2015) noemt dit engagement. Medewerkers die intrinsiek zijn gemotiveerd hebben over het algemeen een lager verloop en leveren betere prestaties. Engagement gaat verder dan</w:t>
      </w:r>
    </w:p>
    <w:p w14:paraId="0CBD6742" w14:textId="77777777" w:rsidR="005F00A7" w:rsidRDefault="005F00A7">
      <w:pPr>
        <w:spacing w:line="259" w:lineRule="auto"/>
        <w:sectPr w:rsidR="005F00A7">
          <w:pgSz w:w="11910" w:h="16840"/>
          <w:pgMar w:top="1360" w:right="1300" w:bottom="1160" w:left="1300" w:header="0" w:footer="974" w:gutter="0"/>
          <w:cols w:space="708"/>
        </w:sectPr>
      </w:pPr>
    </w:p>
    <w:p w14:paraId="592F017A" w14:textId="77777777" w:rsidR="005F00A7" w:rsidRDefault="005F00A7">
      <w:pPr>
        <w:pStyle w:val="Plattetekst"/>
        <w:spacing w:before="8"/>
        <w:rPr>
          <w:sz w:val="14"/>
        </w:rPr>
      </w:pPr>
    </w:p>
    <w:p w14:paraId="7B588F7E" w14:textId="77777777" w:rsidR="005F00A7" w:rsidRDefault="007920BE">
      <w:pPr>
        <w:pStyle w:val="Plattetekst"/>
        <w:spacing w:before="101" w:line="259" w:lineRule="auto"/>
        <w:ind w:left="116" w:right="299"/>
      </w:pPr>
      <w:r>
        <w:t xml:space="preserve">bevlogenheid, er wordt gewerkt vanuit een wederzijdse verbinding. Als medewerkers ambassadeur zijn voor de organisatie, heeft dit ook een positief effect op het </w:t>
      </w:r>
      <w:proofErr w:type="spellStart"/>
      <w:r>
        <w:t>employer</w:t>
      </w:r>
      <w:proofErr w:type="spellEnd"/>
      <w:r>
        <w:t xml:space="preserve"> brand. Van Beek (2016) voegt hier nog aan toe dat </w:t>
      </w:r>
      <w:proofErr w:type="spellStart"/>
      <w:r>
        <w:t>onboarding</w:t>
      </w:r>
      <w:proofErr w:type="spellEnd"/>
      <w:r>
        <w:t xml:space="preserve"> pas effectief is als alle afdelingen meewerken aan de employee </w:t>
      </w:r>
      <w:proofErr w:type="spellStart"/>
      <w:r>
        <w:t>experience</w:t>
      </w:r>
      <w:proofErr w:type="spellEnd"/>
      <w:r>
        <w:t xml:space="preserve">. Hierbij is een holistische, consequente en organisatie specifieke aanpak noodzakelijk. Volgens </w:t>
      </w:r>
      <w:proofErr w:type="spellStart"/>
      <w:r>
        <w:t>Suggs</w:t>
      </w:r>
      <w:proofErr w:type="spellEnd"/>
      <w:r>
        <w:t xml:space="preserve"> (2014) zorgt kennis over de benodigde voorwaarden nog niet tot een succesvolle </w:t>
      </w:r>
      <w:proofErr w:type="spellStart"/>
      <w:r>
        <w:t>onboarding</w:t>
      </w:r>
      <w:proofErr w:type="spellEnd"/>
      <w:r>
        <w:t xml:space="preserve">. De organisatie en nieuwe medewerkers moeten ook geprikkeld worden om daadwerkelijk met </w:t>
      </w:r>
      <w:proofErr w:type="spellStart"/>
      <w:r>
        <w:t>onboarding</w:t>
      </w:r>
      <w:proofErr w:type="spellEnd"/>
      <w:r>
        <w:t xml:space="preserve"> aan de slag te gaan.</w:t>
      </w:r>
    </w:p>
    <w:p w14:paraId="0F85BD60" w14:textId="77777777" w:rsidR="005F00A7" w:rsidRDefault="007920BE">
      <w:pPr>
        <w:spacing w:before="160"/>
        <w:ind w:left="116"/>
        <w:rPr>
          <w:i/>
        </w:rPr>
      </w:pPr>
      <w:r>
        <w:rPr>
          <w:i/>
        </w:rPr>
        <w:t>Samenhang met andere HR-instrumenten</w:t>
      </w:r>
    </w:p>
    <w:p w14:paraId="18BED53C" w14:textId="77777777" w:rsidR="005F00A7" w:rsidRDefault="007920BE">
      <w:pPr>
        <w:pStyle w:val="Plattetekst"/>
        <w:spacing w:before="20" w:line="259" w:lineRule="auto"/>
        <w:ind w:left="116" w:right="133"/>
      </w:pPr>
      <w:r>
        <w:t xml:space="preserve">Om een effectieve pre-boarding en </w:t>
      </w:r>
      <w:proofErr w:type="spellStart"/>
      <w:r>
        <w:t>onboardingsstrategie</w:t>
      </w:r>
      <w:proofErr w:type="spellEnd"/>
      <w:r>
        <w:t xml:space="preserve"> te kunnen vormgeven, is het net als met ander HR-beleid noodzakelijk dat het past in de organisatiestrategie en dat er verbinding is met andere organisatieonderdelen (</w:t>
      </w:r>
      <w:proofErr w:type="spellStart"/>
      <w:r>
        <w:t>Kluijtmans</w:t>
      </w:r>
      <w:proofErr w:type="spellEnd"/>
      <w:r>
        <w:t xml:space="preserve">, 2014). Effectieve pre-boarding en </w:t>
      </w:r>
      <w:proofErr w:type="spellStart"/>
      <w:r>
        <w:t>onboarding</w:t>
      </w:r>
      <w:proofErr w:type="spellEnd"/>
      <w:r>
        <w:t xml:space="preserve"> staan dus niet op zichzelf. Andere beleidsterreinen of HR-instrumenten die ook belangrijk zijn voor een effectieve pre-boarding en </w:t>
      </w:r>
      <w:proofErr w:type="spellStart"/>
      <w:r>
        <w:t>onboarding</w:t>
      </w:r>
      <w:proofErr w:type="spellEnd"/>
      <w:r>
        <w:t xml:space="preserve"> zijn arbeidsmarktcommunicatie, </w:t>
      </w:r>
      <w:proofErr w:type="spellStart"/>
      <w:r>
        <w:t>employer</w:t>
      </w:r>
      <w:proofErr w:type="spellEnd"/>
      <w:r>
        <w:t xml:space="preserve"> branding, crossboarding en </w:t>
      </w:r>
      <w:proofErr w:type="spellStart"/>
      <w:r>
        <w:t>offboarding</w:t>
      </w:r>
      <w:proofErr w:type="spellEnd"/>
      <w:r>
        <w:t xml:space="preserve">. Pre-boarding en </w:t>
      </w:r>
      <w:proofErr w:type="spellStart"/>
      <w:r>
        <w:t>onboarding</w:t>
      </w:r>
      <w:proofErr w:type="spellEnd"/>
      <w:r>
        <w:t xml:space="preserve"> zijn deels te organiseren in beleid of procedures, dit wordt de formele </w:t>
      </w:r>
      <w:proofErr w:type="spellStart"/>
      <w:r>
        <w:t>onboarding</w:t>
      </w:r>
      <w:proofErr w:type="spellEnd"/>
      <w:r>
        <w:t xml:space="preserve"> genoemd. Dit zijn activiteiten op het gebied van werk, maar ook in de socialisatie van de medewerker (Bauer, 2010). De instrumenten die bij de formele </w:t>
      </w:r>
      <w:proofErr w:type="spellStart"/>
      <w:r>
        <w:t>onboarding</w:t>
      </w:r>
      <w:proofErr w:type="spellEnd"/>
      <w:r>
        <w:t xml:space="preserve"> worden gebruikt moeten in lijn zijn met elkaar. Een ander deel, de informele </w:t>
      </w:r>
      <w:proofErr w:type="spellStart"/>
      <w:r>
        <w:t>onboarding</w:t>
      </w:r>
      <w:proofErr w:type="spellEnd"/>
      <w:r>
        <w:t>, is niet samen te vatten in instrumenten, activiteiten of beleid. Dit zijn de leermomenten waarbij de medewerker leert van ervaringen, zonder dat er een organisatieplan is (Bauer,</w:t>
      </w:r>
      <w:r>
        <w:rPr>
          <w:spacing w:val="-11"/>
        </w:rPr>
        <w:t xml:space="preserve"> </w:t>
      </w:r>
      <w:r>
        <w:t>2010).</w:t>
      </w:r>
    </w:p>
    <w:p w14:paraId="6C070B9A" w14:textId="77777777" w:rsidR="005F00A7" w:rsidRDefault="007920BE">
      <w:pPr>
        <w:pStyle w:val="Kop2"/>
        <w:numPr>
          <w:ilvl w:val="1"/>
          <w:numId w:val="32"/>
        </w:numPr>
        <w:tabs>
          <w:tab w:val="left" w:pos="475"/>
        </w:tabs>
        <w:spacing w:before="158"/>
      </w:pPr>
      <w:bookmarkStart w:id="51" w:name="_bookmark32"/>
      <w:bookmarkStart w:id="52" w:name="_Toc19558141"/>
      <w:bookmarkEnd w:id="51"/>
      <w:r>
        <w:rPr>
          <w:color w:val="2E5395"/>
        </w:rPr>
        <w:t>Conceptueel</w:t>
      </w:r>
      <w:r>
        <w:rPr>
          <w:color w:val="2E5395"/>
          <w:spacing w:val="-4"/>
        </w:rPr>
        <w:t xml:space="preserve"> </w:t>
      </w:r>
      <w:r>
        <w:rPr>
          <w:color w:val="2E5395"/>
        </w:rPr>
        <w:t>model</w:t>
      </w:r>
      <w:bookmarkEnd w:id="52"/>
    </w:p>
    <w:p w14:paraId="6555049C" w14:textId="77777777" w:rsidR="005F00A7" w:rsidRDefault="007920BE">
      <w:pPr>
        <w:pStyle w:val="Plattetekst"/>
        <w:spacing w:before="20" w:line="259" w:lineRule="auto"/>
        <w:ind w:left="116" w:right="109"/>
      </w:pPr>
      <w:r>
        <w:t xml:space="preserve">Bauer (2010) heeft een wetenschappelijk, maar praktisch model ontwikkeld over de factoren die invloed hebben op een effectieve pre-boarding- en </w:t>
      </w:r>
      <w:proofErr w:type="spellStart"/>
      <w:r>
        <w:t>onboarding</w:t>
      </w:r>
      <w:proofErr w:type="spellEnd"/>
      <w:r>
        <w:t xml:space="preserve"> van nieuwe medewerkers. Het model kent een aantal organisatie specifieke factoren: de branche, de organisatiegrootte, de leiderschapsstijl, het organisatie klimaat en de cultuur. Dit maakt een pre-boarding- en </w:t>
      </w:r>
      <w:proofErr w:type="spellStart"/>
      <w:r>
        <w:t>onboardingsstrategie</w:t>
      </w:r>
      <w:proofErr w:type="spellEnd"/>
      <w:r>
        <w:t xml:space="preserve"> organisatie specifiek. De vier C’s van </w:t>
      </w:r>
      <w:proofErr w:type="spellStart"/>
      <w:r>
        <w:t>onboarding</w:t>
      </w:r>
      <w:proofErr w:type="spellEnd"/>
      <w:r>
        <w:t xml:space="preserve"> worden in dit model niet genoemd, maar sluiten hier wel goed bij aan.</w:t>
      </w:r>
    </w:p>
    <w:p w14:paraId="099EC3A5" w14:textId="77777777" w:rsidR="005F00A7" w:rsidRDefault="007920BE">
      <w:pPr>
        <w:pStyle w:val="Plattetekst"/>
        <w:spacing w:before="161" w:line="259" w:lineRule="auto"/>
        <w:ind w:left="116" w:right="123"/>
      </w:pPr>
      <w:r>
        <w:t xml:space="preserve">Effectieve pre-boarding en </w:t>
      </w:r>
      <w:proofErr w:type="spellStart"/>
      <w:r>
        <w:t>onboarding</w:t>
      </w:r>
      <w:proofErr w:type="spellEnd"/>
      <w:r>
        <w:t xml:space="preserve"> start bij de selectie van nieuwe medewerkers. Gedurende het werving- en selectieproces worden al verwachtingen gevormd door de sollicitant over de organisatie en cultuur. Eerder in dit hoofdstuk is de </w:t>
      </w:r>
      <w:proofErr w:type="spellStart"/>
      <w:r>
        <w:rPr>
          <w:i/>
        </w:rPr>
        <w:t>realistic</w:t>
      </w:r>
      <w:proofErr w:type="spellEnd"/>
      <w:r>
        <w:rPr>
          <w:i/>
        </w:rPr>
        <w:t xml:space="preserve"> job preview </w:t>
      </w:r>
      <w:r>
        <w:t>al beschreven. In de vacature en het sollicitatieproces is het belangrijk dat er een realistisch beeld wordt geschetst van de functie. Deze fase is onderdeel van de pre-boarding (Bauer, 2010).</w:t>
      </w:r>
    </w:p>
    <w:p w14:paraId="2AC444CB" w14:textId="77777777" w:rsidR="005F00A7" w:rsidRDefault="007920BE">
      <w:pPr>
        <w:pStyle w:val="Plattetekst"/>
        <w:spacing w:before="158" w:line="259" w:lineRule="auto"/>
        <w:ind w:left="116" w:right="155"/>
      </w:pPr>
      <w:r>
        <w:t xml:space="preserve">Na de selectie start het </w:t>
      </w:r>
      <w:proofErr w:type="spellStart"/>
      <w:r>
        <w:t>onboardingsproces</w:t>
      </w:r>
      <w:proofErr w:type="spellEnd"/>
      <w:r>
        <w:t>. Medewerkers met zelfvertrouwen en het geloof in eigen competenties (</w:t>
      </w:r>
      <w:proofErr w:type="spellStart"/>
      <w:r>
        <w:rPr>
          <w:i/>
        </w:rPr>
        <w:t>self</w:t>
      </w:r>
      <w:proofErr w:type="spellEnd"/>
      <w:r>
        <w:rPr>
          <w:i/>
        </w:rPr>
        <w:t xml:space="preserve"> </w:t>
      </w:r>
      <w:proofErr w:type="spellStart"/>
      <w:r>
        <w:rPr>
          <w:i/>
        </w:rPr>
        <w:t>efficacy</w:t>
      </w:r>
      <w:proofErr w:type="spellEnd"/>
      <w:r>
        <w:rPr>
          <w:i/>
        </w:rPr>
        <w:t xml:space="preserve">) </w:t>
      </w:r>
      <w:r>
        <w:t xml:space="preserve">zijn meer gemotiveerd en hebben ook meer succes in de functie. Hier ligt dus een taak voor organisaties om medewerkers te helpen zich snel vertrouwd te voelen in hun functie. </w:t>
      </w:r>
      <w:proofErr w:type="spellStart"/>
      <w:r>
        <w:rPr>
          <w:i/>
        </w:rPr>
        <w:t>Self</w:t>
      </w:r>
      <w:proofErr w:type="spellEnd"/>
      <w:r>
        <w:rPr>
          <w:i/>
        </w:rPr>
        <w:t xml:space="preserve"> </w:t>
      </w:r>
      <w:proofErr w:type="spellStart"/>
      <w:r>
        <w:rPr>
          <w:i/>
        </w:rPr>
        <w:t>efficacy</w:t>
      </w:r>
      <w:proofErr w:type="spellEnd"/>
      <w:r>
        <w:rPr>
          <w:i/>
        </w:rPr>
        <w:t xml:space="preserve"> </w:t>
      </w:r>
      <w:r>
        <w:t xml:space="preserve">past in het 4C’s model binnen </w:t>
      </w:r>
      <w:proofErr w:type="spellStart"/>
      <w:r>
        <w:t>clarification</w:t>
      </w:r>
      <w:proofErr w:type="spellEnd"/>
      <w:r>
        <w:t xml:space="preserve"> en </w:t>
      </w:r>
      <w:proofErr w:type="spellStart"/>
      <w:r>
        <w:t>connection</w:t>
      </w:r>
      <w:proofErr w:type="spellEnd"/>
      <w:r>
        <w:t>. Rolduidelijkheid (</w:t>
      </w:r>
      <w:proofErr w:type="spellStart"/>
      <w:r>
        <w:rPr>
          <w:i/>
        </w:rPr>
        <w:t>role</w:t>
      </w:r>
      <w:proofErr w:type="spellEnd"/>
      <w:r>
        <w:rPr>
          <w:i/>
        </w:rPr>
        <w:t xml:space="preserve"> </w:t>
      </w:r>
      <w:proofErr w:type="spellStart"/>
      <w:r>
        <w:rPr>
          <w:i/>
        </w:rPr>
        <w:t>clarity</w:t>
      </w:r>
      <w:proofErr w:type="spellEnd"/>
      <w:r>
        <w:rPr>
          <w:i/>
        </w:rPr>
        <w:t xml:space="preserve">) </w:t>
      </w:r>
      <w:r>
        <w:t xml:space="preserve">is de tweede factor die invloed heeft op een effectieve </w:t>
      </w:r>
      <w:proofErr w:type="spellStart"/>
      <w:r>
        <w:t>onboarding</w:t>
      </w:r>
      <w:proofErr w:type="spellEnd"/>
      <w:r>
        <w:t>. Als medewerkers weten wat hun rol of functie inhoudt, leidt dit tot betere prestaties en minder verloop. Ook kan in sommige gevallen disfunctioneren worden voorkomen. Hierdoor ontstaat meer binding met de organisatie.</w:t>
      </w:r>
    </w:p>
    <w:p w14:paraId="468FEDE5" w14:textId="77777777" w:rsidR="005F00A7" w:rsidRDefault="007920BE">
      <w:pPr>
        <w:pStyle w:val="Plattetekst"/>
        <w:spacing w:before="160" w:line="259" w:lineRule="auto"/>
        <w:ind w:left="116" w:right="157"/>
      </w:pPr>
      <w:proofErr w:type="spellStart"/>
      <w:r>
        <w:rPr>
          <w:i/>
        </w:rPr>
        <w:t>Role</w:t>
      </w:r>
      <w:proofErr w:type="spellEnd"/>
      <w:r>
        <w:rPr>
          <w:i/>
        </w:rPr>
        <w:t xml:space="preserve"> </w:t>
      </w:r>
      <w:proofErr w:type="spellStart"/>
      <w:r>
        <w:rPr>
          <w:i/>
        </w:rPr>
        <w:t>clarity</w:t>
      </w:r>
      <w:proofErr w:type="spellEnd"/>
      <w:r>
        <w:rPr>
          <w:i/>
        </w:rPr>
        <w:t xml:space="preserve"> </w:t>
      </w:r>
      <w:r>
        <w:t xml:space="preserve">past binnen compliance en </w:t>
      </w:r>
      <w:proofErr w:type="spellStart"/>
      <w:r>
        <w:t>clarification</w:t>
      </w:r>
      <w:proofErr w:type="spellEnd"/>
      <w:r>
        <w:t xml:space="preserve"> uit het vier C-model. De derde factor voor succesvolle </w:t>
      </w:r>
      <w:proofErr w:type="spellStart"/>
      <w:r>
        <w:t>onboarding</w:t>
      </w:r>
      <w:proofErr w:type="spellEnd"/>
      <w:r>
        <w:t xml:space="preserve"> is sociale integratie (</w:t>
      </w:r>
      <w:proofErr w:type="spellStart"/>
      <w:r>
        <w:rPr>
          <w:i/>
        </w:rPr>
        <w:t>social</w:t>
      </w:r>
      <w:proofErr w:type="spellEnd"/>
      <w:r>
        <w:rPr>
          <w:i/>
        </w:rPr>
        <w:t xml:space="preserve"> </w:t>
      </w:r>
      <w:proofErr w:type="spellStart"/>
      <w:r>
        <w:rPr>
          <w:i/>
        </w:rPr>
        <w:t>integration</w:t>
      </w:r>
      <w:proofErr w:type="spellEnd"/>
      <w:r>
        <w:rPr>
          <w:i/>
        </w:rPr>
        <w:t xml:space="preserve">). </w:t>
      </w:r>
      <w:r>
        <w:t xml:space="preserve">Sociale integratie is de samenwerking met collega’s en andere stakeholders in de organisatie. Verhoeven (2015) spreekt in dit verband over netwerken. In het vier C-model past </w:t>
      </w:r>
      <w:proofErr w:type="spellStart"/>
      <w:r>
        <w:rPr>
          <w:i/>
        </w:rPr>
        <w:t>social</w:t>
      </w:r>
      <w:proofErr w:type="spellEnd"/>
      <w:r>
        <w:rPr>
          <w:i/>
        </w:rPr>
        <w:t xml:space="preserve"> </w:t>
      </w:r>
      <w:proofErr w:type="spellStart"/>
      <w:r>
        <w:rPr>
          <w:i/>
        </w:rPr>
        <w:t>integration</w:t>
      </w:r>
      <w:proofErr w:type="spellEnd"/>
      <w:r>
        <w:rPr>
          <w:i/>
        </w:rPr>
        <w:t xml:space="preserve"> </w:t>
      </w:r>
      <w:r>
        <w:t xml:space="preserve">het beste bij </w:t>
      </w:r>
      <w:proofErr w:type="spellStart"/>
      <w:r>
        <w:t>connection</w:t>
      </w:r>
      <w:proofErr w:type="spellEnd"/>
      <w:r>
        <w:t>. De laatste factor is de kennis van de cultuur en de plaats van de medewerker in deze cultuur (</w:t>
      </w:r>
      <w:proofErr w:type="spellStart"/>
      <w:r>
        <w:rPr>
          <w:i/>
        </w:rPr>
        <w:t>knowledge</w:t>
      </w:r>
      <w:proofErr w:type="spellEnd"/>
      <w:r>
        <w:rPr>
          <w:i/>
        </w:rPr>
        <w:t xml:space="preserve"> of culture). </w:t>
      </w:r>
      <w:r>
        <w:t>Het organisatiebeleid, procedures, regels en taal leren kennen</w:t>
      </w:r>
    </w:p>
    <w:p w14:paraId="1AA65557" w14:textId="77777777" w:rsidR="005F00A7" w:rsidRDefault="005F00A7">
      <w:pPr>
        <w:spacing w:line="259" w:lineRule="auto"/>
        <w:sectPr w:rsidR="005F00A7">
          <w:pgSz w:w="11910" w:h="16840"/>
          <w:pgMar w:top="1360" w:right="1300" w:bottom="1160" w:left="1300" w:header="0" w:footer="974" w:gutter="0"/>
          <w:cols w:space="708"/>
        </w:sectPr>
      </w:pPr>
    </w:p>
    <w:p w14:paraId="7A24BAB3" w14:textId="77777777" w:rsidR="005F00A7" w:rsidRDefault="005F00A7">
      <w:pPr>
        <w:pStyle w:val="Plattetekst"/>
        <w:spacing w:before="8"/>
        <w:rPr>
          <w:sz w:val="14"/>
        </w:rPr>
      </w:pPr>
    </w:p>
    <w:p w14:paraId="6E1B6BE5" w14:textId="77777777" w:rsidR="005F00A7" w:rsidRDefault="007920BE">
      <w:pPr>
        <w:pStyle w:val="Plattetekst"/>
        <w:spacing w:before="101" w:line="259" w:lineRule="auto"/>
        <w:ind w:left="116" w:right="342"/>
      </w:pPr>
      <w:r>
        <w:t>draagt hieraan bij. In het vier C-model is dit onderdeel van culture (Bauer, 2010). Alle factoren resulteren in meer commitment, tevredenheid over de organisatie en de functie en een lager verloop.</w:t>
      </w:r>
    </w:p>
    <w:p w14:paraId="2D072E99" w14:textId="77777777" w:rsidR="005F00A7" w:rsidRDefault="007920BE">
      <w:pPr>
        <w:pStyle w:val="Plattetekst"/>
        <w:spacing w:before="2"/>
        <w:rPr>
          <w:sz w:val="10"/>
        </w:rPr>
      </w:pPr>
      <w:r>
        <w:rPr>
          <w:noProof/>
        </w:rPr>
        <w:drawing>
          <wp:anchor distT="0" distB="0" distL="0" distR="0" simplePos="0" relativeHeight="251617792" behindDoc="0" locked="0" layoutInCell="1" allowOverlap="1" wp14:anchorId="2B1934C5" wp14:editId="010A46B5">
            <wp:simplePos x="0" y="0"/>
            <wp:positionH relativeFrom="page">
              <wp:posOffset>899794</wp:posOffset>
            </wp:positionH>
            <wp:positionV relativeFrom="paragraph">
              <wp:posOffset>100623</wp:posOffset>
            </wp:positionV>
            <wp:extent cx="4181223" cy="2970371"/>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5" cstate="print"/>
                    <a:stretch>
                      <a:fillRect/>
                    </a:stretch>
                  </pic:blipFill>
                  <pic:spPr>
                    <a:xfrm>
                      <a:off x="0" y="0"/>
                      <a:ext cx="4181223" cy="2970371"/>
                    </a:xfrm>
                    <a:prstGeom prst="rect">
                      <a:avLst/>
                    </a:prstGeom>
                  </pic:spPr>
                </pic:pic>
              </a:graphicData>
            </a:graphic>
          </wp:anchor>
        </w:drawing>
      </w:r>
    </w:p>
    <w:p w14:paraId="0793678C" w14:textId="77777777" w:rsidR="005F00A7" w:rsidRDefault="007920BE">
      <w:pPr>
        <w:spacing w:before="24"/>
        <w:ind w:left="116"/>
        <w:rPr>
          <w:sz w:val="20"/>
        </w:rPr>
      </w:pPr>
      <w:r>
        <w:rPr>
          <w:sz w:val="20"/>
        </w:rPr>
        <w:t xml:space="preserve">Figuur 4.1 </w:t>
      </w:r>
      <w:r>
        <w:rPr>
          <w:i/>
          <w:sz w:val="20"/>
        </w:rPr>
        <w:t>A research-</w:t>
      </w:r>
      <w:proofErr w:type="spellStart"/>
      <w:r>
        <w:rPr>
          <w:i/>
          <w:sz w:val="20"/>
        </w:rPr>
        <w:t>based</w:t>
      </w:r>
      <w:proofErr w:type="spellEnd"/>
      <w:r>
        <w:rPr>
          <w:i/>
          <w:sz w:val="20"/>
        </w:rPr>
        <w:t xml:space="preserve"> model of </w:t>
      </w:r>
      <w:proofErr w:type="spellStart"/>
      <w:r>
        <w:rPr>
          <w:i/>
          <w:sz w:val="20"/>
        </w:rPr>
        <w:t>onboarding</w:t>
      </w:r>
      <w:proofErr w:type="spellEnd"/>
      <w:r>
        <w:rPr>
          <w:i/>
          <w:sz w:val="20"/>
        </w:rPr>
        <w:t xml:space="preserve">. </w:t>
      </w:r>
      <w:r>
        <w:rPr>
          <w:sz w:val="20"/>
        </w:rPr>
        <w:t>Overgenomen van Bauer, 2010 p.8</w:t>
      </w:r>
    </w:p>
    <w:p w14:paraId="3CF80FAB" w14:textId="77777777" w:rsidR="005F00A7" w:rsidRDefault="007920BE">
      <w:pPr>
        <w:pStyle w:val="Kop2"/>
        <w:numPr>
          <w:ilvl w:val="1"/>
          <w:numId w:val="32"/>
        </w:numPr>
        <w:tabs>
          <w:tab w:val="left" w:pos="475"/>
        </w:tabs>
        <w:spacing w:before="178"/>
      </w:pPr>
      <w:bookmarkStart w:id="53" w:name="_bookmark33"/>
      <w:bookmarkStart w:id="54" w:name="_Toc19558142"/>
      <w:bookmarkEnd w:id="53"/>
      <w:r>
        <w:rPr>
          <w:color w:val="2E5395"/>
        </w:rPr>
        <w:t>Conceptueel model voor dit</w:t>
      </w:r>
      <w:r>
        <w:rPr>
          <w:color w:val="2E5395"/>
          <w:spacing w:val="-12"/>
        </w:rPr>
        <w:t xml:space="preserve"> </w:t>
      </w:r>
      <w:r>
        <w:rPr>
          <w:color w:val="2E5395"/>
        </w:rPr>
        <w:t>onderzoek</w:t>
      </w:r>
      <w:bookmarkEnd w:id="54"/>
    </w:p>
    <w:p w14:paraId="137DFA9A" w14:textId="77777777" w:rsidR="005F00A7" w:rsidRDefault="007920BE">
      <w:pPr>
        <w:pStyle w:val="Plattetekst"/>
        <w:spacing w:before="19" w:line="259" w:lineRule="auto"/>
        <w:ind w:left="116" w:right="142"/>
      </w:pPr>
      <w:r>
        <w:t xml:space="preserve">In dit hoofdstuk zijn verschillende theorieën beschreven over </w:t>
      </w:r>
      <w:proofErr w:type="spellStart"/>
      <w:r>
        <w:t>onboarding</w:t>
      </w:r>
      <w:proofErr w:type="spellEnd"/>
      <w:r>
        <w:t xml:space="preserve">. Het model van Bauer (2010) geeft inzicht in de belangrijkste factoren voor </w:t>
      </w:r>
      <w:proofErr w:type="spellStart"/>
      <w:r>
        <w:t>onboarding</w:t>
      </w:r>
      <w:proofErr w:type="spellEnd"/>
      <w:r>
        <w:t xml:space="preserve">, maar in dit model worden de 4C’s van </w:t>
      </w:r>
      <w:proofErr w:type="spellStart"/>
      <w:r>
        <w:t>onboarding</w:t>
      </w:r>
      <w:proofErr w:type="spellEnd"/>
      <w:r>
        <w:t xml:space="preserve"> niet beschreven. Deze vier C’s kunnen wel een duidelijke richtlijn zijn voor het beleid van </w:t>
      </w:r>
      <w:r w:rsidR="00D65AD8">
        <w:t>X</w:t>
      </w:r>
      <w:r>
        <w:t xml:space="preserve">. Ook komen de voorwaarden die Verhoeven (2015) beschrijft (feedback en engagement) niet voor in dit model. Om alle beschreven aspecten mee te nemen in dit onderzoek, is gekozen om de modellen samen te voegen in een model voor dit onderzoek. De verwachting is dat als </w:t>
      </w:r>
      <w:r w:rsidR="00D65AD8">
        <w:t>X</w:t>
      </w:r>
      <w:r>
        <w:t xml:space="preserve"> een pre-boarding- en </w:t>
      </w:r>
      <w:proofErr w:type="spellStart"/>
      <w:r>
        <w:t>onboardingsstrategie</w:t>
      </w:r>
      <w:proofErr w:type="spellEnd"/>
      <w:r>
        <w:t xml:space="preserve"> maakt en rekening houdt met al deze factoren, dat de pre-boarding- en </w:t>
      </w:r>
      <w:proofErr w:type="spellStart"/>
      <w:r>
        <w:t>onboarding</w:t>
      </w:r>
      <w:proofErr w:type="spellEnd"/>
      <w:r>
        <w:t xml:space="preserve"> van nieuwe medewerkers dan effectief is en zo bijdraagt aan het doel voor het SPB Rijk 2025.</w:t>
      </w:r>
    </w:p>
    <w:p w14:paraId="63039380" w14:textId="77777777" w:rsidR="005F00A7" w:rsidRDefault="007920BE">
      <w:pPr>
        <w:pStyle w:val="Plattetekst"/>
        <w:spacing w:before="2"/>
        <w:rPr>
          <w:sz w:val="10"/>
        </w:rPr>
      </w:pPr>
      <w:r>
        <w:rPr>
          <w:noProof/>
        </w:rPr>
        <w:drawing>
          <wp:anchor distT="0" distB="0" distL="0" distR="0" simplePos="0" relativeHeight="251627008" behindDoc="0" locked="0" layoutInCell="1" allowOverlap="1" wp14:anchorId="024738C4" wp14:editId="015974B9">
            <wp:simplePos x="0" y="0"/>
            <wp:positionH relativeFrom="page">
              <wp:posOffset>899794</wp:posOffset>
            </wp:positionH>
            <wp:positionV relativeFrom="paragraph">
              <wp:posOffset>100788</wp:posOffset>
            </wp:positionV>
            <wp:extent cx="5742605" cy="1499711"/>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5742605" cy="1499711"/>
                    </a:xfrm>
                    <a:prstGeom prst="rect">
                      <a:avLst/>
                    </a:prstGeom>
                  </pic:spPr>
                </pic:pic>
              </a:graphicData>
            </a:graphic>
          </wp:anchor>
        </w:drawing>
      </w:r>
    </w:p>
    <w:p w14:paraId="1B3E8020" w14:textId="77777777" w:rsidR="005F00A7" w:rsidRDefault="007920BE">
      <w:pPr>
        <w:spacing w:before="1"/>
        <w:ind w:left="116"/>
        <w:rPr>
          <w:i/>
          <w:sz w:val="20"/>
        </w:rPr>
      </w:pPr>
      <w:r>
        <w:rPr>
          <w:sz w:val="20"/>
        </w:rPr>
        <w:t xml:space="preserve">Figuur 4.2 </w:t>
      </w:r>
      <w:r>
        <w:rPr>
          <w:i/>
          <w:sz w:val="20"/>
        </w:rPr>
        <w:t>Conceptueel model voor dit onderzoek</w:t>
      </w:r>
    </w:p>
    <w:p w14:paraId="47C6114F" w14:textId="77777777" w:rsidR="005F00A7" w:rsidRDefault="005F00A7">
      <w:pPr>
        <w:rPr>
          <w:sz w:val="20"/>
        </w:rPr>
        <w:sectPr w:rsidR="005F00A7">
          <w:pgSz w:w="11910" w:h="16840"/>
          <w:pgMar w:top="1360" w:right="1300" w:bottom="1160" w:left="1300" w:header="0" w:footer="974" w:gutter="0"/>
          <w:cols w:space="708"/>
        </w:sectPr>
      </w:pPr>
    </w:p>
    <w:p w14:paraId="1492DAB2" w14:textId="77777777" w:rsidR="005F00A7" w:rsidRDefault="005F00A7">
      <w:pPr>
        <w:pStyle w:val="Plattetekst"/>
        <w:spacing w:before="7"/>
        <w:rPr>
          <w:i/>
          <w:sz w:val="14"/>
        </w:rPr>
      </w:pPr>
    </w:p>
    <w:p w14:paraId="60DC8DB8" w14:textId="77777777" w:rsidR="005F00A7" w:rsidRDefault="007920BE">
      <w:pPr>
        <w:pStyle w:val="Kop1"/>
        <w:numPr>
          <w:ilvl w:val="0"/>
          <w:numId w:val="33"/>
        </w:numPr>
        <w:tabs>
          <w:tab w:val="left" w:pos="431"/>
        </w:tabs>
        <w:spacing w:before="101"/>
        <w:ind w:left="430" w:hanging="314"/>
        <w:rPr>
          <w:color w:val="2E5395"/>
        </w:rPr>
      </w:pPr>
      <w:bookmarkStart w:id="55" w:name="_bookmark34"/>
      <w:bookmarkStart w:id="56" w:name="_Toc19558143"/>
      <w:bookmarkEnd w:id="55"/>
      <w:r>
        <w:rPr>
          <w:color w:val="2E5395"/>
        </w:rPr>
        <w:t>Methode</w:t>
      </w:r>
      <w:bookmarkEnd w:id="56"/>
    </w:p>
    <w:p w14:paraId="0835A862" w14:textId="77777777" w:rsidR="005F00A7" w:rsidRDefault="007920BE">
      <w:pPr>
        <w:pStyle w:val="Plattetekst"/>
        <w:spacing w:before="29"/>
        <w:ind w:left="116"/>
      </w:pPr>
      <w:r>
        <w:t>In de methode wordt de onderzoeksopzet en uitvoering van het onderzoek verantwoord.</w:t>
      </w:r>
    </w:p>
    <w:p w14:paraId="0D897798" w14:textId="77777777" w:rsidR="005F00A7" w:rsidRDefault="007920BE">
      <w:pPr>
        <w:pStyle w:val="Kop2"/>
        <w:numPr>
          <w:ilvl w:val="1"/>
          <w:numId w:val="33"/>
        </w:numPr>
        <w:tabs>
          <w:tab w:val="left" w:pos="475"/>
        </w:tabs>
        <w:spacing w:before="178"/>
        <w:ind w:left="474" w:hanging="358"/>
        <w:rPr>
          <w:color w:val="2E5395"/>
        </w:rPr>
      </w:pPr>
      <w:bookmarkStart w:id="57" w:name="_bookmark35"/>
      <w:bookmarkStart w:id="58" w:name="_Toc19558144"/>
      <w:bookmarkEnd w:id="57"/>
      <w:proofErr w:type="spellStart"/>
      <w:r>
        <w:rPr>
          <w:color w:val="2E5395"/>
        </w:rPr>
        <w:t>Onderzoeksontwerp</w:t>
      </w:r>
      <w:bookmarkEnd w:id="58"/>
      <w:proofErr w:type="spellEnd"/>
    </w:p>
    <w:p w14:paraId="6DBDBA56" w14:textId="77777777" w:rsidR="005F00A7" w:rsidRDefault="007920BE">
      <w:pPr>
        <w:pStyle w:val="Lijstalinea"/>
        <w:numPr>
          <w:ilvl w:val="2"/>
          <w:numId w:val="33"/>
        </w:numPr>
        <w:tabs>
          <w:tab w:val="left" w:pos="667"/>
        </w:tabs>
        <w:ind w:hanging="550"/>
      </w:pPr>
      <w:r>
        <w:rPr>
          <w:color w:val="1F3762"/>
        </w:rPr>
        <w:t>Vooronderzoek</w:t>
      </w:r>
    </w:p>
    <w:p w14:paraId="22A27752" w14:textId="77777777" w:rsidR="005F00A7" w:rsidRDefault="007920BE" w:rsidP="00021CC3">
      <w:pPr>
        <w:pStyle w:val="Plattetekst"/>
        <w:spacing w:before="20" w:line="259" w:lineRule="auto"/>
        <w:ind w:left="116" w:right="115"/>
      </w:pPr>
      <w:r>
        <w:t>In de eerste fase van dit onderzoek zijn er informele gesprekken gevoerd met het hoofd HRM (</w:t>
      </w:r>
      <w:r w:rsidR="00D65AD8">
        <w:t>X</w:t>
      </w:r>
      <w:r>
        <w:t>) en met de teamleider HRM (</w:t>
      </w:r>
      <w:r w:rsidR="00D65AD8">
        <w:t>X</w:t>
      </w:r>
      <w:r>
        <w:t>) om het vraagstuk in kaart te brengen. Om de vraagstelling aan te scherpen zijn daarna informele gesprekken gevoerd met</w:t>
      </w:r>
      <w:r w:rsidR="00021CC3">
        <w:t xml:space="preserve"> </w:t>
      </w:r>
      <w:r>
        <w:t xml:space="preserve">HR-beleidsadviseur </w:t>
      </w:r>
      <w:r w:rsidR="000B27B9">
        <w:t xml:space="preserve"> mevrouw</w:t>
      </w:r>
      <w:r w:rsidR="00021CC3">
        <w:t xml:space="preserve"> </w:t>
      </w:r>
      <w:r w:rsidR="00D65AD8">
        <w:t>X</w:t>
      </w:r>
      <w:r>
        <w:t>. Ook is in het HR-beleidsadvise</w:t>
      </w:r>
      <w:r w:rsidR="00021CC3">
        <w:t>ursov</w:t>
      </w:r>
      <w:r>
        <w:t xml:space="preserve">erleg geïnventariseerd welke verwachtingen HR-beleidscollega’s hebben bij een onderzoek naar pre- boarding en </w:t>
      </w:r>
      <w:proofErr w:type="spellStart"/>
      <w:r>
        <w:t>onboarding</w:t>
      </w:r>
      <w:proofErr w:type="spellEnd"/>
      <w:r>
        <w:t xml:space="preserve"> bij </w:t>
      </w:r>
      <w:r w:rsidR="00D65AD8">
        <w:t>X</w:t>
      </w:r>
      <w:r>
        <w:t xml:space="preserve">. Deze gesprekken vonden plaats vanaf november 2018 tot januari 2019. Voor de inleiding, situatieschets en de probleemformulering is verder gebruik gemaakt van interne bronnen van </w:t>
      </w:r>
      <w:r w:rsidR="00D65AD8">
        <w:t>X</w:t>
      </w:r>
      <w:r>
        <w:t>. Ook is gebruik gemaakt van (interne) documenten van de Rijkoverheid, zoals het SPB Rijk 2025. In februari 2019 is ervoor gekozen om het afdelingshoofd HRM en de beleidsadviseur ook nog formeel te interviewen, om zo de probleemformulering verder te kunnen onderbouwen in de scriptie. De samenvatting van deze gesprekken is opgenomen in bijlage 2. Naar aanleiding van de gesprekken en het deskresearch vooronderzoek zijn de situatieschets en de probleemstelling geformuleerd.</w:t>
      </w:r>
    </w:p>
    <w:p w14:paraId="4DC844DA" w14:textId="77777777" w:rsidR="005F00A7" w:rsidRDefault="007920BE">
      <w:pPr>
        <w:pStyle w:val="Lijstalinea"/>
        <w:numPr>
          <w:ilvl w:val="2"/>
          <w:numId w:val="33"/>
        </w:numPr>
        <w:tabs>
          <w:tab w:val="left" w:pos="669"/>
        </w:tabs>
        <w:spacing w:before="161"/>
        <w:ind w:left="668" w:hanging="552"/>
      </w:pPr>
      <w:bookmarkStart w:id="59" w:name="_bookmark36"/>
      <w:bookmarkEnd w:id="59"/>
      <w:r>
        <w:rPr>
          <w:color w:val="1F3762"/>
        </w:rPr>
        <w:t>Deskresearch</w:t>
      </w:r>
    </w:p>
    <w:p w14:paraId="170644A7" w14:textId="77777777" w:rsidR="005F00A7" w:rsidRDefault="007920BE">
      <w:pPr>
        <w:pStyle w:val="Plattetekst"/>
        <w:spacing w:before="20" w:line="259" w:lineRule="auto"/>
        <w:ind w:left="116" w:right="135"/>
      </w:pPr>
      <w:r>
        <w:t xml:space="preserve">De basis van dit onderzoek is het deskresearch onderzoek naar pre-boarding en </w:t>
      </w:r>
      <w:proofErr w:type="spellStart"/>
      <w:r>
        <w:t>onboarding</w:t>
      </w:r>
      <w:proofErr w:type="spellEnd"/>
      <w:r>
        <w:t xml:space="preserve">. Hierdoor zijn begrippen gedefinieerd en is richting gegeven aan het onderzoek. De eerste twee deelvragen van dit onderzoek zijn beantwoord door literatuuronderzoek. Hierbij is gebruik gemaakt van literatuur uit boeken over de onderwerpen pre-boarding- en </w:t>
      </w:r>
      <w:proofErr w:type="spellStart"/>
      <w:r>
        <w:t>onboarding</w:t>
      </w:r>
      <w:proofErr w:type="spellEnd"/>
      <w:r>
        <w:t xml:space="preserve">, maar ook van wetenschappelijke artikelen en internetbronnen. De meest passende theorieën over pre- boarding- en </w:t>
      </w:r>
      <w:proofErr w:type="spellStart"/>
      <w:r>
        <w:t>onboarding</w:t>
      </w:r>
      <w:proofErr w:type="spellEnd"/>
      <w:r>
        <w:t xml:space="preserve"> zijn opgenomen in het theoretisch kader. Doordat er veel informatie beschikbaar is over pre-boarding en </w:t>
      </w:r>
      <w:proofErr w:type="spellStart"/>
      <w:r>
        <w:t>onboarding</w:t>
      </w:r>
      <w:proofErr w:type="spellEnd"/>
      <w:r>
        <w:t xml:space="preserve"> is er steeds de afweging gemaakt of de informatie passend is en bijdraagt aan het beantwoorden van de deelvragen.</w:t>
      </w:r>
    </w:p>
    <w:p w14:paraId="66846BE5" w14:textId="77777777" w:rsidR="005F00A7" w:rsidRDefault="007920BE">
      <w:pPr>
        <w:pStyle w:val="Plattetekst"/>
        <w:spacing w:before="161"/>
        <w:ind w:left="116"/>
      </w:pPr>
      <w:bookmarkStart w:id="60" w:name="_bookmark37"/>
      <w:bookmarkEnd w:id="60"/>
      <w:r>
        <w:rPr>
          <w:color w:val="1F3762"/>
        </w:rPr>
        <w:t>5.1.3 Fieldresearch</w:t>
      </w:r>
    </w:p>
    <w:p w14:paraId="012C16FF" w14:textId="77777777" w:rsidR="005F00A7" w:rsidRDefault="007920BE">
      <w:pPr>
        <w:pStyle w:val="Plattetekst"/>
        <w:spacing w:before="20" w:line="259" w:lineRule="auto"/>
        <w:ind w:left="116" w:right="318"/>
      </w:pPr>
      <w:r>
        <w:t xml:space="preserve">De laatste drie deelvragen van dit onderzoek zijn beantwoord door middel van kwantitatief en kwalitatief onderzoek. De focus van het fieldresearchonderzoek is om de huidige situatie en de gewenste situatie rondom pre-boarding en </w:t>
      </w:r>
      <w:proofErr w:type="spellStart"/>
      <w:r>
        <w:t>onboarding</w:t>
      </w:r>
      <w:proofErr w:type="spellEnd"/>
      <w:r>
        <w:t xml:space="preserve"> in kaart te brengen bezien vanuit leidinggevenden en nieuwe medewerkers.</w:t>
      </w:r>
    </w:p>
    <w:p w14:paraId="137AF035" w14:textId="77777777" w:rsidR="005F00A7" w:rsidRDefault="007920BE">
      <w:pPr>
        <w:spacing w:before="160"/>
        <w:ind w:left="116"/>
        <w:rPr>
          <w:i/>
        </w:rPr>
      </w:pPr>
      <w:r>
        <w:rPr>
          <w:i/>
        </w:rPr>
        <w:t>Kwantitatief onderzoek</w:t>
      </w:r>
    </w:p>
    <w:p w14:paraId="6E5DE43D" w14:textId="77777777" w:rsidR="005F00A7" w:rsidRDefault="007920BE">
      <w:pPr>
        <w:pStyle w:val="Plattetekst"/>
        <w:spacing w:before="20" w:line="259" w:lineRule="auto"/>
        <w:ind w:left="116" w:right="322"/>
      </w:pPr>
      <w:r>
        <w:t xml:space="preserve">Om de huidige situatie rondom pre-boarding en </w:t>
      </w:r>
      <w:proofErr w:type="spellStart"/>
      <w:r>
        <w:t>onboarding</w:t>
      </w:r>
      <w:proofErr w:type="spellEnd"/>
      <w:r>
        <w:t xml:space="preserve"> in kaart te brengen is een enquête uitgevoerd. Op deze manier kon de ervaring van een groep respondenten worden onderzocht. Door kwantitatief onderzoek wordt data verzameld om te kunnen worden gecategoriseerd en gerangschikt. Hierdoor kan data cijfermatig worden geanalyseerd (</w:t>
      </w:r>
      <w:proofErr w:type="spellStart"/>
      <w:r>
        <w:t>Scribbr</w:t>
      </w:r>
      <w:proofErr w:type="spellEnd"/>
      <w:r>
        <w:t>, 2019). Dit was de eerste stap in het onderzoek, de diepte-interviewvragen zijn opgesteld naar aanleiding van de uitkomsten van de enquête. De begrippen uit het theoretisch kader vormen de basis voor de enquête. De vragenlijst is opgenomen in bijlage 7.</w:t>
      </w:r>
    </w:p>
    <w:p w14:paraId="2309EC57" w14:textId="77777777" w:rsidR="005F00A7" w:rsidRDefault="007920BE">
      <w:pPr>
        <w:spacing w:before="161"/>
        <w:ind w:left="116"/>
        <w:rPr>
          <w:i/>
        </w:rPr>
      </w:pPr>
      <w:r>
        <w:rPr>
          <w:i/>
        </w:rPr>
        <w:t>Kwalitatief onderzoek</w:t>
      </w:r>
    </w:p>
    <w:p w14:paraId="4EBC7E53" w14:textId="77777777" w:rsidR="005F00A7" w:rsidRDefault="007920BE">
      <w:pPr>
        <w:pStyle w:val="Plattetekst"/>
        <w:spacing w:before="20" w:line="259" w:lineRule="auto"/>
        <w:ind w:left="116" w:right="320"/>
      </w:pPr>
      <w:r>
        <w:t>Het doel van het kwalitatief onderzoek is om een verdiepingsslag te maken op de enquêteresultaten. Het kwalitatief onderzoek vindt plaats op basis van een half gestructureerd interview. Dit sluit het beste aan bij subjectieve en pe</w:t>
      </w:r>
      <w:r w:rsidR="00A67644">
        <w:t>rsoo</w:t>
      </w:r>
      <w:r>
        <w:t xml:space="preserve">nlijke behoeften, zoals bij pre- boarding- en </w:t>
      </w:r>
      <w:proofErr w:type="spellStart"/>
      <w:r>
        <w:t>onboarding</w:t>
      </w:r>
      <w:proofErr w:type="spellEnd"/>
      <w:r>
        <w:t xml:space="preserve"> het geval is. Hierdoor worden dezelfde vragen gesteld aan alle respondenten, maar is er wel ruimte om door te vragen (Baarda et al., 2013). Door deze</w:t>
      </w:r>
    </w:p>
    <w:p w14:paraId="4A31761C" w14:textId="77777777" w:rsidR="005F00A7" w:rsidRDefault="005F00A7">
      <w:pPr>
        <w:spacing w:line="259" w:lineRule="auto"/>
        <w:sectPr w:rsidR="005F00A7">
          <w:headerReference w:type="default" r:id="rId17"/>
          <w:pgSz w:w="11910" w:h="16840"/>
          <w:pgMar w:top="1360" w:right="1300" w:bottom="1160" w:left="1300" w:header="0" w:footer="974" w:gutter="0"/>
          <w:cols w:space="708"/>
        </w:sectPr>
      </w:pPr>
    </w:p>
    <w:p w14:paraId="668CDFBE" w14:textId="77777777" w:rsidR="005F00A7" w:rsidRDefault="005F00A7">
      <w:pPr>
        <w:pStyle w:val="Plattetekst"/>
        <w:spacing w:before="8"/>
        <w:rPr>
          <w:sz w:val="14"/>
        </w:rPr>
      </w:pPr>
    </w:p>
    <w:p w14:paraId="4570787B" w14:textId="77777777" w:rsidR="005F00A7" w:rsidRDefault="007920BE">
      <w:pPr>
        <w:pStyle w:val="Plattetekst"/>
        <w:spacing w:before="101" w:line="259" w:lineRule="auto"/>
        <w:ind w:left="116" w:right="346"/>
      </w:pPr>
      <w:r>
        <w:t>verdiepingsslag konden relevante vragen naar aanleiding van de enquête worden beantwoord en toegelicht.</w:t>
      </w:r>
    </w:p>
    <w:p w14:paraId="06CAD536" w14:textId="77777777" w:rsidR="005F00A7" w:rsidRDefault="007920BE">
      <w:pPr>
        <w:pStyle w:val="Kop2"/>
        <w:numPr>
          <w:ilvl w:val="1"/>
          <w:numId w:val="31"/>
        </w:numPr>
        <w:tabs>
          <w:tab w:val="left" w:pos="475"/>
        </w:tabs>
        <w:spacing w:before="158"/>
        <w:ind w:hanging="358"/>
      </w:pPr>
      <w:bookmarkStart w:id="61" w:name="_bookmark38"/>
      <w:bookmarkStart w:id="62" w:name="_Toc19558145"/>
      <w:bookmarkEnd w:id="61"/>
      <w:r>
        <w:rPr>
          <w:color w:val="2E5395"/>
        </w:rPr>
        <w:t>Verantwoording</w:t>
      </w:r>
      <w:r>
        <w:rPr>
          <w:color w:val="2E5395"/>
          <w:spacing w:val="-7"/>
        </w:rPr>
        <w:t xml:space="preserve"> </w:t>
      </w:r>
      <w:r>
        <w:rPr>
          <w:color w:val="2E5395"/>
        </w:rPr>
        <w:t>doelgroep</w:t>
      </w:r>
      <w:bookmarkEnd w:id="62"/>
    </w:p>
    <w:p w14:paraId="2E6239E2" w14:textId="77777777" w:rsidR="005F00A7" w:rsidRDefault="007920BE">
      <w:pPr>
        <w:pStyle w:val="Lijstalinea"/>
        <w:numPr>
          <w:ilvl w:val="2"/>
          <w:numId w:val="31"/>
        </w:numPr>
        <w:tabs>
          <w:tab w:val="left" w:pos="624"/>
        </w:tabs>
      </w:pPr>
      <w:bookmarkStart w:id="63" w:name="_bookmark39"/>
      <w:bookmarkEnd w:id="63"/>
      <w:r>
        <w:rPr>
          <w:color w:val="1F3762"/>
        </w:rPr>
        <w:t>Kwantitatief</w:t>
      </w:r>
      <w:r>
        <w:rPr>
          <w:color w:val="1F3762"/>
          <w:spacing w:val="-12"/>
        </w:rPr>
        <w:t xml:space="preserve"> </w:t>
      </w:r>
      <w:r>
        <w:rPr>
          <w:color w:val="1F3762"/>
        </w:rPr>
        <w:t>onderzoek</w:t>
      </w:r>
    </w:p>
    <w:p w14:paraId="09534E99" w14:textId="77777777" w:rsidR="005F00A7" w:rsidRDefault="007920BE">
      <w:pPr>
        <w:pStyle w:val="Plattetekst"/>
        <w:spacing w:before="20" w:line="259" w:lineRule="auto"/>
        <w:ind w:left="116" w:right="165"/>
      </w:pPr>
      <w:r>
        <w:t xml:space="preserve">Vanaf 2017 tot februari 2019 zijn er </w:t>
      </w:r>
      <w:r w:rsidR="00A67644">
        <w:t>X</w:t>
      </w:r>
      <w:r>
        <w:t xml:space="preserve"> medewerkers ingestroomd (</w:t>
      </w:r>
      <w:r w:rsidR="00D65AD8">
        <w:t>X</w:t>
      </w:r>
      <w:r>
        <w:t xml:space="preserve">, 2019). Er is gekozen om medewerkers te bevragen die zijn gestart in juni 2018 tot en met november 2018. Deze steekproef bestaat uit 150 medewerkers. Medewerkers uit de steekproef zijn vanaf de start van het onderzoek ten minste 100 dagen in dienst. Buiten de steekproef vallen de medewerkers die van januari tot en met mei zijn ingestroomd, omdat zij al langer dan 6 maanden in dienst waren bij de start van het onderzoek. Uiteindelijk hebben 82 van de 150 uitgenodigde medewerkers de enquête ingevuld. De X en de </w:t>
      </w:r>
      <w:r w:rsidR="00A50E77">
        <w:t>X</w:t>
      </w:r>
      <w:r>
        <w:t xml:space="preserve"> van de </w:t>
      </w:r>
      <w:r w:rsidR="00A50E77">
        <w:t>X</w:t>
      </w:r>
      <w:r w:rsidR="00A67644">
        <w:t xml:space="preserve"> </w:t>
      </w:r>
      <w:r>
        <w:t>worden niet meegenomen in het onderzoek (zie voor verdere verantwoording paragraaf 3.4).</w:t>
      </w:r>
    </w:p>
    <w:p w14:paraId="5BFAFF99" w14:textId="77777777" w:rsidR="005F00A7" w:rsidRDefault="007920BE">
      <w:pPr>
        <w:pStyle w:val="Lijstalinea"/>
        <w:numPr>
          <w:ilvl w:val="2"/>
          <w:numId w:val="31"/>
        </w:numPr>
        <w:tabs>
          <w:tab w:val="left" w:pos="624"/>
        </w:tabs>
        <w:spacing w:before="161"/>
      </w:pPr>
      <w:bookmarkStart w:id="64" w:name="_bookmark40"/>
      <w:bookmarkEnd w:id="64"/>
      <w:r>
        <w:rPr>
          <w:color w:val="1F3762"/>
        </w:rPr>
        <w:t>Kwalitatief</w:t>
      </w:r>
      <w:r>
        <w:rPr>
          <w:color w:val="1F3762"/>
          <w:spacing w:val="-12"/>
        </w:rPr>
        <w:t xml:space="preserve"> </w:t>
      </w:r>
      <w:r>
        <w:rPr>
          <w:color w:val="1F3762"/>
        </w:rPr>
        <w:t>onderzoek</w:t>
      </w:r>
    </w:p>
    <w:p w14:paraId="472C7D61" w14:textId="77777777" w:rsidR="005F00A7" w:rsidRDefault="007920BE">
      <w:pPr>
        <w:pStyle w:val="Plattetekst"/>
        <w:spacing w:before="20" w:line="259" w:lineRule="auto"/>
        <w:ind w:left="116" w:right="185"/>
      </w:pPr>
      <w:r>
        <w:t>De doelgroep voor het kwalitatief onderzoek kan worden opgesplitst in medewerkers en leidinggevenden. Voor de eerste fieldresearch deelvraag zijn medewerkers benaderd en voor de tweede fieldresearch deelvraag leidinggevenden.</w:t>
      </w:r>
    </w:p>
    <w:p w14:paraId="10D2C231" w14:textId="77777777" w:rsidR="005F00A7" w:rsidRDefault="007920BE">
      <w:pPr>
        <w:pStyle w:val="Plattetekst"/>
        <w:spacing w:before="157" w:line="259" w:lineRule="auto"/>
        <w:ind w:left="116" w:right="153"/>
      </w:pPr>
      <w:r>
        <w:rPr>
          <w:i/>
        </w:rPr>
        <w:t xml:space="preserve">Medewerkers: </w:t>
      </w:r>
      <w:r>
        <w:t xml:space="preserve">In de enquête is de respondenten gevraagd of zij willen meewerken aan een diepte-interview om hun ervaring en wensen verder toe te lichten. Twintig van de 82 respondenten hebben aangegeven dat zij dit willen. Het afnemen van interviews is tijdsintensief, daardoor is een selectie gemaakt. In overleg met de scriptiebegeleider is gekozen om negen medewerkers te interviewen, waarbij gekeken wordt naar de verdeling over de </w:t>
      </w:r>
      <w:r w:rsidR="007E1A7F">
        <w:t xml:space="preserve">X </w:t>
      </w:r>
      <w:r>
        <w:t xml:space="preserve">(zie bijlage 1), zodat alle </w:t>
      </w:r>
      <w:r w:rsidR="007E1A7F">
        <w:t xml:space="preserve">organisatieonderdelen </w:t>
      </w:r>
      <w:r>
        <w:t xml:space="preserve">en vertegenwoordigd zijn. Waar mogelijk is gekeken naar de gemiddelde leeftijd en het opleidingsniveau in het </w:t>
      </w:r>
      <w:r w:rsidR="007E1A7F">
        <w:t>X</w:t>
      </w:r>
      <w:r>
        <w:t>. In de praktijk bleek het niet in alle gevallen mogelijk om een medewerker met de gemiddelde leeftijd en opleidingsniveau te selecteren, simpelweg omdat deze medewerkers niet hadden aangegeven te willen worden geïnterviewd.</w:t>
      </w:r>
    </w:p>
    <w:p w14:paraId="00707E03" w14:textId="77777777" w:rsidR="005F00A7" w:rsidRDefault="005F00A7">
      <w:pPr>
        <w:pStyle w:val="Plattetekst"/>
        <w:spacing w:before="8"/>
        <w:rPr>
          <w:sz w:val="24"/>
        </w:rPr>
      </w:pPr>
    </w:p>
    <w:p w14:paraId="769EF302" w14:textId="77777777" w:rsidR="005F00A7" w:rsidRPr="003D617A" w:rsidRDefault="007920BE">
      <w:pPr>
        <w:pStyle w:val="Plattetekst"/>
        <w:spacing w:line="259" w:lineRule="auto"/>
        <w:ind w:left="116" w:right="245"/>
      </w:pPr>
      <w:r>
        <w:rPr>
          <w:i/>
        </w:rPr>
        <w:t>Leidinggevenden</w:t>
      </w:r>
      <w:r>
        <w:t xml:space="preserve">: Om de tweede deelvraag te beantwoorden zijn leidinggevenden benaderd. </w:t>
      </w:r>
      <w:r w:rsidR="00D65AD8">
        <w:t>X</w:t>
      </w:r>
      <w:r>
        <w:t xml:space="preserve"> heeft </w:t>
      </w:r>
      <w:r w:rsidR="003D617A">
        <w:t>X</w:t>
      </w:r>
      <w:r>
        <w:t xml:space="preserve"> leidinggevenden. Gezien de duur van dit onderzoek is het niet mogelijk om alle leidinggevenden te benaderen en te interviewen. Er wordt met de HR-adviseurs besproken welke leidinggevenden hiervoor het beste benaderd zouden kunnen worden. Hierbij is dus sprake van een selecte steekproef </w:t>
      </w:r>
      <w:r w:rsidR="003D617A">
        <w:t>[X].</w:t>
      </w:r>
    </w:p>
    <w:p w14:paraId="4ADD7D3A" w14:textId="77777777" w:rsidR="005F00A7" w:rsidRDefault="007920BE">
      <w:pPr>
        <w:pStyle w:val="Kop2"/>
        <w:numPr>
          <w:ilvl w:val="1"/>
          <w:numId w:val="31"/>
        </w:numPr>
        <w:tabs>
          <w:tab w:val="left" w:pos="475"/>
        </w:tabs>
        <w:spacing w:before="158"/>
        <w:ind w:hanging="358"/>
      </w:pPr>
      <w:bookmarkStart w:id="65" w:name="_bookmark41"/>
      <w:bookmarkStart w:id="66" w:name="_Toc19558146"/>
      <w:bookmarkEnd w:id="65"/>
      <w:r>
        <w:rPr>
          <w:color w:val="2E5395"/>
        </w:rPr>
        <w:t>Meet</w:t>
      </w:r>
      <w:r>
        <w:rPr>
          <w:color w:val="2E5395"/>
          <w:spacing w:val="-9"/>
        </w:rPr>
        <w:t xml:space="preserve"> </w:t>
      </w:r>
      <w:r>
        <w:rPr>
          <w:color w:val="2E5395"/>
        </w:rPr>
        <w:t>instrumenten</w:t>
      </w:r>
      <w:bookmarkEnd w:id="66"/>
    </w:p>
    <w:p w14:paraId="2E19F5DC" w14:textId="77777777" w:rsidR="005F00A7" w:rsidRDefault="007920BE">
      <w:pPr>
        <w:pStyle w:val="Plattetekst"/>
        <w:spacing w:before="20" w:line="259" w:lineRule="auto"/>
        <w:ind w:left="116" w:right="104"/>
      </w:pPr>
      <w:r>
        <w:t>De enquête is opgesteld aan de hand van vooronderzoek in de organisatie en de theorieën uit het theoretisch kader. Er is gekeken naar de behoefte van de opdrachtgever (in de situatieschets en probleemformulering) en de belangrijkste aspecten uit de theorie. De enquête is besproken met de opdrachtgever, het hoofd HRM en het HR-beleidsteam en aangepast waar nodig. De samenhang tussen het conceptueel model uit het theoretisch kader en de enquête is opgenomen in de bijlage 4. Door het tijdspad en de latere aanpassing van het conceptueel model zijn twee onderwerpen niet meegenomen in de enquête, dit zijn feedback en engagement. De interviewvragen zijn ook opgesteld aan de hand van het conceptueel model (zie bijlage 4). De interviewvragen zijn getoetst bij de scriptiebegeleider, het hoofd HRM, het HR-adviesteam en de docentbegeleider. Het HR-adviesteam is in deze fase betrokken om de juiste leidinggevenden te selecteren voor de interviews.</w:t>
      </w:r>
    </w:p>
    <w:p w14:paraId="033E81CD" w14:textId="77777777" w:rsidR="005F00A7" w:rsidRDefault="005F00A7">
      <w:pPr>
        <w:spacing w:line="259" w:lineRule="auto"/>
        <w:sectPr w:rsidR="005F00A7">
          <w:headerReference w:type="default" r:id="rId18"/>
          <w:pgSz w:w="11910" w:h="16840"/>
          <w:pgMar w:top="1360" w:right="1300" w:bottom="1160" w:left="1300" w:header="0" w:footer="974" w:gutter="0"/>
          <w:pgNumType w:start="21"/>
          <w:cols w:space="708"/>
        </w:sectPr>
      </w:pPr>
    </w:p>
    <w:p w14:paraId="100646EE" w14:textId="77777777" w:rsidR="005F00A7" w:rsidRDefault="005F00A7">
      <w:pPr>
        <w:pStyle w:val="Plattetekst"/>
        <w:spacing w:before="8"/>
        <w:rPr>
          <w:sz w:val="14"/>
        </w:rPr>
      </w:pPr>
    </w:p>
    <w:p w14:paraId="5BDBC771" w14:textId="77777777" w:rsidR="005F00A7" w:rsidRDefault="007920BE">
      <w:pPr>
        <w:pStyle w:val="Kop2"/>
        <w:numPr>
          <w:ilvl w:val="1"/>
          <w:numId w:val="31"/>
        </w:numPr>
        <w:tabs>
          <w:tab w:val="left" w:pos="475"/>
        </w:tabs>
        <w:spacing w:before="101"/>
        <w:ind w:hanging="358"/>
      </w:pPr>
      <w:bookmarkStart w:id="67" w:name="_bookmark42"/>
      <w:bookmarkStart w:id="68" w:name="_Toc19558147"/>
      <w:bookmarkEnd w:id="67"/>
      <w:r>
        <w:rPr>
          <w:color w:val="2E5395"/>
        </w:rPr>
        <w:t>Procesbeschrijving</w:t>
      </w:r>
      <w:bookmarkEnd w:id="68"/>
    </w:p>
    <w:p w14:paraId="197F26A0" w14:textId="77777777" w:rsidR="005F00A7" w:rsidRDefault="007920BE">
      <w:pPr>
        <w:pStyle w:val="Plattetekst"/>
        <w:spacing w:before="21" w:line="259" w:lineRule="auto"/>
        <w:ind w:left="116" w:right="268"/>
      </w:pPr>
      <w:r>
        <w:t xml:space="preserve">Het vooronderzoek is gestart in november 2018. Dit vooronderzoek vond in eerste instantie op een laagdrempelige manier plaats, door informele gesprekken met verschillende betrokkenen, om te onderzoeken of dit het juiste onderwerp was. Na verdieping in de theorie en het vooronderzoek in de organisatie zijn de eerste concepten voor de situatieschets, probleemformulering en theoretisch kader geschetst. Ook zijn er gesprekken geweest met de heer </w:t>
      </w:r>
      <w:r w:rsidR="00D65AD8">
        <w:t>X</w:t>
      </w:r>
      <w:r>
        <w:t xml:space="preserve"> (hoofd HRM bij </w:t>
      </w:r>
      <w:r w:rsidR="00D65AD8">
        <w:t>X</w:t>
      </w:r>
      <w:r>
        <w:t>) en m</w:t>
      </w:r>
      <w:r w:rsidR="000B27B9">
        <w:t xml:space="preserve">evrouw </w:t>
      </w:r>
      <w:r w:rsidR="00D65AD8">
        <w:t>X</w:t>
      </w:r>
      <w:r>
        <w:t xml:space="preserve"> (beleidsadviseur en scriptiebegeleider), om de kaders te schetsen van het onderzoek en invulling te geven aan de enquête. Op het moment van goedkeuring van de aanvraag voor het afstuderen zijn de conceptteksten herschreven voor de goedkeuring van de hoofd- en deelvragen.</w:t>
      </w:r>
    </w:p>
    <w:p w14:paraId="3DF9832B" w14:textId="77777777" w:rsidR="005F00A7" w:rsidRDefault="007920BE">
      <w:pPr>
        <w:pStyle w:val="Plattetekst"/>
        <w:spacing w:line="259" w:lineRule="auto"/>
        <w:ind w:left="116" w:right="526"/>
      </w:pPr>
      <w:r>
        <w:t>Op 31 januari is gestart met de enquête. Op 7 februari is een reminder gestuurd. Er zijn geen reacties van respondenten verwijderd. De uitnodigingsmail, de reminder en de enquête zijn opgenomen in bijlage 3 en 4. Eind februari hebben de respondenten die graag zouden meewerken aan een interview een e-mail ontvangen dat zij in maart een uitnodiging kunnen verwachten voor de interviews als ze worden geselecteerd (bijlage 5).</w:t>
      </w:r>
    </w:p>
    <w:p w14:paraId="2829E78F" w14:textId="77777777" w:rsidR="005F00A7" w:rsidRDefault="007920BE">
      <w:pPr>
        <w:pStyle w:val="Plattetekst"/>
        <w:spacing w:line="259" w:lineRule="auto"/>
        <w:ind w:left="116" w:right="119"/>
      </w:pPr>
      <w:r>
        <w:t>Op 12 maart is er een gesprek geweest met de HR-adviseurs, om te vragen welke leidinggevenden interesse zouden hebben om mee te werken aan een interview. Door omstandigheden zijn alle interviews met respondenten pas gehouden in april 2019. De interviews zijn opgenomen met een spraakrecorder, zodat de focus volledig op de geïnterviewde kan worden gericht. Ieder interview is uitgewerkt in een analyseschema (zie bijlage 6). Hierna zijn conclusies getrokken en konden de aanbevelingen worden geschreven. In totaal heeft het onderzoek zes maanden in beslag genomen, waarvan intensief is gewerkt aan het onderzoek in de periode eind januari tot en met mei.</w:t>
      </w:r>
    </w:p>
    <w:p w14:paraId="6AA511BE" w14:textId="77777777" w:rsidR="005F00A7" w:rsidRDefault="007920BE">
      <w:pPr>
        <w:pStyle w:val="Plattetekst"/>
        <w:spacing w:before="3"/>
        <w:rPr>
          <w:sz w:val="10"/>
        </w:rPr>
      </w:pPr>
      <w:r>
        <w:rPr>
          <w:noProof/>
        </w:rPr>
        <w:drawing>
          <wp:anchor distT="0" distB="0" distL="0" distR="0" simplePos="0" relativeHeight="251633152" behindDoc="0" locked="0" layoutInCell="1" allowOverlap="1" wp14:anchorId="5FDFA10D" wp14:editId="213257FF">
            <wp:simplePos x="0" y="0"/>
            <wp:positionH relativeFrom="page">
              <wp:posOffset>899794</wp:posOffset>
            </wp:positionH>
            <wp:positionV relativeFrom="paragraph">
              <wp:posOffset>101622</wp:posOffset>
            </wp:positionV>
            <wp:extent cx="5745651" cy="968501"/>
            <wp:effectExtent l="0" t="0" r="0" b="0"/>
            <wp:wrapTopAndBottom/>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9" cstate="print"/>
                    <a:stretch>
                      <a:fillRect/>
                    </a:stretch>
                  </pic:blipFill>
                  <pic:spPr>
                    <a:xfrm>
                      <a:off x="0" y="0"/>
                      <a:ext cx="5745651" cy="968501"/>
                    </a:xfrm>
                    <a:prstGeom prst="rect">
                      <a:avLst/>
                    </a:prstGeom>
                  </pic:spPr>
                </pic:pic>
              </a:graphicData>
            </a:graphic>
          </wp:anchor>
        </w:drawing>
      </w:r>
    </w:p>
    <w:p w14:paraId="59A69A16" w14:textId="77777777" w:rsidR="005F00A7" w:rsidRDefault="007920BE">
      <w:pPr>
        <w:spacing w:before="157"/>
        <w:ind w:left="116"/>
        <w:rPr>
          <w:sz w:val="18"/>
        </w:rPr>
      </w:pPr>
      <w:r>
        <w:rPr>
          <w:sz w:val="18"/>
        </w:rPr>
        <w:t>Figuur 5.1: Tijdslijn onderzoek van november 2018 tot mei 2019</w:t>
      </w:r>
    </w:p>
    <w:p w14:paraId="677225B1" w14:textId="77777777" w:rsidR="005F00A7" w:rsidRDefault="007920BE">
      <w:pPr>
        <w:pStyle w:val="Kop2"/>
        <w:numPr>
          <w:ilvl w:val="1"/>
          <w:numId w:val="30"/>
        </w:numPr>
        <w:tabs>
          <w:tab w:val="left" w:pos="475"/>
        </w:tabs>
        <w:spacing w:before="175"/>
        <w:ind w:hanging="358"/>
      </w:pPr>
      <w:bookmarkStart w:id="69" w:name="_bookmark43"/>
      <w:bookmarkStart w:id="70" w:name="_Toc19558148"/>
      <w:bookmarkEnd w:id="69"/>
      <w:r>
        <w:rPr>
          <w:color w:val="2E5395"/>
        </w:rPr>
        <w:t>Validiteit en</w:t>
      </w:r>
      <w:r>
        <w:rPr>
          <w:color w:val="2E5395"/>
          <w:spacing w:val="-12"/>
        </w:rPr>
        <w:t xml:space="preserve"> </w:t>
      </w:r>
      <w:r>
        <w:rPr>
          <w:color w:val="2E5395"/>
        </w:rPr>
        <w:t>betrouwbaarheid</w:t>
      </w:r>
      <w:bookmarkEnd w:id="70"/>
    </w:p>
    <w:p w14:paraId="211CE021" w14:textId="77777777" w:rsidR="005F00A7" w:rsidRDefault="007920BE">
      <w:pPr>
        <w:pStyle w:val="Plattetekst"/>
        <w:spacing w:before="20" w:line="259" w:lineRule="auto"/>
        <w:ind w:left="116" w:right="133"/>
      </w:pPr>
      <w:r>
        <w:t xml:space="preserve">Het onderzoek bestaat uit het verzamelen van zowel kwantitatieve als kwalitatieve data. Er is gebruik gemaakt van een selecte steekproef. Dit heeft te maken met het tijdspad van het onderzoek, maar ook met de bruikbaarheid voor de opdrachtgever. De resultaten van het onderzoek zijn de uitkomsten van deze doelgroep, maar kunnen niet worden gegeneraliseerd voor alle nieuwe medewerkers of leidinggevenden. Het onderzoek moet worden gezien als indicatief, omdat de populatie simpelweg te klein is en select is om te kunnen generaliseren voor heel </w:t>
      </w:r>
      <w:r w:rsidR="00D65AD8">
        <w:t>X</w:t>
      </w:r>
      <w:r>
        <w:t>. Het onderzoek is hierdoor bruikbaar en het geeft een indicatie voor de behoefte binnen de organisatie.</w:t>
      </w:r>
    </w:p>
    <w:p w14:paraId="6BCF09E2" w14:textId="77777777" w:rsidR="005F00A7" w:rsidRDefault="007920BE">
      <w:pPr>
        <w:pStyle w:val="Lijstalinea"/>
        <w:numPr>
          <w:ilvl w:val="2"/>
          <w:numId w:val="30"/>
        </w:numPr>
        <w:tabs>
          <w:tab w:val="left" w:pos="623"/>
        </w:tabs>
        <w:spacing w:before="160"/>
        <w:ind w:hanging="506"/>
      </w:pPr>
      <w:bookmarkStart w:id="71" w:name="_bookmark44"/>
      <w:bookmarkEnd w:id="71"/>
      <w:r>
        <w:rPr>
          <w:color w:val="1F3762"/>
        </w:rPr>
        <w:t>Kwantitatief</w:t>
      </w:r>
      <w:r>
        <w:rPr>
          <w:color w:val="1F3762"/>
          <w:spacing w:val="-11"/>
        </w:rPr>
        <w:t xml:space="preserve"> </w:t>
      </w:r>
      <w:r>
        <w:rPr>
          <w:color w:val="1F3762"/>
        </w:rPr>
        <w:t>onderzoek</w:t>
      </w:r>
    </w:p>
    <w:p w14:paraId="00BB1047" w14:textId="77777777" w:rsidR="005F00A7" w:rsidRDefault="007920BE">
      <w:pPr>
        <w:pStyle w:val="Plattetekst"/>
        <w:spacing w:before="21" w:line="259" w:lineRule="auto"/>
        <w:ind w:left="116" w:right="120"/>
      </w:pPr>
      <w:r>
        <w:t xml:space="preserve">Uiteindelijk hebben 82 van de 150 uitgenodigde medewerkers de enquête ingevuld. De doelgroep is niet representatief voor de gehele organisatie (Al en </w:t>
      </w:r>
      <w:proofErr w:type="spellStart"/>
      <w:r>
        <w:t>Doze</w:t>
      </w:r>
      <w:proofErr w:type="spellEnd"/>
      <w:r>
        <w:t xml:space="preserve">, 2018). Ook is de respons te laag om conclusies te trekken over de hele doelgroep. Hierdoor is de betrouwbaarheid van het onderzoek lager. Echter is de bruikbaarheid van de informatie het meest relevant voor </w:t>
      </w:r>
      <w:r w:rsidR="00D65AD8">
        <w:t>X</w:t>
      </w:r>
      <w:r>
        <w:t>.</w:t>
      </w:r>
    </w:p>
    <w:p w14:paraId="236C19EF" w14:textId="77777777" w:rsidR="005F00A7" w:rsidRDefault="007920BE">
      <w:pPr>
        <w:pStyle w:val="Plattetekst"/>
        <w:spacing w:line="259" w:lineRule="auto"/>
        <w:ind w:left="116" w:right="551"/>
      </w:pPr>
      <w:r>
        <w:t>De vragen voor het kwantitatieve onderzoek zijn gebaseerd op het conceptueel model uit de theorie. Hierdoor wordt de validiteit van het onderzoek verhoogd.</w:t>
      </w:r>
    </w:p>
    <w:p w14:paraId="052BAAC3" w14:textId="77777777" w:rsidR="005F00A7" w:rsidRDefault="005F00A7">
      <w:pPr>
        <w:spacing w:line="259" w:lineRule="auto"/>
        <w:sectPr w:rsidR="005F00A7">
          <w:pgSz w:w="11910" w:h="16840"/>
          <w:pgMar w:top="1360" w:right="1300" w:bottom="1160" w:left="1300" w:header="0" w:footer="974" w:gutter="0"/>
          <w:cols w:space="708"/>
        </w:sectPr>
      </w:pPr>
    </w:p>
    <w:p w14:paraId="7742BE03" w14:textId="77777777" w:rsidR="005F00A7" w:rsidRDefault="005F00A7">
      <w:pPr>
        <w:pStyle w:val="Plattetekst"/>
        <w:spacing w:before="8"/>
        <w:rPr>
          <w:sz w:val="14"/>
        </w:rPr>
      </w:pPr>
    </w:p>
    <w:p w14:paraId="56806001" w14:textId="77777777" w:rsidR="005F00A7" w:rsidRDefault="007920BE">
      <w:pPr>
        <w:pStyle w:val="Lijstalinea"/>
        <w:numPr>
          <w:ilvl w:val="2"/>
          <w:numId w:val="30"/>
        </w:numPr>
        <w:tabs>
          <w:tab w:val="left" w:pos="623"/>
        </w:tabs>
        <w:spacing w:before="101"/>
        <w:ind w:hanging="506"/>
      </w:pPr>
      <w:bookmarkStart w:id="72" w:name="_bookmark45"/>
      <w:bookmarkEnd w:id="72"/>
      <w:r>
        <w:rPr>
          <w:color w:val="1F3762"/>
        </w:rPr>
        <w:t>Kwalitatief</w:t>
      </w:r>
      <w:r>
        <w:rPr>
          <w:color w:val="1F3762"/>
          <w:spacing w:val="-12"/>
        </w:rPr>
        <w:t xml:space="preserve"> </w:t>
      </w:r>
      <w:r>
        <w:rPr>
          <w:color w:val="1F3762"/>
        </w:rPr>
        <w:t>onderzoek</w:t>
      </w:r>
    </w:p>
    <w:p w14:paraId="15EFDF9B" w14:textId="77777777" w:rsidR="005F00A7" w:rsidRDefault="007920BE">
      <w:pPr>
        <w:pStyle w:val="Plattetekst"/>
        <w:spacing w:before="21" w:line="259" w:lineRule="auto"/>
        <w:ind w:left="116" w:right="166"/>
      </w:pPr>
      <w:r>
        <w:t xml:space="preserve">Volgens Baarda et al. (2013) hangt de betrouwbaarheid van een kwalitatief onderzoek af van de onderzoeker, de dataverzamelingsmethode en de onderzoekssituatie. Om toevalligheden te reduceren dient zorgvuldig te worden omgegaan met dataverzamelingsmethoden en de documentatie van dit proces. Dit is gedaan door de interviews op te nemen met een spraakrecorder, de opgenomen interviews later terug te luisteren en deze vervolgens uit te werken in een analyseschema. De betrouwbaarheid is in een kwalitatief onderzoek niet volledig te waarborgen, omdat er niet met standaardsituaties kan worden gewerkt. Door transparant te zijn over conclusies wordt de betrouwbaarheid van het onderzoek wel hoger (Baarda et al., 2013). De validiteit van een kwalitatief onderzoek is minder groot dan bij kwantitatief onderzoek, omdat er geen cijfermatige berekeningen kunnen worden gemaakt om de validiteit te berekenen. Voor het kwalitatieve deel van het onderzoek wordt gebruik gemaakt van semigestructureerde interviewvragen. Dit verhoogt de validiteit, omdat zo per doelgroep vastgestelde vragen worden gesteld. Er worden negen medewerkers en vijf leidinggevenden geïnterviewd, maar het is volgens Baarda et al. (2013) lastig om voor de start van het onderzoek te bepalen hoeveel respondenten nodig zijn bij kwalitatief onderzoek. Dit hangt af van de kwaliteit van de interviews. De interviews hebben veel informatie opgeleverd, maar door de kleine steekproef is het niet aan te raden om dit te generaliseren voor heel </w:t>
      </w:r>
      <w:r w:rsidR="00D65AD8">
        <w:t>X</w:t>
      </w:r>
      <w:r>
        <w:t>.</w:t>
      </w:r>
    </w:p>
    <w:p w14:paraId="2E61FD99" w14:textId="77777777" w:rsidR="005F00A7" w:rsidRDefault="005F00A7">
      <w:pPr>
        <w:spacing w:line="259" w:lineRule="auto"/>
        <w:sectPr w:rsidR="005F00A7">
          <w:pgSz w:w="11910" w:h="16840"/>
          <w:pgMar w:top="1360" w:right="1300" w:bottom="1160" w:left="1300" w:header="0" w:footer="974" w:gutter="0"/>
          <w:cols w:space="708"/>
        </w:sectPr>
      </w:pPr>
    </w:p>
    <w:p w14:paraId="004AAA95" w14:textId="77777777" w:rsidR="005F00A7" w:rsidRDefault="005F00A7">
      <w:pPr>
        <w:pStyle w:val="Plattetekst"/>
        <w:spacing w:before="7"/>
        <w:rPr>
          <w:sz w:val="14"/>
        </w:rPr>
      </w:pPr>
    </w:p>
    <w:p w14:paraId="4B7EBAFE" w14:textId="77777777" w:rsidR="005F00A7" w:rsidRDefault="007920BE">
      <w:pPr>
        <w:pStyle w:val="Kop1"/>
        <w:numPr>
          <w:ilvl w:val="0"/>
          <w:numId w:val="33"/>
        </w:numPr>
        <w:tabs>
          <w:tab w:val="left" w:pos="431"/>
        </w:tabs>
        <w:spacing w:before="101"/>
        <w:ind w:left="430" w:hanging="314"/>
        <w:rPr>
          <w:color w:val="2E5395"/>
        </w:rPr>
      </w:pPr>
      <w:bookmarkStart w:id="73" w:name="_bookmark46"/>
      <w:bookmarkStart w:id="74" w:name="_Toc19558149"/>
      <w:bookmarkEnd w:id="73"/>
      <w:r>
        <w:rPr>
          <w:color w:val="2E5395"/>
        </w:rPr>
        <w:t>Resultaten</w:t>
      </w:r>
      <w:bookmarkEnd w:id="74"/>
    </w:p>
    <w:p w14:paraId="57D88A33" w14:textId="77777777" w:rsidR="005F00A7" w:rsidRDefault="007920BE">
      <w:pPr>
        <w:pStyle w:val="Plattetekst"/>
        <w:spacing w:before="29" w:line="259" w:lineRule="auto"/>
        <w:ind w:left="116" w:right="111"/>
      </w:pPr>
      <w:r>
        <w:t>De resultaten van het fieldresearchonderzoek worden in dit hoofdstuk beschreven om de deelvragen te beantwoorden. De medewerkers die hebben deelgenomen aan het fieldresearchonderzoek worden respondenten genoemd. De resultaten zijn verzameld door een enquête en diepte-interviews. Het overzicht met de enquêteresultaten en het analyseschema zijn opgenomen in bijlage 10 en 11. Iedere deelvraag is opgedeeld in de factoren uit het conceptueel model (zie hoofdstuk 4 theoretisch kader).  Per factor worden de resultaten besproken.</w:t>
      </w:r>
    </w:p>
    <w:p w14:paraId="293AAC48" w14:textId="77777777" w:rsidR="00BE004D" w:rsidRPr="00BE004D" w:rsidRDefault="00BE004D">
      <w:pPr>
        <w:pStyle w:val="Plattetekst"/>
        <w:spacing w:before="29" w:line="259" w:lineRule="auto"/>
        <w:ind w:left="116" w:right="111"/>
        <w:rPr>
          <w:i/>
          <w:iCs/>
        </w:rPr>
      </w:pPr>
      <w:r>
        <w:br/>
        <w:t>[</w:t>
      </w:r>
      <w:r w:rsidR="003D617A">
        <w:t>X]</w:t>
      </w:r>
    </w:p>
    <w:p w14:paraId="4AF01342" w14:textId="77777777" w:rsidR="005F00A7" w:rsidRDefault="005F00A7">
      <w:pPr>
        <w:pStyle w:val="Plattetekst"/>
        <w:spacing w:before="8"/>
        <w:rPr>
          <w:sz w:val="14"/>
        </w:rPr>
      </w:pPr>
      <w:bookmarkStart w:id="75" w:name="_bookmark47"/>
      <w:bookmarkEnd w:id="75"/>
    </w:p>
    <w:p w14:paraId="32450E2B" w14:textId="77777777" w:rsidR="005F00A7" w:rsidRDefault="005F00A7">
      <w:pPr>
        <w:spacing w:line="259" w:lineRule="auto"/>
        <w:sectPr w:rsidR="005F00A7">
          <w:headerReference w:type="default" r:id="rId20"/>
          <w:pgSz w:w="11910" w:h="16840"/>
          <w:pgMar w:top="1360" w:right="1300" w:bottom="1160" w:left="1300" w:header="0" w:footer="974" w:gutter="0"/>
          <w:cols w:space="708"/>
        </w:sectPr>
      </w:pPr>
      <w:bookmarkStart w:id="76" w:name="_bookmark52"/>
      <w:bookmarkEnd w:id="76"/>
    </w:p>
    <w:p w14:paraId="1E3D60B7" w14:textId="77777777" w:rsidR="005F00A7" w:rsidRDefault="005F00A7">
      <w:pPr>
        <w:pStyle w:val="Plattetekst"/>
        <w:spacing w:before="5"/>
        <w:rPr>
          <w:sz w:val="14"/>
        </w:rPr>
      </w:pPr>
      <w:bookmarkStart w:id="77" w:name="_bookmark57"/>
      <w:bookmarkEnd w:id="77"/>
    </w:p>
    <w:p w14:paraId="33B3FED5" w14:textId="77777777" w:rsidR="005F00A7" w:rsidRDefault="007920BE">
      <w:pPr>
        <w:pStyle w:val="Kop1"/>
        <w:numPr>
          <w:ilvl w:val="0"/>
          <w:numId w:val="33"/>
        </w:numPr>
        <w:tabs>
          <w:tab w:val="left" w:pos="431"/>
        </w:tabs>
        <w:ind w:left="430" w:hanging="314"/>
        <w:rPr>
          <w:color w:val="2E5395"/>
        </w:rPr>
      </w:pPr>
      <w:bookmarkStart w:id="78" w:name="_bookmark61"/>
      <w:bookmarkStart w:id="79" w:name="_Toc19558150"/>
      <w:bookmarkEnd w:id="78"/>
      <w:r>
        <w:rPr>
          <w:color w:val="2E5395"/>
        </w:rPr>
        <w:t>Conclusie</w:t>
      </w:r>
      <w:bookmarkEnd w:id="79"/>
    </w:p>
    <w:p w14:paraId="1B440D9E" w14:textId="77777777" w:rsidR="005F00A7" w:rsidRDefault="007920BE">
      <w:pPr>
        <w:pStyle w:val="Plattetekst"/>
        <w:spacing w:before="31" w:line="259" w:lineRule="auto"/>
        <w:ind w:left="116" w:right="370"/>
      </w:pPr>
      <w:r>
        <w:t>In dit hoofdstuk worden de conclusies getrokken over de belangrijkste resultaten van het onderzoek. Er wordt een koppeling gemaakt tussen de resultaten en de bevindingen vanuit de theorie om de hoofdvraag te beantwoorden.</w:t>
      </w:r>
    </w:p>
    <w:p w14:paraId="1CCB30E1" w14:textId="77777777" w:rsidR="005F00A7" w:rsidRDefault="005F00A7">
      <w:pPr>
        <w:pStyle w:val="Plattetekst"/>
        <w:spacing w:before="6"/>
        <w:rPr>
          <w:sz w:val="24"/>
        </w:rPr>
      </w:pPr>
    </w:p>
    <w:p w14:paraId="3A1EF058" w14:textId="77777777" w:rsidR="005F00A7" w:rsidRDefault="007920BE">
      <w:pPr>
        <w:pStyle w:val="Kop2"/>
        <w:spacing w:line="259" w:lineRule="auto"/>
        <w:ind w:right="214"/>
      </w:pPr>
      <w:bookmarkStart w:id="80" w:name="_Toc19558151"/>
      <w:r>
        <w:rPr>
          <w:color w:val="2E5395"/>
        </w:rPr>
        <w:t xml:space="preserve">Deelvraag 1: Hoe hebben medewerkers die zijn ingestroomd in juni tot en met november 2018 hun eerste 100 dagen ervaren bij </w:t>
      </w:r>
      <w:r w:rsidR="00D65AD8">
        <w:rPr>
          <w:color w:val="2E5395"/>
        </w:rPr>
        <w:t>X</w:t>
      </w:r>
      <w:r>
        <w:rPr>
          <w:color w:val="2E5395"/>
        </w:rPr>
        <w:t xml:space="preserve"> en welke verwachtingen hebben zij ten aanzien van pre-boarding en </w:t>
      </w:r>
      <w:proofErr w:type="spellStart"/>
      <w:r>
        <w:rPr>
          <w:color w:val="2E5395"/>
        </w:rPr>
        <w:t>onboarding</w:t>
      </w:r>
      <w:proofErr w:type="spellEnd"/>
      <w:r>
        <w:rPr>
          <w:color w:val="2E5395"/>
        </w:rPr>
        <w:t>?</w:t>
      </w:r>
      <w:bookmarkEnd w:id="80"/>
    </w:p>
    <w:p w14:paraId="4FF73A2F" w14:textId="77777777" w:rsidR="005F00A7" w:rsidRDefault="005F00A7">
      <w:pPr>
        <w:pStyle w:val="Plattetekst"/>
        <w:spacing w:before="8"/>
        <w:rPr>
          <w:b/>
          <w:sz w:val="23"/>
        </w:rPr>
      </w:pPr>
    </w:p>
    <w:p w14:paraId="5A7FEB39" w14:textId="77777777" w:rsidR="005F00A7" w:rsidRDefault="007920BE">
      <w:pPr>
        <w:pStyle w:val="Plattetekst"/>
        <w:ind w:left="116"/>
      </w:pPr>
      <w:r>
        <w:rPr>
          <w:color w:val="1F3762"/>
        </w:rPr>
        <w:t>Pre-boarding</w:t>
      </w:r>
    </w:p>
    <w:p w14:paraId="786FD4DA" w14:textId="77777777" w:rsidR="005F00A7" w:rsidRDefault="007920BE">
      <w:pPr>
        <w:pStyle w:val="Plattetekst"/>
        <w:spacing w:before="20" w:line="259" w:lineRule="auto"/>
        <w:ind w:left="116" w:right="123"/>
      </w:pPr>
      <w:r>
        <w:t>Vanuit de theorie blijkt dat belangrijke factoren van pre-boarding het contact en de juiste informatieactiviteiten zijn tussen de potentiële nieuwe medewerker en de organisatie (</w:t>
      </w:r>
      <w:proofErr w:type="spellStart"/>
      <w:r>
        <w:t>Aarnoutse</w:t>
      </w:r>
      <w:proofErr w:type="spellEnd"/>
      <w:r>
        <w:t xml:space="preserve">, 2018). Uit het onderzoek blijkt dat het grootste deel van de respondenten wel contact heeft gehad met </w:t>
      </w:r>
      <w:r w:rsidR="00D65AD8">
        <w:t>X</w:t>
      </w:r>
      <w:r>
        <w:t xml:space="preserve">, maar dat de informatievoorziening nog wel verbeterd zou kunnen worden. Er wordt nu weinig aandacht besteed aan de functie-inhoud en aan de organisatiecontext waarin men gaat werken. Een andere factor voor effectieve pre-boarding is volgens Verhoeven (2015) een realistisch sollicitatiegesprek. Uit het onderzoek blijkt dat voor een deel van de respondenten de functie overeenkomt met de vacature, al ervaren respondenten vrijheid om de functie zelf verder in te vullen. Dit betekent dat </w:t>
      </w:r>
      <w:r w:rsidR="00D65AD8">
        <w:t>X</w:t>
      </w:r>
      <w:r>
        <w:t xml:space="preserve"> nog stappen zou kunnen nemen om te zorgen voor de juiste informatievoorziening in deze periode.</w:t>
      </w:r>
    </w:p>
    <w:p w14:paraId="7545A5A7" w14:textId="77777777" w:rsidR="005F00A7" w:rsidRDefault="007920BE">
      <w:pPr>
        <w:pStyle w:val="Plattetekst"/>
        <w:spacing w:before="160"/>
        <w:ind w:left="116"/>
      </w:pPr>
      <w:bookmarkStart w:id="81" w:name="_bookmark62"/>
      <w:bookmarkEnd w:id="81"/>
      <w:proofErr w:type="spellStart"/>
      <w:r>
        <w:rPr>
          <w:color w:val="1F3762"/>
        </w:rPr>
        <w:t>Onboarding</w:t>
      </w:r>
      <w:proofErr w:type="spellEnd"/>
    </w:p>
    <w:p w14:paraId="0BF0FE9E" w14:textId="77777777" w:rsidR="005F00A7" w:rsidRDefault="007920BE">
      <w:pPr>
        <w:pStyle w:val="Plattetekst"/>
        <w:spacing w:before="20" w:line="259" w:lineRule="auto"/>
        <w:ind w:left="116" w:right="127"/>
      </w:pPr>
      <w:r>
        <w:rPr>
          <w:u w:val="single"/>
        </w:rPr>
        <w:t xml:space="preserve">Compliance: </w:t>
      </w:r>
      <w:r>
        <w:t xml:space="preserve">Bauer (2010) beschrijft compliance als het basisniveau van </w:t>
      </w:r>
      <w:proofErr w:type="spellStart"/>
      <w:r>
        <w:t>onboarding</w:t>
      </w:r>
      <w:proofErr w:type="spellEnd"/>
      <w:r>
        <w:t xml:space="preserve"> waarbij organisatiebeleid, voorschriften en regels centraal staan. Ook de administratieve afhandeling van een indiensttreding passen hierbij. De toegangspas en de toegang tot de systemen lijkt veelal goed geregeld binnen </w:t>
      </w:r>
      <w:r w:rsidR="00D65AD8">
        <w:t>X</w:t>
      </w:r>
      <w:r>
        <w:t xml:space="preserve">. Toch blijkt dat de administratieve handelingen voor minder dan de helft van de respondenten naar tevredenheid is geregeld. Het is dus wisselend wat er voor medewerkers is geregeld in de eerste werkweek. Ook op het gebied van facilitaire voorzieningen zijn nog verbeteringen mogelijk. Er is volgens de respondenten verder relatief weinig aandacht voor regels en procedures bij </w:t>
      </w:r>
      <w:r w:rsidR="00D65AD8">
        <w:t>X</w:t>
      </w:r>
      <w:r>
        <w:t xml:space="preserve"> in de eerste werkweek. Volgens </w:t>
      </w:r>
      <w:proofErr w:type="spellStart"/>
      <w:r>
        <w:t>Aarnoutse</w:t>
      </w:r>
      <w:proofErr w:type="spellEnd"/>
      <w:r>
        <w:t xml:space="preserve"> (2016) kan hier al in de pre-boarding mee worden gestart, maar uit de interviews blijkt dat hier nu geen aandacht aan wordt besteed. Respondenten geven aan behoefte te hebben aan meer informatie over </w:t>
      </w:r>
      <w:r w:rsidR="00D65AD8">
        <w:t>X</w:t>
      </w:r>
      <w:r>
        <w:t>, regels en de</w:t>
      </w:r>
      <w:r>
        <w:rPr>
          <w:spacing w:val="-15"/>
        </w:rPr>
        <w:t xml:space="preserve"> </w:t>
      </w:r>
      <w:r>
        <w:t>organisatiecontext.</w:t>
      </w:r>
    </w:p>
    <w:p w14:paraId="3764AC1F" w14:textId="77777777" w:rsidR="005F00A7" w:rsidRDefault="007920BE">
      <w:pPr>
        <w:pStyle w:val="Plattetekst"/>
        <w:spacing w:before="160" w:line="259" w:lineRule="auto"/>
        <w:ind w:left="116" w:right="292"/>
      </w:pPr>
      <w:proofErr w:type="spellStart"/>
      <w:r>
        <w:rPr>
          <w:u w:val="single"/>
        </w:rPr>
        <w:t>Clarification</w:t>
      </w:r>
      <w:proofErr w:type="spellEnd"/>
      <w:r>
        <w:t xml:space="preserve">: Verhoeven (2015) focust op de wederzijdse verwachtingen van de nieuwe medewerker en de organisatie en te zorgen dat deze verwachting goed op elkaar is afgestemd. Uit het onderzoek blijkt dat meer dan 10 procent van de respondenten ervaart niet goed te zijn ingewerkt en ook niet snel duidelijkheid gekregen heeft over zijn of haar takenpakket. De onvrede lijkt zowel op werkinhoudelijk te zijn als in de organisatie context. Hier lijkt dus nog veel winst te behalen voor </w:t>
      </w:r>
      <w:r w:rsidR="00D65AD8">
        <w:t>X</w:t>
      </w:r>
      <w:r>
        <w:t>.</w:t>
      </w:r>
    </w:p>
    <w:p w14:paraId="2C2BE7FF" w14:textId="77777777" w:rsidR="005F00A7" w:rsidRDefault="007920BE">
      <w:pPr>
        <w:pStyle w:val="Plattetekst"/>
        <w:spacing w:before="160" w:line="259" w:lineRule="auto"/>
        <w:ind w:left="116" w:right="152"/>
      </w:pPr>
      <w:r>
        <w:rPr>
          <w:u w:val="single"/>
        </w:rPr>
        <w:t xml:space="preserve">Culture: </w:t>
      </w:r>
      <w:r>
        <w:t xml:space="preserve">Bauer (2010) beschrijft de cultuur als zowel informele als formele organisatienormen. Volgens </w:t>
      </w:r>
      <w:proofErr w:type="spellStart"/>
      <w:r>
        <w:t>Aarnoutse</w:t>
      </w:r>
      <w:proofErr w:type="spellEnd"/>
      <w:r>
        <w:t xml:space="preserve"> (2016) zorgt het internaliseren van de organisatiecultuur (inclusief de missie, visie en kern waarden) ervoor dat de neuzen dezelfde kant op staan en dat medewerkers waarde toevoegen in de organisatie. Het is dus belangrijk om aandacht aan de cultuur te besteden. Uit het onderzoek blijkt dat slechts bij een deel van de respondenten aandacht is besteed aan de organisatiecultuur, maar ook dat de organisatiecultuur slechts voor een klein deel van de respondenten anders is dan zij van tevoren hadden verwacht. De respondenten hebben ook geen behoefte gehad aan verdere informatie over de geschreven en ongeschreven</w:t>
      </w:r>
    </w:p>
    <w:p w14:paraId="39439029" w14:textId="77777777" w:rsidR="005F00A7" w:rsidRDefault="005F00A7">
      <w:pPr>
        <w:spacing w:line="259" w:lineRule="auto"/>
        <w:sectPr w:rsidR="005F00A7">
          <w:headerReference w:type="default" r:id="rId21"/>
          <w:pgSz w:w="11910" w:h="16840"/>
          <w:pgMar w:top="1360" w:right="1300" w:bottom="1160" w:left="1300" w:header="0" w:footer="974" w:gutter="0"/>
          <w:cols w:space="708"/>
        </w:sectPr>
      </w:pPr>
    </w:p>
    <w:p w14:paraId="6FFE473D" w14:textId="77777777" w:rsidR="005F00A7" w:rsidRDefault="005F00A7">
      <w:pPr>
        <w:pStyle w:val="Plattetekst"/>
        <w:spacing w:before="8"/>
        <w:rPr>
          <w:sz w:val="14"/>
        </w:rPr>
      </w:pPr>
    </w:p>
    <w:p w14:paraId="08FFE0E8" w14:textId="77777777" w:rsidR="005F00A7" w:rsidRDefault="007920BE">
      <w:pPr>
        <w:pStyle w:val="Plattetekst"/>
        <w:spacing w:before="101" w:line="259" w:lineRule="auto"/>
        <w:ind w:left="116" w:right="159"/>
      </w:pPr>
      <w:r>
        <w:t xml:space="preserve">regels bij </w:t>
      </w:r>
      <w:r w:rsidR="00D65AD8">
        <w:t>X</w:t>
      </w:r>
      <w:r>
        <w:t xml:space="preserve">. Dit is wel opvallend, want Verhoeven (2015) ziet dit als een belangrijk onderdeel van </w:t>
      </w:r>
      <w:proofErr w:type="spellStart"/>
      <w:r>
        <w:t>onboarding</w:t>
      </w:r>
      <w:proofErr w:type="spellEnd"/>
      <w:r>
        <w:t>. Vanuit het oogpunt van de theorie is hier dus nog wel verbetering mogelijk.</w:t>
      </w:r>
    </w:p>
    <w:p w14:paraId="5B63CD91" w14:textId="77777777" w:rsidR="005F00A7" w:rsidRDefault="007920BE">
      <w:pPr>
        <w:pStyle w:val="Plattetekst"/>
        <w:spacing w:before="158" w:line="259" w:lineRule="auto"/>
        <w:ind w:left="116" w:right="109"/>
      </w:pPr>
      <w:r>
        <w:rPr>
          <w:u w:val="single"/>
        </w:rPr>
        <w:t xml:space="preserve">Connection: </w:t>
      </w:r>
      <w:r>
        <w:t xml:space="preserve">Bauer (2010) beschrijft </w:t>
      </w:r>
      <w:proofErr w:type="spellStart"/>
      <w:r>
        <w:t>connection</w:t>
      </w:r>
      <w:proofErr w:type="spellEnd"/>
      <w:r>
        <w:t xml:space="preserve"> als de relaties en netwerken van nieuwe medewerkers. Verhoeven (2015) vult hierbij aan dat het gaat om de overdracht van kennis en de overdracht van relaties. Uit het onderzoek blijkt dat het grootste deel van de respondenten goed is opgevangen in de eerste werkweek met verschillende kennismakingen en zich hierdoor welkom voelen. Toch is er ook deel van de medewerkers bij wie dit niet het geval is. Ook de mate waarin van tevoren een netwerk voor de nieuwe medewerker wordt opgezet (door bijvoorbeeld al kennismakingsgesprekken in te plannen) verschilt. Hier zou de organisatie nog winst kunnen behalen om zo te zorgen dat alle medewerkers goed worden opgevangen.</w:t>
      </w:r>
    </w:p>
    <w:p w14:paraId="1ED210BD" w14:textId="77777777" w:rsidR="005F00A7" w:rsidRDefault="007920BE">
      <w:pPr>
        <w:pStyle w:val="Plattetekst"/>
        <w:spacing w:before="160" w:line="259" w:lineRule="auto"/>
        <w:ind w:left="116" w:right="186"/>
      </w:pPr>
      <w:r>
        <w:rPr>
          <w:u w:val="single"/>
        </w:rPr>
        <w:t xml:space="preserve">Feedback: </w:t>
      </w:r>
      <w:r>
        <w:t xml:space="preserve">Verhoeven (2015) beschrijft feedback als een belangrijke voorwaarde voor effectieve </w:t>
      </w:r>
      <w:proofErr w:type="spellStart"/>
      <w:r>
        <w:t>onboarding</w:t>
      </w:r>
      <w:proofErr w:type="spellEnd"/>
      <w:r>
        <w:t xml:space="preserve">, omdat zo wederzijdse verwachtingen tussentijds kunnen worden besproken en bijgesteld. Er zijn binnen </w:t>
      </w:r>
      <w:r w:rsidR="00D65AD8">
        <w:t>X</w:t>
      </w:r>
      <w:r>
        <w:t xml:space="preserve"> al initiatieven voor wederzijdse feedback tussen de nieuwe medewerker en de organisatie. Niet alle respondenten hebben een expliciet feedback moment gehad, maar ze hebben wel het gevoel dat de ruimte om feedback te geven er is als ze hier behoefte aan hebben.</w:t>
      </w:r>
    </w:p>
    <w:p w14:paraId="7BD8ED10" w14:textId="77777777" w:rsidR="005F00A7" w:rsidRDefault="007920BE">
      <w:pPr>
        <w:pStyle w:val="Plattetekst"/>
        <w:spacing w:before="158" w:line="259" w:lineRule="auto"/>
        <w:ind w:left="116" w:right="128"/>
      </w:pPr>
      <w:r>
        <w:rPr>
          <w:u w:val="single"/>
        </w:rPr>
        <w:t xml:space="preserve">Engagement: </w:t>
      </w:r>
      <w:r>
        <w:t xml:space="preserve">Werken vanuit trots en verbinding is volgens Verhoeven (2015) de tweede voorwaarde voor effectieve </w:t>
      </w:r>
      <w:proofErr w:type="spellStart"/>
      <w:r>
        <w:t>onboarding</w:t>
      </w:r>
      <w:proofErr w:type="spellEnd"/>
      <w:r>
        <w:t xml:space="preserve">. Respondenten is gevraagd of zij </w:t>
      </w:r>
      <w:r w:rsidR="00D65AD8">
        <w:t>X</w:t>
      </w:r>
      <w:r>
        <w:t xml:space="preserve"> zouden aanraden aan anderen, om te kijken of zij ambassadeur zijn van de organisatie. Uit het onderzoek blijkt dat medewerkers dit wel zouden doen om de functie-inhoud en de ontwikkelmogelijkheden, maar dat het wel afhankelijk is van de pe</w:t>
      </w:r>
      <w:r w:rsidR="00BC4E31">
        <w:t>rso</w:t>
      </w:r>
      <w:r>
        <w:t xml:space="preserve">onskenmerken of een nieuwe medewerker bij </w:t>
      </w:r>
      <w:r w:rsidR="00D65AD8">
        <w:t>X</w:t>
      </w:r>
      <w:r>
        <w:t xml:space="preserve"> zou passen. Het is wel de vraag of de organisatie bewust inzet op deze aspecten of dat </w:t>
      </w:r>
      <w:r w:rsidR="00D65AD8">
        <w:t>X</w:t>
      </w:r>
      <w:r>
        <w:t xml:space="preserve"> zich hiermee meer zou moeten profileren.</w:t>
      </w:r>
    </w:p>
    <w:p w14:paraId="4C0B66D0" w14:textId="77777777" w:rsidR="005F00A7" w:rsidRDefault="007920BE">
      <w:pPr>
        <w:pStyle w:val="Kop2"/>
        <w:spacing w:before="161" w:line="259" w:lineRule="auto"/>
        <w:ind w:right="225"/>
      </w:pPr>
      <w:bookmarkStart w:id="82" w:name="_bookmark63"/>
      <w:bookmarkStart w:id="83" w:name="_Toc19558152"/>
      <w:bookmarkEnd w:id="82"/>
      <w:r>
        <w:rPr>
          <w:color w:val="2E5395"/>
        </w:rPr>
        <w:t xml:space="preserve">Deelvraag 2: Wat doen leidinggevenden nu ten aanzien van pre-boarding- en </w:t>
      </w:r>
      <w:proofErr w:type="spellStart"/>
      <w:r>
        <w:rPr>
          <w:color w:val="2E5395"/>
        </w:rPr>
        <w:t>onboarding</w:t>
      </w:r>
      <w:proofErr w:type="spellEnd"/>
      <w:r>
        <w:rPr>
          <w:color w:val="2E5395"/>
        </w:rPr>
        <w:t xml:space="preserve"> en welke ondersteuning kan de HR-afdeling leidinggevenden bieden?</w:t>
      </w:r>
      <w:bookmarkEnd w:id="83"/>
    </w:p>
    <w:p w14:paraId="6C7417E5" w14:textId="77777777" w:rsidR="005F00A7" w:rsidRDefault="005F00A7">
      <w:pPr>
        <w:pStyle w:val="Plattetekst"/>
        <w:spacing w:before="9"/>
        <w:rPr>
          <w:b/>
          <w:sz w:val="23"/>
        </w:rPr>
      </w:pPr>
    </w:p>
    <w:p w14:paraId="3CC5A055" w14:textId="77777777" w:rsidR="005F00A7" w:rsidRDefault="007920BE">
      <w:pPr>
        <w:pStyle w:val="Plattetekst"/>
        <w:spacing w:line="259" w:lineRule="auto"/>
        <w:ind w:left="116" w:right="287"/>
      </w:pPr>
      <w:r>
        <w:t xml:space="preserve">Pre-boarding en </w:t>
      </w:r>
      <w:proofErr w:type="spellStart"/>
      <w:r>
        <w:t>onboarding</w:t>
      </w:r>
      <w:proofErr w:type="spellEnd"/>
      <w:r>
        <w:t xml:space="preserve"> is een samenspel tussen HR, het lijnmanagement en de nieuwe medewerker (Verhoeven, 2015). Uit de resultaten blijkt dat de respondenten allemaal zorgen voor een vorm om medewerkers welkom te laten voelen. Er is geen lijst met vaststaande activiteiten die alle leidinggevenden organiseren. Leidinggevenden hebben behoefte aan meer begeleiding vanuit HR in het werving en selectieproces, in de vorm van hulp bij arbeidsvoorwaardengesprekken en ondersteuning in het sollicitatieproces. Dit is zowel gericht op het opstellen van de vacature als de invulling van het sollicitatieproces.</w:t>
      </w:r>
    </w:p>
    <w:p w14:paraId="04A4A557" w14:textId="77777777" w:rsidR="005F00A7" w:rsidRDefault="007920BE">
      <w:pPr>
        <w:pStyle w:val="Kop2"/>
        <w:spacing w:before="160" w:line="259" w:lineRule="auto"/>
        <w:ind w:right="808"/>
      </w:pPr>
      <w:bookmarkStart w:id="84" w:name="_bookmark64"/>
      <w:bookmarkStart w:id="85" w:name="_Toc19558153"/>
      <w:bookmarkEnd w:id="84"/>
      <w:r>
        <w:rPr>
          <w:color w:val="2E5395"/>
        </w:rPr>
        <w:t xml:space="preserve">Deelvraag 3: Welke (onderdelen van) best </w:t>
      </w:r>
      <w:proofErr w:type="spellStart"/>
      <w:r>
        <w:rPr>
          <w:color w:val="2E5395"/>
        </w:rPr>
        <w:t>practices</w:t>
      </w:r>
      <w:proofErr w:type="spellEnd"/>
      <w:r>
        <w:rPr>
          <w:color w:val="2E5395"/>
        </w:rPr>
        <w:t xml:space="preserve"> kan </w:t>
      </w:r>
      <w:r w:rsidR="00D65AD8">
        <w:rPr>
          <w:color w:val="2E5395"/>
        </w:rPr>
        <w:t>X</w:t>
      </w:r>
      <w:r>
        <w:rPr>
          <w:color w:val="2E5395"/>
        </w:rPr>
        <w:t xml:space="preserve"> toepassen in de eigen organisatie?</w:t>
      </w:r>
      <w:bookmarkEnd w:id="85"/>
    </w:p>
    <w:p w14:paraId="3B67A085" w14:textId="77777777" w:rsidR="005F00A7" w:rsidRDefault="005F00A7">
      <w:pPr>
        <w:pStyle w:val="Plattetekst"/>
        <w:spacing w:before="8"/>
        <w:rPr>
          <w:b/>
          <w:sz w:val="23"/>
        </w:rPr>
      </w:pPr>
    </w:p>
    <w:p w14:paraId="1185E4B6" w14:textId="77777777" w:rsidR="005F00A7" w:rsidRDefault="007920BE">
      <w:pPr>
        <w:pStyle w:val="Plattetekst"/>
        <w:spacing w:line="259" w:lineRule="auto"/>
        <w:ind w:left="116" w:right="375"/>
      </w:pPr>
      <w:r>
        <w:t xml:space="preserve">Er is behoefte aan een soort naslagdocument. Dit kan in de vorm van een pre-boardings- en </w:t>
      </w:r>
      <w:proofErr w:type="spellStart"/>
      <w:r>
        <w:t>onboardingsapp</w:t>
      </w:r>
      <w:proofErr w:type="spellEnd"/>
      <w:r>
        <w:t xml:space="preserve">. Dit zou vooral voor praktische zaken en afkortingen en een checklist voor de eerste werkdag zijn, vergelijkbaar met de </w:t>
      </w:r>
      <w:proofErr w:type="spellStart"/>
      <w:r>
        <w:t>Appical</w:t>
      </w:r>
      <w:proofErr w:type="spellEnd"/>
      <w:r>
        <w:t xml:space="preserve"> app zoals </w:t>
      </w:r>
      <w:r w:rsidR="0007520D">
        <w:t>X</w:t>
      </w:r>
      <w:r>
        <w:t xml:space="preserve"> deze heeft ingericht.</w:t>
      </w:r>
    </w:p>
    <w:p w14:paraId="58A3DE27" w14:textId="77777777" w:rsidR="005F00A7" w:rsidRDefault="007920BE">
      <w:pPr>
        <w:pStyle w:val="Plattetekst"/>
        <w:spacing w:line="259" w:lineRule="auto"/>
        <w:ind w:left="116" w:right="282"/>
      </w:pPr>
      <w:r>
        <w:t>Verbazinggesprekken lijken niet aan de behoefte van de respondenten te voldoen, maar de medewerkers die een 100 dagen gesprek hebben gehad waarderen dit wel. Verder zou een checklist zeer gewenst zijn in de organisatie, maar moet niet te uitgebreid zijn. De behoefte aan de intensiviteit van een buddy verschilt, maar respondenten hebben hier wel in enige vorm behoefte aan.</w:t>
      </w:r>
    </w:p>
    <w:p w14:paraId="218E5550" w14:textId="77777777" w:rsidR="005F00A7" w:rsidRDefault="005F00A7">
      <w:pPr>
        <w:spacing w:line="259" w:lineRule="auto"/>
        <w:sectPr w:rsidR="005F00A7">
          <w:pgSz w:w="11910" w:h="16840"/>
          <w:pgMar w:top="1360" w:right="1300" w:bottom="1160" w:left="1300" w:header="0" w:footer="974" w:gutter="0"/>
          <w:cols w:space="708"/>
        </w:sectPr>
      </w:pPr>
    </w:p>
    <w:p w14:paraId="6C6B9B0D" w14:textId="77777777" w:rsidR="005F00A7" w:rsidRDefault="005F00A7">
      <w:pPr>
        <w:pStyle w:val="Plattetekst"/>
        <w:spacing w:before="8"/>
        <w:rPr>
          <w:sz w:val="14"/>
        </w:rPr>
      </w:pPr>
    </w:p>
    <w:p w14:paraId="77283C61" w14:textId="77777777" w:rsidR="005F00A7" w:rsidRDefault="007920BE">
      <w:pPr>
        <w:pStyle w:val="Kop2"/>
        <w:spacing w:before="101"/>
      </w:pPr>
      <w:bookmarkStart w:id="86" w:name="_bookmark65"/>
      <w:bookmarkStart w:id="87" w:name="_Toc19558154"/>
      <w:bookmarkEnd w:id="86"/>
      <w:r>
        <w:rPr>
          <w:color w:val="2E5395"/>
        </w:rPr>
        <w:t>Beantwoording hoofdvraag</w:t>
      </w:r>
      <w:bookmarkEnd w:id="87"/>
    </w:p>
    <w:p w14:paraId="5DA13C6A" w14:textId="77777777" w:rsidR="005F00A7" w:rsidRDefault="007920BE">
      <w:pPr>
        <w:pStyle w:val="Plattetekst"/>
        <w:spacing w:before="21"/>
        <w:ind w:left="116"/>
      </w:pPr>
      <w:r>
        <w:t>Deze conclusies leiden tot het beantwoorden van de hoofdvraag:</w:t>
      </w:r>
    </w:p>
    <w:p w14:paraId="0D978CFF" w14:textId="77777777" w:rsidR="005F00A7" w:rsidRDefault="007920BE">
      <w:pPr>
        <w:spacing w:before="179" w:line="259" w:lineRule="auto"/>
        <w:ind w:left="116" w:right="112"/>
        <w:rPr>
          <w:i/>
        </w:rPr>
      </w:pPr>
      <w:r>
        <w:rPr>
          <w:i/>
        </w:rPr>
        <w:t xml:space="preserve">‘Op welke manier kan de pre-boarding- en </w:t>
      </w:r>
      <w:proofErr w:type="spellStart"/>
      <w:r>
        <w:rPr>
          <w:i/>
        </w:rPr>
        <w:t>onboardingsstrategie</w:t>
      </w:r>
      <w:proofErr w:type="spellEnd"/>
      <w:r>
        <w:rPr>
          <w:i/>
        </w:rPr>
        <w:t xml:space="preserve"> van </w:t>
      </w:r>
      <w:r w:rsidR="00D65AD8">
        <w:rPr>
          <w:i/>
        </w:rPr>
        <w:t>X</w:t>
      </w:r>
      <w:r>
        <w:rPr>
          <w:i/>
        </w:rPr>
        <w:t xml:space="preserve"> worden vormgegeven om te voldoen aan de behoeften van nieuwe medewerkers en leidinggevenden waardoor tevens wordt voldaan aan de doelen uit het Strategisch </w:t>
      </w:r>
      <w:r w:rsidR="005938AC">
        <w:rPr>
          <w:i/>
        </w:rPr>
        <w:t>Personeelsbeleid</w:t>
      </w:r>
      <w:r>
        <w:rPr>
          <w:i/>
        </w:rPr>
        <w:t xml:space="preserve"> Rijk 2025?’</w:t>
      </w:r>
    </w:p>
    <w:p w14:paraId="0A08C7FD" w14:textId="77777777" w:rsidR="005F00A7" w:rsidRDefault="007920BE">
      <w:pPr>
        <w:pStyle w:val="Plattetekst"/>
        <w:spacing w:before="160" w:line="259" w:lineRule="auto"/>
        <w:ind w:left="116" w:right="183"/>
      </w:pPr>
      <w:r>
        <w:t xml:space="preserve">Op alle belangrijke factoren voor pre-boarding en </w:t>
      </w:r>
      <w:proofErr w:type="spellStart"/>
      <w:r>
        <w:t>onboarding</w:t>
      </w:r>
      <w:proofErr w:type="spellEnd"/>
      <w:r>
        <w:t xml:space="preserve"> worden (in meer of mindere mate) acties ondernomen binnen </w:t>
      </w:r>
      <w:r w:rsidR="00D65AD8">
        <w:t>X</w:t>
      </w:r>
      <w:r>
        <w:t xml:space="preserve">. Dit is een mooie conclusie, want het betekent dat er aandacht voor dit onderwerp is. Een aantal afdelingen is zelfstandig met dit onderwerp aan de slag gegaan, terwijl er op andere plekken in de organisatie nog gezocht wordt naar een goede manier om medewerkers te laten landen in de organisatie. Dit verklaart ook waarom de tevredenheid al hoog is, terwijl in het vooronderzoek werd verwacht dat het nog te vaak mis ging. Echter is het proces nog niet vlekkeloos te noemen. Ook is het zonde dat het lijkt alsof veel </w:t>
      </w:r>
      <w:r w:rsidR="00A35DDC">
        <w:t>organisatieonderdelen</w:t>
      </w:r>
      <w:r>
        <w:t xml:space="preserve"> steeds het wiel opnieuw uitvinden. Er mist nog een gestructureerd aanbod voor </w:t>
      </w:r>
      <w:r w:rsidR="00D65AD8">
        <w:t>X</w:t>
      </w:r>
      <w:r>
        <w:t xml:space="preserve"> vanuit de HR-afdeling. Medewerkers hebben behoefte aan meer informatie over de organisatie, een checklist en praktische handvatten. In een pre-boarding- en </w:t>
      </w:r>
      <w:proofErr w:type="spellStart"/>
      <w:r>
        <w:t>onboardingsstrategie</w:t>
      </w:r>
      <w:proofErr w:type="spellEnd"/>
      <w:r>
        <w:t xml:space="preserve"> voor </w:t>
      </w:r>
      <w:r w:rsidR="00D65AD8">
        <w:t>X</w:t>
      </w:r>
      <w:r>
        <w:t xml:space="preserve"> dat past in het SPB 2025 moet dus rekening worden gehouden met een aantal factoren:</w:t>
      </w:r>
    </w:p>
    <w:p w14:paraId="0DECF4FA" w14:textId="77777777" w:rsidR="005F00A7" w:rsidRDefault="007920BE">
      <w:pPr>
        <w:pStyle w:val="Lijstalinea"/>
        <w:numPr>
          <w:ilvl w:val="0"/>
          <w:numId w:val="26"/>
        </w:numPr>
        <w:tabs>
          <w:tab w:val="left" w:pos="836"/>
          <w:tab w:val="left" w:pos="837"/>
        </w:tabs>
        <w:spacing w:before="157" w:line="259" w:lineRule="auto"/>
        <w:ind w:right="1337"/>
      </w:pPr>
      <w:r>
        <w:t>Aandacht voor meer praktische informatie in de eerste periode voor nieuwe medewerkers bij</w:t>
      </w:r>
      <w:r>
        <w:rPr>
          <w:spacing w:val="-4"/>
        </w:rPr>
        <w:t xml:space="preserve"> </w:t>
      </w:r>
      <w:r w:rsidR="00D65AD8">
        <w:t>X</w:t>
      </w:r>
      <w:r>
        <w:t>.</w:t>
      </w:r>
    </w:p>
    <w:p w14:paraId="567ED9E9" w14:textId="77777777" w:rsidR="005F00A7" w:rsidRDefault="007920BE">
      <w:pPr>
        <w:pStyle w:val="Lijstalinea"/>
        <w:numPr>
          <w:ilvl w:val="0"/>
          <w:numId w:val="26"/>
        </w:numPr>
        <w:tabs>
          <w:tab w:val="left" w:pos="836"/>
          <w:tab w:val="left" w:pos="837"/>
        </w:tabs>
        <w:spacing w:before="0" w:line="270" w:lineRule="exact"/>
      </w:pPr>
      <w:r>
        <w:t>Aandacht voor de werkinhoudelijke begeleiding van nieuwe</w:t>
      </w:r>
      <w:r>
        <w:rPr>
          <w:spacing w:val="-19"/>
        </w:rPr>
        <w:t xml:space="preserve"> </w:t>
      </w:r>
      <w:r>
        <w:t>medewerkers.</w:t>
      </w:r>
    </w:p>
    <w:p w14:paraId="5B7A973C" w14:textId="77777777" w:rsidR="005F00A7" w:rsidRDefault="007920BE">
      <w:pPr>
        <w:pStyle w:val="Lijstalinea"/>
        <w:numPr>
          <w:ilvl w:val="0"/>
          <w:numId w:val="26"/>
        </w:numPr>
        <w:tabs>
          <w:tab w:val="left" w:pos="836"/>
          <w:tab w:val="left" w:pos="837"/>
        </w:tabs>
        <w:spacing w:before="21"/>
      </w:pPr>
      <w:r>
        <w:t>Aandacht voor de organisatiecultuur, opbouw en context van</w:t>
      </w:r>
      <w:r>
        <w:rPr>
          <w:spacing w:val="-22"/>
        </w:rPr>
        <w:t xml:space="preserve"> </w:t>
      </w:r>
      <w:r w:rsidR="00D65AD8">
        <w:t>X</w:t>
      </w:r>
      <w:r>
        <w:t>.</w:t>
      </w:r>
    </w:p>
    <w:p w14:paraId="0908BF9A" w14:textId="77777777" w:rsidR="005F00A7" w:rsidRDefault="007920BE">
      <w:pPr>
        <w:pStyle w:val="Lijstalinea"/>
        <w:numPr>
          <w:ilvl w:val="0"/>
          <w:numId w:val="26"/>
        </w:numPr>
        <w:tabs>
          <w:tab w:val="left" w:pos="836"/>
          <w:tab w:val="left" w:pos="837"/>
        </w:tabs>
        <w:spacing w:line="259" w:lineRule="auto"/>
        <w:ind w:right="300"/>
      </w:pPr>
      <w:r>
        <w:t>Extra informatie over de Rijksoverheid voor de medewerkers die instromen van buiten de</w:t>
      </w:r>
      <w:r>
        <w:rPr>
          <w:spacing w:val="-6"/>
        </w:rPr>
        <w:t xml:space="preserve"> </w:t>
      </w:r>
      <w:r>
        <w:t>Rijksoverheid.</w:t>
      </w:r>
    </w:p>
    <w:p w14:paraId="2FAB3284" w14:textId="77777777" w:rsidR="005F00A7" w:rsidRDefault="007920BE">
      <w:pPr>
        <w:pStyle w:val="Lijstalinea"/>
        <w:numPr>
          <w:ilvl w:val="0"/>
          <w:numId w:val="26"/>
        </w:numPr>
        <w:tabs>
          <w:tab w:val="left" w:pos="836"/>
          <w:tab w:val="left" w:pos="837"/>
        </w:tabs>
        <w:spacing w:before="0" w:line="259" w:lineRule="auto"/>
        <w:ind w:right="1857"/>
      </w:pPr>
      <w:r>
        <w:t xml:space="preserve">De decentrale acties van leidinggevenden die al worden georganiseerd en een meer centrale aansturing vanuit </w:t>
      </w:r>
      <w:r w:rsidR="00D65AD8">
        <w:t>X</w:t>
      </w:r>
      <w:r>
        <w:t xml:space="preserve"> op dit</w:t>
      </w:r>
      <w:r>
        <w:rPr>
          <w:spacing w:val="-19"/>
        </w:rPr>
        <w:t xml:space="preserve"> </w:t>
      </w:r>
      <w:r>
        <w:t>proces.</w:t>
      </w:r>
    </w:p>
    <w:p w14:paraId="55BDB4F0" w14:textId="77777777" w:rsidR="005F00A7" w:rsidRDefault="005F00A7">
      <w:pPr>
        <w:spacing w:line="259" w:lineRule="auto"/>
        <w:sectPr w:rsidR="005F00A7">
          <w:pgSz w:w="11910" w:h="16840"/>
          <w:pgMar w:top="1360" w:right="1300" w:bottom="1160" w:left="1300" w:header="0" w:footer="974" w:gutter="0"/>
          <w:cols w:space="708"/>
        </w:sectPr>
      </w:pPr>
    </w:p>
    <w:p w14:paraId="69D343DC" w14:textId="77777777" w:rsidR="005F00A7" w:rsidRDefault="005F00A7">
      <w:pPr>
        <w:pStyle w:val="Plattetekst"/>
        <w:spacing w:before="7"/>
        <w:rPr>
          <w:sz w:val="14"/>
        </w:rPr>
      </w:pPr>
    </w:p>
    <w:p w14:paraId="68DF459B" w14:textId="77777777" w:rsidR="005F00A7" w:rsidRDefault="007920BE">
      <w:pPr>
        <w:pStyle w:val="Kop1"/>
        <w:numPr>
          <w:ilvl w:val="0"/>
          <w:numId w:val="33"/>
        </w:numPr>
        <w:tabs>
          <w:tab w:val="left" w:pos="431"/>
        </w:tabs>
        <w:spacing w:before="101"/>
        <w:ind w:left="430" w:hanging="314"/>
        <w:rPr>
          <w:color w:val="2E5395"/>
        </w:rPr>
      </w:pPr>
      <w:bookmarkStart w:id="88" w:name="_bookmark66"/>
      <w:bookmarkStart w:id="89" w:name="_Toc19558155"/>
      <w:bookmarkEnd w:id="88"/>
      <w:r>
        <w:rPr>
          <w:color w:val="2E5395"/>
        </w:rPr>
        <w:t>Discussie</w:t>
      </w:r>
      <w:bookmarkEnd w:id="89"/>
    </w:p>
    <w:p w14:paraId="587E40B8" w14:textId="77777777" w:rsidR="005F00A7" w:rsidRDefault="007920BE">
      <w:pPr>
        <w:pStyle w:val="Plattetekst"/>
        <w:spacing w:before="29" w:line="259" w:lineRule="auto"/>
        <w:ind w:left="116" w:right="623"/>
      </w:pPr>
      <w:r>
        <w:t>Gedurende het onderzoek zijn er keuzes gemakt voor het verzamelen van informatie om de hoofdvraag te kunnen beantwoorden. In dit hoofdstuk wordt aandacht besteed aan de betrouwbaarheid en validiteit van de verkregen resultaten. Ook wordt ingezoomd op de beperkingen van het onderzoek en worden aanbevelingen gegeven voor vervolgonderzoek.</w:t>
      </w:r>
    </w:p>
    <w:p w14:paraId="7E85C4E2" w14:textId="77777777" w:rsidR="005F00A7" w:rsidRDefault="007920BE">
      <w:pPr>
        <w:pStyle w:val="Lijstalinea"/>
        <w:numPr>
          <w:ilvl w:val="1"/>
          <w:numId w:val="33"/>
        </w:numPr>
        <w:tabs>
          <w:tab w:val="left" w:pos="455"/>
        </w:tabs>
        <w:spacing w:before="158"/>
        <w:ind w:hanging="338"/>
        <w:rPr>
          <w:color w:val="1F3762"/>
        </w:rPr>
      </w:pPr>
      <w:bookmarkStart w:id="90" w:name="_bookmark67"/>
      <w:bookmarkEnd w:id="90"/>
      <w:r>
        <w:rPr>
          <w:color w:val="1F3762"/>
        </w:rPr>
        <w:t>Reflectie</w:t>
      </w:r>
      <w:r>
        <w:rPr>
          <w:color w:val="1F3762"/>
          <w:spacing w:val="-11"/>
        </w:rPr>
        <w:t xml:space="preserve"> </w:t>
      </w:r>
      <w:r>
        <w:rPr>
          <w:color w:val="1F3762"/>
        </w:rPr>
        <w:t>proces</w:t>
      </w:r>
    </w:p>
    <w:p w14:paraId="6CDEFD79" w14:textId="77777777" w:rsidR="005F00A7" w:rsidRDefault="007920BE">
      <w:pPr>
        <w:pStyle w:val="Plattetekst"/>
        <w:spacing w:before="20" w:line="259" w:lineRule="auto"/>
        <w:ind w:left="116" w:right="369"/>
      </w:pPr>
      <w:r>
        <w:t>In dit onderzoek zijn bepaalde keuzes gemaakt, waarbij een aantal keuzes de kwaliteit van het onderzoek hebben bevorderd, maar waar andere juist veel tijd hebben gekost.</w:t>
      </w:r>
    </w:p>
    <w:p w14:paraId="41AEF009" w14:textId="77777777" w:rsidR="005F00A7" w:rsidRDefault="007920BE">
      <w:pPr>
        <w:spacing w:before="160"/>
        <w:ind w:left="116"/>
        <w:rPr>
          <w:i/>
        </w:rPr>
      </w:pPr>
      <w:r>
        <w:rPr>
          <w:i/>
        </w:rPr>
        <w:t>Tijdsplanning</w:t>
      </w:r>
    </w:p>
    <w:p w14:paraId="6F3B6474" w14:textId="77777777" w:rsidR="005F00A7" w:rsidRDefault="007920BE">
      <w:pPr>
        <w:pStyle w:val="Plattetekst"/>
        <w:spacing w:before="20" w:line="259" w:lineRule="auto"/>
        <w:ind w:left="116" w:right="151"/>
      </w:pPr>
      <w:r>
        <w:t xml:space="preserve">De begeleiding vanuit de hogeschool startte in februari 2019, maar door enthousiasme van de onderzoeker en de wens vanuit </w:t>
      </w:r>
      <w:r w:rsidR="00D65AD8">
        <w:t>X</w:t>
      </w:r>
      <w:r>
        <w:t xml:space="preserve"> om met </w:t>
      </w:r>
      <w:proofErr w:type="spellStart"/>
      <w:r>
        <w:t>onboarding</w:t>
      </w:r>
      <w:proofErr w:type="spellEnd"/>
      <w:r>
        <w:t xml:space="preserve"> aan de slag te gaan is het onderzoek eerder gestart. Zo is de oriëntatie op het onderwerp al gestart in oktober 2018, waarna vanaf december 2018 is gestart met informele gesprekken met stakeholders om de probleemformulering aan te scherpen. Dit is op een laagdrempelige manier gebeurd. Ook zijn de situatieschets, probleemformulering en theoretisch kader al in concept geschreven, waardoor er een enquête kon worden uitgezet. Doordat de begeleiding (en bijbehorend goedkeuringstraject) pas later zijn gestart, is de focus van het onderzoek verschoven, van een ‘</w:t>
      </w:r>
      <w:proofErr w:type="spellStart"/>
      <w:r>
        <w:t>onboardingsprogramma</w:t>
      </w:r>
      <w:proofErr w:type="spellEnd"/>
      <w:r>
        <w:t>’ via ‘</w:t>
      </w:r>
      <w:proofErr w:type="spellStart"/>
      <w:r>
        <w:t>onboarding</w:t>
      </w:r>
      <w:proofErr w:type="spellEnd"/>
      <w:r>
        <w:t xml:space="preserve"> en cultuur’ naar de uiteindelijke hoofdvraag. Dit heeft veel tijd gekost, maar doordat de kern van het onderzoek (pre-boarding en </w:t>
      </w:r>
      <w:proofErr w:type="spellStart"/>
      <w:r>
        <w:t>onboarding</w:t>
      </w:r>
      <w:proofErr w:type="spellEnd"/>
      <w:r>
        <w:t>) steeds hetzelfde is gebleven heeft het geen nadelige gevolgen gehad voor validiteit of betrouwbaarheid, maar wel voor de tijdsinvestering en doorlooptijd van dit onderzoek.</w:t>
      </w:r>
    </w:p>
    <w:p w14:paraId="5489B884" w14:textId="77777777" w:rsidR="005F00A7" w:rsidRDefault="007920BE">
      <w:pPr>
        <w:spacing w:before="158"/>
        <w:ind w:left="116"/>
        <w:rPr>
          <w:i/>
        </w:rPr>
      </w:pPr>
      <w:r>
        <w:rPr>
          <w:i/>
        </w:rPr>
        <w:t>Contact stakeholders</w:t>
      </w:r>
    </w:p>
    <w:p w14:paraId="42787BE4" w14:textId="77777777" w:rsidR="005F00A7" w:rsidRDefault="007920BE">
      <w:pPr>
        <w:pStyle w:val="Plattetekst"/>
        <w:spacing w:before="20" w:line="259" w:lineRule="auto"/>
        <w:ind w:left="116" w:right="131"/>
      </w:pPr>
      <w:r>
        <w:t xml:space="preserve">Gedurende het onderzoek is steeds afgewogen of de werkervaring van de onderzoeker (bij </w:t>
      </w:r>
      <w:r w:rsidR="00D65AD8">
        <w:t>X</w:t>
      </w:r>
      <w:r>
        <w:t>) eventueel invloed zou kunnen hebben op de resultaten van het onderzoek. Doordat de respondenten en de onderzoeker voorafgaande aan de interviews geen contact hebben gehad heeft dit geen negatieve gevolgen gehad voor het onderzoek. Wel is gekozen om een directe collega niet te interviewen.</w:t>
      </w:r>
    </w:p>
    <w:p w14:paraId="2335AECD" w14:textId="77777777" w:rsidR="005F00A7" w:rsidRDefault="007920BE">
      <w:pPr>
        <w:pStyle w:val="Lijstalinea"/>
        <w:numPr>
          <w:ilvl w:val="1"/>
          <w:numId w:val="33"/>
        </w:numPr>
        <w:tabs>
          <w:tab w:val="left" w:pos="456"/>
        </w:tabs>
        <w:spacing w:before="160"/>
        <w:ind w:left="455"/>
        <w:rPr>
          <w:color w:val="1F3762"/>
        </w:rPr>
      </w:pPr>
      <w:bookmarkStart w:id="91" w:name="_bookmark68"/>
      <w:bookmarkEnd w:id="91"/>
      <w:r>
        <w:rPr>
          <w:color w:val="1F3762"/>
        </w:rPr>
        <w:t>Reflectie</w:t>
      </w:r>
      <w:r>
        <w:rPr>
          <w:color w:val="1F3762"/>
          <w:spacing w:val="-10"/>
        </w:rPr>
        <w:t xml:space="preserve"> </w:t>
      </w:r>
      <w:r>
        <w:rPr>
          <w:color w:val="1F3762"/>
        </w:rPr>
        <w:t>resultaten</w:t>
      </w:r>
    </w:p>
    <w:p w14:paraId="5D7FA133" w14:textId="77777777" w:rsidR="005F00A7" w:rsidRDefault="007920BE">
      <w:pPr>
        <w:pStyle w:val="Plattetekst"/>
        <w:spacing w:before="20" w:line="259" w:lineRule="auto"/>
        <w:ind w:left="116" w:right="186"/>
      </w:pPr>
      <w:r>
        <w:t xml:space="preserve">De resultaten van het onderzoek komen overeen met de verwachtingen vanuit de aanleiding en het vooronderzoek. Zo werd vanuit het vooronderzoek verwacht dat het sterk verschilt per directie en afdeling hoe medewerkers worden opgevangen. Wel werd verwacht dat leidinggevenden al acties ondernamen om medewerkers goed te laten landen, maar het was voor de HR-afdeling niet inzichtelijk welke acties dit waren. Deze verwachtingen zijn uitgekomen. De resultaten van het onderzoek zijn ook herkenbaar vanuit de theorie, al worden de termen pre-boarding en </w:t>
      </w:r>
      <w:proofErr w:type="spellStart"/>
      <w:r>
        <w:t>onboarding</w:t>
      </w:r>
      <w:proofErr w:type="spellEnd"/>
      <w:r>
        <w:t xml:space="preserve"> (nog) niet veel gebruikt in de organisatie. </w:t>
      </w:r>
      <w:r w:rsidR="00D65AD8">
        <w:t>X</w:t>
      </w:r>
      <w:r>
        <w:t xml:space="preserve"> organiseert een aantal activiteiten centraal, maar er is veel ruimte voor leidinggevenden om zelf verder invulling te geven aan het </w:t>
      </w:r>
      <w:proofErr w:type="spellStart"/>
      <w:r>
        <w:t>preboarden</w:t>
      </w:r>
      <w:proofErr w:type="spellEnd"/>
      <w:r>
        <w:t xml:space="preserve"> en </w:t>
      </w:r>
      <w:proofErr w:type="spellStart"/>
      <w:r>
        <w:t>onboarden</w:t>
      </w:r>
      <w:proofErr w:type="spellEnd"/>
      <w:r>
        <w:t xml:space="preserve"> van nieuwe medewerkers.</w:t>
      </w:r>
    </w:p>
    <w:p w14:paraId="0457FA3F" w14:textId="77777777" w:rsidR="005F00A7" w:rsidRDefault="007920BE">
      <w:pPr>
        <w:pStyle w:val="Lijstalinea"/>
        <w:numPr>
          <w:ilvl w:val="1"/>
          <w:numId w:val="33"/>
        </w:numPr>
        <w:tabs>
          <w:tab w:val="left" w:pos="456"/>
        </w:tabs>
        <w:spacing w:before="158"/>
        <w:ind w:left="455"/>
        <w:rPr>
          <w:color w:val="1F3762"/>
        </w:rPr>
      </w:pPr>
      <w:bookmarkStart w:id="92" w:name="_bookmark69"/>
      <w:bookmarkEnd w:id="92"/>
      <w:r>
        <w:rPr>
          <w:color w:val="1F3762"/>
        </w:rPr>
        <w:t>Validiteit, betrouwbaarheid en</w:t>
      </w:r>
      <w:r>
        <w:rPr>
          <w:color w:val="1F3762"/>
          <w:spacing w:val="-21"/>
        </w:rPr>
        <w:t xml:space="preserve"> </w:t>
      </w:r>
      <w:r>
        <w:rPr>
          <w:color w:val="1F3762"/>
        </w:rPr>
        <w:t>bruikbaarheid</w:t>
      </w:r>
    </w:p>
    <w:p w14:paraId="3E27F8C3" w14:textId="77777777" w:rsidR="005F00A7" w:rsidRDefault="007920BE">
      <w:pPr>
        <w:pStyle w:val="Plattetekst"/>
        <w:spacing w:before="21" w:line="259" w:lineRule="auto"/>
        <w:ind w:left="116" w:right="383"/>
      </w:pPr>
      <w:r>
        <w:rPr>
          <w:i/>
        </w:rPr>
        <w:t>Betrouwbaarheid</w:t>
      </w:r>
      <w:r>
        <w:rPr>
          <w:rFonts w:ascii="Calibri" w:hAnsi="Calibri"/>
          <w:i/>
        </w:rPr>
        <w:t xml:space="preserve">: </w:t>
      </w:r>
      <w:r>
        <w:t xml:space="preserve">Het kwantitatieve onderzoek bestaat uit 82 respondenten van de 150 potentiële respondenten. Hierdoor is de steekproef klein, om een betrouwbaar resultaat te schetsen zouden ten minste 79 procent van de steekproef moeten hebben gereageerd (Al en </w:t>
      </w:r>
      <w:proofErr w:type="spellStart"/>
      <w:r>
        <w:t>Doze</w:t>
      </w:r>
      <w:proofErr w:type="spellEnd"/>
      <w:r>
        <w:t>, 2018). Hierdoor kunnen de resultaten ook niet zomaar worden gegeneraliseerd voor de hele steekproef en ook niet voor de gehele organisatie.</w:t>
      </w:r>
    </w:p>
    <w:p w14:paraId="1E7F1B52" w14:textId="77777777" w:rsidR="005F00A7" w:rsidRDefault="007920BE">
      <w:pPr>
        <w:pStyle w:val="Plattetekst"/>
        <w:spacing w:before="158" w:line="259" w:lineRule="auto"/>
        <w:ind w:left="116" w:right="1376"/>
      </w:pPr>
      <w:r>
        <w:t>In de methode is al aangegeven dat de resultaten van kwalitatief onderzoek minder betrouwbaar zijn en dat er zorgvuldig dient te worden omgegaan met</w:t>
      </w:r>
    </w:p>
    <w:p w14:paraId="0D47E166" w14:textId="77777777" w:rsidR="005F00A7" w:rsidRDefault="005F00A7">
      <w:pPr>
        <w:spacing w:line="259" w:lineRule="auto"/>
        <w:sectPr w:rsidR="005F00A7">
          <w:pgSz w:w="11910" w:h="16840"/>
          <w:pgMar w:top="1360" w:right="1300" w:bottom="1160" w:left="1300" w:header="0" w:footer="974" w:gutter="0"/>
          <w:cols w:space="708"/>
        </w:sectPr>
      </w:pPr>
    </w:p>
    <w:p w14:paraId="199EB9E8" w14:textId="77777777" w:rsidR="005F00A7" w:rsidRDefault="005F00A7">
      <w:pPr>
        <w:pStyle w:val="Plattetekst"/>
        <w:spacing w:before="8"/>
        <w:rPr>
          <w:sz w:val="14"/>
        </w:rPr>
      </w:pPr>
    </w:p>
    <w:p w14:paraId="794EC76E" w14:textId="77777777" w:rsidR="005F00A7" w:rsidRDefault="007920BE">
      <w:pPr>
        <w:pStyle w:val="Plattetekst"/>
        <w:spacing w:before="101" w:line="259" w:lineRule="auto"/>
        <w:ind w:left="116" w:right="225"/>
      </w:pPr>
      <w:r>
        <w:t xml:space="preserve">dataverzamelingsmethoden en de documentatie van dit proces om de betrouwbaarheid van het onderzoek te vergroten. Om dit te garanderen zijn de interviews opgenomen met een spraakrecorder, waardoor er volledige aandacht was voor de respondent. De spraakrecorder is bij ieder interview gebruikt, dit verhoogt de betrouwbaarheid. Door de hoeveelheid interviews en de tijdsinvestering is gekozen om, in overleg met de afstudeerdocent, de interviews niet volledig te transcriberen. De opnamen zijn wel beschikbaar op aanvraag. Verder is er voor het kwalitatief onderzoek gewerkt met een kleine steekproef uit de gehele populatie medewerkers (10 medewerkers en 5 leidinggevenden op bijna </w:t>
      </w:r>
      <w:r w:rsidR="00D57013">
        <w:t>X</w:t>
      </w:r>
      <w:r>
        <w:t xml:space="preserve"> medewerkers). Dit had te maken met de afbakening van het onderzoek en het tijdspad, achteraf gezien had een enquête beter aangesloten bij de vraag vanuit de organisatie.</w:t>
      </w:r>
    </w:p>
    <w:p w14:paraId="5E45B21B" w14:textId="77777777" w:rsidR="005F00A7" w:rsidRDefault="007920BE">
      <w:pPr>
        <w:pStyle w:val="Plattetekst"/>
        <w:spacing w:before="160" w:line="259" w:lineRule="auto"/>
        <w:ind w:left="116" w:right="168"/>
      </w:pPr>
      <w:r>
        <w:rPr>
          <w:i/>
        </w:rPr>
        <w:t>Validiteit</w:t>
      </w:r>
      <w:r>
        <w:rPr>
          <w:rFonts w:ascii="Calibri" w:hAnsi="Calibri"/>
        </w:rPr>
        <w:t xml:space="preserve">: </w:t>
      </w:r>
      <w:r>
        <w:t>De enquête bevatte voor alle respondenten dezelfde vragen, zodat er een algemeen beeld kon worden geschetst van de ervaring van deze respondenten. De factoren uit het conceptueel model (zie hoofdstuk 4) vormden de basis voor de enquête, zodat de juiste onderwerpen bevraagd konden worden. Om de validiteit van het onderzoek te verhogen is gewerkt met een semigestructureerde vragenlijst die ook is geënt op het conceptueel model (zie hoofdstuk 4). In de praktijk was het door de semigestructureerde vragenlijst mogelijk om de volgorde te veranderen van de vragen of vragen over te slaan als deze al werden beantwoord bij en andere vraag. Vervolgens zijn deze antwoorden verwerkt in een analyseschema. In de loop werd duidelijk dat de onderzoeker soms de neiging heeft om gesloten vragen te stellen, waardoor de vraagstelling (maar niet de vraaginhoud) iets is aangepast.</w:t>
      </w:r>
    </w:p>
    <w:p w14:paraId="32CEAC6C" w14:textId="77777777" w:rsidR="005F00A7" w:rsidRDefault="007920BE">
      <w:pPr>
        <w:pStyle w:val="Plattetekst"/>
        <w:spacing w:before="158" w:line="259" w:lineRule="auto"/>
        <w:ind w:left="116" w:right="248"/>
      </w:pPr>
      <w:r>
        <w:rPr>
          <w:i/>
        </w:rPr>
        <w:t>Bruikbaarheid</w:t>
      </w:r>
      <w:r>
        <w:t xml:space="preserve">: In dit onderzoek staat de bruikbaarheid voor </w:t>
      </w:r>
      <w:r w:rsidR="00D65AD8">
        <w:t>X</w:t>
      </w:r>
      <w:r>
        <w:t xml:space="preserve"> voorop. Door het onderzoek heeft de HR-afdeling nu meer zicht op decentrale activiteiten van leidinggevenden en de ervaring van nieuwe medewerkers. Dit is voor </w:t>
      </w:r>
      <w:r w:rsidR="00D65AD8">
        <w:t>X</w:t>
      </w:r>
      <w:r>
        <w:t xml:space="preserve"> voldoende om hier mee aan de slag te gaan. Het onderzoek ligt in de lijn met de verwachtingen, maar daardoor is het juist een bevestiging van wat de organisatie al verwachtte.</w:t>
      </w:r>
    </w:p>
    <w:p w14:paraId="3DB97351" w14:textId="77777777" w:rsidR="005F00A7" w:rsidRDefault="007920BE">
      <w:pPr>
        <w:pStyle w:val="Lijstalinea"/>
        <w:numPr>
          <w:ilvl w:val="1"/>
          <w:numId w:val="33"/>
        </w:numPr>
        <w:tabs>
          <w:tab w:val="left" w:pos="456"/>
        </w:tabs>
        <w:spacing w:before="160"/>
        <w:ind w:left="455"/>
        <w:rPr>
          <w:color w:val="1F3762"/>
        </w:rPr>
      </w:pPr>
      <w:bookmarkStart w:id="93" w:name="_bookmark70"/>
      <w:bookmarkEnd w:id="93"/>
      <w:r>
        <w:rPr>
          <w:color w:val="1F3762"/>
        </w:rPr>
        <w:t>Aanbevelingen</w:t>
      </w:r>
      <w:r>
        <w:rPr>
          <w:color w:val="1F3762"/>
          <w:spacing w:val="-7"/>
        </w:rPr>
        <w:t xml:space="preserve"> </w:t>
      </w:r>
      <w:r>
        <w:rPr>
          <w:color w:val="1F3762"/>
        </w:rPr>
        <w:t>vervolgonderzoek</w:t>
      </w:r>
    </w:p>
    <w:p w14:paraId="0E89BA3A" w14:textId="77777777" w:rsidR="005F00A7" w:rsidRDefault="007920BE">
      <w:pPr>
        <w:pStyle w:val="Plattetekst"/>
        <w:spacing w:before="20" w:line="259" w:lineRule="auto"/>
        <w:ind w:left="116" w:right="354"/>
      </w:pPr>
      <w:r>
        <w:t>Met de kennis van nu zouden er een aantal andere keuzes zijn gemaakt in het onderzoek. Voor een vervolgonderzoek zouden de volgende aanpassingen kunnen worden gedaan:</w:t>
      </w:r>
    </w:p>
    <w:p w14:paraId="54BA07B4" w14:textId="77777777" w:rsidR="005F00A7" w:rsidRDefault="007920BE">
      <w:pPr>
        <w:pStyle w:val="Lijstalinea"/>
        <w:numPr>
          <w:ilvl w:val="0"/>
          <w:numId w:val="25"/>
        </w:numPr>
        <w:tabs>
          <w:tab w:val="left" w:pos="881"/>
          <w:tab w:val="left" w:pos="882"/>
        </w:tabs>
        <w:spacing w:before="158"/>
      </w:pPr>
      <w:r>
        <w:t>Meer onderzoek naar de behoefte van</w:t>
      </w:r>
      <w:r>
        <w:rPr>
          <w:spacing w:val="-19"/>
        </w:rPr>
        <w:t xml:space="preserve"> </w:t>
      </w:r>
      <w:r>
        <w:t>leidinggevenden</w:t>
      </w:r>
    </w:p>
    <w:p w14:paraId="7FC66CE9" w14:textId="77777777" w:rsidR="005F00A7" w:rsidRDefault="007920BE">
      <w:pPr>
        <w:pStyle w:val="Plattetekst"/>
        <w:spacing w:before="20" w:line="259" w:lineRule="auto"/>
        <w:ind w:left="116" w:right="424"/>
      </w:pPr>
      <w:r>
        <w:t>Leidinggevenden zijn een relatief kleine doelgroep in het onderzoek en zijn geselecteerd door HR-adviseurs. Om meer te weten te komen over de wensen van leidinggevenden wordt geadviseerd om een enquête onder leidinggevenden uit te voeren. Hierdoor kan een breder beeld worden geschetst van de wensen en behoeften.</w:t>
      </w:r>
    </w:p>
    <w:p w14:paraId="7A4D35C1" w14:textId="77777777" w:rsidR="005F00A7" w:rsidRDefault="005F00A7">
      <w:pPr>
        <w:pStyle w:val="Plattetekst"/>
        <w:spacing w:before="7"/>
        <w:rPr>
          <w:sz w:val="23"/>
        </w:rPr>
      </w:pPr>
    </w:p>
    <w:p w14:paraId="7F142AEA" w14:textId="77777777" w:rsidR="005F00A7" w:rsidRDefault="007920BE">
      <w:pPr>
        <w:pStyle w:val="Lijstalinea"/>
        <w:numPr>
          <w:ilvl w:val="0"/>
          <w:numId w:val="25"/>
        </w:numPr>
        <w:tabs>
          <w:tab w:val="left" w:pos="881"/>
          <w:tab w:val="left" w:pos="882"/>
        </w:tabs>
        <w:spacing w:before="1"/>
      </w:pPr>
      <w:r>
        <w:t>Evaluatie en vernieuwing</w:t>
      </w:r>
      <w:r>
        <w:rPr>
          <w:spacing w:val="-24"/>
        </w:rPr>
        <w:t xml:space="preserve"> </w:t>
      </w:r>
      <w:r>
        <w:t>introductieprogramma</w:t>
      </w:r>
    </w:p>
    <w:p w14:paraId="43BF5250" w14:textId="77777777" w:rsidR="005F00A7" w:rsidRDefault="007920BE">
      <w:pPr>
        <w:pStyle w:val="Plattetekst"/>
        <w:spacing w:before="20" w:line="259" w:lineRule="auto"/>
        <w:ind w:left="116" w:right="182"/>
      </w:pPr>
      <w:r>
        <w:t>In dit onderzoek is de vernieuwing van de introductiemiddag niet meegenomen, omdat hier een aparte evaluatie voor wordt gedaan binnen de organisatie. Zo moest voorkomen worden dat medewerkers tweemaal ondervraagd zouden worden. Het is wel een interessant onderwerp om mee te nemen in een vervolgonderzoek, vooral om te kijken hoe het nieuwe programma wordt ervaren.</w:t>
      </w:r>
    </w:p>
    <w:p w14:paraId="1DC591EB" w14:textId="77777777" w:rsidR="005F00A7" w:rsidRDefault="005F00A7">
      <w:pPr>
        <w:pStyle w:val="Plattetekst"/>
        <w:spacing w:before="10"/>
        <w:rPr>
          <w:sz w:val="23"/>
        </w:rPr>
      </w:pPr>
    </w:p>
    <w:p w14:paraId="3F7BA975" w14:textId="77777777" w:rsidR="005F00A7" w:rsidRDefault="007920BE">
      <w:pPr>
        <w:pStyle w:val="Lijstalinea"/>
        <w:numPr>
          <w:ilvl w:val="0"/>
          <w:numId w:val="24"/>
        </w:numPr>
        <w:tabs>
          <w:tab w:val="left" w:pos="836"/>
          <w:tab w:val="left" w:pos="837"/>
        </w:tabs>
        <w:spacing w:before="0"/>
      </w:pPr>
      <w:r>
        <w:t xml:space="preserve">Best </w:t>
      </w:r>
      <w:proofErr w:type="spellStart"/>
      <w:r>
        <w:t>practices</w:t>
      </w:r>
      <w:proofErr w:type="spellEnd"/>
      <w:r>
        <w:t xml:space="preserve"> gebruiken binnen de organisatie</w:t>
      </w:r>
      <w:r>
        <w:rPr>
          <w:spacing w:val="-27"/>
        </w:rPr>
        <w:t xml:space="preserve"> </w:t>
      </w:r>
      <w:r>
        <w:t>(I</w:t>
      </w:r>
      <w:r w:rsidR="00D65AD8">
        <w:t>X</w:t>
      </w:r>
      <w:r>
        <w:t>)</w:t>
      </w:r>
    </w:p>
    <w:p w14:paraId="0620B31E" w14:textId="77777777" w:rsidR="005F00A7" w:rsidRDefault="007920BE">
      <w:pPr>
        <w:pStyle w:val="Plattetekst"/>
        <w:spacing w:before="37" w:line="259" w:lineRule="auto"/>
        <w:ind w:left="116" w:right="658"/>
      </w:pPr>
      <w:r>
        <w:t xml:space="preserve">Binnen </w:t>
      </w:r>
      <w:r w:rsidR="00D65AD8">
        <w:t>X</w:t>
      </w:r>
      <w:r>
        <w:t xml:space="preserve"> wordt bij de </w:t>
      </w:r>
      <w:r w:rsidR="00A50E77">
        <w:t>X</w:t>
      </w:r>
      <w:r>
        <w:t xml:space="preserve"> al veel aandacht besteed aan de </w:t>
      </w:r>
      <w:proofErr w:type="spellStart"/>
      <w:r>
        <w:t>onboarding</w:t>
      </w:r>
      <w:proofErr w:type="spellEnd"/>
      <w:r>
        <w:t xml:space="preserve"> van nieuwe medewerkers. Wellicht kan bij de </w:t>
      </w:r>
      <w:r w:rsidR="00A50E77">
        <w:t>X</w:t>
      </w:r>
      <w:r>
        <w:t xml:space="preserve"> gekeken worden naar best </w:t>
      </w:r>
      <w:proofErr w:type="spellStart"/>
      <w:r>
        <w:t>practices</w:t>
      </w:r>
      <w:proofErr w:type="spellEnd"/>
      <w:r>
        <w:t>.</w:t>
      </w:r>
    </w:p>
    <w:p w14:paraId="2F842F8F" w14:textId="77777777" w:rsidR="005F00A7" w:rsidRDefault="005F00A7">
      <w:pPr>
        <w:spacing w:line="259" w:lineRule="auto"/>
        <w:sectPr w:rsidR="005F00A7">
          <w:pgSz w:w="11910" w:h="16840"/>
          <w:pgMar w:top="1360" w:right="1300" w:bottom="1160" w:left="1300" w:header="0" w:footer="974" w:gutter="0"/>
          <w:cols w:space="708"/>
        </w:sectPr>
      </w:pPr>
    </w:p>
    <w:p w14:paraId="7D215A7C" w14:textId="77777777" w:rsidR="005F00A7" w:rsidRDefault="005F00A7">
      <w:pPr>
        <w:pStyle w:val="Plattetekst"/>
        <w:rPr>
          <w:sz w:val="20"/>
        </w:rPr>
      </w:pPr>
    </w:p>
    <w:p w14:paraId="03994993" w14:textId="77777777" w:rsidR="005F00A7" w:rsidRDefault="005F00A7">
      <w:pPr>
        <w:pStyle w:val="Plattetekst"/>
        <w:spacing w:before="8"/>
        <w:rPr>
          <w:sz w:val="18"/>
        </w:rPr>
      </w:pPr>
    </w:p>
    <w:p w14:paraId="2AA85010" w14:textId="77777777" w:rsidR="005F00A7" w:rsidRDefault="007920BE">
      <w:pPr>
        <w:pStyle w:val="Lijstalinea"/>
        <w:numPr>
          <w:ilvl w:val="0"/>
          <w:numId w:val="24"/>
        </w:numPr>
        <w:tabs>
          <w:tab w:val="left" w:pos="836"/>
          <w:tab w:val="left" w:pos="837"/>
        </w:tabs>
        <w:spacing w:before="101"/>
      </w:pPr>
      <w:r>
        <w:t>Tijdspad</w:t>
      </w:r>
      <w:r>
        <w:rPr>
          <w:spacing w:val="-8"/>
        </w:rPr>
        <w:t xml:space="preserve"> </w:t>
      </w:r>
      <w:r>
        <w:t>opleiding</w:t>
      </w:r>
    </w:p>
    <w:p w14:paraId="1614507B" w14:textId="77777777" w:rsidR="005F00A7" w:rsidRDefault="007920BE">
      <w:pPr>
        <w:pStyle w:val="Plattetekst"/>
        <w:spacing w:before="35" w:line="259" w:lineRule="auto"/>
        <w:ind w:left="116" w:right="343"/>
      </w:pPr>
      <w:r>
        <w:t>Mocht een vervolgonderzoek worden gedaan door een afstudeerstudent dan is het verstandig om het tempo van de afstudeeropleiding aan te houden. Zo wordt voorkomen dat bepaalde onderdelen van de scriptie moeten worden aangepast, omdat de bewoording van de focus niet volledig is.</w:t>
      </w:r>
    </w:p>
    <w:p w14:paraId="246029EB" w14:textId="77777777" w:rsidR="005F00A7" w:rsidRDefault="005F00A7">
      <w:pPr>
        <w:pStyle w:val="Plattetekst"/>
        <w:spacing w:before="8"/>
        <w:rPr>
          <w:sz w:val="24"/>
        </w:rPr>
      </w:pPr>
    </w:p>
    <w:p w14:paraId="1834EECC" w14:textId="77777777" w:rsidR="005F00A7" w:rsidRDefault="007920BE">
      <w:pPr>
        <w:pStyle w:val="Plattetekst"/>
        <w:spacing w:before="1" w:line="259" w:lineRule="auto"/>
        <w:ind w:left="116" w:right="334"/>
      </w:pPr>
      <w:r>
        <w:t>Samenvattend is het onderzoek bruikbaar en wordt het verwachte beeld bevestigd, waarbij extra aandacht moet zijn voor verschillende doelgroepen binnen de groep van nieuwe medewerkers. Vervolgonderzoek biedt nog extra kansen, maar het huidige onderzoek is al een basis voor de organisatie om mee aan de slag te gaan.</w:t>
      </w:r>
    </w:p>
    <w:p w14:paraId="6A12A43A" w14:textId="77777777" w:rsidR="005F00A7" w:rsidRDefault="005F00A7">
      <w:pPr>
        <w:spacing w:line="259" w:lineRule="auto"/>
        <w:sectPr w:rsidR="005F00A7">
          <w:headerReference w:type="default" r:id="rId22"/>
          <w:pgSz w:w="11910" w:h="16840"/>
          <w:pgMar w:top="1360" w:right="1300" w:bottom="1160" w:left="1300" w:header="0" w:footer="974" w:gutter="0"/>
          <w:cols w:space="708"/>
        </w:sectPr>
      </w:pPr>
    </w:p>
    <w:p w14:paraId="68332A72" w14:textId="77777777" w:rsidR="005F00A7" w:rsidRDefault="005F00A7">
      <w:pPr>
        <w:pStyle w:val="Plattetekst"/>
        <w:spacing w:before="5"/>
        <w:rPr>
          <w:sz w:val="14"/>
        </w:rPr>
      </w:pPr>
    </w:p>
    <w:p w14:paraId="0DF04E67" w14:textId="77777777" w:rsidR="005F00A7" w:rsidRDefault="007920BE">
      <w:pPr>
        <w:pStyle w:val="Kop1"/>
        <w:numPr>
          <w:ilvl w:val="0"/>
          <w:numId w:val="33"/>
        </w:numPr>
        <w:tabs>
          <w:tab w:val="left" w:pos="431"/>
        </w:tabs>
        <w:ind w:left="430" w:hanging="314"/>
        <w:rPr>
          <w:color w:val="2E5395"/>
        </w:rPr>
      </w:pPr>
      <w:bookmarkStart w:id="94" w:name="_bookmark71"/>
      <w:bookmarkStart w:id="95" w:name="_Toc19558156"/>
      <w:bookmarkEnd w:id="94"/>
      <w:r>
        <w:rPr>
          <w:color w:val="2E5395"/>
        </w:rPr>
        <w:t>Aanbevelingen</w:t>
      </w:r>
      <w:bookmarkEnd w:id="95"/>
    </w:p>
    <w:p w14:paraId="56FC89FA" w14:textId="77777777" w:rsidR="005F00A7" w:rsidRDefault="007920BE">
      <w:pPr>
        <w:pStyle w:val="Plattetekst"/>
        <w:spacing w:before="31" w:line="259" w:lineRule="auto"/>
        <w:ind w:left="116" w:right="310"/>
      </w:pPr>
      <w:r>
        <w:t xml:space="preserve">Naar aanleiding van de conclusie worden een aantal aanbevelingen gegeven om te zorgen voor een effectieve pre-boarding- en </w:t>
      </w:r>
      <w:proofErr w:type="spellStart"/>
      <w:r>
        <w:t>onboardingsstrategie</w:t>
      </w:r>
      <w:proofErr w:type="spellEnd"/>
      <w:r>
        <w:t xml:space="preserve"> voor </w:t>
      </w:r>
      <w:r w:rsidR="00D65AD8">
        <w:t>X</w:t>
      </w:r>
      <w:r>
        <w:t>.</w:t>
      </w:r>
    </w:p>
    <w:p w14:paraId="31461D61" w14:textId="77777777" w:rsidR="005F00A7" w:rsidRDefault="005F00A7">
      <w:pPr>
        <w:pStyle w:val="Plattetekst"/>
        <w:spacing w:before="8"/>
        <w:rPr>
          <w:sz w:val="23"/>
        </w:rPr>
      </w:pPr>
    </w:p>
    <w:p w14:paraId="69E1D8BE" w14:textId="77777777" w:rsidR="005F00A7" w:rsidRDefault="007920BE">
      <w:pPr>
        <w:pStyle w:val="Kop2"/>
        <w:numPr>
          <w:ilvl w:val="0"/>
          <w:numId w:val="23"/>
        </w:numPr>
        <w:tabs>
          <w:tab w:val="left" w:pos="345"/>
        </w:tabs>
        <w:spacing w:line="259" w:lineRule="auto"/>
        <w:ind w:right="1796" w:firstLine="0"/>
      </w:pPr>
      <w:bookmarkStart w:id="96" w:name="_Toc19558157"/>
      <w:r>
        <w:rPr>
          <w:color w:val="2E5395"/>
        </w:rPr>
        <w:t xml:space="preserve">Gestructureerde pre-boarding en </w:t>
      </w:r>
      <w:proofErr w:type="spellStart"/>
      <w:r>
        <w:rPr>
          <w:color w:val="2E5395"/>
        </w:rPr>
        <w:t>onboardings</w:t>
      </w:r>
      <w:proofErr w:type="spellEnd"/>
      <w:r>
        <w:rPr>
          <w:color w:val="2E5395"/>
        </w:rPr>
        <w:t>-richtlijn vanuit HR voor leidinggevenden</w:t>
      </w:r>
      <w:bookmarkEnd w:id="96"/>
    </w:p>
    <w:p w14:paraId="1844EE4E" w14:textId="77777777" w:rsidR="005F00A7" w:rsidRDefault="007920BE">
      <w:pPr>
        <w:pStyle w:val="Plattetekst"/>
        <w:spacing w:line="259" w:lineRule="auto"/>
        <w:ind w:left="116" w:right="164"/>
      </w:pPr>
      <w:r>
        <w:t xml:space="preserve">Structureer de pre-boarding en </w:t>
      </w:r>
      <w:proofErr w:type="spellStart"/>
      <w:r>
        <w:t>onboarding</w:t>
      </w:r>
      <w:proofErr w:type="spellEnd"/>
      <w:r>
        <w:t xml:space="preserve"> vanuit de HR-afdeling in de vorm van beleid of een richtlijn voor leidinggevenden. Respondenten geven aan onvoldoende begeleiding te hebben gehad en/of onvoldoende te zijn ingewerkt. Dit is zonde, want in andere delen van de organisatie wordt dit wel al meer gestructureerd. Om medewerkers zo goed mogelijk op te vangen vanaf de sollicitatie tot de eerste 100 dagen in dienst, is het belangrijk dat er bij </w:t>
      </w:r>
      <w:r w:rsidR="00D65AD8">
        <w:t>X</w:t>
      </w:r>
      <w:r>
        <w:t xml:space="preserve"> een gestructureerd pre-boardings- en </w:t>
      </w:r>
      <w:proofErr w:type="spellStart"/>
      <w:r>
        <w:t>onboardingsprogramma</w:t>
      </w:r>
      <w:proofErr w:type="spellEnd"/>
      <w:r>
        <w:t xml:space="preserve"> komt. Zie bijlage 12 voor een voorbeeld van de checklist.</w:t>
      </w:r>
    </w:p>
    <w:p w14:paraId="2776F4CA" w14:textId="77777777" w:rsidR="005F00A7" w:rsidRDefault="007920BE">
      <w:pPr>
        <w:pStyle w:val="Plattetekst"/>
        <w:spacing w:before="162"/>
        <w:ind w:left="116"/>
      </w:pPr>
      <w:r>
        <w:t>Deze aanbeveling kent de volgende aandachtspunten:</w:t>
      </w:r>
    </w:p>
    <w:p w14:paraId="1999A3AE" w14:textId="77777777" w:rsidR="005F00A7" w:rsidRDefault="007920BE">
      <w:pPr>
        <w:pStyle w:val="Lijstalinea"/>
        <w:numPr>
          <w:ilvl w:val="1"/>
          <w:numId w:val="23"/>
        </w:numPr>
        <w:tabs>
          <w:tab w:val="left" w:pos="836"/>
          <w:tab w:val="left" w:pos="837"/>
        </w:tabs>
        <w:spacing w:line="259" w:lineRule="auto"/>
        <w:ind w:right="271"/>
      </w:pPr>
      <w:r>
        <w:t xml:space="preserve">HR is geen eigenaar van </w:t>
      </w:r>
      <w:proofErr w:type="spellStart"/>
      <w:r>
        <w:t>onboarding</w:t>
      </w:r>
      <w:proofErr w:type="spellEnd"/>
      <w:r>
        <w:t>, maar regiehouder. Dit betekent dat de checklist weliswaar vanuit de HR-afdeling komt, maar dat leidinggevenden zelf verantwoordelijk zijn voor de uitvoering</w:t>
      </w:r>
      <w:r>
        <w:rPr>
          <w:spacing w:val="-11"/>
        </w:rPr>
        <w:t xml:space="preserve"> </w:t>
      </w:r>
      <w:r>
        <w:t>hiervan.</w:t>
      </w:r>
    </w:p>
    <w:p w14:paraId="362909D3" w14:textId="77777777" w:rsidR="005F00A7" w:rsidRDefault="007920BE">
      <w:pPr>
        <w:pStyle w:val="Lijstalinea"/>
        <w:numPr>
          <w:ilvl w:val="1"/>
          <w:numId w:val="23"/>
        </w:numPr>
        <w:tabs>
          <w:tab w:val="left" w:pos="836"/>
          <w:tab w:val="left" w:pos="837"/>
        </w:tabs>
        <w:spacing w:before="0" w:line="259" w:lineRule="auto"/>
        <w:ind w:right="309"/>
      </w:pPr>
      <w:r>
        <w:t xml:space="preserve">HR kan benadrukken wat het belang is van pre-boarding en </w:t>
      </w:r>
      <w:proofErr w:type="spellStart"/>
      <w:r>
        <w:t>onboarding</w:t>
      </w:r>
      <w:proofErr w:type="spellEnd"/>
      <w:r>
        <w:t>, ook gericht op verschillende</w:t>
      </w:r>
      <w:r>
        <w:rPr>
          <w:spacing w:val="-7"/>
        </w:rPr>
        <w:t xml:space="preserve"> </w:t>
      </w:r>
      <w:r>
        <w:t>doelgroepen.</w:t>
      </w:r>
    </w:p>
    <w:p w14:paraId="5F6AC5A8" w14:textId="77777777" w:rsidR="005F00A7" w:rsidRDefault="007920BE">
      <w:pPr>
        <w:pStyle w:val="Lijstalinea"/>
        <w:numPr>
          <w:ilvl w:val="1"/>
          <w:numId w:val="23"/>
        </w:numPr>
        <w:tabs>
          <w:tab w:val="left" w:pos="836"/>
          <w:tab w:val="left" w:pos="837"/>
        </w:tabs>
        <w:spacing w:before="0" w:line="259" w:lineRule="auto"/>
        <w:ind w:right="644"/>
      </w:pPr>
      <w:r>
        <w:t xml:space="preserve">Er moet ruimte zijn voor ‘couleur </w:t>
      </w:r>
      <w:proofErr w:type="spellStart"/>
      <w:r>
        <w:t>locale</w:t>
      </w:r>
      <w:proofErr w:type="spellEnd"/>
      <w:r>
        <w:t xml:space="preserve">’ en voor de keuzes die een manager zelf wil maken, gezien </w:t>
      </w:r>
      <w:r w:rsidR="00D65AD8">
        <w:t>X</w:t>
      </w:r>
      <w:r>
        <w:t xml:space="preserve"> werkt met integraal management. Hierbij is van</w:t>
      </w:r>
      <w:r>
        <w:rPr>
          <w:spacing w:val="-27"/>
        </w:rPr>
        <w:t xml:space="preserve"> </w:t>
      </w:r>
      <w:r>
        <w:t>belang:</w:t>
      </w:r>
    </w:p>
    <w:p w14:paraId="1E2DAE5A" w14:textId="77777777" w:rsidR="005F00A7" w:rsidRDefault="007920BE">
      <w:pPr>
        <w:pStyle w:val="Lijstalinea"/>
        <w:numPr>
          <w:ilvl w:val="2"/>
          <w:numId w:val="23"/>
        </w:numPr>
        <w:tabs>
          <w:tab w:val="left" w:pos="1556"/>
          <w:tab w:val="left" w:pos="1557"/>
        </w:tabs>
        <w:spacing w:before="0" w:line="249" w:lineRule="auto"/>
        <w:ind w:right="675"/>
      </w:pPr>
      <w:r>
        <w:t>Organiseer de eerste werkdag voor een medewerker zo goed mogelijk, zorg bijvoorbeeld voor een overdrachtsdocument, informatie over de functie, kennismakingsgesprekken.</w:t>
      </w:r>
    </w:p>
    <w:p w14:paraId="598670E2" w14:textId="77777777" w:rsidR="005F00A7" w:rsidRDefault="007920BE">
      <w:pPr>
        <w:pStyle w:val="Lijstalinea"/>
        <w:numPr>
          <w:ilvl w:val="2"/>
          <w:numId w:val="23"/>
        </w:numPr>
        <w:tabs>
          <w:tab w:val="left" w:pos="1556"/>
          <w:tab w:val="left" w:pos="1557"/>
        </w:tabs>
        <w:spacing w:before="10" w:line="249" w:lineRule="auto"/>
        <w:ind w:right="370"/>
      </w:pPr>
      <w:r>
        <w:t>Zorg voor een gestructureerd programma voor de eerste maanden met doelen. Laat medewerkers niet alleen maar lezen, maar regel (relatief) eenvoudige opdrachten.</w:t>
      </w:r>
    </w:p>
    <w:p w14:paraId="15A5852A" w14:textId="77777777" w:rsidR="005F00A7" w:rsidRDefault="007920BE">
      <w:pPr>
        <w:pStyle w:val="Lijstalinea"/>
        <w:numPr>
          <w:ilvl w:val="2"/>
          <w:numId w:val="23"/>
        </w:numPr>
        <w:tabs>
          <w:tab w:val="left" w:pos="1556"/>
          <w:tab w:val="left" w:pos="1557"/>
        </w:tabs>
        <w:spacing w:before="10" w:line="242" w:lineRule="auto"/>
        <w:ind w:right="460"/>
      </w:pPr>
      <w:r>
        <w:t>Zorg voor voldoende feedbackmomenten en stem wederzijdse verwachtingen continue</w:t>
      </w:r>
      <w:r>
        <w:rPr>
          <w:spacing w:val="-5"/>
        </w:rPr>
        <w:t xml:space="preserve"> </w:t>
      </w:r>
      <w:r>
        <w:t>af.</w:t>
      </w:r>
    </w:p>
    <w:p w14:paraId="09F267CA" w14:textId="77777777" w:rsidR="005F00A7" w:rsidRDefault="005F00A7">
      <w:pPr>
        <w:pStyle w:val="Plattetekst"/>
        <w:spacing w:before="3"/>
        <w:rPr>
          <w:sz w:val="25"/>
        </w:rPr>
      </w:pPr>
    </w:p>
    <w:p w14:paraId="33846775" w14:textId="77777777" w:rsidR="005F00A7" w:rsidRDefault="007920BE">
      <w:pPr>
        <w:pStyle w:val="Kop2"/>
        <w:numPr>
          <w:ilvl w:val="0"/>
          <w:numId w:val="23"/>
        </w:numPr>
        <w:tabs>
          <w:tab w:val="left" w:pos="345"/>
        </w:tabs>
        <w:ind w:left="345"/>
      </w:pPr>
      <w:bookmarkStart w:id="97" w:name="_bookmark72"/>
      <w:bookmarkStart w:id="98" w:name="_Toc19558158"/>
      <w:bookmarkEnd w:id="97"/>
      <w:r>
        <w:rPr>
          <w:color w:val="2E5395"/>
        </w:rPr>
        <w:t xml:space="preserve">Maak gebruik van de pre-boardings- &amp; </w:t>
      </w:r>
      <w:proofErr w:type="spellStart"/>
      <w:r>
        <w:rPr>
          <w:color w:val="2E5395"/>
        </w:rPr>
        <w:t>onboardingsapp</w:t>
      </w:r>
      <w:proofErr w:type="spellEnd"/>
      <w:r>
        <w:rPr>
          <w:color w:val="2E5395"/>
        </w:rPr>
        <w:t xml:space="preserve"> van</w:t>
      </w:r>
      <w:r>
        <w:rPr>
          <w:color w:val="2E5395"/>
          <w:spacing w:val="-20"/>
        </w:rPr>
        <w:t xml:space="preserve"> </w:t>
      </w:r>
      <w:proofErr w:type="spellStart"/>
      <w:r>
        <w:rPr>
          <w:color w:val="2E5395"/>
        </w:rPr>
        <w:t>Appical</w:t>
      </w:r>
      <w:bookmarkEnd w:id="98"/>
      <w:proofErr w:type="spellEnd"/>
    </w:p>
    <w:p w14:paraId="7981BA62" w14:textId="77777777" w:rsidR="005F00A7" w:rsidRDefault="007920BE">
      <w:pPr>
        <w:pStyle w:val="Plattetekst"/>
        <w:spacing w:before="20" w:line="259" w:lineRule="auto"/>
        <w:ind w:left="116" w:right="137"/>
      </w:pPr>
      <w:r>
        <w:t xml:space="preserve">Uit de conclusie blijkt dat respondenten meer behoefte hebben gehad aan informatie over de organisatie. </w:t>
      </w:r>
      <w:r w:rsidR="00D65AD8">
        <w:t>X</w:t>
      </w:r>
      <w:r>
        <w:t xml:space="preserve"> werkt nu met een ‘traditioneel introductieprogramma’ zoals Verhoeven (2015) dit beschrijft, waarbij medewerkers in een dagdeel de organisatie leren kennen. Verder ontvangen medewerkers informatie op hun zakelijk e-mail, waardoor de informatie verzand tussen de andere e-mails. Om in de informatiebehoefte te voorzien en om te zorgen dat alle nieuwe medewerkers met dezelfde kennis starten, wordt aanbevolen om te werken met een bedrijfsfilm en organisatie brede informatie in een app. Hierdoor kan op een interactieve manier informatieoverdracht plaatsvinden. Ook een checklist voor de eerste werkdag en werkweek kunnen in deze app worden opgenomen.</w:t>
      </w:r>
    </w:p>
    <w:p w14:paraId="00D83B5D" w14:textId="77777777" w:rsidR="005F00A7" w:rsidRDefault="007920BE">
      <w:pPr>
        <w:pStyle w:val="Plattetekst"/>
        <w:ind w:left="116"/>
      </w:pPr>
      <w:r>
        <w:t>Deze aanbeveling kent de volgende aandachtspunten:</w:t>
      </w:r>
    </w:p>
    <w:p w14:paraId="026A18B5" w14:textId="77777777" w:rsidR="005F00A7" w:rsidRDefault="007920BE">
      <w:pPr>
        <w:pStyle w:val="Lijstalinea"/>
        <w:numPr>
          <w:ilvl w:val="1"/>
          <w:numId w:val="23"/>
        </w:numPr>
        <w:tabs>
          <w:tab w:val="left" w:pos="836"/>
          <w:tab w:val="left" w:pos="837"/>
        </w:tabs>
        <w:spacing w:line="259" w:lineRule="auto"/>
        <w:ind w:right="569"/>
      </w:pPr>
      <w:r>
        <w:t xml:space="preserve">HR is de opdrachtgever voor de ontwikkeling van de app, maar </w:t>
      </w:r>
      <w:r w:rsidR="00A35DDC">
        <w:t>organisatieonderdelen</w:t>
      </w:r>
      <w:r>
        <w:t xml:space="preserve"> moeten zelf directie specifieke informatie</w:t>
      </w:r>
      <w:r>
        <w:rPr>
          <w:spacing w:val="-20"/>
        </w:rPr>
        <w:t xml:space="preserve"> </w:t>
      </w:r>
      <w:r>
        <w:t>aandragen.</w:t>
      </w:r>
    </w:p>
    <w:p w14:paraId="3B429AE4" w14:textId="77777777" w:rsidR="005F00A7" w:rsidRDefault="007920BE">
      <w:pPr>
        <w:pStyle w:val="Lijstalinea"/>
        <w:numPr>
          <w:ilvl w:val="1"/>
          <w:numId w:val="23"/>
        </w:numPr>
        <w:tabs>
          <w:tab w:val="left" w:pos="836"/>
          <w:tab w:val="left" w:pos="837"/>
        </w:tabs>
        <w:spacing w:before="0" w:line="259" w:lineRule="auto"/>
        <w:ind w:right="879"/>
      </w:pPr>
      <w:r>
        <w:t>Voor de bedrijfsfilm wordt de samenwerking met communicatieadviseurs en een gespecialiseerd bureau aanbevolen. Andere Rijksonderdelen hebben al een vergelijkbare film. Deze film kan tevens worden ingezet voor de arbeidsmarktcommunicatie van</w:t>
      </w:r>
      <w:r>
        <w:rPr>
          <w:spacing w:val="-19"/>
        </w:rPr>
        <w:t xml:space="preserve"> </w:t>
      </w:r>
      <w:r w:rsidR="00D65AD8">
        <w:t>X</w:t>
      </w:r>
      <w:r>
        <w:t>.</w:t>
      </w:r>
    </w:p>
    <w:p w14:paraId="55C9B4D4" w14:textId="77777777" w:rsidR="005F00A7" w:rsidRDefault="005F00A7">
      <w:pPr>
        <w:spacing w:line="259" w:lineRule="auto"/>
        <w:sectPr w:rsidR="005F00A7">
          <w:headerReference w:type="default" r:id="rId23"/>
          <w:pgSz w:w="11910" w:h="16840"/>
          <w:pgMar w:top="1360" w:right="1300" w:bottom="1160" w:left="1300" w:header="0" w:footer="974" w:gutter="0"/>
          <w:pgNumType w:start="41"/>
          <w:cols w:space="708"/>
        </w:sectPr>
      </w:pPr>
    </w:p>
    <w:p w14:paraId="362B180F" w14:textId="77777777" w:rsidR="005F00A7" w:rsidRDefault="005F00A7">
      <w:pPr>
        <w:pStyle w:val="Plattetekst"/>
        <w:spacing w:before="8"/>
        <w:rPr>
          <w:sz w:val="14"/>
        </w:rPr>
      </w:pPr>
    </w:p>
    <w:p w14:paraId="2E46D8A2" w14:textId="77777777" w:rsidR="005F00A7" w:rsidRDefault="007920BE">
      <w:pPr>
        <w:spacing w:before="100" w:after="27"/>
        <w:ind w:left="116"/>
        <w:rPr>
          <w:i/>
          <w:sz w:val="18"/>
        </w:rPr>
      </w:pPr>
      <w:r>
        <w:rPr>
          <w:sz w:val="18"/>
        </w:rPr>
        <w:t xml:space="preserve">Tabel 9.1 </w:t>
      </w:r>
      <w:r>
        <w:rPr>
          <w:i/>
          <w:sz w:val="18"/>
        </w:rPr>
        <w:t xml:space="preserve">Informatiesoort en toelichting pre-boardings- en </w:t>
      </w:r>
      <w:proofErr w:type="spellStart"/>
      <w:r>
        <w:rPr>
          <w:i/>
          <w:sz w:val="18"/>
        </w:rPr>
        <w:t>onboardingsapp</w:t>
      </w:r>
      <w:proofErr w:type="spellEnd"/>
    </w:p>
    <w:tbl>
      <w:tblPr>
        <w:tblStyle w:val="TableNormal"/>
        <w:tblW w:w="0" w:type="auto"/>
        <w:tblInd w:w="116"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Look w:val="01E0" w:firstRow="1" w:lastRow="1" w:firstColumn="1" w:lastColumn="1" w:noHBand="0" w:noVBand="0"/>
      </w:tblPr>
      <w:tblGrid>
        <w:gridCol w:w="4532"/>
        <w:gridCol w:w="4532"/>
      </w:tblGrid>
      <w:tr w:rsidR="005F00A7" w14:paraId="4C45D5FE" w14:textId="77777777">
        <w:trPr>
          <w:trHeight w:hRule="exact" w:val="227"/>
        </w:trPr>
        <w:tc>
          <w:tcPr>
            <w:tcW w:w="4532" w:type="dxa"/>
            <w:tcBorders>
              <w:top w:val="nil"/>
              <w:left w:val="nil"/>
              <w:right w:val="nil"/>
            </w:tcBorders>
            <w:shd w:val="clear" w:color="auto" w:fill="EC7C30"/>
          </w:tcPr>
          <w:p w14:paraId="6EF188E1" w14:textId="77777777" w:rsidR="005F00A7" w:rsidRDefault="007920BE">
            <w:pPr>
              <w:pStyle w:val="TableParagraph"/>
              <w:spacing w:line="220" w:lineRule="exact"/>
              <w:ind w:left="110"/>
              <w:rPr>
                <w:b/>
                <w:sz w:val="19"/>
              </w:rPr>
            </w:pPr>
            <w:r>
              <w:rPr>
                <w:b/>
                <w:color w:val="FFFFFF"/>
                <w:sz w:val="19"/>
              </w:rPr>
              <w:t>Informatiesoort</w:t>
            </w:r>
          </w:p>
        </w:tc>
        <w:tc>
          <w:tcPr>
            <w:tcW w:w="4532" w:type="dxa"/>
            <w:tcBorders>
              <w:top w:val="nil"/>
              <w:left w:val="nil"/>
              <w:right w:val="nil"/>
            </w:tcBorders>
            <w:shd w:val="clear" w:color="auto" w:fill="EC7C30"/>
          </w:tcPr>
          <w:p w14:paraId="431D0B43" w14:textId="77777777" w:rsidR="005F00A7" w:rsidRDefault="007920BE">
            <w:pPr>
              <w:pStyle w:val="TableParagraph"/>
              <w:spacing w:line="220" w:lineRule="exact"/>
              <w:ind w:left="107"/>
              <w:rPr>
                <w:b/>
                <w:sz w:val="19"/>
              </w:rPr>
            </w:pPr>
            <w:r>
              <w:rPr>
                <w:b/>
                <w:color w:val="FFFFFF"/>
                <w:sz w:val="19"/>
              </w:rPr>
              <w:t>Toelichting</w:t>
            </w:r>
          </w:p>
        </w:tc>
      </w:tr>
      <w:tr w:rsidR="005F00A7" w14:paraId="0F7977D1" w14:textId="77777777">
        <w:trPr>
          <w:trHeight w:hRule="exact" w:val="1345"/>
        </w:trPr>
        <w:tc>
          <w:tcPr>
            <w:tcW w:w="4532" w:type="dxa"/>
            <w:tcBorders>
              <w:left w:val="single" w:sz="4" w:space="0" w:color="F4AF83"/>
              <w:bottom w:val="single" w:sz="4" w:space="0" w:color="F4AF83"/>
              <w:right w:val="single" w:sz="4" w:space="0" w:color="F4AF83"/>
            </w:tcBorders>
            <w:shd w:val="clear" w:color="auto" w:fill="FAE3D4"/>
          </w:tcPr>
          <w:p w14:paraId="2E2F4425" w14:textId="77777777" w:rsidR="005F00A7" w:rsidRDefault="007920BE">
            <w:pPr>
              <w:pStyle w:val="TableParagraph"/>
              <w:spacing w:line="220" w:lineRule="exact"/>
              <w:rPr>
                <w:i/>
                <w:sz w:val="19"/>
              </w:rPr>
            </w:pPr>
            <w:r>
              <w:rPr>
                <w:i/>
                <w:sz w:val="19"/>
              </w:rPr>
              <w:t xml:space="preserve">Bedrijfsfilm </w:t>
            </w:r>
            <w:r w:rsidR="00D65AD8">
              <w:rPr>
                <w:i/>
                <w:sz w:val="19"/>
              </w:rPr>
              <w:t>X</w:t>
            </w:r>
            <w:r>
              <w:rPr>
                <w:i/>
                <w:sz w:val="19"/>
              </w:rPr>
              <w:t xml:space="preserve"> (inclusief organogram)</w:t>
            </w:r>
          </w:p>
        </w:tc>
        <w:tc>
          <w:tcPr>
            <w:tcW w:w="4532" w:type="dxa"/>
            <w:tcBorders>
              <w:left w:val="single" w:sz="4" w:space="0" w:color="F4AF83"/>
              <w:bottom w:val="single" w:sz="4" w:space="0" w:color="F4AF83"/>
              <w:right w:val="single" w:sz="4" w:space="0" w:color="F4AF83"/>
            </w:tcBorders>
            <w:shd w:val="clear" w:color="auto" w:fill="FAE3D4"/>
          </w:tcPr>
          <w:p w14:paraId="6656153B" w14:textId="77777777" w:rsidR="005F00A7" w:rsidRDefault="007920BE">
            <w:pPr>
              <w:pStyle w:val="TableParagraph"/>
              <w:ind w:left="103" w:right="345"/>
              <w:rPr>
                <w:sz w:val="19"/>
              </w:rPr>
            </w:pPr>
            <w:r>
              <w:rPr>
                <w:sz w:val="19"/>
              </w:rPr>
              <w:t xml:space="preserve">Alle nieuwe medewerkers starten op deze manier met dezelfde basiskennis over de organisatie, bijvoorbeeld over de missie en visie. Door medewerkers virtueel te laten meekijken bij de werkzaamheden van collega’s ontstaat een breder beeld van het werkterrein van </w:t>
            </w:r>
            <w:r w:rsidR="00D65AD8">
              <w:rPr>
                <w:sz w:val="19"/>
              </w:rPr>
              <w:t>X</w:t>
            </w:r>
            <w:r>
              <w:rPr>
                <w:sz w:val="19"/>
              </w:rPr>
              <w:t>.</w:t>
            </w:r>
          </w:p>
        </w:tc>
      </w:tr>
      <w:tr w:rsidR="005F00A7" w14:paraId="77DD7C8D" w14:textId="77777777">
        <w:trPr>
          <w:trHeight w:hRule="exact" w:val="902"/>
        </w:trPr>
        <w:tc>
          <w:tcPr>
            <w:tcW w:w="4532" w:type="dxa"/>
            <w:tcBorders>
              <w:top w:val="single" w:sz="4" w:space="0" w:color="F4AF83"/>
              <w:left w:val="single" w:sz="4" w:space="0" w:color="F4AF83"/>
              <w:bottom w:val="single" w:sz="4" w:space="0" w:color="F4AF83"/>
              <w:right w:val="single" w:sz="4" w:space="0" w:color="F4AF83"/>
            </w:tcBorders>
          </w:tcPr>
          <w:p w14:paraId="41F6384F" w14:textId="77777777" w:rsidR="005F00A7" w:rsidRDefault="007920BE">
            <w:pPr>
              <w:pStyle w:val="TableParagraph"/>
              <w:spacing w:line="222" w:lineRule="exact"/>
              <w:rPr>
                <w:i/>
                <w:sz w:val="19"/>
              </w:rPr>
            </w:pPr>
            <w:r>
              <w:rPr>
                <w:i/>
                <w:sz w:val="19"/>
              </w:rPr>
              <w:t>Afkortingen</w:t>
            </w:r>
          </w:p>
        </w:tc>
        <w:tc>
          <w:tcPr>
            <w:tcW w:w="4532" w:type="dxa"/>
            <w:tcBorders>
              <w:top w:val="single" w:sz="4" w:space="0" w:color="F4AF83"/>
              <w:left w:val="single" w:sz="4" w:space="0" w:color="F4AF83"/>
              <w:bottom w:val="single" w:sz="4" w:space="0" w:color="F4AF83"/>
              <w:right w:val="single" w:sz="4" w:space="0" w:color="F4AF83"/>
            </w:tcBorders>
          </w:tcPr>
          <w:p w14:paraId="1DDB0F0F" w14:textId="77777777" w:rsidR="005F00A7" w:rsidRDefault="007920BE">
            <w:pPr>
              <w:pStyle w:val="TableParagraph"/>
              <w:ind w:left="103" w:right="20"/>
              <w:rPr>
                <w:sz w:val="19"/>
              </w:rPr>
            </w:pPr>
            <w:r>
              <w:rPr>
                <w:sz w:val="19"/>
              </w:rPr>
              <w:t xml:space="preserve">Binnen de Rijksoverheid, maar ook binnen </w:t>
            </w:r>
            <w:r w:rsidR="00F90431">
              <w:rPr>
                <w:sz w:val="19"/>
              </w:rPr>
              <w:t xml:space="preserve">X </w:t>
            </w:r>
            <w:r>
              <w:rPr>
                <w:sz w:val="19"/>
              </w:rPr>
              <w:t>wordt gewerkt met verschillende afkortingen. Door een A-Z lijst kunnen medewerkers hier zelfstandig mee aan de slag.</w:t>
            </w:r>
          </w:p>
        </w:tc>
      </w:tr>
      <w:tr w:rsidR="005F00A7" w14:paraId="277EFE77" w14:textId="77777777">
        <w:trPr>
          <w:trHeight w:hRule="exact" w:val="1123"/>
        </w:trPr>
        <w:tc>
          <w:tcPr>
            <w:tcW w:w="4532" w:type="dxa"/>
            <w:tcBorders>
              <w:top w:val="single" w:sz="4" w:space="0" w:color="F4AF83"/>
              <w:left w:val="single" w:sz="4" w:space="0" w:color="F4AF83"/>
              <w:bottom w:val="single" w:sz="4" w:space="0" w:color="F4AF83"/>
              <w:right w:val="single" w:sz="4" w:space="0" w:color="F4AF83"/>
            </w:tcBorders>
            <w:shd w:val="clear" w:color="auto" w:fill="FAE3D4"/>
          </w:tcPr>
          <w:p w14:paraId="07001FB8" w14:textId="77777777" w:rsidR="005F00A7" w:rsidRDefault="007920BE">
            <w:pPr>
              <w:pStyle w:val="TableParagraph"/>
              <w:spacing w:line="222" w:lineRule="exact"/>
              <w:rPr>
                <w:i/>
                <w:sz w:val="19"/>
              </w:rPr>
            </w:pPr>
            <w:r>
              <w:rPr>
                <w:i/>
                <w:sz w:val="19"/>
              </w:rPr>
              <w:t>Checklist 1</w:t>
            </w:r>
            <w:r>
              <w:rPr>
                <w:i/>
                <w:position w:val="5"/>
                <w:sz w:val="12"/>
              </w:rPr>
              <w:t xml:space="preserve">e </w:t>
            </w:r>
            <w:r>
              <w:rPr>
                <w:i/>
                <w:sz w:val="19"/>
              </w:rPr>
              <w:t>werkdag</w:t>
            </w:r>
          </w:p>
        </w:tc>
        <w:tc>
          <w:tcPr>
            <w:tcW w:w="4532" w:type="dxa"/>
            <w:tcBorders>
              <w:top w:val="single" w:sz="4" w:space="0" w:color="F4AF83"/>
              <w:left w:val="single" w:sz="4" w:space="0" w:color="F4AF83"/>
              <w:bottom w:val="single" w:sz="4" w:space="0" w:color="F4AF83"/>
              <w:right w:val="single" w:sz="4" w:space="0" w:color="F4AF83"/>
            </w:tcBorders>
            <w:shd w:val="clear" w:color="auto" w:fill="FAE3D4"/>
          </w:tcPr>
          <w:p w14:paraId="2ACD77F0" w14:textId="77777777" w:rsidR="005F00A7" w:rsidRDefault="007920BE">
            <w:pPr>
              <w:pStyle w:val="TableParagraph"/>
              <w:ind w:left="103" w:right="341"/>
              <w:rPr>
                <w:sz w:val="19"/>
              </w:rPr>
            </w:pPr>
            <w:r>
              <w:rPr>
                <w:sz w:val="19"/>
              </w:rPr>
              <w:t xml:space="preserve">Medewerkers helpen met activiteiten op de eerste werkdag of werkweek. Zie bijlage 12 voor een voorbeeld, dit kan op een interactieve manier met extra uitleg per kopje in </w:t>
            </w:r>
            <w:proofErr w:type="spellStart"/>
            <w:r>
              <w:rPr>
                <w:sz w:val="19"/>
              </w:rPr>
              <w:t>Appical</w:t>
            </w:r>
            <w:proofErr w:type="spellEnd"/>
            <w:r>
              <w:rPr>
                <w:sz w:val="19"/>
              </w:rPr>
              <w:t xml:space="preserve"> kunnen worden verwerkt.</w:t>
            </w:r>
          </w:p>
        </w:tc>
      </w:tr>
      <w:tr w:rsidR="005F00A7" w14:paraId="45DE3B09" w14:textId="77777777">
        <w:trPr>
          <w:trHeight w:hRule="exact" w:val="680"/>
        </w:trPr>
        <w:tc>
          <w:tcPr>
            <w:tcW w:w="4532" w:type="dxa"/>
            <w:tcBorders>
              <w:top w:val="single" w:sz="4" w:space="0" w:color="F4AF83"/>
              <w:left w:val="single" w:sz="4" w:space="0" w:color="F4AF83"/>
              <w:bottom w:val="single" w:sz="4" w:space="0" w:color="F4AF83"/>
              <w:right w:val="single" w:sz="4" w:space="0" w:color="F4AF83"/>
            </w:tcBorders>
          </w:tcPr>
          <w:p w14:paraId="4DF4F19F" w14:textId="77777777" w:rsidR="005F00A7" w:rsidRDefault="007920BE">
            <w:pPr>
              <w:pStyle w:val="TableParagraph"/>
              <w:rPr>
                <w:i/>
                <w:sz w:val="19"/>
              </w:rPr>
            </w:pPr>
            <w:r>
              <w:rPr>
                <w:i/>
                <w:sz w:val="19"/>
              </w:rPr>
              <w:t>Checklist 1</w:t>
            </w:r>
            <w:r>
              <w:rPr>
                <w:i/>
                <w:position w:val="5"/>
                <w:sz w:val="12"/>
              </w:rPr>
              <w:t xml:space="preserve">e </w:t>
            </w:r>
            <w:r>
              <w:rPr>
                <w:i/>
                <w:sz w:val="19"/>
              </w:rPr>
              <w:t>werkweek</w:t>
            </w:r>
          </w:p>
        </w:tc>
        <w:tc>
          <w:tcPr>
            <w:tcW w:w="4532" w:type="dxa"/>
            <w:tcBorders>
              <w:top w:val="single" w:sz="4" w:space="0" w:color="F4AF83"/>
              <w:left w:val="single" w:sz="4" w:space="0" w:color="F4AF83"/>
              <w:bottom w:val="single" w:sz="4" w:space="0" w:color="F4AF83"/>
              <w:right w:val="single" w:sz="4" w:space="0" w:color="F4AF83"/>
            </w:tcBorders>
          </w:tcPr>
          <w:p w14:paraId="48E64B29" w14:textId="77777777" w:rsidR="005F00A7" w:rsidRDefault="007920BE">
            <w:pPr>
              <w:pStyle w:val="TableParagraph"/>
              <w:ind w:left="103" w:right="345"/>
              <w:rPr>
                <w:sz w:val="19"/>
              </w:rPr>
            </w:pPr>
            <w:r>
              <w:rPr>
                <w:sz w:val="19"/>
              </w:rPr>
              <w:t xml:space="preserve">Een checklist met activiteiten voor de eerste werkweek van de </w:t>
            </w:r>
            <w:proofErr w:type="spellStart"/>
            <w:r>
              <w:rPr>
                <w:sz w:val="19"/>
              </w:rPr>
              <w:t>medewrker</w:t>
            </w:r>
            <w:proofErr w:type="spellEnd"/>
            <w:r>
              <w:rPr>
                <w:sz w:val="19"/>
              </w:rPr>
              <w:t>. Een voorbeeld is toegevoegd in bijlage 12.</w:t>
            </w:r>
          </w:p>
        </w:tc>
      </w:tr>
      <w:tr w:rsidR="005F00A7" w14:paraId="0EF8090D" w14:textId="77777777">
        <w:trPr>
          <w:trHeight w:hRule="exact" w:val="456"/>
        </w:trPr>
        <w:tc>
          <w:tcPr>
            <w:tcW w:w="4532" w:type="dxa"/>
            <w:tcBorders>
              <w:top w:val="single" w:sz="4" w:space="0" w:color="F4AF83"/>
              <w:left w:val="single" w:sz="4" w:space="0" w:color="F4AF83"/>
              <w:bottom w:val="single" w:sz="4" w:space="0" w:color="F4AF83"/>
              <w:right w:val="single" w:sz="4" w:space="0" w:color="F4AF83"/>
            </w:tcBorders>
            <w:shd w:val="clear" w:color="auto" w:fill="FAE3D4"/>
          </w:tcPr>
          <w:p w14:paraId="798BAB9F" w14:textId="77777777" w:rsidR="005F00A7" w:rsidRDefault="007920BE">
            <w:pPr>
              <w:pStyle w:val="TableParagraph"/>
              <w:ind w:right="66"/>
              <w:rPr>
                <w:i/>
                <w:sz w:val="19"/>
              </w:rPr>
            </w:pPr>
            <w:r>
              <w:rPr>
                <w:i/>
                <w:sz w:val="19"/>
              </w:rPr>
              <w:t>Evaluatiemoment na 1 week, 1 maand en na 6 maanden en 1 jaar</w:t>
            </w:r>
          </w:p>
        </w:tc>
        <w:tc>
          <w:tcPr>
            <w:tcW w:w="4532" w:type="dxa"/>
            <w:tcBorders>
              <w:top w:val="single" w:sz="4" w:space="0" w:color="F4AF83"/>
              <w:left w:val="single" w:sz="4" w:space="0" w:color="F4AF83"/>
              <w:bottom w:val="single" w:sz="4" w:space="0" w:color="F4AF83"/>
              <w:right w:val="single" w:sz="4" w:space="0" w:color="F4AF83"/>
            </w:tcBorders>
            <w:shd w:val="clear" w:color="auto" w:fill="FAE3D4"/>
          </w:tcPr>
          <w:p w14:paraId="7E43ED6A" w14:textId="77777777" w:rsidR="005F00A7" w:rsidRDefault="007920BE">
            <w:pPr>
              <w:pStyle w:val="TableParagraph"/>
              <w:spacing w:line="222" w:lineRule="exact"/>
              <w:ind w:left="103"/>
              <w:rPr>
                <w:sz w:val="19"/>
              </w:rPr>
            </w:pPr>
            <w:r>
              <w:rPr>
                <w:sz w:val="19"/>
              </w:rPr>
              <w:t>Pushmelding</w:t>
            </w:r>
          </w:p>
        </w:tc>
      </w:tr>
    </w:tbl>
    <w:p w14:paraId="5C7FEFD8" w14:textId="77777777" w:rsidR="005F00A7" w:rsidRDefault="005F00A7">
      <w:pPr>
        <w:pStyle w:val="Plattetekst"/>
        <w:rPr>
          <w:i/>
          <w:sz w:val="20"/>
        </w:rPr>
      </w:pPr>
    </w:p>
    <w:p w14:paraId="33210D2F" w14:textId="77777777" w:rsidR="005F00A7" w:rsidRDefault="005F00A7">
      <w:pPr>
        <w:pStyle w:val="Plattetekst"/>
        <w:spacing w:before="2"/>
        <w:rPr>
          <w:i/>
          <w:sz w:val="17"/>
        </w:rPr>
      </w:pPr>
    </w:p>
    <w:p w14:paraId="16038424" w14:textId="77777777" w:rsidR="005F00A7" w:rsidRDefault="007920BE">
      <w:pPr>
        <w:pStyle w:val="Kop2"/>
        <w:numPr>
          <w:ilvl w:val="0"/>
          <w:numId w:val="23"/>
        </w:numPr>
        <w:tabs>
          <w:tab w:val="left" w:pos="345"/>
        </w:tabs>
        <w:ind w:left="345"/>
      </w:pPr>
      <w:bookmarkStart w:id="99" w:name="_bookmark73"/>
      <w:bookmarkStart w:id="100" w:name="_Toc19558159"/>
      <w:bookmarkEnd w:id="99"/>
      <w:r>
        <w:rPr>
          <w:color w:val="2E5395"/>
        </w:rPr>
        <w:t>Koppel medewerkers standaard aan een ‘</w:t>
      </w:r>
      <w:proofErr w:type="spellStart"/>
      <w:r>
        <w:rPr>
          <w:color w:val="2E5395"/>
        </w:rPr>
        <w:t>dedicated</w:t>
      </w:r>
      <w:proofErr w:type="spellEnd"/>
      <w:r>
        <w:rPr>
          <w:color w:val="2E5395"/>
        </w:rPr>
        <w:t>’</w:t>
      </w:r>
      <w:r>
        <w:rPr>
          <w:color w:val="2E5395"/>
          <w:spacing w:val="-15"/>
        </w:rPr>
        <w:t xml:space="preserve"> </w:t>
      </w:r>
      <w:r>
        <w:rPr>
          <w:color w:val="2E5395"/>
        </w:rPr>
        <w:t>buddy</w:t>
      </w:r>
      <w:bookmarkEnd w:id="100"/>
    </w:p>
    <w:p w14:paraId="1FF1182C" w14:textId="77777777" w:rsidR="005F00A7" w:rsidRDefault="007920BE">
      <w:pPr>
        <w:pStyle w:val="Plattetekst"/>
        <w:spacing w:before="19" w:line="259" w:lineRule="auto"/>
        <w:ind w:left="116" w:right="119"/>
      </w:pPr>
      <w:r>
        <w:t>Maak de koppeling aan een buddy de standaard voor nieuwe medewerkers. Respondenten geven aan dat een vorm van een aanspreekpunt prettig is, waar ook de praktische vragen gesteld kunnen worden. Een buddy kan ook bijdragen aan het voorkomen van teleurstellingen, doordat nieuwe medewerkers goed worden begeleid in hun eerste periode en verwachtingen zo steeds kunnen worden bijgesteld (Verhoeven, 2015). Een buddy kan zowel met praktische zaken als werkinhoudelijke zaken de nieuwe medewerker helpen, maar leidt ook tot de eerste opbouw van een</w:t>
      </w:r>
      <w:r>
        <w:rPr>
          <w:spacing w:val="-2"/>
        </w:rPr>
        <w:t xml:space="preserve"> </w:t>
      </w:r>
      <w:r>
        <w:t>netwerk.</w:t>
      </w:r>
    </w:p>
    <w:p w14:paraId="7F390135" w14:textId="77777777" w:rsidR="005F00A7" w:rsidRDefault="007920BE">
      <w:pPr>
        <w:pStyle w:val="Plattetekst"/>
        <w:spacing w:before="160"/>
        <w:ind w:left="116"/>
      </w:pPr>
      <w:r>
        <w:t>Deze aanbeveling kent de volgende aandachtspunten:</w:t>
      </w:r>
    </w:p>
    <w:p w14:paraId="48F05B6B" w14:textId="77777777" w:rsidR="005F00A7" w:rsidRDefault="007920BE">
      <w:pPr>
        <w:pStyle w:val="Lijstalinea"/>
        <w:numPr>
          <w:ilvl w:val="1"/>
          <w:numId w:val="23"/>
        </w:numPr>
        <w:tabs>
          <w:tab w:val="left" w:pos="836"/>
          <w:tab w:val="left" w:pos="837"/>
        </w:tabs>
      </w:pPr>
      <w:r>
        <w:t>Zorg dat een buddy voldoende tijd en ruimte heeft om deze taak te</w:t>
      </w:r>
      <w:r>
        <w:rPr>
          <w:spacing w:val="-24"/>
        </w:rPr>
        <w:t xml:space="preserve"> </w:t>
      </w:r>
      <w:r>
        <w:t>vervullen.</w:t>
      </w:r>
    </w:p>
    <w:p w14:paraId="47EFF9CD" w14:textId="77777777" w:rsidR="005F00A7" w:rsidRDefault="007920BE">
      <w:pPr>
        <w:pStyle w:val="Lijstalinea"/>
        <w:numPr>
          <w:ilvl w:val="1"/>
          <w:numId w:val="23"/>
        </w:numPr>
        <w:tabs>
          <w:tab w:val="left" w:pos="836"/>
          <w:tab w:val="left" w:pos="837"/>
        </w:tabs>
        <w:spacing w:line="259" w:lineRule="auto"/>
        <w:ind w:right="264"/>
      </w:pPr>
      <w:r>
        <w:t>Kijk per nieuwe medewerker waar de grootste begeleidingsbehoefte uit bestaat, dit kan bijvoorbeeld afhankelijk zijn van de</w:t>
      </w:r>
      <w:r>
        <w:rPr>
          <w:spacing w:val="-16"/>
        </w:rPr>
        <w:t xml:space="preserve"> </w:t>
      </w:r>
      <w:r>
        <w:t>werkervaring.</w:t>
      </w:r>
    </w:p>
    <w:p w14:paraId="5C4F16D2" w14:textId="77777777" w:rsidR="005F00A7" w:rsidRDefault="007920BE">
      <w:pPr>
        <w:pStyle w:val="Lijstalinea"/>
        <w:numPr>
          <w:ilvl w:val="1"/>
          <w:numId w:val="23"/>
        </w:numPr>
        <w:tabs>
          <w:tab w:val="left" w:pos="836"/>
          <w:tab w:val="left" w:pos="837"/>
        </w:tabs>
        <w:spacing w:before="0" w:line="259" w:lineRule="auto"/>
        <w:ind w:right="1058"/>
      </w:pPr>
      <w:r>
        <w:t>Informeer een buddy van tevoren over zijn of haar rol. Deze medewerker is erg belangrijk om de nieuwe medewerker zich welkom te laten</w:t>
      </w:r>
      <w:r>
        <w:rPr>
          <w:spacing w:val="-18"/>
        </w:rPr>
        <w:t xml:space="preserve"> </w:t>
      </w:r>
      <w:r>
        <w:t>voelen.</w:t>
      </w:r>
    </w:p>
    <w:p w14:paraId="612B5EF6" w14:textId="77777777" w:rsidR="005F00A7" w:rsidRDefault="005F00A7">
      <w:pPr>
        <w:pStyle w:val="Plattetekst"/>
        <w:spacing w:before="9"/>
        <w:rPr>
          <w:sz w:val="23"/>
        </w:rPr>
      </w:pPr>
    </w:p>
    <w:p w14:paraId="57E6FA0D" w14:textId="77777777" w:rsidR="005F00A7" w:rsidRDefault="007920BE">
      <w:pPr>
        <w:pStyle w:val="Kop2"/>
        <w:numPr>
          <w:ilvl w:val="0"/>
          <w:numId w:val="23"/>
        </w:numPr>
        <w:tabs>
          <w:tab w:val="left" w:pos="345"/>
        </w:tabs>
        <w:ind w:left="345"/>
      </w:pPr>
      <w:bookmarkStart w:id="101" w:name="_bookmark74"/>
      <w:bookmarkStart w:id="102" w:name="_Toc19558160"/>
      <w:bookmarkEnd w:id="101"/>
      <w:r>
        <w:rPr>
          <w:color w:val="2E5395"/>
        </w:rPr>
        <w:t>Organiseer een werkgroep om verder met dit onderwerp aan de slag te</w:t>
      </w:r>
      <w:r>
        <w:rPr>
          <w:color w:val="2E5395"/>
          <w:spacing w:val="-22"/>
        </w:rPr>
        <w:t xml:space="preserve"> </w:t>
      </w:r>
      <w:r>
        <w:rPr>
          <w:color w:val="2E5395"/>
        </w:rPr>
        <w:t>gaan</w:t>
      </w:r>
      <w:bookmarkEnd w:id="102"/>
    </w:p>
    <w:p w14:paraId="5313BA22" w14:textId="77777777" w:rsidR="005F00A7" w:rsidRDefault="007920BE" w:rsidP="007E1A7F">
      <w:pPr>
        <w:pStyle w:val="Plattetekst"/>
        <w:spacing w:before="20" w:line="259" w:lineRule="auto"/>
        <w:ind w:left="116" w:right="365"/>
        <w:sectPr w:rsidR="005F00A7">
          <w:pgSz w:w="11910" w:h="16840"/>
          <w:pgMar w:top="1360" w:right="1300" w:bottom="1160" w:left="1300" w:header="0" w:footer="974" w:gutter="0"/>
          <w:cols w:space="708"/>
        </w:sectPr>
      </w:pPr>
      <w:r>
        <w:t xml:space="preserve">Pre-boarding en </w:t>
      </w:r>
      <w:proofErr w:type="spellStart"/>
      <w:r>
        <w:t>onboarding</w:t>
      </w:r>
      <w:proofErr w:type="spellEnd"/>
      <w:r>
        <w:t xml:space="preserve"> is een samenspel tussen leidinggevenden, HR en de nieuwe medewerker. Organiseer daarom een werkgroep van afgevaardigden uit de verschillende </w:t>
      </w:r>
      <w:r w:rsidR="007E1A7F">
        <w:t>X</w:t>
      </w:r>
      <w:r>
        <w:t xml:space="preserve">, om verder met dit onderwerp aan de slag te gaan en om de aanbevelingen verder vorm te geven. Zo kunnen de aanbevelingen ook getoetst worden gedurende het ontwikkelproces. Hiermee wordt voorkomen dat </w:t>
      </w:r>
      <w:proofErr w:type="spellStart"/>
      <w:r>
        <w:t>onboarding</w:t>
      </w:r>
      <w:proofErr w:type="spellEnd"/>
      <w:r>
        <w:t xml:space="preserve"> alleen een instrument van HR is. Verder worden er al verschillende acties ondernomen in de organisatie, het is verstandig om deze acties te documenteren en te bundelen. </w:t>
      </w:r>
    </w:p>
    <w:p w14:paraId="36D89C65" w14:textId="77777777" w:rsidR="005F00A7" w:rsidRDefault="005F00A7">
      <w:pPr>
        <w:pStyle w:val="Plattetekst"/>
        <w:spacing w:before="7"/>
        <w:rPr>
          <w:sz w:val="14"/>
        </w:rPr>
      </w:pPr>
    </w:p>
    <w:p w14:paraId="2EF493B4" w14:textId="77777777" w:rsidR="005F00A7" w:rsidRDefault="007920BE">
      <w:pPr>
        <w:pStyle w:val="Kop1"/>
        <w:numPr>
          <w:ilvl w:val="0"/>
          <w:numId w:val="22"/>
        </w:numPr>
        <w:tabs>
          <w:tab w:val="left" w:pos="609"/>
        </w:tabs>
        <w:spacing w:before="101"/>
      </w:pPr>
      <w:bookmarkStart w:id="103" w:name="_bookmark75"/>
      <w:bookmarkStart w:id="104" w:name="_Toc19558161"/>
      <w:bookmarkEnd w:id="103"/>
      <w:r>
        <w:rPr>
          <w:color w:val="2E5395"/>
        </w:rPr>
        <w:t>Implementatieplan</w:t>
      </w:r>
      <w:bookmarkEnd w:id="104"/>
    </w:p>
    <w:p w14:paraId="77D31F07" w14:textId="77777777" w:rsidR="005F00A7" w:rsidRDefault="007920BE">
      <w:pPr>
        <w:pStyle w:val="Plattetekst"/>
        <w:spacing w:before="29" w:line="259" w:lineRule="auto"/>
        <w:ind w:left="116" w:right="1293"/>
      </w:pPr>
      <w:r>
        <w:t>De aanbevelingen zijn in dit hoofdstuk uitgewerkt in een implementatieplan. De streefdatum voor de afronding van de implementatie in de organisatie is 1 januari 2020. In de laatste alinea wordt per aanbeveling uitgewerkt wat de kosten en de baten zijn voor de organisatie.</w:t>
      </w:r>
    </w:p>
    <w:p w14:paraId="795A4A0C" w14:textId="77777777" w:rsidR="005F00A7" w:rsidRDefault="007920BE">
      <w:pPr>
        <w:pStyle w:val="Kop2"/>
        <w:numPr>
          <w:ilvl w:val="1"/>
          <w:numId w:val="22"/>
        </w:numPr>
        <w:tabs>
          <w:tab w:val="left" w:pos="605"/>
        </w:tabs>
        <w:spacing w:before="158"/>
      </w:pPr>
      <w:bookmarkStart w:id="105" w:name="_bookmark76"/>
      <w:bookmarkStart w:id="106" w:name="_Toc19558162"/>
      <w:bookmarkEnd w:id="105"/>
      <w:r>
        <w:rPr>
          <w:color w:val="2E5395"/>
        </w:rPr>
        <w:t>De</w:t>
      </w:r>
      <w:r>
        <w:rPr>
          <w:color w:val="2E5395"/>
          <w:spacing w:val="-2"/>
        </w:rPr>
        <w:t xml:space="preserve"> </w:t>
      </w:r>
      <w:r>
        <w:rPr>
          <w:color w:val="2E5395"/>
        </w:rPr>
        <w:t>planning</w:t>
      </w:r>
      <w:bookmarkEnd w:id="106"/>
    </w:p>
    <w:p w14:paraId="17D7ADF7" w14:textId="77777777" w:rsidR="005F00A7" w:rsidRDefault="007920BE">
      <w:pPr>
        <w:pStyle w:val="Plattetekst"/>
        <w:spacing w:before="20" w:after="19"/>
        <w:ind w:left="116"/>
      </w:pPr>
      <w:r>
        <w:t>Volgordelijk ziet de implementatie van de aanbevelingen er als volgt uit:</w:t>
      </w:r>
    </w:p>
    <w:p w14:paraId="48399D18" w14:textId="77777777" w:rsidR="005F00A7" w:rsidRDefault="00A42C9D">
      <w:pPr>
        <w:pStyle w:val="Plattetekst"/>
        <w:ind w:left="117"/>
        <w:rPr>
          <w:sz w:val="20"/>
        </w:rPr>
      </w:pPr>
      <w:r>
        <w:rPr>
          <w:noProof/>
          <w:sz w:val="20"/>
        </w:rPr>
        <mc:AlternateContent>
          <mc:Choice Requires="wpg">
            <w:drawing>
              <wp:inline distT="0" distB="0" distL="0" distR="0" wp14:anchorId="2366929A" wp14:editId="3112E3EE">
                <wp:extent cx="6381750" cy="1228725"/>
                <wp:effectExtent l="6985" t="1905" r="2540" b="7620"/>
                <wp:docPr id="2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228725"/>
                          <a:chOff x="0" y="0"/>
                          <a:chExt cx="10050" cy="1935"/>
                        </a:xfrm>
                      </wpg:grpSpPr>
                      <wps:wsp>
                        <wps:cNvPr id="26" name="Freeform 128"/>
                        <wps:cNvSpPr>
                          <a:spLocks/>
                        </wps:cNvSpPr>
                        <wps:spPr bwMode="auto">
                          <a:xfrm>
                            <a:off x="0" y="0"/>
                            <a:ext cx="10050" cy="1935"/>
                          </a:xfrm>
                          <a:custGeom>
                            <a:avLst/>
                            <a:gdLst>
                              <a:gd name="T0" fmla="*/ 9082 w 10050"/>
                              <a:gd name="T1" fmla="*/ 0 h 1935"/>
                              <a:gd name="T2" fmla="*/ 9082 w 10050"/>
                              <a:gd name="T3" fmla="*/ 484 h 1935"/>
                              <a:gd name="T4" fmla="*/ 0 w 10050"/>
                              <a:gd name="T5" fmla="*/ 484 h 1935"/>
                              <a:gd name="T6" fmla="*/ 0 w 10050"/>
                              <a:gd name="T7" fmla="*/ 1451 h 1935"/>
                              <a:gd name="T8" fmla="*/ 9082 w 10050"/>
                              <a:gd name="T9" fmla="*/ 1451 h 1935"/>
                              <a:gd name="T10" fmla="*/ 9082 w 10050"/>
                              <a:gd name="T11" fmla="*/ 1935 h 1935"/>
                              <a:gd name="T12" fmla="*/ 10050 w 10050"/>
                              <a:gd name="T13" fmla="*/ 968 h 1935"/>
                              <a:gd name="T14" fmla="*/ 9082 w 10050"/>
                              <a:gd name="T15" fmla="*/ 0 h 19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0" h="1935">
                                <a:moveTo>
                                  <a:pt x="9082" y="0"/>
                                </a:moveTo>
                                <a:lnTo>
                                  <a:pt x="9082" y="484"/>
                                </a:lnTo>
                                <a:lnTo>
                                  <a:pt x="0" y="484"/>
                                </a:lnTo>
                                <a:lnTo>
                                  <a:pt x="0" y="1451"/>
                                </a:lnTo>
                                <a:lnTo>
                                  <a:pt x="9082" y="1451"/>
                                </a:lnTo>
                                <a:lnTo>
                                  <a:pt x="9082" y="1935"/>
                                </a:lnTo>
                                <a:lnTo>
                                  <a:pt x="10050" y="968"/>
                                </a:lnTo>
                                <a:lnTo>
                                  <a:pt x="9082" y="0"/>
                                </a:lnTo>
                                <a:close/>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7"/>
                        <wps:cNvSpPr>
                          <a:spLocks/>
                        </wps:cNvSpPr>
                        <wps:spPr bwMode="auto">
                          <a:xfrm>
                            <a:off x="291" y="581"/>
                            <a:ext cx="1954" cy="774"/>
                          </a:xfrm>
                          <a:custGeom>
                            <a:avLst/>
                            <a:gdLst>
                              <a:gd name="T0" fmla="+- 0 2115 291"/>
                              <a:gd name="T1" fmla="*/ T0 w 1954"/>
                              <a:gd name="T2" fmla="+- 0 581 581"/>
                              <a:gd name="T3" fmla="*/ 581 h 774"/>
                              <a:gd name="T4" fmla="+- 0 420 291"/>
                              <a:gd name="T5" fmla="*/ T4 w 1954"/>
                              <a:gd name="T6" fmla="+- 0 581 581"/>
                              <a:gd name="T7" fmla="*/ 581 h 774"/>
                              <a:gd name="T8" fmla="+- 0 369 291"/>
                              <a:gd name="T9" fmla="*/ T8 w 1954"/>
                              <a:gd name="T10" fmla="+- 0 591 581"/>
                              <a:gd name="T11" fmla="*/ 591 h 774"/>
                              <a:gd name="T12" fmla="+- 0 328 291"/>
                              <a:gd name="T13" fmla="*/ T12 w 1954"/>
                              <a:gd name="T14" fmla="+- 0 618 581"/>
                              <a:gd name="T15" fmla="*/ 618 h 774"/>
                              <a:gd name="T16" fmla="+- 0 301 291"/>
                              <a:gd name="T17" fmla="*/ T16 w 1954"/>
                              <a:gd name="T18" fmla="+- 0 659 581"/>
                              <a:gd name="T19" fmla="*/ 659 h 774"/>
                              <a:gd name="T20" fmla="+- 0 291 291"/>
                              <a:gd name="T21" fmla="*/ T20 w 1954"/>
                              <a:gd name="T22" fmla="+- 0 710 581"/>
                              <a:gd name="T23" fmla="*/ 710 h 774"/>
                              <a:gd name="T24" fmla="+- 0 291 291"/>
                              <a:gd name="T25" fmla="*/ T24 w 1954"/>
                              <a:gd name="T26" fmla="+- 0 1226 581"/>
                              <a:gd name="T27" fmla="*/ 1226 h 774"/>
                              <a:gd name="T28" fmla="+- 0 301 291"/>
                              <a:gd name="T29" fmla="*/ T28 w 1954"/>
                              <a:gd name="T30" fmla="+- 0 1276 581"/>
                              <a:gd name="T31" fmla="*/ 1276 h 774"/>
                              <a:gd name="T32" fmla="+- 0 328 291"/>
                              <a:gd name="T33" fmla="*/ T32 w 1954"/>
                              <a:gd name="T34" fmla="+- 0 1317 581"/>
                              <a:gd name="T35" fmla="*/ 1317 h 774"/>
                              <a:gd name="T36" fmla="+- 0 369 291"/>
                              <a:gd name="T37" fmla="*/ T36 w 1954"/>
                              <a:gd name="T38" fmla="+- 0 1344 581"/>
                              <a:gd name="T39" fmla="*/ 1344 h 774"/>
                              <a:gd name="T40" fmla="+- 0 420 291"/>
                              <a:gd name="T41" fmla="*/ T40 w 1954"/>
                              <a:gd name="T42" fmla="+- 0 1355 581"/>
                              <a:gd name="T43" fmla="*/ 1355 h 774"/>
                              <a:gd name="T44" fmla="+- 0 2115 291"/>
                              <a:gd name="T45" fmla="*/ T44 w 1954"/>
                              <a:gd name="T46" fmla="+- 0 1355 581"/>
                              <a:gd name="T47" fmla="*/ 1355 h 774"/>
                              <a:gd name="T48" fmla="+- 0 2166 291"/>
                              <a:gd name="T49" fmla="*/ T48 w 1954"/>
                              <a:gd name="T50" fmla="+- 0 1344 581"/>
                              <a:gd name="T51" fmla="*/ 1344 h 774"/>
                              <a:gd name="T52" fmla="+- 0 2207 291"/>
                              <a:gd name="T53" fmla="*/ T52 w 1954"/>
                              <a:gd name="T54" fmla="+- 0 1317 581"/>
                              <a:gd name="T55" fmla="*/ 1317 h 774"/>
                              <a:gd name="T56" fmla="+- 0 2234 291"/>
                              <a:gd name="T57" fmla="*/ T56 w 1954"/>
                              <a:gd name="T58" fmla="+- 0 1276 581"/>
                              <a:gd name="T59" fmla="*/ 1276 h 774"/>
                              <a:gd name="T60" fmla="+- 0 2244 291"/>
                              <a:gd name="T61" fmla="*/ T60 w 1954"/>
                              <a:gd name="T62" fmla="+- 0 1226 581"/>
                              <a:gd name="T63" fmla="*/ 1226 h 774"/>
                              <a:gd name="T64" fmla="+- 0 2244 291"/>
                              <a:gd name="T65" fmla="*/ T64 w 1954"/>
                              <a:gd name="T66" fmla="+- 0 710 581"/>
                              <a:gd name="T67" fmla="*/ 710 h 774"/>
                              <a:gd name="T68" fmla="+- 0 2234 291"/>
                              <a:gd name="T69" fmla="*/ T68 w 1954"/>
                              <a:gd name="T70" fmla="+- 0 659 581"/>
                              <a:gd name="T71" fmla="*/ 659 h 774"/>
                              <a:gd name="T72" fmla="+- 0 2207 291"/>
                              <a:gd name="T73" fmla="*/ T72 w 1954"/>
                              <a:gd name="T74" fmla="+- 0 618 581"/>
                              <a:gd name="T75" fmla="*/ 618 h 774"/>
                              <a:gd name="T76" fmla="+- 0 2166 291"/>
                              <a:gd name="T77" fmla="*/ T76 w 1954"/>
                              <a:gd name="T78" fmla="+- 0 591 581"/>
                              <a:gd name="T79" fmla="*/ 591 h 774"/>
                              <a:gd name="T80" fmla="+- 0 2115 291"/>
                              <a:gd name="T81" fmla="*/ T80 w 1954"/>
                              <a:gd name="T82" fmla="+- 0 581 581"/>
                              <a:gd name="T83" fmla="*/ 58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1824" y="0"/>
                                </a:moveTo>
                                <a:lnTo>
                                  <a:pt x="129" y="0"/>
                                </a:lnTo>
                                <a:lnTo>
                                  <a:pt x="78" y="10"/>
                                </a:lnTo>
                                <a:lnTo>
                                  <a:pt x="37" y="37"/>
                                </a:lnTo>
                                <a:lnTo>
                                  <a:pt x="10" y="78"/>
                                </a:lnTo>
                                <a:lnTo>
                                  <a:pt x="0" y="129"/>
                                </a:lnTo>
                                <a:lnTo>
                                  <a:pt x="0" y="645"/>
                                </a:lnTo>
                                <a:lnTo>
                                  <a:pt x="10" y="695"/>
                                </a:lnTo>
                                <a:lnTo>
                                  <a:pt x="37" y="736"/>
                                </a:lnTo>
                                <a:lnTo>
                                  <a:pt x="78" y="763"/>
                                </a:lnTo>
                                <a:lnTo>
                                  <a:pt x="129" y="774"/>
                                </a:lnTo>
                                <a:lnTo>
                                  <a:pt x="1824" y="774"/>
                                </a:lnTo>
                                <a:lnTo>
                                  <a:pt x="1875" y="763"/>
                                </a:lnTo>
                                <a:lnTo>
                                  <a:pt x="1916" y="736"/>
                                </a:lnTo>
                                <a:lnTo>
                                  <a:pt x="1943" y="695"/>
                                </a:lnTo>
                                <a:lnTo>
                                  <a:pt x="1953" y="645"/>
                                </a:lnTo>
                                <a:lnTo>
                                  <a:pt x="1953" y="129"/>
                                </a:lnTo>
                                <a:lnTo>
                                  <a:pt x="1943" y="78"/>
                                </a:lnTo>
                                <a:lnTo>
                                  <a:pt x="1916" y="37"/>
                                </a:lnTo>
                                <a:lnTo>
                                  <a:pt x="1875" y="10"/>
                                </a:lnTo>
                                <a:lnTo>
                                  <a:pt x="1824"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291" y="581"/>
                            <a:ext cx="1954" cy="774"/>
                          </a:xfrm>
                          <a:custGeom>
                            <a:avLst/>
                            <a:gdLst>
                              <a:gd name="T0" fmla="+- 0 291 291"/>
                              <a:gd name="T1" fmla="*/ T0 w 1954"/>
                              <a:gd name="T2" fmla="+- 0 710 581"/>
                              <a:gd name="T3" fmla="*/ 710 h 774"/>
                              <a:gd name="T4" fmla="+- 0 301 291"/>
                              <a:gd name="T5" fmla="*/ T4 w 1954"/>
                              <a:gd name="T6" fmla="+- 0 659 581"/>
                              <a:gd name="T7" fmla="*/ 659 h 774"/>
                              <a:gd name="T8" fmla="+- 0 328 291"/>
                              <a:gd name="T9" fmla="*/ T8 w 1954"/>
                              <a:gd name="T10" fmla="+- 0 618 581"/>
                              <a:gd name="T11" fmla="*/ 618 h 774"/>
                              <a:gd name="T12" fmla="+- 0 369 291"/>
                              <a:gd name="T13" fmla="*/ T12 w 1954"/>
                              <a:gd name="T14" fmla="+- 0 591 581"/>
                              <a:gd name="T15" fmla="*/ 591 h 774"/>
                              <a:gd name="T16" fmla="+- 0 420 291"/>
                              <a:gd name="T17" fmla="*/ T16 w 1954"/>
                              <a:gd name="T18" fmla="+- 0 581 581"/>
                              <a:gd name="T19" fmla="*/ 581 h 774"/>
                              <a:gd name="T20" fmla="+- 0 2115 291"/>
                              <a:gd name="T21" fmla="*/ T20 w 1954"/>
                              <a:gd name="T22" fmla="+- 0 581 581"/>
                              <a:gd name="T23" fmla="*/ 581 h 774"/>
                              <a:gd name="T24" fmla="+- 0 2166 291"/>
                              <a:gd name="T25" fmla="*/ T24 w 1954"/>
                              <a:gd name="T26" fmla="+- 0 591 581"/>
                              <a:gd name="T27" fmla="*/ 591 h 774"/>
                              <a:gd name="T28" fmla="+- 0 2207 291"/>
                              <a:gd name="T29" fmla="*/ T28 w 1954"/>
                              <a:gd name="T30" fmla="+- 0 618 581"/>
                              <a:gd name="T31" fmla="*/ 618 h 774"/>
                              <a:gd name="T32" fmla="+- 0 2234 291"/>
                              <a:gd name="T33" fmla="*/ T32 w 1954"/>
                              <a:gd name="T34" fmla="+- 0 659 581"/>
                              <a:gd name="T35" fmla="*/ 659 h 774"/>
                              <a:gd name="T36" fmla="+- 0 2244 291"/>
                              <a:gd name="T37" fmla="*/ T36 w 1954"/>
                              <a:gd name="T38" fmla="+- 0 710 581"/>
                              <a:gd name="T39" fmla="*/ 710 h 774"/>
                              <a:gd name="T40" fmla="+- 0 2244 291"/>
                              <a:gd name="T41" fmla="*/ T40 w 1954"/>
                              <a:gd name="T42" fmla="+- 0 1226 581"/>
                              <a:gd name="T43" fmla="*/ 1226 h 774"/>
                              <a:gd name="T44" fmla="+- 0 2234 291"/>
                              <a:gd name="T45" fmla="*/ T44 w 1954"/>
                              <a:gd name="T46" fmla="+- 0 1276 581"/>
                              <a:gd name="T47" fmla="*/ 1276 h 774"/>
                              <a:gd name="T48" fmla="+- 0 2207 291"/>
                              <a:gd name="T49" fmla="*/ T48 w 1954"/>
                              <a:gd name="T50" fmla="+- 0 1317 581"/>
                              <a:gd name="T51" fmla="*/ 1317 h 774"/>
                              <a:gd name="T52" fmla="+- 0 2166 291"/>
                              <a:gd name="T53" fmla="*/ T52 w 1954"/>
                              <a:gd name="T54" fmla="+- 0 1344 581"/>
                              <a:gd name="T55" fmla="*/ 1344 h 774"/>
                              <a:gd name="T56" fmla="+- 0 2115 291"/>
                              <a:gd name="T57" fmla="*/ T56 w 1954"/>
                              <a:gd name="T58" fmla="+- 0 1355 581"/>
                              <a:gd name="T59" fmla="*/ 1355 h 774"/>
                              <a:gd name="T60" fmla="+- 0 420 291"/>
                              <a:gd name="T61" fmla="*/ T60 w 1954"/>
                              <a:gd name="T62" fmla="+- 0 1355 581"/>
                              <a:gd name="T63" fmla="*/ 1355 h 774"/>
                              <a:gd name="T64" fmla="+- 0 369 291"/>
                              <a:gd name="T65" fmla="*/ T64 w 1954"/>
                              <a:gd name="T66" fmla="+- 0 1344 581"/>
                              <a:gd name="T67" fmla="*/ 1344 h 774"/>
                              <a:gd name="T68" fmla="+- 0 328 291"/>
                              <a:gd name="T69" fmla="*/ T68 w 1954"/>
                              <a:gd name="T70" fmla="+- 0 1317 581"/>
                              <a:gd name="T71" fmla="*/ 1317 h 774"/>
                              <a:gd name="T72" fmla="+- 0 301 291"/>
                              <a:gd name="T73" fmla="*/ T72 w 1954"/>
                              <a:gd name="T74" fmla="+- 0 1276 581"/>
                              <a:gd name="T75" fmla="*/ 1276 h 774"/>
                              <a:gd name="T76" fmla="+- 0 291 291"/>
                              <a:gd name="T77" fmla="*/ T76 w 1954"/>
                              <a:gd name="T78" fmla="+- 0 1226 581"/>
                              <a:gd name="T79" fmla="*/ 1226 h 774"/>
                              <a:gd name="T80" fmla="+- 0 291 291"/>
                              <a:gd name="T81" fmla="*/ T80 w 1954"/>
                              <a:gd name="T82" fmla="+- 0 710 581"/>
                              <a:gd name="T83" fmla="*/ 710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0" y="129"/>
                                </a:moveTo>
                                <a:lnTo>
                                  <a:pt x="10" y="78"/>
                                </a:lnTo>
                                <a:lnTo>
                                  <a:pt x="37" y="37"/>
                                </a:lnTo>
                                <a:lnTo>
                                  <a:pt x="78" y="10"/>
                                </a:lnTo>
                                <a:lnTo>
                                  <a:pt x="129" y="0"/>
                                </a:lnTo>
                                <a:lnTo>
                                  <a:pt x="1824" y="0"/>
                                </a:lnTo>
                                <a:lnTo>
                                  <a:pt x="1875" y="10"/>
                                </a:lnTo>
                                <a:lnTo>
                                  <a:pt x="1916" y="37"/>
                                </a:lnTo>
                                <a:lnTo>
                                  <a:pt x="1943" y="78"/>
                                </a:lnTo>
                                <a:lnTo>
                                  <a:pt x="1953" y="129"/>
                                </a:lnTo>
                                <a:lnTo>
                                  <a:pt x="1953" y="645"/>
                                </a:lnTo>
                                <a:lnTo>
                                  <a:pt x="1943" y="695"/>
                                </a:lnTo>
                                <a:lnTo>
                                  <a:pt x="1916" y="736"/>
                                </a:lnTo>
                                <a:lnTo>
                                  <a:pt x="1875" y="763"/>
                                </a:lnTo>
                                <a:lnTo>
                                  <a:pt x="1824" y="774"/>
                                </a:lnTo>
                                <a:lnTo>
                                  <a:pt x="129" y="774"/>
                                </a:lnTo>
                                <a:lnTo>
                                  <a:pt x="78" y="763"/>
                                </a:lnTo>
                                <a:lnTo>
                                  <a:pt x="37" y="736"/>
                                </a:lnTo>
                                <a:lnTo>
                                  <a:pt x="10" y="695"/>
                                </a:lnTo>
                                <a:lnTo>
                                  <a:pt x="0" y="645"/>
                                </a:lnTo>
                                <a:lnTo>
                                  <a:pt x="0" y="12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5"/>
                        <wps:cNvSpPr>
                          <a:spLocks/>
                        </wps:cNvSpPr>
                        <wps:spPr bwMode="auto">
                          <a:xfrm>
                            <a:off x="2342" y="581"/>
                            <a:ext cx="1954" cy="774"/>
                          </a:xfrm>
                          <a:custGeom>
                            <a:avLst/>
                            <a:gdLst>
                              <a:gd name="T0" fmla="+- 0 4167 2342"/>
                              <a:gd name="T1" fmla="*/ T0 w 1954"/>
                              <a:gd name="T2" fmla="+- 0 581 581"/>
                              <a:gd name="T3" fmla="*/ 581 h 774"/>
                              <a:gd name="T4" fmla="+- 0 2471 2342"/>
                              <a:gd name="T5" fmla="*/ T4 w 1954"/>
                              <a:gd name="T6" fmla="+- 0 581 581"/>
                              <a:gd name="T7" fmla="*/ 581 h 774"/>
                              <a:gd name="T8" fmla="+- 0 2421 2342"/>
                              <a:gd name="T9" fmla="*/ T8 w 1954"/>
                              <a:gd name="T10" fmla="+- 0 591 581"/>
                              <a:gd name="T11" fmla="*/ 591 h 774"/>
                              <a:gd name="T12" fmla="+- 0 2380 2342"/>
                              <a:gd name="T13" fmla="*/ T12 w 1954"/>
                              <a:gd name="T14" fmla="+- 0 618 581"/>
                              <a:gd name="T15" fmla="*/ 618 h 774"/>
                              <a:gd name="T16" fmla="+- 0 2352 2342"/>
                              <a:gd name="T17" fmla="*/ T16 w 1954"/>
                              <a:gd name="T18" fmla="+- 0 659 581"/>
                              <a:gd name="T19" fmla="*/ 659 h 774"/>
                              <a:gd name="T20" fmla="+- 0 2342 2342"/>
                              <a:gd name="T21" fmla="*/ T20 w 1954"/>
                              <a:gd name="T22" fmla="+- 0 710 581"/>
                              <a:gd name="T23" fmla="*/ 710 h 774"/>
                              <a:gd name="T24" fmla="+- 0 2342 2342"/>
                              <a:gd name="T25" fmla="*/ T24 w 1954"/>
                              <a:gd name="T26" fmla="+- 0 1226 581"/>
                              <a:gd name="T27" fmla="*/ 1226 h 774"/>
                              <a:gd name="T28" fmla="+- 0 2352 2342"/>
                              <a:gd name="T29" fmla="*/ T28 w 1954"/>
                              <a:gd name="T30" fmla="+- 0 1276 581"/>
                              <a:gd name="T31" fmla="*/ 1276 h 774"/>
                              <a:gd name="T32" fmla="+- 0 2380 2342"/>
                              <a:gd name="T33" fmla="*/ T32 w 1954"/>
                              <a:gd name="T34" fmla="+- 0 1317 581"/>
                              <a:gd name="T35" fmla="*/ 1317 h 774"/>
                              <a:gd name="T36" fmla="+- 0 2421 2342"/>
                              <a:gd name="T37" fmla="*/ T36 w 1954"/>
                              <a:gd name="T38" fmla="+- 0 1344 581"/>
                              <a:gd name="T39" fmla="*/ 1344 h 774"/>
                              <a:gd name="T40" fmla="+- 0 2471 2342"/>
                              <a:gd name="T41" fmla="*/ T40 w 1954"/>
                              <a:gd name="T42" fmla="+- 0 1355 581"/>
                              <a:gd name="T43" fmla="*/ 1355 h 774"/>
                              <a:gd name="T44" fmla="+- 0 4167 2342"/>
                              <a:gd name="T45" fmla="*/ T44 w 1954"/>
                              <a:gd name="T46" fmla="+- 0 1355 581"/>
                              <a:gd name="T47" fmla="*/ 1355 h 774"/>
                              <a:gd name="T48" fmla="+- 0 4217 2342"/>
                              <a:gd name="T49" fmla="*/ T48 w 1954"/>
                              <a:gd name="T50" fmla="+- 0 1344 581"/>
                              <a:gd name="T51" fmla="*/ 1344 h 774"/>
                              <a:gd name="T52" fmla="+- 0 4258 2342"/>
                              <a:gd name="T53" fmla="*/ T52 w 1954"/>
                              <a:gd name="T54" fmla="+- 0 1317 581"/>
                              <a:gd name="T55" fmla="*/ 1317 h 774"/>
                              <a:gd name="T56" fmla="+- 0 4286 2342"/>
                              <a:gd name="T57" fmla="*/ T56 w 1954"/>
                              <a:gd name="T58" fmla="+- 0 1276 581"/>
                              <a:gd name="T59" fmla="*/ 1276 h 774"/>
                              <a:gd name="T60" fmla="+- 0 4296 2342"/>
                              <a:gd name="T61" fmla="*/ T60 w 1954"/>
                              <a:gd name="T62" fmla="+- 0 1226 581"/>
                              <a:gd name="T63" fmla="*/ 1226 h 774"/>
                              <a:gd name="T64" fmla="+- 0 4296 2342"/>
                              <a:gd name="T65" fmla="*/ T64 w 1954"/>
                              <a:gd name="T66" fmla="+- 0 710 581"/>
                              <a:gd name="T67" fmla="*/ 710 h 774"/>
                              <a:gd name="T68" fmla="+- 0 4286 2342"/>
                              <a:gd name="T69" fmla="*/ T68 w 1954"/>
                              <a:gd name="T70" fmla="+- 0 659 581"/>
                              <a:gd name="T71" fmla="*/ 659 h 774"/>
                              <a:gd name="T72" fmla="+- 0 4258 2342"/>
                              <a:gd name="T73" fmla="*/ T72 w 1954"/>
                              <a:gd name="T74" fmla="+- 0 618 581"/>
                              <a:gd name="T75" fmla="*/ 618 h 774"/>
                              <a:gd name="T76" fmla="+- 0 4217 2342"/>
                              <a:gd name="T77" fmla="*/ T76 w 1954"/>
                              <a:gd name="T78" fmla="+- 0 591 581"/>
                              <a:gd name="T79" fmla="*/ 591 h 774"/>
                              <a:gd name="T80" fmla="+- 0 4167 2342"/>
                              <a:gd name="T81" fmla="*/ T80 w 1954"/>
                              <a:gd name="T82" fmla="+- 0 581 581"/>
                              <a:gd name="T83" fmla="*/ 58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1825" y="0"/>
                                </a:moveTo>
                                <a:lnTo>
                                  <a:pt x="129" y="0"/>
                                </a:lnTo>
                                <a:lnTo>
                                  <a:pt x="79" y="10"/>
                                </a:lnTo>
                                <a:lnTo>
                                  <a:pt x="38" y="37"/>
                                </a:lnTo>
                                <a:lnTo>
                                  <a:pt x="10" y="78"/>
                                </a:lnTo>
                                <a:lnTo>
                                  <a:pt x="0" y="129"/>
                                </a:lnTo>
                                <a:lnTo>
                                  <a:pt x="0" y="645"/>
                                </a:lnTo>
                                <a:lnTo>
                                  <a:pt x="10" y="695"/>
                                </a:lnTo>
                                <a:lnTo>
                                  <a:pt x="38" y="736"/>
                                </a:lnTo>
                                <a:lnTo>
                                  <a:pt x="79" y="763"/>
                                </a:lnTo>
                                <a:lnTo>
                                  <a:pt x="129" y="774"/>
                                </a:lnTo>
                                <a:lnTo>
                                  <a:pt x="1825" y="774"/>
                                </a:lnTo>
                                <a:lnTo>
                                  <a:pt x="1875" y="763"/>
                                </a:lnTo>
                                <a:lnTo>
                                  <a:pt x="1916" y="736"/>
                                </a:lnTo>
                                <a:lnTo>
                                  <a:pt x="1944" y="695"/>
                                </a:lnTo>
                                <a:lnTo>
                                  <a:pt x="1954" y="645"/>
                                </a:lnTo>
                                <a:lnTo>
                                  <a:pt x="1954" y="129"/>
                                </a:lnTo>
                                <a:lnTo>
                                  <a:pt x="1944" y="78"/>
                                </a:lnTo>
                                <a:lnTo>
                                  <a:pt x="1916" y="37"/>
                                </a:lnTo>
                                <a:lnTo>
                                  <a:pt x="1875" y="10"/>
                                </a:lnTo>
                                <a:lnTo>
                                  <a:pt x="1825" y="0"/>
                                </a:lnTo>
                                <a:close/>
                              </a:path>
                            </a:pathLst>
                          </a:custGeom>
                          <a:solidFill>
                            <a:srgbClr val="D77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4"/>
                        <wps:cNvSpPr>
                          <a:spLocks/>
                        </wps:cNvSpPr>
                        <wps:spPr bwMode="auto">
                          <a:xfrm>
                            <a:off x="2342" y="581"/>
                            <a:ext cx="1954" cy="774"/>
                          </a:xfrm>
                          <a:custGeom>
                            <a:avLst/>
                            <a:gdLst>
                              <a:gd name="T0" fmla="+- 0 2342 2342"/>
                              <a:gd name="T1" fmla="*/ T0 w 1954"/>
                              <a:gd name="T2" fmla="+- 0 710 581"/>
                              <a:gd name="T3" fmla="*/ 710 h 774"/>
                              <a:gd name="T4" fmla="+- 0 2352 2342"/>
                              <a:gd name="T5" fmla="*/ T4 w 1954"/>
                              <a:gd name="T6" fmla="+- 0 659 581"/>
                              <a:gd name="T7" fmla="*/ 659 h 774"/>
                              <a:gd name="T8" fmla="+- 0 2380 2342"/>
                              <a:gd name="T9" fmla="*/ T8 w 1954"/>
                              <a:gd name="T10" fmla="+- 0 618 581"/>
                              <a:gd name="T11" fmla="*/ 618 h 774"/>
                              <a:gd name="T12" fmla="+- 0 2421 2342"/>
                              <a:gd name="T13" fmla="*/ T12 w 1954"/>
                              <a:gd name="T14" fmla="+- 0 591 581"/>
                              <a:gd name="T15" fmla="*/ 591 h 774"/>
                              <a:gd name="T16" fmla="+- 0 2471 2342"/>
                              <a:gd name="T17" fmla="*/ T16 w 1954"/>
                              <a:gd name="T18" fmla="+- 0 581 581"/>
                              <a:gd name="T19" fmla="*/ 581 h 774"/>
                              <a:gd name="T20" fmla="+- 0 4167 2342"/>
                              <a:gd name="T21" fmla="*/ T20 w 1954"/>
                              <a:gd name="T22" fmla="+- 0 581 581"/>
                              <a:gd name="T23" fmla="*/ 581 h 774"/>
                              <a:gd name="T24" fmla="+- 0 4217 2342"/>
                              <a:gd name="T25" fmla="*/ T24 w 1954"/>
                              <a:gd name="T26" fmla="+- 0 591 581"/>
                              <a:gd name="T27" fmla="*/ 591 h 774"/>
                              <a:gd name="T28" fmla="+- 0 4258 2342"/>
                              <a:gd name="T29" fmla="*/ T28 w 1954"/>
                              <a:gd name="T30" fmla="+- 0 618 581"/>
                              <a:gd name="T31" fmla="*/ 618 h 774"/>
                              <a:gd name="T32" fmla="+- 0 4286 2342"/>
                              <a:gd name="T33" fmla="*/ T32 w 1954"/>
                              <a:gd name="T34" fmla="+- 0 659 581"/>
                              <a:gd name="T35" fmla="*/ 659 h 774"/>
                              <a:gd name="T36" fmla="+- 0 4296 2342"/>
                              <a:gd name="T37" fmla="*/ T36 w 1954"/>
                              <a:gd name="T38" fmla="+- 0 710 581"/>
                              <a:gd name="T39" fmla="*/ 710 h 774"/>
                              <a:gd name="T40" fmla="+- 0 4296 2342"/>
                              <a:gd name="T41" fmla="*/ T40 w 1954"/>
                              <a:gd name="T42" fmla="+- 0 1226 581"/>
                              <a:gd name="T43" fmla="*/ 1226 h 774"/>
                              <a:gd name="T44" fmla="+- 0 4286 2342"/>
                              <a:gd name="T45" fmla="*/ T44 w 1954"/>
                              <a:gd name="T46" fmla="+- 0 1276 581"/>
                              <a:gd name="T47" fmla="*/ 1276 h 774"/>
                              <a:gd name="T48" fmla="+- 0 4258 2342"/>
                              <a:gd name="T49" fmla="*/ T48 w 1954"/>
                              <a:gd name="T50" fmla="+- 0 1317 581"/>
                              <a:gd name="T51" fmla="*/ 1317 h 774"/>
                              <a:gd name="T52" fmla="+- 0 4217 2342"/>
                              <a:gd name="T53" fmla="*/ T52 w 1954"/>
                              <a:gd name="T54" fmla="+- 0 1344 581"/>
                              <a:gd name="T55" fmla="*/ 1344 h 774"/>
                              <a:gd name="T56" fmla="+- 0 4167 2342"/>
                              <a:gd name="T57" fmla="*/ T56 w 1954"/>
                              <a:gd name="T58" fmla="+- 0 1355 581"/>
                              <a:gd name="T59" fmla="*/ 1355 h 774"/>
                              <a:gd name="T60" fmla="+- 0 2471 2342"/>
                              <a:gd name="T61" fmla="*/ T60 w 1954"/>
                              <a:gd name="T62" fmla="+- 0 1355 581"/>
                              <a:gd name="T63" fmla="*/ 1355 h 774"/>
                              <a:gd name="T64" fmla="+- 0 2421 2342"/>
                              <a:gd name="T65" fmla="*/ T64 w 1954"/>
                              <a:gd name="T66" fmla="+- 0 1344 581"/>
                              <a:gd name="T67" fmla="*/ 1344 h 774"/>
                              <a:gd name="T68" fmla="+- 0 2380 2342"/>
                              <a:gd name="T69" fmla="*/ T68 w 1954"/>
                              <a:gd name="T70" fmla="+- 0 1317 581"/>
                              <a:gd name="T71" fmla="*/ 1317 h 774"/>
                              <a:gd name="T72" fmla="+- 0 2352 2342"/>
                              <a:gd name="T73" fmla="*/ T72 w 1954"/>
                              <a:gd name="T74" fmla="+- 0 1276 581"/>
                              <a:gd name="T75" fmla="*/ 1276 h 774"/>
                              <a:gd name="T76" fmla="+- 0 2342 2342"/>
                              <a:gd name="T77" fmla="*/ T76 w 1954"/>
                              <a:gd name="T78" fmla="+- 0 1226 581"/>
                              <a:gd name="T79" fmla="*/ 1226 h 774"/>
                              <a:gd name="T80" fmla="+- 0 2342 2342"/>
                              <a:gd name="T81" fmla="*/ T80 w 1954"/>
                              <a:gd name="T82" fmla="+- 0 710 581"/>
                              <a:gd name="T83" fmla="*/ 710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0" y="129"/>
                                </a:moveTo>
                                <a:lnTo>
                                  <a:pt x="10" y="78"/>
                                </a:lnTo>
                                <a:lnTo>
                                  <a:pt x="38" y="37"/>
                                </a:lnTo>
                                <a:lnTo>
                                  <a:pt x="79" y="10"/>
                                </a:lnTo>
                                <a:lnTo>
                                  <a:pt x="129" y="0"/>
                                </a:lnTo>
                                <a:lnTo>
                                  <a:pt x="1825" y="0"/>
                                </a:lnTo>
                                <a:lnTo>
                                  <a:pt x="1875" y="10"/>
                                </a:lnTo>
                                <a:lnTo>
                                  <a:pt x="1916" y="37"/>
                                </a:lnTo>
                                <a:lnTo>
                                  <a:pt x="1944" y="78"/>
                                </a:lnTo>
                                <a:lnTo>
                                  <a:pt x="1954" y="129"/>
                                </a:lnTo>
                                <a:lnTo>
                                  <a:pt x="1954" y="645"/>
                                </a:lnTo>
                                <a:lnTo>
                                  <a:pt x="1944" y="695"/>
                                </a:lnTo>
                                <a:lnTo>
                                  <a:pt x="1916" y="736"/>
                                </a:lnTo>
                                <a:lnTo>
                                  <a:pt x="1875" y="763"/>
                                </a:lnTo>
                                <a:lnTo>
                                  <a:pt x="1825" y="774"/>
                                </a:lnTo>
                                <a:lnTo>
                                  <a:pt x="129" y="774"/>
                                </a:lnTo>
                                <a:lnTo>
                                  <a:pt x="79" y="763"/>
                                </a:lnTo>
                                <a:lnTo>
                                  <a:pt x="38" y="736"/>
                                </a:lnTo>
                                <a:lnTo>
                                  <a:pt x="10" y="695"/>
                                </a:lnTo>
                                <a:lnTo>
                                  <a:pt x="0" y="645"/>
                                </a:lnTo>
                                <a:lnTo>
                                  <a:pt x="0" y="12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23"/>
                        <wps:cNvSpPr>
                          <a:spLocks/>
                        </wps:cNvSpPr>
                        <wps:spPr bwMode="auto">
                          <a:xfrm>
                            <a:off x="4394" y="581"/>
                            <a:ext cx="1954" cy="774"/>
                          </a:xfrm>
                          <a:custGeom>
                            <a:avLst/>
                            <a:gdLst>
                              <a:gd name="T0" fmla="+- 0 6219 4394"/>
                              <a:gd name="T1" fmla="*/ T0 w 1954"/>
                              <a:gd name="T2" fmla="+- 0 581 581"/>
                              <a:gd name="T3" fmla="*/ 581 h 774"/>
                              <a:gd name="T4" fmla="+- 0 4523 4394"/>
                              <a:gd name="T5" fmla="*/ T4 w 1954"/>
                              <a:gd name="T6" fmla="+- 0 581 581"/>
                              <a:gd name="T7" fmla="*/ 581 h 774"/>
                              <a:gd name="T8" fmla="+- 0 4472 4394"/>
                              <a:gd name="T9" fmla="*/ T8 w 1954"/>
                              <a:gd name="T10" fmla="+- 0 591 581"/>
                              <a:gd name="T11" fmla="*/ 591 h 774"/>
                              <a:gd name="T12" fmla="+- 0 4431 4394"/>
                              <a:gd name="T13" fmla="*/ T12 w 1954"/>
                              <a:gd name="T14" fmla="+- 0 618 581"/>
                              <a:gd name="T15" fmla="*/ 618 h 774"/>
                              <a:gd name="T16" fmla="+- 0 4404 4394"/>
                              <a:gd name="T17" fmla="*/ T16 w 1954"/>
                              <a:gd name="T18" fmla="+- 0 659 581"/>
                              <a:gd name="T19" fmla="*/ 659 h 774"/>
                              <a:gd name="T20" fmla="+- 0 4394 4394"/>
                              <a:gd name="T21" fmla="*/ T20 w 1954"/>
                              <a:gd name="T22" fmla="+- 0 710 581"/>
                              <a:gd name="T23" fmla="*/ 710 h 774"/>
                              <a:gd name="T24" fmla="+- 0 4394 4394"/>
                              <a:gd name="T25" fmla="*/ T24 w 1954"/>
                              <a:gd name="T26" fmla="+- 0 1226 581"/>
                              <a:gd name="T27" fmla="*/ 1226 h 774"/>
                              <a:gd name="T28" fmla="+- 0 4404 4394"/>
                              <a:gd name="T29" fmla="*/ T28 w 1954"/>
                              <a:gd name="T30" fmla="+- 0 1276 581"/>
                              <a:gd name="T31" fmla="*/ 1276 h 774"/>
                              <a:gd name="T32" fmla="+- 0 4431 4394"/>
                              <a:gd name="T33" fmla="*/ T32 w 1954"/>
                              <a:gd name="T34" fmla="+- 0 1317 581"/>
                              <a:gd name="T35" fmla="*/ 1317 h 774"/>
                              <a:gd name="T36" fmla="+- 0 4472 4394"/>
                              <a:gd name="T37" fmla="*/ T36 w 1954"/>
                              <a:gd name="T38" fmla="+- 0 1344 581"/>
                              <a:gd name="T39" fmla="*/ 1344 h 774"/>
                              <a:gd name="T40" fmla="+- 0 4523 4394"/>
                              <a:gd name="T41" fmla="*/ T40 w 1954"/>
                              <a:gd name="T42" fmla="+- 0 1355 581"/>
                              <a:gd name="T43" fmla="*/ 1355 h 774"/>
                              <a:gd name="T44" fmla="+- 0 6219 4394"/>
                              <a:gd name="T45" fmla="*/ T44 w 1954"/>
                              <a:gd name="T46" fmla="+- 0 1355 581"/>
                              <a:gd name="T47" fmla="*/ 1355 h 774"/>
                              <a:gd name="T48" fmla="+- 0 6269 4394"/>
                              <a:gd name="T49" fmla="*/ T48 w 1954"/>
                              <a:gd name="T50" fmla="+- 0 1344 581"/>
                              <a:gd name="T51" fmla="*/ 1344 h 774"/>
                              <a:gd name="T52" fmla="+- 0 6310 4394"/>
                              <a:gd name="T53" fmla="*/ T52 w 1954"/>
                              <a:gd name="T54" fmla="+- 0 1317 581"/>
                              <a:gd name="T55" fmla="*/ 1317 h 774"/>
                              <a:gd name="T56" fmla="+- 0 6337 4394"/>
                              <a:gd name="T57" fmla="*/ T56 w 1954"/>
                              <a:gd name="T58" fmla="+- 0 1276 581"/>
                              <a:gd name="T59" fmla="*/ 1276 h 774"/>
                              <a:gd name="T60" fmla="+- 0 6348 4394"/>
                              <a:gd name="T61" fmla="*/ T60 w 1954"/>
                              <a:gd name="T62" fmla="+- 0 1226 581"/>
                              <a:gd name="T63" fmla="*/ 1226 h 774"/>
                              <a:gd name="T64" fmla="+- 0 6348 4394"/>
                              <a:gd name="T65" fmla="*/ T64 w 1954"/>
                              <a:gd name="T66" fmla="+- 0 710 581"/>
                              <a:gd name="T67" fmla="*/ 710 h 774"/>
                              <a:gd name="T68" fmla="+- 0 6337 4394"/>
                              <a:gd name="T69" fmla="*/ T68 w 1954"/>
                              <a:gd name="T70" fmla="+- 0 659 581"/>
                              <a:gd name="T71" fmla="*/ 659 h 774"/>
                              <a:gd name="T72" fmla="+- 0 6310 4394"/>
                              <a:gd name="T73" fmla="*/ T72 w 1954"/>
                              <a:gd name="T74" fmla="+- 0 618 581"/>
                              <a:gd name="T75" fmla="*/ 618 h 774"/>
                              <a:gd name="T76" fmla="+- 0 6269 4394"/>
                              <a:gd name="T77" fmla="*/ T76 w 1954"/>
                              <a:gd name="T78" fmla="+- 0 591 581"/>
                              <a:gd name="T79" fmla="*/ 591 h 774"/>
                              <a:gd name="T80" fmla="+- 0 6219 4394"/>
                              <a:gd name="T81" fmla="*/ T80 w 1954"/>
                              <a:gd name="T82" fmla="+- 0 581 581"/>
                              <a:gd name="T83" fmla="*/ 58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1825" y="0"/>
                                </a:moveTo>
                                <a:lnTo>
                                  <a:pt x="129" y="0"/>
                                </a:lnTo>
                                <a:lnTo>
                                  <a:pt x="78" y="10"/>
                                </a:lnTo>
                                <a:lnTo>
                                  <a:pt x="37" y="37"/>
                                </a:lnTo>
                                <a:lnTo>
                                  <a:pt x="10" y="78"/>
                                </a:lnTo>
                                <a:lnTo>
                                  <a:pt x="0" y="129"/>
                                </a:lnTo>
                                <a:lnTo>
                                  <a:pt x="0" y="645"/>
                                </a:lnTo>
                                <a:lnTo>
                                  <a:pt x="10" y="695"/>
                                </a:lnTo>
                                <a:lnTo>
                                  <a:pt x="37" y="736"/>
                                </a:lnTo>
                                <a:lnTo>
                                  <a:pt x="78" y="763"/>
                                </a:lnTo>
                                <a:lnTo>
                                  <a:pt x="129" y="774"/>
                                </a:lnTo>
                                <a:lnTo>
                                  <a:pt x="1825" y="774"/>
                                </a:lnTo>
                                <a:lnTo>
                                  <a:pt x="1875" y="763"/>
                                </a:lnTo>
                                <a:lnTo>
                                  <a:pt x="1916" y="736"/>
                                </a:lnTo>
                                <a:lnTo>
                                  <a:pt x="1943" y="695"/>
                                </a:lnTo>
                                <a:lnTo>
                                  <a:pt x="1954" y="645"/>
                                </a:lnTo>
                                <a:lnTo>
                                  <a:pt x="1954" y="129"/>
                                </a:lnTo>
                                <a:lnTo>
                                  <a:pt x="1943" y="78"/>
                                </a:lnTo>
                                <a:lnTo>
                                  <a:pt x="1916" y="37"/>
                                </a:lnTo>
                                <a:lnTo>
                                  <a:pt x="1875" y="10"/>
                                </a:lnTo>
                                <a:lnTo>
                                  <a:pt x="1825" y="0"/>
                                </a:lnTo>
                                <a:close/>
                              </a:path>
                            </a:pathLst>
                          </a:custGeom>
                          <a:solidFill>
                            <a:srgbClr val="C481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2"/>
                        <wps:cNvSpPr>
                          <a:spLocks/>
                        </wps:cNvSpPr>
                        <wps:spPr bwMode="auto">
                          <a:xfrm>
                            <a:off x="4394" y="581"/>
                            <a:ext cx="1954" cy="774"/>
                          </a:xfrm>
                          <a:custGeom>
                            <a:avLst/>
                            <a:gdLst>
                              <a:gd name="T0" fmla="+- 0 4394 4394"/>
                              <a:gd name="T1" fmla="*/ T0 w 1954"/>
                              <a:gd name="T2" fmla="+- 0 710 581"/>
                              <a:gd name="T3" fmla="*/ 710 h 774"/>
                              <a:gd name="T4" fmla="+- 0 4404 4394"/>
                              <a:gd name="T5" fmla="*/ T4 w 1954"/>
                              <a:gd name="T6" fmla="+- 0 659 581"/>
                              <a:gd name="T7" fmla="*/ 659 h 774"/>
                              <a:gd name="T8" fmla="+- 0 4431 4394"/>
                              <a:gd name="T9" fmla="*/ T8 w 1954"/>
                              <a:gd name="T10" fmla="+- 0 618 581"/>
                              <a:gd name="T11" fmla="*/ 618 h 774"/>
                              <a:gd name="T12" fmla="+- 0 4472 4394"/>
                              <a:gd name="T13" fmla="*/ T12 w 1954"/>
                              <a:gd name="T14" fmla="+- 0 591 581"/>
                              <a:gd name="T15" fmla="*/ 591 h 774"/>
                              <a:gd name="T16" fmla="+- 0 4523 4394"/>
                              <a:gd name="T17" fmla="*/ T16 w 1954"/>
                              <a:gd name="T18" fmla="+- 0 581 581"/>
                              <a:gd name="T19" fmla="*/ 581 h 774"/>
                              <a:gd name="T20" fmla="+- 0 6219 4394"/>
                              <a:gd name="T21" fmla="*/ T20 w 1954"/>
                              <a:gd name="T22" fmla="+- 0 581 581"/>
                              <a:gd name="T23" fmla="*/ 581 h 774"/>
                              <a:gd name="T24" fmla="+- 0 6269 4394"/>
                              <a:gd name="T25" fmla="*/ T24 w 1954"/>
                              <a:gd name="T26" fmla="+- 0 591 581"/>
                              <a:gd name="T27" fmla="*/ 591 h 774"/>
                              <a:gd name="T28" fmla="+- 0 6310 4394"/>
                              <a:gd name="T29" fmla="*/ T28 w 1954"/>
                              <a:gd name="T30" fmla="+- 0 618 581"/>
                              <a:gd name="T31" fmla="*/ 618 h 774"/>
                              <a:gd name="T32" fmla="+- 0 6337 4394"/>
                              <a:gd name="T33" fmla="*/ T32 w 1954"/>
                              <a:gd name="T34" fmla="+- 0 659 581"/>
                              <a:gd name="T35" fmla="*/ 659 h 774"/>
                              <a:gd name="T36" fmla="+- 0 6348 4394"/>
                              <a:gd name="T37" fmla="*/ T36 w 1954"/>
                              <a:gd name="T38" fmla="+- 0 710 581"/>
                              <a:gd name="T39" fmla="*/ 710 h 774"/>
                              <a:gd name="T40" fmla="+- 0 6348 4394"/>
                              <a:gd name="T41" fmla="*/ T40 w 1954"/>
                              <a:gd name="T42" fmla="+- 0 1226 581"/>
                              <a:gd name="T43" fmla="*/ 1226 h 774"/>
                              <a:gd name="T44" fmla="+- 0 6337 4394"/>
                              <a:gd name="T45" fmla="*/ T44 w 1954"/>
                              <a:gd name="T46" fmla="+- 0 1276 581"/>
                              <a:gd name="T47" fmla="*/ 1276 h 774"/>
                              <a:gd name="T48" fmla="+- 0 6310 4394"/>
                              <a:gd name="T49" fmla="*/ T48 w 1954"/>
                              <a:gd name="T50" fmla="+- 0 1317 581"/>
                              <a:gd name="T51" fmla="*/ 1317 h 774"/>
                              <a:gd name="T52" fmla="+- 0 6269 4394"/>
                              <a:gd name="T53" fmla="*/ T52 w 1954"/>
                              <a:gd name="T54" fmla="+- 0 1344 581"/>
                              <a:gd name="T55" fmla="*/ 1344 h 774"/>
                              <a:gd name="T56" fmla="+- 0 6219 4394"/>
                              <a:gd name="T57" fmla="*/ T56 w 1954"/>
                              <a:gd name="T58" fmla="+- 0 1355 581"/>
                              <a:gd name="T59" fmla="*/ 1355 h 774"/>
                              <a:gd name="T60" fmla="+- 0 4523 4394"/>
                              <a:gd name="T61" fmla="*/ T60 w 1954"/>
                              <a:gd name="T62" fmla="+- 0 1355 581"/>
                              <a:gd name="T63" fmla="*/ 1355 h 774"/>
                              <a:gd name="T64" fmla="+- 0 4472 4394"/>
                              <a:gd name="T65" fmla="*/ T64 w 1954"/>
                              <a:gd name="T66" fmla="+- 0 1344 581"/>
                              <a:gd name="T67" fmla="*/ 1344 h 774"/>
                              <a:gd name="T68" fmla="+- 0 4431 4394"/>
                              <a:gd name="T69" fmla="*/ T68 w 1954"/>
                              <a:gd name="T70" fmla="+- 0 1317 581"/>
                              <a:gd name="T71" fmla="*/ 1317 h 774"/>
                              <a:gd name="T72" fmla="+- 0 4404 4394"/>
                              <a:gd name="T73" fmla="*/ T72 w 1954"/>
                              <a:gd name="T74" fmla="+- 0 1276 581"/>
                              <a:gd name="T75" fmla="*/ 1276 h 774"/>
                              <a:gd name="T76" fmla="+- 0 4394 4394"/>
                              <a:gd name="T77" fmla="*/ T76 w 1954"/>
                              <a:gd name="T78" fmla="+- 0 1226 581"/>
                              <a:gd name="T79" fmla="*/ 1226 h 774"/>
                              <a:gd name="T80" fmla="+- 0 4394 4394"/>
                              <a:gd name="T81" fmla="*/ T80 w 1954"/>
                              <a:gd name="T82" fmla="+- 0 710 581"/>
                              <a:gd name="T83" fmla="*/ 710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0" y="129"/>
                                </a:moveTo>
                                <a:lnTo>
                                  <a:pt x="10" y="78"/>
                                </a:lnTo>
                                <a:lnTo>
                                  <a:pt x="37" y="37"/>
                                </a:lnTo>
                                <a:lnTo>
                                  <a:pt x="78" y="10"/>
                                </a:lnTo>
                                <a:lnTo>
                                  <a:pt x="129" y="0"/>
                                </a:lnTo>
                                <a:lnTo>
                                  <a:pt x="1825" y="0"/>
                                </a:lnTo>
                                <a:lnTo>
                                  <a:pt x="1875" y="10"/>
                                </a:lnTo>
                                <a:lnTo>
                                  <a:pt x="1916" y="37"/>
                                </a:lnTo>
                                <a:lnTo>
                                  <a:pt x="1943" y="78"/>
                                </a:lnTo>
                                <a:lnTo>
                                  <a:pt x="1954" y="129"/>
                                </a:lnTo>
                                <a:lnTo>
                                  <a:pt x="1954" y="645"/>
                                </a:lnTo>
                                <a:lnTo>
                                  <a:pt x="1943" y="695"/>
                                </a:lnTo>
                                <a:lnTo>
                                  <a:pt x="1916" y="736"/>
                                </a:lnTo>
                                <a:lnTo>
                                  <a:pt x="1875" y="763"/>
                                </a:lnTo>
                                <a:lnTo>
                                  <a:pt x="1825" y="774"/>
                                </a:lnTo>
                                <a:lnTo>
                                  <a:pt x="129" y="774"/>
                                </a:lnTo>
                                <a:lnTo>
                                  <a:pt x="78" y="763"/>
                                </a:lnTo>
                                <a:lnTo>
                                  <a:pt x="37" y="736"/>
                                </a:lnTo>
                                <a:lnTo>
                                  <a:pt x="10" y="695"/>
                                </a:lnTo>
                                <a:lnTo>
                                  <a:pt x="0" y="645"/>
                                </a:lnTo>
                                <a:lnTo>
                                  <a:pt x="0" y="12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21"/>
                        <wps:cNvSpPr>
                          <a:spLocks/>
                        </wps:cNvSpPr>
                        <wps:spPr bwMode="auto">
                          <a:xfrm>
                            <a:off x="6445" y="581"/>
                            <a:ext cx="1954" cy="774"/>
                          </a:xfrm>
                          <a:custGeom>
                            <a:avLst/>
                            <a:gdLst>
                              <a:gd name="T0" fmla="+- 0 8270 6445"/>
                              <a:gd name="T1" fmla="*/ T0 w 1954"/>
                              <a:gd name="T2" fmla="+- 0 581 581"/>
                              <a:gd name="T3" fmla="*/ 581 h 774"/>
                              <a:gd name="T4" fmla="+- 0 6574 6445"/>
                              <a:gd name="T5" fmla="*/ T4 w 1954"/>
                              <a:gd name="T6" fmla="+- 0 581 581"/>
                              <a:gd name="T7" fmla="*/ 581 h 774"/>
                              <a:gd name="T8" fmla="+- 0 6524 6445"/>
                              <a:gd name="T9" fmla="*/ T8 w 1954"/>
                              <a:gd name="T10" fmla="+- 0 591 581"/>
                              <a:gd name="T11" fmla="*/ 591 h 774"/>
                              <a:gd name="T12" fmla="+- 0 6483 6445"/>
                              <a:gd name="T13" fmla="*/ T12 w 1954"/>
                              <a:gd name="T14" fmla="+- 0 618 581"/>
                              <a:gd name="T15" fmla="*/ 618 h 774"/>
                              <a:gd name="T16" fmla="+- 0 6455 6445"/>
                              <a:gd name="T17" fmla="*/ T16 w 1954"/>
                              <a:gd name="T18" fmla="+- 0 659 581"/>
                              <a:gd name="T19" fmla="*/ 659 h 774"/>
                              <a:gd name="T20" fmla="+- 0 6445 6445"/>
                              <a:gd name="T21" fmla="*/ T20 w 1954"/>
                              <a:gd name="T22" fmla="+- 0 710 581"/>
                              <a:gd name="T23" fmla="*/ 710 h 774"/>
                              <a:gd name="T24" fmla="+- 0 6445 6445"/>
                              <a:gd name="T25" fmla="*/ T24 w 1954"/>
                              <a:gd name="T26" fmla="+- 0 1226 581"/>
                              <a:gd name="T27" fmla="*/ 1226 h 774"/>
                              <a:gd name="T28" fmla="+- 0 6455 6445"/>
                              <a:gd name="T29" fmla="*/ T28 w 1954"/>
                              <a:gd name="T30" fmla="+- 0 1276 581"/>
                              <a:gd name="T31" fmla="*/ 1276 h 774"/>
                              <a:gd name="T32" fmla="+- 0 6483 6445"/>
                              <a:gd name="T33" fmla="*/ T32 w 1954"/>
                              <a:gd name="T34" fmla="+- 0 1317 581"/>
                              <a:gd name="T35" fmla="*/ 1317 h 774"/>
                              <a:gd name="T36" fmla="+- 0 6524 6445"/>
                              <a:gd name="T37" fmla="*/ T36 w 1954"/>
                              <a:gd name="T38" fmla="+- 0 1344 581"/>
                              <a:gd name="T39" fmla="*/ 1344 h 774"/>
                              <a:gd name="T40" fmla="+- 0 6574 6445"/>
                              <a:gd name="T41" fmla="*/ T40 w 1954"/>
                              <a:gd name="T42" fmla="+- 0 1355 581"/>
                              <a:gd name="T43" fmla="*/ 1355 h 774"/>
                              <a:gd name="T44" fmla="+- 0 8270 6445"/>
                              <a:gd name="T45" fmla="*/ T44 w 1954"/>
                              <a:gd name="T46" fmla="+- 0 1355 581"/>
                              <a:gd name="T47" fmla="*/ 1355 h 774"/>
                              <a:gd name="T48" fmla="+- 0 8320 6445"/>
                              <a:gd name="T49" fmla="*/ T48 w 1954"/>
                              <a:gd name="T50" fmla="+- 0 1344 581"/>
                              <a:gd name="T51" fmla="*/ 1344 h 774"/>
                              <a:gd name="T52" fmla="+- 0 8361 6445"/>
                              <a:gd name="T53" fmla="*/ T52 w 1954"/>
                              <a:gd name="T54" fmla="+- 0 1317 581"/>
                              <a:gd name="T55" fmla="*/ 1317 h 774"/>
                              <a:gd name="T56" fmla="+- 0 8389 6445"/>
                              <a:gd name="T57" fmla="*/ T56 w 1954"/>
                              <a:gd name="T58" fmla="+- 0 1276 581"/>
                              <a:gd name="T59" fmla="*/ 1276 h 774"/>
                              <a:gd name="T60" fmla="+- 0 8399 6445"/>
                              <a:gd name="T61" fmla="*/ T60 w 1954"/>
                              <a:gd name="T62" fmla="+- 0 1226 581"/>
                              <a:gd name="T63" fmla="*/ 1226 h 774"/>
                              <a:gd name="T64" fmla="+- 0 8399 6445"/>
                              <a:gd name="T65" fmla="*/ T64 w 1954"/>
                              <a:gd name="T66" fmla="+- 0 710 581"/>
                              <a:gd name="T67" fmla="*/ 710 h 774"/>
                              <a:gd name="T68" fmla="+- 0 8389 6445"/>
                              <a:gd name="T69" fmla="*/ T68 w 1954"/>
                              <a:gd name="T70" fmla="+- 0 659 581"/>
                              <a:gd name="T71" fmla="*/ 659 h 774"/>
                              <a:gd name="T72" fmla="+- 0 8361 6445"/>
                              <a:gd name="T73" fmla="*/ T72 w 1954"/>
                              <a:gd name="T74" fmla="+- 0 618 581"/>
                              <a:gd name="T75" fmla="*/ 618 h 774"/>
                              <a:gd name="T76" fmla="+- 0 8320 6445"/>
                              <a:gd name="T77" fmla="*/ T76 w 1954"/>
                              <a:gd name="T78" fmla="+- 0 591 581"/>
                              <a:gd name="T79" fmla="*/ 591 h 774"/>
                              <a:gd name="T80" fmla="+- 0 8270 6445"/>
                              <a:gd name="T81" fmla="*/ T80 w 1954"/>
                              <a:gd name="T82" fmla="+- 0 581 581"/>
                              <a:gd name="T83" fmla="*/ 58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1825" y="0"/>
                                </a:moveTo>
                                <a:lnTo>
                                  <a:pt x="129" y="0"/>
                                </a:lnTo>
                                <a:lnTo>
                                  <a:pt x="79" y="10"/>
                                </a:lnTo>
                                <a:lnTo>
                                  <a:pt x="38" y="37"/>
                                </a:lnTo>
                                <a:lnTo>
                                  <a:pt x="10" y="78"/>
                                </a:lnTo>
                                <a:lnTo>
                                  <a:pt x="0" y="129"/>
                                </a:lnTo>
                                <a:lnTo>
                                  <a:pt x="0" y="645"/>
                                </a:lnTo>
                                <a:lnTo>
                                  <a:pt x="10" y="695"/>
                                </a:lnTo>
                                <a:lnTo>
                                  <a:pt x="38" y="736"/>
                                </a:lnTo>
                                <a:lnTo>
                                  <a:pt x="79" y="763"/>
                                </a:lnTo>
                                <a:lnTo>
                                  <a:pt x="129" y="774"/>
                                </a:lnTo>
                                <a:lnTo>
                                  <a:pt x="1825" y="774"/>
                                </a:lnTo>
                                <a:lnTo>
                                  <a:pt x="1875" y="763"/>
                                </a:lnTo>
                                <a:lnTo>
                                  <a:pt x="1916" y="736"/>
                                </a:lnTo>
                                <a:lnTo>
                                  <a:pt x="1944" y="695"/>
                                </a:lnTo>
                                <a:lnTo>
                                  <a:pt x="1954" y="645"/>
                                </a:lnTo>
                                <a:lnTo>
                                  <a:pt x="1954" y="129"/>
                                </a:lnTo>
                                <a:lnTo>
                                  <a:pt x="1944" y="78"/>
                                </a:lnTo>
                                <a:lnTo>
                                  <a:pt x="1916" y="37"/>
                                </a:lnTo>
                                <a:lnTo>
                                  <a:pt x="1875" y="10"/>
                                </a:lnTo>
                                <a:lnTo>
                                  <a:pt x="1825" y="0"/>
                                </a:lnTo>
                                <a:close/>
                              </a:path>
                            </a:pathLst>
                          </a:custGeom>
                          <a:solidFill>
                            <a:srgbClr val="B49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0"/>
                        <wps:cNvSpPr>
                          <a:spLocks/>
                        </wps:cNvSpPr>
                        <wps:spPr bwMode="auto">
                          <a:xfrm>
                            <a:off x="6445" y="581"/>
                            <a:ext cx="1954" cy="774"/>
                          </a:xfrm>
                          <a:custGeom>
                            <a:avLst/>
                            <a:gdLst>
                              <a:gd name="T0" fmla="+- 0 6445 6445"/>
                              <a:gd name="T1" fmla="*/ T0 w 1954"/>
                              <a:gd name="T2" fmla="+- 0 710 581"/>
                              <a:gd name="T3" fmla="*/ 710 h 774"/>
                              <a:gd name="T4" fmla="+- 0 6455 6445"/>
                              <a:gd name="T5" fmla="*/ T4 w 1954"/>
                              <a:gd name="T6" fmla="+- 0 659 581"/>
                              <a:gd name="T7" fmla="*/ 659 h 774"/>
                              <a:gd name="T8" fmla="+- 0 6483 6445"/>
                              <a:gd name="T9" fmla="*/ T8 w 1954"/>
                              <a:gd name="T10" fmla="+- 0 618 581"/>
                              <a:gd name="T11" fmla="*/ 618 h 774"/>
                              <a:gd name="T12" fmla="+- 0 6524 6445"/>
                              <a:gd name="T13" fmla="*/ T12 w 1954"/>
                              <a:gd name="T14" fmla="+- 0 591 581"/>
                              <a:gd name="T15" fmla="*/ 591 h 774"/>
                              <a:gd name="T16" fmla="+- 0 6574 6445"/>
                              <a:gd name="T17" fmla="*/ T16 w 1954"/>
                              <a:gd name="T18" fmla="+- 0 581 581"/>
                              <a:gd name="T19" fmla="*/ 581 h 774"/>
                              <a:gd name="T20" fmla="+- 0 8270 6445"/>
                              <a:gd name="T21" fmla="*/ T20 w 1954"/>
                              <a:gd name="T22" fmla="+- 0 581 581"/>
                              <a:gd name="T23" fmla="*/ 581 h 774"/>
                              <a:gd name="T24" fmla="+- 0 8320 6445"/>
                              <a:gd name="T25" fmla="*/ T24 w 1954"/>
                              <a:gd name="T26" fmla="+- 0 591 581"/>
                              <a:gd name="T27" fmla="*/ 591 h 774"/>
                              <a:gd name="T28" fmla="+- 0 8361 6445"/>
                              <a:gd name="T29" fmla="*/ T28 w 1954"/>
                              <a:gd name="T30" fmla="+- 0 618 581"/>
                              <a:gd name="T31" fmla="*/ 618 h 774"/>
                              <a:gd name="T32" fmla="+- 0 8389 6445"/>
                              <a:gd name="T33" fmla="*/ T32 w 1954"/>
                              <a:gd name="T34" fmla="+- 0 659 581"/>
                              <a:gd name="T35" fmla="*/ 659 h 774"/>
                              <a:gd name="T36" fmla="+- 0 8399 6445"/>
                              <a:gd name="T37" fmla="*/ T36 w 1954"/>
                              <a:gd name="T38" fmla="+- 0 710 581"/>
                              <a:gd name="T39" fmla="*/ 710 h 774"/>
                              <a:gd name="T40" fmla="+- 0 8399 6445"/>
                              <a:gd name="T41" fmla="*/ T40 w 1954"/>
                              <a:gd name="T42" fmla="+- 0 1226 581"/>
                              <a:gd name="T43" fmla="*/ 1226 h 774"/>
                              <a:gd name="T44" fmla="+- 0 8389 6445"/>
                              <a:gd name="T45" fmla="*/ T44 w 1954"/>
                              <a:gd name="T46" fmla="+- 0 1276 581"/>
                              <a:gd name="T47" fmla="*/ 1276 h 774"/>
                              <a:gd name="T48" fmla="+- 0 8361 6445"/>
                              <a:gd name="T49" fmla="*/ T48 w 1954"/>
                              <a:gd name="T50" fmla="+- 0 1317 581"/>
                              <a:gd name="T51" fmla="*/ 1317 h 774"/>
                              <a:gd name="T52" fmla="+- 0 8320 6445"/>
                              <a:gd name="T53" fmla="*/ T52 w 1954"/>
                              <a:gd name="T54" fmla="+- 0 1344 581"/>
                              <a:gd name="T55" fmla="*/ 1344 h 774"/>
                              <a:gd name="T56" fmla="+- 0 8270 6445"/>
                              <a:gd name="T57" fmla="*/ T56 w 1954"/>
                              <a:gd name="T58" fmla="+- 0 1355 581"/>
                              <a:gd name="T59" fmla="*/ 1355 h 774"/>
                              <a:gd name="T60" fmla="+- 0 6574 6445"/>
                              <a:gd name="T61" fmla="*/ T60 w 1954"/>
                              <a:gd name="T62" fmla="+- 0 1355 581"/>
                              <a:gd name="T63" fmla="*/ 1355 h 774"/>
                              <a:gd name="T64" fmla="+- 0 6524 6445"/>
                              <a:gd name="T65" fmla="*/ T64 w 1954"/>
                              <a:gd name="T66" fmla="+- 0 1344 581"/>
                              <a:gd name="T67" fmla="*/ 1344 h 774"/>
                              <a:gd name="T68" fmla="+- 0 6483 6445"/>
                              <a:gd name="T69" fmla="*/ T68 w 1954"/>
                              <a:gd name="T70" fmla="+- 0 1317 581"/>
                              <a:gd name="T71" fmla="*/ 1317 h 774"/>
                              <a:gd name="T72" fmla="+- 0 6455 6445"/>
                              <a:gd name="T73" fmla="*/ T72 w 1954"/>
                              <a:gd name="T74" fmla="+- 0 1276 581"/>
                              <a:gd name="T75" fmla="*/ 1276 h 774"/>
                              <a:gd name="T76" fmla="+- 0 6445 6445"/>
                              <a:gd name="T77" fmla="*/ T76 w 1954"/>
                              <a:gd name="T78" fmla="+- 0 1226 581"/>
                              <a:gd name="T79" fmla="*/ 1226 h 774"/>
                              <a:gd name="T80" fmla="+- 0 6445 6445"/>
                              <a:gd name="T81" fmla="*/ T80 w 1954"/>
                              <a:gd name="T82" fmla="+- 0 710 581"/>
                              <a:gd name="T83" fmla="*/ 710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4" h="774">
                                <a:moveTo>
                                  <a:pt x="0" y="129"/>
                                </a:moveTo>
                                <a:lnTo>
                                  <a:pt x="10" y="78"/>
                                </a:lnTo>
                                <a:lnTo>
                                  <a:pt x="38" y="37"/>
                                </a:lnTo>
                                <a:lnTo>
                                  <a:pt x="79" y="10"/>
                                </a:lnTo>
                                <a:lnTo>
                                  <a:pt x="129" y="0"/>
                                </a:lnTo>
                                <a:lnTo>
                                  <a:pt x="1825" y="0"/>
                                </a:lnTo>
                                <a:lnTo>
                                  <a:pt x="1875" y="10"/>
                                </a:lnTo>
                                <a:lnTo>
                                  <a:pt x="1916" y="37"/>
                                </a:lnTo>
                                <a:lnTo>
                                  <a:pt x="1944" y="78"/>
                                </a:lnTo>
                                <a:lnTo>
                                  <a:pt x="1954" y="129"/>
                                </a:lnTo>
                                <a:lnTo>
                                  <a:pt x="1954" y="645"/>
                                </a:lnTo>
                                <a:lnTo>
                                  <a:pt x="1944" y="695"/>
                                </a:lnTo>
                                <a:lnTo>
                                  <a:pt x="1916" y="736"/>
                                </a:lnTo>
                                <a:lnTo>
                                  <a:pt x="1875" y="763"/>
                                </a:lnTo>
                                <a:lnTo>
                                  <a:pt x="1825" y="774"/>
                                </a:lnTo>
                                <a:lnTo>
                                  <a:pt x="129" y="774"/>
                                </a:lnTo>
                                <a:lnTo>
                                  <a:pt x="79" y="763"/>
                                </a:lnTo>
                                <a:lnTo>
                                  <a:pt x="38" y="736"/>
                                </a:lnTo>
                                <a:lnTo>
                                  <a:pt x="10" y="695"/>
                                </a:lnTo>
                                <a:lnTo>
                                  <a:pt x="0" y="645"/>
                                </a:lnTo>
                                <a:lnTo>
                                  <a:pt x="0" y="12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9"/>
                        <wps:cNvSpPr>
                          <a:spLocks/>
                        </wps:cNvSpPr>
                        <wps:spPr bwMode="auto">
                          <a:xfrm>
                            <a:off x="8497" y="573"/>
                            <a:ext cx="1263" cy="790"/>
                          </a:xfrm>
                          <a:custGeom>
                            <a:avLst/>
                            <a:gdLst>
                              <a:gd name="T0" fmla="+- 0 9628 8497"/>
                              <a:gd name="T1" fmla="*/ T0 w 1263"/>
                              <a:gd name="T2" fmla="+- 0 573 573"/>
                              <a:gd name="T3" fmla="*/ 573 h 790"/>
                              <a:gd name="T4" fmla="+- 0 8628 8497"/>
                              <a:gd name="T5" fmla="*/ T4 w 1263"/>
                              <a:gd name="T6" fmla="+- 0 573 573"/>
                              <a:gd name="T7" fmla="*/ 573 h 790"/>
                              <a:gd name="T8" fmla="+- 0 8577 8497"/>
                              <a:gd name="T9" fmla="*/ T8 w 1263"/>
                              <a:gd name="T10" fmla="+- 0 583 573"/>
                              <a:gd name="T11" fmla="*/ 583 h 790"/>
                              <a:gd name="T12" fmla="+- 0 8535 8497"/>
                              <a:gd name="T13" fmla="*/ T12 w 1263"/>
                              <a:gd name="T14" fmla="+- 0 611 573"/>
                              <a:gd name="T15" fmla="*/ 611 h 790"/>
                              <a:gd name="T16" fmla="+- 0 8507 8497"/>
                              <a:gd name="T17" fmla="*/ T16 w 1263"/>
                              <a:gd name="T18" fmla="+- 0 653 573"/>
                              <a:gd name="T19" fmla="*/ 653 h 790"/>
                              <a:gd name="T20" fmla="+- 0 8497 8497"/>
                              <a:gd name="T21" fmla="*/ T20 w 1263"/>
                              <a:gd name="T22" fmla="+- 0 704 573"/>
                              <a:gd name="T23" fmla="*/ 704 h 790"/>
                              <a:gd name="T24" fmla="+- 0 8497 8497"/>
                              <a:gd name="T25" fmla="*/ T24 w 1263"/>
                              <a:gd name="T26" fmla="+- 0 1231 573"/>
                              <a:gd name="T27" fmla="*/ 1231 h 790"/>
                              <a:gd name="T28" fmla="+- 0 8507 8497"/>
                              <a:gd name="T29" fmla="*/ T28 w 1263"/>
                              <a:gd name="T30" fmla="+- 0 1282 573"/>
                              <a:gd name="T31" fmla="*/ 1282 h 790"/>
                              <a:gd name="T32" fmla="+- 0 8535 8497"/>
                              <a:gd name="T33" fmla="*/ T32 w 1263"/>
                              <a:gd name="T34" fmla="+- 0 1324 573"/>
                              <a:gd name="T35" fmla="*/ 1324 h 790"/>
                              <a:gd name="T36" fmla="+- 0 8577 8497"/>
                              <a:gd name="T37" fmla="*/ T36 w 1263"/>
                              <a:gd name="T38" fmla="+- 0 1352 573"/>
                              <a:gd name="T39" fmla="*/ 1352 h 790"/>
                              <a:gd name="T40" fmla="+- 0 8628 8497"/>
                              <a:gd name="T41" fmla="*/ T40 w 1263"/>
                              <a:gd name="T42" fmla="+- 0 1362 573"/>
                              <a:gd name="T43" fmla="*/ 1362 h 790"/>
                              <a:gd name="T44" fmla="+- 0 9628 8497"/>
                              <a:gd name="T45" fmla="*/ T44 w 1263"/>
                              <a:gd name="T46" fmla="+- 0 1362 573"/>
                              <a:gd name="T47" fmla="*/ 1362 h 790"/>
                              <a:gd name="T48" fmla="+- 0 9679 8497"/>
                              <a:gd name="T49" fmla="*/ T48 w 1263"/>
                              <a:gd name="T50" fmla="+- 0 1352 573"/>
                              <a:gd name="T51" fmla="*/ 1352 h 790"/>
                              <a:gd name="T52" fmla="+- 0 9721 8497"/>
                              <a:gd name="T53" fmla="*/ T52 w 1263"/>
                              <a:gd name="T54" fmla="+- 0 1324 573"/>
                              <a:gd name="T55" fmla="*/ 1324 h 790"/>
                              <a:gd name="T56" fmla="+- 0 9749 8497"/>
                              <a:gd name="T57" fmla="*/ T56 w 1263"/>
                              <a:gd name="T58" fmla="+- 0 1282 573"/>
                              <a:gd name="T59" fmla="*/ 1282 h 790"/>
                              <a:gd name="T60" fmla="+- 0 9759 8497"/>
                              <a:gd name="T61" fmla="*/ T60 w 1263"/>
                              <a:gd name="T62" fmla="+- 0 1231 573"/>
                              <a:gd name="T63" fmla="*/ 1231 h 790"/>
                              <a:gd name="T64" fmla="+- 0 9759 8497"/>
                              <a:gd name="T65" fmla="*/ T64 w 1263"/>
                              <a:gd name="T66" fmla="+- 0 704 573"/>
                              <a:gd name="T67" fmla="*/ 704 h 790"/>
                              <a:gd name="T68" fmla="+- 0 9749 8497"/>
                              <a:gd name="T69" fmla="*/ T68 w 1263"/>
                              <a:gd name="T70" fmla="+- 0 653 573"/>
                              <a:gd name="T71" fmla="*/ 653 h 790"/>
                              <a:gd name="T72" fmla="+- 0 9721 8497"/>
                              <a:gd name="T73" fmla="*/ T72 w 1263"/>
                              <a:gd name="T74" fmla="+- 0 611 573"/>
                              <a:gd name="T75" fmla="*/ 611 h 790"/>
                              <a:gd name="T76" fmla="+- 0 9679 8497"/>
                              <a:gd name="T77" fmla="*/ T76 w 1263"/>
                              <a:gd name="T78" fmla="+- 0 583 573"/>
                              <a:gd name="T79" fmla="*/ 583 h 790"/>
                              <a:gd name="T80" fmla="+- 0 9628 8497"/>
                              <a:gd name="T81" fmla="*/ T80 w 1263"/>
                              <a:gd name="T82" fmla="+- 0 573 573"/>
                              <a:gd name="T83" fmla="*/ 573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3" h="790">
                                <a:moveTo>
                                  <a:pt x="1131" y="0"/>
                                </a:moveTo>
                                <a:lnTo>
                                  <a:pt x="131" y="0"/>
                                </a:lnTo>
                                <a:lnTo>
                                  <a:pt x="80" y="10"/>
                                </a:lnTo>
                                <a:lnTo>
                                  <a:pt x="38" y="38"/>
                                </a:lnTo>
                                <a:lnTo>
                                  <a:pt x="10" y="80"/>
                                </a:lnTo>
                                <a:lnTo>
                                  <a:pt x="0" y="131"/>
                                </a:lnTo>
                                <a:lnTo>
                                  <a:pt x="0" y="658"/>
                                </a:lnTo>
                                <a:lnTo>
                                  <a:pt x="10" y="709"/>
                                </a:lnTo>
                                <a:lnTo>
                                  <a:pt x="38" y="751"/>
                                </a:lnTo>
                                <a:lnTo>
                                  <a:pt x="80" y="779"/>
                                </a:lnTo>
                                <a:lnTo>
                                  <a:pt x="131" y="789"/>
                                </a:lnTo>
                                <a:lnTo>
                                  <a:pt x="1131" y="789"/>
                                </a:lnTo>
                                <a:lnTo>
                                  <a:pt x="1182" y="779"/>
                                </a:lnTo>
                                <a:lnTo>
                                  <a:pt x="1224" y="751"/>
                                </a:lnTo>
                                <a:lnTo>
                                  <a:pt x="1252" y="709"/>
                                </a:lnTo>
                                <a:lnTo>
                                  <a:pt x="1262" y="658"/>
                                </a:lnTo>
                                <a:lnTo>
                                  <a:pt x="1262" y="131"/>
                                </a:lnTo>
                                <a:lnTo>
                                  <a:pt x="1252" y="80"/>
                                </a:lnTo>
                                <a:lnTo>
                                  <a:pt x="1224" y="38"/>
                                </a:lnTo>
                                <a:lnTo>
                                  <a:pt x="1182" y="10"/>
                                </a:lnTo>
                                <a:lnTo>
                                  <a:pt x="1131"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8"/>
                        <wps:cNvSpPr>
                          <a:spLocks/>
                        </wps:cNvSpPr>
                        <wps:spPr bwMode="auto">
                          <a:xfrm>
                            <a:off x="8497" y="573"/>
                            <a:ext cx="1263" cy="790"/>
                          </a:xfrm>
                          <a:custGeom>
                            <a:avLst/>
                            <a:gdLst>
                              <a:gd name="T0" fmla="+- 0 8497 8497"/>
                              <a:gd name="T1" fmla="*/ T0 w 1263"/>
                              <a:gd name="T2" fmla="+- 0 704 573"/>
                              <a:gd name="T3" fmla="*/ 704 h 790"/>
                              <a:gd name="T4" fmla="+- 0 8507 8497"/>
                              <a:gd name="T5" fmla="*/ T4 w 1263"/>
                              <a:gd name="T6" fmla="+- 0 653 573"/>
                              <a:gd name="T7" fmla="*/ 653 h 790"/>
                              <a:gd name="T8" fmla="+- 0 8535 8497"/>
                              <a:gd name="T9" fmla="*/ T8 w 1263"/>
                              <a:gd name="T10" fmla="+- 0 611 573"/>
                              <a:gd name="T11" fmla="*/ 611 h 790"/>
                              <a:gd name="T12" fmla="+- 0 8577 8497"/>
                              <a:gd name="T13" fmla="*/ T12 w 1263"/>
                              <a:gd name="T14" fmla="+- 0 583 573"/>
                              <a:gd name="T15" fmla="*/ 583 h 790"/>
                              <a:gd name="T16" fmla="+- 0 8628 8497"/>
                              <a:gd name="T17" fmla="*/ T16 w 1263"/>
                              <a:gd name="T18" fmla="+- 0 573 573"/>
                              <a:gd name="T19" fmla="*/ 573 h 790"/>
                              <a:gd name="T20" fmla="+- 0 9628 8497"/>
                              <a:gd name="T21" fmla="*/ T20 w 1263"/>
                              <a:gd name="T22" fmla="+- 0 573 573"/>
                              <a:gd name="T23" fmla="*/ 573 h 790"/>
                              <a:gd name="T24" fmla="+- 0 9679 8497"/>
                              <a:gd name="T25" fmla="*/ T24 w 1263"/>
                              <a:gd name="T26" fmla="+- 0 583 573"/>
                              <a:gd name="T27" fmla="*/ 583 h 790"/>
                              <a:gd name="T28" fmla="+- 0 9721 8497"/>
                              <a:gd name="T29" fmla="*/ T28 w 1263"/>
                              <a:gd name="T30" fmla="+- 0 611 573"/>
                              <a:gd name="T31" fmla="*/ 611 h 790"/>
                              <a:gd name="T32" fmla="+- 0 9749 8497"/>
                              <a:gd name="T33" fmla="*/ T32 w 1263"/>
                              <a:gd name="T34" fmla="+- 0 653 573"/>
                              <a:gd name="T35" fmla="*/ 653 h 790"/>
                              <a:gd name="T36" fmla="+- 0 9759 8497"/>
                              <a:gd name="T37" fmla="*/ T36 w 1263"/>
                              <a:gd name="T38" fmla="+- 0 704 573"/>
                              <a:gd name="T39" fmla="*/ 704 h 790"/>
                              <a:gd name="T40" fmla="+- 0 9759 8497"/>
                              <a:gd name="T41" fmla="*/ T40 w 1263"/>
                              <a:gd name="T42" fmla="+- 0 1231 573"/>
                              <a:gd name="T43" fmla="*/ 1231 h 790"/>
                              <a:gd name="T44" fmla="+- 0 9749 8497"/>
                              <a:gd name="T45" fmla="*/ T44 w 1263"/>
                              <a:gd name="T46" fmla="+- 0 1282 573"/>
                              <a:gd name="T47" fmla="*/ 1282 h 790"/>
                              <a:gd name="T48" fmla="+- 0 9721 8497"/>
                              <a:gd name="T49" fmla="*/ T48 w 1263"/>
                              <a:gd name="T50" fmla="+- 0 1324 573"/>
                              <a:gd name="T51" fmla="*/ 1324 h 790"/>
                              <a:gd name="T52" fmla="+- 0 9679 8497"/>
                              <a:gd name="T53" fmla="*/ T52 w 1263"/>
                              <a:gd name="T54" fmla="+- 0 1352 573"/>
                              <a:gd name="T55" fmla="*/ 1352 h 790"/>
                              <a:gd name="T56" fmla="+- 0 9628 8497"/>
                              <a:gd name="T57" fmla="*/ T56 w 1263"/>
                              <a:gd name="T58" fmla="+- 0 1362 573"/>
                              <a:gd name="T59" fmla="*/ 1362 h 790"/>
                              <a:gd name="T60" fmla="+- 0 8628 8497"/>
                              <a:gd name="T61" fmla="*/ T60 w 1263"/>
                              <a:gd name="T62" fmla="+- 0 1362 573"/>
                              <a:gd name="T63" fmla="*/ 1362 h 790"/>
                              <a:gd name="T64" fmla="+- 0 8577 8497"/>
                              <a:gd name="T65" fmla="*/ T64 w 1263"/>
                              <a:gd name="T66" fmla="+- 0 1352 573"/>
                              <a:gd name="T67" fmla="*/ 1352 h 790"/>
                              <a:gd name="T68" fmla="+- 0 8535 8497"/>
                              <a:gd name="T69" fmla="*/ T68 w 1263"/>
                              <a:gd name="T70" fmla="+- 0 1324 573"/>
                              <a:gd name="T71" fmla="*/ 1324 h 790"/>
                              <a:gd name="T72" fmla="+- 0 8507 8497"/>
                              <a:gd name="T73" fmla="*/ T72 w 1263"/>
                              <a:gd name="T74" fmla="+- 0 1282 573"/>
                              <a:gd name="T75" fmla="*/ 1282 h 790"/>
                              <a:gd name="T76" fmla="+- 0 8497 8497"/>
                              <a:gd name="T77" fmla="*/ T76 w 1263"/>
                              <a:gd name="T78" fmla="+- 0 1231 573"/>
                              <a:gd name="T79" fmla="*/ 1231 h 790"/>
                              <a:gd name="T80" fmla="+- 0 8497 8497"/>
                              <a:gd name="T81" fmla="*/ T80 w 1263"/>
                              <a:gd name="T82" fmla="+- 0 704 573"/>
                              <a:gd name="T83" fmla="*/ 704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3" h="790">
                                <a:moveTo>
                                  <a:pt x="0" y="131"/>
                                </a:moveTo>
                                <a:lnTo>
                                  <a:pt x="10" y="80"/>
                                </a:lnTo>
                                <a:lnTo>
                                  <a:pt x="38" y="38"/>
                                </a:lnTo>
                                <a:lnTo>
                                  <a:pt x="80" y="10"/>
                                </a:lnTo>
                                <a:lnTo>
                                  <a:pt x="131" y="0"/>
                                </a:lnTo>
                                <a:lnTo>
                                  <a:pt x="1131" y="0"/>
                                </a:lnTo>
                                <a:lnTo>
                                  <a:pt x="1182" y="10"/>
                                </a:lnTo>
                                <a:lnTo>
                                  <a:pt x="1224" y="38"/>
                                </a:lnTo>
                                <a:lnTo>
                                  <a:pt x="1252" y="80"/>
                                </a:lnTo>
                                <a:lnTo>
                                  <a:pt x="1262" y="131"/>
                                </a:lnTo>
                                <a:lnTo>
                                  <a:pt x="1262" y="658"/>
                                </a:lnTo>
                                <a:lnTo>
                                  <a:pt x="1252" y="709"/>
                                </a:lnTo>
                                <a:lnTo>
                                  <a:pt x="1224" y="751"/>
                                </a:lnTo>
                                <a:lnTo>
                                  <a:pt x="1182" y="779"/>
                                </a:lnTo>
                                <a:lnTo>
                                  <a:pt x="1131" y="789"/>
                                </a:lnTo>
                                <a:lnTo>
                                  <a:pt x="131" y="789"/>
                                </a:lnTo>
                                <a:lnTo>
                                  <a:pt x="80" y="779"/>
                                </a:lnTo>
                                <a:lnTo>
                                  <a:pt x="38" y="751"/>
                                </a:lnTo>
                                <a:lnTo>
                                  <a:pt x="10" y="709"/>
                                </a:lnTo>
                                <a:lnTo>
                                  <a:pt x="0" y="658"/>
                                </a:lnTo>
                                <a:lnTo>
                                  <a:pt x="0" y="13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17"/>
                        <wps:cNvSpPr txBox="1">
                          <a:spLocks noChangeArrowheads="1"/>
                        </wps:cNvSpPr>
                        <wps:spPr bwMode="auto">
                          <a:xfrm>
                            <a:off x="578" y="892"/>
                            <a:ext cx="140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5783" w14:textId="77777777" w:rsidR="000B14F6" w:rsidRDefault="000B14F6">
                              <w:pPr>
                                <w:spacing w:line="161" w:lineRule="exact"/>
                                <w:rPr>
                                  <w:rFonts w:ascii="Calibri"/>
                                  <w:sz w:val="16"/>
                                </w:rPr>
                              </w:pPr>
                              <w:r>
                                <w:rPr>
                                  <w:rFonts w:ascii="Calibri"/>
                                  <w:color w:val="FFFFFF"/>
                                  <w:sz w:val="16"/>
                                </w:rPr>
                                <w:t>Werkgroep formeren</w:t>
                              </w:r>
                            </w:p>
                          </w:txbxContent>
                        </wps:txbx>
                        <wps:bodyPr rot="0" vert="horz" wrap="square" lIns="0" tIns="0" rIns="0" bIns="0" anchor="t" anchorCtr="0" upright="1">
                          <a:noAutofit/>
                        </wps:bodyPr>
                      </wps:wsp>
                      <wps:wsp>
                        <wps:cNvPr id="50" name="Text Box 116"/>
                        <wps:cNvSpPr txBox="1">
                          <a:spLocks noChangeArrowheads="1"/>
                        </wps:cNvSpPr>
                        <wps:spPr bwMode="auto">
                          <a:xfrm>
                            <a:off x="2707" y="892"/>
                            <a:ext cx="12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47FD" w14:textId="77777777" w:rsidR="000B14F6" w:rsidRDefault="000B14F6">
                              <w:pPr>
                                <w:spacing w:line="161" w:lineRule="exact"/>
                                <w:rPr>
                                  <w:rFonts w:ascii="Calibri"/>
                                  <w:sz w:val="16"/>
                                </w:rPr>
                              </w:pPr>
                              <w:r>
                                <w:rPr>
                                  <w:rFonts w:ascii="Calibri"/>
                                  <w:color w:val="FFFFFF"/>
                                  <w:sz w:val="16"/>
                                </w:rPr>
                                <w:t>Inventariseren app</w:t>
                              </w:r>
                            </w:p>
                          </w:txbxContent>
                        </wps:txbx>
                        <wps:bodyPr rot="0" vert="horz" wrap="square" lIns="0" tIns="0" rIns="0" bIns="0" anchor="t" anchorCtr="0" upright="1">
                          <a:noAutofit/>
                        </wps:bodyPr>
                      </wps:wsp>
                      <wps:wsp>
                        <wps:cNvPr id="52" name="Text Box 115"/>
                        <wps:cNvSpPr txBox="1">
                          <a:spLocks noChangeArrowheads="1"/>
                        </wps:cNvSpPr>
                        <wps:spPr bwMode="auto">
                          <a:xfrm>
                            <a:off x="4625" y="892"/>
                            <a:ext cx="151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9853" w14:textId="77777777" w:rsidR="000B14F6" w:rsidRDefault="000B14F6">
                              <w:pPr>
                                <w:spacing w:line="161" w:lineRule="exact"/>
                                <w:rPr>
                                  <w:rFonts w:ascii="Calibri"/>
                                  <w:sz w:val="16"/>
                                </w:rPr>
                              </w:pPr>
                              <w:r>
                                <w:rPr>
                                  <w:rFonts w:ascii="Calibri"/>
                                  <w:color w:val="FFFFFF"/>
                                  <w:sz w:val="16"/>
                                </w:rPr>
                                <w:t>Richtlijnen vorm geven</w:t>
                              </w:r>
                            </w:p>
                          </w:txbxContent>
                        </wps:txbx>
                        <wps:bodyPr rot="0" vert="horz" wrap="square" lIns="0" tIns="0" rIns="0" bIns="0" anchor="t" anchorCtr="0" upright="1">
                          <a:noAutofit/>
                        </wps:bodyPr>
                      </wps:wsp>
                      <wps:wsp>
                        <wps:cNvPr id="54" name="Text Box 114"/>
                        <wps:cNvSpPr txBox="1">
                          <a:spLocks noChangeArrowheads="1"/>
                        </wps:cNvSpPr>
                        <wps:spPr bwMode="auto">
                          <a:xfrm>
                            <a:off x="6581" y="804"/>
                            <a:ext cx="170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4DFC7" w14:textId="77777777" w:rsidR="000B14F6" w:rsidRDefault="000B14F6">
                              <w:pPr>
                                <w:spacing w:line="155" w:lineRule="exact"/>
                                <w:ind w:left="243" w:right="262"/>
                                <w:jc w:val="center"/>
                                <w:rPr>
                                  <w:rFonts w:ascii="Calibri"/>
                                  <w:sz w:val="16"/>
                                </w:rPr>
                              </w:pPr>
                              <w:r>
                                <w:rPr>
                                  <w:rFonts w:ascii="Calibri"/>
                                  <w:color w:val="FFFFFF"/>
                                  <w:sz w:val="16"/>
                                </w:rPr>
                                <w:t>Richtlijnen en</w:t>
                              </w:r>
                              <w:r>
                                <w:rPr>
                                  <w:rFonts w:ascii="Calibri"/>
                                  <w:color w:val="FFFFFF"/>
                                  <w:spacing w:val="-7"/>
                                  <w:sz w:val="16"/>
                                </w:rPr>
                                <w:t xml:space="preserve"> </w:t>
                              </w:r>
                              <w:r>
                                <w:rPr>
                                  <w:rFonts w:ascii="Calibri"/>
                                  <w:color w:val="FFFFFF"/>
                                  <w:sz w:val="16"/>
                                </w:rPr>
                                <w:t>app</w:t>
                              </w:r>
                            </w:p>
                            <w:p w14:paraId="01E9B25C" w14:textId="77777777" w:rsidR="000B14F6" w:rsidRDefault="000B14F6">
                              <w:pPr>
                                <w:spacing w:line="184" w:lineRule="exact"/>
                                <w:ind w:left="-1" w:right="18"/>
                                <w:jc w:val="center"/>
                                <w:rPr>
                                  <w:rFonts w:ascii="Calibri"/>
                                  <w:sz w:val="16"/>
                                </w:rPr>
                              </w:pPr>
                              <w:r>
                                <w:rPr>
                                  <w:rFonts w:ascii="Calibri"/>
                                  <w:color w:val="FFFFFF"/>
                                  <w:sz w:val="16"/>
                                </w:rPr>
                                <w:t>verspreiden in</w:t>
                              </w:r>
                              <w:r>
                                <w:rPr>
                                  <w:rFonts w:ascii="Calibri"/>
                                  <w:color w:val="FFFFFF"/>
                                  <w:spacing w:val="-9"/>
                                  <w:sz w:val="16"/>
                                </w:rPr>
                                <w:t xml:space="preserve"> </w:t>
                              </w:r>
                              <w:r>
                                <w:rPr>
                                  <w:rFonts w:ascii="Calibri"/>
                                  <w:color w:val="FFFFFF"/>
                                  <w:sz w:val="16"/>
                                </w:rPr>
                                <w:t>organisatie</w:t>
                              </w:r>
                            </w:p>
                          </w:txbxContent>
                        </wps:txbx>
                        <wps:bodyPr rot="0" vert="horz" wrap="square" lIns="0" tIns="0" rIns="0" bIns="0" anchor="t" anchorCtr="0" upright="1">
                          <a:noAutofit/>
                        </wps:bodyPr>
                      </wps:wsp>
                      <wps:wsp>
                        <wps:cNvPr id="56" name="Text Box 113"/>
                        <wps:cNvSpPr txBox="1">
                          <a:spLocks noChangeArrowheads="1"/>
                        </wps:cNvSpPr>
                        <wps:spPr bwMode="auto">
                          <a:xfrm>
                            <a:off x="8832" y="804"/>
                            <a:ext cx="61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C70F" w14:textId="77777777" w:rsidR="000B14F6" w:rsidRDefault="000B14F6">
                              <w:pPr>
                                <w:spacing w:line="155" w:lineRule="exact"/>
                                <w:ind w:firstLine="2"/>
                                <w:rPr>
                                  <w:rFonts w:ascii="Calibri"/>
                                  <w:sz w:val="16"/>
                                </w:rPr>
                              </w:pPr>
                              <w:r>
                                <w:rPr>
                                  <w:rFonts w:ascii="Calibri"/>
                                  <w:color w:val="FFFFFF"/>
                                  <w:sz w:val="16"/>
                                </w:rPr>
                                <w:t>Continue</w:t>
                              </w:r>
                            </w:p>
                            <w:p w14:paraId="7B4C7C7D" w14:textId="77777777" w:rsidR="000B14F6" w:rsidRDefault="000B14F6">
                              <w:pPr>
                                <w:spacing w:line="184" w:lineRule="exact"/>
                                <w:rPr>
                                  <w:rFonts w:ascii="Calibri"/>
                                  <w:sz w:val="16"/>
                                </w:rPr>
                              </w:pPr>
                              <w:r>
                                <w:rPr>
                                  <w:rFonts w:ascii="Calibri"/>
                                  <w:color w:val="FFFFFF"/>
                                  <w:sz w:val="16"/>
                                </w:rPr>
                                <w:t>evaluatie</w:t>
                              </w:r>
                            </w:p>
                          </w:txbxContent>
                        </wps:txbx>
                        <wps:bodyPr rot="0" vert="horz" wrap="square" lIns="0" tIns="0" rIns="0" bIns="0" anchor="t" anchorCtr="0" upright="1">
                          <a:noAutofit/>
                        </wps:bodyPr>
                      </wps:wsp>
                    </wpg:wgp>
                  </a:graphicData>
                </a:graphic>
              </wp:inline>
            </w:drawing>
          </mc:Choice>
          <mc:Fallback>
            <w:pict>
              <v:group w14:anchorId="2366929A" id="Group 112" o:spid="_x0000_s1034" style="width:502.5pt;height:96.75pt;mso-position-horizontal-relative:char;mso-position-vertical-relative:line" coordsize="1005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">
                <v:shape id="Freeform 128" o:spid="_x0000_s1035" style="position:absolute;width:10050;height:1935;visibility:visible;mso-wrap-style:square;v-text-anchor:top" coordsize="1005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" path="m9082,r,484l,484r,967l9082,1451r,484l10050,968,9082,xe" fillcolor="#f8d6cd" stroked="f">
                  <v:path arrowok="t" o:connecttype="custom" o:connectlocs="9082,0;9082,484;0,484;0,1451;9082,1451;9082,1935;10050,968;9082,0" o:connectangles="0,0,0,0,0,0,0,0"/>
                </v:shape>
                <v:shape id="Freeform 127" o:spid="_x0000_s1036" style="position:absolute;left:291;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" path="m1824,l129,,78,10,37,37,10,78,,129,,645r10,50l37,736r41,27l129,774r1695,l1875,763r41,-27l1943,695r10,-50l1953,129,1943,78,1916,37,1875,10,1824,xe" fillcolor="#ec7c30" stroked="f">
                  <v:path arrowok="t" o:connecttype="custom" o:connectlocs="1824,581;129,581;78,591;37,618;10,659;0,710;0,1226;10,1276;37,1317;78,1344;129,1355;1824,1355;1875,1344;1916,1317;1943,1276;1953,1226;1953,710;1943,659;1916,618;1875,591;1824,581" o:connectangles="0,0,0,0,0,0,0,0,0,0,0,0,0,0,0,0,0,0,0,0,0"/>
                </v:shape>
                <v:shape id="Freeform 126" o:spid="_x0000_s1037" style="position:absolute;left:291;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" path="m,129l10,78,37,37,78,10,129,,1824,r51,10l1916,37r27,41l1953,129r,516l1943,695r-27,41l1875,763r-51,11l129,774,78,763,37,736,10,695,,645,,129xe" filled="f" strokecolor="white" strokeweight="1pt">
                  <v:path arrowok="t" o:connecttype="custom" o:connectlocs="0,710;10,659;37,618;78,591;129,581;1824,581;1875,591;1916,618;1943,659;1953,710;1953,1226;1943,1276;1916,1317;1875,1344;1824,1355;129,1355;78,1344;37,1317;10,1276;0,1226;0,710" o:connectangles="0,0,0,0,0,0,0,0,0,0,0,0,0,0,0,0,0,0,0,0,0"/>
                </v:shape>
                <v:shape id="Freeform 125" o:spid="_x0000_s1038" style="position:absolute;left:2342;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" path="m1825,l129,,79,10,38,37,10,78,,129,,645r10,50l38,736r41,27l129,774r1696,l1875,763r41,-27l1944,695r10,-50l1954,129,1944,78,1916,37,1875,10,1825,xe" fillcolor="#d77951" stroked="f">
                  <v:path arrowok="t" o:connecttype="custom" o:connectlocs="1825,581;129,581;79,591;38,618;10,659;0,710;0,1226;10,1276;38,1317;79,1344;129,1355;1825,1355;1875,1344;1916,1317;1944,1276;1954,1226;1954,710;1944,659;1916,618;1875,591;1825,581" o:connectangles="0,0,0,0,0,0,0,0,0,0,0,0,0,0,0,0,0,0,0,0,0"/>
                </v:shape>
                <v:shape id="Freeform 124" o:spid="_x0000_s1039" style="position:absolute;left:2342;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" path="m,129l10,78,38,37,79,10,129,,1825,r50,10l1916,37r28,41l1954,129r,516l1944,695r-28,41l1875,763r-50,11l129,774,79,763,38,736,10,695,,645,,129xe" filled="f" strokecolor="white" strokeweight="1pt">
                  <v:path arrowok="t" o:connecttype="custom" o:connectlocs="0,710;10,659;38,618;79,591;129,581;1825,581;1875,591;1916,618;1944,659;1954,710;1954,1226;1944,1276;1916,1317;1875,1344;1825,1355;129,1355;79,1344;38,1317;10,1276;0,1226;0,710" o:connectangles="0,0,0,0,0,0,0,0,0,0,0,0,0,0,0,0,0,0,0,0,0"/>
                </v:shape>
                <v:shape id="Freeform 123" o:spid="_x0000_s1040" style="position:absolute;left:4394;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" path="m1825,l129,,78,10,37,37,10,78,,129,,645r10,50l37,736r41,27l129,774r1696,l1875,763r41,-27l1943,695r11,-50l1954,129,1943,78,1916,37,1875,10,1825,xe" fillcolor="#c4816f" stroked="f">
                  <v:path arrowok="t" o:connecttype="custom" o:connectlocs="1825,581;129,581;78,591;37,618;10,659;0,710;0,1226;10,1276;37,1317;78,1344;129,1355;1825,1355;1875,1344;1916,1317;1943,1276;1954,1226;1954,710;1943,659;1916,618;1875,591;1825,581" o:connectangles="0,0,0,0,0,0,0,0,0,0,0,0,0,0,0,0,0,0,0,0,0"/>
                </v:shape>
                <v:shape id="Freeform 122" o:spid="_x0000_s1041" style="position:absolute;left:4394;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" path="m,129l10,78,37,37,78,10,129,,1825,r50,10l1916,37r27,41l1954,129r,516l1943,695r-27,41l1875,763r-50,11l129,774,78,763,37,736,10,695,,645,,129xe" filled="f" strokecolor="white" strokeweight="1pt">
                  <v:path arrowok="t" o:connecttype="custom" o:connectlocs="0,710;10,659;37,618;78,591;129,581;1825,581;1875,591;1916,618;1943,659;1954,710;1954,1226;1943,1276;1916,1317;1875,1344;1825,1355;129,1355;78,1344;37,1317;10,1276;0,1226;0,710" o:connectangles="0,0,0,0,0,0,0,0,0,0,0,0,0,0,0,0,0,0,0,0,0"/>
                </v:shape>
                <v:shape id="Freeform 121" o:spid="_x0000_s1042" style="position:absolute;left:6445;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" path="m1825,l129,,79,10,38,37,10,78,,129,,645r10,50l38,736r41,27l129,774r1696,l1875,763r41,-27l1944,695r10,-50l1954,129,1944,78,1916,37,1875,10,1825,xe" fillcolor="#b4908a" stroked="f">
                  <v:path arrowok="t" o:connecttype="custom" o:connectlocs="1825,581;129,581;79,591;38,618;10,659;0,710;0,1226;10,1276;38,1317;79,1344;129,1355;1825,1355;1875,1344;1916,1317;1944,1276;1954,1226;1954,710;1944,659;1916,618;1875,591;1825,581" o:connectangles="0,0,0,0,0,0,0,0,0,0,0,0,0,0,0,0,0,0,0,0,0"/>
                </v:shape>
                <v:shape id="Freeform 120" o:spid="_x0000_s1043" style="position:absolute;left:6445;top:581;width:1954;height:774;visibility:visible;mso-wrap-style:square;v-text-anchor:top" coordsize="19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" path="m,129l10,78,38,37,79,10,129,,1825,r50,10l1916,37r28,41l1954,129r,516l1944,695r-28,41l1875,763r-50,11l129,774,79,763,38,736,10,695,,645,,129xe" filled="f" strokecolor="white" strokeweight="1pt">
                  <v:path arrowok="t" o:connecttype="custom" o:connectlocs="0,710;10,659;38,618;79,591;129,581;1825,581;1875,591;1916,618;1944,659;1954,710;1954,1226;1944,1276;1916,1317;1875,1344;1825,1355;129,1355;79,1344;38,1317;10,1276;0,1226;0,710" o:connectangles="0,0,0,0,0,0,0,0,0,0,0,0,0,0,0,0,0,0,0,0,0"/>
                </v:shape>
                <v:shape id="Freeform 119" o:spid="_x0000_s1044" style="position:absolute;left:8497;top:573;width:1263;height:790;visibility:visible;mso-wrap-style:square;v-text-anchor:top" coordsize="126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" path="m1131,l131,,80,10,38,38,10,80,,131,,658r10,51l38,751r42,28l131,789r1000,l1182,779r42,-28l1252,709r10,-51l1262,131,1252,80,1224,38,1182,10,1131,xe" fillcolor="#a4a4a4" stroked="f">
                  <v:path arrowok="t" o:connecttype="custom" o:connectlocs="1131,573;131,573;80,583;38,611;10,653;0,704;0,1231;10,1282;38,1324;80,1352;131,1362;1131,1362;1182,1352;1224,1324;1252,1282;1262,1231;1262,704;1252,653;1224,611;1182,583;1131,573" o:connectangles="0,0,0,0,0,0,0,0,0,0,0,0,0,0,0,0,0,0,0,0,0"/>
                </v:shape>
                <v:shape id="Freeform 118" o:spid="_x0000_s1045" style="position:absolute;left:8497;top:573;width:1263;height:790;visibility:visible;mso-wrap-style:square;v-text-anchor:top" coordsize="126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" path="m,131l10,80,38,38,80,10,131,,1131,r51,10l1224,38r28,42l1262,131r,527l1252,709r-28,42l1182,779r-51,10l131,789,80,779,38,751,10,709,,658,,131xe" filled="f" strokecolor="white" strokeweight="1pt">
                  <v:path arrowok="t" o:connecttype="custom" o:connectlocs="0,704;10,653;38,611;80,583;131,573;1131,573;1182,583;1224,611;1252,653;1262,704;1262,1231;1252,1282;1224,1324;1182,1352;1131,1362;131,1362;80,1352;38,1324;10,1282;0,1231;0,704" o:connectangles="0,0,0,0,0,0,0,0,0,0,0,0,0,0,0,0,0,0,0,0,0"/>
                </v:shape>
                <v:shape id="Text Box 117" o:spid="_x0000_s1046" type="#_x0000_t202" style="position:absolute;left:578;top:892;width:140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6EB5783" w14:textId="77777777" w:rsidR="000B14F6" w:rsidRDefault="000B14F6">
                        <w:pPr>
                          <w:spacing w:line="161" w:lineRule="exact"/>
                          <w:rPr>
                            <w:rFonts w:ascii="Calibri"/>
                            <w:sz w:val="16"/>
                          </w:rPr>
                        </w:pPr>
                        <w:r>
                          <w:rPr>
                            <w:rFonts w:ascii="Calibri"/>
                            <w:color w:val="FFFFFF"/>
                            <w:sz w:val="16"/>
                          </w:rPr>
                          <w:t>Werkgroep formeren</w:t>
                        </w:r>
                      </w:p>
                    </w:txbxContent>
                  </v:textbox>
                </v:shape>
                <v:shape id="Text Box 116" o:spid="_x0000_s1047" type="#_x0000_t202" style="position:absolute;left:2707;top:892;width:124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81747FD" w14:textId="77777777" w:rsidR="000B14F6" w:rsidRDefault="000B14F6">
                        <w:pPr>
                          <w:spacing w:line="161" w:lineRule="exact"/>
                          <w:rPr>
                            <w:rFonts w:ascii="Calibri"/>
                            <w:sz w:val="16"/>
                          </w:rPr>
                        </w:pPr>
                        <w:r>
                          <w:rPr>
                            <w:rFonts w:ascii="Calibri"/>
                            <w:color w:val="FFFFFF"/>
                            <w:sz w:val="16"/>
                          </w:rPr>
                          <w:t>Inventariseren app</w:t>
                        </w:r>
                      </w:p>
                    </w:txbxContent>
                  </v:textbox>
                </v:shape>
                <v:shape id="Text Box 115" o:spid="_x0000_s1048" type="#_x0000_t202" style="position:absolute;left:4625;top:892;width:151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E8D9853" w14:textId="77777777" w:rsidR="000B14F6" w:rsidRDefault="000B14F6">
                        <w:pPr>
                          <w:spacing w:line="161" w:lineRule="exact"/>
                          <w:rPr>
                            <w:rFonts w:ascii="Calibri"/>
                            <w:sz w:val="16"/>
                          </w:rPr>
                        </w:pPr>
                        <w:r>
                          <w:rPr>
                            <w:rFonts w:ascii="Calibri"/>
                            <w:color w:val="FFFFFF"/>
                            <w:sz w:val="16"/>
                          </w:rPr>
                          <w:t>Richtlijnen vorm geven</w:t>
                        </w:r>
                      </w:p>
                    </w:txbxContent>
                  </v:textbox>
                </v:shape>
                <v:shape id="Text Box 114" o:spid="_x0000_s1049" type="#_x0000_t202" style="position:absolute;left:6581;top:804;width:170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D64DFC7" w14:textId="77777777" w:rsidR="000B14F6" w:rsidRDefault="000B14F6">
                        <w:pPr>
                          <w:spacing w:line="155" w:lineRule="exact"/>
                          <w:ind w:left="243" w:right="262"/>
                          <w:jc w:val="center"/>
                          <w:rPr>
                            <w:rFonts w:ascii="Calibri"/>
                            <w:sz w:val="16"/>
                          </w:rPr>
                        </w:pPr>
                        <w:r>
                          <w:rPr>
                            <w:rFonts w:ascii="Calibri"/>
                            <w:color w:val="FFFFFF"/>
                            <w:sz w:val="16"/>
                          </w:rPr>
                          <w:t>Richtlijnen en</w:t>
                        </w:r>
                        <w:r>
                          <w:rPr>
                            <w:rFonts w:ascii="Calibri"/>
                            <w:color w:val="FFFFFF"/>
                            <w:spacing w:val="-7"/>
                            <w:sz w:val="16"/>
                          </w:rPr>
                          <w:t xml:space="preserve"> </w:t>
                        </w:r>
                        <w:r>
                          <w:rPr>
                            <w:rFonts w:ascii="Calibri"/>
                            <w:color w:val="FFFFFF"/>
                            <w:sz w:val="16"/>
                          </w:rPr>
                          <w:t>app</w:t>
                        </w:r>
                      </w:p>
                      <w:p w14:paraId="01E9B25C" w14:textId="77777777" w:rsidR="000B14F6" w:rsidRDefault="000B14F6">
                        <w:pPr>
                          <w:spacing w:line="184" w:lineRule="exact"/>
                          <w:ind w:left="-1" w:right="18"/>
                          <w:jc w:val="center"/>
                          <w:rPr>
                            <w:rFonts w:ascii="Calibri"/>
                            <w:sz w:val="16"/>
                          </w:rPr>
                        </w:pPr>
                        <w:r>
                          <w:rPr>
                            <w:rFonts w:ascii="Calibri"/>
                            <w:color w:val="FFFFFF"/>
                            <w:sz w:val="16"/>
                          </w:rPr>
                          <w:t>verspreiden in</w:t>
                        </w:r>
                        <w:r>
                          <w:rPr>
                            <w:rFonts w:ascii="Calibri"/>
                            <w:color w:val="FFFFFF"/>
                            <w:spacing w:val="-9"/>
                            <w:sz w:val="16"/>
                          </w:rPr>
                          <w:t xml:space="preserve"> </w:t>
                        </w:r>
                        <w:r>
                          <w:rPr>
                            <w:rFonts w:ascii="Calibri"/>
                            <w:color w:val="FFFFFF"/>
                            <w:sz w:val="16"/>
                          </w:rPr>
                          <w:t>organisatie</w:t>
                        </w:r>
                      </w:p>
                    </w:txbxContent>
                  </v:textbox>
                </v:shape>
                <v:shape id="Text Box 113" o:spid="_x0000_s1050" type="#_x0000_t202" style="position:absolute;left:8832;top:804;width:6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F67C70F" w14:textId="77777777" w:rsidR="000B14F6" w:rsidRDefault="000B14F6">
                        <w:pPr>
                          <w:spacing w:line="155" w:lineRule="exact"/>
                          <w:ind w:firstLine="2"/>
                          <w:rPr>
                            <w:rFonts w:ascii="Calibri"/>
                            <w:sz w:val="16"/>
                          </w:rPr>
                        </w:pPr>
                        <w:r>
                          <w:rPr>
                            <w:rFonts w:ascii="Calibri"/>
                            <w:color w:val="FFFFFF"/>
                            <w:sz w:val="16"/>
                          </w:rPr>
                          <w:t>Continue</w:t>
                        </w:r>
                      </w:p>
                      <w:p w14:paraId="7B4C7C7D" w14:textId="77777777" w:rsidR="000B14F6" w:rsidRDefault="000B14F6">
                        <w:pPr>
                          <w:spacing w:line="184" w:lineRule="exact"/>
                          <w:rPr>
                            <w:rFonts w:ascii="Calibri"/>
                            <w:sz w:val="16"/>
                          </w:rPr>
                        </w:pPr>
                        <w:r>
                          <w:rPr>
                            <w:rFonts w:ascii="Calibri"/>
                            <w:color w:val="FFFFFF"/>
                            <w:sz w:val="16"/>
                          </w:rPr>
                          <w:t>evaluatie</w:t>
                        </w:r>
                      </w:p>
                    </w:txbxContent>
                  </v:textbox>
                </v:shape>
                <w10:anchorlock/>
              </v:group>
            </w:pict>
          </mc:Fallback>
        </mc:AlternateContent>
      </w:r>
    </w:p>
    <w:p w14:paraId="4050B2EF" w14:textId="77777777" w:rsidR="005F00A7" w:rsidRDefault="007920BE">
      <w:pPr>
        <w:spacing w:before="20"/>
        <w:ind w:left="116"/>
        <w:rPr>
          <w:sz w:val="18"/>
        </w:rPr>
      </w:pPr>
      <w:r>
        <w:rPr>
          <w:sz w:val="18"/>
        </w:rPr>
        <w:t>Figuur 10.1: Proces implementatie aanbevelingen periode zes maanden</w:t>
      </w:r>
    </w:p>
    <w:p w14:paraId="72ED4779" w14:textId="77777777" w:rsidR="005F00A7" w:rsidRDefault="005F00A7">
      <w:pPr>
        <w:pStyle w:val="Plattetekst"/>
        <w:spacing w:before="2"/>
        <w:rPr>
          <w:sz w:val="25"/>
        </w:rPr>
      </w:pPr>
    </w:p>
    <w:p w14:paraId="13DBE632" w14:textId="77777777" w:rsidR="005F00A7" w:rsidRDefault="007920BE">
      <w:pPr>
        <w:pStyle w:val="Plattetekst"/>
        <w:ind w:left="116"/>
      </w:pPr>
      <w:r>
        <w:t>Schematisch ziet de implementatie er als volgt uit:</w:t>
      </w:r>
    </w:p>
    <w:p w14:paraId="761ABBBE" w14:textId="77777777" w:rsidR="005F00A7" w:rsidRDefault="005F00A7">
      <w:pPr>
        <w:pStyle w:val="Plattetekst"/>
        <w:spacing w:before="4"/>
        <w:rPr>
          <w:sz w:val="25"/>
        </w:rPr>
      </w:pPr>
    </w:p>
    <w:p w14:paraId="7AA14EF9" w14:textId="77777777" w:rsidR="005F00A7" w:rsidRDefault="007920BE">
      <w:pPr>
        <w:spacing w:before="1" w:after="27"/>
        <w:ind w:left="116"/>
        <w:rPr>
          <w:i/>
          <w:sz w:val="18"/>
        </w:rPr>
      </w:pPr>
      <w:r>
        <w:rPr>
          <w:sz w:val="18"/>
        </w:rPr>
        <w:t xml:space="preserve">Tabel 10.2: </w:t>
      </w:r>
      <w:r>
        <w:rPr>
          <w:i/>
          <w:sz w:val="18"/>
        </w:rPr>
        <w:t>Implementatieplan</w:t>
      </w:r>
    </w:p>
    <w:tbl>
      <w:tblPr>
        <w:tblStyle w:val="TableNormal"/>
        <w:tblW w:w="0" w:type="auto"/>
        <w:tblInd w:w="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79"/>
        <w:gridCol w:w="2648"/>
        <w:gridCol w:w="3443"/>
      </w:tblGrid>
      <w:tr w:rsidR="005F00A7" w14:paraId="7E6D42FE" w14:textId="77777777">
        <w:trPr>
          <w:trHeight w:hRule="exact" w:val="228"/>
        </w:trPr>
        <w:tc>
          <w:tcPr>
            <w:tcW w:w="2979" w:type="dxa"/>
            <w:tcBorders>
              <w:top w:val="nil"/>
              <w:left w:val="nil"/>
              <w:right w:val="nil"/>
            </w:tcBorders>
            <w:shd w:val="clear" w:color="auto" w:fill="EC7C30"/>
          </w:tcPr>
          <w:p w14:paraId="195F967A" w14:textId="77777777" w:rsidR="005F00A7" w:rsidRDefault="007920BE">
            <w:pPr>
              <w:pStyle w:val="TableParagraph"/>
              <w:spacing w:line="222" w:lineRule="exact"/>
              <w:ind w:left="110"/>
              <w:rPr>
                <w:b/>
                <w:sz w:val="19"/>
              </w:rPr>
            </w:pPr>
            <w:r>
              <w:rPr>
                <w:b/>
                <w:color w:val="FFFFFF"/>
                <w:sz w:val="19"/>
              </w:rPr>
              <w:t>Actie</w:t>
            </w:r>
          </w:p>
        </w:tc>
        <w:tc>
          <w:tcPr>
            <w:tcW w:w="2648" w:type="dxa"/>
            <w:tcBorders>
              <w:top w:val="nil"/>
              <w:left w:val="nil"/>
              <w:right w:val="nil"/>
            </w:tcBorders>
            <w:shd w:val="clear" w:color="auto" w:fill="EC7C30"/>
          </w:tcPr>
          <w:p w14:paraId="031C8F14" w14:textId="77777777" w:rsidR="005F00A7" w:rsidRDefault="007920BE">
            <w:pPr>
              <w:pStyle w:val="TableParagraph"/>
              <w:spacing w:line="222" w:lineRule="exact"/>
              <w:ind w:left="110"/>
              <w:rPr>
                <w:b/>
                <w:sz w:val="19"/>
              </w:rPr>
            </w:pPr>
            <w:r>
              <w:rPr>
                <w:b/>
                <w:color w:val="FFFFFF"/>
                <w:sz w:val="19"/>
              </w:rPr>
              <w:t>Verantwoordelijk</w:t>
            </w:r>
          </w:p>
        </w:tc>
        <w:tc>
          <w:tcPr>
            <w:tcW w:w="3443" w:type="dxa"/>
            <w:tcBorders>
              <w:top w:val="nil"/>
              <w:left w:val="nil"/>
              <w:right w:val="nil"/>
            </w:tcBorders>
            <w:shd w:val="clear" w:color="auto" w:fill="EC7C30"/>
          </w:tcPr>
          <w:p w14:paraId="79A9B40D" w14:textId="77777777" w:rsidR="005F00A7" w:rsidRDefault="007920BE">
            <w:pPr>
              <w:pStyle w:val="TableParagraph"/>
              <w:spacing w:line="222" w:lineRule="exact"/>
              <w:ind w:left="110"/>
              <w:rPr>
                <w:b/>
                <w:sz w:val="19"/>
              </w:rPr>
            </w:pPr>
            <w:r>
              <w:rPr>
                <w:b/>
                <w:color w:val="FFFFFF"/>
                <w:sz w:val="19"/>
              </w:rPr>
              <w:t>Tijdsperiode</w:t>
            </w:r>
          </w:p>
        </w:tc>
      </w:tr>
      <w:tr w:rsidR="005F00A7" w14:paraId="3CF63769" w14:textId="77777777">
        <w:trPr>
          <w:trHeight w:hRule="exact" w:val="456"/>
        </w:trPr>
        <w:tc>
          <w:tcPr>
            <w:tcW w:w="9069" w:type="dxa"/>
            <w:gridSpan w:val="3"/>
            <w:tcBorders>
              <w:left w:val="single" w:sz="4" w:space="0" w:color="F4AF83"/>
              <w:bottom w:val="single" w:sz="4" w:space="0" w:color="F4AF83"/>
              <w:right w:val="single" w:sz="4" w:space="0" w:color="F4AF83"/>
            </w:tcBorders>
            <w:shd w:val="clear" w:color="auto" w:fill="FAE3D4"/>
          </w:tcPr>
          <w:p w14:paraId="40B00D2C" w14:textId="77777777" w:rsidR="005F00A7" w:rsidRDefault="007920BE">
            <w:pPr>
              <w:pStyle w:val="TableParagraph"/>
              <w:spacing w:line="222" w:lineRule="exact"/>
              <w:ind w:left="3259" w:right="3253"/>
              <w:jc w:val="center"/>
              <w:rPr>
                <w:sz w:val="19"/>
              </w:rPr>
            </w:pPr>
            <w:r>
              <w:rPr>
                <w:color w:val="1F3863"/>
                <w:sz w:val="19"/>
              </w:rPr>
              <w:t>Fase 1: Voorbereiding</w:t>
            </w:r>
          </w:p>
        </w:tc>
      </w:tr>
      <w:tr w:rsidR="005F00A7" w14:paraId="55F57FF3" w14:textId="77777777">
        <w:trPr>
          <w:trHeight w:hRule="exact" w:val="456"/>
        </w:trPr>
        <w:tc>
          <w:tcPr>
            <w:tcW w:w="2979" w:type="dxa"/>
            <w:tcBorders>
              <w:top w:val="single" w:sz="4" w:space="0" w:color="F4AF83"/>
              <w:left w:val="single" w:sz="4" w:space="0" w:color="F4AF83"/>
              <w:bottom w:val="single" w:sz="4" w:space="0" w:color="F4AF83"/>
              <w:right w:val="single" w:sz="4" w:space="0" w:color="F4AF83"/>
            </w:tcBorders>
          </w:tcPr>
          <w:p w14:paraId="4CB89C99" w14:textId="77777777" w:rsidR="005F00A7" w:rsidRDefault="007920BE">
            <w:pPr>
              <w:pStyle w:val="TableParagraph"/>
              <w:ind w:right="800"/>
              <w:rPr>
                <w:i/>
                <w:sz w:val="19"/>
              </w:rPr>
            </w:pPr>
            <w:r>
              <w:rPr>
                <w:i/>
                <w:sz w:val="19"/>
              </w:rPr>
              <w:t xml:space="preserve">Formeren werkgroep pre- boarding en </w:t>
            </w:r>
            <w:proofErr w:type="spellStart"/>
            <w:r>
              <w:rPr>
                <w:i/>
                <w:sz w:val="19"/>
              </w:rPr>
              <w:t>onboarding</w:t>
            </w:r>
            <w:proofErr w:type="spellEnd"/>
          </w:p>
        </w:tc>
        <w:tc>
          <w:tcPr>
            <w:tcW w:w="2648" w:type="dxa"/>
            <w:tcBorders>
              <w:top w:val="single" w:sz="4" w:space="0" w:color="F4AF83"/>
              <w:left w:val="single" w:sz="4" w:space="0" w:color="F4AF83"/>
              <w:bottom w:val="single" w:sz="4" w:space="0" w:color="F4AF83"/>
              <w:right w:val="single" w:sz="4" w:space="0" w:color="F4AF83"/>
            </w:tcBorders>
          </w:tcPr>
          <w:p w14:paraId="615C712C" w14:textId="77777777" w:rsidR="005F00A7" w:rsidRDefault="007920BE">
            <w:pPr>
              <w:pStyle w:val="TableParagraph"/>
              <w:spacing w:line="222" w:lineRule="exact"/>
              <w:rPr>
                <w:sz w:val="19"/>
              </w:rPr>
            </w:pPr>
            <w:r>
              <w:rPr>
                <w:sz w:val="19"/>
              </w:rPr>
              <w:t>HR-beleid</w:t>
            </w:r>
          </w:p>
        </w:tc>
        <w:tc>
          <w:tcPr>
            <w:tcW w:w="3443" w:type="dxa"/>
            <w:tcBorders>
              <w:top w:val="single" w:sz="4" w:space="0" w:color="F4AF83"/>
              <w:left w:val="single" w:sz="4" w:space="0" w:color="F4AF83"/>
              <w:bottom w:val="single" w:sz="4" w:space="0" w:color="F4AF83"/>
              <w:right w:val="single" w:sz="4" w:space="0" w:color="F4AF83"/>
            </w:tcBorders>
          </w:tcPr>
          <w:p w14:paraId="326E8BCA" w14:textId="77777777" w:rsidR="005F00A7" w:rsidRDefault="007920BE">
            <w:pPr>
              <w:pStyle w:val="TableParagraph"/>
              <w:spacing w:line="222" w:lineRule="exact"/>
              <w:rPr>
                <w:sz w:val="19"/>
              </w:rPr>
            </w:pPr>
            <w:r>
              <w:rPr>
                <w:sz w:val="19"/>
              </w:rPr>
              <w:t>September 2019</w:t>
            </w:r>
          </w:p>
        </w:tc>
      </w:tr>
      <w:tr w:rsidR="005F00A7" w14:paraId="664F8928" w14:textId="77777777">
        <w:trPr>
          <w:trHeight w:hRule="exact" w:val="677"/>
        </w:trPr>
        <w:tc>
          <w:tcPr>
            <w:tcW w:w="2979" w:type="dxa"/>
            <w:tcBorders>
              <w:top w:val="single" w:sz="4" w:space="0" w:color="F4AF83"/>
              <w:left w:val="single" w:sz="4" w:space="0" w:color="F4AF83"/>
              <w:bottom w:val="single" w:sz="4" w:space="0" w:color="F4AF83"/>
              <w:right w:val="single" w:sz="4" w:space="0" w:color="F4AF83"/>
            </w:tcBorders>
            <w:shd w:val="clear" w:color="auto" w:fill="FAE3D4"/>
          </w:tcPr>
          <w:p w14:paraId="463A76A0" w14:textId="77777777" w:rsidR="005F00A7" w:rsidRDefault="007920BE">
            <w:pPr>
              <w:pStyle w:val="TableParagraph"/>
              <w:ind w:right="243"/>
              <w:rPr>
                <w:i/>
                <w:sz w:val="19"/>
              </w:rPr>
            </w:pPr>
            <w:r>
              <w:rPr>
                <w:i/>
                <w:sz w:val="19"/>
              </w:rPr>
              <w:t>Interne inventarisatie app in HR- afdeling: budget regelen en eventuele aanbesteding</w:t>
            </w:r>
          </w:p>
        </w:tc>
        <w:tc>
          <w:tcPr>
            <w:tcW w:w="2648" w:type="dxa"/>
            <w:tcBorders>
              <w:top w:val="single" w:sz="4" w:space="0" w:color="F4AF83"/>
              <w:left w:val="single" w:sz="4" w:space="0" w:color="F4AF83"/>
              <w:bottom w:val="single" w:sz="4" w:space="0" w:color="F4AF83"/>
              <w:right w:val="single" w:sz="4" w:space="0" w:color="F4AF83"/>
            </w:tcBorders>
            <w:shd w:val="clear" w:color="auto" w:fill="FAE3D4"/>
          </w:tcPr>
          <w:p w14:paraId="4BE5C0CD" w14:textId="77777777" w:rsidR="005F00A7" w:rsidRDefault="007920BE">
            <w:pPr>
              <w:pStyle w:val="TableParagraph"/>
              <w:ind w:right="1108"/>
              <w:rPr>
                <w:sz w:val="19"/>
              </w:rPr>
            </w:pPr>
            <w:r>
              <w:rPr>
                <w:sz w:val="19"/>
              </w:rPr>
              <w:t>HR-beleid en HR- afdelingshoofd</w:t>
            </w:r>
          </w:p>
        </w:tc>
        <w:tc>
          <w:tcPr>
            <w:tcW w:w="3443" w:type="dxa"/>
            <w:tcBorders>
              <w:top w:val="single" w:sz="4" w:space="0" w:color="F4AF83"/>
              <w:left w:val="single" w:sz="4" w:space="0" w:color="F4AF83"/>
              <w:bottom w:val="single" w:sz="4" w:space="0" w:color="F4AF83"/>
              <w:right w:val="single" w:sz="4" w:space="0" w:color="F4AF83"/>
            </w:tcBorders>
            <w:shd w:val="clear" w:color="auto" w:fill="FAE3D4"/>
          </w:tcPr>
          <w:p w14:paraId="482248CC" w14:textId="77777777" w:rsidR="005F00A7" w:rsidRDefault="007920BE">
            <w:pPr>
              <w:pStyle w:val="TableParagraph"/>
              <w:spacing w:line="222" w:lineRule="exact"/>
              <w:rPr>
                <w:sz w:val="19"/>
              </w:rPr>
            </w:pPr>
            <w:r>
              <w:rPr>
                <w:sz w:val="19"/>
              </w:rPr>
              <w:t>September 2019</w:t>
            </w:r>
          </w:p>
        </w:tc>
      </w:tr>
      <w:tr w:rsidR="005F00A7" w14:paraId="3139B7F3" w14:textId="77777777">
        <w:trPr>
          <w:trHeight w:hRule="exact" w:val="456"/>
        </w:trPr>
        <w:tc>
          <w:tcPr>
            <w:tcW w:w="2979" w:type="dxa"/>
            <w:tcBorders>
              <w:top w:val="single" w:sz="4" w:space="0" w:color="F4AF83"/>
              <w:left w:val="single" w:sz="4" w:space="0" w:color="F4AF83"/>
              <w:bottom w:val="single" w:sz="4" w:space="0" w:color="F4AF83"/>
              <w:right w:val="single" w:sz="4" w:space="0" w:color="F4AF83"/>
            </w:tcBorders>
          </w:tcPr>
          <w:p w14:paraId="144DB593" w14:textId="77777777" w:rsidR="005F00A7" w:rsidRDefault="007920BE">
            <w:pPr>
              <w:pStyle w:val="TableParagraph"/>
              <w:ind w:right="125"/>
              <w:rPr>
                <w:i/>
                <w:sz w:val="19"/>
              </w:rPr>
            </w:pPr>
            <w:r>
              <w:rPr>
                <w:i/>
                <w:sz w:val="19"/>
              </w:rPr>
              <w:t>Ophalen bestaande initiatieven in managementteam bijeenkomsten</w:t>
            </w:r>
          </w:p>
        </w:tc>
        <w:tc>
          <w:tcPr>
            <w:tcW w:w="2648" w:type="dxa"/>
            <w:tcBorders>
              <w:top w:val="single" w:sz="4" w:space="0" w:color="F4AF83"/>
              <w:left w:val="single" w:sz="4" w:space="0" w:color="F4AF83"/>
              <w:bottom w:val="single" w:sz="4" w:space="0" w:color="F4AF83"/>
              <w:right w:val="single" w:sz="4" w:space="0" w:color="F4AF83"/>
            </w:tcBorders>
          </w:tcPr>
          <w:p w14:paraId="043B8D6A" w14:textId="77777777" w:rsidR="005F00A7" w:rsidRDefault="007920BE">
            <w:pPr>
              <w:pStyle w:val="TableParagraph"/>
              <w:spacing w:line="222" w:lineRule="exact"/>
              <w:rPr>
                <w:sz w:val="19"/>
              </w:rPr>
            </w:pPr>
            <w:r>
              <w:rPr>
                <w:sz w:val="19"/>
              </w:rPr>
              <w:t>HR-advies</w:t>
            </w:r>
          </w:p>
        </w:tc>
        <w:tc>
          <w:tcPr>
            <w:tcW w:w="3443" w:type="dxa"/>
            <w:tcBorders>
              <w:top w:val="single" w:sz="4" w:space="0" w:color="F4AF83"/>
              <w:left w:val="single" w:sz="4" w:space="0" w:color="F4AF83"/>
              <w:bottom w:val="single" w:sz="4" w:space="0" w:color="F4AF83"/>
              <w:right w:val="single" w:sz="4" w:space="0" w:color="F4AF83"/>
            </w:tcBorders>
          </w:tcPr>
          <w:p w14:paraId="7BACDA25" w14:textId="77777777" w:rsidR="005F00A7" w:rsidRDefault="007920BE">
            <w:pPr>
              <w:pStyle w:val="TableParagraph"/>
              <w:spacing w:line="222" w:lineRule="exact"/>
              <w:rPr>
                <w:sz w:val="19"/>
              </w:rPr>
            </w:pPr>
            <w:r>
              <w:rPr>
                <w:sz w:val="19"/>
              </w:rPr>
              <w:t>September 2019</w:t>
            </w:r>
          </w:p>
        </w:tc>
      </w:tr>
      <w:tr w:rsidR="005F00A7" w14:paraId="1671E591" w14:textId="77777777">
        <w:trPr>
          <w:trHeight w:hRule="exact" w:val="900"/>
        </w:trPr>
        <w:tc>
          <w:tcPr>
            <w:tcW w:w="2979" w:type="dxa"/>
            <w:tcBorders>
              <w:top w:val="single" w:sz="4" w:space="0" w:color="F4AF83"/>
              <w:left w:val="single" w:sz="4" w:space="0" w:color="F4AF83"/>
              <w:bottom w:val="single" w:sz="4" w:space="0" w:color="F4AF83"/>
              <w:right w:val="single" w:sz="4" w:space="0" w:color="F4AF83"/>
            </w:tcBorders>
            <w:shd w:val="clear" w:color="auto" w:fill="FAE3D4"/>
          </w:tcPr>
          <w:p w14:paraId="0E52BE85" w14:textId="77777777" w:rsidR="005F00A7" w:rsidRDefault="007920BE">
            <w:pPr>
              <w:pStyle w:val="TableParagraph"/>
              <w:ind w:right="125"/>
              <w:rPr>
                <w:i/>
                <w:sz w:val="19"/>
              </w:rPr>
            </w:pPr>
            <w:r>
              <w:rPr>
                <w:i/>
                <w:sz w:val="19"/>
              </w:rPr>
              <w:t>Eerste versie richtlijnen vormgeven en app (inclusief bedrijfsfilm en andere aspecten uit de aanbeveling)</w:t>
            </w:r>
          </w:p>
        </w:tc>
        <w:tc>
          <w:tcPr>
            <w:tcW w:w="2648" w:type="dxa"/>
            <w:tcBorders>
              <w:top w:val="single" w:sz="4" w:space="0" w:color="F4AF83"/>
              <w:left w:val="single" w:sz="4" w:space="0" w:color="F4AF83"/>
              <w:bottom w:val="single" w:sz="4" w:space="0" w:color="F4AF83"/>
              <w:right w:val="single" w:sz="4" w:space="0" w:color="F4AF83"/>
            </w:tcBorders>
            <w:shd w:val="clear" w:color="auto" w:fill="FAE3D4"/>
          </w:tcPr>
          <w:p w14:paraId="1763B49C" w14:textId="77777777" w:rsidR="005F00A7" w:rsidRDefault="007920BE">
            <w:pPr>
              <w:pStyle w:val="TableParagraph"/>
              <w:spacing w:line="222" w:lineRule="exact"/>
              <w:rPr>
                <w:sz w:val="19"/>
              </w:rPr>
            </w:pPr>
            <w:r>
              <w:rPr>
                <w:sz w:val="19"/>
              </w:rPr>
              <w:t>HR-beleid</w:t>
            </w:r>
          </w:p>
        </w:tc>
        <w:tc>
          <w:tcPr>
            <w:tcW w:w="3443" w:type="dxa"/>
            <w:tcBorders>
              <w:top w:val="single" w:sz="4" w:space="0" w:color="F4AF83"/>
              <w:left w:val="single" w:sz="4" w:space="0" w:color="F4AF83"/>
              <w:bottom w:val="single" w:sz="4" w:space="0" w:color="F4AF83"/>
              <w:right w:val="single" w:sz="4" w:space="0" w:color="F4AF83"/>
            </w:tcBorders>
            <w:shd w:val="clear" w:color="auto" w:fill="FAE3D4"/>
          </w:tcPr>
          <w:p w14:paraId="6714724D" w14:textId="77777777" w:rsidR="005F00A7" w:rsidRDefault="007920BE">
            <w:pPr>
              <w:pStyle w:val="TableParagraph"/>
              <w:spacing w:line="222" w:lineRule="exact"/>
              <w:rPr>
                <w:sz w:val="19"/>
              </w:rPr>
            </w:pPr>
            <w:r>
              <w:rPr>
                <w:sz w:val="19"/>
              </w:rPr>
              <w:t>Oktober 2019</w:t>
            </w:r>
          </w:p>
        </w:tc>
      </w:tr>
      <w:tr w:rsidR="005F00A7" w14:paraId="1436B57C" w14:textId="77777777">
        <w:trPr>
          <w:trHeight w:hRule="exact" w:val="233"/>
        </w:trPr>
        <w:tc>
          <w:tcPr>
            <w:tcW w:w="2979" w:type="dxa"/>
            <w:tcBorders>
              <w:top w:val="single" w:sz="4" w:space="0" w:color="F4AF83"/>
              <w:left w:val="single" w:sz="4" w:space="0" w:color="F4AF83"/>
              <w:bottom w:val="single" w:sz="4" w:space="0" w:color="F4AF83"/>
              <w:right w:val="single" w:sz="4" w:space="0" w:color="F4AF83"/>
            </w:tcBorders>
          </w:tcPr>
          <w:p w14:paraId="2A80AD3D" w14:textId="77777777" w:rsidR="005F00A7" w:rsidRDefault="007920BE">
            <w:pPr>
              <w:pStyle w:val="TableParagraph"/>
              <w:spacing w:line="222" w:lineRule="exact"/>
              <w:rPr>
                <w:i/>
                <w:sz w:val="19"/>
              </w:rPr>
            </w:pPr>
            <w:r>
              <w:rPr>
                <w:i/>
                <w:sz w:val="19"/>
              </w:rPr>
              <w:t>Buddy richtlijnen opstellen</w:t>
            </w:r>
          </w:p>
        </w:tc>
        <w:tc>
          <w:tcPr>
            <w:tcW w:w="2648" w:type="dxa"/>
            <w:tcBorders>
              <w:top w:val="single" w:sz="4" w:space="0" w:color="F4AF83"/>
              <w:left w:val="single" w:sz="4" w:space="0" w:color="F4AF83"/>
              <w:bottom w:val="single" w:sz="4" w:space="0" w:color="F4AF83"/>
              <w:right w:val="single" w:sz="4" w:space="0" w:color="F4AF83"/>
            </w:tcBorders>
          </w:tcPr>
          <w:p w14:paraId="2582D487" w14:textId="77777777" w:rsidR="005F00A7" w:rsidRDefault="007920BE">
            <w:pPr>
              <w:pStyle w:val="TableParagraph"/>
              <w:spacing w:line="222" w:lineRule="exact"/>
              <w:rPr>
                <w:sz w:val="19"/>
              </w:rPr>
            </w:pPr>
            <w:r>
              <w:rPr>
                <w:sz w:val="19"/>
              </w:rPr>
              <w:t>HR-beleid</w:t>
            </w:r>
          </w:p>
        </w:tc>
        <w:tc>
          <w:tcPr>
            <w:tcW w:w="3443" w:type="dxa"/>
            <w:tcBorders>
              <w:top w:val="single" w:sz="4" w:space="0" w:color="F4AF83"/>
              <w:left w:val="single" w:sz="4" w:space="0" w:color="F4AF83"/>
              <w:bottom w:val="single" w:sz="4" w:space="0" w:color="F4AF83"/>
              <w:right w:val="single" w:sz="4" w:space="0" w:color="F4AF83"/>
            </w:tcBorders>
          </w:tcPr>
          <w:p w14:paraId="272010F1" w14:textId="77777777" w:rsidR="005F00A7" w:rsidRDefault="007920BE">
            <w:pPr>
              <w:pStyle w:val="TableParagraph"/>
              <w:spacing w:line="222" w:lineRule="exact"/>
              <w:rPr>
                <w:sz w:val="19"/>
              </w:rPr>
            </w:pPr>
            <w:r>
              <w:rPr>
                <w:sz w:val="19"/>
              </w:rPr>
              <w:t>Oktober 2019</w:t>
            </w:r>
          </w:p>
        </w:tc>
      </w:tr>
      <w:tr w:rsidR="005F00A7" w14:paraId="799D4225" w14:textId="77777777">
        <w:trPr>
          <w:trHeight w:hRule="exact" w:val="679"/>
        </w:trPr>
        <w:tc>
          <w:tcPr>
            <w:tcW w:w="2979" w:type="dxa"/>
            <w:tcBorders>
              <w:top w:val="single" w:sz="4" w:space="0" w:color="F4AF83"/>
              <w:left w:val="single" w:sz="4" w:space="0" w:color="F4AF83"/>
              <w:bottom w:val="single" w:sz="4" w:space="0" w:color="F4AF83"/>
              <w:right w:val="single" w:sz="4" w:space="0" w:color="F4AF83"/>
            </w:tcBorders>
            <w:shd w:val="clear" w:color="auto" w:fill="FAE3D4"/>
          </w:tcPr>
          <w:p w14:paraId="11DD17E9" w14:textId="77777777" w:rsidR="005F00A7" w:rsidRDefault="007920BE">
            <w:pPr>
              <w:pStyle w:val="TableParagraph"/>
              <w:ind w:right="305"/>
              <w:rPr>
                <w:i/>
                <w:sz w:val="19"/>
              </w:rPr>
            </w:pPr>
            <w:r>
              <w:rPr>
                <w:i/>
                <w:sz w:val="19"/>
              </w:rPr>
              <w:t>Eerste bijeenkomst werkgroep: ophalen reactie invulling app en richtlijnen</w:t>
            </w:r>
          </w:p>
        </w:tc>
        <w:tc>
          <w:tcPr>
            <w:tcW w:w="2648" w:type="dxa"/>
            <w:tcBorders>
              <w:top w:val="single" w:sz="4" w:space="0" w:color="F4AF83"/>
              <w:left w:val="single" w:sz="4" w:space="0" w:color="F4AF83"/>
              <w:bottom w:val="single" w:sz="4" w:space="0" w:color="F4AF83"/>
              <w:right w:val="single" w:sz="4" w:space="0" w:color="F4AF83"/>
            </w:tcBorders>
            <w:shd w:val="clear" w:color="auto" w:fill="FAE3D4"/>
          </w:tcPr>
          <w:p w14:paraId="69EB1285" w14:textId="77777777" w:rsidR="005F00A7" w:rsidRDefault="007920BE">
            <w:pPr>
              <w:pStyle w:val="TableParagraph"/>
              <w:spacing w:line="222" w:lineRule="exact"/>
              <w:rPr>
                <w:sz w:val="19"/>
              </w:rPr>
            </w:pPr>
            <w:r>
              <w:rPr>
                <w:sz w:val="19"/>
              </w:rPr>
              <w:t>HR-beleid, werkgroep</w:t>
            </w:r>
          </w:p>
        </w:tc>
        <w:tc>
          <w:tcPr>
            <w:tcW w:w="3443" w:type="dxa"/>
            <w:tcBorders>
              <w:top w:val="single" w:sz="4" w:space="0" w:color="F4AF83"/>
              <w:left w:val="single" w:sz="4" w:space="0" w:color="F4AF83"/>
              <w:bottom w:val="single" w:sz="4" w:space="0" w:color="F4AF83"/>
              <w:right w:val="single" w:sz="4" w:space="0" w:color="F4AF83"/>
            </w:tcBorders>
            <w:shd w:val="clear" w:color="auto" w:fill="FAE3D4"/>
          </w:tcPr>
          <w:p w14:paraId="7A326017" w14:textId="77777777" w:rsidR="005F00A7" w:rsidRDefault="007920BE">
            <w:pPr>
              <w:pStyle w:val="TableParagraph"/>
              <w:spacing w:line="222" w:lineRule="exact"/>
              <w:rPr>
                <w:sz w:val="19"/>
              </w:rPr>
            </w:pPr>
            <w:r>
              <w:rPr>
                <w:sz w:val="19"/>
              </w:rPr>
              <w:t>Oktober 2019</w:t>
            </w:r>
          </w:p>
        </w:tc>
      </w:tr>
      <w:tr w:rsidR="005F00A7" w14:paraId="7A0A6A85" w14:textId="77777777">
        <w:trPr>
          <w:trHeight w:hRule="exact" w:val="233"/>
        </w:trPr>
        <w:tc>
          <w:tcPr>
            <w:tcW w:w="2979" w:type="dxa"/>
            <w:tcBorders>
              <w:top w:val="single" w:sz="4" w:space="0" w:color="F4AF83"/>
              <w:left w:val="single" w:sz="4" w:space="0" w:color="F4AF83"/>
              <w:bottom w:val="single" w:sz="4" w:space="0" w:color="F4AF83"/>
              <w:right w:val="single" w:sz="4" w:space="0" w:color="F4AF83"/>
            </w:tcBorders>
          </w:tcPr>
          <w:p w14:paraId="20FF85F2" w14:textId="77777777" w:rsidR="005F00A7" w:rsidRDefault="007920BE">
            <w:pPr>
              <w:pStyle w:val="TableParagraph"/>
              <w:spacing w:line="222" w:lineRule="exact"/>
              <w:rPr>
                <w:i/>
                <w:sz w:val="19"/>
              </w:rPr>
            </w:pPr>
            <w:r>
              <w:rPr>
                <w:i/>
                <w:sz w:val="19"/>
              </w:rPr>
              <w:t>Inplannen vervolgbijeenkomsten</w:t>
            </w:r>
          </w:p>
        </w:tc>
        <w:tc>
          <w:tcPr>
            <w:tcW w:w="2648" w:type="dxa"/>
            <w:tcBorders>
              <w:top w:val="single" w:sz="4" w:space="0" w:color="F4AF83"/>
              <w:left w:val="single" w:sz="4" w:space="0" w:color="F4AF83"/>
              <w:bottom w:val="single" w:sz="4" w:space="0" w:color="F4AF83"/>
              <w:right w:val="single" w:sz="4" w:space="0" w:color="F4AF83"/>
            </w:tcBorders>
          </w:tcPr>
          <w:p w14:paraId="05C25C2D" w14:textId="77777777" w:rsidR="005F00A7" w:rsidRDefault="007920BE">
            <w:pPr>
              <w:pStyle w:val="TableParagraph"/>
              <w:spacing w:line="222" w:lineRule="exact"/>
              <w:rPr>
                <w:sz w:val="19"/>
              </w:rPr>
            </w:pPr>
            <w:r>
              <w:rPr>
                <w:sz w:val="19"/>
              </w:rPr>
              <w:t>Secretariaat</w:t>
            </w:r>
          </w:p>
        </w:tc>
        <w:tc>
          <w:tcPr>
            <w:tcW w:w="3443" w:type="dxa"/>
            <w:tcBorders>
              <w:top w:val="single" w:sz="4" w:space="0" w:color="F4AF83"/>
              <w:left w:val="single" w:sz="4" w:space="0" w:color="F4AF83"/>
              <w:bottom w:val="single" w:sz="4" w:space="0" w:color="F4AF83"/>
              <w:right w:val="single" w:sz="4" w:space="0" w:color="F4AF83"/>
            </w:tcBorders>
          </w:tcPr>
          <w:p w14:paraId="0C56D3DD" w14:textId="77777777" w:rsidR="005F00A7" w:rsidRDefault="007920BE">
            <w:pPr>
              <w:pStyle w:val="TableParagraph"/>
              <w:spacing w:line="222" w:lineRule="exact"/>
              <w:rPr>
                <w:sz w:val="19"/>
              </w:rPr>
            </w:pPr>
            <w:r>
              <w:rPr>
                <w:sz w:val="19"/>
              </w:rPr>
              <w:t>Oktober 2019</w:t>
            </w:r>
          </w:p>
        </w:tc>
      </w:tr>
      <w:tr w:rsidR="005F00A7" w14:paraId="736FBDC0" w14:textId="77777777">
        <w:trPr>
          <w:trHeight w:hRule="exact" w:val="456"/>
        </w:trPr>
        <w:tc>
          <w:tcPr>
            <w:tcW w:w="9069" w:type="dxa"/>
            <w:gridSpan w:val="3"/>
            <w:tcBorders>
              <w:top w:val="single" w:sz="4" w:space="0" w:color="F4AF83"/>
              <w:left w:val="single" w:sz="4" w:space="0" w:color="F4AF83"/>
              <w:bottom w:val="single" w:sz="4" w:space="0" w:color="F4AF83"/>
              <w:right w:val="single" w:sz="4" w:space="0" w:color="F4AF83"/>
            </w:tcBorders>
            <w:shd w:val="clear" w:color="auto" w:fill="FAE3D4"/>
          </w:tcPr>
          <w:p w14:paraId="7CA57B15" w14:textId="77777777" w:rsidR="005F00A7" w:rsidRDefault="007920BE">
            <w:pPr>
              <w:pStyle w:val="TableParagraph"/>
              <w:spacing w:line="222" w:lineRule="exact"/>
              <w:ind w:left="3259" w:right="3258"/>
              <w:jc w:val="center"/>
              <w:rPr>
                <w:sz w:val="19"/>
              </w:rPr>
            </w:pPr>
            <w:r>
              <w:rPr>
                <w:color w:val="1F3863"/>
                <w:sz w:val="19"/>
              </w:rPr>
              <w:t>Fase 2: Ontwikkelen</w:t>
            </w:r>
          </w:p>
        </w:tc>
      </w:tr>
      <w:tr w:rsidR="005F00A7" w14:paraId="52726009" w14:textId="77777777">
        <w:trPr>
          <w:trHeight w:hRule="exact" w:val="677"/>
        </w:trPr>
        <w:tc>
          <w:tcPr>
            <w:tcW w:w="2979" w:type="dxa"/>
            <w:tcBorders>
              <w:top w:val="single" w:sz="4" w:space="0" w:color="F4AF83"/>
              <w:left w:val="single" w:sz="4" w:space="0" w:color="F4AF83"/>
              <w:bottom w:val="single" w:sz="4" w:space="0" w:color="F4AF83"/>
              <w:right w:val="single" w:sz="4" w:space="0" w:color="F4AF83"/>
            </w:tcBorders>
          </w:tcPr>
          <w:p w14:paraId="20CF68F6" w14:textId="77777777" w:rsidR="005F00A7" w:rsidRDefault="007920BE">
            <w:pPr>
              <w:pStyle w:val="TableParagraph"/>
              <w:ind w:right="145"/>
              <w:rPr>
                <w:i/>
                <w:sz w:val="19"/>
              </w:rPr>
            </w:pPr>
            <w:r>
              <w:rPr>
                <w:i/>
                <w:sz w:val="19"/>
              </w:rPr>
              <w:t>Verwerken feedback werkgroep in app en richtlijnen voor leidinggevenden</w:t>
            </w:r>
          </w:p>
        </w:tc>
        <w:tc>
          <w:tcPr>
            <w:tcW w:w="2648" w:type="dxa"/>
            <w:tcBorders>
              <w:top w:val="single" w:sz="4" w:space="0" w:color="F4AF83"/>
              <w:left w:val="single" w:sz="4" w:space="0" w:color="F4AF83"/>
              <w:bottom w:val="single" w:sz="4" w:space="0" w:color="F4AF83"/>
              <w:right w:val="single" w:sz="4" w:space="0" w:color="F4AF83"/>
            </w:tcBorders>
          </w:tcPr>
          <w:p w14:paraId="4FFA62BC" w14:textId="77777777" w:rsidR="005F00A7" w:rsidRDefault="007920BE">
            <w:pPr>
              <w:pStyle w:val="TableParagraph"/>
              <w:spacing w:line="222" w:lineRule="exact"/>
              <w:rPr>
                <w:sz w:val="19"/>
              </w:rPr>
            </w:pPr>
            <w:r>
              <w:rPr>
                <w:sz w:val="19"/>
              </w:rPr>
              <w:t>HR-beleid</w:t>
            </w:r>
          </w:p>
        </w:tc>
        <w:tc>
          <w:tcPr>
            <w:tcW w:w="3443" w:type="dxa"/>
            <w:tcBorders>
              <w:top w:val="single" w:sz="4" w:space="0" w:color="F4AF83"/>
              <w:left w:val="single" w:sz="4" w:space="0" w:color="F4AF83"/>
              <w:bottom w:val="single" w:sz="4" w:space="0" w:color="F4AF83"/>
              <w:right w:val="single" w:sz="4" w:space="0" w:color="F4AF83"/>
            </w:tcBorders>
          </w:tcPr>
          <w:p w14:paraId="53AA9712" w14:textId="77777777" w:rsidR="005F00A7" w:rsidRDefault="007920BE">
            <w:pPr>
              <w:pStyle w:val="TableParagraph"/>
              <w:spacing w:line="222" w:lineRule="exact"/>
              <w:rPr>
                <w:sz w:val="19"/>
              </w:rPr>
            </w:pPr>
            <w:r>
              <w:rPr>
                <w:sz w:val="19"/>
              </w:rPr>
              <w:t>Doorlopend</w:t>
            </w:r>
          </w:p>
        </w:tc>
      </w:tr>
      <w:tr w:rsidR="005F00A7" w14:paraId="226049BB" w14:textId="77777777">
        <w:trPr>
          <w:trHeight w:hRule="exact" w:val="456"/>
        </w:trPr>
        <w:tc>
          <w:tcPr>
            <w:tcW w:w="2979" w:type="dxa"/>
            <w:tcBorders>
              <w:top w:val="single" w:sz="4" w:space="0" w:color="F4AF83"/>
              <w:left w:val="single" w:sz="4" w:space="0" w:color="F4AF83"/>
              <w:bottom w:val="single" w:sz="4" w:space="0" w:color="F4AF83"/>
              <w:right w:val="single" w:sz="4" w:space="0" w:color="F4AF83"/>
            </w:tcBorders>
            <w:shd w:val="clear" w:color="auto" w:fill="FAE3D4"/>
          </w:tcPr>
          <w:p w14:paraId="08DB1296" w14:textId="77777777" w:rsidR="005F00A7" w:rsidRDefault="007920BE">
            <w:pPr>
              <w:pStyle w:val="TableParagraph"/>
              <w:ind w:right="311"/>
              <w:rPr>
                <w:i/>
                <w:sz w:val="19"/>
              </w:rPr>
            </w:pPr>
            <w:r>
              <w:rPr>
                <w:i/>
                <w:sz w:val="19"/>
              </w:rPr>
              <w:t>Eens per maand ontwikkelingen doornemen met werkgroep</w:t>
            </w:r>
          </w:p>
        </w:tc>
        <w:tc>
          <w:tcPr>
            <w:tcW w:w="2648" w:type="dxa"/>
            <w:tcBorders>
              <w:top w:val="single" w:sz="4" w:space="0" w:color="F4AF83"/>
              <w:left w:val="single" w:sz="4" w:space="0" w:color="F4AF83"/>
              <w:bottom w:val="single" w:sz="4" w:space="0" w:color="F4AF83"/>
              <w:right w:val="single" w:sz="4" w:space="0" w:color="F4AF83"/>
            </w:tcBorders>
            <w:shd w:val="clear" w:color="auto" w:fill="FAE3D4"/>
          </w:tcPr>
          <w:p w14:paraId="5764CBBF" w14:textId="77777777" w:rsidR="005F00A7" w:rsidRDefault="007920BE">
            <w:pPr>
              <w:pStyle w:val="TableParagraph"/>
              <w:spacing w:line="222" w:lineRule="exact"/>
              <w:rPr>
                <w:sz w:val="19"/>
              </w:rPr>
            </w:pPr>
            <w:r>
              <w:rPr>
                <w:sz w:val="19"/>
              </w:rPr>
              <w:t>HR-beleid &amp; werkgroep</w:t>
            </w:r>
          </w:p>
        </w:tc>
        <w:tc>
          <w:tcPr>
            <w:tcW w:w="3443" w:type="dxa"/>
            <w:tcBorders>
              <w:top w:val="single" w:sz="4" w:space="0" w:color="F4AF83"/>
              <w:left w:val="single" w:sz="4" w:space="0" w:color="F4AF83"/>
              <w:bottom w:val="single" w:sz="4" w:space="0" w:color="F4AF83"/>
              <w:right w:val="single" w:sz="4" w:space="0" w:color="F4AF83"/>
            </w:tcBorders>
            <w:shd w:val="clear" w:color="auto" w:fill="FAE3D4"/>
          </w:tcPr>
          <w:p w14:paraId="50E9549F" w14:textId="77777777" w:rsidR="005F00A7" w:rsidRDefault="007920BE">
            <w:pPr>
              <w:pStyle w:val="TableParagraph"/>
              <w:spacing w:line="222" w:lineRule="exact"/>
              <w:rPr>
                <w:sz w:val="19"/>
              </w:rPr>
            </w:pPr>
            <w:r>
              <w:rPr>
                <w:sz w:val="19"/>
              </w:rPr>
              <w:t>Doorlopend</w:t>
            </w:r>
          </w:p>
        </w:tc>
      </w:tr>
      <w:tr w:rsidR="005F00A7" w14:paraId="2B60A83E" w14:textId="77777777">
        <w:trPr>
          <w:trHeight w:hRule="exact" w:val="680"/>
        </w:trPr>
        <w:tc>
          <w:tcPr>
            <w:tcW w:w="2979" w:type="dxa"/>
            <w:tcBorders>
              <w:top w:val="single" w:sz="4" w:space="0" w:color="F4AF83"/>
              <w:left w:val="single" w:sz="4" w:space="0" w:color="F4AF83"/>
              <w:bottom w:val="single" w:sz="4" w:space="0" w:color="F4AF83"/>
              <w:right w:val="single" w:sz="4" w:space="0" w:color="F4AF83"/>
            </w:tcBorders>
          </w:tcPr>
          <w:p w14:paraId="62F948F9" w14:textId="77777777" w:rsidR="005F00A7" w:rsidRDefault="007920BE">
            <w:pPr>
              <w:pStyle w:val="TableParagraph"/>
              <w:ind w:right="435"/>
              <w:rPr>
                <w:i/>
                <w:sz w:val="19"/>
              </w:rPr>
            </w:pPr>
            <w:r>
              <w:rPr>
                <w:i/>
                <w:sz w:val="19"/>
              </w:rPr>
              <w:t>Bespreken ontwikkelingen met HR-advies over verdere verspreiding in de organisatie</w:t>
            </w:r>
          </w:p>
        </w:tc>
        <w:tc>
          <w:tcPr>
            <w:tcW w:w="2648" w:type="dxa"/>
            <w:tcBorders>
              <w:top w:val="single" w:sz="4" w:space="0" w:color="F4AF83"/>
              <w:left w:val="single" w:sz="4" w:space="0" w:color="F4AF83"/>
              <w:bottom w:val="single" w:sz="4" w:space="0" w:color="F4AF83"/>
              <w:right w:val="single" w:sz="4" w:space="0" w:color="F4AF83"/>
            </w:tcBorders>
          </w:tcPr>
          <w:p w14:paraId="10716196" w14:textId="77777777" w:rsidR="005F00A7" w:rsidRDefault="007920BE">
            <w:pPr>
              <w:pStyle w:val="TableParagraph"/>
              <w:spacing w:line="222" w:lineRule="exact"/>
              <w:rPr>
                <w:sz w:val="19"/>
              </w:rPr>
            </w:pPr>
            <w:r>
              <w:rPr>
                <w:sz w:val="19"/>
              </w:rPr>
              <w:t>HR-beleid</w:t>
            </w:r>
          </w:p>
        </w:tc>
        <w:tc>
          <w:tcPr>
            <w:tcW w:w="3443" w:type="dxa"/>
            <w:tcBorders>
              <w:top w:val="single" w:sz="4" w:space="0" w:color="F4AF83"/>
              <w:left w:val="single" w:sz="4" w:space="0" w:color="F4AF83"/>
              <w:bottom w:val="single" w:sz="4" w:space="0" w:color="F4AF83"/>
              <w:right w:val="single" w:sz="4" w:space="0" w:color="F4AF83"/>
            </w:tcBorders>
          </w:tcPr>
          <w:p w14:paraId="68B964E6" w14:textId="77777777" w:rsidR="005F00A7" w:rsidRDefault="007920BE">
            <w:pPr>
              <w:pStyle w:val="TableParagraph"/>
              <w:spacing w:line="222" w:lineRule="exact"/>
              <w:rPr>
                <w:sz w:val="19"/>
              </w:rPr>
            </w:pPr>
            <w:r>
              <w:rPr>
                <w:sz w:val="19"/>
              </w:rPr>
              <w:t>November 2019</w:t>
            </w:r>
          </w:p>
        </w:tc>
      </w:tr>
      <w:tr w:rsidR="005F00A7" w14:paraId="3FC6F154" w14:textId="77777777">
        <w:trPr>
          <w:trHeight w:hRule="exact" w:val="454"/>
        </w:trPr>
        <w:tc>
          <w:tcPr>
            <w:tcW w:w="2979" w:type="dxa"/>
            <w:tcBorders>
              <w:top w:val="single" w:sz="4" w:space="0" w:color="F4AF83"/>
              <w:left w:val="single" w:sz="4" w:space="0" w:color="F4AF83"/>
              <w:bottom w:val="single" w:sz="4" w:space="0" w:color="F4AF83"/>
              <w:right w:val="single" w:sz="4" w:space="0" w:color="F4AF83"/>
            </w:tcBorders>
            <w:shd w:val="clear" w:color="auto" w:fill="FAE3D4"/>
          </w:tcPr>
          <w:p w14:paraId="36232073" w14:textId="77777777" w:rsidR="005F00A7" w:rsidRDefault="007920BE">
            <w:pPr>
              <w:pStyle w:val="TableParagraph"/>
              <w:ind w:right="243"/>
              <w:rPr>
                <w:i/>
                <w:sz w:val="19"/>
              </w:rPr>
            </w:pPr>
            <w:r>
              <w:rPr>
                <w:i/>
                <w:sz w:val="19"/>
              </w:rPr>
              <w:t>Communicatieplan opstellen verspreiding</w:t>
            </w:r>
          </w:p>
        </w:tc>
        <w:tc>
          <w:tcPr>
            <w:tcW w:w="2648" w:type="dxa"/>
            <w:tcBorders>
              <w:top w:val="single" w:sz="4" w:space="0" w:color="F4AF83"/>
              <w:left w:val="single" w:sz="4" w:space="0" w:color="F4AF83"/>
              <w:bottom w:val="single" w:sz="4" w:space="0" w:color="F4AF83"/>
              <w:right w:val="single" w:sz="4" w:space="0" w:color="F4AF83"/>
            </w:tcBorders>
            <w:shd w:val="clear" w:color="auto" w:fill="FAE3D4"/>
          </w:tcPr>
          <w:p w14:paraId="7CA0B204" w14:textId="77777777" w:rsidR="005F00A7" w:rsidRDefault="007920BE">
            <w:pPr>
              <w:pStyle w:val="TableParagraph"/>
              <w:ind w:right="841"/>
              <w:rPr>
                <w:sz w:val="19"/>
              </w:rPr>
            </w:pPr>
            <w:r>
              <w:rPr>
                <w:sz w:val="19"/>
              </w:rPr>
              <w:t>HR-beleid en communicatieadvies</w:t>
            </w:r>
          </w:p>
        </w:tc>
        <w:tc>
          <w:tcPr>
            <w:tcW w:w="3443" w:type="dxa"/>
            <w:tcBorders>
              <w:top w:val="single" w:sz="4" w:space="0" w:color="F4AF83"/>
              <w:left w:val="single" w:sz="4" w:space="0" w:color="F4AF83"/>
              <w:bottom w:val="single" w:sz="4" w:space="0" w:color="F4AF83"/>
              <w:right w:val="single" w:sz="4" w:space="0" w:color="F4AF83"/>
            </w:tcBorders>
            <w:shd w:val="clear" w:color="auto" w:fill="FAE3D4"/>
          </w:tcPr>
          <w:p w14:paraId="3BDA4647" w14:textId="77777777" w:rsidR="005F00A7" w:rsidRDefault="007920BE">
            <w:pPr>
              <w:pStyle w:val="TableParagraph"/>
              <w:spacing w:line="222" w:lineRule="exact"/>
              <w:rPr>
                <w:sz w:val="19"/>
              </w:rPr>
            </w:pPr>
            <w:r>
              <w:rPr>
                <w:sz w:val="19"/>
              </w:rPr>
              <w:t>November 2019</w:t>
            </w:r>
          </w:p>
        </w:tc>
      </w:tr>
      <w:tr w:rsidR="005F00A7" w14:paraId="79BF98C2" w14:textId="77777777">
        <w:trPr>
          <w:trHeight w:hRule="exact" w:val="456"/>
        </w:trPr>
        <w:tc>
          <w:tcPr>
            <w:tcW w:w="9069" w:type="dxa"/>
            <w:gridSpan w:val="3"/>
            <w:tcBorders>
              <w:top w:val="single" w:sz="4" w:space="0" w:color="F4AF83"/>
              <w:left w:val="single" w:sz="4" w:space="0" w:color="F4AF83"/>
              <w:bottom w:val="single" w:sz="4" w:space="0" w:color="F4AF83"/>
              <w:right w:val="single" w:sz="4" w:space="0" w:color="F4AF83"/>
            </w:tcBorders>
          </w:tcPr>
          <w:p w14:paraId="4E24EDB2" w14:textId="77777777" w:rsidR="005F00A7" w:rsidRDefault="007920BE">
            <w:pPr>
              <w:pStyle w:val="TableParagraph"/>
              <w:spacing w:line="222" w:lineRule="exact"/>
              <w:ind w:left="3259" w:right="3255"/>
              <w:jc w:val="center"/>
              <w:rPr>
                <w:sz w:val="19"/>
              </w:rPr>
            </w:pPr>
            <w:r>
              <w:rPr>
                <w:color w:val="1F3863"/>
                <w:sz w:val="19"/>
              </w:rPr>
              <w:t>Fase 3: Uitvoering</w:t>
            </w:r>
          </w:p>
        </w:tc>
      </w:tr>
      <w:tr w:rsidR="005F00A7" w14:paraId="1306B6CF" w14:textId="77777777">
        <w:trPr>
          <w:trHeight w:hRule="exact" w:val="233"/>
        </w:trPr>
        <w:tc>
          <w:tcPr>
            <w:tcW w:w="2979" w:type="dxa"/>
            <w:tcBorders>
              <w:top w:val="single" w:sz="4" w:space="0" w:color="F4AF83"/>
              <w:left w:val="single" w:sz="4" w:space="0" w:color="F4AF83"/>
              <w:bottom w:val="single" w:sz="4" w:space="0" w:color="F4AF83"/>
              <w:right w:val="single" w:sz="4" w:space="0" w:color="F4AF83"/>
            </w:tcBorders>
            <w:shd w:val="clear" w:color="auto" w:fill="FAE3D4"/>
          </w:tcPr>
          <w:p w14:paraId="4654352D" w14:textId="77777777" w:rsidR="005F00A7" w:rsidRDefault="007920BE">
            <w:pPr>
              <w:pStyle w:val="TableParagraph"/>
              <w:spacing w:line="222" w:lineRule="exact"/>
              <w:rPr>
                <w:i/>
                <w:sz w:val="19"/>
              </w:rPr>
            </w:pPr>
            <w:r>
              <w:rPr>
                <w:i/>
                <w:sz w:val="19"/>
              </w:rPr>
              <w:t>Communicatieplan uitvoeren</w:t>
            </w:r>
          </w:p>
        </w:tc>
        <w:tc>
          <w:tcPr>
            <w:tcW w:w="2648" w:type="dxa"/>
            <w:tcBorders>
              <w:top w:val="single" w:sz="4" w:space="0" w:color="F4AF83"/>
              <w:left w:val="single" w:sz="4" w:space="0" w:color="F4AF83"/>
              <w:bottom w:val="single" w:sz="4" w:space="0" w:color="F4AF83"/>
              <w:right w:val="single" w:sz="4" w:space="0" w:color="F4AF83"/>
            </w:tcBorders>
            <w:shd w:val="clear" w:color="auto" w:fill="FAE3D4"/>
          </w:tcPr>
          <w:p w14:paraId="2788CC00" w14:textId="77777777" w:rsidR="005F00A7" w:rsidRDefault="007920BE">
            <w:pPr>
              <w:pStyle w:val="TableParagraph"/>
              <w:spacing w:line="222" w:lineRule="exact"/>
              <w:rPr>
                <w:sz w:val="19"/>
              </w:rPr>
            </w:pPr>
            <w:r>
              <w:rPr>
                <w:sz w:val="19"/>
              </w:rPr>
              <w:t>HR-beleid</w:t>
            </w:r>
          </w:p>
        </w:tc>
        <w:tc>
          <w:tcPr>
            <w:tcW w:w="3443" w:type="dxa"/>
            <w:tcBorders>
              <w:top w:val="single" w:sz="4" w:space="0" w:color="F4AF83"/>
              <w:left w:val="single" w:sz="4" w:space="0" w:color="F4AF83"/>
              <w:bottom w:val="single" w:sz="4" w:space="0" w:color="F4AF83"/>
              <w:right w:val="single" w:sz="4" w:space="0" w:color="F4AF83"/>
            </w:tcBorders>
            <w:shd w:val="clear" w:color="auto" w:fill="FAE3D4"/>
          </w:tcPr>
          <w:p w14:paraId="4606EEDF" w14:textId="77777777" w:rsidR="005F00A7" w:rsidRDefault="007920BE">
            <w:pPr>
              <w:pStyle w:val="TableParagraph"/>
              <w:spacing w:line="222" w:lineRule="exact"/>
              <w:rPr>
                <w:sz w:val="19"/>
              </w:rPr>
            </w:pPr>
            <w:r>
              <w:rPr>
                <w:sz w:val="19"/>
              </w:rPr>
              <w:t>December 2019</w:t>
            </w:r>
          </w:p>
        </w:tc>
      </w:tr>
      <w:tr w:rsidR="005F00A7" w14:paraId="305322C0" w14:textId="77777777">
        <w:trPr>
          <w:trHeight w:hRule="exact" w:val="679"/>
        </w:trPr>
        <w:tc>
          <w:tcPr>
            <w:tcW w:w="2979" w:type="dxa"/>
            <w:tcBorders>
              <w:top w:val="single" w:sz="4" w:space="0" w:color="F4AF83"/>
              <w:left w:val="single" w:sz="4" w:space="0" w:color="F4AF83"/>
              <w:bottom w:val="single" w:sz="4" w:space="0" w:color="F4AF83"/>
              <w:right w:val="single" w:sz="4" w:space="0" w:color="F4AF83"/>
            </w:tcBorders>
          </w:tcPr>
          <w:p w14:paraId="039FD5DB" w14:textId="77777777" w:rsidR="005F00A7" w:rsidRDefault="007920BE">
            <w:pPr>
              <w:pStyle w:val="TableParagraph"/>
              <w:ind w:right="125"/>
              <w:rPr>
                <w:i/>
                <w:sz w:val="19"/>
              </w:rPr>
            </w:pPr>
            <w:r>
              <w:rPr>
                <w:i/>
                <w:sz w:val="19"/>
              </w:rPr>
              <w:t xml:space="preserve">Verspreiding app en richtlijnen in de organisatie in </w:t>
            </w:r>
            <w:proofErr w:type="spellStart"/>
            <w:r>
              <w:rPr>
                <w:i/>
                <w:sz w:val="19"/>
              </w:rPr>
              <w:t>p.o’s</w:t>
            </w:r>
            <w:proofErr w:type="spellEnd"/>
            <w:r>
              <w:rPr>
                <w:i/>
                <w:sz w:val="19"/>
              </w:rPr>
              <w:t xml:space="preserve"> en managementteam bijeenkomsten</w:t>
            </w:r>
          </w:p>
        </w:tc>
        <w:tc>
          <w:tcPr>
            <w:tcW w:w="2648" w:type="dxa"/>
            <w:tcBorders>
              <w:top w:val="single" w:sz="4" w:space="0" w:color="F4AF83"/>
              <w:left w:val="single" w:sz="4" w:space="0" w:color="F4AF83"/>
              <w:bottom w:val="single" w:sz="4" w:space="0" w:color="F4AF83"/>
              <w:right w:val="single" w:sz="4" w:space="0" w:color="F4AF83"/>
            </w:tcBorders>
          </w:tcPr>
          <w:p w14:paraId="25DBDDF2" w14:textId="77777777" w:rsidR="005F00A7" w:rsidRDefault="007920BE">
            <w:pPr>
              <w:pStyle w:val="TableParagraph"/>
              <w:spacing w:line="222" w:lineRule="exact"/>
              <w:rPr>
                <w:sz w:val="19"/>
              </w:rPr>
            </w:pPr>
            <w:r>
              <w:rPr>
                <w:sz w:val="19"/>
              </w:rPr>
              <w:t>HR-advies</w:t>
            </w:r>
          </w:p>
        </w:tc>
        <w:tc>
          <w:tcPr>
            <w:tcW w:w="3443" w:type="dxa"/>
            <w:tcBorders>
              <w:top w:val="single" w:sz="4" w:space="0" w:color="F4AF83"/>
              <w:left w:val="single" w:sz="4" w:space="0" w:color="F4AF83"/>
              <w:bottom w:val="single" w:sz="4" w:space="0" w:color="F4AF83"/>
              <w:right w:val="single" w:sz="4" w:space="0" w:color="F4AF83"/>
            </w:tcBorders>
          </w:tcPr>
          <w:p w14:paraId="7EDE46E8" w14:textId="77777777" w:rsidR="005F00A7" w:rsidRDefault="007920BE">
            <w:pPr>
              <w:pStyle w:val="TableParagraph"/>
              <w:spacing w:line="222" w:lineRule="exact"/>
              <w:rPr>
                <w:sz w:val="19"/>
              </w:rPr>
            </w:pPr>
            <w:r>
              <w:rPr>
                <w:sz w:val="19"/>
              </w:rPr>
              <w:t>December 2019</w:t>
            </w:r>
          </w:p>
        </w:tc>
      </w:tr>
    </w:tbl>
    <w:p w14:paraId="0068EBF5" w14:textId="77777777" w:rsidR="005F00A7" w:rsidRDefault="005F00A7">
      <w:pPr>
        <w:spacing w:line="222" w:lineRule="exact"/>
        <w:rPr>
          <w:sz w:val="19"/>
        </w:rPr>
        <w:sectPr w:rsidR="005F00A7">
          <w:pgSz w:w="11910" w:h="16840"/>
          <w:pgMar w:top="1360" w:right="320" w:bottom="1160" w:left="1300" w:header="0" w:footer="974" w:gutter="0"/>
          <w:cols w:space="708"/>
        </w:sectPr>
      </w:pPr>
    </w:p>
    <w:p w14:paraId="5430BF10" w14:textId="77777777" w:rsidR="005F00A7" w:rsidRDefault="005F00A7">
      <w:pPr>
        <w:pStyle w:val="Plattetekst"/>
        <w:spacing w:before="3"/>
        <w:rPr>
          <w:i/>
          <w:sz w:val="23"/>
        </w:rPr>
      </w:pPr>
    </w:p>
    <w:tbl>
      <w:tblPr>
        <w:tblStyle w:val="TableNormal"/>
        <w:tblW w:w="0" w:type="auto"/>
        <w:tblInd w:w="116"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2979"/>
        <w:gridCol w:w="2648"/>
        <w:gridCol w:w="3443"/>
      </w:tblGrid>
      <w:tr w:rsidR="005F00A7" w14:paraId="4E6C1D08" w14:textId="77777777">
        <w:trPr>
          <w:trHeight w:hRule="exact" w:val="454"/>
        </w:trPr>
        <w:tc>
          <w:tcPr>
            <w:tcW w:w="9069" w:type="dxa"/>
            <w:gridSpan w:val="3"/>
            <w:shd w:val="clear" w:color="auto" w:fill="FAE3D4"/>
          </w:tcPr>
          <w:p w14:paraId="6D1EB755" w14:textId="77777777" w:rsidR="005F00A7" w:rsidRDefault="007920BE">
            <w:pPr>
              <w:pStyle w:val="TableParagraph"/>
              <w:spacing w:line="222" w:lineRule="exact"/>
              <w:ind w:left="3259" w:right="3259"/>
              <w:jc w:val="center"/>
              <w:rPr>
                <w:sz w:val="19"/>
              </w:rPr>
            </w:pPr>
            <w:r>
              <w:rPr>
                <w:color w:val="1F3863"/>
                <w:sz w:val="19"/>
              </w:rPr>
              <w:t>Fase 4: Evaluatie (doorlopend)</w:t>
            </w:r>
          </w:p>
        </w:tc>
      </w:tr>
      <w:tr w:rsidR="005F00A7" w14:paraId="6427770A" w14:textId="77777777">
        <w:trPr>
          <w:trHeight w:hRule="exact" w:val="456"/>
        </w:trPr>
        <w:tc>
          <w:tcPr>
            <w:tcW w:w="2979" w:type="dxa"/>
          </w:tcPr>
          <w:p w14:paraId="24A29E24" w14:textId="77777777" w:rsidR="005F00A7" w:rsidRDefault="007920BE">
            <w:pPr>
              <w:pStyle w:val="TableParagraph"/>
              <w:ind w:right="949"/>
              <w:rPr>
                <w:i/>
                <w:sz w:val="19"/>
              </w:rPr>
            </w:pPr>
            <w:r>
              <w:rPr>
                <w:i/>
                <w:sz w:val="19"/>
              </w:rPr>
              <w:t>Evaluatie uitvoeren met werkgroep</w:t>
            </w:r>
          </w:p>
        </w:tc>
        <w:tc>
          <w:tcPr>
            <w:tcW w:w="2648" w:type="dxa"/>
          </w:tcPr>
          <w:p w14:paraId="0D998394" w14:textId="77777777" w:rsidR="005F00A7" w:rsidRDefault="007920BE">
            <w:pPr>
              <w:pStyle w:val="TableParagraph"/>
              <w:spacing w:line="222" w:lineRule="exact"/>
              <w:rPr>
                <w:sz w:val="19"/>
              </w:rPr>
            </w:pPr>
            <w:r>
              <w:rPr>
                <w:sz w:val="19"/>
              </w:rPr>
              <w:t>HR-beleid &amp; werkgroep</w:t>
            </w:r>
          </w:p>
        </w:tc>
        <w:tc>
          <w:tcPr>
            <w:tcW w:w="3443" w:type="dxa"/>
          </w:tcPr>
          <w:p w14:paraId="55597698" w14:textId="77777777" w:rsidR="005F00A7" w:rsidRDefault="007920BE">
            <w:pPr>
              <w:pStyle w:val="TableParagraph"/>
              <w:spacing w:line="222" w:lineRule="exact"/>
              <w:rPr>
                <w:sz w:val="19"/>
              </w:rPr>
            </w:pPr>
            <w:r>
              <w:rPr>
                <w:sz w:val="19"/>
              </w:rPr>
              <w:t>Na januari 2019, eens per half jaar</w:t>
            </w:r>
          </w:p>
        </w:tc>
      </w:tr>
      <w:tr w:rsidR="005F00A7" w14:paraId="54D80E76" w14:textId="77777777">
        <w:trPr>
          <w:trHeight w:hRule="exact" w:val="960"/>
        </w:trPr>
        <w:tc>
          <w:tcPr>
            <w:tcW w:w="2979" w:type="dxa"/>
            <w:shd w:val="clear" w:color="auto" w:fill="FAE3D4"/>
          </w:tcPr>
          <w:p w14:paraId="590EA1F5" w14:textId="77777777" w:rsidR="005F00A7" w:rsidRDefault="007920BE">
            <w:pPr>
              <w:pStyle w:val="TableParagraph"/>
              <w:ind w:right="207"/>
              <w:rPr>
                <w:i/>
                <w:sz w:val="19"/>
              </w:rPr>
            </w:pPr>
            <w:r>
              <w:rPr>
                <w:i/>
                <w:sz w:val="19"/>
              </w:rPr>
              <w:t xml:space="preserve">Evaluatie managers in </w:t>
            </w:r>
            <w:proofErr w:type="spellStart"/>
            <w:r>
              <w:rPr>
                <w:i/>
                <w:sz w:val="19"/>
              </w:rPr>
              <w:t>p.o’s</w:t>
            </w:r>
            <w:proofErr w:type="spellEnd"/>
            <w:r>
              <w:rPr>
                <w:i/>
                <w:sz w:val="19"/>
              </w:rPr>
              <w:t xml:space="preserve"> en managementteam bijeenkomsten</w:t>
            </w:r>
          </w:p>
        </w:tc>
        <w:tc>
          <w:tcPr>
            <w:tcW w:w="2648" w:type="dxa"/>
            <w:shd w:val="clear" w:color="auto" w:fill="FAE3D4"/>
          </w:tcPr>
          <w:p w14:paraId="2168205A" w14:textId="77777777" w:rsidR="005F00A7" w:rsidRDefault="007920BE">
            <w:pPr>
              <w:pStyle w:val="TableParagraph"/>
              <w:spacing w:line="222" w:lineRule="exact"/>
              <w:rPr>
                <w:sz w:val="19"/>
              </w:rPr>
            </w:pPr>
            <w:r>
              <w:rPr>
                <w:sz w:val="19"/>
              </w:rPr>
              <w:t>HR-advies</w:t>
            </w:r>
          </w:p>
        </w:tc>
        <w:tc>
          <w:tcPr>
            <w:tcW w:w="3443" w:type="dxa"/>
            <w:shd w:val="clear" w:color="auto" w:fill="FAE3D4"/>
          </w:tcPr>
          <w:p w14:paraId="32ADE933" w14:textId="77777777" w:rsidR="005F00A7" w:rsidRDefault="007920BE">
            <w:pPr>
              <w:pStyle w:val="TableParagraph"/>
              <w:spacing w:line="222" w:lineRule="exact"/>
              <w:rPr>
                <w:sz w:val="19"/>
              </w:rPr>
            </w:pPr>
            <w:r>
              <w:rPr>
                <w:sz w:val="19"/>
              </w:rPr>
              <w:t>Na januari 2019, eens per half jaar</w:t>
            </w:r>
          </w:p>
        </w:tc>
      </w:tr>
      <w:tr w:rsidR="005F00A7" w14:paraId="0C7F083C" w14:textId="77777777">
        <w:trPr>
          <w:trHeight w:hRule="exact" w:val="456"/>
        </w:trPr>
        <w:tc>
          <w:tcPr>
            <w:tcW w:w="2979" w:type="dxa"/>
          </w:tcPr>
          <w:p w14:paraId="7FAFA2E6" w14:textId="77777777" w:rsidR="005F00A7" w:rsidRDefault="007920BE">
            <w:pPr>
              <w:pStyle w:val="TableParagraph"/>
              <w:ind w:right="82"/>
              <w:rPr>
                <w:i/>
                <w:sz w:val="19"/>
              </w:rPr>
            </w:pPr>
            <w:r>
              <w:rPr>
                <w:i/>
                <w:sz w:val="19"/>
              </w:rPr>
              <w:t>Richtlijnen en app aanpassen waar nodig</w:t>
            </w:r>
          </w:p>
        </w:tc>
        <w:tc>
          <w:tcPr>
            <w:tcW w:w="2648" w:type="dxa"/>
          </w:tcPr>
          <w:p w14:paraId="10095030" w14:textId="77777777" w:rsidR="005F00A7" w:rsidRDefault="007920BE">
            <w:pPr>
              <w:pStyle w:val="TableParagraph"/>
              <w:spacing w:line="222" w:lineRule="exact"/>
              <w:rPr>
                <w:sz w:val="19"/>
              </w:rPr>
            </w:pPr>
            <w:r>
              <w:rPr>
                <w:sz w:val="19"/>
              </w:rPr>
              <w:t>HR-beleid</w:t>
            </w:r>
          </w:p>
        </w:tc>
        <w:tc>
          <w:tcPr>
            <w:tcW w:w="3443" w:type="dxa"/>
          </w:tcPr>
          <w:p w14:paraId="5055F403" w14:textId="77777777" w:rsidR="005F00A7" w:rsidRDefault="007920BE">
            <w:pPr>
              <w:pStyle w:val="TableParagraph"/>
              <w:spacing w:line="222" w:lineRule="exact"/>
              <w:rPr>
                <w:sz w:val="19"/>
              </w:rPr>
            </w:pPr>
            <w:r>
              <w:rPr>
                <w:sz w:val="19"/>
              </w:rPr>
              <w:t>Na januari 2019, eens per half jaar</w:t>
            </w:r>
          </w:p>
        </w:tc>
      </w:tr>
    </w:tbl>
    <w:p w14:paraId="006BA3EB" w14:textId="77777777" w:rsidR="005F00A7" w:rsidRDefault="005F00A7">
      <w:pPr>
        <w:pStyle w:val="Plattetekst"/>
        <w:spacing w:before="1"/>
        <w:rPr>
          <w:i/>
          <w:sz w:val="15"/>
        </w:rPr>
      </w:pPr>
    </w:p>
    <w:p w14:paraId="3C7C11BD" w14:textId="77777777" w:rsidR="005F00A7" w:rsidRDefault="007920BE">
      <w:pPr>
        <w:pStyle w:val="Kop2"/>
        <w:numPr>
          <w:ilvl w:val="1"/>
          <w:numId w:val="22"/>
        </w:numPr>
        <w:tabs>
          <w:tab w:val="left" w:pos="605"/>
        </w:tabs>
        <w:spacing w:before="101"/>
      </w:pPr>
      <w:bookmarkStart w:id="107" w:name="_bookmark77"/>
      <w:bookmarkStart w:id="108" w:name="_Toc19558163"/>
      <w:bookmarkEnd w:id="107"/>
      <w:r>
        <w:rPr>
          <w:color w:val="2E5395"/>
        </w:rPr>
        <w:t>Kosten en baten</w:t>
      </w:r>
      <w:r>
        <w:rPr>
          <w:color w:val="2E5395"/>
          <w:spacing w:val="-3"/>
        </w:rPr>
        <w:t xml:space="preserve"> </w:t>
      </w:r>
      <w:r>
        <w:rPr>
          <w:color w:val="2E5395"/>
        </w:rPr>
        <w:t>aanbevelingen</w:t>
      </w:r>
      <w:bookmarkEnd w:id="108"/>
    </w:p>
    <w:p w14:paraId="7EC14F4E" w14:textId="77777777" w:rsidR="005F00A7" w:rsidRDefault="007920BE">
      <w:pPr>
        <w:pStyle w:val="Plattetekst"/>
        <w:spacing w:before="20" w:line="259" w:lineRule="auto"/>
        <w:ind w:left="116" w:right="258"/>
      </w:pPr>
      <w:r>
        <w:rPr>
          <w:u w:val="single"/>
        </w:rPr>
        <w:t xml:space="preserve">Aanbeveling 1: </w:t>
      </w:r>
      <w:r>
        <w:t xml:space="preserve">Om deze aanbeveling uit te voeren is vooral een tijdsinvestering nodig. </w:t>
      </w:r>
      <w:r w:rsidR="00D65AD8">
        <w:t>X</w:t>
      </w:r>
      <w:r>
        <w:t xml:space="preserve"> is een ambtelijke organisatie, waar niet op uren of productiviteit wordt gestuurd, maar op resultaat. Hierdoor is het lastig om in te schatten wat de kosten precies zullen zijn als dit moet worden uitgedrukt in geld of productiviteit. Afhankelijk van de wensen van de organisatie kan het concept in bijlage 12 worden gebruikt als basis. Hiermee wordt tijd bespaard. Afhankelijk van de input van de werkgroep, zullen in de implementatieperiode enkele uren per week (denk hierbij aan minimaal drie uur) worden gereserveerd door de HR-beleidsafdeling om met dit onderwerp aan de slag te gaan.</w:t>
      </w:r>
    </w:p>
    <w:p w14:paraId="590C7239" w14:textId="77777777" w:rsidR="005F00A7" w:rsidRDefault="007920BE">
      <w:pPr>
        <w:pStyle w:val="Plattetekst"/>
        <w:spacing w:before="160" w:line="259" w:lineRule="auto"/>
        <w:ind w:left="116" w:right="223"/>
      </w:pPr>
      <w:r>
        <w:t>De baten voor deze aanbeveling zijn dat leidinggevenden beter voorbereid zijn op de komst van een nieuwe medewerker en hierdoor zelf geen extra tijd hoeven te besteden aan het zelfstandig uitzoeken van de beste manier om medewerkers te laten landen. Voor medewerkers zijn de baten vooral gericht op een uniforme basis, waardoor alle medewerkers ten minste in de basis goed worden opgevangen en waarin ruimte is voor een directie specifieke aanpak.</w:t>
      </w:r>
    </w:p>
    <w:p w14:paraId="4D86DD88" w14:textId="77777777" w:rsidR="005F00A7" w:rsidRDefault="007920BE">
      <w:pPr>
        <w:pStyle w:val="Plattetekst"/>
        <w:spacing w:before="160" w:line="259" w:lineRule="auto"/>
        <w:ind w:left="116" w:right="180"/>
      </w:pPr>
      <w:r>
        <w:rPr>
          <w:u w:val="single"/>
        </w:rPr>
        <w:t xml:space="preserve">Aanbeveling 2: </w:t>
      </w:r>
      <w:r>
        <w:t xml:space="preserve">De kosten voor het ontwikkelen van de app bedragen vooral een tijdsinvestering en een geldinvestering. Afhankelijk van de wensen van de organisatie en het aantal afnames zullen de kosten verschillen. Hiervoor kan een offerte worden opgevraagd bij bijvoorbeeld </w:t>
      </w:r>
      <w:proofErr w:type="spellStart"/>
      <w:r>
        <w:t>Appical</w:t>
      </w:r>
      <w:proofErr w:type="spellEnd"/>
      <w:r>
        <w:t xml:space="preserve">. </w:t>
      </w:r>
      <w:r w:rsidR="0007520D">
        <w:t>X</w:t>
      </w:r>
      <w:r>
        <w:t xml:space="preserve"> heeft een vergelijkbare app, hiervoor zijn de kosten € 60.000,- (pe</w:t>
      </w:r>
      <w:r w:rsidR="0038575A">
        <w:t>rsoo</w:t>
      </w:r>
      <w:r>
        <w:t xml:space="preserve">nlijke communicatie, </w:t>
      </w:r>
      <w:r w:rsidR="0038575A">
        <w:t>X</w:t>
      </w:r>
      <w:r>
        <w:t>, 21 april 2019). Ook kan het introductieprogramma worden ingekort, waardoor sprekers en deelnemers minder tijd kwijt zijn. De baten van de app zijn vooral dat het plaats- en tijdsonafhankelijk kan worden gebruikt en dat alle medewerkers dezelfde basisinformatie hebben.</w:t>
      </w:r>
    </w:p>
    <w:p w14:paraId="49ED88AA" w14:textId="77777777" w:rsidR="005F00A7" w:rsidRDefault="007920BE">
      <w:pPr>
        <w:pStyle w:val="Plattetekst"/>
        <w:spacing w:before="160" w:line="259" w:lineRule="auto"/>
        <w:ind w:left="116" w:right="152"/>
      </w:pPr>
      <w:r>
        <w:rPr>
          <w:u w:val="single"/>
        </w:rPr>
        <w:t>Aanbeveling 3</w:t>
      </w:r>
      <w:r>
        <w:t>: De kosten voor de buddyrichtlijn bestaan vooral uit een tijdsinvestering, waarbij de werkgroep ook betrokken moet worden. Afhankelijk van de gewenste inzet van de buddy zou hier vijf uur door een HR-adviseur kunnen worden geïnvesteerd en 2 uur door deelnemers van de werkgroep. Doordat er geen vergelijkbare werkgroep is op dit moment, is het lastig om de kosten te berekenen.</w:t>
      </w:r>
    </w:p>
    <w:p w14:paraId="38A0CEEE" w14:textId="77777777" w:rsidR="005F00A7" w:rsidRDefault="005F00A7">
      <w:pPr>
        <w:pStyle w:val="Plattetekst"/>
        <w:spacing w:before="8"/>
        <w:rPr>
          <w:sz w:val="23"/>
        </w:rPr>
      </w:pPr>
    </w:p>
    <w:p w14:paraId="0C2F4CE4" w14:textId="77777777" w:rsidR="005F00A7" w:rsidRDefault="007920BE">
      <w:pPr>
        <w:pStyle w:val="Plattetekst"/>
        <w:spacing w:line="259" w:lineRule="auto"/>
        <w:ind w:left="116" w:right="149"/>
      </w:pPr>
      <w:r>
        <w:t>Aan de buddy zelf zijn ook kosten verbonden, in de uren dat hij of zij de collega begeleid zal deze pe</w:t>
      </w:r>
      <w:r w:rsidR="0038575A">
        <w:t>rso</w:t>
      </w:r>
      <w:r>
        <w:t xml:space="preserve">on niet productief zijn in het eigen werk. Vooral in </w:t>
      </w:r>
      <w:r w:rsidR="00A35DDC">
        <w:t>organisatieonderdelen</w:t>
      </w:r>
      <w:r>
        <w:t xml:space="preserve"> met een hoge werkdruk is het goed om hier rekening mee te houden. De baten van deze aanbeveling liggen vooral op het vlak van een warm welkom verzorgen voor een nieuwe medewerker, snel een netwerk opbouwen, hulp kunnen vragen en hierdoor sneller aan de slag kunnen.</w:t>
      </w:r>
    </w:p>
    <w:p w14:paraId="0DA584CC" w14:textId="77777777" w:rsidR="005F00A7" w:rsidRDefault="007920BE">
      <w:pPr>
        <w:pStyle w:val="Plattetekst"/>
        <w:spacing w:before="160" w:line="256" w:lineRule="auto"/>
        <w:ind w:left="116" w:right="668"/>
      </w:pPr>
      <w:r>
        <w:rPr>
          <w:u w:val="single"/>
        </w:rPr>
        <w:t xml:space="preserve">Aanbeveling 4: </w:t>
      </w:r>
      <w:r>
        <w:t>De kosten voor de evaluatie zijn niet goed te berekenen, omdat het ook hier afhankelijk is van de tijdinvestering van de HR-beleidsadviseur. De baten zijn dat de informatievoorziening verbeterd wordt en dat de informatie continue up-to-date is.</w:t>
      </w:r>
    </w:p>
    <w:p w14:paraId="21E441E8" w14:textId="77777777" w:rsidR="005F00A7" w:rsidRDefault="005F00A7">
      <w:pPr>
        <w:spacing w:line="256" w:lineRule="auto"/>
        <w:sectPr w:rsidR="005F00A7">
          <w:pgSz w:w="11910" w:h="16840"/>
          <w:pgMar w:top="1360" w:right="1300" w:bottom="1160" w:left="1300" w:header="0" w:footer="974" w:gutter="0"/>
          <w:cols w:space="708"/>
        </w:sectPr>
      </w:pPr>
    </w:p>
    <w:p w14:paraId="4CC112CF" w14:textId="77777777" w:rsidR="005F00A7" w:rsidRDefault="005F00A7">
      <w:pPr>
        <w:pStyle w:val="Plattetekst"/>
        <w:spacing w:before="5"/>
        <w:rPr>
          <w:sz w:val="14"/>
        </w:rPr>
      </w:pPr>
    </w:p>
    <w:p w14:paraId="25FB6B83" w14:textId="77777777" w:rsidR="005F00A7" w:rsidRDefault="007920BE">
      <w:pPr>
        <w:pStyle w:val="Kop1"/>
      </w:pPr>
      <w:bookmarkStart w:id="109" w:name="_bookmark78"/>
      <w:bookmarkStart w:id="110" w:name="_Toc19558164"/>
      <w:bookmarkEnd w:id="109"/>
      <w:r>
        <w:rPr>
          <w:color w:val="2E5395"/>
        </w:rPr>
        <w:t>Literatuurlijst</w:t>
      </w:r>
      <w:bookmarkEnd w:id="110"/>
    </w:p>
    <w:p w14:paraId="3958520A" w14:textId="77777777" w:rsidR="005F00A7" w:rsidRDefault="007920BE">
      <w:pPr>
        <w:spacing w:before="31"/>
        <w:ind w:left="116" w:right="289"/>
      </w:pPr>
      <w:proofErr w:type="spellStart"/>
      <w:r>
        <w:t>Aarnoutse</w:t>
      </w:r>
      <w:proofErr w:type="spellEnd"/>
      <w:r>
        <w:t xml:space="preserve">, B. (2016). </w:t>
      </w:r>
      <w:proofErr w:type="spellStart"/>
      <w:r>
        <w:rPr>
          <w:i/>
        </w:rPr>
        <w:t>Alignment</w:t>
      </w:r>
      <w:proofErr w:type="spellEnd"/>
      <w:r>
        <w:rPr>
          <w:i/>
        </w:rPr>
        <w:t xml:space="preserve"> 2.0. De optelsom van </w:t>
      </w:r>
      <w:proofErr w:type="spellStart"/>
      <w:r>
        <w:rPr>
          <w:i/>
        </w:rPr>
        <w:t>internal</w:t>
      </w:r>
      <w:proofErr w:type="spellEnd"/>
      <w:r>
        <w:rPr>
          <w:i/>
        </w:rPr>
        <w:t xml:space="preserve"> branding en </w:t>
      </w:r>
      <w:proofErr w:type="spellStart"/>
      <w:r>
        <w:rPr>
          <w:i/>
        </w:rPr>
        <w:t>employer</w:t>
      </w:r>
      <w:proofErr w:type="spellEnd"/>
      <w:r>
        <w:rPr>
          <w:i/>
        </w:rPr>
        <w:t xml:space="preserve"> branding in de praktijk. </w:t>
      </w:r>
      <w:r>
        <w:t xml:space="preserve">Amsterdam: </w:t>
      </w:r>
      <w:proofErr w:type="spellStart"/>
      <w:r>
        <w:t>Adfo</w:t>
      </w:r>
      <w:proofErr w:type="spellEnd"/>
      <w:r>
        <w:t xml:space="preserve"> Groep</w:t>
      </w:r>
    </w:p>
    <w:p w14:paraId="0C500E1F" w14:textId="77777777" w:rsidR="005F00A7" w:rsidRDefault="007920BE">
      <w:pPr>
        <w:pStyle w:val="Plattetekst"/>
        <w:spacing w:before="6" w:line="510" w:lineRule="atLeast"/>
        <w:ind w:left="116" w:right="176"/>
      </w:pPr>
      <w:r>
        <w:t xml:space="preserve">Alblas, G. en Wijsman, E. (2013) </w:t>
      </w:r>
      <w:r>
        <w:rPr>
          <w:i/>
        </w:rPr>
        <w:t>Gedrag in organisaties</w:t>
      </w:r>
      <w:r>
        <w:t xml:space="preserve">. Groningen/Houten: Noordhoff Uitgevers Baarda, B., Bakker, E., </w:t>
      </w:r>
      <w:proofErr w:type="spellStart"/>
      <w:r>
        <w:t>Ficher</w:t>
      </w:r>
      <w:proofErr w:type="spellEnd"/>
      <w:r>
        <w:t>, T., Julsing, M., Peters, V. Velden, T. van der, Goede, M. de (2013).</w:t>
      </w:r>
    </w:p>
    <w:p w14:paraId="763A6F7C" w14:textId="77777777" w:rsidR="005F00A7" w:rsidRDefault="007920BE">
      <w:pPr>
        <w:spacing w:before="1"/>
        <w:ind w:left="116" w:right="600"/>
      </w:pPr>
      <w:r>
        <w:rPr>
          <w:i/>
        </w:rPr>
        <w:t xml:space="preserve">Basisboek kwantitatief onderzoek. Handleiding voor het opzetten en uitvoeren van kwalitatief onderzoek. </w:t>
      </w:r>
      <w:r>
        <w:t>Groningen/Houten: Noordhoff Uitgevers.</w:t>
      </w:r>
    </w:p>
    <w:p w14:paraId="3AD3D90A" w14:textId="77777777" w:rsidR="005F00A7" w:rsidRDefault="005F00A7">
      <w:pPr>
        <w:pStyle w:val="Plattetekst"/>
        <w:spacing w:before="11"/>
        <w:rPr>
          <w:sz w:val="21"/>
        </w:rPr>
      </w:pPr>
    </w:p>
    <w:p w14:paraId="6C3A2B2C" w14:textId="77777777" w:rsidR="005F00A7" w:rsidRDefault="007920BE">
      <w:pPr>
        <w:spacing w:line="259" w:lineRule="auto"/>
        <w:ind w:left="116" w:right="158"/>
      </w:pPr>
      <w:r>
        <w:t xml:space="preserve">Bauer, T.N. (2010). </w:t>
      </w:r>
      <w:proofErr w:type="spellStart"/>
      <w:r>
        <w:rPr>
          <w:i/>
        </w:rPr>
        <w:t>Onboarding</w:t>
      </w:r>
      <w:proofErr w:type="spellEnd"/>
      <w:r>
        <w:rPr>
          <w:i/>
        </w:rPr>
        <w:t xml:space="preserve"> new employees: </w:t>
      </w:r>
      <w:proofErr w:type="spellStart"/>
      <w:r>
        <w:rPr>
          <w:i/>
        </w:rPr>
        <w:t>maximizing</w:t>
      </w:r>
      <w:proofErr w:type="spellEnd"/>
      <w:r>
        <w:rPr>
          <w:i/>
        </w:rPr>
        <w:t xml:space="preserve"> </w:t>
      </w:r>
      <w:proofErr w:type="spellStart"/>
      <w:r>
        <w:rPr>
          <w:i/>
        </w:rPr>
        <w:t>success</w:t>
      </w:r>
      <w:proofErr w:type="spellEnd"/>
      <w:r>
        <w:rPr>
          <w:i/>
        </w:rPr>
        <w:t xml:space="preserve">. </w:t>
      </w:r>
      <w:r>
        <w:t>Geraadpleegd op 25 februari 2019, van</w:t>
      </w:r>
      <w:r w:rsidR="009849CE">
        <w:t xml:space="preserve"> [X]</w:t>
      </w:r>
    </w:p>
    <w:p w14:paraId="0E972F53" w14:textId="77777777" w:rsidR="005F00A7" w:rsidRDefault="007920BE">
      <w:pPr>
        <w:spacing w:before="160"/>
        <w:ind w:left="116"/>
      </w:pPr>
      <w:r>
        <w:t xml:space="preserve">Beek, M. van (2018). </w:t>
      </w:r>
      <w:r>
        <w:rPr>
          <w:i/>
        </w:rPr>
        <w:t xml:space="preserve">HR Impact. De kracht van vakmanschap. </w:t>
      </w:r>
      <w:r>
        <w:t xml:space="preserve">Alphen aan de Rijn: </w:t>
      </w:r>
      <w:proofErr w:type="spellStart"/>
      <w:r>
        <w:t>Vakmedianet</w:t>
      </w:r>
      <w:proofErr w:type="spellEnd"/>
    </w:p>
    <w:p w14:paraId="58FF2BD6" w14:textId="77777777" w:rsidR="005F00A7" w:rsidRDefault="007920BE">
      <w:pPr>
        <w:pStyle w:val="Plattetekst"/>
        <w:spacing w:before="179" w:line="259" w:lineRule="auto"/>
        <w:ind w:left="116" w:right="514"/>
      </w:pPr>
      <w:r>
        <w:t xml:space="preserve">CBS (2019). Aantal vacatures bereikt recordhoogte [informatief bericht] geraadpleegd op 25 februari 2019 van </w:t>
      </w:r>
      <w:hyperlink r:id="rId24">
        <w:r>
          <w:rPr>
            <w:color w:val="0462C1"/>
            <w:u w:val="single" w:color="0462C1"/>
          </w:rPr>
          <w:t>https://www.cbs.nl/nl-nl/nieuws/2018/33/aantal-vacatures-bereikt-</w:t>
        </w:r>
      </w:hyperlink>
      <w:r>
        <w:rPr>
          <w:color w:val="0462C1"/>
          <w:u w:val="single" w:color="0462C1"/>
        </w:rPr>
        <w:t xml:space="preserve"> </w:t>
      </w:r>
      <w:hyperlink r:id="rId25">
        <w:r>
          <w:rPr>
            <w:color w:val="0462C1"/>
            <w:u w:val="single" w:color="0462C1"/>
          </w:rPr>
          <w:t>recordhoogte</w:t>
        </w:r>
        <w:r>
          <w:t>.</w:t>
        </w:r>
      </w:hyperlink>
    </w:p>
    <w:p w14:paraId="5041A2C8" w14:textId="77777777" w:rsidR="005F00A7" w:rsidRDefault="007920BE">
      <w:pPr>
        <w:spacing w:before="160"/>
        <w:ind w:left="116"/>
        <w:rPr>
          <w:i/>
        </w:rPr>
      </w:pPr>
      <w:r>
        <w:t xml:space="preserve">Caluwé, L. de, Vermaak, H. (2014). </w:t>
      </w:r>
      <w:r>
        <w:rPr>
          <w:i/>
        </w:rPr>
        <w:t>Leren Veranderen. Een handboek voor de veranderkundige.</w:t>
      </w:r>
    </w:p>
    <w:p w14:paraId="010EBE08" w14:textId="77777777" w:rsidR="005F00A7" w:rsidRDefault="007920BE">
      <w:pPr>
        <w:pStyle w:val="Plattetekst"/>
        <w:spacing w:before="20"/>
        <w:ind w:left="116"/>
      </w:pPr>
      <w:r>
        <w:t xml:space="preserve">Deventer: </w:t>
      </w:r>
      <w:proofErr w:type="spellStart"/>
      <w:r>
        <w:t>Vakmedianet</w:t>
      </w:r>
      <w:proofErr w:type="spellEnd"/>
      <w:r>
        <w:t>.</w:t>
      </w:r>
    </w:p>
    <w:p w14:paraId="2D9CF78C" w14:textId="77777777" w:rsidR="005F00A7" w:rsidRDefault="009849CE">
      <w:pPr>
        <w:pStyle w:val="Plattetekst"/>
        <w:spacing w:before="178"/>
        <w:ind w:left="116"/>
      </w:pPr>
      <w:r>
        <w:t>[X]</w:t>
      </w:r>
      <w:r w:rsidR="007920BE">
        <w:t>, (2018, 26 juni). Verzuimonderzoek [intern document].</w:t>
      </w:r>
    </w:p>
    <w:p w14:paraId="79D18A00" w14:textId="77777777" w:rsidR="005F00A7" w:rsidRDefault="007920BE">
      <w:pPr>
        <w:pStyle w:val="Plattetekst"/>
        <w:spacing w:before="180" w:line="259" w:lineRule="auto"/>
        <w:ind w:left="116" w:right="569"/>
      </w:pPr>
      <w:r>
        <w:t xml:space="preserve">Heesen, G. (2018, 4 juni). Zo word je een aantrekkelijke werkgever [blog] geraadpleegd op 5 april 2019 van </w:t>
      </w:r>
      <w:hyperlink r:id="rId26">
        <w:r>
          <w:rPr>
            <w:color w:val="0462C1"/>
            <w:u w:val="single" w:color="0462C1"/>
          </w:rPr>
          <w:t>https://www.pwnet.nl/instroom/nieuws/2017/09/zo-word-je-een-</w:t>
        </w:r>
      </w:hyperlink>
      <w:r>
        <w:rPr>
          <w:color w:val="0462C1"/>
          <w:u w:val="single" w:color="0462C1"/>
        </w:rPr>
        <w:t xml:space="preserve"> </w:t>
      </w:r>
      <w:hyperlink r:id="rId27">
        <w:r>
          <w:rPr>
            <w:color w:val="0462C1"/>
            <w:u w:val="single" w:color="0462C1"/>
          </w:rPr>
          <w:t>aantrekkelijke-werkgever-10125389</w:t>
        </w:r>
      </w:hyperlink>
    </w:p>
    <w:p w14:paraId="76A82D07" w14:textId="77777777" w:rsidR="005F00A7" w:rsidRDefault="007920BE">
      <w:pPr>
        <w:spacing w:before="160" w:line="259" w:lineRule="auto"/>
        <w:ind w:left="116" w:right="402"/>
      </w:pPr>
      <w:r>
        <w:t xml:space="preserve">Intelligence Group, (2019, </w:t>
      </w:r>
      <w:proofErr w:type="spellStart"/>
      <w:r>
        <w:t>z.d.</w:t>
      </w:r>
      <w:proofErr w:type="spellEnd"/>
      <w:r>
        <w:t xml:space="preserve">). </w:t>
      </w:r>
      <w:r>
        <w:rPr>
          <w:i/>
        </w:rPr>
        <w:t xml:space="preserve">Recruitment Kengetallen 2019. Dit kunnen we leren van de best presterende </w:t>
      </w:r>
      <w:proofErr w:type="spellStart"/>
      <w:r>
        <w:rPr>
          <w:i/>
        </w:rPr>
        <w:t>corporates</w:t>
      </w:r>
      <w:proofErr w:type="spellEnd"/>
      <w:r>
        <w:rPr>
          <w:i/>
        </w:rPr>
        <w:t xml:space="preserve"> in Nederland. </w:t>
      </w:r>
      <w:r>
        <w:t>Rotterdam: Intelligence Group.</w:t>
      </w:r>
    </w:p>
    <w:p w14:paraId="2CD453EA" w14:textId="77777777" w:rsidR="005F00A7" w:rsidRDefault="007920BE">
      <w:pPr>
        <w:spacing w:before="158" w:line="408" w:lineRule="auto"/>
        <w:ind w:left="116" w:right="249"/>
      </w:pPr>
      <w:r>
        <w:t xml:space="preserve">Kleijn, H., </w:t>
      </w:r>
      <w:proofErr w:type="spellStart"/>
      <w:r>
        <w:t>Rorink</w:t>
      </w:r>
      <w:proofErr w:type="spellEnd"/>
      <w:r>
        <w:t xml:space="preserve">, F. (2009). </w:t>
      </w:r>
      <w:r>
        <w:rPr>
          <w:i/>
        </w:rPr>
        <w:t xml:space="preserve">Verandermanagement. </w:t>
      </w:r>
      <w:r>
        <w:t>Amsterdam: Pea</w:t>
      </w:r>
      <w:r w:rsidR="009849CE">
        <w:t>rso</w:t>
      </w:r>
      <w:r>
        <w:t xml:space="preserve">n </w:t>
      </w:r>
      <w:proofErr w:type="spellStart"/>
      <w:r>
        <w:t>Education</w:t>
      </w:r>
      <w:proofErr w:type="spellEnd"/>
      <w:r>
        <w:t xml:space="preserve"> Benelux BV. </w:t>
      </w:r>
      <w:proofErr w:type="spellStart"/>
      <w:r>
        <w:t>Kluijtmans</w:t>
      </w:r>
      <w:proofErr w:type="spellEnd"/>
      <w:r>
        <w:t xml:space="preserve">, F. (2014). </w:t>
      </w:r>
      <w:r>
        <w:rPr>
          <w:i/>
        </w:rPr>
        <w:t xml:space="preserve">Leerboek HRM. </w:t>
      </w:r>
      <w:r>
        <w:t>Groningen-Houten: Noordhoff Uitgevers.</w:t>
      </w:r>
    </w:p>
    <w:p w14:paraId="68A400E9" w14:textId="77777777" w:rsidR="005F00A7" w:rsidRDefault="007920BE">
      <w:pPr>
        <w:spacing w:line="259" w:lineRule="auto"/>
        <w:ind w:left="116" w:right="1330"/>
      </w:pPr>
      <w:r>
        <w:t xml:space="preserve">Marcus, J. &amp; Dam, N. van. (2015). </w:t>
      </w:r>
      <w:r>
        <w:rPr>
          <w:i/>
        </w:rPr>
        <w:t xml:space="preserve">Een praktijkgerichte benadering van Organisatie en Management. </w:t>
      </w:r>
      <w:r>
        <w:t>Groningen-Houten: Noordhoff Uitgevers.</w:t>
      </w:r>
    </w:p>
    <w:p w14:paraId="76C3E0BA" w14:textId="77777777" w:rsidR="005F00A7" w:rsidRDefault="007920BE">
      <w:pPr>
        <w:pStyle w:val="Plattetekst"/>
        <w:spacing w:before="158" w:line="259" w:lineRule="auto"/>
        <w:ind w:left="116" w:right="1087"/>
      </w:pPr>
      <w:proofErr w:type="spellStart"/>
      <w:r>
        <w:t>Minnes</w:t>
      </w:r>
      <w:proofErr w:type="spellEnd"/>
      <w:r>
        <w:t xml:space="preserve">, A. (2018, 22 september). </w:t>
      </w:r>
      <w:proofErr w:type="spellStart"/>
      <w:r>
        <w:t>Onboarding</w:t>
      </w:r>
      <w:proofErr w:type="spellEnd"/>
      <w:r>
        <w:t xml:space="preserve">: 10 inspirerende Best </w:t>
      </w:r>
      <w:proofErr w:type="spellStart"/>
      <w:r>
        <w:t>Practices</w:t>
      </w:r>
      <w:proofErr w:type="spellEnd"/>
      <w:r>
        <w:t xml:space="preserve"> [blog]. Opgevraagd op 13 maart 2019 van </w:t>
      </w:r>
      <w:hyperlink r:id="rId28">
        <w:r>
          <w:rPr>
            <w:color w:val="0462C1"/>
            <w:u w:val="single" w:color="0462C1"/>
          </w:rPr>
          <w:t>https://www.greatplacetowork.nl/inspiratie/best-</w:t>
        </w:r>
      </w:hyperlink>
      <w:r>
        <w:rPr>
          <w:color w:val="0462C1"/>
          <w:u w:val="single" w:color="0462C1"/>
        </w:rPr>
        <w:t xml:space="preserve"> </w:t>
      </w:r>
      <w:hyperlink r:id="rId29">
        <w:proofErr w:type="spellStart"/>
        <w:r>
          <w:rPr>
            <w:color w:val="0462C1"/>
            <w:u w:val="single" w:color="0462C1"/>
          </w:rPr>
          <w:t>practices</w:t>
        </w:r>
        <w:proofErr w:type="spellEnd"/>
        <w:r>
          <w:rPr>
            <w:color w:val="0462C1"/>
            <w:u w:val="single" w:color="0462C1"/>
          </w:rPr>
          <w:t>/onboarding-10-inspirerende-best-practices</w:t>
        </w:r>
      </w:hyperlink>
    </w:p>
    <w:p w14:paraId="539149F6" w14:textId="77777777" w:rsidR="005F00A7" w:rsidRDefault="007920BE">
      <w:pPr>
        <w:pStyle w:val="Plattetekst"/>
        <w:spacing w:before="160" w:line="259" w:lineRule="auto"/>
        <w:ind w:left="116" w:right="614"/>
      </w:pPr>
      <w:proofErr w:type="spellStart"/>
      <w:r>
        <w:t>PWnet</w:t>
      </w:r>
      <w:proofErr w:type="spellEnd"/>
      <w:r>
        <w:t xml:space="preserve"> (2018). </w:t>
      </w:r>
      <w:proofErr w:type="spellStart"/>
      <w:r>
        <w:t>Employer</w:t>
      </w:r>
      <w:proofErr w:type="spellEnd"/>
      <w:r>
        <w:t xml:space="preserve"> branding van voordelen tot uitgewerkt plan [informatief bericht]. Opgevraagd op 13 maart 2019 van https</w:t>
      </w:r>
      <w:hyperlink r:id="rId30">
        <w:r>
          <w:t>://w</w:t>
        </w:r>
      </w:hyperlink>
      <w:r>
        <w:t>ww</w:t>
      </w:r>
      <w:hyperlink r:id="rId31">
        <w:r>
          <w:t>.pwnet.nl/instroom/artikel/2018/05/employer-branding-van-voordelen-tot-</w:t>
        </w:r>
      </w:hyperlink>
      <w:r>
        <w:t xml:space="preserve"> uitgewerkt-plan-10127154</w:t>
      </w:r>
    </w:p>
    <w:p w14:paraId="07CF4F18" w14:textId="77777777" w:rsidR="005F00A7" w:rsidRDefault="007920BE">
      <w:pPr>
        <w:spacing w:before="158" w:line="259" w:lineRule="auto"/>
        <w:ind w:left="116" w:right="123"/>
      </w:pPr>
      <w:r>
        <w:rPr>
          <w:spacing w:val="-5"/>
        </w:rPr>
        <w:t xml:space="preserve">Rijksoverheid </w:t>
      </w:r>
      <w:r>
        <w:rPr>
          <w:spacing w:val="-4"/>
        </w:rPr>
        <w:t xml:space="preserve">(2018, </w:t>
      </w:r>
      <w:r>
        <w:rPr>
          <w:spacing w:val="-3"/>
        </w:rPr>
        <w:t xml:space="preserve">14 </w:t>
      </w:r>
      <w:r>
        <w:rPr>
          <w:spacing w:val="-4"/>
        </w:rPr>
        <w:t xml:space="preserve">september) </w:t>
      </w:r>
      <w:r>
        <w:rPr>
          <w:i/>
        </w:rPr>
        <w:t xml:space="preserve">In </w:t>
      </w:r>
      <w:r>
        <w:rPr>
          <w:i/>
          <w:spacing w:val="-3"/>
        </w:rPr>
        <w:t xml:space="preserve">het </w:t>
      </w:r>
      <w:r>
        <w:rPr>
          <w:i/>
          <w:spacing w:val="-4"/>
        </w:rPr>
        <w:t xml:space="preserve">hart </w:t>
      </w:r>
      <w:r>
        <w:rPr>
          <w:i/>
          <w:spacing w:val="-3"/>
        </w:rPr>
        <w:t xml:space="preserve">van de </w:t>
      </w:r>
      <w:r>
        <w:rPr>
          <w:i/>
          <w:spacing w:val="-4"/>
        </w:rPr>
        <w:t xml:space="preserve">publieke zaak </w:t>
      </w:r>
      <w:r>
        <w:rPr>
          <w:i/>
        </w:rPr>
        <w:t xml:space="preserve">- </w:t>
      </w:r>
      <w:r>
        <w:rPr>
          <w:i/>
          <w:spacing w:val="-5"/>
        </w:rPr>
        <w:t xml:space="preserve">Strategisch </w:t>
      </w:r>
      <w:r w:rsidR="005938AC">
        <w:rPr>
          <w:i/>
          <w:spacing w:val="-4"/>
        </w:rPr>
        <w:t>personeelsbeleid</w:t>
      </w:r>
      <w:r>
        <w:rPr>
          <w:i/>
          <w:spacing w:val="-4"/>
        </w:rPr>
        <w:t xml:space="preserve"> Rijk </w:t>
      </w:r>
      <w:r>
        <w:rPr>
          <w:i/>
          <w:spacing w:val="-3"/>
        </w:rPr>
        <w:t xml:space="preserve">2025. </w:t>
      </w:r>
      <w:r>
        <w:rPr>
          <w:spacing w:val="-3"/>
        </w:rPr>
        <w:t xml:space="preserve">Den Haag: </w:t>
      </w:r>
      <w:r>
        <w:rPr>
          <w:spacing w:val="-4"/>
        </w:rPr>
        <w:t xml:space="preserve">Ministerie </w:t>
      </w:r>
      <w:r>
        <w:rPr>
          <w:spacing w:val="-5"/>
        </w:rPr>
        <w:t xml:space="preserve">van </w:t>
      </w:r>
      <w:r>
        <w:rPr>
          <w:spacing w:val="-4"/>
        </w:rPr>
        <w:t xml:space="preserve">Binnenlandse </w:t>
      </w:r>
      <w:r>
        <w:rPr>
          <w:spacing w:val="-5"/>
        </w:rPr>
        <w:t xml:space="preserve">Zaken </w:t>
      </w:r>
      <w:r>
        <w:t xml:space="preserve">en </w:t>
      </w:r>
      <w:r>
        <w:rPr>
          <w:spacing w:val="-4"/>
        </w:rPr>
        <w:t>Koninkrijkrelaties.</w:t>
      </w:r>
    </w:p>
    <w:p w14:paraId="3719EE56" w14:textId="77777777" w:rsidR="005F00A7" w:rsidRDefault="007920BE">
      <w:pPr>
        <w:spacing w:before="160" w:line="259" w:lineRule="auto"/>
        <w:ind w:left="116" w:right="509"/>
      </w:pPr>
      <w:r>
        <w:t xml:space="preserve">Rijksoverheid (2018a, 5 mei). </w:t>
      </w:r>
      <w:r>
        <w:rPr>
          <w:i/>
        </w:rPr>
        <w:t>Jaarrapportage Bedrijfsvoering 2017</w:t>
      </w:r>
      <w:r>
        <w:t>. Den Haag: Ministerie van Binnenlandse Zaken en Koninkrijksrelaties.</w:t>
      </w:r>
    </w:p>
    <w:p w14:paraId="78D92FEE" w14:textId="77777777" w:rsidR="005F00A7" w:rsidRDefault="007920BE">
      <w:pPr>
        <w:spacing w:before="160"/>
        <w:ind w:left="116" w:right="143"/>
      </w:pPr>
      <w:r>
        <w:t xml:space="preserve">Rijksoverheid (2018b, 13 juli). </w:t>
      </w:r>
      <w:r>
        <w:rPr>
          <w:i/>
        </w:rPr>
        <w:t xml:space="preserve">Kamerbrief bij het Rapport ‘Strategisch </w:t>
      </w:r>
      <w:r w:rsidR="005938AC">
        <w:rPr>
          <w:i/>
        </w:rPr>
        <w:t>personeelsbeleid</w:t>
      </w:r>
      <w:r>
        <w:rPr>
          <w:i/>
        </w:rPr>
        <w:t xml:space="preserve"> Rijk 2025. </w:t>
      </w:r>
      <w:r>
        <w:t>Den Haag: Den Haag: Ministerie van Binnenlandse Zaken en Koninkrijksrelaties.</w:t>
      </w:r>
    </w:p>
    <w:p w14:paraId="3F10C3BC" w14:textId="77777777" w:rsidR="005F00A7" w:rsidRDefault="005F00A7">
      <w:pPr>
        <w:sectPr w:rsidR="005F00A7">
          <w:pgSz w:w="11910" w:h="16840"/>
          <w:pgMar w:top="1360" w:right="1300" w:bottom="1160" w:left="1300" w:header="0" w:footer="974" w:gutter="0"/>
          <w:cols w:space="708"/>
        </w:sectPr>
      </w:pPr>
    </w:p>
    <w:p w14:paraId="0131C9F5" w14:textId="77777777" w:rsidR="005F00A7" w:rsidRDefault="005F00A7">
      <w:pPr>
        <w:pStyle w:val="Plattetekst"/>
        <w:spacing w:before="8"/>
        <w:rPr>
          <w:sz w:val="14"/>
        </w:rPr>
      </w:pPr>
    </w:p>
    <w:p w14:paraId="6E1D7A7E" w14:textId="77777777" w:rsidR="005F00A7" w:rsidRDefault="007920BE">
      <w:pPr>
        <w:pStyle w:val="Plattetekst"/>
        <w:spacing w:before="101"/>
        <w:ind w:left="116" w:right="195"/>
      </w:pPr>
      <w:r>
        <w:t>Rijksoverheid (</w:t>
      </w:r>
      <w:proofErr w:type="spellStart"/>
      <w:r>
        <w:t>z.d.</w:t>
      </w:r>
      <w:proofErr w:type="spellEnd"/>
      <w:r>
        <w:t xml:space="preserve">). Het </w:t>
      </w:r>
      <w:r w:rsidR="009849CE">
        <w:t>X</w:t>
      </w:r>
      <w:r>
        <w:t xml:space="preserve"> en </w:t>
      </w:r>
      <w:r w:rsidR="002632F5">
        <w:t>X</w:t>
      </w:r>
      <w:r>
        <w:t xml:space="preserve"> [informatief bericht]. Geraadpleegd op 25 februari 2019 van </w:t>
      </w:r>
    </w:p>
    <w:p w14:paraId="7BF12058" w14:textId="77777777" w:rsidR="005F00A7" w:rsidRDefault="007920BE">
      <w:pPr>
        <w:spacing w:before="159" w:line="259" w:lineRule="auto"/>
        <w:ind w:left="116"/>
      </w:pPr>
      <w:proofErr w:type="spellStart"/>
      <w:r>
        <w:t>Schein</w:t>
      </w:r>
      <w:proofErr w:type="spellEnd"/>
      <w:r>
        <w:t xml:space="preserve">, E.H. (2008). </w:t>
      </w:r>
      <w:r>
        <w:rPr>
          <w:i/>
        </w:rPr>
        <w:t xml:space="preserve">De bedrijfscultuur als ziel van de onderneming </w:t>
      </w:r>
      <w:r>
        <w:t>(5</w:t>
      </w:r>
      <w:r>
        <w:rPr>
          <w:position w:val="5"/>
          <w:sz w:val="14"/>
        </w:rPr>
        <w:t xml:space="preserve">e </w:t>
      </w:r>
      <w:r>
        <w:t>dr.). (</w:t>
      </w:r>
      <w:proofErr w:type="spellStart"/>
      <w:r>
        <w:t>Th.H.J</w:t>
      </w:r>
      <w:proofErr w:type="spellEnd"/>
      <w:r>
        <w:t xml:space="preserve">. Tromp, Vert.). Schiedam: </w:t>
      </w:r>
      <w:proofErr w:type="spellStart"/>
      <w:r>
        <w:t>Scriptum</w:t>
      </w:r>
      <w:proofErr w:type="spellEnd"/>
      <w:r>
        <w:t>. (Oorspronkelijk werk gepubliceerd in 2000).</w:t>
      </w:r>
    </w:p>
    <w:p w14:paraId="6C72BCFD" w14:textId="77777777" w:rsidR="005F00A7" w:rsidRDefault="00D65AD8">
      <w:pPr>
        <w:spacing w:before="157" w:line="408" w:lineRule="auto"/>
        <w:ind w:left="116"/>
      </w:pPr>
      <w:r>
        <w:rPr>
          <w:spacing w:val="-3"/>
        </w:rPr>
        <w:t>X</w:t>
      </w:r>
      <w:r w:rsidR="007920BE">
        <w:rPr>
          <w:spacing w:val="-3"/>
        </w:rPr>
        <w:t xml:space="preserve"> </w:t>
      </w:r>
      <w:r w:rsidR="007920BE">
        <w:rPr>
          <w:spacing w:val="-4"/>
        </w:rPr>
        <w:t xml:space="preserve">(2019). </w:t>
      </w:r>
      <w:r w:rsidR="007920BE">
        <w:rPr>
          <w:i/>
          <w:spacing w:val="-4"/>
        </w:rPr>
        <w:t xml:space="preserve">Cijfers instroom </w:t>
      </w:r>
      <w:r w:rsidR="007920BE">
        <w:rPr>
          <w:i/>
        </w:rPr>
        <w:t xml:space="preserve">en </w:t>
      </w:r>
      <w:r w:rsidR="007920BE">
        <w:rPr>
          <w:i/>
          <w:spacing w:val="-4"/>
        </w:rPr>
        <w:t xml:space="preserve">uitstroom </w:t>
      </w:r>
      <w:r w:rsidR="00993956">
        <w:rPr>
          <w:i/>
          <w:spacing w:val="-5"/>
        </w:rPr>
        <w:t>exclusie</w:t>
      </w:r>
      <w:r w:rsidR="007920BE">
        <w:rPr>
          <w:i/>
          <w:spacing w:val="-5"/>
        </w:rPr>
        <w:t>f</w:t>
      </w:r>
      <w:r w:rsidR="00993956">
        <w:rPr>
          <w:i/>
          <w:spacing w:val="-5"/>
        </w:rPr>
        <w:t xml:space="preserve"> </w:t>
      </w:r>
      <w:r w:rsidR="007920BE">
        <w:rPr>
          <w:i/>
          <w:spacing w:val="-5"/>
        </w:rPr>
        <w:t xml:space="preserve"> </w:t>
      </w:r>
      <w:r w:rsidR="007920BE">
        <w:rPr>
          <w:i/>
          <w:spacing w:val="-4"/>
        </w:rPr>
        <w:t xml:space="preserve">X </w:t>
      </w:r>
      <w:proofErr w:type="spellStart"/>
      <w:r w:rsidR="007920BE">
        <w:rPr>
          <w:i/>
          <w:spacing w:val="-3"/>
        </w:rPr>
        <w:t>pijldatum</w:t>
      </w:r>
      <w:proofErr w:type="spellEnd"/>
      <w:r w:rsidR="007920BE">
        <w:rPr>
          <w:i/>
          <w:spacing w:val="-3"/>
        </w:rPr>
        <w:t xml:space="preserve"> </w:t>
      </w:r>
      <w:r w:rsidR="007920BE">
        <w:rPr>
          <w:i/>
          <w:spacing w:val="-4"/>
        </w:rPr>
        <w:t xml:space="preserve">februari </w:t>
      </w:r>
      <w:r w:rsidR="007920BE">
        <w:rPr>
          <w:i/>
          <w:spacing w:val="-3"/>
        </w:rPr>
        <w:t xml:space="preserve">2019 </w:t>
      </w:r>
      <w:r w:rsidR="007920BE">
        <w:rPr>
          <w:spacing w:val="-4"/>
        </w:rPr>
        <w:t xml:space="preserve">[intern document]. </w:t>
      </w:r>
      <w:r>
        <w:rPr>
          <w:spacing w:val="-3"/>
        </w:rPr>
        <w:t>X</w:t>
      </w:r>
      <w:r w:rsidR="007920BE">
        <w:rPr>
          <w:spacing w:val="-3"/>
        </w:rPr>
        <w:t xml:space="preserve"> </w:t>
      </w:r>
      <w:r w:rsidR="00E04C31">
        <w:rPr>
          <w:spacing w:val="-3"/>
        </w:rPr>
        <w:t>X</w:t>
      </w:r>
      <w:r w:rsidR="007920BE">
        <w:rPr>
          <w:spacing w:val="-4"/>
        </w:rPr>
        <w:t xml:space="preserve">(2019a, </w:t>
      </w:r>
      <w:r w:rsidR="007920BE">
        <w:t xml:space="preserve">4 </w:t>
      </w:r>
      <w:r w:rsidR="007920BE">
        <w:rPr>
          <w:spacing w:val="-3"/>
        </w:rPr>
        <w:t xml:space="preserve">maart) </w:t>
      </w:r>
      <w:r w:rsidR="007920BE">
        <w:rPr>
          <w:i/>
          <w:spacing w:val="-4"/>
        </w:rPr>
        <w:t xml:space="preserve">Innovatietraject </w:t>
      </w:r>
      <w:r>
        <w:rPr>
          <w:i/>
          <w:spacing w:val="-3"/>
        </w:rPr>
        <w:t>X</w:t>
      </w:r>
      <w:r w:rsidR="007920BE">
        <w:rPr>
          <w:i/>
          <w:spacing w:val="-3"/>
        </w:rPr>
        <w:t xml:space="preserve"> </w:t>
      </w:r>
      <w:r w:rsidR="007920BE">
        <w:rPr>
          <w:spacing w:val="-4"/>
        </w:rPr>
        <w:t>[intern document].</w:t>
      </w:r>
    </w:p>
    <w:p w14:paraId="08C91AD8" w14:textId="77777777" w:rsidR="005F00A7" w:rsidRDefault="007920BE">
      <w:pPr>
        <w:spacing w:line="259" w:lineRule="auto"/>
        <w:ind w:left="116" w:right="917"/>
      </w:pPr>
      <w:r>
        <w:t xml:space="preserve">Verhoeven, A. (2015). </w:t>
      </w:r>
      <w:proofErr w:type="spellStart"/>
      <w:r>
        <w:rPr>
          <w:i/>
        </w:rPr>
        <w:t>Onboarding</w:t>
      </w:r>
      <w:proofErr w:type="spellEnd"/>
      <w:r>
        <w:rPr>
          <w:i/>
        </w:rPr>
        <w:t xml:space="preserve">. Blijvend succes van nieuwe medewerkers. </w:t>
      </w:r>
      <w:r>
        <w:t>Amsterdam: Uitgeverij Boom Nelissen.</w:t>
      </w:r>
    </w:p>
    <w:p w14:paraId="2617775C" w14:textId="77777777" w:rsidR="005F00A7" w:rsidRDefault="005F00A7">
      <w:pPr>
        <w:spacing w:line="259" w:lineRule="auto"/>
        <w:sectPr w:rsidR="005F00A7">
          <w:pgSz w:w="11910" w:h="16840"/>
          <w:pgMar w:top="1360" w:right="1300" w:bottom="1160" w:left="1300" w:header="0" w:footer="974" w:gutter="0"/>
          <w:cols w:space="708"/>
        </w:sectPr>
      </w:pPr>
    </w:p>
    <w:p w14:paraId="6D4AC24F" w14:textId="77777777" w:rsidR="005F00A7" w:rsidRDefault="005F00A7">
      <w:pPr>
        <w:pStyle w:val="Plattetekst"/>
        <w:spacing w:before="5"/>
        <w:rPr>
          <w:sz w:val="14"/>
        </w:rPr>
      </w:pPr>
    </w:p>
    <w:p w14:paraId="680D5240" w14:textId="77777777" w:rsidR="005F00A7" w:rsidRDefault="007920BE">
      <w:pPr>
        <w:pStyle w:val="Kop1"/>
      </w:pPr>
      <w:bookmarkStart w:id="111" w:name="_bookmark79"/>
      <w:bookmarkStart w:id="112" w:name="_Toc19558165"/>
      <w:bookmarkEnd w:id="111"/>
      <w:r>
        <w:rPr>
          <w:color w:val="2E5395"/>
        </w:rPr>
        <w:t>Overzicht bijlagen</w:t>
      </w:r>
      <w:bookmarkEnd w:id="112"/>
    </w:p>
    <w:p w14:paraId="2103AE41" w14:textId="77777777" w:rsidR="005F00A7" w:rsidRPr="00E04C31" w:rsidRDefault="007920BE">
      <w:pPr>
        <w:rPr>
          <w:sz w:val="20"/>
        </w:rPr>
        <w:sectPr w:rsidR="005F00A7" w:rsidRPr="00E04C31">
          <w:headerReference w:type="default" r:id="rId32"/>
          <w:pgSz w:w="11910" w:h="16840"/>
          <w:pgMar w:top="1360" w:right="1300" w:bottom="1160" w:left="1300" w:header="0" w:footer="974" w:gutter="0"/>
          <w:pgNumType w:start="101"/>
          <w:cols w:space="708"/>
        </w:sectPr>
      </w:pPr>
      <w:r>
        <w:rPr>
          <w:sz w:val="20"/>
        </w:rPr>
        <w:br/>
      </w:r>
      <w:r>
        <w:rPr>
          <w:sz w:val="20"/>
        </w:rPr>
        <w:br/>
      </w:r>
      <w:r w:rsidR="00E04C31">
        <w:rPr>
          <w:sz w:val="20"/>
        </w:rPr>
        <w:t>[X]</w:t>
      </w:r>
    </w:p>
    <w:p w14:paraId="2540BC39" w14:textId="77777777" w:rsidR="005F00A7" w:rsidRDefault="005F00A7">
      <w:pPr>
        <w:pStyle w:val="Plattetekst"/>
        <w:spacing w:before="8"/>
        <w:rPr>
          <w:rFonts w:ascii="Times New Roman"/>
          <w:sz w:val="14"/>
        </w:rPr>
      </w:pPr>
    </w:p>
    <w:p w14:paraId="3F818A8F" w14:textId="77777777" w:rsidR="005F00A7" w:rsidRDefault="007920BE">
      <w:pPr>
        <w:pStyle w:val="Kop1"/>
      </w:pPr>
      <w:bookmarkStart w:id="113" w:name="_bookmark92"/>
      <w:bookmarkStart w:id="114" w:name="_Toc19558166"/>
      <w:bookmarkEnd w:id="113"/>
      <w:r>
        <w:rPr>
          <w:color w:val="2E5395"/>
        </w:rPr>
        <w:t>Bijlage 12: Uitwerking aanbevelingen</w:t>
      </w:r>
      <w:bookmarkEnd w:id="114"/>
    </w:p>
    <w:p w14:paraId="67AD5E19" w14:textId="77777777" w:rsidR="005F00A7" w:rsidRDefault="005F00A7">
      <w:pPr>
        <w:pStyle w:val="Plattetekst"/>
        <w:spacing w:before="7"/>
        <w:rPr>
          <w:b/>
          <w:sz w:val="29"/>
        </w:rPr>
      </w:pPr>
    </w:p>
    <w:p w14:paraId="00FFD03C" w14:textId="77777777" w:rsidR="005F00A7" w:rsidRDefault="007920BE">
      <w:pPr>
        <w:pStyle w:val="Kop2"/>
        <w:numPr>
          <w:ilvl w:val="1"/>
          <w:numId w:val="10"/>
        </w:numPr>
        <w:tabs>
          <w:tab w:val="left" w:pos="605"/>
        </w:tabs>
        <w:spacing w:after="20"/>
        <w:jc w:val="left"/>
      </w:pPr>
      <w:bookmarkStart w:id="115" w:name="_bookmark93"/>
      <w:bookmarkStart w:id="116" w:name="_Toc19558167"/>
      <w:bookmarkEnd w:id="115"/>
      <w:r>
        <w:rPr>
          <w:color w:val="2E5395"/>
        </w:rPr>
        <w:t>Checklist voor</w:t>
      </w:r>
      <w:r>
        <w:rPr>
          <w:color w:val="2E5395"/>
          <w:spacing w:val="-9"/>
        </w:rPr>
        <w:t xml:space="preserve"> </w:t>
      </w:r>
      <w:r>
        <w:rPr>
          <w:color w:val="2E5395"/>
        </w:rPr>
        <w:t>leidinggevenden</w:t>
      </w:r>
      <w:bookmarkEnd w:id="116"/>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2621"/>
        <w:gridCol w:w="3404"/>
      </w:tblGrid>
      <w:tr w:rsidR="005F00A7" w14:paraId="474D23C4" w14:textId="77777777">
        <w:trPr>
          <w:trHeight w:hRule="exact" w:val="269"/>
        </w:trPr>
        <w:tc>
          <w:tcPr>
            <w:tcW w:w="3044" w:type="dxa"/>
          </w:tcPr>
          <w:p w14:paraId="70E43787" w14:textId="77777777" w:rsidR="005F00A7" w:rsidRDefault="007920BE">
            <w:pPr>
              <w:pStyle w:val="TableParagraph"/>
              <w:spacing w:before="2"/>
              <w:rPr>
                <w:b/>
              </w:rPr>
            </w:pPr>
            <w:r>
              <w:rPr>
                <w:b/>
              </w:rPr>
              <w:t>Actie</w:t>
            </w:r>
          </w:p>
        </w:tc>
        <w:tc>
          <w:tcPr>
            <w:tcW w:w="2621" w:type="dxa"/>
          </w:tcPr>
          <w:p w14:paraId="7E333CE9" w14:textId="77777777" w:rsidR="005F00A7" w:rsidRDefault="007920BE">
            <w:pPr>
              <w:pStyle w:val="TableParagraph"/>
              <w:spacing w:before="2"/>
              <w:ind w:left="103"/>
              <w:rPr>
                <w:b/>
              </w:rPr>
            </w:pPr>
            <w:r>
              <w:rPr>
                <w:b/>
              </w:rPr>
              <w:t>Doel</w:t>
            </w:r>
          </w:p>
        </w:tc>
        <w:tc>
          <w:tcPr>
            <w:tcW w:w="3404" w:type="dxa"/>
          </w:tcPr>
          <w:p w14:paraId="0EB4C097" w14:textId="77777777" w:rsidR="005F00A7" w:rsidRDefault="007920BE">
            <w:pPr>
              <w:pStyle w:val="TableParagraph"/>
              <w:spacing w:before="2"/>
              <w:ind w:left="103"/>
              <w:rPr>
                <w:b/>
              </w:rPr>
            </w:pPr>
            <w:r>
              <w:rPr>
                <w:b/>
              </w:rPr>
              <w:t>Verantwoordelijk</w:t>
            </w:r>
          </w:p>
        </w:tc>
      </w:tr>
      <w:tr w:rsidR="005F00A7" w14:paraId="4A707A17" w14:textId="77777777">
        <w:trPr>
          <w:trHeight w:hRule="exact" w:val="269"/>
        </w:trPr>
        <w:tc>
          <w:tcPr>
            <w:tcW w:w="9069" w:type="dxa"/>
            <w:gridSpan w:val="3"/>
          </w:tcPr>
          <w:p w14:paraId="7561F7E8" w14:textId="77777777" w:rsidR="005F00A7" w:rsidRDefault="007920BE">
            <w:pPr>
              <w:pStyle w:val="TableParagraph"/>
              <w:spacing w:line="258" w:lineRule="exact"/>
              <w:ind w:left="3259" w:right="3253"/>
              <w:jc w:val="center"/>
              <w:rPr>
                <w:b/>
              </w:rPr>
            </w:pPr>
            <w:r>
              <w:rPr>
                <w:b/>
                <w:color w:val="1F3863"/>
              </w:rPr>
              <w:t>Pre-boarding</w:t>
            </w:r>
          </w:p>
        </w:tc>
      </w:tr>
      <w:tr w:rsidR="005F00A7" w14:paraId="1D070492" w14:textId="77777777">
        <w:trPr>
          <w:trHeight w:hRule="exact" w:val="526"/>
        </w:trPr>
        <w:tc>
          <w:tcPr>
            <w:tcW w:w="3044" w:type="dxa"/>
          </w:tcPr>
          <w:p w14:paraId="5808931B" w14:textId="77777777" w:rsidR="005F00A7" w:rsidRDefault="0067643A" w:rsidP="0067643A">
            <w:pPr>
              <w:pStyle w:val="TableParagraph"/>
              <w:ind w:left="0" w:right="196"/>
            </w:pPr>
            <w:r>
              <w:t xml:space="preserve">Scans en </w:t>
            </w:r>
            <w:r w:rsidR="007920BE">
              <w:t xml:space="preserve"> aanvragen inloggegevens</w:t>
            </w:r>
          </w:p>
        </w:tc>
        <w:tc>
          <w:tcPr>
            <w:tcW w:w="2621" w:type="dxa"/>
          </w:tcPr>
          <w:p w14:paraId="5C0048FA" w14:textId="77777777" w:rsidR="005F00A7" w:rsidRDefault="005F00A7"/>
        </w:tc>
        <w:tc>
          <w:tcPr>
            <w:tcW w:w="3404" w:type="dxa"/>
          </w:tcPr>
          <w:p w14:paraId="11FC7451" w14:textId="77777777" w:rsidR="005F00A7" w:rsidRDefault="007920BE">
            <w:pPr>
              <w:pStyle w:val="TableParagraph"/>
              <w:spacing w:line="258" w:lineRule="exact"/>
              <w:ind w:left="103"/>
            </w:pPr>
            <w:r>
              <w:t>Leidinggevende</w:t>
            </w:r>
          </w:p>
        </w:tc>
      </w:tr>
      <w:tr w:rsidR="005F00A7" w14:paraId="71669CE3" w14:textId="77777777">
        <w:trPr>
          <w:trHeight w:hRule="exact" w:val="266"/>
        </w:trPr>
        <w:tc>
          <w:tcPr>
            <w:tcW w:w="3044" w:type="dxa"/>
          </w:tcPr>
          <w:p w14:paraId="314710E8" w14:textId="77777777" w:rsidR="005F00A7" w:rsidRDefault="007920BE">
            <w:pPr>
              <w:pStyle w:val="TableParagraph"/>
              <w:spacing w:line="258" w:lineRule="exact"/>
            </w:pPr>
            <w:r>
              <w:t xml:space="preserve">Regel een </w:t>
            </w:r>
            <w:proofErr w:type="spellStart"/>
            <w:r>
              <w:t>dedicated</w:t>
            </w:r>
            <w:proofErr w:type="spellEnd"/>
            <w:r>
              <w:t xml:space="preserve"> buddy</w:t>
            </w:r>
          </w:p>
        </w:tc>
        <w:tc>
          <w:tcPr>
            <w:tcW w:w="2621" w:type="dxa"/>
          </w:tcPr>
          <w:p w14:paraId="0E607325" w14:textId="77777777" w:rsidR="005F00A7" w:rsidRDefault="005F00A7"/>
        </w:tc>
        <w:tc>
          <w:tcPr>
            <w:tcW w:w="3404" w:type="dxa"/>
          </w:tcPr>
          <w:p w14:paraId="252E0445" w14:textId="77777777" w:rsidR="005F00A7" w:rsidRDefault="007920BE">
            <w:pPr>
              <w:pStyle w:val="TableParagraph"/>
              <w:spacing w:line="258" w:lineRule="exact"/>
              <w:ind w:left="103"/>
            </w:pPr>
            <w:r>
              <w:t>Leidinggevende</w:t>
            </w:r>
          </w:p>
        </w:tc>
      </w:tr>
      <w:tr w:rsidR="005F00A7" w14:paraId="465229BE" w14:textId="77777777">
        <w:trPr>
          <w:trHeight w:hRule="exact" w:val="1301"/>
        </w:trPr>
        <w:tc>
          <w:tcPr>
            <w:tcW w:w="3044" w:type="dxa"/>
          </w:tcPr>
          <w:p w14:paraId="089D97CB" w14:textId="77777777" w:rsidR="005F00A7" w:rsidRDefault="007920BE">
            <w:pPr>
              <w:pStyle w:val="TableParagraph"/>
              <w:spacing w:before="2" w:line="257" w:lineRule="exact"/>
            </w:pPr>
            <w:r>
              <w:t>Bel medewerker en check:</w:t>
            </w:r>
          </w:p>
          <w:p w14:paraId="20D50CCE" w14:textId="77777777" w:rsidR="005F00A7" w:rsidRDefault="007920BE">
            <w:pPr>
              <w:pStyle w:val="TableParagraph"/>
              <w:numPr>
                <w:ilvl w:val="0"/>
                <w:numId w:val="3"/>
              </w:numPr>
              <w:tabs>
                <w:tab w:val="left" w:pos="228"/>
              </w:tabs>
              <w:spacing w:line="257" w:lineRule="exact"/>
              <w:ind w:firstLine="0"/>
            </w:pPr>
            <w:r>
              <w:t>Startdatum en tijd</w:t>
            </w:r>
            <w:r>
              <w:rPr>
                <w:spacing w:val="-14"/>
              </w:rPr>
              <w:t xml:space="preserve"> </w:t>
            </w:r>
            <w:r>
              <w:t>helder</w:t>
            </w:r>
          </w:p>
          <w:p w14:paraId="28590E4F" w14:textId="77777777" w:rsidR="005F00A7" w:rsidRDefault="007920BE">
            <w:pPr>
              <w:pStyle w:val="TableParagraph"/>
              <w:numPr>
                <w:ilvl w:val="0"/>
                <w:numId w:val="3"/>
              </w:numPr>
              <w:tabs>
                <w:tab w:val="left" w:pos="228"/>
              </w:tabs>
              <w:ind w:right="548" w:firstLine="0"/>
            </w:pPr>
            <w:r>
              <w:t>Geef de gegevens buddy door (naam en telefoonnummer)</w:t>
            </w:r>
          </w:p>
        </w:tc>
        <w:tc>
          <w:tcPr>
            <w:tcW w:w="2621" w:type="dxa"/>
          </w:tcPr>
          <w:p w14:paraId="7B86AD82" w14:textId="77777777" w:rsidR="005F00A7" w:rsidRDefault="005F00A7"/>
        </w:tc>
        <w:tc>
          <w:tcPr>
            <w:tcW w:w="3404" w:type="dxa"/>
          </w:tcPr>
          <w:p w14:paraId="78BB58FF" w14:textId="77777777" w:rsidR="005F00A7" w:rsidRDefault="007920BE">
            <w:pPr>
              <w:pStyle w:val="TableParagraph"/>
              <w:spacing w:before="2"/>
              <w:ind w:left="103"/>
            </w:pPr>
            <w:r>
              <w:t>Leidinggevende</w:t>
            </w:r>
          </w:p>
        </w:tc>
      </w:tr>
      <w:tr w:rsidR="005F00A7" w14:paraId="49382856" w14:textId="77777777">
        <w:trPr>
          <w:trHeight w:hRule="exact" w:val="783"/>
        </w:trPr>
        <w:tc>
          <w:tcPr>
            <w:tcW w:w="3044" w:type="dxa"/>
          </w:tcPr>
          <w:p w14:paraId="591848A5" w14:textId="77777777" w:rsidR="005F00A7" w:rsidRDefault="007920BE">
            <w:pPr>
              <w:pStyle w:val="TableParagraph"/>
              <w:ind w:right="102"/>
            </w:pPr>
            <w:r>
              <w:t xml:space="preserve">Check of alles is geregeld voor de nieuwe medewerker </w:t>
            </w:r>
            <w:r>
              <w:rPr>
                <w:spacing w:val="-2"/>
              </w:rPr>
              <w:t xml:space="preserve">bij </w:t>
            </w:r>
            <w:r>
              <w:t>ICT en</w:t>
            </w:r>
            <w:r>
              <w:rPr>
                <w:spacing w:val="-7"/>
              </w:rPr>
              <w:t xml:space="preserve"> </w:t>
            </w:r>
            <w:r>
              <w:t>facilitair</w:t>
            </w:r>
          </w:p>
        </w:tc>
        <w:tc>
          <w:tcPr>
            <w:tcW w:w="2621" w:type="dxa"/>
          </w:tcPr>
          <w:p w14:paraId="13A7CDFE" w14:textId="77777777" w:rsidR="005F00A7" w:rsidRDefault="005F00A7"/>
        </w:tc>
        <w:tc>
          <w:tcPr>
            <w:tcW w:w="3404" w:type="dxa"/>
          </w:tcPr>
          <w:p w14:paraId="279639E7" w14:textId="77777777" w:rsidR="005F00A7" w:rsidRDefault="007920BE">
            <w:pPr>
              <w:pStyle w:val="TableParagraph"/>
              <w:spacing w:line="258" w:lineRule="exact"/>
              <w:ind w:left="103"/>
            </w:pPr>
            <w:r>
              <w:t>Leidinggevende/ secretariaat</w:t>
            </w:r>
          </w:p>
        </w:tc>
      </w:tr>
      <w:tr w:rsidR="005F00A7" w14:paraId="23614450" w14:textId="77777777">
        <w:trPr>
          <w:trHeight w:hRule="exact" w:val="785"/>
        </w:trPr>
        <w:tc>
          <w:tcPr>
            <w:tcW w:w="3044" w:type="dxa"/>
          </w:tcPr>
          <w:p w14:paraId="0A7047C8" w14:textId="77777777" w:rsidR="005F00A7" w:rsidRDefault="007920BE">
            <w:pPr>
              <w:pStyle w:val="TableParagraph"/>
              <w:spacing w:before="2"/>
              <w:ind w:right="94"/>
            </w:pPr>
            <w:r>
              <w:t>Plan kennismakingsafspraken voor de nieuwe medewerker in</w:t>
            </w:r>
          </w:p>
        </w:tc>
        <w:tc>
          <w:tcPr>
            <w:tcW w:w="2621" w:type="dxa"/>
          </w:tcPr>
          <w:p w14:paraId="107E83A6" w14:textId="77777777" w:rsidR="005F00A7" w:rsidRDefault="005F00A7"/>
        </w:tc>
        <w:tc>
          <w:tcPr>
            <w:tcW w:w="3404" w:type="dxa"/>
          </w:tcPr>
          <w:p w14:paraId="608D2F6D" w14:textId="77777777" w:rsidR="005F00A7" w:rsidRDefault="007920BE">
            <w:pPr>
              <w:pStyle w:val="TableParagraph"/>
              <w:spacing w:before="2"/>
              <w:ind w:left="103" w:right="740"/>
            </w:pPr>
            <w:r>
              <w:t>Secretariaat in overleg met leidinggevende</w:t>
            </w:r>
          </w:p>
        </w:tc>
      </w:tr>
      <w:tr w:rsidR="005F00A7" w14:paraId="502BA46F" w14:textId="77777777">
        <w:trPr>
          <w:trHeight w:hRule="exact" w:val="1298"/>
        </w:trPr>
        <w:tc>
          <w:tcPr>
            <w:tcW w:w="3044" w:type="dxa"/>
          </w:tcPr>
          <w:p w14:paraId="65867120" w14:textId="77777777" w:rsidR="005F00A7" w:rsidRDefault="007920BE">
            <w:pPr>
              <w:pStyle w:val="TableParagraph"/>
              <w:ind w:right="83"/>
            </w:pPr>
            <w:r>
              <w:t xml:space="preserve">Nodig de nieuwe medewerker uit voor vergaderreeksen, </w:t>
            </w:r>
            <w:proofErr w:type="spellStart"/>
            <w:r>
              <w:t>p.o’tjes</w:t>
            </w:r>
            <w:proofErr w:type="spellEnd"/>
            <w:r>
              <w:t>, e-maillijsten en relevante trainingen/ opleidingen.</w:t>
            </w:r>
          </w:p>
        </w:tc>
        <w:tc>
          <w:tcPr>
            <w:tcW w:w="2621" w:type="dxa"/>
          </w:tcPr>
          <w:p w14:paraId="71AEBE13" w14:textId="77777777" w:rsidR="005F00A7" w:rsidRDefault="005F00A7"/>
        </w:tc>
        <w:tc>
          <w:tcPr>
            <w:tcW w:w="3404" w:type="dxa"/>
          </w:tcPr>
          <w:p w14:paraId="57BEDCDB" w14:textId="77777777" w:rsidR="005F00A7" w:rsidRDefault="007920BE">
            <w:pPr>
              <w:pStyle w:val="TableParagraph"/>
              <w:ind w:left="103" w:right="740"/>
            </w:pPr>
            <w:r>
              <w:t>Secretariaat in overleg met leidinggevende</w:t>
            </w:r>
          </w:p>
        </w:tc>
      </w:tr>
      <w:tr w:rsidR="005F00A7" w14:paraId="4EE7552D" w14:textId="77777777">
        <w:trPr>
          <w:trHeight w:hRule="exact" w:val="1301"/>
        </w:trPr>
        <w:tc>
          <w:tcPr>
            <w:tcW w:w="3044" w:type="dxa"/>
          </w:tcPr>
          <w:p w14:paraId="35501F3A" w14:textId="77777777" w:rsidR="005F00A7" w:rsidRDefault="007920BE">
            <w:pPr>
              <w:pStyle w:val="TableParagraph"/>
              <w:spacing w:before="2"/>
              <w:ind w:right="114"/>
            </w:pPr>
            <w:r>
              <w:t>Mail collega’s dat er een nieuwe medewerker komt, inclusief de functie en eventuele achtergrond van de nieuwe medewerker.</w:t>
            </w:r>
          </w:p>
        </w:tc>
        <w:tc>
          <w:tcPr>
            <w:tcW w:w="2621" w:type="dxa"/>
          </w:tcPr>
          <w:p w14:paraId="5DCAB2EF" w14:textId="77777777" w:rsidR="005F00A7" w:rsidRDefault="005F00A7"/>
        </w:tc>
        <w:tc>
          <w:tcPr>
            <w:tcW w:w="3404" w:type="dxa"/>
          </w:tcPr>
          <w:p w14:paraId="443F63E0" w14:textId="77777777" w:rsidR="005F00A7" w:rsidRDefault="007920BE">
            <w:pPr>
              <w:pStyle w:val="TableParagraph"/>
              <w:spacing w:before="2"/>
              <w:ind w:left="103"/>
            </w:pPr>
            <w:r>
              <w:t>Leidinggevende</w:t>
            </w:r>
          </w:p>
        </w:tc>
      </w:tr>
      <w:tr w:rsidR="005F00A7" w14:paraId="2CCD3C66" w14:textId="77777777">
        <w:trPr>
          <w:trHeight w:hRule="exact" w:val="1299"/>
        </w:trPr>
        <w:tc>
          <w:tcPr>
            <w:tcW w:w="3044" w:type="dxa"/>
          </w:tcPr>
          <w:p w14:paraId="1BBB8028" w14:textId="77777777" w:rsidR="005F00A7" w:rsidRDefault="007920BE">
            <w:pPr>
              <w:pStyle w:val="TableParagraph"/>
              <w:ind w:right="105"/>
            </w:pPr>
            <w:r>
              <w:t>Organiseer een lunchafspraak op de eerste werkdag</w:t>
            </w:r>
          </w:p>
        </w:tc>
        <w:tc>
          <w:tcPr>
            <w:tcW w:w="2621" w:type="dxa"/>
          </w:tcPr>
          <w:p w14:paraId="03304C16" w14:textId="77777777" w:rsidR="005F00A7" w:rsidRDefault="007920BE">
            <w:pPr>
              <w:pStyle w:val="TableParagraph"/>
              <w:ind w:left="103" w:right="197"/>
            </w:pPr>
            <w:r>
              <w:t>Niemand wil zijn of haar eerste werkdag alleen lunchen, zorg dat de medewerker zich welkom voelt.</w:t>
            </w:r>
          </w:p>
        </w:tc>
        <w:tc>
          <w:tcPr>
            <w:tcW w:w="3404" w:type="dxa"/>
          </w:tcPr>
          <w:p w14:paraId="6EE39B64" w14:textId="77777777" w:rsidR="005F00A7" w:rsidRDefault="007920BE">
            <w:pPr>
              <w:pStyle w:val="TableParagraph"/>
              <w:ind w:left="103"/>
            </w:pPr>
            <w:r>
              <w:t>Secretariaat</w:t>
            </w:r>
          </w:p>
        </w:tc>
      </w:tr>
      <w:tr w:rsidR="005F00A7" w14:paraId="7BECEE70" w14:textId="77777777">
        <w:trPr>
          <w:trHeight w:hRule="exact" w:val="1044"/>
        </w:trPr>
        <w:tc>
          <w:tcPr>
            <w:tcW w:w="3044" w:type="dxa"/>
          </w:tcPr>
          <w:p w14:paraId="5892E334" w14:textId="77777777" w:rsidR="005F00A7" w:rsidRDefault="007920BE">
            <w:pPr>
              <w:pStyle w:val="TableParagraph"/>
              <w:spacing w:before="2"/>
              <w:ind w:right="323"/>
            </w:pPr>
            <w:r>
              <w:t xml:space="preserve">Regel gegevens </w:t>
            </w:r>
            <w:proofErr w:type="spellStart"/>
            <w:r>
              <w:t>Appical</w:t>
            </w:r>
            <w:proofErr w:type="spellEnd"/>
            <w:r>
              <w:t xml:space="preserve"> (als dit advies wordt overgenomen) en mail dit naar nieuwe medewerker</w:t>
            </w:r>
          </w:p>
        </w:tc>
        <w:tc>
          <w:tcPr>
            <w:tcW w:w="2621" w:type="dxa"/>
          </w:tcPr>
          <w:p w14:paraId="16232D0A" w14:textId="77777777" w:rsidR="005F00A7" w:rsidRDefault="005F00A7"/>
        </w:tc>
        <w:tc>
          <w:tcPr>
            <w:tcW w:w="3404" w:type="dxa"/>
          </w:tcPr>
          <w:p w14:paraId="5E83A8BB" w14:textId="77777777" w:rsidR="005F00A7" w:rsidRDefault="007920BE">
            <w:pPr>
              <w:pStyle w:val="TableParagraph"/>
              <w:spacing w:before="2"/>
              <w:ind w:left="103"/>
            </w:pPr>
            <w:r>
              <w:t>Secretariaat</w:t>
            </w:r>
          </w:p>
        </w:tc>
      </w:tr>
      <w:tr w:rsidR="005F00A7" w14:paraId="42CE3C1C" w14:textId="77777777">
        <w:trPr>
          <w:trHeight w:hRule="exact" w:val="2895"/>
        </w:trPr>
        <w:tc>
          <w:tcPr>
            <w:tcW w:w="3044" w:type="dxa"/>
          </w:tcPr>
          <w:p w14:paraId="4B843D17" w14:textId="77777777" w:rsidR="005F00A7" w:rsidRDefault="007920BE">
            <w:pPr>
              <w:pStyle w:val="TableParagraph"/>
              <w:spacing w:line="258" w:lineRule="exact"/>
            </w:pPr>
            <w:r>
              <w:t>Stel een startdocument op:</w:t>
            </w:r>
          </w:p>
          <w:p w14:paraId="2B2885AE" w14:textId="77777777" w:rsidR="005F00A7" w:rsidRDefault="007920BE">
            <w:pPr>
              <w:pStyle w:val="TableParagraph"/>
              <w:numPr>
                <w:ilvl w:val="0"/>
                <w:numId w:val="2"/>
              </w:numPr>
              <w:tabs>
                <w:tab w:val="left" w:pos="825"/>
                <w:tab w:val="left" w:pos="826"/>
              </w:tabs>
              <w:spacing w:before="1"/>
              <w:ind w:right="99"/>
            </w:pPr>
            <w:r>
              <w:rPr>
                <w:spacing w:val="-1"/>
              </w:rPr>
              <w:t xml:space="preserve">Overdrachtsdocument </w:t>
            </w:r>
            <w:r>
              <w:t>vertrekkende collega</w:t>
            </w:r>
          </w:p>
          <w:p w14:paraId="4C9D3462" w14:textId="77777777" w:rsidR="005F00A7" w:rsidRDefault="007920BE">
            <w:pPr>
              <w:pStyle w:val="TableParagraph"/>
              <w:numPr>
                <w:ilvl w:val="0"/>
                <w:numId w:val="2"/>
              </w:numPr>
              <w:tabs>
                <w:tab w:val="left" w:pos="825"/>
                <w:tab w:val="left" w:pos="826"/>
              </w:tabs>
              <w:spacing w:before="1"/>
              <w:ind w:right="170"/>
            </w:pPr>
            <w:r>
              <w:t>Praktische informatie (bijvoorbeeld arbeidstijden aanpassen en Ov- kaart</w:t>
            </w:r>
            <w:r>
              <w:rPr>
                <w:spacing w:val="-7"/>
              </w:rPr>
              <w:t xml:space="preserve"> </w:t>
            </w:r>
            <w:r>
              <w:t>aanvragen)</w:t>
            </w:r>
          </w:p>
          <w:p w14:paraId="45EF7B14" w14:textId="77777777" w:rsidR="005F00A7" w:rsidRDefault="007920BE">
            <w:pPr>
              <w:pStyle w:val="TableParagraph"/>
              <w:numPr>
                <w:ilvl w:val="0"/>
                <w:numId w:val="2"/>
              </w:numPr>
              <w:tabs>
                <w:tab w:val="left" w:pos="825"/>
                <w:tab w:val="left" w:pos="826"/>
              </w:tabs>
              <w:spacing w:before="1"/>
            </w:pPr>
            <w:r>
              <w:t>Functieomschrijving</w:t>
            </w:r>
          </w:p>
          <w:p w14:paraId="0F518230" w14:textId="77777777" w:rsidR="005F00A7" w:rsidRDefault="007920BE">
            <w:pPr>
              <w:pStyle w:val="TableParagraph"/>
              <w:numPr>
                <w:ilvl w:val="0"/>
                <w:numId w:val="2"/>
              </w:numPr>
              <w:tabs>
                <w:tab w:val="left" w:pos="825"/>
                <w:tab w:val="left" w:pos="826"/>
              </w:tabs>
              <w:spacing w:before="1"/>
              <w:ind w:right="481"/>
            </w:pPr>
            <w:r>
              <w:rPr>
                <w:spacing w:val="-1"/>
              </w:rPr>
              <w:t xml:space="preserve">Smoelenboek/lijst </w:t>
            </w:r>
            <w:r>
              <w:t>met</w:t>
            </w:r>
            <w:r>
              <w:rPr>
                <w:spacing w:val="1"/>
              </w:rPr>
              <w:t xml:space="preserve"> </w:t>
            </w:r>
            <w:r>
              <w:t>collega’s</w:t>
            </w:r>
          </w:p>
        </w:tc>
        <w:tc>
          <w:tcPr>
            <w:tcW w:w="2621" w:type="dxa"/>
          </w:tcPr>
          <w:p w14:paraId="44FC2FB2" w14:textId="77777777" w:rsidR="005F00A7" w:rsidRDefault="005F00A7"/>
        </w:tc>
        <w:tc>
          <w:tcPr>
            <w:tcW w:w="3404" w:type="dxa"/>
          </w:tcPr>
          <w:p w14:paraId="19BEABB7" w14:textId="77777777" w:rsidR="005F00A7" w:rsidRDefault="007920BE">
            <w:pPr>
              <w:pStyle w:val="TableParagraph"/>
              <w:spacing w:line="258" w:lineRule="exact"/>
              <w:ind w:left="103"/>
            </w:pPr>
            <w:r>
              <w:t>Leidinggevende</w:t>
            </w:r>
          </w:p>
        </w:tc>
      </w:tr>
    </w:tbl>
    <w:p w14:paraId="7CE4D396" w14:textId="77777777" w:rsidR="005F00A7" w:rsidRDefault="005F00A7">
      <w:pPr>
        <w:spacing w:line="258" w:lineRule="exact"/>
        <w:sectPr w:rsidR="005F00A7">
          <w:pgSz w:w="11910" w:h="16840"/>
          <w:pgMar w:top="1360" w:right="1300" w:bottom="1160" w:left="1300" w:header="0" w:footer="974" w:gutter="0"/>
          <w:cols w:space="708"/>
        </w:sectPr>
      </w:pPr>
    </w:p>
    <w:p w14:paraId="71962464" w14:textId="77777777" w:rsidR="005F00A7" w:rsidRDefault="005F00A7">
      <w:pPr>
        <w:pStyle w:val="Plattetekst"/>
        <w:spacing w:before="8" w:after="1"/>
        <w:rPr>
          <w:rFonts w:ascii="Times New Roman"/>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2621"/>
        <w:gridCol w:w="3404"/>
      </w:tblGrid>
      <w:tr w:rsidR="005F00A7" w14:paraId="62E5728B" w14:textId="77777777">
        <w:trPr>
          <w:trHeight w:hRule="exact" w:val="1054"/>
        </w:trPr>
        <w:tc>
          <w:tcPr>
            <w:tcW w:w="3044" w:type="dxa"/>
          </w:tcPr>
          <w:p w14:paraId="27FEF6C2" w14:textId="77777777" w:rsidR="005F00A7" w:rsidRDefault="007920BE">
            <w:pPr>
              <w:pStyle w:val="TableParagraph"/>
              <w:numPr>
                <w:ilvl w:val="0"/>
                <w:numId w:val="1"/>
              </w:numPr>
              <w:tabs>
                <w:tab w:val="left" w:pos="825"/>
                <w:tab w:val="left" w:pos="826"/>
              </w:tabs>
              <w:ind w:right="194"/>
              <w:rPr>
                <w:i/>
              </w:rPr>
            </w:pPr>
            <w:r>
              <w:t xml:space="preserve">Informatie </w:t>
            </w:r>
            <w:r w:rsidR="00D65AD8">
              <w:t>X</w:t>
            </w:r>
            <w:r>
              <w:t xml:space="preserve"> (</w:t>
            </w:r>
            <w:r>
              <w:rPr>
                <w:i/>
              </w:rPr>
              <w:t xml:space="preserve">als dit nog niet in </w:t>
            </w:r>
            <w:proofErr w:type="spellStart"/>
            <w:r>
              <w:rPr>
                <w:i/>
              </w:rPr>
              <w:t>Appical</w:t>
            </w:r>
            <w:proofErr w:type="spellEnd"/>
            <w:r>
              <w:rPr>
                <w:i/>
              </w:rPr>
              <w:t xml:space="preserve"> zit)</w:t>
            </w:r>
          </w:p>
        </w:tc>
        <w:tc>
          <w:tcPr>
            <w:tcW w:w="2621" w:type="dxa"/>
          </w:tcPr>
          <w:p w14:paraId="7B4D2FA3" w14:textId="77777777" w:rsidR="005F00A7" w:rsidRDefault="005F00A7"/>
        </w:tc>
        <w:tc>
          <w:tcPr>
            <w:tcW w:w="3404" w:type="dxa"/>
          </w:tcPr>
          <w:p w14:paraId="5B298523" w14:textId="77777777" w:rsidR="005F00A7" w:rsidRDefault="005F00A7"/>
        </w:tc>
      </w:tr>
      <w:tr w:rsidR="005F00A7" w14:paraId="12D5E640" w14:textId="77777777">
        <w:trPr>
          <w:trHeight w:hRule="exact" w:val="266"/>
        </w:trPr>
        <w:tc>
          <w:tcPr>
            <w:tcW w:w="9069" w:type="dxa"/>
            <w:gridSpan w:val="3"/>
          </w:tcPr>
          <w:p w14:paraId="17682EBE" w14:textId="77777777" w:rsidR="005F00A7" w:rsidRDefault="007920BE">
            <w:pPr>
              <w:pStyle w:val="TableParagraph"/>
              <w:spacing w:line="258" w:lineRule="exact"/>
              <w:ind w:left="3259" w:right="3253"/>
              <w:jc w:val="center"/>
              <w:rPr>
                <w:b/>
              </w:rPr>
            </w:pPr>
            <w:r>
              <w:rPr>
                <w:b/>
                <w:color w:val="1F3863"/>
              </w:rPr>
              <w:t>Eerste werkdag</w:t>
            </w:r>
          </w:p>
        </w:tc>
      </w:tr>
      <w:tr w:rsidR="005F00A7" w14:paraId="6A7DC9A5" w14:textId="77777777">
        <w:trPr>
          <w:trHeight w:hRule="exact" w:val="526"/>
        </w:trPr>
        <w:tc>
          <w:tcPr>
            <w:tcW w:w="3044" w:type="dxa"/>
          </w:tcPr>
          <w:p w14:paraId="32EED3B5" w14:textId="77777777" w:rsidR="005F00A7" w:rsidRDefault="007920BE">
            <w:pPr>
              <w:pStyle w:val="TableParagraph"/>
              <w:ind w:right="216"/>
            </w:pPr>
            <w:r>
              <w:t>Haal de nieuwe medewerker op</w:t>
            </w:r>
          </w:p>
        </w:tc>
        <w:tc>
          <w:tcPr>
            <w:tcW w:w="2621" w:type="dxa"/>
          </w:tcPr>
          <w:p w14:paraId="0F3C91E9" w14:textId="77777777" w:rsidR="005F00A7" w:rsidRDefault="005F00A7"/>
        </w:tc>
        <w:tc>
          <w:tcPr>
            <w:tcW w:w="3404" w:type="dxa"/>
          </w:tcPr>
          <w:p w14:paraId="21B6523E" w14:textId="77777777" w:rsidR="005F00A7" w:rsidRDefault="007920BE">
            <w:pPr>
              <w:pStyle w:val="TableParagraph"/>
              <w:spacing w:line="258" w:lineRule="exact"/>
              <w:ind w:left="103"/>
            </w:pPr>
            <w:r>
              <w:t>Leidinggevende of buddy</w:t>
            </w:r>
          </w:p>
        </w:tc>
      </w:tr>
      <w:tr w:rsidR="005F00A7" w14:paraId="3E51F8B0" w14:textId="77777777">
        <w:trPr>
          <w:trHeight w:hRule="exact" w:val="1301"/>
        </w:trPr>
        <w:tc>
          <w:tcPr>
            <w:tcW w:w="3044" w:type="dxa"/>
          </w:tcPr>
          <w:p w14:paraId="76ADB6D3" w14:textId="77777777" w:rsidR="005F00A7" w:rsidRDefault="007920BE">
            <w:pPr>
              <w:pStyle w:val="TableParagraph"/>
              <w:spacing w:before="2"/>
              <w:ind w:right="144"/>
            </w:pPr>
            <w:r>
              <w:t>Zorg voor een welkom gevoel door bloemen te regelen, slingers of andere creatieve manieren van een warm welkom</w:t>
            </w:r>
          </w:p>
        </w:tc>
        <w:tc>
          <w:tcPr>
            <w:tcW w:w="2621" w:type="dxa"/>
          </w:tcPr>
          <w:p w14:paraId="014BAE79" w14:textId="77777777" w:rsidR="005F00A7" w:rsidRDefault="005F00A7"/>
        </w:tc>
        <w:tc>
          <w:tcPr>
            <w:tcW w:w="3404" w:type="dxa"/>
          </w:tcPr>
          <w:p w14:paraId="4F710823" w14:textId="77777777" w:rsidR="005F00A7" w:rsidRDefault="005F00A7"/>
        </w:tc>
      </w:tr>
      <w:tr w:rsidR="005F00A7" w14:paraId="68E37DE7" w14:textId="77777777">
        <w:trPr>
          <w:trHeight w:hRule="exact" w:val="526"/>
        </w:trPr>
        <w:tc>
          <w:tcPr>
            <w:tcW w:w="3044" w:type="dxa"/>
          </w:tcPr>
          <w:p w14:paraId="69BE524C" w14:textId="77777777" w:rsidR="005F00A7" w:rsidRDefault="007920BE">
            <w:pPr>
              <w:pStyle w:val="TableParagraph"/>
              <w:ind w:right="117"/>
            </w:pPr>
            <w:r>
              <w:t>Geef een rondleiding door het gebouw</w:t>
            </w:r>
          </w:p>
        </w:tc>
        <w:tc>
          <w:tcPr>
            <w:tcW w:w="2621" w:type="dxa"/>
          </w:tcPr>
          <w:p w14:paraId="4568300F" w14:textId="77777777" w:rsidR="005F00A7" w:rsidRDefault="005F00A7"/>
        </w:tc>
        <w:tc>
          <w:tcPr>
            <w:tcW w:w="3404" w:type="dxa"/>
          </w:tcPr>
          <w:p w14:paraId="4908925B" w14:textId="77777777" w:rsidR="005F00A7" w:rsidRDefault="007920BE">
            <w:pPr>
              <w:pStyle w:val="TableParagraph"/>
              <w:spacing w:line="258" w:lineRule="exact"/>
              <w:ind w:left="103"/>
            </w:pPr>
            <w:r>
              <w:t>Buddy</w:t>
            </w:r>
          </w:p>
        </w:tc>
      </w:tr>
      <w:tr w:rsidR="005F00A7" w14:paraId="11B9E611" w14:textId="77777777">
        <w:trPr>
          <w:trHeight w:hRule="exact" w:val="1301"/>
        </w:trPr>
        <w:tc>
          <w:tcPr>
            <w:tcW w:w="3044" w:type="dxa"/>
          </w:tcPr>
          <w:p w14:paraId="7A6206BE" w14:textId="77777777" w:rsidR="005F00A7" w:rsidRDefault="007920BE">
            <w:pPr>
              <w:pStyle w:val="TableParagraph"/>
              <w:ind w:right="133"/>
            </w:pPr>
            <w:r>
              <w:t>Voorzie de medewerker van praktische informatie en zorg voor een checklist met zaken die de medewerker kan regelen.</w:t>
            </w:r>
          </w:p>
        </w:tc>
        <w:tc>
          <w:tcPr>
            <w:tcW w:w="2621" w:type="dxa"/>
          </w:tcPr>
          <w:p w14:paraId="1DA9A295" w14:textId="77777777" w:rsidR="005F00A7" w:rsidRDefault="005F00A7"/>
        </w:tc>
        <w:tc>
          <w:tcPr>
            <w:tcW w:w="3404" w:type="dxa"/>
          </w:tcPr>
          <w:p w14:paraId="0FCEF5D7" w14:textId="77777777" w:rsidR="005F00A7" w:rsidRDefault="007920BE">
            <w:pPr>
              <w:pStyle w:val="TableParagraph"/>
              <w:spacing w:line="258" w:lineRule="exact"/>
              <w:ind w:left="103"/>
            </w:pPr>
            <w:r>
              <w:t>Leidinggevende of buddy</w:t>
            </w:r>
          </w:p>
        </w:tc>
      </w:tr>
      <w:tr w:rsidR="005F00A7" w14:paraId="7BC53650" w14:textId="77777777">
        <w:trPr>
          <w:trHeight w:hRule="exact" w:val="1042"/>
        </w:trPr>
        <w:tc>
          <w:tcPr>
            <w:tcW w:w="3044" w:type="dxa"/>
          </w:tcPr>
          <w:p w14:paraId="23BBCD0E" w14:textId="77777777" w:rsidR="005F00A7" w:rsidRDefault="007920BE">
            <w:pPr>
              <w:pStyle w:val="TableParagraph"/>
              <w:ind w:right="348"/>
            </w:pPr>
            <w:r>
              <w:t>Bespreek je verwachtingen van de eerste werkweek en bespreek de ingeplande afspraken/ trainingen.</w:t>
            </w:r>
          </w:p>
        </w:tc>
        <w:tc>
          <w:tcPr>
            <w:tcW w:w="2621" w:type="dxa"/>
          </w:tcPr>
          <w:p w14:paraId="76B6525F" w14:textId="77777777" w:rsidR="005F00A7" w:rsidRDefault="005F00A7"/>
        </w:tc>
        <w:tc>
          <w:tcPr>
            <w:tcW w:w="3404" w:type="dxa"/>
          </w:tcPr>
          <w:p w14:paraId="4B8300DF" w14:textId="77777777" w:rsidR="005F00A7" w:rsidRDefault="007920BE">
            <w:pPr>
              <w:pStyle w:val="TableParagraph"/>
              <w:spacing w:line="258" w:lineRule="exact"/>
              <w:ind w:left="103"/>
            </w:pPr>
            <w:r>
              <w:t>Leidinggevende</w:t>
            </w:r>
          </w:p>
        </w:tc>
      </w:tr>
      <w:tr w:rsidR="005F00A7" w14:paraId="56AB1C85" w14:textId="77777777">
        <w:trPr>
          <w:trHeight w:hRule="exact" w:val="526"/>
        </w:trPr>
        <w:tc>
          <w:tcPr>
            <w:tcW w:w="9069" w:type="dxa"/>
            <w:gridSpan w:val="3"/>
          </w:tcPr>
          <w:p w14:paraId="57C189F5" w14:textId="77777777" w:rsidR="005F00A7" w:rsidRDefault="005F00A7">
            <w:pPr>
              <w:pStyle w:val="TableParagraph"/>
              <w:spacing w:before="3"/>
              <w:ind w:left="0"/>
              <w:rPr>
                <w:rFonts w:ascii="Times New Roman"/>
              </w:rPr>
            </w:pPr>
          </w:p>
          <w:p w14:paraId="36D64F40" w14:textId="77777777" w:rsidR="005F00A7" w:rsidRDefault="007920BE">
            <w:pPr>
              <w:pStyle w:val="TableParagraph"/>
              <w:ind w:left="3259" w:right="3255"/>
              <w:jc w:val="center"/>
              <w:rPr>
                <w:b/>
              </w:rPr>
            </w:pPr>
            <w:r>
              <w:rPr>
                <w:b/>
                <w:color w:val="1F3863"/>
              </w:rPr>
              <w:t>Eerste werkweek</w:t>
            </w:r>
          </w:p>
        </w:tc>
      </w:tr>
      <w:tr w:rsidR="005F00A7" w14:paraId="567D0E35" w14:textId="77777777">
        <w:trPr>
          <w:trHeight w:hRule="exact" w:val="1042"/>
        </w:trPr>
        <w:tc>
          <w:tcPr>
            <w:tcW w:w="3044" w:type="dxa"/>
          </w:tcPr>
          <w:p w14:paraId="7D720516" w14:textId="77777777" w:rsidR="005F00A7" w:rsidRDefault="007920BE">
            <w:pPr>
              <w:pStyle w:val="TableParagraph"/>
              <w:ind w:right="1057"/>
            </w:pPr>
            <w:r>
              <w:t>Zorg voor (relatief kleine/eenvoudige) opdrachten.</w:t>
            </w:r>
          </w:p>
        </w:tc>
        <w:tc>
          <w:tcPr>
            <w:tcW w:w="2621" w:type="dxa"/>
          </w:tcPr>
          <w:p w14:paraId="1A3A16FA" w14:textId="77777777" w:rsidR="005F00A7" w:rsidRDefault="007920BE">
            <w:pPr>
              <w:pStyle w:val="TableParagraph"/>
              <w:ind w:left="103" w:right="118"/>
            </w:pPr>
            <w:r>
              <w:t>Uit het onderzoek blijkt dat alleen inlezen niet als prettig wordt ervaren in de eerste werkweek.</w:t>
            </w:r>
          </w:p>
        </w:tc>
        <w:tc>
          <w:tcPr>
            <w:tcW w:w="3404" w:type="dxa"/>
          </w:tcPr>
          <w:p w14:paraId="41904392" w14:textId="77777777" w:rsidR="005F00A7" w:rsidRDefault="005F00A7"/>
        </w:tc>
      </w:tr>
      <w:tr w:rsidR="005F00A7" w14:paraId="0E783550" w14:textId="77777777">
        <w:trPr>
          <w:trHeight w:hRule="exact" w:val="1042"/>
        </w:trPr>
        <w:tc>
          <w:tcPr>
            <w:tcW w:w="3044" w:type="dxa"/>
          </w:tcPr>
          <w:p w14:paraId="1696DCC0" w14:textId="77777777" w:rsidR="005F00A7" w:rsidRDefault="007920BE">
            <w:pPr>
              <w:pStyle w:val="TableParagraph"/>
              <w:ind w:right="510"/>
            </w:pPr>
            <w:r>
              <w:t>Zorg voor korte contactmomenten met de nieuwe medewerker</w:t>
            </w:r>
          </w:p>
        </w:tc>
        <w:tc>
          <w:tcPr>
            <w:tcW w:w="2621" w:type="dxa"/>
          </w:tcPr>
          <w:p w14:paraId="349F6EE4" w14:textId="77777777" w:rsidR="005F00A7" w:rsidRDefault="007920BE">
            <w:pPr>
              <w:pStyle w:val="TableParagraph"/>
              <w:ind w:left="103" w:right="420"/>
            </w:pPr>
            <w:r>
              <w:t>Evalueren eerste opdracht, ruimte voor wederzijdse verwachtingen.</w:t>
            </w:r>
          </w:p>
        </w:tc>
        <w:tc>
          <w:tcPr>
            <w:tcW w:w="3404" w:type="dxa"/>
          </w:tcPr>
          <w:p w14:paraId="636E030F" w14:textId="77777777" w:rsidR="005F00A7" w:rsidRDefault="005F00A7"/>
        </w:tc>
      </w:tr>
      <w:tr w:rsidR="005F00A7" w14:paraId="2639DED6" w14:textId="77777777">
        <w:trPr>
          <w:trHeight w:hRule="exact" w:val="526"/>
        </w:trPr>
        <w:tc>
          <w:tcPr>
            <w:tcW w:w="3044" w:type="dxa"/>
          </w:tcPr>
          <w:p w14:paraId="34A1EFE4" w14:textId="77777777" w:rsidR="005F00A7" w:rsidRDefault="007920BE">
            <w:pPr>
              <w:pStyle w:val="TableParagraph"/>
              <w:ind w:right="179"/>
            </w:pPr>
            <w:r>
              <w:t>Verzorg gewenste praktische informatie</w:t>
            </w:r>
          </w:p>
        </w:tc>
        <w:tc>
          <w:tcPr>
            <w:tcW w:w="2621" w:type="dxa"/>
          </w:tcPr>
          <w:p w14:paraId="437CCFA6" w14:textId="77777777" w:rsidR="005F00A7" w:rsidRDefault="005F00A7"/>
        </w:tc>
        <w:tc>
          <w:tcPr>
            <w:tcW w:w="3404" w:type="dxa"/>
          </w:tcPr>
          <w:p w14:paraId="2636FAA2" w14:textId="77777777" w:rsidR="005F00A7" w:rsidRDefault="005F00A7"/>
        </w:tc>
      </w:tr>
      <w:tr w:rsidR="005F00A7" w14:paraId="01AC29D3" w14:textId="77777777">
        <w:trPr>
          <w:trHeight w:hRule="exact" w:val="266"/>
        </w:trPr>
        <w:tc>
          <w:tcPr>
            <w:tcW w:w="9069" w:type="dxa"/>
            <w:gridSpan w:val="3"/>
          </w:tcPr>
          <w:p w14:paraId="1526843F" w14:textId="77777777" w:rsidR="005F00A7" w:rsidRDefault="007920BE">
            <w:pPr>
              <w:pStyle w:val="TableParagraph"/>
              <w:spacing w:line="258" w:lineRule="exact"/>
              <w:ind w:left="3259" w:right="3254"/>
              <w:jc w:val="center"/>
              <w:rPr>
                <w:b/>
              </w:rPr>
            </w:pPr>
            <w:r>
              <w:rPr>
                <w:b/>
                <w:color w:val="1F3863"/>
              </w:rPr>
              <w:t>Eerste maand</w:t>
            </w:r>
          </w:p>
        </w:tc>
      </w:tr>
      <w:tr w:rsidR="005F00A7" w14:paraId="39981AE6" w14:textId="77777777">
        <w:trPr>
          <w:trHeight w:hRule="exact" w:val="1042"/>
        </w:trPr>
        <w:tc>
          <w:tcPr>
            <w:tcW w:w="3044" w:type="dxa"/>
          </w:tcPr>
          <w:p w14:paraId="44CD3B53" w14:textId="77777777" w:rsidR="005F00A7" w:rsidRDefault="007920BE">
            <w:pPr>
              <w:pStyle w:val="TableParagraph"/>
              <w:spacing w:before="2"/>
              <w:ind w:right="95"/>
            </w:pPr>
            <w:r>
              <w:t>Laat de nieuwe medewerker zijn of haar functie ervaren en geef relevante feedback waar mogelijk</w:t>
            </w:r>
          </w:p>
        </w:tc>
        <w:tc>
          <w:tcPr>
            <w:tcW w:w="2621" w:type="dxa"/>
          </w:tcPr>
          <w:p w14:paraId="1069B76C" w14:textId="77777777" w:rsidR="005F00A7" w:rsidRDefault="005F00A7"/>
        </w:tc>
        <w:tc>
          <w:tcPr>
            <w:tcW w:w="3404" w:type="dxa"/>
          </w:tcPr>
          <w:p w14:paraId="42AE73AA" w14:textId="77777777" w:rsidR="005F00A7" w:rsidRDefault="005F00A7"/>
        </w:tc>
      </w:tr>
      <w:tr w:rsidR="005F00A7" w14:paraId="6A58F215" w14:textId="77777777">
        <w:trPr>
          <w:trHeight w:hRule="exact" w:val="785"/>
        </w:trPr>
        <w:tc>
          <w:tcPr>
            <w:tcW w:w="3044" w:type="dxa"/>
          </w:tcPr>
          <w:p w14:paraId="1B4CB0BD" w14:textId="77777777" w:rsidR="005F00A7" w:rsidRDefault="007920BE">
            <w:pPr>
              <w:pStyle w:val="TableParagraph"/>
              <w:spacing w:before="2"/>
              <w:ind w:right="96"/>
            </w:pPr>
            <w:r>
              <w:t>Blijf gesprekken voeren en zorg dat de buddy beschikbaar blijft voor vragen</w:t>
            </w:r>
          </w:p>
        </w:tc>
        <w:tc>
          <w:tcPr>
            <w:tcW w:w="2621" w:type="dxa"/>
          </w:tcPr>
          <w:p w14:paraId="68250B90" w14:textId="77777777" w:rsidR="005F00A7" w:rsidRDefault="005F00A7"/>
        </w:tc>
        <w:tc>
          <w:tcPr>
            <w:tcW w:w="3404" w:type="dxa"/>
          </w:tcPr>
          <w:p w14:paraId="70398966" w14:textId="77777777" w:rsidR="005F00A7" w:rsidRDefault="005F00A7"/>
        </w:tc>
      </w:tr>
      <w:tr w:rsidR="005F00A7" w14:paraId="281B3DC9" w14:textId="77777777">
        <w:trPr>
          <w:trHeight w:hRule="exact" w:val="1301"/>
        </w:trPr>
        <w:tc>
          <w:tcPr>
            <w:tcW w:w="3044" w:type="dxa"/>
          </w:tcPr>
          <w:p w14:paraId="714BFC59" w14:textId="77777777" w:rsidR="005F00A7" w:rsidRDefault="007920BE">
            <w:pPr>
              <w:pStyle w:val="TableParagraph"/>
              <w:ind w:right="87"/>
            </w:pPr>
            <w:r>
              <w:t xml:space="preserve">Voer een startgesprek met de nieuwe medewerker en leg de resultaat en ontwikkelafspraken vast in P- </w:t>
            </w:r>
            <w:proofErr w:type="spellStart"/>
            <w:r>
              <w:t>Direkt</w:t>
            </w:r>
            <w:proofErr w:type="spellEnd"/>
          </w:p>
        </w:tc>
        <w:tc>
          <w:tcPr>
            <w:tcW w:w="2621" w:type="dxa"/>
          </w:tcPr>
          <w:p w14:paraId="0B1CD1AE" w14:textId="77777777" w:rsidR="005F00A7" w:rsidRDefault="005F00A7"/>
        </w:tc>
        <w:tc>
          <w:tcPr>
            <w:tcW w:w="3404" w:type="dxa"/>
          </w:tcPr>
          <w:p w14:paraId="6BA4B0B0" w14:textId="77777777" w:rsidR="005F00A7" w:rsidRDefault="005F00A7"/>
        </w:tc>
      </w:tr>
      <w:tr w:rsidR="005F00A7" w14:paraId="0109BB2B" w14:textId="77777777">
        <w:trPr>
          <w:trHeight w:hRule="exact" w:val="782"/>
        </w:trPr>
        <w:tc>
          <w:tcPr>
            <w:tcW w:w="3044" w:type="dxa"/>
          </w:tcPr>
          <w:p w14:paraId="381E0696" w14:textId="77777777" w:rsidR="005F00A7" w:rsidRDefault="007920BE">
            <w:pPr>
              <w:pStyle w:val="TableParagraph"/>
              <w:ind w:right="451"/>
            </w:pPr>
            <w:r>
              <w:t>Geef informatie over onderwerpen waar de medewerker behoefte aan</w:t>
            </w:r>
          </w:p>
        </w:tc>
        <w:tc>
          <w:tcPr>
            <w:tcW w:w="2621" w:type="dxa"/>
          </w:tcPr>
          <w:p w14:paraId="72EF75AA" w14:textId="77777777" w:rsidR="005F00A7" w:rsidRDefault="005F00A7"/>
        </w:tc>
        <w:tc>
          <w:tcPr>
            <w:tcW w:w="3404" w:type="dxa"/>
          </w:tcPr>
          <w:p w14:paraId="6781FE68" w14:textId="77777777" w:rsidR="005F00A7" w:rsidRDefault="005F00A7"/>
        </w:tc>
      </w:tr>
    </w:tbl>
    <w:p w14:paraId="6D5E1CDC" w14:textId="77777777" w:rsidR="005F00A7" w:rsidRDefault="005F00A7">
      <w:pPr>
        <w:sectPr w:rsidR="005F00A7">
          <w:pgSz w:w="11910" w:h="16840"/>
          <w:pgMar w:top="1360" w:right="1300" w:bottom="1160" w:left="1300" w:header="0" w:footer="974" w:gutter="0"/>
          <w:cols w:space="708"/>
        </w:sectPr>
      </w:pPr>
    </w:p>
    <w:p w14:paraId="4E8625A0" w14:textId="77777777" w:rsidR="005F00A7" w:rsidRDefault="005F00A7">
      <w:pPr>
        <w:pStyle w:val="Plattetekst"/>
        <w:spacing w:before="8" w:after="1"/>
        <w:rPr>
          <w:rFonts w:ascii="Times New Roman"/>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2621"/>
        <w:gridCol w:w="3404"/>
      </w:tblGrid>
      <w:tr w:rsidR="005F00A7" w14:paraId="4C260FA2" w14:textId="77777777">
        <w:trPr>
          <w:trHeight w:hRule="exact" w:val="526"/>
        </w:trPr>
        <w:tc>
          <w:tcPr>
            <w:tcW w:w="3044" w:type="dxa"/>
          </w:tcPr>
          <w:p w14:paraId="0B5E3A54" w14:textId="77777777" w:rsidR="005F00A7" w:rsidRDefault="007920BE">
            <w:pPr>
              <w:pStyle w:val="TableParagraph"/>
              <w:ind w:right="616"/>
            </w:pPr>
            <w:r>
              <w:t>heeft, bijvoorbeeld over opleidingen/ trainingen.</w:t>
            </w:r>
          </w:p>
        </w:tc>
        <w:tc>
          <w:tcPr>
            <w:tcW w:w="2621" w:type="dxa"/>
          </w:tcPr>
          <w:p w14:paraId="38F05BC4" w14:textId="77777777" w:rsidR="005F00A7" w:rsidRDefault="005F00A7"/>
        </w:tc>
        <w:tc>
          <w:tcPr>
            <w:tcW w:w="3404" w:type="dxa"/>
          </w:tcPr>
          <w:p w14:paraId="77FD5155" w14:textId="77777777" w:rsidR="005F00A7" w:rsidRDefault="005F00A7"/>
        </w:tc>
      </w:tr>
      <w:tr w:rsidR="005F00A7" w14:paraId="0C75D4B4" w14:textId="77777777">
        <w:trPr>
          <w:trHeight w:hRule="exact" w:val="266"/>
        </w:trPr>
        <w:tc>
          <w:tcPr>
            <w:tcW w:w="9069" w:type="dxa"/>
            <w:gridSpan w:val="3"/>
          </w:tcPr>
          <w:p w14:paraId="6B32871A" w14:textId="77777777" w:rsidR="005F00A7" w:rsidRDefault="007920BE">
            <w:pPr>
              <w:pStyle w:val="TableParagraph"/>
              <w:spacing w:line="258" w:lineRule="exact"/>
              <w:ind w:left="3259" w:right="3257"/>
              <w:jc w:val="center"/>
              <w:rPr>
                <w:b/>
              </w:rPr>
            </w:pPr>
            <w:r>
              <w:rPr>
                <w:b/>
                <w:color w:val="1F3863"/>
              </w:rPr>
              <w:t>Eerste drie maanden</w:t>
            </w:r>
          </w:p>
        </w:tc>
      </w:tr>
      <w:tr w:rsidR="005F00A7" w14:paraId="166F63FF" w14:textId="77777777">
        <w:trPr>
          <w:trHeight w:hRule="exact" w:val="785"/>
        </w:trPr>
        <w:tc>
          <w:tcPr>
            <w:tcW w:w="3044" w:type="dxa"/>
          </w:tcPr>
          <w:p w14:paraId="1F6DB25E" w14:textId="77777777" w:rsidR="005F00A7" w:rsidRDefault="007920BE">
            <w:pPr>
              <w:pStyle w:val="TableParagraph"/>
              <w:ind w:right="128"/>
            </w:pPr>
            <w:r>
              <w:t xml:space="preserve">Blijf in contact met de nieuwe medewerker door </w:t>
            </w:r>
            <w:proofErr w:type="spellStart"/>
            <w:r>
              <w:t>p.o’tjes</w:t>
            </w:r>
            <w:proofErr w:type="spellEnd"/>
            <w:r>
              <w:t xml:space="preserve"> te voeren</w:t>
            </w:r>
          </w:p>
        </w:tc>
        <w:tc>
          <w:tcPr>
            <w:tcW w:w="2621" w:type="dxa"/>
          </w:tcPr>
          <w:p w14:paraId="4E6083BC" w14:textId="77777777" w:rsidR="005F00A7" w:rsidRDefault="005F00A7"/>
        </w:tc>
        <w:tc>
          <w:tcPr>
            <w:tcW w:w="3404" w:type="dxa"/>
          </w:tcPr>
          <w:p w14:paraId="67AA96FD" w14:textId="77777777" w:rsidR="005F00A7" w:rsidRDefault="005F00A7"/>
        </w:tc>
      </w:tr>
      <w:tr w:rsidR="005F00A7" w14:paraId="21BDB415" w14:textId="77777777">
        <w:trPr>
          <w:trHeight w:hRule="exact" w:val="1042"/>
        </w:trPr>
        <w:tc>
          <w:tcPr>
            <w:tcW w:w="3044" w:type="dxa"/>
          </w:tcPr>
          <w:p w14:paraId="4A5BD952" w14:textId="77777777" w:rsidR="005F00A7" w:rsidRDefault="007920BE">
            <w:pPr>
              <w:pStyle w:val="TableParagraph"/>
              <w:ind w:right="201"/>
            </w:pPr>
            <w:r>
              <w:t>Check of de medewerker alle informatie heeft om zijn functie uit te voeren en ondersteun waar nodig</w:t>
            </w:r>
          </w:p>
        </w:tc>
        <w:tc>
          <w:tcPr>
            <w:tcW w:w="2621" w:type="dxa"/>
          </w:tcPr>
          <w:p w14:paraId="40ACF4A8" w14:textId="77777777" w:rsidR="005F00A7" w:rsidRDefault="005F00A7"/>
        </w:tc>
        <w:tc>
          <w:tcPr>
            <w:tcW w:w="3404" w:type="dxa"/>
          </w:tcPr>
          <w:p w14:paraId="4632B104" w14:textId="77777777" w:rsidR="005F00A7" w:rsidRDefault="005F00A7"/>
        </w:tc>
      </w:tr>
      <w:tr w:rsidR="005F00A7" w14:paraId="22E77A96" w14:textId="77777777">
        <w:trPr>
          <w:trHeight w:hRule="exact" w:val="269"/>
        </w:trPr>
        <w:tc>
          <w:tcPr>
            <w:tcW w:w="9069" w:type="dxa"/>
            <w:gridSpan w:val="3"/>
          </w:tcPr>
          <w:p w14:paraId="05B24400" w14:textId="77777777" w:rsidR="005F00A7" w:rsidRDefault="007920BE">
            <w:pPr>
              <w:pStyle w:val="TableParagraph"/>
              <w:spacing w:line="258" w:lineRule="exact"/>
              <w:ind w:left="3259" w:right="3254"/>
              <w:jc w:val="center"/>
              <w:rPr>
                <w:b/>
              </w:rPr>
            </w:pPr>
            <w:r>
              <w:rPr>
                <w:b/>
                <w:color w:val="1F3863"/>
              </w:rPr>
              <w:t>Na zes maanden</w:t>
            </w:r>
          </w:p>
        </w:tc>
      </w:tr>
      <w:tr w:rsidR="005F00A7" w14:paraId="70586665" w14:textId="77777777">
        <w:trPr>
          <w:trHeight w:hRule="exact" w:val="1042"/>
        </w:trPr>
        <w:tc>
          <w:tcPr>
            <w:tcW w:w="3044" w:type="dxa"/>
          </w:tcPr>
          <w:p w14:paraId="25568404" w14:textId="77777777" w:rsidR="005F00A7" w:rsidRDefault="007920BE">
            <w:pPr>
              <w:pStyle w:val="TableParagraph"/>
              <w:ind w:right="199"/>
            </w:pPr>
            <w:r>
              <w:t>Sluit het buddytraject af en evalueer hoe de nieuwe medewerker en de buddy dit hebben ervaren.</w:t>
            </w:r>
          </w:p>
        </w:tc>
        <w:tc>
          <w:tcPr>
            <w:tcW w:w="2621" w:type="dxa"/>
          </w:tcPr>
          <w:p w14:paraId="031357C9" w14:textId="77777777" w:rsidR="005F00A7" w:rsidRDefault="005F00A7"/>
        </w:tc>
        <w:tc>
          <w:tcPr>
            <w:tcW w:w="3404" w:type="dxa"/>
          </w:tcPr>
          <w:p w14:paraId="181B74B1" w14:textId="77777777" w:rsidR="005F00A7" w:rsidRDefault="005F00A7"/>
        </w:tc>
      </w:tr>
      <w:tr w:rsidR="005F00A7" w14:paraId="1958DCD9" w14:textId="77777777">
        <w:trPr>
          <w:trHeight w:hRule="exact" w:val="1042"/>
        </w:trPr>
        <w:tc>
          <w:tcPr>
            <w:tcW w:w="3044" w:type="dxa"/>
          </w:tcPr>
          <w:p w14:paraId="0A5D1519" w14:textId="77777777" w:rsidR="005F00A7" w:rsidRDefault="007920BE">
            <w:pPr>
              <w:pStyle w:val="TableParagraph"/>
              <w:ind w:right="430"/>
            </w:pPr>
            <w:r>
              <w:t>Betrek de medewerker bij andere activiteiten in de organisatie als hier ruimte voor is.</w:t>
            </w:r>
          </w:p>
        </w:tc>
        <w:tc>
          <w:tcPr>
            <w:tcW w:w="2621" w:type="dxa"/>
          </w:tcPr>
          <w:p w14:paraId="2FFF22D8" w14:textId="77777777" w:rsidR="005F00A7" w:rsidRDefault="005F00A7"/>
        </w:tc>
        <w:tc>
          <w:tcPr>
            <w:tcW w:w="3404" w:type="dxa"/>
          </w:tcPr>
          <w:p w14:paraId="69E88C3D" w14:textId="77777777" w:rsidR="005F00A7" w:rsidRDefault="005F00A7"/>
        </w:tc>
      </w:tr>
      <w:tr w:rsidR="005F00A7" w14:paraId="4D744C2F" w14:textId="77777777">
        <w:trPr>
          <w:trHeight w:hRule="exact" w:val="782"/>
        </w:trPr>
        <w:tc>
          <w:tcPr>
            <w:tcW w:w="3044" w:type="dxa"/>
          </w:tcPr>
          <w:p w14:paraId="011D3EC3" w14:textId="77777777" w:rsidR="005F00A7" w:rsidRDefault="007920BE">
            <w:pPr>
              <w:pStyle w:val="TableParagraph"/>
              <w:ind w:right="98"/>
            </w:pPr>
            <w:r>
              <w:t>Voer functioneringsgesprekken en leg de resultaatafspraken vast</w:t>
            </w:r>
          </w:p>
        </w:tc>
        <w:tc>
          <w:tcPr>
            <w:tcW w:w="2621" w:type="dxa"/>
          </w:tcPr>
          <w:p w14:paraId="59FD6EB8" w14:textId="77777777" w:rsidR="005F00A7" w:rsidRDefault="005F00A7"/>
        </w:tc>
        <w:tc>
          <w:tcPr>
            <w:tcW w:w="3404" w:type="dxa"/>
          </w:tcPr>
          <w:p w14:paraId="6A8D654E" w14:textId="77777777" w:rsidR="005F00A7" w:rsidRDefault="005F00A7"/>
        </w:tc>
      </w:tr>
      <w:tr w:rsidR="005F00A7" w14:paraId="45CA2163" w14:textId="77777777">
        <w:trPr>
          <w:trHeight w:hRule="exact" w:val="269"/>
        </w:trPr>
        <w:tc>
          <w:tcPr>
            <w:tcW w:w="9069" w:type="dxa"/>
            <w:gridSpan w:val="3"/>
          </w:tcPr>
          <w:p w14:paraId="019B81AB" w14:textId="77777777" w:rsidR="005F00A7" w:rsidRDefault="007920BE">
            <w:pPr>
              <w:pStyle w:val="TableParagraph"/>
              <w:spacing w:line="258" w:lineRule="exact"/>
              <w:ind w:left="3259" w:right="3257"/>
              <w:jc w:val="center"/>
              <w:rPr>
                <w:b/>
              </w:rPr>
            </w:pPr>
            <w:r>
              <w:rPr>
                <w:b/>
                <w:color w:val="1F3863"/>
              </w:rPr>
              <w:t>Na 1 jaar</w:t>
            </w:r>
          </w:p>
        </w:tc>
      </w:tr>
      <w:tr w:rsidR="005F00A7" w14:paraId="5220EBD8" w14:textId="77777777">
        <w:trPr>
          <w:trHeight w:hRule="exact" w:val="526"/>
        </w:trPr>
        <w:tc>
          <w:tcPr>
            <w:tcW w:w="3044" w:type="dxa"/>
          </w:tcPr>
          <w:p w14:paraId="766FA981" w14:textId="77777777" w:rsidR="005F00A7" w:rsidRDefault="007920BE">
            <w:pPr>
              <w:pStyle w:val="TableParagraph"/>
              <w:ind w:right="1114"/>
            </w:pPr>
            <w:r>
              <w:t xml:space="preserve">Evalueer het </w:t>
            </w:r>
            <w:proofErr w:type="spellStart"/>
            <w:r>
              <w:t>onboardingstraject</w:t>
            </w:r>
            <w:proofErr w:type="spellEnd"/>
          </w:p>
        </w:tc>
        <w:tc>
          <w:tcPr>
            <w:tcW w:w="2621" w:type="dxa"/>
          </w:tcPr>
          <w:p w14:paraId="34C6BDAA" w14:textId="77777777" w:rsidR="005F00A7" w:rsidRDefault="005F00A7"/>
        </w:tc>
        <w:tc>
          <w:tcPr>
            <w:tcW w:w="3404" w:type="dxa"/>
          </w:tcPr>
          <w:p w14:paraId="4766E9B7" w14:textId="77777777" w:rsidR="005F00A7" w:rsidRDefault="005F00A7"/>
        </w:tc>
      </w:tr>
      <w:tr w:rsidR="005F00A7" w14:paraId="5D884E3A" w14:textId="77777777">
        <w:trPr>
          <w:trHeight w:hRule="exact" w:val="269"/>
        </w:trPr>
        <w:tc>
          <w:tcPr>
            <w:tcW w:w="3044" w:type="dxa"/>
          </w:tcPr>
          <w:p w14:paraId="5404998E" w14:textId="77777777" w:rsidR="005F00A7" w:rsidRDefault="007920BE">
            <w:pPr>
              <w:pStyle w:val="TableParagraph"/>
              <w:spacing w:line="258" w:lineRule="exact"/>
            </w:pPr>
            <w:r>
              <w:t>Help medewerker waar nodig</w:t>
            </w:r>
          </w:p>
        </w:tc>
        <w:tc>
          <w:tcPr>
            <w:tcW w:w="2621" w:type="dxa"/>
          </w:tcPr>
          <w:p w14:paraId="4F83BF7E" w14:textId="77777777" w:rsidR="005F00A7" w:rsidRDefault="005F00A7"/>
        </w:tc>
        <w:tc>
          <w:tcPr>
            <w:tcW w:w="3404" w:type="dxa"/>
          </w:tcPr>
          <w:p w14:paraId="0C5615A0" w14:textId="77777777" w:rsidR="005F00A7" w:rsidRDefault="005F00A7"/>
        </w:tc>
      </w:tr>
    </w:tbl>
    <w:p w14:paraId="512DDC43" w14:textId="77777777" w:rsidR="005F00A7" w:rsidRDefault="005F00A7" w:rsidP="00E302B5">
      <w:pPr>
        <w:tabs>
          <w:tab w:val="left" w:pos="996"/>
        </w:tabs>
        <w:rPr>
          <w:sz w:val="20"/>
        </w:rPr>
      </w:pPr>
    </w:p>
    <w:sectPr w:rsidR="005F00A7" w:rsidSect="00E302B5">
      <w:headerReference w:type="default" r:id="rId33"/>
      <w:footerReference w:type="default" r:id="rId34"/>
      <w:pgSz w:w="11910" w:h="16840"/>
      <w:pgMar w:top="1360" w:right="440" w:bottom="0" w:left="1040" w:header="0" w:footer="0" w:gutter="0"/>
      <w:pgNumType w:start="10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2706" w14:textId="77777777" w:rsidR="00ED4B6F" w:rsidRDefault="00ED4B6F">
      <w:r>
        <w:separator/>
      </w:r>
    </w:p>
  </w:endnote>
  <w:endnote w:type="continuationSeparator" w:id="0">
    <w:p w14:paraId="7F17DE5A" w14:textId="77777777" w:rsidR="00ED4B6F" w:rsidRDefault="00ED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B1E1"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256" behindDoc="1" locked="0" layoutInCell="1" allowOverlap="1" wp14:anchorId="59CD14CB" wp14:editId="2BA38803">
              <wp:simplePos x="0" y="0"/>
              <wp:positionH relativeFrom="page">
                <wp:posOffset>886460</wp:posOffset>
              </wp:positionH>
              <wp:positionV relativeFrom="page">
                <wp:posOffset>9934575</wp:posOffset>
              </wp:positionV>
              <wp:extent cx="5748020" cy="323215"/>
              <wp:effectExtent l="635" t="0" r="4445" b="63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221C" w14:textId="77777777" w:rsidR="000B14F6" w:rsidRDefault="000B14F6">
                          <w:pPr>
                            <w:spacing w:before="19"/>
                            <w:ind w:left="20"/>
                            <w:rPr>
                              <w:sz w:val="20"/>
                            </w:rPr>
                          </w:pPr>
                          <w:r>
                            <w:rPr>
                              <w:sz w:val="20"/>
                            </w:rPr>
                            <w:t>Stephanie Wildschut | s1079342 | Human Resource Management | Afstudeeropdracht | 1819 HRHT 14-18</w:t>
                          </w:r>
                        </w:p>
                        <w:p w14:paraId="6E9A542D" w14:textId="77777777" w:rsidR="000B14F6" w:rsidRDefault="000B14F6">
                          <w:pPr>
                            <w:ind w:left="20"/>
                            <w:rPr>
                              <w:sz w:val="20"/>
                            </w:rPr>
                          </w:pPr>
                          <w:r>
                            <w:rPr>
                              <w:sz w:val="20"/>
                            </w:rPr>
                            <w:t>| 29 mei 2019</w:t>
                          </w:r>
                          <w:r w:rsidR="006A5EE7">
                            <w:rPr>
                              <w:sz w:val="20"/>
                            </w:rPr>
                            <w:t xml:space="preserve"> | Herziene versie hbo kennisbank 16 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D14CB" id="_x0000_t202" coordsize="21600,21600" o:spt="202" path="m,l,21600r21600,l21600,xe">
              <v:stroke joinstyle="miter"/>
              <v:path gradientshapeok="t" o:connecttype="rect"/>
            </v:shapetype>
            <v:shape id="Text Box 23" o:spid="_x0000_s1052" type="#_x0000_t202" style="position:absolute;margin-left:69.8pt;margin-top:782.25pt;width:452.6pt;height:25.45pt;z-index:-19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4sA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" filled="f" stroked="f">
              <v:textbox inset="0,0,0,0">
                <w:txbxContent>
                  <w:p w14:paraId="1F25221C" w14:textId="77777777" w:rsidR="000B14F6" w:rsidRDefault="000B14F6">
                    <w:pPr>
                      <w:spacing w:before="19"/>
                      <w:ind w:left="20"/>
                      <w:rPr>
                        <w:sz w:val="20"/>
                      </w:rPr>
                    </w:pPr>
                    <w:r>
                      <w:rPr>
                        <w:sz w:val="20"/>
                      </w:rPr>
                      <w:t>Stephanie Wildschut | s1079342 | Human Resource Management | Afstudeeropdracht | 1819 HRHT 14-18</w:t>
                    </w:r>
                  </w:p>
                  <w:p w14:paraId="6E9A542D" w14:textId="77777777" w:rsidR="000B14F6" w:rsidRDefault="000B14F6">
                    <w:pPr>
                      <w:ind w:left="20"/>
                      <w:rPr>
                        <w:sz w:val="20"/>
                      </w:rPr>
                    </w:pPr>
                    <w:r>
                      <w:rPr>
                        <w:sz w:val="20"/>
                      </w:rPr>
                      <w:t>| 29 mei 2019</w:t>
                    </w:r>
                    <w:r w:rsidR="006A5EE7">
                      <w:rPr>
                        <w:sz w:val="20"/>
                      </w:rPr>
                      <w:t xml:space="preserve"> | Herziene versie hbo kennisbank 16 september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A649" w14:textId="77777777" w:rsidR="000B14F6" w:rsidRDefault="000B14F6">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277F" w14:textId="77777777" w:rsidR="00ED4B6F" w:rsidRDefault="00ED4B6F">
      <w:r>
        <w:separator/>
      </w:r>
    </w:p>
  </w:footnote>
  <w:footnote w:type="continuationSeparator" w:id="0">
    <w:p w14:paraId="1996F8F9" w14:textId="77777777" w:rsidR="00ED4B6F" w:rsidRDefault="00ED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E1F7"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232" behindDoc="1" locked="0" layoutInCell="1" allowOverlap="1" wp14:anchorId="3CBEEDF7" wp14:editId="03BBE1AB">
              <wp:simplePos x="0" y="0"/>
              <wp:positionH relativeFrom="page">
                <wp:posOffset>6565900</wp:posOffset>
              </wp:positionH>
              <wp:positionV relativeFrom="page">
                <wp:posOffset>438785</wp:posOffset>
              </wp:positionV>
              <wp:extent cx="121285" cy="173990"/>
              <wp:effectExtent l="3175" t="635"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3A93" w14:textId="77777777" w:rsidR="000B14F6" w:rsidRDefault="000B14F6">
                          <w:pPr>
                            <w:spacing w:before="19"/>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EDF7" id="_x0000_t202" coordsize="21600,21600" o:spt="202" path="m,l,21600r21600,l21600,xe">
              <v:stroke joinstyle="miter"/>
              <v:path gradientshapeok="t" o:connecttype="rect"/>
            </v:shapetype>
            <v:shape id="Text Box 24" o:spid="_x0000_s1051" type="#_x0000_t202" style="position:absolute;margin-left:517pt;margin-top:34.55pt;width:9.55pt;height:13.7pt;z-index:-1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1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" filled="f" stroked="f">
              <v:textbox inset="0,0,0,0">
                <w:txbxContent>
                  <w:p w14:paraId="1BBD3A93" w14:textId="77777777" w:rsidR="000B14F6" w:rsidRDefault="000B14F6">
                    <w:pPr>
                      <w:spacing w:before="19"/>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8399"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20312" behindDoc="1" locked="0" layoutInCell="1" allowOverlap="1" wp14:anchorId="07DB2897" wp14:editId="7DB0CEEA">
              <wp:simplePos x="0" y="0"/>
              <wp:positionH relativeFrom="page">
                <wp:posOffset>6425565</wp:posOffset>
              </wp:positionH>
              <wp:positionV relativeFrom="page">
                <wp:posOffset>438785</wp:posOffset>
              </wp:positionV>
              <wp:extent cx="261620" cy="17399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1483" w14:textId="77777777" w:rsidR="000B14F6" w:rsidRDefault="000B14F6">
                          <w:pPr>
                            <w:spacing w:before="19"/>
                            <w:ind w:left="40"/>
                            <w:rPr>
                              <w:sz w:val="20"/>
                            </w:rPr>
                          </w:pPr>
                          <w:r>
                            <w:fldChar w:fldCharType="begin"/>
                          </w:r>
                          <w:r>
                            <w:rPr>
                              <w:sz w:val="20"/>
                            </w:rPr>
                            <w:instrText xml:space="preserve"> PAGE </w:instrText>
                          </w:r>
                          <w:r>
                            <w:fldChar w:fldCharType="separate"/>
                          </w:r>
                          <w: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B2897" id="_x0000_t202" coordsize="21600,21600" o:spt="202" path="m,l,21600r21600,l21600,xe">
              <v:stroke joinstyle="miter"/>
              <v:path gradientshapeok="t" o:connecttype="rect"/>
            </v:shapetype>
            <v:shape id="Text Box 1" o:spid="_x0000_s1061" type="#_x0000_t202" style="position:absolute;margin-left:505.95pt;margin-top:34.55pt;width:20.6pt;height:13.7pt;z-index:-19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" filled="f" stroked="f">
              <v:textbox inset="0,0,0,0">
                <w:txbxContent>
                  <w:p w14:paraId="349A1483" w14:textId="77777777" w:rsidR="000B14F6" w:rsidRDefault="000B14F6">
                    <w:pPr>
                      <w:spacing w:before="19"/>
                      <w:ind w:left="40"/>
                      <w:rPr>
                        <w:sz w:val="20"/>
                      </w:rPr>
                    </w:pPr>
                    <w:r>
                      <w:fldChar w:fldCharType="begin"/>
                    </w:r>
                    <w:r>
                      <w:rPr>
                        <w:sz w:val="20"/>
                      </w:rPr>
                      <w:instrText xml:space="preserve"> PAGE </w:instrText>
                    </w:r>
                    <w:r>
                      <w:fldChar w:fldCharType="separate"/>
                    </w:r>
                    <w:r>
                      <w:t>107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DA95"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352" behindDoc="1" locked="0" layoutInCell="1" allowOverlap="1" wp14:anchorId="3BA5B3E1" wp14:editId="5EF2A1F1">
              <wp:simplePos x="0" y="0"/>
              <wp:positionH relativeFrom="page">
                <wp:posOffset>6496050</wp:posOffset>
              </wp:positionH>
              <wp:positionV relativeFrom="page">
                <wp:posOffset>438785</wp:posOffset>
              </wp:positionV>
              <wp:extent cx="191135" cy="173990"/>
              <wp:effectExtent l="0" t="635"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D38B" w14:textId="77777777" w:rsidR="000B14F6" w:rsidRDefault="000B14F6">
                          <w:pPr>
                            <w:spacing w:before="19"/>
                            <w:ind w:left="4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5B3E1" id="_x0000_t202" coordsize="21600,21600" o:spt="202" path="m,l,21600r21600,l21600,xe">
              <v:stroke joinstyle="miter"/>
              <v:path gradientshapeok="t" o:connecttype="rect"/>
            </v:shapetype>
            <v:shape id="Text Box 21" o:spid="_x0000_s1053" type="#_x0000_t202" style="position:absolute;margin-left:511.5pt;margin-top:34.55pt;width:15.05pt;height:13.7pt;z-index:-19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" filled="f" stroked="f">
              <v:textbox inset="0,0,0,0">
                <w:txbxContent>
                  <w:p w14:paraId="6CCCD38B" w14:textId="77777777" w:rsidR="000B14F6" w:rsidRDefault="000B14F6">
                    <w:pPr>
                      <w:spacing w:before="19"/>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13B6"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400" behindDoc="1" locked="0" layoutInCell="1" allowOverlap="1" wp14:anchorId="1D3B8746" wp14:editId="0FC1516A">
              <wp:simplePos x="0" y="0"/>
              <wp:positionH relativeFrom="page">
                <wp:posOffset>6508750</wp:posOffset>
              </wp:positionH>
              <wp:positionV relativeFrom="page">
                <wp:posOffset>438785</wp:posOffset>
              </wp:positionV>
              <wp:extent cx="165735" cy="173990"/>
              <wp:effectExtent l="3175" t="635" r="254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C4E6" w14:textId="77777777" w:rsidR="000B14F6" w:rsidRDefault="000B14F6">
                          <w:pPr>
                            <w:spacing w:before="19"/>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8746" id="_x0000_t202" coordsize="21600,21600" o:spt="202" path="m,l,21600r21600,l21600,xe">
              <v:stroke joinstyle="miter"/>
              <v:path gradientshapeok="t" o:connecttype="rect"/>
            </v:shapetype>
            <v:shape id="Text Box 20" o:spid="_x0000_s1054" type="#_x0000_t202" style="position:absolute;margin-left:512.5pt;margin-top:34.55pt;width:13.05pt;height:13.7pt;z-index:-19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xrtAIAALE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" filled="f" stroked="f">
              <v:textbox inset="0,0,0,0">
                <w:txbxContent>
                  <w:p w14:paraId="17FFC4E6" w14:textId="77777777" w:rsidR="000B14F6" w:rsidRDefault="000B14F6">
                    <w:pPr>
                      <w:spacing w:before="19"/>
                      <w:ind w:left="20"/>
                      <w:rPr>
                        <w:sz w:val="20"/>
                      </w:rPr>
                    </w:pPr>
                    <w:r>
                      <w:rPr>
                        <w:sz w:val="20"/>
                      </w:rPr>
                      <w:t>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D4F8"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448" behindDoc="1" locked="0" layoutInCell="1" allowOverlap="1" wp14:anchorId="065CFFD7" wp14:editId="38CF94A7">
              <wp:simplePos x="0" y="0"/>
              <wp:positionH relativeFrom="page">
                <wp:posOffset>6496050</wp:posOffset>
              </wp:positionH>
              <wp:positionV relativeFrom="page">
                <wp:posOffset>438785</wp:posOffset>
              </wp:positionV>
              <wp:extent cx="191135" cy="173990"/>
              <wp:effectExtent l="0" t="635"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6B05" w14:textId="77777777" w:rsidR="000B14F6" w:rsidRDefault="000B14F6">
                          <w:pPr>
                            <w:spacing w:before="19"/>
                            <w:ind w:left="40"/>
                            <w:rPr>
                              <w:sz w:val="20"/>
                            </w:rPr>
                          </w:pPr>
                          <w:r>
                            <w:fldChar w:fldCharType="begin"/>
                          </w:r>
                          <w:r>
                            <w:rPr>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CFFD7" id="_x0000_t202" coordsize="21600,21600" o:spt="202" path="m,l,21600r21600,l21600,xe">
              <v:stroke joinstyle="miter"/>
              <v:path gradientshapeok="t" o:connecttype="rect"/>
            </v:shapetype>
            <v:shape id="Text Box 19" o:spid="_x0000_s1055" type="#_x0000_t202" style="position:absolute;margin-left:511.5pt;margin-top:34.55pt;width:15.05pt;height:13.7pt;z-index:-19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X9sgIAALE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" filled="f" stroked="f">
              <v:textbox inset="0,0,0,0">
                <w:txbxContent>
                  <w:p w14:paraId="66486B05" w14:textId="77777777" w:rsidR="000B14F6" w:rsidRDefault="000B14F6">
                    <w:pPr>
                      <w:spacing w:before="19"/>
                      <w:ind w:left="4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9DAE"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496" behindDoc="1" locked="0" layoutInCell="1" allowOverlap="1" wp14:anchorId="0E869154" wp14:editId="5B820201">
              <wp:simplePos x="0" y="0"/>
              <wp:positionH relativeFrom="page">
                <wp:posOffset>6508750</wp:posOffset>
              </wp:positionH>
              <wp:positionV relativeFrom="page">
                <wp:posOffset>438785</wp:posOffset>
              </wp:positionV>
              <wp:extent cx="165735" cy="173990"/>
              <wp:effectExtent l="3175" t="635" r="254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D3DF" w14:textId="77777777" w:rsidR="000B14F6" w:rsidRDefault="000B14F6">
                          <w:pPr>
                            <w:spacing w:before="19"/>
                            <w:ind w:left="20"/>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69154" id="_x0000_t202" coordsize="21600,21600" o:spt="202" path="m,l,21600r21600,l21600,xe">
              <v:stroke joinstyle="miter"/>
              <v:path gradientshapeok="t" o:connecttype="rect"/>
            </v:shapetype>
            <v:shape id="Text Box 18" o:spid="_x0000_s1056" type="#_x0000_t202" style="position:absolute;margin-left:512.5pt;margin-top:34.55pt;width:13.05pt;height:13.7pt;z-index:-19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4G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" filled="f" stroked="f">
              <v:textbox inset="0,0,0,0">
                <w:txbxContent>
                  <w:p w14:paraId="6DD8D3DF" w14:textId="77777777" w:rsidR="000B14F6" w:rsidRDefault="000B14F6">
                    <w:pPr>
                      <w:spacing w:before="19"/>
                      <w:ind w:left="20"/>
                      <w:rPr>
                        <w:sz w:val="20"/>
                      </w:rPr>
                    </w:pPr>
                    <w:r>
                      <w:rPr>
                        <w:sz w:val="20"/>
                      </w:rPr>
                      <w:t>30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6C2A"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544" behindDoc="1" locked="0" layoutInCell="1" allowOverlap="1" wp14:anchorId="2593CCF0" wp14:editId="3229CE3B">
              <wp:simplePos x="0" y="0"/>
              <wp:positionH relativeFrom="page">
                <wp:posOffset>6496050</wp:posOffset>
              </wp:positionH>
              <wp:positionV relativeFrom="page">
                <wp:posOffset>438785</wp:posOffset>
              </wp:positionV>
              <wp:extent cx="191135" cy="173990"/>
              <wp:effectExtent l="0" t="635"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BEE1" w14:textId="77777777" w:rsidR="000B14F6" w:rsidRDefault="000B14F6">
                          <w:pPr>
                            <w:spacing w:before="19"/>
                            <w:ind w:left="40"/>
                            <w:rPr>
                              <w:sz w:val="20"/>
                            </w:rPr>
                          </w:pPr>
                          <w:r>
                            <w:fldChar w:fldCharType="begin"/>
                          </w:r>
                          <w:r>
                            <w:rPr>
                              <w:sz w:val="20"/>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CCF0" id="_x0000_t202" coordsize="21600,21600" o:spt="202" path="m,l,21600r21600,l21600,xe">
              <v:stroke joinstyle="miter"/>
              <v:path gradientshapeok="t" o:connecttype="rect"/>
            </v:shapetype>
            <v:shape id="Text Box 17" o:spid="_x0000_s1057" type="#_x0000_t202" style="position:absolute;margin-left:511.5pt;margin-top:34.55pt;width:15.05pt;height:13.7pt;z-index:-19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" filled="f" stroked="f">
              <v:textbox inset="0,0,0,0">
                <w:txbxContent>
                  <w:p w14:paraId="364CBEE1" w14:textId="77777777" w:rsidR="000B14F6" w:rsidRDefault="000B14F6">
                    <w:pPr>
                      <w:spacing w:before="19"/>
                      <w:ind w:left="40"/>
                      <w:rPr>
                        <w:sz w:val="20"/>
                      </w:rPr>
                    </w:pPr>
                    <w:r>
                      <w:fldChar w:fldCharType="begin"/>
                    </w:r>
                    <w:r>
                      <w:rPr>
                        <w:sz w:val="20"/>
                      </w:rPr>
                      <w:instrText xml:space="preserve"> PAGE </w:instrText>
                    </w:r>
                    <w:r>
                      <w:fldChar w:fldCharType="separate"/>
                    </w:r>
                    <w:r>
                      <w:t>31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C81A"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592" behindDoc="1" locked="0" layoutInCell="1" allowOverlap="1" wp14:anchorId="08D98C5F" wp14:editId="1CEAD14F">
              <wp:simplePos x="0" y="0"/>
              <wp:positionH relativeFrom="page">
                <wp:posOffset>6508750</wp:posOffset>
              </wp:positionH>
              <wp:positionV relativeFrom="page">
                <wp:posOffset>438785</wp:posOffset>
              </wp:positionV>
              <wp:extent cx="165735" cy="173990"/>
              <wp:effectExtent l="3175" t="635" r="254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AD43" w14:textId="77777777" w:rsidR="000B14F6" w:rsidRDefault="000B14F6">
                          <w:pPr>
                            <w:spacing w:before="19"/>
                            <w:ind w:left="20"/>
                            <w:rPr>
                              <w:sz w:val="20"/>
                            </w:rPr>
                          </w:pPr>
                          <w:r>
                            <w:rPr>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98C5F" id="_x0000_t202" coordsize="21600,21600" o:spt="202" path="m,l,21600r21600,l21600,xe">
              <v:stroke joinstyle="miter"/>
              <v:path gradientshapeok="t" o:connecttype="rect"/>
            </v:shapetype>
            <v:shape id="Text Box 16" o:spid="_x0000_s1058" type="#_x0000_t202" style="position:absolute;margin-left:512.5pt;margin-top:34.55pt;width:13.05pt;height:13.7pt;z-index:-19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" filled="f" stroked="f">
              <v:textbox inset="0,0,0,0">
                <w:txbxContent>
                  <w:p w14:paraId="3A5BAD43" w14:textId="77777777" w:rsidR="000B14F6" w:rsidRDefault="000B14F6">
                    <w:pPr>
                      <w:spacing w:before="19"/>
                      <w:ind w:left="20"/>
                      <w:rPr>
                        <w:sz w:val="20"/>
                      </w:rPr>
                    </w:pPr>
                    <w:r>
                      <w:rPr>
                        <w:sz w:val="20"/>
                      </w:rPr>
                      <w:t>40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0588"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19640" behindDoc="1" locked="0" layoutInCell="1" allowOverlap="1" wp14:anchorId="776C9166" wp14:editId="1B12DDC2">
              <wp:simplePos x="0" y="0"/>
              <wp:positionH relativeFrom="page">
                <wp:posOffset>6496050</wp:posOffset>
              </wp:positionH>
              <wp:positionV relativeFrom="page">
                <wp:posOffset>438785</wp:posOffset>
              </wp:positionV>
              <wp:extent cx="191135" cy="173990"/>
              <wp:effectExtent l="0" t="635"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EB11" w14:textId="77777777" w:rsidR="000B14F6" w:rsidRDefault="000B14F6">
                          <w:pPr>
                            <w:spacing w:before="19"/>
                            <w:ind w:left="40"/>
                            <w:rPr>
                              <w:sz w:val="20"/>
                            </w:rPr>
                          </w:pPr>
                          <w:r>
                            <w:fldChar w:fldCharType="begin"/>
                          </w:r>
                          <w:r>
                            <w:rPr>
                              <w:sz w:val="20"/>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9166" id="_x0000_t202" coordsize="21600,21600" o:spt="202" path="m,l,21600r21600,l21600,xe">
              <v:stroke joinstyle="miter"/>
              <v:path gradientshapeok="t" o:connecttype="rect"/>
            </v:shapetype>
            <v:shape id="Text Box 15" o:spid="_x0000_s1059" type="#_x0000_t202" style="position:absolute;margin-left:511.5pt;margin-top:34.55pt;width:15.05pt;height:13.7pt;z-index:-19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c2sgIAALA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" filled="f" stroked="f">
              <v:textbox inset="0,0,0,0">
                <w:txbxContent>
                  <w:p w14:paraId="175FEB11" w14:textId="77777777" w:rsidR="000B14F6" w:rsidRDefault="000B14F6">
                    <w:pPr>
                      <w:spacing w:before="19"/>
                      <w:ind w:left="40"/>
                      <w:rPr>
                        <w:sz w:val="20"/>
                      </w:rPr>
                    </w:pPr>
                    <w:r>
                      <w:fldChar w:fldCharType="begin"/>
                    </w:r>
                    <w:r>
                      <w:rPr>
                        <w:sz w:val="20"/>
                      </w:rPr>
                      <w:instrText xml:space="preserve"> PAGE </w:instrText>
                    </w:r>
                    <w:r>
                      <w:fldChar w:fldCharType="separate"/>
                    </w:r>
                    <w:r>
                      <w:t>41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EF25" w14:textId="77777777" w:rsidR="000B14F6" w:rsidRDefault="000B14F6">
    <w:pPr>
      <w:pStyle w:val="Plattetekst"/>
      <w:spacing w:line="14" w:lineRule="auto"/>
      <w:rPr>
        <w:sz w:val="20"/>
      </w:rPr>
    </w:pPr>
    <w:r>
      <w:rPr>
        <w:noProof/>
      </w:rPr>
      <mc:AlternateContent>
        <mc:Choice Requires="wps">
          <w:drawing>
            <wp:anchor distT="0" distB="0" distL="114300" distR="114300" simplePos="0" relativeHeight="503120216" behindDoc="1" locked="0" layoutInCell="1" allowOverlap="1" wp14:anchorId="3DD21DF0" wp14:editId="40D35E73">
              <wp:simplePos x="0" y="0"/>
              <wp:positionH relativeFrom="page">
                <wp:posOffset>6425565</wp:posOffset>
              </wp:positionH>
              <wp:positionV relativeFrom="page">
                <wp:posOffset>438785</wp:posOffset>
              </wp:positionV>
              <wp:extent cx="261620" cy="17399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EA7E" w14:textId="77777777" w:rsidR="000B14F6" w:rsidRDefault="000B14F6">
                          <w:pPr>
                            <w:spacing w:before="19"/>
                            <w:ind w:left="40"/>
                            <w:rPr>
                              <w:sz w:val="20"/>
                            </w:rPr>
                          </w:pPr>
                          <w:r>
                            <w:fldChar w:fldCharType="begin"/>
                          </w:r>
                          <w:r>
                            <w:rPr>
                              <w:sz w:val="20"/>
                            </w:rPr>
                            <w:instrText xml:space="preserve"> PAGE </w:instrText>
                          </w:r>
                          <w:r>
                            <w:fldChar w:fldCharType="separate"/>
                          </w:r>
                          <w: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21DF0" id="_x0000_t202" coordsize="21600,21600" o:spt="202" path="m,l,21600r21600,l21600,xe">
              <v:stroke joinstyle="miter"/>
              <v:path gradientshapeok="t" o:connecttype="rect"/>
            </v:shapetype>
            <v:shape id="Text Box 3" o:spid="_x0000_s1060" type="#_x0000_t202" style="position:absolute;margin-left:505.95pt;margin-top:34.55pt;width:20.6pt;height:13.7pt;z-index:-19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nN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" filled="f" stroked="f">
              <v:textbox inset="0,0,0,0">
                <w:txbxContent>
                  <w:p w14:paraId="3AEFEA7E" w14:textId="77777777" w:rsidR="000B14F6" w:rsidRDefault="000B14F6">
                    <w:pPr>
                      <w:spacing w:before="19"/>
                      <w:ind w:left="40"/>
                      <w:rPr>
                        <w:sz w:val="20"/>
                      </w:rPr>
                    </w:pPr>
                    <w:r>
                      <w:fldChar w:fldCharType="begin"/>
                    </w:r>
                    <w:r>
                      <w:rPr>
                        <w:sz w:val="20"/>
                      </w:rPr>
                      <w:instrText xml:space="preserve"> PAGE </w:instrText>
                    </w:r>
                    <w:r>
                      <w:fldChar w:fldCharType="separate"/>
                    </w:r>
                    <w:r>
                      <w:t>101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063"/>
    <w:multiLevelType w:val="multilevel"/>
    <w:tmpl w:val="BB401AA4"/>
    <w:lvl w:ilvl="0">
      <w:start w:val="1"/>
      <w:numFmt w:val="decimal"/>
      <w:lvlText w:val="%1."/>
      <w:lvlJc w:val="left"/>
      <w:pPr>
        <w:ind w:left="325" w:hanging="210"/>
        <w:jc w:val="left"/>
      </w:pPr>
      <w:rPr>
        <w:rFonts w:hint="default"/>
        <w:i w:val="0"/>
        <w:iCs/>
        <w:w w:val="100"/>
      </w:rPr>
    </w:lvl>
    <w:lvl w:ilvl="1">
      <w:start w:val="1"/>
      <w:numFmt w:val="decimal"/>
      <w:lvlText w:val="%1.%2"/>
      <w:lvlJc w:val="left"/>
      <w:pPr>
        <w:ind w:left="454" w:hanging="339"/>
        <w:jc w:val="left"/>
      </w:pPr>
      <w:rPr>
        <w:rFonts w:hint="default"/>
        <w:w w:val="100"/>
      </w:rPr>
    </w:lvl>
    <w:lvl w:ilvl="2">
      <w:start w:val="1"/>
      <w:numFmt w:val="decimal"/>
      <w:lvlText w:val="%1.%2.%3."/>
      <w:lvlJc w:val="left"/>
      <w:pPr>
        <w:ind w:left="666" w:hanging="339"/>
        <w:jc w:val="left"/>
      </w:pPr>
      <w:rPr>
        <w:rFonts w:ascii="Cambria" w:eastAsia="Cambria" w:hAnsi="Cambria" w:cs="Cambria" w:hint="default"/>
        <w:color w:val="1F3762"/>
        <w:w w:val="100"/>
        <w:sz w:val="22"/>
        <w:szCs w:val="22"/>
      </w:rPr>
    </w:lvl>
    <w:lvl w:ilvl="3">
      <w:numFmt w:val="bullet"/>
      <w:lvlText w:val="•"/>
      <w:lvlJc w:val="left"/>
      <w:pPr>
        <w:ind w:left="660" w:hanging="339"/>
      </w:pPr>
      <w:rPr>
        <w:rFonts w:hint="default"/>
      </w:rPr>
    </w:lvl>
    <w:lvl w:ilvl="4">
      <w:numFmt w:val="bullet"/>
      <w:lvlText w:val="•"/>
      <w:lvlJc w:val="left"/>
      <w:pPr>
        <w:ind w:left="1895" w:hanging="339"/>
      </w:pPr>
      <w:rPr>
        <w:rFonts w:hint="default"/>
      </w:rPr>
    </w:lvl>
    <w:lvl w:ilvl="5">
      <w:numFmt w:val="bullet"/>
      <w:lvlText w:val="•"/>
      <w:lvlJc w:val="left"/>
      <w:pPr>
        <w:ind w:left="3130" w:hanging="339"/>
      </w:pPr>
      <w:rPr>
        <w:rFonts w:hint="default"/>
      </w:rPr>
    </w:lvl>
    <w:lvl w:ilvl="6">
      <w:numFmt w:val="bullet"/>
      <w:lvlText w:val="•"/>
      <w:lvlJc w:val="left"/>
      <w:pPr>
        <w:ind w:left="4365" w:hanging="339"/>
      </w:pPr>
      <w:rPr>
        <w:rFonts w:hint="default"/>
      </w:rPr>
    </w:lvl>
    <w:lvl w:ilvl="7">
      <w:numFmt w:val="bullet"/>
      <w:lvlText w:val="•"/>
      <w:lvlJc w:val="left"/>
      <w:pPr>
        <w:ind w:left="5600" w:hanging="339"/>
      </w:pPr>
      <w:rPr>
        <w:rFonts w:hint="default"/>
      </w:rPr>
    </w:lvl>
    <w:lvl w:ilvl="8">
      <w:numFmt w:val="bullet"/>
      <w:lvlText w:val="•"/>
      <w:lvlJc w:val="left"/>
      <w:pPr>
        <w:ind w:left="6836" w:hanging="339"/>
      </w:pPr>
      <w:rPr>
        <w:rFonts w:hint="default"/>
      </w:rPr>
    </w:lvl>
  </w:abstractNum>
  <w:abstractNum w:abstractNumId="1" w15:restartNumberingAfterBreak="0">
    <w:nsid w:val="09DE320D"/>
    <w:multiLevelType w:val="multilevel"/>
    <w:tmpl w:val="BBA8ACA2"/>
    <w:lvl w:ilvl="0">
      <w:start w:val="4"/>
      <w:numFmt w:val="decimal"/>
      <w:lvlText w:val="%1"/>
      <w:lvlJc w:val="left"/>
      <w:pPr>
        <w:ind w:left="474" w:hanging="358"/>
        <w:jc w:val="left"/>
      </w:pPr>
      <w:rPr>
        <w:rFonts w:hint="default"/>
      </w:rPr>
    </w:lvl>
    <w:lvl w:ilvl="1">
      <w:start w:val="3"/>
      <w:numFmt w:val="decimal"/>
      <w:lvlText w:val="%1.%2"/>
      <w:lvlJc w:val="left"/>
      <w:pPr>
        <w:ind w:left="474" w:hanging="358"/>
        <w:jc w:val="left"/>
      </w:pPr>
      <w:rPr>
        <w:rFonts w:ascii="Cambria" w:eastAsia="Cambria" w:hAnsi="Cambria" w:cs="Cambria" w:hint="default"/>
        <w:b/>
        <w:bCs/>
        <w:color w:val="2E5395"/>
        <w:spacing w:val="-2"/>
        <w:w w:val="100"/>
        <w:sz w:val="22"/>
        <w:szCs w:val="22"/>
      </w:rPr>
    </w:lvl>
    <w:lvl w:ilvl="2">
      <w:numFmt w:val="bullet"/>
      <w:lvlText w:val="•"/>
      <w:lvlJc w:val="left"/>
      <w:pPr>
        <w:ind w:left="2245" w:hanging="358"/>
      </w:pPr>
      <w:rPr>
        <w:rFonts w:hint="default"/>
      </w:rPr>
    </w:lvl>
    <w:lvl w:ilvl="3">
      <w:numFmt w:val="bullet"/>
      <w:lvlText w:val="•"/>
      <w:lvlJc w:val="left"/>
      <w:pPr>
        <w:ind w:left="3127" w:hanging="358"/>
      </w:pPr>
      <w:rPr>
        <w:rFonts w:hint="default"/>
      </w:rPr>
    </w:lvl>
    <w:lvl w:ilvl="4">
      <w:numFmt w:val="bullet"/>
      <w:lvlText w:val="•"/>
      <w:lvlJc w:val="left"/>
      <w:pPr>
        <w:ind w:left="4010" w:hanging="358"/>
      </w:pPr>
      <w:rPr>
        <w:rFonts w:hint="default"/>
      </w:rPr>
    </w:lvl>
    <w:lvl w:ilvl="5">
      <w:numFmt w:val="bullet"/>
      <w:lvlText w:val="•"/>
      <w:lvlJc w:val="left"/>
      <w:pPr>
        <w:ind w:left="4893" w:hanging="358"/>
      </w:pPr>
      <w:rPr>
        <w:rFonts w:hint="default"/>
      </w:rPr>
    </w:lvl>
    <w:lvl w:ilvl="6">
      <w:numFmt w:val="bullet"/>
      <w:lvlText w:val="•"/>
      <w:lvlJc w:val="left"/>
      <w:pPr>
        <w:ind w:left="5775" w:hanging="358"/>
      </w:pPr>
      <w:rPr>
        <w:rFonts w:hint="default"/>
      </w:rPr>
    </w:lvl>
    <w:lvl w:ilvl="7">
      <w:numFmt w:val="bullet"/>
      <w:lvlText w:val="•"/>
      <w:lvlJc w:val="left"/>
      <w:pPr>
        <w:ind w:left="6658" w:hanging="358"/>
      </w:pPr>
      <w:rPr>
        <w:rFonts w:hint="default"/>
      </w:rPr>
    </w:lvl>
    <w:lvl w:ilvl="8">
      <w:numFmt w:val="bullet"/>
      <w:lvlText w:val="•"/>
      <w:lvlJc w:val="left"/>
      <w:pPr>
        <w:ind w:left="7541" w:hanging="358"/>
      </w:pPr>
      <w:rPr>
        <w:rFonts w:hint="default"/>
      </w:rPr>
    </w:lvl>
  </w:abstractNum>
  <w:abstractNum w:abstractNumId="2" w15:restartNumberingAfterBreak="0">
    <w:nsid w:val="0D0F3B60"/>
    <w:multiLevelType w:val="hybridMultilevel"/>
    <w:tmpl w:val="26D06CC2"/>
    <w:lvl w:ilvl="0" w:tplc="A7C24CCC">
      <w:start w:val="1"/>
      <w:numFmt w:val="decimal"/>
      <w:lvlText w:val="%1."/>
      <w:lvlJc w:val="left"/>
      <w:pPr>
        <w:ind w:left="116" w:hanging="229"/>
        <w:jc w:val="left"/>
      </w:pPr>
      <w:rPr>
        <w:rFonts w:ascii="Cambria" w:eastAsia="Cambria" w:hAnsi="Cambria" w:cs="Cambria" w:hint="default"/>
        <w:b/>
        <w:bCs/>
        <w:color w:val="2E5395"/>
        <w:spacing w:val="-2"/>
        <w:w w:val="100"/>
        <w:sz w:val="22"/>
        <w:szCs w:val="22"/>
      </w:rPr>
    </w:lvl>
    <w:lvl w:ilvl="1" w:tplc="C02E2B8C">
      <w:numFmt w:val="bullet"/>
      <w:lvlText w:val=""/>
      <w:lvlJc w:val="left"/>
      <w:pPr>
        <w:ind w:left="836" w:hanging="360"/>
      </w:pPr>
      <w:rPr>
        <w:rFonts w:ascii="Symbol" w:eastAsia="Symbol" w:hAnsi="Symbol" w:cs="Symbol" w:hint="default"/>
        <w:w w:val="100"/>
        <w:sz w:val="22"/>
        <w:szCs w:val="22"/>
      </w:rPr>
    </w:lvl>
    <w:lvl w:ilvl="2" w:tplc="1374BB60">
      <w:numFmt w:val="bullet"/>
      <w:lvlText w:val="o"/>
      <w:lvlJc w:val="left"/>
      <w:pPr>
        <w:ind w:left="1556" w:hanging="360"/>
      </w:pPr>
      <w:rPr>
        <w:rFonts w:ascii="Courier New" w:eastAsia="Courier New" w:hAnsi="Courier New" w:cs="Courier New" w:hint="default"/>
        <w:w w:val="100"/>
        <w:sz w:val="22"/>
        <w:szCs w:val="22"/>
      </w:rPr>
    </w:lvl>
    <w:lvl w:ilvl="3" w:tplc="05864FC4">
      <w:numFmt w:val="bullet"/>
      <w:lvlText w:val="•"/>
      <w:lvlJc w:val="left"/>
      <w:pPr>
        <w:ind w:left="2528" w:hanging="360"/>
      </w:pPr>
      <w:rPr>
        <w:rFonts w:hint="default"/>
      </w:rPr>
    </w:lvl>
    <w:lvl w:ilvl="4" w:tplc="7DE67744">
      <w:numFmt w:val="bullet"/>
      <w:lvlText w:val="•"/>
      <w:lvlJc w:val="left"/>
      <w:pPr>
        <w:ind w:left="3496" w:hanging="360"/>
      </w:pPr>
      <w:rPr>
        <w:rFonts w:hint="default"/>
      </w:rPr>
    </w:lvl>
    <w:lvl w:ilvl="5" w:tplc="EACC2EEA">
      <w:numFmt w:val="bullet"/>
      <w:lvlText w:val="•"/>
      <w:lvlJc w:val="left"/>
      <w:pPr>
        <w:ind w:left="4464" w:hanging="360"/>
      </w:pPr>
      <w:rPr>
        <w:rFonts w:hint="default"/>
      </w:rPr>
    </w:lvl>
    <w:lvl w:ilvl="6" w:tplc="49B04610">
      <w:numFmt w:val="bullet"/>
      <w:lvlText w:val="•"/>
      <w:lvlJc w:val="left"/>
      <w:pPr>
        <w:ind w:left="5433" w:hanging="360"/>
      </w:pPr>
      <w:rPr>
        <w:rFonts w:hint="default"/>
      </w:rPr>
    </w:lvl>
    <w:lvl w:ilvl="7" w:tplc="3EC22DEC">
      <w:numFmt w:val="bullet"/>
      <w:lvlText w:val="•"/>
      <w:lvlJc w:val="left"/>
      <w:pPr>
        <w:ind w:left="6401" w:hanging="360"/>
      </w:pPr>
      <w:rPr>
        <w:rFonts w:hint="default"/>
      </w:rPr>
    </w:lvl>
    <w:lvl w:ilvl="8" w:tplc="2CF2AF74">
      <w:numFmt w:val="bullet"/>
      <w:lvlText w:val="•"/>
      <w:lvlJc w:val="left"/>
      <w:pPr>
        <w:ind w:left="7369" w:hanging="360"/>
      </w:pPr>
      <w:rPr>
        <w:rFonts w:hint="default"/>
      </w:rPr>
    </w:lvl>
  </w:abstractNum>
  <w:abstractNum w:abstractNumId="3" w15:restartNumberingAfterBreak="0">
    <w:nsid w:val="0DAC28C2"/>
    <w:multiLevelType w:val="hybridMultilevel"/>
    <w:tmpl w:val="859C2E16"/>
    <w:lvl w:ilvl="0" w:tplc="4B1E5222">
      <w:numFmt w:val="bullet"/>
      <w:lvlText w:val="o"/>
      <w:lvlJc w:val="left"/>
      <w:pPr>
        <w:ind w:left="823" w:hanging="360"/>
      </w:pPr>
      <w:rPr>
        <w:rFonts w:ascii="Courier New" w:eastAsia="Courier New" w:hAnsi="Courier New" w:cs="Courier New" w:hint="default"/>
        <w:color w:val="202020"/>
        <w:w w:val="99"/>
        <w:sz w:val="20"/>
        <w:szCs w:val="20"/>
      </w:rPr>
    </w:lvl>
    <w:lvl w:ilvl="1" w:tplc="312231B4">
      <w:numFmt w:val="bullet"/>
      <w:lvlText w:val="•"/>
      <w:lvlJc w:val="left"/>
      <w:pPr>
        <w:ind w:left="1429" w:hanging="360"/>
      </w:pPr>
      <w:rPr>
        <w:rFonts w:hint="default"/>
      </w:rPr>
    </w:lvl>
    <w:lvl w:ilvl="2" w:tplc="4E6E38C6">
      <w:numFmt w:val="bullet"/>
      <w:lvlText w:val="•"/>
      <w:lvlJc w:val="left"/>
      <w:pPr>
        <w:ind w:left="2038" w:hanging="360"/>
      </w:pPr>
      <w:rPr>
        <w:rFonts w:hint="default"/>
      </w:rPr>
    </w:lvl>
    <w:lvl w:ilvl="3" w:tplc="58F63872">
      <w:numFmt w:val="bullet"/>
      <w:lvlText w:val="•"/>
      <w:lvlJc w:val="left"/>
      <w:pPr>
        <w:ind w:left="2648" w:hanging="360"/>
      </w:pPr>
      <w:rPr>
        <w:rFonts w:hint="default"/>
      </w:rPr>
    </w:lvl>
    <w:lvl w:ilvl="4" w:tplc="B7805AFA">
      <w:numFmt w:val="bullet"/>
      <w:lvlText w:val="•"/>
      <w:lvlJc w:val="left"/>
      <w:pPr>
        <w:ind w:left="3257" w:hanging="360"/>
      </w:pPr>
      <w:rPr>
        <w:rFonts w:hint="default"/>
      </w:rPr>
    </w:lvl>
    <w:lvl w:ilvl="5" w:tplc="7B085656">
      <w:numFmt w:val="bullet"/>
      <w:lvlText w:val="•"/>
      <w:lvlJc w:val="left"/>
      <w:pPr>
        <w:ind w:left="3866" w:hanging="360"/>
      </w:pPr>
      <w:rPr>
        <w:rFonts w:hint="default"/>
      </w:rPr>
    </w:lvl>
    <w:lvl w:ilvl="6" w:tplc="7A36065A">
      <w:numFmt w:val="bullet"/>
      <w:lvlText w:val="•"/>
      <w:lvlJc w:val="left"/>
      <w:pPr>
        <w:ind w:left="4476" w:hanging="360"/>
      </w:pPr>
      <w:rPr>
        <w:rFonts w:hint="default"/>
      </w:rPr>
    </w:lvl>
    <w:lvl w:ilvl="7" w:tplc="F8B8748E">
      <w:numFmt w:val="bullet"/>
      <w:lvlText w:val="•"/>
      <w:lvlJc w:val="left"/>
      <w:pPr>
        <w:ind w:left="5085" w:hanging="360"/>
      </w:pPr>
      <w:rPr>
        <w:rFonts w:hint="default"/>
      </w:rPr>
    </w:lvl>
    <w:lvl w:ilvl="8" w:tplc="FB687F84">
      <w:numFmt w:val="bullet"/>
      <w:lvlText w:val="•"/>
      <w:lvlJc w:val="left"/>
      <w:pPr>
        <w:ind w:left="5694" w:hanging="360"/>
      </w:pPr>
      <w:rPr>
        <w:rFonts w:hint="default"/>
      </w:rPr>
    </w:lvl>
  </w:abstractNum>
  <w:abstractNum w:abstractNumId="4" w15:restartNumberingAfterBreak="0">
    <w:nsid w:val="0E9E6717"/>
    <w:multiLevelType w:val="multilevel"/>
    <w:tmpl w:val="78605C72"/>
    <w:lvl w:ilvl="0">
      <w:start w:val="5"/>
      <w:numFmt w:val="decimal"/>
      <w:lvlText w:val="%1"/>
      <w:lvlJc w:val="left"/>
      <w:pPr>
        <w:ind w:left="474" w:hanging="359"/>
        <w:jc w:val="left"/>
      </w:pPr>
      <w:rPr>
        <w:rFonts w:hint="default"/>
      </w:rPr>
    </w:lvl>
    <w:lvl w:ilvl="1">
      <w:start w:val="2"/>
      <w:numFmt w:val="decimal"/>
      <w:lvlText w:val="%1.%2"/>
      <w:lvlJc w:val="left"/>
      <w:pPr>
        <w:ind w:left="474" w:hanging="359"/>
        <w:jc w:val="left"/>
      </w:pPr>
      <w:rPr>
        <w:rFonts w:ascii="Cambria" w:eastAsia="Cambria" w:hAnsi="Cambria" w:cs="Cambria" w:hint="default"/>
        <w:b/>
        <w:bCs/>
        <w:color w:val="2E5395"/>
        <w:spacing w:val="-2"/>
        <w:w w:val="100"/>
        <w:sz w:val="22"/>
        <w:szCs w:val="22"/>
      </w:rPr>
    </w:lvl>
    <w:lvl w:ilvl="2">
      <w:start w:val="1"/>
      <w:numFmt w:val="decimal"/>
      <w:lvlText w:val="%1.%2.%3"/>
      <w:lvlJc w:val="left"/>
      <w:pPr>
        <w:ind w:left="623" w:hanging="507"/>
        <w:jc w:val="left"/>
      </w:pPr>
      <w:rPr>
        <w:rFonts w:ascii="Cambria" w:eastAsia="Cambria" w:hAnsi="Cambria" w:cs="Cambria" w:hint="default"/>
        <w:color w:val="1F3762"/>
        <w:w w:val="100"/>
        <w:sz w:val="22"/>
        <w:szCs w:val="22"/>
      </w:rPr>
    </w:lvl>
    <w:lvl w:ilvl="3">
      <w:numFmt w:val="bullet"/>
      <w:lvlText w:val="•"/>
      <w:lvlJc w:val="left"/>
      <w:pPr>
        <w:ind w:left="2550" w:hanging="507"/>
      </w:pPr>
      <w:rPr>
        <w:rFonts w:hint="default"/>
      </w:rPr>
    </w:lvl>
    <w:lvl w:ilvl="4">
      <w:numFmt w:val="bullet"/>
      <w:lvlText w:val="•"/>
      <w:lvlJc w:val="left"/>
      <w:pPr>
        <w:ind w:left="3515" w:hanging="507"/>
      </w:pPr>
      <w:rPr>
        <w:rFonts w:hint="default"/>
      </w:rPr>
    </w:lvl>
    <w:lvl w:ilvl="5">
      <w:numFmt w:val="bullet"/>
      <w:lvlText w:val="•"/>
      <w:lvlJc w:val="left"/>
      <w:pPr>
        <w:ind w:left="4480" w:hanging="507"/>
      </w:pPr>
      <w:rPr>
        <w:rFonts w:hint="default"/>
      </w:rPr>
    </w:lvl>
    <w:lvl w:ilvl="6">
      <w:numFmt w:val="bullet"/>
      <w:lvlText w:val="•"/>
      <w:lvlJc w:val="left"/>
      <w:pPr>
        <w:ind w:left="5445" w:hanging="507"/>
      </w:pPr>
      <w:rPr>
        <w:rFonts w:hint="default"/>
      </w:rPr>
    </w:lvl>
    <w:lvl w:ilvl="7">
      <w:numFmt w:val="bullet"/>
      <w:lvlText w:val="•"/>
      <w:lvlJc w:val="left"/>
      <w:pPr>
        <w:ind w:left="6410" w:hanging="507"/>
      </w:pPr>
      <w:rPr>
        <w:rFonts w:hint="default"/>
      </w:rPr>
    </w:lvl>
    <w:lvl w:ilvl="8">
      <w:numFmt w:val="bullet"/>
      <w:lvlText w:val="•"/>
      <w:lvlJc w:val="left"/>
      <w:pPr>
        <w:ind w:left="7376" w:hanging="507"/>
      </w:pPr>
      <w:rPr>
        <w:rFonts w:hint="default"/>
      </w:rPr>
    </w:lvl>
  </w:abstractNum>
  <w:abstractNum w:abstractNumId="5" w15:restartNumberingAfterBreak="0">
    <w:nsid w:val="106F1DE5"/>
    <w:multiLevelType w:val="multilevel"/>
    <w:tmpl w:val="064040AE"/>
    <w:lvl w:ilvl="0">
      <w:start w:val="10"/>
      <w:numFmt w:val="decimal"/>
      <w:lvlText w:val="%1."/>
      <w:lvlJc w:val="left"/>
      <w:pPr>
        <w:ind w:left="608" w:hanging="492"/>
        <w:jc w:val="left"/>
      </w:pPr>
      <w:rPr>
        <w:rFonts w:ascii="Cambria" w:eastAsia="Cambria" w:hAnsi="Cambria" w:cs="Cambria" w:hint="default"/>
        <w:b/>
        <w:bCs/>
        <w:color w:val="2E5395"/>
        <w:spacing w:val="-1"/>
        <w:w w:val="100"/>
        <w:sz w:val="30"/>
        <w:szCs w:val="30"/>
      </w:rPr>
    </w:lvl>
    <w:lvl w:ilvl="1">
      <w:start w:val="1"/>
      <w:numFmt w:val="decimal"/>
      <w:lvlText w:val="%1.%2"/>
      <w:lvlJc w:val="left"/>
      <w:pPr>
        <w:ind w:left="604" w:hanging="488"/>
        <w:jc w:val="left"/>
      </w:pPr>
      <w:rPr>
        <w:rFonts w:ascii="Cambria" w:eastAsia="Cambria" w:hAnsi="Cambria" w:cs="Cambria" w:hint="default"/>
        <w:b/>
        <w:bCs/>
        <w:color w:val="2E5395"/>
        <w:spacing w:val="-2"/>
        <w:w w:val="100"/>
        <w:sz w:val="22"/>
        <w:szCs w:val="22"/>
      </w:rPr>
    </w:lvl>
    <w:lvl w:ilvl="2">
      <w:numFmt w:val="bullet"/>
      <w:lvlText w:val="•"/>
      <w:lvlJc w:val="left"/>
      <w:pPr>
        <w:ind w:left="2537" w:hanging="488"/>
      </w:pPr>
      <w:rPr>
        <w:rFonts w:hint="default"/>
      </w:rPr>
    </w:lvl>
    <w:lvl w:ilvl="3">
      <w:numFmt w:val="bullet"/>
      <w:lvlText w:val="•"/>
      <w:lvlJc w:val="left"/>
      <w:pPr>
        <w:ind w:left="3505" w:hanging="488"/>
      </w:pPr>
      <w:rPr>
        <w:rFonts w:hint="default"/>
      </w:rPr>
    </w:lvl>
    <w:lvl w:ilvl="4">
      <w:numFmt w:val="bullet"/>
      <w:lvlText w:val="•"/>
      <w:lvlJc w:val="left"/>
      <w:pPr>
        <w:ind w:left="4474" w:hanging="488"/>
      </w:pPr>
      <w:rPr>
        <w:rFonts w:hint="default"/>
      </w:rPr>
    </w:lvl>
    <w:lvl w:ilvl="5">
      <w:numFmt w:val="bullet"/>
      <w:lvlText w:val="•"/>
      <w:lvlJc w:val="left"/>
      <w:pPr>
        <w:ind w:left="5443" w:hanging="488"/>
      </w:pPr>
      <w:rPr>
        <w:rFonts w:hint="default"/>
      </w:rPr>
    </w:lvl>
    <w:lvl w:ilvl="6">
      <w:numFmt w:val="bullet"/>
      <w:lvlText w:val="•"/>
      <w:lvlJc w:val="left"/>
      <w:pPr>
        <w:ind w:left="6411" w:hanging="488"/>
      </w:pPr>
      <w:rPr>
        <w:rFonts w:hint="default"/>
      </w:rPr>
    </w:lvl>
    <w:lvl w:ilvl="7">
      <w:numFmt w:val="bullet"/>
      <w:lvlText w:val="•"/>
      <w:lvlJc w:val="left"/>
      <w:pPr>
        <w:ind w:left="7380" w:hanging="488"/>
      </w:pPr>
      <w:rPr>
        <w:rFonts w:hint="default"/>
      </w:rPr>
    </w:lvl>
    <w:lvl w:ilvl="8">
      <w:numFmt w:val="bullet"/>
      <w:lvlText w:val="•"/>
      <w:lvlJc w:val="left"/>
      <w:pPr>
        <w:ind w:left="8349" w:hanging="488"/>
      </w:pPr>
      <w:rPr>
        <w:rFonts w:hint="default"/>
      </w:rPr>
    </w:lvl>
  </w:abstractNum>
  <w:abstractNum w:abstractNumId="6" w15:restartNumberingAfterBreak="0">
    <w:nsid w:val="16EC172C"/>
    <w:multiLevelType w:val="hybridMultilevel"/>
    <w:tmpl w:val="380CB13E"/>
    <w:lvl w:ilvl="0" w:tplc="36D4E6FE">
      <w:start w:val="1"/>
      <w:numFmt w:val="decimal"/>
      <w:lvlText w:val="%1."/>
      <w:lvlJc w:val="left"/>
      <w:pPr>
        <w:ind w:left="824" w:hanging="217"/>
        <w:jc w:val="left"/>
      </w:pPr>
      <w:rPr>
        <w:rFonts w:ascii="Cambria" w:eastAsia="Cambria" w:hAnsi="Cambria" w:cs="Cambria" w:hint="default"/>
        <w:w w:val="100"/>
        <w:sz w:val="22"/>
        <w:szCs w:val="22"/>
      </w:rPr>
    </w:lvl>
    <w:lvl w:ilvl="1" w:tplc="62EA0C12">
      <w:numFmt w:val="bullet"/>
      <w:lvlText w:val="•"/>
      <w:lvlJc w:val="left"/>
      <w:pPr>
        <w:ind w:left="1668" w:hanging="217"/>
      </w:pPr>
      <w:rPr>
        <w:rFonts w:hint="default"/>
      </w:rPr>
    </w:lvl>
    <w:lvl w:ilvl="2" w:tplc="86C6F9A6">
      <w:numFmt w:val="bullet"/>
      <w:lvlText w:val="•"/>
      <w:lvlJc w:val="left"/>
      <w:pPr>
        <w:ind w:left="2517" w:hanging="217"/>
      </w:pPr>
      <w:rPr>
        <w:rFonts w:hint="default"/>
      </w:rPr>
    </w:lvl>
    <w:lvl w:ilvl="3" w:tplc="1660E424">
      <w:numFmt w:val="bullet"/>
      <w:lvlText w:val="•"/>
      <w:lvlJc w:val="left"/>
      <w:pPr>
        <w:ind w:left="3365" w:hanging="217"/>
      </w:pPr>
      <w:rPr>
        <w:rFonts w:hint="default"/>
      </w:rPr>
    </w:lvl>
    <w:lvl w:ilvl="4" w:tplc="F536E3B0">
      <w:numFmt w:val="bullet"/>
      <w:lvlText w:val="•"/>
      <w:lvlJc w:val="left"/>
      <w:pPr>
        <w:ind w:left="4214" w:hanging="217"/>
      </w:pPr>
      <w:rPr>
        <w:rFonts w:hint="default"/>
      </w:rPr>
    </w:lvl>
    <w:lvl w:ilvl="5" w:tplc="9058F9A0">
      <w:numFmt w:val="bullet"/>
      <w:lvlText w:val="•"/>
      <w:lvlJc w:val="left"/>
      <w:pPr>
        <w:ind w:left="5063" w:hanging="217"/>
      </w:pPr>
      <w:rPr>
        <w:rFonts w:hint="default"/>
      </w:rPr>
    </w:lvl>
    <w:lvl w:ilvl="6" w:tplc="0834F8B2">
      <w:numFmt w:val="bullet"/>
      <w:lvlText w:val="•"/>
      <w:lvlJc w:val="left"/>
      <w:pPr>
        <w:ind w:left="5911" w:hanging="217"/>
      </w:pPr>
      <w:rPr>
        <w:rFonts w:hint="default"/>
      </w:rPr>
    </w:lvl>
    <w:lvl w:ilvl="7" w:tplc="810C4660">
      <w:numFmt w:val="bullet"/>
      <w:lvlText w:val="•"/>
      <w:lvlJc w:val="left"/>
      <w:pPr>
        <w:ind w:left="6760" w:hanging="217"/>
      </w:pPr>
      <w:rPr>
        <w:rFonts w:hint="default"/>
      </w:rPr>
    </w:lvl>
    <w:lvl w:ilvl="8" w:tplc="2E8C1B9E">
      <w:numFmt w:val="bullet"/>
      <w:lvlText w:val="•"/>
      <w:lvlJc w:val="left"/>
      <w:pPr>
        <w:ind w:left="7609" w:hanging="217"/>
      </w:pPr>
      <w:rPr>
        <w:rFonts w:hint="default"/>
      </w:rPr>
    </w:lvl>
  </w:abstractNum>
  <w:abstractNum w:abstractNumId="7" w15:restartNumberingAfterBreak="0">
    <w:nsid w:val="17652EAC"/>
    <w:multiLevelType w:val="hybridMultilevel"/>
    <w:tmpl w:val="6D92DDB8"/>
    <w:lvl w:ilvl="0" w:tplc="5512F19E">
      <w:start w:val="1"/>
      <w:numFmt w:val="decimal"/>
      <w:lvlText w:val="%1."/>
      <w:lvlJc w:val="left"/>
      <w:pPr>
        <w:ind w:left="344" w:hanging="228"/>
        <w:jc w:val="left"/>
      </w:pPr>
      <w:rPr>
        <w:rFonts w:ascii="Cambria" w:eastAsia="Cambria" w:hAnsi="Cambria" w:cs="Cambria" w:hint="default"/>
        <w:b/>
        <w:bCs/>
        <w:spacing w:val="-2"/>
        <w:w w:val="100"/>
        <w:sz w:val="22"/>
        <w:szCs w:val="22"/>
      </w:rPr>
    </w:lvl>
    <w:lvl w:ilvl="1" w:tplc="BA4CA170">
      <w:numFmt w:val="bullet"/>
      <w:lvlText w:val="•"/>
      <w:lvlJc w:val="left"/>
      <w:pPr>
        <w:ind w:left="1236" w:hanging="228"/>
      </w:pPr>
      <w:rPr>
        <w:rFonts w:hint="default"/>
      </w:rPr>
    </w:lvl>
    <w:lvl w:ilvl="2" w:tplc="E274146E">
      <w:numFmt w:val="bullet"/>
      <w:lvlText w:val="•"/>
      <w:lvlJc w:val="left"/>
      <w:pPr>
        <w:ind w:left="2133" w:hanging="228"/>
      </w:pPr>
      <w:rPr>
        <w:rFonts w:hint="default"/>
      </w:rPr>
    </w:lvl>
    <w:lvl w:ilvl="3" w:tplc="2DA6AD0C">
      <w:numFmt w:val="bullet"/>
      <w:lvlText w:val="•"/>
      <w:lvlJc w:val="left"/>
      <w:pPr>
        <w:ind w:left="3029" w:hanging="228"/>
      </w:pPr>
      <w:rPr>
        <w:rFonts w:hint="default"/>
      </w:rPr>
    </w:lvl>
    <w:lvl w:ilvl="4" w:tplc="29AC1190">
      <w:numFmt w:val="bullet"/>
      <w:lvlText w:val="•"/>
      <w:lvlJc w:val="left"/>
      <w:pPr>
        <w:ind w:left="3926" w:hanging="228"/>
      </w:pPr>
      <w:rPr>
        <w:rFonts w:hint="default"/>
      </w:rPr>
    </w:lvl>
    <w:lvl w:ilvl="5" w:tplc="250483A8">
      <w:numFmt w:val="bullet"/>
      <w:lvlText w:val="•"/>
      <w:lvlJc w:val="left"/>
      <w:pPr>
        <w:ind w:left="4823" w:hanging="228"/>
      </w:pPr>
      <w:rPr>
        <w:rFonts w:hint="default"/>
      </w:rPr>
    </w:lvl>
    <w:lvl w:ilvl="6" w:tplc="579EE312">
      <w:numFmt w:val="bullet"/>
      <w:lvlText w:val="•"/>
      <w:lvlJc w:val="left"/>
      <w:pPr>
        <w:ind w:left="5719" w:hanging="228"/>
      </w:pPr>
      <w:rPr>
        <w:rFonts w:hint="default"/>
      </w:rPr>
    </w:lvl>
    <w:lvl w:ilvl="7" w:tplc="D9A64BB8">
      <w:numFmt w:val="bullet"/>
      <w:lvlText w:val="•"/>
      <w:lvlJc w:val="left"/>
      <w:pPr>
        <w:ind w:left="6616" w:hanging="228"/>
      </w:pPr>
      <w:rPr>
        <w:rFonts w:hint="default"/>
      </w:rPr>
    </w:lvl>
    <w:lvl w:ilvl="8" w:tplc="47700C1E">
      <w:numFmt w:val="bullet"/>
      <w:lvlText w:val="•"/>
      <w:lvlJc w:val="left"/>
      <w:pPr>
        <w:ind w:left="7513" w:hanging="228"/>
      </w:pPr>
      <w:rPr>
        <w:rFonts w:hint="default"/>
      </w:rPr>
    </w:lvl>
  </w:abstractNum>
  <w:abstractNum w:abstractNumId="8" w15:restartNumberingAfterBreak="0">
    <w:nsid w:val="1A5267E4"/>
    <w:multiLevelType w:val="hybridMultilevel"/>
    <w:tmpl w:val="D004B8C4"/>
    <w:lvl w:ilvl="0" w:tplc="CDE42A72">
      <w:start w:val="1"/>
      <w:numFmt w:val="decimal"/>
      <w:lvlText w:val="%1."/>
      <w:lvlJc w:val="left"/>
      <w:pPr>
        <w:ind w:left="116" w:hanging="207"/>
        <w:jc w:val="left"/>
      </w:pPr>
      <w:rPr>
        <w:rFonts w:ascii="Cambria" w:eastAsia="Cambria" w:hAnsi="Cambria" w:cs="Cambria" w:hint="default"/>
        <w:spacing w:val="-3"/>
        <w:w w:val="100"/>
        <w:sz w:val="22"/>
        <w:szCs w:val="22"/>
      </w:rPr>
    </w:lvl>
    <w:lvl w:ilvl="1" w:tplc="C2F231A2">
      <w:numFmt w:val="bullet"/>
      <w:lvlText w:val="•"/>
      <w:lvlJc w:val="left"/>
      <w:pPr>
        <w:ind w:left="1038" w:hanging="207"/>
      </w:pPr>
      <w:rPr>
        <w:rFonts w:hint="default"/>
      </w:rPr>
    </w:lvl>
    <w:lvl w:ilvl="2" w:tplc="5EA660A2">
      <w:numFmt w:val="bullet"/>
      <w:lvlText w:val="•"/>
      <w:lvlJc w:val="left"/>
      <w:pPr>
        <w:ind w:left="1957" w:hanging="207"/>
      </w:pPr>
      <w:rPr>
        <w:rFonts w:hint="default"/>
      </w:rPr>
    </w:lvl>
    <w:lvl w:ilvl="3" w:tplc="842C2512">
      <w:numFmt w:val="bullet"/>
      <w:lvlText w:val="•"/>
      <w:lvlJc w:val="left"/>
      <w:pPr>
        <w:ind w:left="2875" w:hanging="207"/>
      </w:pPr>
      <w:rPr>
        <w:rFonts w:hint="default"/>
      </w:rPr>
    </w:lvl>
    <w:lvl w:ilvl="4" w:tplc="811EE776">
      <w:numFmt w:val="bullet"/>
      <w:lvlText w:val="•"/>
      <w:lvlJc w:val="left"/>
      <w:pPr>
        <w:ind w:left="3794" w:hanging="207"/>
      </w:pPr>
      <w:rPr>
        <w:rFonts w:hint="default"/>
      </w:rPr>
    </w:lvl>
    <w:lvl w:ilvl="5" w:tplc="4B8EF014">
      <w:numFmt w:val="bullet"/>
      <w:lvlText w:val="•"/>
      <w:lvlJc w:val="left"/>
      <w:pPr>
        <w:ind w:left="4713" w:hanging="207"/>
      </w:pPr>
      <w:rPr>
        <w:rFonts w:hint="default"/>
      </w:rPr>
    </w:lvl>
    <w:lvl w:ilvl="6" w:tplc="B6DEF370">
      <w:numFmt w:val="bullet"/>
      <w:lvlText w:val="•"/>
      <w:lvlJc w:val="left"/>
      <w:pPr>
        <w:ind w:left="5631" w:hanging="207"/>
      </w:pPr>
      <w:rPr>
        <w:rFonts w:hint="default"/>
      </w:rPr>
    </w:lvl>
    <w:lvl w:ilvl="7" w:tplc="C1B24A52">
      <w:numFmt w:val="bullet"/>
      <w:lvlText w:val="•"/>
      <w:lvlJc w:val="left"/>
      <w:pPr>
        <w:ind w:left="6550" w:hanging="207"/>
      </w:pPr>
      <w:rPr>
        <w:rFonts w:hint="default"/>
      </w:rPr>
    </w:lvl>
    <w:lvl w:ilvl="8" w:tplc="9D62432E">
      <w:numFmt w:val="bullet"/>
      <w:lvlText w:val="•"/>
      <w:lvlJc w:val="left"/>
      <w:pPr>
        <w:ind w:left="7469" w:hanging="207"/>
      </w:pPr>
      <w:rPr>
        <w:rFonts w:hint="default"/>
      </w:rPr>
    </w:lvl>
  </w:abstractNum>
  <w:abstractNum w:abstractNumId="9" w15:restartNumberingAfterBreak="0">
    <w:nsid w:val="1C4C4920"/>
    <w:multiLevelType w:val="multilevel"/>
    <w:tmpl w:val="B7247DB4"/>
    <w:lvl w:ilvl="0">
      <w:start w:val="1"/>
      <w:numFmt w:val="decimal"/>
      <w:lvlText w:val="%1."/>
      <w:lvlJc w:val="left"/>
      <w:pPr>
        <w:ind w:left="116" w:hanging="217"/>
        <w:jc w:val="left"/>
      </w:pPr>
      <w:rPr>
        <w:rFonts w:ascii="Cambria" w:eastAsia="Cambria" w:hAnsi="Cambria" w:cs="Cambria" w:hint="default"/>
        <w:w w:val="100"/>
        <w:sz w:val="22"/>
        <w:szCs w:val="22"/>
      </w:rPr>
    </w:lvl>
    <w:lvl w:ilvl="1">
      <w:start w:val="1"/>
      <w:numFmt w:val="decimal"/>
      <w:lvlText w:val="%1.%2"/>
      <w:lvlJc w:val="left"/>
      <w:pPr>
        <w:ind w:left="1162" w:hanging="339"/>
        <w:jc w:val="left"/>
      </w:pPr>
      <w:rPr>
        <w:rFonts w:ascii="Cambria" w:eastAsia="Cambria" w:hAnsi="Cambria" w:cs="Cambria" w:hint="default"/>
        <w:w w:val="100"/>
        <w:sz w:val="22"/>
        <w:szCs w:val="22"/>
      </w:rPr>
    </w:lvl>
    <w:lvl w:ilvl="2">
      <w:numFmt w:val="bullet"/>
      <w:lvlText w:val="•"/>
      <w:lvlJc w:val="left"/>
      <w:pPr>
        <w:ind w:left="1280" w:hanging="339"/>
      </w:pPr>
      <w:rPr>
        <w:rFonts w:hint="default"/>
      </w:rPr>
    </w:lvl>
    <w:lvl w:ilvl="3">
      <w:numFmt w:val="bullet"/>
      <w:lvlText w:val="•"/>
      <w:lvlJc w:val="left"/>
      <w:pPr>
        <w:ind w:left="2283" w:hanging="339"/>
      </w:pPr>
      <w:rPr>
        <w:rFonts w:hint="default"/>
      </w:rPr>
    </w:lvl>
    <w:lvl w:ilvl="4">
      <w:numFmt w:val="bullet"/>
      <w:lvlText w:val="•"/>
      <w:lvlJc w:val="left"/>
      <w:pPr>
        <w:ind w:left="3286" w:hanging="339"/>
      </w:pPr>
      <w:rPr>
        <w:rFonts w:hint="default"/>
      </w:rPr>
    </w:lvl>
    <w:lvl w:ilvl="5">
      <w:numFmt w:val="bullet"/>
      <w:lvlText w:val="•"/>
      <w:lvlJc w:val="left"/>
      <w:pPr>
        <w:ind w:left="4289" w:hanging="339"/>
      </w:pPr>
      <w:rPr>
        <w:rFonts w:hint="default"/>
      </w:rPr>
    </w:lvl>
    <w:lvl w:ilvl="6">
      <w:numFmt w:val="bullet"/>
      <w:lvlText w:val="•"/>
      <w:lvlJc w:val="left"/>
      <w:pPr>
        <w:ind w:left="5293" w:hanging="339"/>
      </w:pPr>
      <w:rPr>
        <w:rFonts w:hint="default"/>
      </w:rPr>
    </w:lvl>
    <w:lvl w:ilvl="7">
      <w:numFmt w:val="bullet"/>
      <w:lvlText w:val="•"/>
      <w:lvlJc w:val="left"/>
      <w:pPr>
        <w:ind w:left="6296" w:hanging="339"/>
      </w:pPr>
      <w:rPr>
        <w:rFonts w:hint="default"/>
      </w:rPr>
    </w:lvl>
    <w:lvl w:ilvl="8">
      <w:numFmt w:val="bullet"/>
      <w:lvlText w:val="•"/>
      <w:lvlJc w:val="left"/>
      <w:pPr>
        <w:ind w:left="7299" w:hanging="339"/>
      </w:pPr>
      <w:rPr>
        <w:rFonts w:hint="default"/>
      </w:rPr>
    </w:lvl>
  </w:abstractNum>
  <w:abstractNum w:abstractNumId="10" w15:restartNumberingAfterBreak="0">
    <w:nsid w:val="1C8A145D"/>
    <w:multiLevelType w:val="hybridMultilevel"/>
    <w:tmpl w:val="C8C003AE"/>
    <w:lvl w:ilvl="0" w:tplc="825ED5E4">
      <w:start w:val="1"/>
      <w:numFmt w:val="decimal"/>
      <w:lvlText w:val="%1."/>
      <w:lvlJc w:val="left"/>
      <w:pPr>
        <w:ind w:left="325" w:hanging="210"/>
        <w:jc w:val="left"/>
      </w:pPr>
      <w:rPr>
        <w:rFonts w:hint="default"/>
        <w:i/>
        <w:w w:val="100"/>
      </w:rPr>
    </w:lvl>
    <w:lvl w:ilvl="1" w:tplc="14FC8D48">
      <w:numFmt w:val="bullet"/>
      <w:lvlText w:val="•"/>
      <w:lvlJc w:val="left"/>
      <w:pPr>
        <w:ind w:left="1218" w:hanging="210"/>
      </w:pPr>
      <w:rPr>
        <w:rFonts w:hint="default"/>
      </w:rPr>
    </w:lvl>
    <w:lvl w:ilvl="2" w:tplc="872AB5C8">
      <w:numFmt w:val="bullet"/>
      <w:lvlText w:val="•"/>
      <w:lvlJc w:val="left"/>
      <w:pPr>
        <w:ind w:left="2117" w:hanging="210"/>
      </w:pPr>
      <w:rPr>
        <w:rFonts w:hint="default"/>
      </w:rPr>
    </w:lvl>
    <w:lvl w:ilvl="3" w:tplc="5D84E702">
      <w:numFmt w:val="bullet"/>
      <w:lvlText w:val="•"/>
      <w:lvlJc w:val="left"/>
      <w:pPr>
        <w:ind w:left="3015" w:hanging="210"/>
      </w:pPr>
      <w:rPr>
        <w:rFonts w:hint="default"/>
      </w:rPr>
    </w:lvl>
    <w:lvl w:ilvl="4" w:tplc="E1BA1A62">
      <w:numFmt w:val="bullet"/>
      <w:lvlText w:val="•"/>
      <w:lvlJc w:val="left"/>
      <w:pPr>
        <w:ind w:left="3914" w:hanging="210"/>
      </w:pPr>
      <w:rPr>
        <w:rFonts w:hint="default"/>
      </w:rPr>
    </w:lvl>
    <w:lvl w:ilvl="5" w:tplc="90048DAA">
      <w:numFmt w:val="bullet"/>
      <w:lvlText w:val="•"/>
      <w:lvlJc w:val="left"/>
      <w:pPr>
        <w:ind w:left="4813" w:hanging="210"/>
      </w:pPr>
      <w:rPr>
        <w:rFonts w:hint="default"/>
      </w:rPr>
    </w:lvl>
    <w:lvl w:ilvl="6" w:tplc="1B9ED290">
      <w:numFmt w:val="bullet"/>
      <w:lvlText w:val="•"/>
      <w:lvlJc w:val="left"/>
      <w:pPr>
        <w:ind w:left="5711" w:hanging="210"/>
      </w:pPr>
      <w:rPr>
        <w:rFonts w:hint="default"/>
      </w:rPr>
    </w:lvl>
    <w:lvl w:ilvl="7" w:tplc="7BFA8F94">
      <w:numFmt w:val="bullet"/>
      <w:lvlText w:val="•"/>
      <w:lvlJc w:val="left"/>
      <w:pPr>
        <w:ind w:left="6610" w:hanging="210"/>
      </w:pPr>
      <w:rPr>
        <w:rFonts w:hint="default"/>
      </w:rPr>
    </w:lvl>
    <w:lvl w:ilvl="8" w:tplc="89421E3C">
      <w:numFmt w:val="bullet"/>
      <w:lvlText w:val="•"/>
      <w:lvlJc w:val="left"/>
      <w:pPr>
        <w:ind w:left="7509" w:hanging="210"/>
      </w:pPr>
      <w:rPr>
        <w:rFonts w:hint="default"/>
      </w:rPr>
    </w:lvl>
  </w:abstractNum>
  <w:abstractNum w:abstractNumId="11" w15:restartNumberingAfterBreak="0">
    <w:nsid w:val="1CC436E3"/>
    <w:multiLevelType w:val="hybridMultilevel"/>
    <w:tmpl w:val="C666B09C"/>
    <w:lvl w:ilvl="0" w:tplc="EA02DC0A">
      <w:numFmt w:val="bullet"/>
      <w:lvlText w:val=""/>
      <w:lvlJc w:val="left"/>
      <w:pPr>
        <w:ind w:left="825" w:hanging="360"/>
      </w:pPr>
      <w:rPr>
        <w:rFonts w:ascii="Symbol" w:eastAsia="Symbol" w:hAnsi="Symbol" w:cs="Symbol" w:hint="default"/>
        <w:w w:val="100"/>
        <w:sz w:val="22"/>
        <w:szCs w:val="22"/>
      </w:rPr>
    </w:lvl>
    <w:lvl w:ilvl="1" w:tplc="22E27B68">
      <w:numFmt w:val="bullet"/>
      <w:lvlText w:val="•"/>
      <w:lvlJc w:val="left"/>
      <w:pPr>
        <w:ind w:left="1041" w:hanging="360"/>
      </w:pPr>
      <w:rPr>
        <w:rFonts w:hint="default"/>
      </w:rPr>
    </w:lvl>
    <w:lvl w:ilvl="2" w:tplc="D22455C8">
      <w:numFmt w:val="bullet"/>
      <w:lvlText w:val="•"/>
      <w:lvlJc w:val="left"/>
      <w:pPr>
        <w:ind w:left="1262" w:hanging="360"/>
      </w:pPr>
      <w:rPr>
        <w:rFonts w:hint="default"/>
      </w:rPr>
    </w:lvl>
    <w:lvl w:ilvl="3" w:tplc="4E22EC7E">
      <w:numFmt w:val="bullet"/>
      <w:lvlText w:val="•"/>
      <w:lvlJc w:val="left"/>
      <w:pPr>
        <w:ind w:left="1484" w:hanging="360"/>
      </w:pPr>
      <w:rPr>
        <w:rFonts w:hint="default"/>
      </w:rPr>
    </w:lvl>
    <w:lvl w:ilvl="4" w:tplc="5BB6AA3C">
      <w:numFmt w:val="bullet"/>
      <w:lvlText w:val="•"/>
      <w:lvlJc w:val="left"/>
      <w:pPr>
        <w:ind w:left="1705" w:hanging="360"/>
      </w:pPr>
      <w:rPr>
        <w:rFonts w:hint="default"/>
      </w:rPr>
    </w:lvl>
    <w:lvl w:ilvl="5" w:tplc="3BACAC2A">
      <w:numFmt w:val="bullet"/>
      <w:lvlText w:val="•"/>
      <w:lvlJc w:val="left"/>
      <w:pPr>
        <w:ind w:left="1927" w:hanging="360"/>
      </w:pPr>
      <w:rPr>
        <w:rFonts w:hint="default"/>
      </w:rPr>
    </w:lvl>
    <w:lvl w:ilvl="6" w:tplc="44026C3E">
      <w:numFmt w:val="bullet"/>
      <w:lvlText w:val="•"/>
      <w:lvlJc w:val="left"/>
      <w:pPr>
        <w:ind w:left="2148" w:hanging="360"/>
      </w:pPr>
      <w:rPr>
        <w:rFonts w:hint="default"/>
      </w:rPr>
    </w:lvl>
    <w:lvl w:ilvl="7" w:tplc="EB76B19C">
      <w:numFmt w:val="bullet"/>
      <w:lvlText w:val="•"/>
      <w:lvlJc w:val="left"/>
      <w:pPr>
        <w:ind w:left="2369" w:hanging="360"/>
      </w:pPr>
      <w:rPr>
        <w:rFonts w:hint="default"/>
      </w:rPr>
    </w:lvl>
    <w:lvl w:ilvl="8" w:tplc="2B140588">
      <w:numFmt w:val="bullet"/>
      <w:lvlText w:val="•"/>
      <w:lvlJc w:val="left"/>
      <w:pPr>
        <w:ind w:left="2591" w:hanging="360"/>
      </w:pPr>
      <w:rPr>
        <w:rFonts w:hint="default"/>
      </w:rPr>
    </w:lvl>
  </w:abstractNum>
  <w:abstractNum w:abstractNumId="12" w15:restartNumberingAfterBreak="0">
    <w:nsid w:val="1F1822CC"/>
    <w:multiLevelType w:val="multilevel"/>
    <w:tmpl w:val="C37AAA56"/>
    <w:lvl w:ilvl="0">
      <w:start w:val="1"/>
      <w:numFmt w:val="decimal"/>
      <w:lvlText w:val="%1."/>
      <w:lvlJc w:val="left"/>
      <w:pPr>
        <w:ind w:left="116" w:hanging="216"/>
        <w:jc w:val="left"/>
      </w:pPr>
      <w:rPr>
        <w:rFonts w:ascii="Cambria" w:eastAsia="Cambria" w:hAnsi="Cambria" w:cs="Cambria" w:hint="default"/>
        <w:w w:val="100"/>
        <w:sz w:val="22"/>
        <w:szCs w:val="22"/>
      </w:rPr>
    </w:lvl>
    <w:lvl w:ilvl="1">
      <w:start w:val="1"/>
      <w:numFmt w:val="decimal"/>
      <w:lvlText w:val="%1.%2"/>
      <w:lvlJc w:val="left"/>
      <w:pPr>
        <w:ind w:left="1480" w:hanging="488"/>
        <w:jc w:val="right"/>
      </w:pPr>
      <w:rPr>
        <w:rFonts w:ascii="Cambria" w:eastAsia="Cambria" w:hAnsi="Cambria" w:cs="Cambria" w:hint="default"/>
        <w:b/>
        <w:bCs/>
        <w:color w:val="2E5395"/>
        <w:spacing w:val="-2"/>
        <w:w w:val="100"/>
        <w:sz w:val="22"/>
        <w:szCs w:val="22"/>
      </w:rPr>
    </w:lvl>
    <w:lvl w:ilvl="2">
      <w:numFmt w:val="bullet"/>
      <w:lvlText w:val="•"/>
      <w:lvlJc w:val="left"/>
      <w:pPr>
        <w:ind w:left="1567" w:hanging="488"/>
      </w:pPr>
      <w:rPr>
        <w:rFonts w:hint="default"/>
      </w:rPr>
    </w:lvl>
    <w:lvl w:ilvl="3">
      <w:numFmt w:val="bullet"/>
      <w:lvlText w:val="•"/>
      <w:lvlJc w:val="left"/>
      <w:pPr>
        <w:ind w:left="2534" w:hanging="488"/>
      </w:pPr>
      <w:rPr>
        <w:rFonts w:hint="default"/>
      </w:rPr>
    </w:lvl>
    <w:lvl w:ilvl="4">
      <w:numFmt w:val="bullet"/>
      <w:lvlText w:val="•"/>
      <w:lvlJc w:val="left"/>
      <w:pPr>
        <w:ind w:left="3502" w:hanging="488"/>
      </w:pPr>
      <w:rPr>
        <w:rFonts w:hint="default"/>
      </w:rPr>
    </w:lvl>
    <w:lvl w:ilvl="5">
      <w:numFmt w:val="bullet"/>
      <w:lvlText w:val="•"/>
      <w:lvlJc w:val="left"/>
      <w:pPr>
        <w:ind w:left="4469" w:hanging="488"/>
      </w:pPr>
      <w:rPr>
        <w:rFonts w:hint="default"/>
      </w:rPr>
    </w:lvl>
    <w:lvl w:ilvl="6">
      <w:numFmt w:val="bullet"/>
      <w:lvlText w:val="•"/>
      <w:lvlJc w:val="left"/>
      <w:pPr>
        <w:ind w:left="5436" w:hanging="488"/>
      </w:pPr>
      <w:rPr>
        <w:rFonts w:hint="default"/>
      </w:rPr>
    </w:lvl>
    <w:lvl w:ilvl="7">
      <w:numFmt w:val="bullet"/>
      <w:lvlText w:val="•"/>
      <w:lvlJc w:val="left"/>
      <w:pPr>
        <w:ind w:left="6404" w:hanging="488"/>
      </w:pPr>
      <w:rPr>
        <w:rFonts w:hint="default"/>
      </w:rPr>
    </w:lvl>
    <w:lvl w:ilvl="8">
      <w:numFmt w:val="bullet"/>
      <w:lvlText w:val="•"/>
      <w:lvlJc w:val="left"/>
      <w:pPr>
        <w:ind w:left="7371" w:hanging="488"/>
      </w:pPr>
      <w:rPr>
        <w:rFonts w:hint="default"/>
      </w:rPr>
    </w:lvl>
  </w:abstractNum>
  <w:abstractNum w:abstractNumId="13" w15:restartNumberingAfterBreak="0">
    <w:nsid w:val="22F71AFB"/>
    <w:multiLevelType w:val="multilevel"/>
    <w:tmpl w:val="2A16E0BC"/>
    <w:lvl w:ilvl="0">
      <w:start w:val="5"/>
      <w:numFmt w:val="decimal"/>
      <w:lvlText w:val="%1"/>
      <w:lvlJc w:val="left"/>
      <w:pPr>
        <w:ind w:left="675" w:hanging="339"/>
        <w:jc w:val="left"/>
      </w:pPr>
      <w:rPr>
        <w:rFonts w:hint="default"/>
      </w:rPr>
    </w:lvl>
    <w:lvl w:ilvl="1">
      <w:start w:val="6"/>
      <w:numFmt w:val="decimal"/>
      <w:lvlText w:val="%1.%2"/>
      <w:lvlJc w:val="left"/>
      <w:pPr>
        <w:ind w:left="675" w:hanging="339"/>
        <w:jc w:val="left"/>
      </w:pPr>
      <w:rPr>
        <w:rFonts w:ascii="Cambria" w:eastAsia="Cambria" w:hAnsi="Cambria" w:cs="Cambria" w:hint="default"/>
        <w:w w:val="100"/>
        <w:sz w:val="22"/>
        <w:szCs w:val="22"/>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2892" w:hanging="507"/>
      </w:pPr>
      <w:rPr>
        <w:rFonts w:hint="default"/>
      </w:rPr>
    </w:lvl>
    <w:lvl w:ilvl="4">
      <w:numFmt w:val="bullet"/>
      <w:lvlText w:val="•"/>
      <w:lvlJc w:val="left"/>
      <w:pPr>
        <w:ind w:left="3808" w:hanging="507"/>
      </w:pPr>
      <w:rPr>
        <w:rFonts w:hint="default"/>
      </w:rPr>
    </w:lvl>
    <w:lvl w:ilvl="5">
      <w:numFmt w:val="bullet"/>
      <w:lvlText w:val="•"/>
      <w:lvlJc w:val="left"/>
      <w:pPr>
        <w:ind w:left="4725" w:hanging="507"/>
      </w:pPr>
      <w:rPr>
        <w:rFonts w:hint="default"/>
      </w:rPr>
    </w:lvl>
    <w:lvl w:ilvl="6">
      <w:numFmt w:val="bullet"/>
      <w:lvlText w:val="•"/>
      <w:lvlJc w:val="left"/>
      <w:pPr>
        <w:ind w:left="5641" w:hanging="507"/>
      </w:pPr>
      <w:rPr>
        <w:rFonts w:hint="default"/>
      </w:rPr>
    </w:lvl>
    <w:lvl w:ilvl="7">
      <w:numFmt w:val="bullet"/>
      <w:lvlText w:val="•"/>
      <w:lvlJc w:val="left"/>
      <w:pPr>
        <w:ind w:left="6557" w:hanging="507"/>
      </w:pPr>
      <w:rPr>
        <w:rFonts w:hint="default"/>
      </w:rPr>
    </w:lvl>
    <w:lvl w:ilvl="8">
      <w:numFmt w:val="bullet"/>
      <w:lvlText w:val="•"/>
      <w:lvlJc w:val="left"/>
      <w:pPr>
        <w:ind w:left="7473" w:hanging="507"/>
      </w:pPr>
      <w:rPr>
        <w:rFonts w:hint="default"/>
      </w:rPr>
    </w:lvl>
  </w:abstractNum>
  <w:abstractNum w:abstractNumId="14" w15:restartNumberingAfterBreak="0">
    <w:nsid w:val="23675E5A"/>
    <w:multiLevelType w:val="multilevel"/>
    <w:tmpl w:val="1B862BBE"/>
    <w:lvl w:ilvl="0">
      <w:start w:val="4"/>
      <w:numFmt w:val="decimal"/>
      <w:lvlText w:val="%1"/>
      <w:lvlJc w:val="left"/>
      <w:pPr>
        <w:ind w:left="116" w:hanging="358"/>
        <w:jc w:val="left"/>
      </w:pPr>
      <w:rPr>
        <w:rFonts w:hint="default"/>
      </w:rPr>
    </w:lvl>
    <w:lvl w:ilvl="1">
      <w:start w:val="2"/>
      <w:numFmt w:val="decimal"/>
      <w:lvlText w:val="%1.%2"/>
      <w:lvlJc w:val="left"/>
      <w:pPr>
        <w:ind w:left="116" w:hanging="358"/>
        <w:jc w:val="left"/>
      </w:pPr>
      <w:rPr>
        <w:rFonts w:ascii="Cambria" w:eastAsia="Cambria" w:hAnsi="Cambria" w:cs="Cambria" w:hint="default"/>
        <w:b/>
        <w:bCs/>
        <w:color w:val="2E5395"/>
        <w:spacing w:val="-2"/>
        <w:w w:val="100"/>
        <w:sz w:val="22"/>
        <w:szCs w:val="22"/>
      </w:rPr>
    </w:lvl>
    <w:lvl w:ilvl="2">
      <w:start w:val="1"/>
      <w:numFmt w:val="decimal"/>
      <w:lvlText w:val="%1.%2.%3"/>
      <w:lvlJc w:val="left"/>
      <w:pPr>
        <w:ind w:left="622" w:hanging="507"/>
        <w:jc w:val="left"/>
      </w:pPr>
      <w:rPr>
        <w:rFonts w:ascii="Cambria" w:eastAsia="Cambria" w:hAnsi="Cambria" w:cs="Cambria" w:hint="default"/>
        <w:color w:val="1F3762"/>
        <w:w w:val="100"/>
        <w:sz w:val="22"/>
        <w:szCs w:val="22"/>
      </w:rPr>
    </w:lvl>
    <w:lvl w:ilvl="3">
      <w:numFmt w:val="bullet"/>
      <w:lvlText w:val="•"/>
      <w:lvlJc w:val="left"/>
      <w:pPr>
        <w:ind w:left="2550" w:hanging="507"/>
      </w:pPr>
      <w:rPr>
        <w:rFonts w:hint="default"/>
      </w:rPr>
    </w:lvl>
    <w:lvl w:ilvl="4">
      <w:numFmt w:val="bullet"/>
      <w:lvlText w:val="•"/>
      <w:lvlJc w:val="left"/>
      <w:pPr>
        <w:ind w:left="3515" w:hanging="507"/>
      </w:pPr>
      <w:rPr>
        <w:rFonts w:hint="default"/>
      </w:rPr>
    </w:lvl>
    <w:lvl w:ilvl="5">
      <w:numFmt w:val="bullet"/>
      <w:lvlText w:val="•"/>
      <w:lvlJc w:val="left"/>
      <w:pPr>
        <w:ind w:left="4480" w:hanging="507"/>
      </w:pPr>
      <w:rPr>
        <w:rFonts w:hint="default"/>
      </w:rPr>
    </w:lvl>
    <w:lvl w:ilvl="6">
      <w:numFmt w:val="bullet"/>
      <w:lvlText w:val="•"/>
      <w:lvlJc w:val="left"/>
      <w:pPr>
        <w:ind w:left="5445" w:hanging="507"/>
      </w:pPr>
      <w:rPr>
        <w:rFonts w:hint="default"/>
      </w:rPr>
    </w:lvl>
    <w:lvl w:ilvl="7">
      <w:numFmt w:val="bullet"/>
      <w:lvlText w:val="•"/>
      <w:lvlJc w:val="left"/>
      <w:pPr>
        <w:ind w:left="6410" w:hanging="507"/>
      </w:pPr>
      <w:rPr>
        <w:rFonts w:hint="default"/>
      </w:rPr>
    </w:lvl>
    <w:lvl w:ilvl="8">
      <w:numFmt w:val="bullet"/>
      <w:lvlText w:val="•"/>
      <w:lvlJc w:val="left"/>
      <w:pPr>
        <w:ind w:left="7376" w:hanging="507"/>
      </w:pPr>
      <w:rPr>
        <w:rFonts w:hint="default"/>
      </w:rPr>
    </w:lvl>
  </w:abstractNum>
  <w:abstractNum w:abstractNumId="15" w15:restartNumberingAfterBreak="0">
    <w:nsid w:val="259612BD"/>
    <w:multiLevelType w:val="hybridMultilevel"/>
    <w:tmpl w:val="0090E108"/>
    <w:lvl w:ilvl="0" w:tplc="7448485C">
      <w:numFmt w:val="bullet"/>
      <w:lvlText w:val="o"/>
      <w:lvlJc w:val="left"/>
      <w:pPr>
        <w:ind w:left="698" w:hanging="236"/>
      </w:pPr>
      <w:rPr>
        <w:rFonts w:ascii="Cambria" w:eastAsia="Cambria" w:hAnsi="Cambria" w:cs="Cambria" w:hint="default"/>
        <w:color w:val="202020"/>
        <w:w w:val="99"/>
        <w:sz w:val="20"/>
        <w:szCs w:val="20"/>
      </w:rPr>
    </w:lvl>
    <w:lvl w:ilvl="1" w:tplc="5654430C">
      <w:numFmt w:val="bullet"/>
      <w:lvlText w:val="•"/>
      <w:lvlJc w:val="left"/>
      <w:pPr>
        <w:ind w:left="1321" w:hanging="236"/>
      </w:pPr>
      <w:rPr>
        <w:rFonts w:hint="default"/>
      </w:rPr>
    </w:lvl>
    <w:lvl w:ilvl="2" w:tplc="82289B5E">
      <w:numFmt w:val="bullet"/>
      <w:lvlText w:val="•"/>
      <w:lvlJc w:val="left"/>
      <w:pPr>
        <w:ind w:left="1942" w:hanging="236"/>
      </w:pPr>
      <w:rPr>
        <w:rFonts w:hint="default"/>
      </w:rPr>
    </w:lvl>
    <w:lvl w:ilvl="3" w:tplc="FCD07D08">
      <w:numFmt w:val="bullet"/>
      <w:lvlText w:val="•"/>
      <w:lvlJc w:val="left"/>
      <w:pPr>
        <w:ind w:left="2564" w:hanging="236"/>
      </w:pPr>
      <w:rPr>
        <w:rFonts w:hint="default"/>
      </w:rPr>
    </w:lvl>
    <w:lvl w:ilvl="4" w:tplc="34727538">
      <w:numFmt w:val="bullet"/>
      <w:lvlText w:val="•"/>
      <w:lvlJc w:val="left"/>
      <w:pPr>
        <w:ind w:left="3185" w:hanging="236"/>
      </w:pPr>
      <w:rPr>
        <w:rFonts w:hint="default"/>
      </w:rPr>
    </w:lvl>
    <w:lvl w:ilvl="5" w:tplc="7BA251D6">
      <w:numFmt w:val="bullet"/>
      <w:lvlText w:val="•"/>
      <w:lvlJc w:val="left"/>
      <w:pPr>
        <w:ind w:left="3806" w:hanging="236"/>
      </w:pPr>
      <w:rPr>
        <w:rFonts w:hint="default"/>
      </w:rPr>
    </w:lvl>
    <w:lvl w:ilvl="6" w:tplc="F2B2191C">
      <w:numFmt w:val="bullet"/>
      <w:lvlText w:val="•"/>
      <w:lvlJc w:val="left"/>
      <w:pPr>
        <w:ind w:left="4428" w:hanging="236"/>
      </w:pPr>
      <w:rPr>
        <w:rFonts w:hint="default"/>
      </w:rPr>
    </w:lvl>
    <w:lvl w:ilvl="7" w:tplc="9F10C2C0">
      <w:numFmt w:val="bullet"/>
      <w:lvlText w:val="•"/>
      <w:lvlJc w:val="left"/>
      <w:pPr>
        <w:ind w:left="5049" w:hanging="236"/>
      </w:pPr>
      <w:rPr>
        <w:rFonts w:hint="default"/>
      </w:rPr>
    </w:lvl>
    <w:lvl w:ilvl="8" w:tplc="E41A507A">
      <w:numFmt w:val="bullet"/>
      <w:lvlText w:val="•"/>
      <w:lvlJc w:val="left"/>
      <w:pPr>
        <w:ind w:left="5670" w:hanging="236"/>
      </w:pPr>
      <w:rPr>
        <w:rFonts w:hint="default"/>
      </w:rPr>
    </w:lvl>
  </w:abstractNum>
  <w:abstractNum w:abstractNumId="16" w15:restartNumberingAfterBreak="0">
    <w:nsid w:val="268904B0"/>
    <w:multiLevelType w:val="hybridMultilevel"/>
    <w:tmpl w:val="E1ECD612"/>
    <w:lvl w:ilvl="0" w:tplc="2BF84182">
      <w:numFmt w:val="bullet"/>
      <w:lvlText w:val="-"/>
      <w:lvlJc w:val="left"/>
      <w:pPr>
        <w:ind w:left="836" w:hanging="360"/>
      </w:pPr>
      <w:rPr>
        <w:rFonts w:ascii="Verdana" w:eastAsia="Verdana" w:hAnsi="Verdana" w:cs="Verdana" w:hint="default"/>
        <w:spacing w:val="-3"/>
        <w:w w:val="100"/>
        <w:sz w:val="18"/>
        <w:szCs w:val="18"/>
      </w:rPr>
    </w:lvl>
    <w:lvl w:ilvl="1" w:tplc="8A928692">
      <w:numFmt w:val="bullet"/>
      <w:lvlText w:val="•"/>
      <w:lvlJc w:val="left"/>
      <w:pPr>
        <w:ind w:left="1686" w:hanging="360"/>
      </w:pPr>
      <w:rPr>
        <w:rFonts w:hint="default"/>
      </w:rPr>
    </w:lvl>
    <w:lvl w:ilvl="2" w:tplc="2C68FD98">
      <w:numFmt w:val="bullet"/>
      <w:lvlText w:val="•"/>
      <w:lvlJc w:val="left"/>
      <w:pPr>
        <w:ind w:left="2533" w:hanging="360"/>
      </w:pPr>
      <w:rPr>
        <w:rFonts w:hint="default"/>
      </w:rPr>
    </w:lvl>
    <w:lvl w:ilvl="3" w:tplc="5F06F9C8">
      <w:numFmt w:val="bullet"/>
      <w:lvlText w:val="•"/>
      <w:lvlJc w:val="left"/>
      <w:pPr>
        <w:ind w:left="3379" w:hanging="360"/>
      </w:pPr>
      <w:rPr>
        <w:rFonts w:hint="default"/>
      </w:rPr>
    </w:lvl>
    <w:lvl w:ilvl="4" w:tplc="F63637F8">
      <w:numFmt w:val="bullet"/>
      <w:lvlText w:val="•"/>
      <w:lvlJc w:val="left"/>
      <w:pPr>
        <w:ind w:left="4226" w:hanging="360"/>
      </w:pPr>
      <w:rPr>
        <w:rFonts w:hint="default"/>
      </w:rPr>
    </w:lvl>
    <w:lvl w:ilvl="5" w:tplc="A272942A">
      <w:numFmt w:val="bullet"/>
      <w:lvlText w:val="•"/>
      <w:lvlJc w:val="left"/>
      <w:pPr>
        <w:ind w:left="5073" w:hanging="360"/>
      </w:pPr>
      <w:rPr>
        <w:rFonts w:hint="default"/>
      </w:rPr>
    </w:lvl>
    <w:lvl w:ilvl="6" w:tplc="95A2F6F6">
      <w:numFmt w:val="bullet"/>
      <w:lvlText w:val="•"/>
      <w:lvlJc w:val="left"/>
      <w:pPr>
        <w:ind w:left="5919" w:hanging="360"/>
      </w:pPr>
      <w:rPr>
        <w:rFonts w:hint="default"/>
      </w:rPr>
    </w:lvl>
    <w:lvl w:ilvl="7" w:tplc="F8603280">
      <w:numFmt w:val="bullet"/>
      <w:lvlText w:val="•"/>
      <w:lvlJc w:val="left"/>
      <w:pPr>
        <w:ind w:left="6766" w:hanging="360"/>
      </w:pPr>
      <w:rPr>
        <w:rFonts w:hint="default"/>
      </w:rPr>
    </w:lvl>
    <w:lvl w:ilvl="8" w:tplc="C53E6698">
      <w:numFmt w:val="bullet"/>
      <w:lvlText w:val="•"/>
      <w:lvlJc w:val="left"/>
      <w:pPr>
        <w:ind w:left="7613" w:hanging="360"/>
      </w:pPr>
      <w:rPr>
        <w:rFonts w:hint="default"/>
      </w:rPr>
    </w:lvl>
  </w:abstractNum>
  <w:abstractNum w:abstractNumId="17" w15:restartNumberingAfterBreak="0">
    <w:nsid w:val="27EC4E6C"/>
    <w:multiLevelType w:val="hybridMultilevel"/>
    <w:tmpl w:val="79A05C1C"/>
    <w:lvl w:ilvl="0" w:tplc="2F22A0E0">
      <w:numFmt w:val="bullet"/>
      <w:lvlText w:val=""/>
      <w:lvlJc w:val="left"/>
      <w:pPr>
        <w:ind w:left="476" w:hanging="360"/>
      </w:pPr>
      <w:rPr>
        <w:rFonts w:ascii="Symbol" w:eastAsia="Symbol" w:hAnsi="Symbol" w:cs="Symbol" w:hint="default"/>
        <w:w w:val="99"/>
        <w:sz w:val="20"/>
        <w:szCs w:val="20"/>
      </w:rPr>
    </w:lvl>
    <w:lvl w:ilvl="1" w:tplc="4FDACE96">
      <w:numFmt w:val="bullet"/>
      <w:lvlText w:val="•"/>
      <w:lvlJc w:val="left"/>
      <w:pPr>
        <w:ind w:left="1362" w:hanging="360"/>
      </w:pPr>
      <w:rPr>
        <w:rFonts w:hint="default"/>
      </w:rPr>
    </w:lvl>
    <w:lvl w:ilvl="2" w:tplc="E6CCD684">
      <w:numFmt w:val="bullet"/>
      <w:lvlText w:val="•"/>
      <w:lvlJc w:val="left"/>
      <w:pPr>
        <w:ind w:left="2245" w:hanging="360"/>
      </w:pPr>
      <w:rPr>
        <w:rFonts w:hint="default"/>
      </w:rPr>
    </w:lvl>
    <w:lvl w:ilvl="3" w:tplc="47B0B398">
      <w:numFmt w:val="bullet"/>
      <w:lvlText w:val="•"/>
      <w:lvlJc w:val="left"/>
      <w:pPr>
        <w:ind w:left="3127" w:hanging="360"/>
      </w:pPr>
      <w:rPr>
        <w:rFonts w:hint="default"/>
      </w:rPr>
    </w:lvl>
    <w:lvl w:ilvl="4" w:tplc="7A966AEA">
      <w:numFmt w:val="bullet"/>
      <w:lvlText w:val="•"/>
      <w:lvlJc w:val="left"/>
      <w:pPr>
        <w:ind w:left="4010" w:hanging="360"/>
      </w:pPr>
      <w:rPr>
        <w:rFonts w:hint="default"/>
      </w:rPr>
    </w:lvl>
    <w:lvl w:ilvl="5" w:tplc="047C7D6A">
      <w:numFmt w:val="bullet"/>
      <w:lvlText w:val="•"/>
      <w:lvlJc w:val="left"/>
      <w:pPr>
        <w:ind w:left="4893" w:hanging="360"/>
      </w:pPr>
      <w:rPr>
        <w:rFonts w:hint="default"/>
      </w:rPr>
    </w:lvl>
    <w:lvl w:ilvl="6" w:tplc="D010854E">
      <w:numFmt w:val="bullet"/>
      <w:lvlText w:val="•"/>
      <w:lvlJc w:val="left"/>
      <w:pPr>
        <w:ind w:left="5775" w:hanging="360"/>
      </w:pPr>
      <w:rPr>
        <w:rFonts w:hint="default"/>
      </w:rPr>
    </w:lvl>
    <w:lvl w:ilvl="7" w:tplc="A0AC7EF0">
      <w:numFmt w:val="bullet"/>
      <w:lvlText w:val="•"/>
      <w:lvlJc w:val="left"/>
      <w:pPr>
        <w:ind w:left="6658" w:hanging="360"/>
      </w:pPr>
      <w:rPr>
        <w:rFonts w:hint="default"/>
      </w:rPr>
    </w:lvl>
    <w:lvl w:ilvl="8" w:tplc="52AE3C80">
      <w:numFmt w:val="bullet"/>
      <w:lvlText w:val="•"/>
      <w:lvlJc w:val="left"/>
      <w:pPr>
        <w:ind w:left="7541" w:hanging="360"/>
      </w:pPr>
      <w:rPr>
        <w:rFonts w:hint="default"/>
      </w:rPr>
    </w:lvl>
  </w:abstractNum>
  <w:abstractNum w:abstractNumId="18" w15:restartNumberingAfterBreak="0">
    <w:nsid w:val="29B37CC2"/>
    <w:multiLevelType w:val="multilevel"/>
    <w:tmpl w:val="657CB788"/>
    <w:lvl w:ilvl="0">
      <w:start w:val="6"/>
      <w:numFmt w:val="decimal"/>
      <w:lvlText w:val="%1"/>
      <w:lvlJc w:val="left"/>
      <w:pPr>
        <w:ind w:left="1062" w:hanging="507"/>
        <w:jc w:val="left"/>
      </w:pPr>
      <w:rPr>
        <w:rFonts w:hint="default"/>
      </w:rPr>
    </w:lvl>
    <w:lvl w:ilvl="1">
      <w:start w:val="2"/>
      <w:numFmt w:val="decimal"/>
      <w:lvlText w:val="%1.%2"/>
      <w:lvlJc w:val="left"/>
      <w:pPr>
        <w:ind w:left="1062" w:hanging="507"/>
        <w:jc w:val="left"/>
      </w:pPr>
      <w:rPr>
        <w:rFonts w:hint="default"/>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3533" w:hanging="507"/>
      </w:pPr>
      <w:rPr>
        <w:rFonts w:hint="default"/>
      </w:rPr>
    </w:lvl>
    <w:lvl w:ilvl="4">
      <w:numFmt w:val="bullet"/>
      <w:lvlText w:val="•"/>
      <w:lvlJc w:val="left"/>
      <w:pPr>
        <w:ind w:left="4358" w:hanging="507"/>
      </w:pPr>
      <w:rPr>
        <w:rFonts w:hint="default"/>
      </w:rPr>
    </w:lvl>
    <w:lvl w:ilvl="5">
      <w:numFmt w:val="bullet"/>
      <w:lvlText w:val="•"/>
      <w:lvlJc w:val="left"/>
      <w:pPr>
        <w:ind w:left="5183" w:hanging="507"/>
      </w:pPr>
      <w:rPr>
        <w:rFonts w:hint="default"/>
      </w:rPr>
    </w:lvl>
    <w:lvl w:ilvl="6">
      <w:numFmt w:val="bullet"/>
      <w:lvlText w:val="•"/>
      <w:lvlJc w:val="left"/>
      <w:pPr>
        <w:ind w:left="6007" w:hanging="507"/>
      </w:pPr>
      <w:rPr>
        <w:rFonts w:hint="default"/>
      </w:rPr>
    </w:lvl>
    <w:lvl w:ilvl="7">
      <w:numFmt w:val="bullet"/>
      <w:lvlText w:val="•"/>
      <w:lvlJc w:val="left"/>
      <w:pPr>
        <w:ind w:left="6832" w:hanging="507"/>
      </w:pPr>
      <w:rPr>
        <w:rFonts w:hint="default"/>
      </w:rPr>
    </w:lvl>
    <w:lvl w:ilvl="8">
      <w:numFmt w:val="bullet"/>
      <w:lvlText w:val="•"/>
      <w:lvlJc w:val="left"/>
      <w:pPr>
        <w:ind w:left="7657" w:hanging="507"/>
      </w:pPr>
      <w:rPr>
        <w:rFonts w:hint="default"/>
      </w:rPr>
    </w:lvl>
  </w:abstractNum>
  <w:abstractNum w:abstractNumId="19" w15:restartNumberingAfterBreak="0">
    <w:nsid w:val="2E4D6945"/>
    <w:multiLevelType w:val="multilevel"/>
    <w:tmpl w:val="598A972C"/>
    <w:lvl w:ilvl="0">
      <w:start w:val="1"/>
      <w:numFmt w:val="decimal"/>
      <w:lvlText w:val="%1."/>
      <w:lvlJc w:val="left"/>
      <w:pPr>
        <w:ind w:left="332" w:hanging="217"/>
        <w:jc w:val="left"/>
      </w:pPr>
      <w:rPr>
        <w:rFonts w:ascii="Cambria" w:eastAsia="Cambria" w:hAnsi="Cambria" w:cs="Cambria" w:hint="default"/>
        <w:w w:val="100"/>
        <w:sz w:val="22"/>
        <w:szCs w:val="22"/>
      </w:rPr>
    </w:lvl>
    <w:lvl w:ilvl="1">
      <w:start w:val="1"/>
      <w:numFmt w:val="decimal"/>
      <w:lvlText w:val="%1.%2"/>
      <w:lvlJc w:val="left"/>
      <w:pPr>
        <w:ind w:left="675" w:hanging="339"/>
        <w:jc w:val="left"/>
      </w:pPr>
      <w:rPr>
        <w:rFonts w:ascii="Cambria" w:eastAsia="Cambria" w:hAnsi="Cambria" w:cs="Cambria" w:hint="default"/>
        <w:w w:val="100"/>
        <w:sz w:val="22"/>
        <w:szCs w:val="22"/>
      </w:rPr>
    </w:lvl>
    <w:lvl w:ilvl="2">
      <w:start w:val="2"/>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900" w:hanging="507"/>
      </w:pPr>
      <w:rPr>
        <w:rFonts w:hint="default"/>
      </w:rPr>
    </w:lvl>
    <w:lvl w:ilvl="4">
      <w:numFmt w:val="bullet"/>
      <w:lvlText w:val="•"/>
      <w:lvlJc w:val="left"/>
      <w:pPr>
        <w:ind w:left="1060" w:hanging="507"/>
      </w:pPr>
      <w:rPr>
        <w:rFonts w:hint="default"/>
      </w:rPr>
    </w:lvl>
    <w:lvl w:ilvl="5">
      <w:numFmt w:val="bullet"/>
      <w:lvlText w:val="•"/>
      <w:lvlJc w:val="left"/>
      <w:pPr>
        <w:ind w:left="2434" w:hanging="507"/>
      </w:pPr>
      <w:rPr>
        <w:rFonts w:hint="default"/>
      </w:rPr>
    </w:lvl>
    <w:lvl w:ilvl="6">
      <w:numFmt w:val="bullet"/>
      <w:lvlText w:val="•"/>
      <w:lvlJc w:val="left"/>
      <w:pPr>
        <w:ind w:left="3808" w:hanging="507"/>
      </w:pPr>
      <w:rPr>
        <w:rFonts w:hint="default"/>
      </w:rPr>
    </w:lvl>
    <w:lvl w:ilvl="7">
      <w:numFmt w:val="bullet"/>
      <w:lvlText w:val="•"/>
      <w:lvlJc w:val="left"/>
      <w:pPr>
        <w:ind w:left="5183" w:hanging="507"/>
      </w:pPr>
      <w:rPr>
        <w:rFonts w:hint="default"/>
      </w:rPr>
    </w:lvl>
    <w:lvl w:ilvl="8">
      <w:numFmt w:val="bullet"/>
      <w:lvlText w:val="•"/>
      <w:lvlJc w:val="left"/>
      <w:pPr>
        <w:ind w:left="6557" w:hanging="507"/>
      </w:pPr>
      <w:rPr>
        <w:rFonts w:hint="default"/>
      </w:rPr>
    </w:lvl>
  </w:abstractNum>
  <w:abstractNum w:abstractNumId="20" w15:restartNumberingAfterBreak="0">
    <w:nsid w:val="32286D28"/>
    <w:multiLevelType w:val="multilevel"/>
    <w:tmpl w:val="EC3AEEB6"/>
    <w:lvl w:ilvl="0">
      <w:start w:val="12"/>
      <w:numFmt w:val="decimal"/>
      <w:lvlText w:val="%1"/>
      <w:lvlJc w:val="left"/>
      <w:pPr>
        <w:ind w:left="798" w:hanging="461"/>
        <w:jc w:val="left"/>
      </w:pPr>
      <w:rPr>
        <w:rFonts w:hint="default"/>
      </w:rPr>
    </w:lvl>
    <w:lvl w:ilvl="1">
      <w:start w:val="1"/>
      <w:numFmt w:val="decimal"/>
      <w:lvlText w:val="%1.%2"/>
      <w:lvlJc w:val="left"/>
      <w:pPr>
        <w:ind w:left="798" w:hanging="461"/>
        <w:jc w:val="left"/>
      </w:pPr>
      <w:rPr>
        <w:rFonts w:ascii="Cambria" w:eastAsia="Cambria" w:hAnsi="Cambria" w:cs="Cambria" w:hint="default"/>
        <w:w w:val="100"/>
        <w:sz w:val="22"/>
        <w:szCs w:val="22"/>
      </w:rPr>
    </w:lvl>
    <w:lvl w:ilvl="2">
      <w:numFmt w:val="bullet"/>
      <w:lvlText w:val=""/>
      <w:lvlJc w:val="left"/>
      <w:pPr>
        <w:ind w:left="836" w:hanging="360"/>
      </w:pPr>
      <w:rPr>
        <w:rFonts w:ascii="Symbol" w:eastAsia="Symbol" w:hAnsi="Symbol" w:cs="Symbol" w:hint="default"/>
        <w:color w:val="2E5395"/>
        <w:w w:val="100"/>
        <w:sz w:val="22"/>
        <w:szCs w:val="22"/>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1" w15:restartNumberingAfterBreak="0">
    <w:nsid w:val="332A154A"/>
    <w:multiLevelType w:val="hybridMultilevel"/>
    <w:tmpl w:val="E2CEAFCE"/>
    <w:lvl w:ilvl="0" w:tplc="20CC832E">
      <w:start w:val="1"/>
      <w:numFmt w:val="decimal"/>
      <w:lvlText w:val="%1."/>
      <w:lvlJc w:val="left"/>
      <w:pPr>
        <w:ind w:left="116" w:hanging="195"/>
        <w:jc w:val="left"/>
      </w:pPr>
      <w:rPr>
        <w:rFonts w:ascii="Cambria" w:eastAsia="Cambria" w:hAnsi="Cambria" w:cs="Cambria" w:hint="default"/>
        <w:w w:val="99"/>
        <w:sz w:val="20"/>
        <w:szCs w:val="20"/>
      </w:rPr>
    </w:lvl>
    <w:lvl w:ilvl="1" w:tplc="06DC7DB0">
      <w:start w:val="1"/>
      <w:numFmt w:val="upperLetter"/>
      <w:lvlText w:val="%2."/>
      <w:lvlJc w:val="left"/>
      <w:pPr>
        <w:ind w:left="543" w:hanging="428"/>
        <w:jc w:val="left"/>
      </w:pPr>
      <w:rPr>
        <w:rFonts w:ascii="Cambria" w:eastAsia="Cambria" w:hAnsi="Cambria" w:cs="Cambria" w:hint="default"/>
        <w:w w:val="99"/>
        <w:sz w:val="20"/>
        <w:szCs w:val="20"/>
      </w:rPr>
    </w:lvl>
    <w:lvl w:ilvl="2" w:tplc="327AE340">
      <w:numFmt w:val="bullet"/>
      <w:lvlText w:val="•"/>
      <w:lvlJc w:val="left"/>
      <w:pPr>
        <w:ind w:left="1514" w:hanging="428"/>
      </w:pPr>
      <w:rPr>
        <w:rFonts w:hint="default"/>
      </w:rPr>
    </w:lvl>
    <w:lvl w:ilvl="3" w:tplc="97AE8D4C">
      <w:numFmt w:val="bullet"/>
      <w:lvlText w:val="•"/>
      <w:lvlJc w:val="left"/>
      <w:pPr>
        <w:ind w:left="2488" w:hanging="428"/>
      </w:pPr>
      <w:rPr>
        <w:rFonts w:hint="default"/>
      </w:rPr>
    </w:lvl>
    <w:lvl w:ilvl="4" w:tplc="3552E4E8">
      <w:numFmt w:val="bullet"/>
      <w:lvlText w:val="•"/>
      <w:lvlJc w:val="left"/>
      <w:pPr>
        <w:ind w:left="3462" w:hanging="428"/>
      </w:pPr>
      <w:rPr>
        <w:rFonts w:hint="default"/>
      </w:rPr>
    </w:lvl>
    <w:lvl w:ilvl="5" w:tplc="148E0A40">
      <w:numFmt w:val="bullet"/>
      <w:lvlText w:val="•"/>
      <w:lvlJc w:val="left"/>
      <w:pPr>
        <w:ind w:left="4436" w:hanging="428"/>
      </w:pPr>
      <w:rPr>
        <w:rFonts w:hint="default"/>
      </w:rPr>
    </w:lvl>
    <w:lvl w:ilvl="6" w:tplc="931063F4">
      <w:numFmt w:val="bullet"/>
      <w:lvlText w:val="•"/>
      <w:lvlJc w:val="left"/>
      <w:pPr>
        <w:ind w:left="5410" w:hanging="428"/>
      </w:pPr>
      <w:rPr>
        <w:rFonts w:hint="default"/>
      </w:rPr>
    </w:lvl>
    <w:lvl w:ilvl="7" w:tplc="0CC8B0E2">
      <w:numFmt w:val="bullet"/>
      <w:lvlText w:val="•"/>
      <w:lvlJc w:val="left"/>
      <w:pPr>
        <w:ind w:left="6384" w:hanging="428"/>
      </w:pPr>
      <w:rPr>
        <w:rFonts w:hint="default"/>
      </w:rPr>
    </w:lvl>
    <w:lvl w:ilvl="8" w:tplc="3CA26E42">
      <w:numFmt w:val="bullet"/>
      <w:lvlText w:val="•"/>
      <w:lvlJc w:val="left"/>
      <w:pPr>
        <w:ind w:left="7358" w:hanging="428"/>
      </w:pPr>
      <w:rPr>
        <w:rFonts w:hint="default"/>
      </w:rPr>
    </w:lvl>
  </w:abstractNum>
  <w:abstractNum w:abstractNumId="22" w15:restartNumberingAfterBreak="0">
    <w:nsid w:val="33381720"/>
    <w:multiLevelType w:val="multilevel"/>
    <w:tmpl w:val="6BCAB8D0"/>
    <w:lvl w:ilvl="0">
      <w:start w:val="5"/>
      <w:numFmt w:val="decimal"/>
      <w:lvlText w:val="%1"/>
      <w:lvlJc w:val="left"/>
      <w:pPr>
        <w:ind w:left="1062" w:hanging="507"/>
        <w:jc w:val="left"/>
      </w:pPr>
      <w:rPr>
        <w:rFonts w:hint="default"/>
      </w:rPr>
    </w:lvl>
    <w:lvl w:ilvl="1">
      <w:start w:val="2"/>
      <w:numFmt w:val="decimal"/>
      <w:lvlText w:val="%1.%2"/>
      <w:lvlJc w:val="left"/>
      <w:pPr>
        <w:ind w:left="1062" w:hanging="507"/>
        <w:jc w:val="right"/>
      </w:pPr>
      <w:rPr>
        <w:rFonts w:hint="default"/>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3533" w:hanging="507"/>
      </w:pPr>
      <w:rPr>
        <w:rFonts w:hint="default"/>
      </w:rPr>
    </w:lvl>
    <w:lvl w:ilvl="4">
      <w:numFmt w:val="bullet"/>
      <w:lvlText w:val="•"/>
      <w:lvlJc w:val="left"/>
      <w:pPr>
        <w:ind w:left="4358" w:hanging="507"/>
      </w:pPr>
      <w:rPr>
        <w:rFonts w:hint="default"/>
      </w:rPr>
    </w:lvl>
    <w:lvl w:ilvl="5">
      <w:numFmt w:val="bullet"/>
      <w:lvlText w:val="•"/>
      <w:lvlJc w:val="left"/>
      <w:pPr>
        <w:ind w:left="5183" w:hanging="507"/>
      </w:pPr>
      <w:rPr>
        <w:rFonts w:hint="default"/>
      </w:rPr>
    </w:lvl>
    <w:lvl w:ilvl="6">
      <w:numFmt w:val="bullet"/>
      <w:lvlText w:val="•"/>
      <w:lvlJc w:val="left"/>
      <w:pPr>
        <w:ind w:left="6007" w:hanging="507"/>
      </w:pPr>
      <w:rPr>
        <w:rFonts w:hint="default"/>
      </w:rPr>
    </w:lvl>
    <w:lvl w:ilvl="7">
      <w:numFmt w:val="bullet"/>
      <w:lvlText w:val="•"/>
      <w:lvlJc w:val="left"/>
      <w:pPr>
        <w:ind w:left="6832" w:hanging="507"/>
      </w:pPr>
      <w:rPr>
        <w:rFonts w:hint="default"/>
      </w:rPr>
    </w:lvl>
    <w:lvl w:ilvl="8">
      <w:numFmt w:val="bullet"/>
      <w:lvlText w:val="•"/>
      <w:lvlJc w:val="left"/>
      <w:pPr>
        <w:ind w:left="7657" w:hanging="507"/>
      </w:pPr>
      <w:rPr>
        <w:rFonts w:hint="default"/>
      </w:rPr>
    </w:lvl>
  </w:abstractNum>
  <w:abstractNum w:abstractNumId="23" w15:restartNumberingAfterBreak="0">
    <w:nsid w:val="358D2CBA"/>
    <w:multiLevelType w:val="hybridMultilevel"/>
    <w:tmpl w:val="4BF43318"/>
    <w:lvl w:ilvl="0" w:tplc="7A5ECF2E">
      <w:start w:val="2"/>
      <w:numFmt w:val="decimal"/>
      <w:lvlText w:val="%1."/>
      <w:lvlJc w:val="left"/>
      <w:pPr>
        <w:ind w:left="553" w:hanging="217"/>
        <w:jc w:val="left"/>
      </w:pPr>
      <w:rPr>
        <w:rFonts w:ascii="Cambria" w:eastAsia="Cambria" w:hAnsi="Cambria" w:cs="Cambria" w:hint="default"/>
        <w:w w:val="100"/>
        <w:sz w:val="22"/>
        <w:szCs w:val="22"/>
      </w:rPr>
    </w:lvl>
    <w:lvl w:ilvl="1" w:tplc="A86A53B4">
      <w:numFmt w:val="bullet"/>
      <w:lvlText w:val="•"/>
      <w:lvlJc w:val="left"/>
      <w:pPr>
        <w:ind w:left="1434" w:hanging="217"/>
      </w:pPr>
      <w:rPr>
        <w:rFonts w:hint="default"/>
      </w:rPr>
    </w:lvl>
    <w:lvl w:ilvl="2" w:tplc="8DC8BCE2">
      <w:numFmt w:val="bullet"/>
      <w:lvlText w:val="•"/>
      <w:lvlJc w:val="left"/>
      <w:pPr>
        <w:ind w:left="2309" w:hanging="217"/>
      </w:pPr>
      <w:rPr>
        <w:rFonts w:hint="default"/>
      </w:rPr>
    </w:lvl>
    <w:lvl w:ilvl="3" w:tplc="BC909066">
      <w:numFmt w:val="bullet"/>
      <w:lvlText w:val="•"/>
      <w:lvlJc w:val="left"/>
      <w:pPr>
        <w:ind w:left="3183" w:hanging="217"/>
      </w:pPr>
      <w:rPr>
        <w:rFonts w:hint="default"/>
      </w:rPr>
    </w:lvl>
    <w:lvl w:ilvl="4" w:tplc="312018FE">
      <w:numFmt w:val="bullet"/>
      <w:lvlText w:val="•"/>
      <w:lvlJc w:val="left"/>
      <w:pPr>
        <w:ind w:left="4058" w:hanging="217"/>
      </w:pPr>
      <w:rPr>
        <w:rFonts w:hint="default"/>
      </w:rPr>
    </w:lvl>
    <w:lvl w:ilvl="5" w:tplc="3E802C7C">
      <w:numFmt w:val="bullet"/>
      <w:lvlText w:val="•"/>
      <w:lvlJc w:val="left"/>
      <w:pPr>
        <w:ind w:left="4933" w:hanging="217"/>
      </w:pPr>
      <w:rPr>
        <w:rFonts w:hint="default"/>
      </w:rPr>
    </w:lvl>
    <w:lvl w:ilvl="6" w:tplc="037630B6">
      <w:numFmt w:val="bullet"/>
      <w:lvlText w:val="•"/>
      <w:lvlJc w:val="left"/>
      <w:pPr>
        <w:ind w:left="5807" w:hanging="217"/>
      </w:pPr>
      <w:rPr>
        <w:rFonts w:hint="default"/>
      </w:rPr>
    </w:lvl>
    <w:lvl w:ilvl="7" w:tplc="41F262F6">
      <w:numFmt w:val="bullet"/>
      <w:lvlText w:val="•"/>
      <w:lvlJc w:val="left"/>
      <w:pPr>
        <w:ind w:left="6682" w:hanging="217"/>
      </w:pPr>
      <w:rPr>
        <w:rFonts w:hint="default"/>
      </w:rPr>
    </w:lvl>
    <w:lvl w:ilvl="8" w:tplc="E8BC30F6">
      <w:numFmt w:val="bullet"/>
      <w:lvlText w:val="•"/>
      <w:lvlJc w:val="left"/>
      <w:pPr>
        <w:ind w:left="7557" w:hanging="217"/>
      </w:pPr>
      <w:rPr>
        <w:rFonts w:hint="default"/>
      </w:rPr>
    </w:lvl>
  </w:abstractNum>
  <w:abstractNum w:abstractNumId="24" w15:restartNumberingAfterBreak="0">
    <w:nsid w:val="373536AD"/>
    <w:multiLevelType w:val="multilevel"/>
    <w:tmpl w:val="755A6208"/>
    <w:lvl w:ilvl="0">
      <w:start w:val="6"/>
      <w:numFmt w:val="decimal"/>
      <w:lvlText w:val="%1"/>
      <w:lvlJc w:val="left"/>
      <w:pPr>
        <w:ind w:left="622" w:hanging="507"/>
        <w:jc w:val="left"/>
      </w:pPr>
      <w:rPr>
        <w:rFonts w:hint="default"/>
      </w:rPr>
    </w:lvl>
    <w:lvl w:ilvl="1">
      <w:start w:val="2"/>
      <w:numFmt w:val="decimal"/>
      <w:lvlText w:val="%1.%2"/>
      <w:lvlJc w:val="left"/>
      <w:pPr>
        <w:ind w:left="622" w:hanging="507"/>
        <w:jc w:val="left"/>
      </w:pPr>
      <w:rPr>
        <w:rFonts w:hint="default"/>
      </w:rPr>
    </w:lvl>
    <w:lvl w:ilvl="2">
      <w:start w:val="1"/>
      <w:numFmt w:val="decimal"/>
      <w:lvlText w:val="%1.%2.%3"/>
      <w:lvlJc w:val="left"/>
      <w:pPr>
        <w:ind w:left="622" w:hanging="507"/>
        <w:jc w:val="left"/>
      </w:pPr>
      <w:rPr>
        <w:rFonts w:ascii="Cambria" w:eastAsia="Cambria" w:hAnsi="Cambria" w:cs="Cambria" w:hint="default"/>
        <w:color w:val="1F3762"/>
        <w:w w:val="100"/>
        <w:sz w:val="22"/>
        <w:szCs w:val="22"/>
      </w:rPr>
    </w:lvl>
    <w:lvl w:ilvl="3">
      <w:numFmt w:val="bullet"/>
      <w:lvlText w:val=""/>
      <w:lvlJc w:val="left"/>
      <w:pPr>
        <w:ind w:left="836" w:hanging="360"/>
      </w:pPr>
      <w:rPr>
        <w:rFonts w:hint="default"/>
        <w:w w:val="100"/>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5" w15:restartNumberingAfterBreak="0">
    <w:nsid w:val="37FF7810"/>
    <w:multiLevelType w:val="hybridMultilevel"/>
    <w:tmpl w:val="B0E611E0"/>
    <w:lvl w:ilvl="0" w:tplc="FDCE70C0">
      <w:numFmt w:val="bullet"/>
      <w:lvlText w:val="-"/>
      <w:lvlJc w:val="left"/>
      <w:pPr>
        <w:ind w:left="105" w:hanging="123"/>
      </w:pPr>
      <w:rPr>
        <w:rFonts w:ascii="Cambria" w:eastAsia="Cambria" w:hAnsi="Cambria" w:cs="Cambria" w:hint="default"/>
        <w:w w:val="100"/>
        <w:sz w:val="22"/>
        <w:szCs w:val="22"/>
      </w:rPr>
    </w:lvl>
    <w:lvl w:ilvl="1" w:tplc="EA7E9E58">
      <w:numFmt w:val="bullet"/>
      <w:lvlText w:val="•"/>
      <w:lvlJc w:val="left"/>
      <w:pPr>
        <w:ind w:left="393" w:hanging="123"/>
      </w:pPr>
      <w:rPr>
        <w:rFonts w:hint="default"/>
      </w:rPr>
    </w:lvl>
    <w:lvl w:ilvl="2" w:tplc="0D76EDC4">
      <w:numFmt w:val="bullet"/>
      <w:lvlText w:val="•"/>
      <w:lvlJc w:val="left"/>
      <w:pPr>
        <w:ind w:left="686" w:hanging="123"/>
      </w:pPr>
      <w:rPr>
        <w:rFonts w:hint="default"/>
      </w:rPr>
    </w:lvl>
    <w:lvl w:ilvl="3" w:tplc="0D32A9A4">
      <w:numFmt w:val="bullet"/>
      <w:lvlText w:val="•"/>
      <w:lvlJc w:val="left"/>
      <w:pPr>
        <w:ind w:left="980" w:hanging="123"/>
      </w:pPr>
      <w:rPr>
        <w:rFonts w:hint="default"/>
      </w:rPr>
    </w:lvl>
    <w:lvl w:ilvl="4" w:tplc="8072F44C">
      <w:numFmt w:val="bullet"/>
      <w:lvlText w:val="•"/>
      <w:lvlJc w:val="left"/>
      <w:pPr>
        <w:ind w:left="1273" w:hanging="123"/>
      </w:pPr>
      <w:rPr>
        <w:rFonts w:hint="default"/>
      </w:rPr>
    </w:lvl>
    <w:lvl w:ilvl="5" w:tplc="A1B4DFBA">
      <w:numFmt w:val="bullet"/>
      <w:lvlText w:val="•"/>
      <w:lvlJc w:val="left"/>
      <w:pPr>
        <w:ind w:left="1567" w:hanging="123"/>
      </w:pPr>
      <w:rPr>
        <w:rFonts w:hint="default"/>
      </w:rPr>
    </w:lvl>
    <w:lvl w:ilvl="6" w:tplc="6AE43DEA">
      <w:numFmt w:val="bullet"/>
      <w:lvlText w:val="•"/>
      <w:lvlJc w:val="left"/>
      <w:pPr>
        <w:ind w:left="1860" w:hanging="123"/>
      </w:pPr>
      <w:rPr>
        <w:rFonts w:hint="default"/>
      </w:rPr>
    </w:lvl>
    <w:lvl w:ilvl="7" w:tplc="886C2398">
      <w:numFmt w:val="bullet"/>
      <w:lvlText w:val="•"/>
      <w:lvlJc w:val="left"/>
      <w:pPr>
        <w:ind w:left="2153" w:hanging="123"/>
      </w:pPr>
      <w:rPr>
        <w:rFonts w:hint="default"/>
      </w:rPr>
    </w:lvl>
    <w:lvl w:ilvl="8" w:tplc="01080CCE">
      <w:numFmt w:val="bullet"/>
      <w:lvlText w:val="•"/>
      <w:lvlJc w:val="left"/>
      <w:pPr>
        <w:ind w:left="2447" w:hanging="123"/>
      </w:pPr>
      <w:rPr>
        <w:rFonts w:hint="default"/>
      </w:rPr>
    </w:lvl>
  </w:abstractNum>
  <w:abstractNum w:abstractNumId="26" w15:restartNumberingAfterBreak="0">
    <w:nsid w:val="3FF138A3"/>
    <w:multiLevelType w:val="multilevel"/>
    <w:tmpl w:val="308A9924"/>
    <w:lvl w:ilvl="0">
      <w:start w:val="1"/>
      <w:numFmt w:val="decimal"/>
      <w:lvlText w:val="%1."/>
      <w:lvlJc w:val="left"/>
      <w:pPr>
        <w:ind w:left="116" w:hanging="217"/>
        <w:jc w:val="left"/>
      </w:pPr>
      <w:rPr>
        <w:rFonts w:ascii="Cambria" w:eastAsia="Cambria" w:hAnsi="Cambria" w:cs="Cambria" w:hint="default"/>
        <w:w w:val="100"/>
        <w:sz w:val="22"/>
        <w:szCs w:val="22"/>
      </w:rPr>
    </w:lvl>
    <w:lvl w:ilvl="1">
      <w:start w:val="1"/>
      <w:numFmt w:val="decimal"/>
      <w:lvlText w:val="%1.%2."/>
      <w:lvlJc w:val="left"/>
      <w:pPr>
        <w:ind w:left="1208" w:hanging="385"/>
        <w:jc w:val="left"/>
      </w:pPr>
      <w:rPr>
        <w:rFonts w:ascii="Cambria" w:eastAsia="Cambria" w:hAnsi="Cambria" w:cs="Cambria" w:hint="default"/>
        <w:w w:val="100"/>
        <w:sz w:val="22"/>
        <w:szCs w:val="22"/>
      </w:rPr>
    </w:lvl>
    <w:lvl w:ilvl="2">
      <w:numFmt w:val="bullet"/>
      <w:lvlText w:val="•"/>
      <w:lvlJc w:val="left"/>
      <w:pPr>
        <w:ind w:left="2100" w:hanging="385"/>
      </w:pPr>
      <w:rPr>
        <w:rFonts w:hint="default"/>
      </w:rPr>
    </w:lvl>
    <w:lvl w:ilvl="3">
      <w:numFmt w:val="bullet"/>
      <w:lvlText w:val="•"/>
      <w:lvlJc w:val="left"/>
      <w:pPr>
        <w:ind w:left="3001" w:hanging="385"/>
      </w:pPr>
      <w:rPr>
        <w:rFonts w:hint="default"/>
      </w:rPr>
    </w:lvl>
    <w:lvl w:ilvl="4">
      <w:numFmt w:val="bullet"/>
      <w:lvlText w:val="•"/>
      <w:lvlJc w:val="left"/>
      <w:pPr>
        <w:ind w:left="3902" w:hanging="385"/>
      </w:pPr>
      <w:rPr>
        <w:rFonts w:hint="default"/>
      </w:rPr>
    </w:lvl>
    <w:lvl w:ilvl="5">
      <w:numFmt w:val="bullet"/>
      <w:lvlText w:val="•"/>
      <w:lvlJc w:val="left"/>
      <w:pPr>
        <w:ind w:left="4802" w:hanging="385"/>
      </w:pPr>
      <w:rPr>
        <w:rFonts w:hint="default"/>
      </w:rPr>
    </w:lvl>
    <w:lvl w:ilvl="6">
      <w:numFmt w:val="bullet"/>
      <w:lvlText w:val="•"/>
      <w:lvlJc w:val="left"/>
      <w:pPr>
        <w:ind w:left="5703" w:hanging="385"/>
      </w:pPr>
      <w:rPr>
        <w:rFonts w:hint="default"/>
      </w:rPr>
    </w:lvl>
    <w:lvl w:ilvl="7">
      <w:numFmt w:val="bullet"/>
      <w:lvlText w:val="•"/>
      <w:lvlJc w:val="left"/>
      <w:pPr>
        <w:ind w:left="6604" w:hanging="385"/>
      </w:pPr>
      <w:rPr>
        <w:rFonts w:hint="default"/>
      </w:rPr>
    </w:lvl>
    <w:lvl w:ilvl="8">
      <w:numFmt w:val="bullet"/>
      <w:lvlText w:val="•"/>
      <w:lvlJc w:val="left"/>
      <w:pPr>
        <w:ind w:left="7504" w:hanging="385"/>
      </w:pPr>
      <w:rPr>
        <w:rFonts w:hint="default"/>
      </w:rPr>
    </w:lvl>
  </w:abstractNum>
  <w:abstractNum w:abstractNumId="27" w15:restartNumberingAfterBreak="0">
    <w:nsid w:val="45006451"/>
    <w:multiLevelType w:val="hybridMultilevel"/>
    <w:tmpl w:val="98D48AEC"/>
    <w:lvl w:ilvl="0" w:tplc="0FFC7FB6">
      <w:numFmt w:val="bullet"/>
      <w:lvlText w:val="-"/>
      <w:lvlJc w:val="left"/>
      <w:pPr>
        <w:ind w:left="882" w:hanging="360"/>
      </w:pPr>
      <w:rPr>
        <w:rFonts w:ascii="Verdana" w:eastAsia="Verdana" w:hAnsi="Verdana" w:cs="Verdana" w:hint="default"/>
        <w:w w:val="100"/>
        <w:sz w:val="22"/>
        <w:szCs w:val="22"/>
      </w:rPr>
    </w:lvl>
    <w:lvl w:ilvl="1" w:tplc="F948C484">
      <w:numFmt w:val="bullet"/>
      <w:lvlText w:val="•"/>
      <w:lvlJc w:val="left"/>
      <w:pPr>
        <w:ind w:left="1722" w:hanging="360"/>
      </w:pPr>
      <w:rPr>
        <w:rFonts w:hint="default"/>
      </w:rPr>
    </w:lvl>
    <w:lvl w:ilvl="2" w:tplc="A96896FE">
      <w:numFmt w:val="bullet"/>
      <w:lvlText w:val="•"/>
      <w:lvlJc w:val="left"/>
      <w:pPr>
        <w:ind w:left="2565" w:hanging="360"/>
      </w:pPr>
      <w:rPr>
        <w:rFonts w:hint="default"/>
      </w:rPr>
    </w:lvl>
    <w:lvl w:ilvl="3" w:tplc="00A06012">
      <w:numFmt w:val="bullet"/>
      <w:lvlText w:val="•"/>
      <w:lvlJc w:val="left"/>
      <w:pPr>
        <w:ind w:left="3407" w:hanging="360"/>
      </w:pPr>
      <w:rPr>
        <w:rFonts w:hint="default"/>
      </w:rPr>
    </w:lvl>
    <w:lvl w:ilvl="4" w:tplc="0E80C140">
      <w:numFmt w:val="bullet"/>
      <w:lvlText w:val="•"/>
      <w:lvlJc w:val="left"/>
      <w:pPr>
        <w:ind w:left="4250" w:hanging="360"/>
      </w:pPr>
      <w:rPr>
        <w:rFonts w:hint="default"/>
      </w:rPr>
    </w:lvl>
    <w:lvl w:ilvl="5" w:tplc="48AEB970">
      <w:numFmt w:val="bullet"/>
      <w:lvlText w:val="•"/>
      <w:lvlJc w:val="left"/>
      <w:pPr>
        <w:ind w:left="5093" w:hanging="360"/>
      </w:pPr>
      <w:rPr>
        <w:rFonts w:hint="default"/>
      </w:rPr>
    </w:lvl>
    <w:lvl w:ilvl="6" w:tplc="8618B62A">
      <w:numFmt w:val="bullet"/>
      <w:lvlText w:val="•"/>
      <w:lvlJc w:val="left"/>
      <w:pPr>
        <w:ind w:left="5935" w:hanging="360"/>
      </w:pPr>
      <w:rPr>
        <w:rFonts w:hint="default"/>
      </w:rPr>
    </w:lvl>
    <w:lvl w:ilvl="7" w:tplc="0F8829E0">
      <w:numFmt w:val="bullet"/>
      <w:lvlText w:val="•"/>
      <w:lvlJc w:val="left"/>
      <w:pPr>
        <w:ind w:left="6778" w:hanging="360"/>
      </w:pPr>
      <w:rPr>
        <w:rFonts w:hint="default"/>
      </w:rPr>
    </w:lvl>
    <w:lvl w:ilvl="8" w:tplc="C4C081FA">
      <w:numFmt w:val="bullet"/>
      <w:lvlText w:val="•"/>
      <w:lvlJc w:val="left"/>
      <w:pPr>
        <w:ind w:left="7621" w:hanging="360"/>
      </w:pPr>
      <w:rPr>
        <w:rFonts w:hint="default"/>
      </w:rPr>
    </w:lvl>
  </w:abstractNum>
  <w:abstractNum w:abstractNumId="28" w15:restartNumberingAfterBreak="0">
    <w:nsid w:val="49946E99"/>
    <w:multiLevelType w:val="hybridMultilevel"/>
    <w:tmpl w:val="57249902"/>
    <w:lvl w:ilvl="0" w:tplc="84567376">
      <w:numFmt w:val="bullet"/>
      <w:lvlText w:val="-"/>
      <w:lvlJc w:val="left"/>
      <w:pPr>
        <w:ind w:left="105" w:hanging="101"/>
      </w:pPr>
      <w:rPr>
        <w:rFonts w:ascii="Cambria" w:eastAsia="Cambria" w:hAnsi="Cambria" w:cs="Cambria" w:hint="default"/>
        <w:w w:val="100"/>
        <w:sz w:val="18"/>
        <w:szCs w:val="18"/>
      </w:rPr>
    </w:lvl>
    <w:lvl w:ilvl="1" w:tplc="D95C1644">
      <w:numFmt w:val="bullet"/>
      <w:lvlText w:val="•"/>
      <w:lvlJc w:val="left"/>
      <w:pPr>
        <w:ind w:left="996" w:hanging="101"/>
      </w:pPr>
      <w:rPr>
        <w:rFonts w:hint="default"/>
      </w:rPr>
    </w:lvl>
    <w:lvl w:ilvl="2" w:tplc="8954E176">
      <w:numFmt w:val="bullet"/>
      <w:lvlText w:val="•"/>
      <w:lvlJc w:val="left"/>
      <w:pPr>
        <w:ind w:left="1892" w:hanging="101"/>
      </w:pPr>
      <w:rPr>
        <w:rFonts w:hint="default"/>
      </w:rPr>
    </w:lvl>
    <w:lvl w:ilvl="3" w:tplc="2B2EDE90">
      <w:numFmt w:val="bullet"/>
      <w:lvlText w:val="•"/>
      <w:lvlJc w:val="left"/>
      <w:pPr>
        <w:ind w:left="2789" w:hanging="101"/>
      </w:pPr>
      <w:rPr>
        <w:rFonts w:hint="default"/>
      </w:rPr>
    </w:lvl>
    <w:lvl w:ilvl="4" w:tplc="B3F8C7F0">
      <w:numFmt w:val="bullet"/>
      <w:lvlText w:val="•"/>
      <w:lvlJc w:val="left"/>
      <w:pPr>
        <w:ind w:left="3685" w:hanging="101"/>
      </w:pPr>
      <w:rPr>
        <w:rFonts w:hint="default"/>
      </w:rPr>
    </w:lvl>
    <w:lvl w:ilvl="5" w:tplc="F55457B4">
      <w:numFmt w:val="bullet"/>
      <w:lvlText w:val="•"/>
      <w:lvlJc w:val="left"/>
      <w:pPr>
        <w:ind w:left="4582" w:hanging="101"/>
      </w:pPr>
      <w:rPr>
        <w:rFonts w:hint="default"/>
      </w:rPr>
    </w:lvl>
    <w:lvl w:ilvl="6" w:tplc="F6B645B6">
      <w:numFmt w:val="bullet"/>
      <w:lvlText w:val="•"/>
      <w:lvlJc w:val="left"/>
      <w:pPr>
        <w:ind w:left="5478" w:hanging="101"/>
      </w:pPr>
      <w:rPr>
        <w:rFonts w:hint="default"/>
      </w:rPr>
    </w:lvl>
    <w:lvl w:ilvl="7" w:tplc="A5180B18">
      <w:numFmt w:val="bullet"/>
      <w:lvlText w:val="•"/>
      <w:lvlJc w:val="left"/>
      <w:pPr>
        <w:ind w:left="6375" w:hanging="101"/>
      </w:pPr>
      <w:rPr>
        <w:rFonts w:hint="default"/>
      </w:rPr>
    </w:lvl>
    <w:lvl w:ilvl="8" w:tplc="E3200254">
      <w:numFmt w:val="bullet"/>
      <w:lvlText w:val="•"/>
      <w:lvlJc w:val="left"/>
      <w:pPr>
        <w:ind w:left="7271" w:hanging="101"/>
      </w:pPr>
      <w:rPr>
        <w:rFonts w:hint="default"/>
      </w:rPr>
    </w:lvl>
  </w:abstractNum>
  <w:abstractNum w:abstractNumId="29" w15:restartNumberingAfterBreak="0">
    <w:nsid w:val="4DFE51C5"/>
    <w:multiLevelType w:val="multilevel"/>
    <w:tmpl w:val="96BEA242"/>
    <w:lvl w:ilvl="0">
      <w:start w:val="2"/>
      <w:numFmt w:val="decimal"/>
      <w:lvlText w:val="%1"/>
      <w:lvlJc w:val="left"/>
      <w:pPr>
        <w:ind w:left="1062" w:hanging="507"/>
        <w:jc w:val="left"/>
      </w:pPr>
      <w:rPr>
        <w:rFonts w:hint="default"/>
      </w:rPr>
    </w:lvl>
    <w:lvl w:ilvl="1">
      <w:start w:val="3"/>
      <w:numFmt w:val="decimal"/>
      <w:lvlText w:val="%1.%2"/>
      <w:lvlJc w:val="left"/>
      <w:pPr>
        <w:ind w:left="1062" w:hanging="507"/>
        <w:jc w:val="right"/>
      </w:pPr>
      <w:rPr>
        <w:rFonts w:hint="default"/>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3533" w:hanging="507"/>
      </w:pPr>
      <w:rPr>
        <w:rFonts w:hint="default"/>
      </w:rPr>
    </w:lvl>
    <w:lvl w:ilvl="4">
      <w:numFmt w:val="bullet"/>
      <w:lvlText w:val="•"/>
      <w:lvlJc w:val="left"/>
      <w:pPr>
        <w:ind w:left="4358" w:hanging="507"/>
      </w:pPr>
      <w:rPr>
        <w:rFonts w:hint="default"/>
      </w:rPr>
    </w:lvl>
    <w:lvl w:ilvl="5">
      <w:numFmt w:val="bullet"/>
      <w:lvlText w:val="•"/>
      <w:lvlJc w:val="left"/>
      <w:pPr>
        <w:ind w:left="5183" w:hanging="507"/>
      </w:pPr>
      <w:rPr>
        <w:rFonts w:hint="default"/>
      </w:rPr>
    </w:lvl>
    <w:lvl w:ilvl="6">
      <w:numFmt w:val="bullet"/>
      <w:lvlText w:val="•"/>
      <w:lvlJc w:val="left"/>
      <w:pPr>
        <w:ind w:left="6007" w:hanging="507"/>
      </w:pPr>
      <w:rPr>
        <w:rFonts w:hint="default"/>
      </w:rPr>
    </w:lvl>
    <w:lvl w:ilvl="7">
      <w:numFmt w:val="bullet"/>
      <w:lvlText w:val="•"/>
      <w:lvlJc w:val="left"/>
      <w:pPr>
        <w:ind w:left="6832" w:hanging="507"/>
      </w:pPr>
      <w:rPr>
        <w:rFonts w:hint="default"/>
      </w:rPr>
    </w:lvl>
    <w:lvl w:ilvl="8">
      <w:numFmt w:val="bullet"/>
      <w:lvlText w:val="•"/>
      <w:lvlJc w:val="left"/>
      <w:pPr>
        <w:ind w:left="7657" w:hanging="507"/>
      </w:pPr>
      <w:rPr>
        <w:rFonts w:hint="default"/>
      </w:rPr>
    </w:lvl>
  </w:abstractNum>
  <w:abstractNum w:abstractNumId="30" w15:restartNumberingAfterBreak="0">
    <w:nsid w:val="51322484"/>
    <w:multiLevelType w:val="hybridMultilevel"/>
    <w:tmpl w:val="1BA83ED0"/>
    <w:lvl w:ilvl="0" w:tplc="14B234EA">
      <w:numFmt w:val="bullet"/>
      <w:lvlText w:val="-"/>
      <w:lvlJc w:val="left"/>
      <w:pPr>
        <w:ind w:left="836" w:hanging="360"/>
      </w:pPr>
      <w:rPr>
        <w:rFonts w:ascii="Cambria" w:eastAsia="Cambria" w:hAnsi="Cambria" w:cs="Cambria" w:hint="default"/>
        <w:w w:val="100"/>
        <w:sz w:val="22"/>
        <w:szCs w:val="22"/>
      </w:rPr>
    </w:lvl>
    <w:lvl w:ilvl="1" w:tplc="5D8C5FA8">
      <w:numFmt w:val="bullet"/>
      <w:lvlText w:val="•"/>
      <w:lvlJc w:val="left"/>
      <w:pPr>
        <w:ind w:left="1686" w:hanging="360"/>
      </w:pPr>
      <w:rPr>
        <w:rFonts w:hint="default"/>
      </w:rPr>
    </w:lvl>
    <w:lvl w:ilvl="2" w:tplc="36A25FAE">
      <w:numFmt w:val="bullet"/>
      <w:lvlText w:val="•"/>
      <w:lvlJc w:val="left"/>
      <w:pPr>
        <w:ind w:left="2533" w:hanging="360"/>
      </w:pPr>
      <w:rPr>
        <w:rFonts w:hint="default"/>
      </w:rPr>
    </w:lvl>
    <w:lvl w:ilvl="3" w:tplc="1234B7DA">
      <w:numFmt w:val="bullet"/>
      <w:lvlText w:val="•"/>
      <w:lvlJc w:val="left"/>
      <w:pPr>
        <w:ind w:left="3379" w:hanging="360"/>
      </w:pPr>
      <w:rPr>
        <w:rFonts w:hint="default"/>
      </w:rPr>
    </w:lvl>
    <w:lvl w:ilvl="4" w:tplc="B0A64D62">
      <w:numFmt w:val="bullet"/>
      <w:lvlText w:val="•"/>
      <w:lvlJc w:val="left"/>
      <w:pPr>
        <w:ind w:left="4226" w:hanging="360"/>
      </w:pPr>
      <w:rPr>
        <w:rFonts w:hint="default"/>
      </w:rPr>
    </w:lvl>
    <w:lvl w:ilvl="5" w:tplc="00D2EBFA">
      <w:numFmt w:val="bullet"/>
      <w:lvlText w:val="•"/>
      <w:lvlJc w:val="left"/>
      <w:pPr>
        <w:ind w:left="5073" w:hanging="360"/>
      </w:pPr>
      <w:rPr>
        <w:rFonts w:hint="default"/>
      </w:rPr>
    </w:lvl>
    <w:lvl w:ilvl="6" w:tplc="8346ACDE">
      <w:numFmt w:val="bullet"/>
      <w:lvlText w:val="•"/>
      <w:lvlJc w:val="left"/>
      <w:pPr>
        <w:ind w:left="5919" w:hanging="360"/>
      </w:pPr>
      <w:rPr>
        <w:rFonts w:hint="default"/>
      </w:rPr>
    </w:lvl>
    <w:lvl w:ilvl="7" w:tplc="3DD8036C">
      <w:numFmt w:val="bullet"/>
      <w:lvlText w:val="•"/>
      <w:lvlJc w:val="left"/>
      <w:pPr>
        <w:ind w:left="6766" w:hanging="360"/>
      </w:pPr>
      <w:rPr>
        <w:rFonts w:hint="default"/>
      </w:rPr>
    </w:lvl>
    <w:lvl w:ilvl="8" w:tplc="84B47414">
      <w:numFmt w:val="bullet"/>
      <w:lvlText w:val="•"/>
      <w:lvlJc w:val="left"/>
      <w:pPr>
        <w:ind w:left="7613" w:hanging="360"/>
      </w:pPr>
      <w:rPr>
        <w:rFonts w:hint="default"/>
      </w:rPr>
    </w:lvl>
  </w:abstractNum>
  <w:abstractNum w:abstractNumId="31" w15:restartNumberingAfterBreak="0">
    <w:nsid w:val="54FC0A1C"/>
    <w:multiLevelType w:val="hybridMultilevel"/>
    <w:tmpl w:val="1F86C3F4"/>
    <w:lvl w:ilvl="0" w:tplc="0F244882">
      <w:numFmt w:val="bullet"/>
      <w:lvlText w:val="•"/>
      <w:lvlJc w:val="left"/>
      <w:pPr>
        <w:ind w:left="512" w:hanging="396"/>
      </w:pPr>
      <w:rPr>
        <w:rFonts w:ascii="Cambria" w:eastAsia="Cambria" w:hAnsi="Cambria" w:cs="Cambria" w:hint="default"/>
        <w:w w:val="99"/>
        <w:sz w:val="20"/>
        <w:szCs w:val="20"/>
      </w:rPr>
    </w:lvl>
    <w:lvl w:ilvl="1" w:tplc="1AD23BE4">
      <w:numFmt w:val="bullet"/>
      <w:lvlText w:val="•"/>
      <w:lvlJc w:val="left"/>
      <w:pPr>
        <w:ind w:left="1398" w:hanging="396"/>
      </w:pPr>
      <w:rPr>
        <w:rFonts w:hint="default"/>
      </w:rPr>
    </w:lvl>
    <w:lvl w:ilvl="2" w:tplc="245AEA18">
      <w:numFmt w:val="bullet"/>
      <w:lvlText w:val="•"/>
      <w:lvlJc w:val="left"/>
      <w:pPr>
        <w:ind w:left="2277" w:hanging="396"/>
      </w:pPr>
      <w:rPr>
        <w:rFonts w:hint="default"/>
      </w:rPr>
    </w:lvl>
    <w:lvl w:ilvl="3" w:tplc="4AAC1DDE">
      <w:numFmt w:val="bullet"/>
      <w:lvlText w:val="•"/>
      <w:lvlJc w:val="left"/>
      <w:pPr>
        <w:ind w:left="3155" w:hanging="396"/>
      </w:pPr>
      <w:rPr>
        <w:rFonts w:hint="default"/>
      </w:rPr>
    </w:lvl>
    <w:lvl w:ilvl="4" w:tplc="277E7C28">
      <w:numFmt w:val="bullet"/>
      <w:lvlText w:val="•"/>
      <w:lvlJc w:val="left"/>
      <w:pPr>
        <w:ind w:left="4034" w:hanging="396"/>
      </w:pPr>
      <w:rPr>
        <w:rFonts w:hint="default"/>
      </w:rPr>
    </w:lvl>
    <w:lvl w:ilvl="5" w:tplc="8EEECB3C">
      <w:numFmt w:val="bullet"/>
      <w:lvlText w:val="•"/>
      <w:lvlJc w:val="left"/>
      <w:pPr>
        <w:ind w:left="4913" w:hanging="396"/>
      </w:pPr>
      <w:rPr>
        <w:rFonts w:hint="default"/>
      </w:rPr>
    </w:lvl>
    <w:lvl w:ilvl="6" w:tplc="7216589A">
      <w:numFmt w:val="bullet"/>
      <w:lvlText w:val="•"/>
      <w:lvlJc w:val="left"/>
      <w:pPr>
        <w:ind w:left="5791" w:hanging="396"/>
      </w:pPr>
      <w:rPr>
        <w:rFonts w:hint="default"/>
      </w:rPr>
    </w:lvl>
    <w:lvl w:ilvl="7" w:tplc="6F8CCFEE">
      <w:numFmt w:val="bullet"/>
      <w:lvlText w:val="•"/>
      <w:lvlJc w:val="left"/>
      <w:pPr>
        <w:ind w:left="6670" w:hanging="396"/>
      </w:pPr>
      <w:rPr>
        <w:rFonts w:hint="default"/>
      </w:rPr>
    </w:lvl>
    <w:lvl w:ilvl="8" w:tplc="6694A506">
      <w:numFmt w:val="bullet"/>
      <w:lvlText w:val="•"/>
      <w:lvlJc w:val="left"/>
      <w:pPr>
        <w:ind w:left="7549" w:hanging="396"/>
      </w:pPr>
      <w:rPr>
        <w:rFonts w:hint="default"/>
      </w:rPr>
    </w:lvl>
  </w:abstractNum>
  <w:abstractNum w:abstractNumId="32" w15:restartNumberingAfterBreak="0">
    <w:nsid w:val="55A60AA9"/>
    <w:multiLevelType w:val="hybridMultilevel"/>
    <w:tmpl w:val="45D45914"/>
    <w:lvl w:ilvl="0" w:tplc="B0C62F8C">
      <w:numFmt w:val="bullet"/>
      <w:lvlText w:val="*"/>
      <w:lvlJc w:val="left"/>
      <w:pPr>
        <w:ind w:left="222" w:hanging="118"/>
      </w:pPr>
      <w:rPr>
        <w:rFonts w:ascii="Cambria" w:eastAsia="Cambria" w:hAnsi="Cambria" w:cs="Cambria" w:hint="default"/>
        <w:spacing w:val="-2"/>
        <w:w w:val="100"/>
        <w:sz w:val="18"/>
        <w:szCs w:val="18"/>
      </w:rPr>
    </w:lvl>
    <w:lvl w:ilvl="1" w:tplc="61F8D88E">
      <w:numFmt w:val="bullet"/>
      <w:lvlText w:val="•"/>
      <w:lvlJc w:val="left"/>
      <w:pPr>
        <w:ind w:left="1104" w:hanging="118"/>
      </w:pPr>
      <w:rPr>
        <w:rFonts w:hint="default"/>
      </w:rPr>
    </w:lvl>
    <w:lvl w:ilvl="2" w:tplc="5D980C5C">
      <w:numFmt w:val="bullet"/>
      <w:lvlText w:val="•"/>
      <w:lvlJc w:val="left"/>
      <w:pPr>
        <w:ind w:left="1988" w:hanging="118"/>
      </w:pPr>
      <w:rPr>
        <w:rFonts w:hint="default"/>
      </w:rPr>
    </w:lvl>
    <w:lvl w:ilvl="3" w:tplc="8F44C544">
      <w:numFmt w:val="bullet"/>
      <w:lvlText w:val="•"/>
      <w:lvlJc w:val="left"/>
      <w:pPr>
        <w:ind w:left="2873" w:hanging="118"/>
      </w:pPr>
      <w:rPr>
        <w:rFonts w:hint="default"/>
      </w:rPr>
    </w:lvl>
    <w:lvl w:ilvl="4" w:tplc="489E56A0">
      <w:numFmt w:val="bullet"/>
      <w:lvlText w:val="•"/>
      <w:lvlJc w:val="left"/>
      <w:pPr>
        <w:ind w:left="3757" w:hanging="118"/>
      </w:pPr>
      <w:rPr>
        <w:rFonts w:hint="default"/>
      </w:rPr>
    </w:lvl>
    <w:lvl w:ilvl="5" w:tplc="C2C81EE2">
      <w:numFmt w:val="bullet"/>
      <w:lvlText w:val="•"/>
      <w:lvlJc w:val="left"/>
      <w:pPr>
        <w:ind w:left="4642" w:hanging="118"/>
      </w:pPr>
      <w:rPr>
        <w:rFonts w:hint="default"/>
      </w:rPr>
    </w:lvl>
    <w:lvl w:ilvl="6" w:tplc="046E2C7A">
      <w:numFmt w:val="bullet"/>
      <w:lvlText w:val="•"/>
      <w:lvlJc w:val="left"/>
      <w:pPr>
        <w:ind w:left="5526" w:hanging="118"/>
      </w:pPr>
      <w:rPr>
        <w:rFonts w:hint="default"/>
      </w:rPr>
    </w:lvl>
    <w:lvl w:ilvl="7" w:tplc="A1FA8482">
      <w:numFmt w:val="bullet"/>
      <w:lvlText w:val="•"/>
      <w:lvlJc w:val="left"/>
      <w:pPr>
        <w:ind w:left="6411" w:hanging="118"/>
      </w:pPr>
      <w:rPr>
        <w:rFonts w:hint="default"/>
      </w:rPr>
    </w:lvl>
    <w:lvl w:ilvl="8" w:tplc="F7D6867C">
      <w:numFmt w:val="bullet"/>
      <w:lvlText w:val="•"/>
      <w:lvlJc w:val="left"/>
      <w:pPr>
        <w:ind w:left="7295" w:hanging="118"/>
      </w:pPr>
      <w:rPr>
        <w:rFonts w:hint="default"/>
      </w:rPr>
    </w:lvl>
  </w:abstractNum>
  <w:abstractNum w:abstractNumId="33" w15:restartNumberingAfterBreak="0">
    <w:nsid w:val="57633A47"/>
    <w:multiLevelType w:val="hybridMultilevel"/>
    <w:tmpl w:val="0216610C"/>
    <w:lvl w:ilvl="0" w:tplc="A70CFFE8">
      <w:numFmt w:val="bullet"/>
      <w:lvlText w:val="-"/>
      <w:lvlJc w:val="left"/>
      <w:pPr>
        <w:ind w:left="103" w:hanging="101"/>
      </w:pPr>
      <w:rPr>
        <w:rFonts w:ascii="Cambria" w:eastAsia="Cambria" w:hAnsi="Cambria" w:cs="Cambria" w:hint="default"/>
        <w:w w:val="100"/>
        <w:sz w:val="18"/>
        <w:szCs w:val="18"/>
      </w:rPr>
    </w:lvl>
    <w:lvl w:ilvl="1" w:tplc="F9E80254">
      <w:numFmt w:val="bullet"/>
      <w:lvlText w:val="•"/>
      <w:lvlJc w:val="left"/>
      <w:pPr>
        <w:ind w:left="883" w:hanging="101"/>
      </w:pPr>
      <w:rPr>
        <w:rFonts w:hint="default"/>
      </w:rPr>
    </w:lvl>
    <w:lvl w:ilvl="2" w:tplc="D10C4AF8">
      <w:numFmt w:val="bullet"/>
      <w:lvlText w:val="•"/>
      <w:lvlJc w:val="left"/>
      <w:pPr>
        <w:ind w:left="1666" w:hanging="101"/>
      </w:pPr>
      <w:rPr>
        <w:rFonts w:hint="default"/>
      </w:rPr>
    </w:lvl>
    <w:lvl w:ilvl="3" w:tplc="8EACDDB0">
      <w:numFmt w:val="bullet"/>
      <w:lvlText w:val="•"/>
      <w:lvlJc w:val="left"/>
      <w:pPr>
        <w:ind w:left="2450" w:hanging="101"/>
      </w:pPr>
      <w:rPr>
        <w:rFonts w:hint="default"/>
      </w:rPr>
    </w:lvl>
    <w:lvl w:ilvl="4" w:tplc="679A189C">
      <w:numFmt w:val="bullet"/>
      <w:lvlText w:val="•"/>
      <w:lvlJc w:val="left"/>
      <w:pPr>
        <w:ind w:left="3233" w:hanging="101"/>
      </w:pPr>
      <w:rPr>
        <w:rFonts w:hint="default"/>
      </w:rPr>
    </w:lvl>
    <w:lvl w:ilvl="5" w:tplc="69A075CA">
      <w:numFmt w:val="bullet"/>
      <w:lvlText w:val="•"/>
      <w:lvlJc w:val="left"/>
      <w:pPr>
        <w:ind w:left="4017" w:hanging="101"/>
      </w:pPr>
      <w:rPr>
        <w:rFonts w:hint="default"/>
      </w:rPr>
    </w:lvl>
    <w:lvl w:ilvl="6" w:tplc="36BE7B72">
      <w:numFmt w:val="bullet"/>
      <w:lvlText w:val="•"/>
      <w:lvlJc w:val="left"/>
      <w:pPr>
        <w:ind w:left="4800" w:hanging="101"/>
      </w:pPr>
      <w:rPr>
        <w:rFonts w:hint="default"/>
      </w:rPr>
    </w:lvl>
    <w:lvl w:ilvl="7" w:tplc="301E703E">
      <w:numFmt w:val="bullet"/>
      <w:lvlText w:val="•"/>
      <w:lvlJc w:val="left"/>
      <w:pPr>
        <w:ind w:left="5583" w:hanging="101"/>
      </w:pPr>
      <w:rPr>
        <w:rFonts w:hint="default"/>
      </w:rPr>
    </w:lvl>
    <w:lvl w:ilvl="8" w:tplc="5652E0B6">
      <w:numFmt w:val="bullet"/>
      <w:lvlText w:val="•"/>
      <w:lvlJc w:val="left"/>
      <w:pPr>
        <w:ind w:left="6367" w:hanging="101"/>
      </w:pPr>
      <w:rPr>
        <w:rFonts w:hint="default"/>
      </w:rPr>
    </w:lvl>
  </w:abstractNum>
  <w:abstractNum w:abstractNumId="34" w15:restartNumberingAfterBreak="0">
    <w:nsid w:val="57CF7A35"/>
    <w:multiLevelType w:val="multilevel"/>
    <w:tmpl w:val="52ECA174"/>
    <w:lvl w:ilvl="0">
      <w:start w:val="6"/>
      <w:numFmt w:val="decimal"/>
      <w:lvlText w:val="%1"/>
      <w:lvlJc w:val="left"/>
      <w:pPr>
        <w:ind w:left="622" w:hanging="507"/>
        <w:jc w:val="left"/>
      </w:pPr>
      <w:rPr>
        <w:rFonts w:hint="default"/>
      </w:rPr>
    </w:lvl>
    <w:lvl w:ilvl="1">
      <w:start w:val="1"/>
      <w:numFmt w:val="decimal"/>
      <w:lvlText w:val="%1.%2"/>
      <w:lvlJc w:val="left"/>
      <w:pPr>
        <w:ind w:left="622" w:hanging="507"/>
        <w:jc w:val="left"/>
      </w:pPr>
      <w:rPr>
        <w:rFonts w:hint="default"/>
      </w:rPr>
    </w:lvl>
    <w:lvl w:ilvl="2">
      <w:start w:val="1"/>
      <w:numFmt w:val="decimal"/>
      <w:lvlText w:val="%1.%2.%3"/>
      <w:lvlJc w:val="left"/>
      <w:pPr>
        <w:ind w:left="622" w:hanging="507"/>
        <w:jc w:val="left"/>
      </w:pPr>
      <w:rPr>
        <w:rFonts w:hint="default"/>
        <w:w w:val="100"/>
      </w:rPr>
    </w:lvl>
    <w:lvl w:ilvl="3">
      <w:numFmt w:val="bullet"/>
      <w:lvlText w:val="•"/>
      <w:lvlJc w:val="left"/>
      <w:pPr>
        <w:ind w:left="3225" w:hanging="507"/>
      </w:pPr>
      <w:rPr>
        <w:rFonts w:hint="default"/>
      </w:rPr>
    </w:lvl>
    <w:lvl w:ilvl="4">
      <w:numFmt w:val="bullet"/>
      <w:lvlText w:val="•"/>
      <w:lvlJc w:val="left"/>
      <w:pPr>
        <w:ind w:left="4094" w:hanging="507"/>
      </w:pPr>
      <w:rPr>
        <w:rFonts w:hint="default"/>
      </w:rPr>
    </w:lvl>
    <w:lvl w:ilvl="5">
      <w:numFmt w:val="bullet"/>
      <w:lvlText w:val="•"/>
      <w:lvlJc w:val="left"/>
      <w:pPr>
        <w:ind w:left="4963" w:hanging="507"/>
      </w:pPr>
      <w:rPr>
        <w:rFonts w:hint="default"/>
      </w:rPr>
    </w:lvl>
    <w:lvl w:ilvl="6">
      <w:numFmt w:val="bullet"/>
      <w:lvlText w:val="•"/>
      <w:lvlJc w:val="left"/>
      <w:pPr>
        <w:ind w:left="5831" w:hanging="507"/>
      </w:pPr>
      <w:rPr>
        <w:rFonts w:hint="default"/>
      </w:rPr>
    </w:lvl>
    <w:lvl w:ilvl="7">
      <w:numFmt w:val="bullet"/>
      <w:lvlText w:val="•"/>
      <w:lvlJc w:val="left"/>
      <w:pPr>
        <w:ind w:left="6700" w:hanging="507"/>
      </w:pPr>
      <w:rPr>
        <w:rFonts w:hint="default"/>
      </w:rPr>
    </w:lvl>
    <w:lvl w:ilvl="8">
      <w:numFmt w:val="bullet"/>
      <w:lvlText w:val="•"/>
      <w:lvlJc w:val="left"/>
      <w:pPr>
        <w:ind w:left="7569" w:hanging="507"/>
      </w:pPr>
      <w:rPr>
        <w:rFonts w:hint="default"/>
      </w:rPr>
    </w:lvl>
  </w:abstractNum>
  <w:abstractNum w:abstractNumId="35" w15:restartNumberingAfterBreak="0">
    <w:nsid w:val="58673B0E"/>
    <w:multiLevelType w:val="multilevel"/>
    <w:tmpl w:val="7F624124"/>
    <w:lvl w:ilvl="0">
      <w:start w:val="6"/>
      <w:numFmt w:val="decimal"/>
      <w:lvlText w:val="%1"/>
      <w:lvlJc w:val="left"/>
      <w:pPr>
        <w:ind w:left="1062" w:hanging="507"/>
        <w:jc w:val="left"/>
      </w:pPr>
      <w:rPr>
        <w:rFonts w:hint="default"/>
      </w:rPr>
    </w:lvl>
    <w:lvl w:ilvl="1">
      <w:start w:val="1"/>
      <w:numFmt w:val="decimal"/>
      <w:lvlText w:val="%1.%2"/>
      <w:lvlJc w:val="left"/>
      <w:pPr>
        <w:ind w:left="1062" w:hanging="507"/>
        <w:jc w:val="left"/>
      </w:pPr>
      <w:rPr>
        <w:rFonts w:hint="default"/>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3533" w:hanging="507"/>
      </w:pPr>
      <w:rPr>
        <w:rFonts w:hint="default"/>
      </w:rPr>
    </w:lvl>
    <w:lvl w:ilvl="4">
      <w:numFmt w:val="bullet"/>
      <w:lvlText w:val="•"/>
      <w:lvlJc w:val="left"/>
      <w:pPr>
        <w:ind w:left="4358" w:hanging="507"/>
      </w:pPr>
      <w:rPr>
        <w:rFonts w:hint="default"/>
      </w:rPr>
    </w:lvl>
    <w:lvl w:ilvl="5">
      <w:numFmt w:val="bullet"/>
      <w:lvlText w:val="•"/>
      <w:lvlJc w:val="left"/>
      <w:pPr>
        <w:ind w:left="5183" w:hanging="507"/>
      </w:pPr>
      <w:rPr>
        <w:rFonts w:hint="default"/>
      </w:rPr>
    </w:lvl>
    <w:lvl w:ilvl="6">
      <w:numFmt w:val="bullet"/>
      <w:lvlText w:val="•"/>
      <w:lvlJc w:val="left"/>
      <w:pPr>
        <w:ind w:left="6007" w:hanging="507"/>
      </w:pPr>
      <w:rPr>
        <w:rFonts w:hint="default"/>
      </w:rPr>
    </w:lvl>
    <w:lvl w:ilvl="7">
      <w:numFmt w:val="bullet"/>
      <w:lvlText w:val="•"/>
      <w:lvlJc w:val="left"/>
      <w:pPr>
        <w:ind w:left="6832" w:hanging="507"/>
      </w:pPr>
      <w:rPr>
        <w:rFonts w:hint="default"/>
      </w:rPr>
    </w:lvl>
    <w:lvl w:ilvl="8">
      <w:numFmt w:val="bullet"/>
      <w:lvlText w:val="•"/>
      <w:lvlJc w:val="left"/>
      <w:pPr>
        <w:ind w:left="7657" w:hanging="507"/>
      </w:pPr>
      <w:rPr>
        <w:rFonts w:hint="default"/>
      </w:rPr>
    </w:lvl>
  </w:abstractNum>
  <w:abstractNum w:abstractNumId="36" w15:restartNumberingAfterBreak="0">
    <w:nsid w:val="58F630E9"/>
    <w:multiLevelType w:val="hybridMultilevel"/>
    <w:tmpl w:val="3C1A3410"/>
    <w:lvl w:ilvl="0" w:tplc="BA223910">
      <w:numFmt w:val="bullet"/>
      <w:lvlText w:val=""/>
      <w:lvlJc w:val="left"/>
      <w:pPr>
        <w:ind w:left="476" w:hanging="360"/>
      </w:pPr>
      <w:rPr>
        <w:rFonts w:hint="default"/>
        <w:w w:val="100"/>
        <w:highlight w:val="green"/>
      </w:rPr>
    </w:lvl>
    <w:lvl w:ilvl="1" w:tplc="6DDE4B30">
      <w:numFmt w:val="bullet"/>
      <w:lvlText w:val="•"/>
      <w:lvlJc w:val="left"/>
      <w:pPr>
        <w:ind w:left="1362" w:hanging="360"/>
      </w:pPr>
      <w:rPr>
        <w:rFonts w:hint="default"/>
      </w:rPr>
    </w:lvl>
    <w:lvl w:ilvl="2" w:tplc="C938E602">
      <w:numFmt w:val="bullet"/>
      <w:lvlText w:val="•"/>
      <w:lvlJc w:val="left"/>
      <w:pPr>
        <w:ind w:left="2245" w:hanging="360"/>
      </w:pPr>
      <w:rPr>
        <w:rFonts w:hint="default"/>
      </w:rPr>
    </w:lvl>
    <w:lvl w:ilvl="3" w:tplc="93CC7A26">
      <w:numFmt w:val="bullet"/>
      <w:lvlText w:val="•"/>
      <w:lvlJc w:val="left"/>
      <w:pPr>
        <w:ind w:left="3127" w:hanging="360"/>
      </w:pPr>
      <w:rPr>
        <w:rFonts w:hint="default"/>
      </w:rPr>
    </w:lvl>
    <w:lvl w:ilvl="4" w:tplc="AA74C092">
      <w:numFmt w:val="bullet"/>
      <w:lvlText w:val="•"/>
      <w:lvlJc w:val="left"/>
      <w:pPr>
        <w:ind w:left="4010" w:hanging="360"/>
      </w:pPr>
      <w:rPr>
        <w:rFonts w:hint="default"/>
      </w:rPr>
    </w:lvl>
    <w:lvl w:ilvl="5" w:tplc="36D4EF50">
      <w:numFmt w:val="bullet"/>
      <w:lvlText w:val="•"/>
      <w:lvlJc w:val="left"/>
      <w:pPr>
        <w:ind w:left="4893" w:hanging="360"/>
      </w:pPr>
      <w:rPr>
        <w:rFonts w:hint="default"/>
      </w:rPr>
    </w:lvl>
    <w:lvl w:ilvl="6" w:tplc="57581E40">
      <w:numFmt w:val="bullet"/>
      <w:lvlText w:val="•"/>
      <w:lvlJc w:val="left"/>
      <w:pPr>
        <w:ind w:left="5775" w:hanging="360"/>
      </w:pPr>
      <w:rPr>
        <w:rFonts w:hint="default"/>
      </w:rPr>
    </w:lvl>
    <w:lvl w:ilvl="7" w:tplc="C7A6D95C">
      <w:numFmt w:val="bullet"/>
      <w:lvlText w:val="•"/>
      <w:lvlJc w:val="left"/>
      <w:pPr>
        <w:ind w:left="6658" w:hanging="360"/>
      </w:pPr>
      <w:rPr>
        <w:rFonts w:hint="default"/>
      </w:rPr>
    </w:lvl>
    <w:lvl w:ilvl="8" w:tplc="403241A4">
      <w:numFmt w:val="bullet"/>
      <w:lvlText w:val="•"/>
      <w:lvlJc w:val="left"/>
      <w:pPr>
        <w:ind w:left="7541" w:hanging="360"/>
      </w:pPr>
      <w:rPr>
        <w:rFonts w:hint="default"/>
      </w:rPr>
    </w:lvl>
  </w:abstractNum>
  <w:abstractNum w:abstractNumId="37" w15:restartNumberingAfterBreak="0">
    <w:nsid w:val="5A2F089D"/>
    <w:multiLevelType w:val="multilevel"/>
    <w:tmpl w:val="65E44B08"/>
    <w:lvl w:ilvl="0">
      <w:start w:val="5"/>
      <w:numFmt w:val="decimal"/>
      <w:lvlText w:val="%1"/>
      <w:lvlJc w:val="left"/>
      <w:pPr>
        <w:ind w:left="474" w:hanging="359"/>
        <w:jc w:val="left"/>
      </w:pPr>
      <w:rPr>
        <w:rFonts w:hint="default"/>
      </w:rPr>
    </w:lvl>
    <w:lvl w:ilvl="1">
      <w:start w:val="6"/>
      <w:numFmt w:val="decimal"/>
      <w:lvlText w:val="%1.%2"/>
      <w:lvlJc w:val="left"/>
      <w:pPr>
        <w:ind w:left="474" w:hanging="359"/>
        <w:jc w:val="left"/>
      </w:pPr>
      <w:rPr>
        <w:rFonts w:ascii="Cambria" w:eastAsia="Cambria" w:hAnsi="Cambria" w:cs="Cambria" w:hint="default"/>
        <w:b/>
        <w:bCs/>
        <w:color w:val="2E5395"/>
        <w:spacing w:val="-2"/>
        <w:w w:val="100"/>
        <w:sz w:val="22"/>
        <w:szCs w:val="22"/>
      </w:rPr>
    </w:lvl>
    <w:lvl w:ilvl="2">
      <w:start w:val="1"/>
      <w:numFmt w:val="decimal"/>
      <w:lvlText w:val="%1.%2.%3"/>
      <w:lvlJc w:val="left"/>
      <w:pPr>
        <w:ind w:left="622" w:hanging="507"/>
        <w:jc w:val="left"/>
      </w:pPr>
      <w:rPr>
        <w:rFonts w:ascii="Cambria" w:eastAsia="Cambria" w:hAnsi="Cambria" w:cs="Cambria" w:hint="default"/>
        <w:color w:val="1F3762"/>
        <w:w w:val="100"/>
        <w:sz w:val="22"/>
        <w:szCs w:val="22"/>
      </w:rPr>
    </w:lvl>
    <w:lvl w:ilvl="3">
      <w:numFmt w:val="bullet"/>
      <w:lvlText w:val="•"/>
      <w:lvlJc w:val="left"/>
      <w:pPr>
        <w:ind w:left="2550" w:hanging="507"/>
      </w:pPr>
      <w:rPr>
        <w:rFonts w:hint="default"/>
      </w:rPr>
    </w:lvl>
    <w:lvl w:ilvl="4">
      <w:numFmt w:val="bullet"/>
      <w:lvlText w:val="•"/>
      <w:lvlJc w:val="left"/>
      <w:pPr>
        <w:ind w:left="3515" w:hanging="507"/>
      </w:pPr>
      <w:rPr>
        <w:rFonts w:hint="default"/>
      </w:rPr>
    </w:lvl>
    <w:lvl w:ilvl="5">
      <w:numFmt w:val="bullet"/>
      <w:lvlText w:val="•"/>
      <w:lvlJc w:val="left"/>
      <w:pPr>
        <w:ind w:left="4480" w:hanging="507"/>
      </w:pPr>
      <w:rPr>
        <w:rFonts w:hint="default"/>
      </w:rPr>
    </w:lvl>
    <w:lvl w:ilvl="6">
      <w:numFmt w:val="bullet"/>
      <w:lvlText w:val="•"/>
      <w:lvlJc w:val="left"/>
      <w:pPr>
        <w:ind w:left="5445" w:hanging="507"/>
      </w:pPr>
      <w:rPr>
        <w:rFonts w:hint="default"/>
      </w:rPr>
    </w:lvl>
    <w:lvl w:ilvl="7">
      <w:numFmt w:val="bullet"/>
      <w:lvlText w:val="•"/>
      <w:lvlJc w:val="left"/>
      <w:pPr>
        <w:ind w:left="6410" w:hanging="507"/>
      </w:pPr>
      <w:rPr>
        <w:rFonts w:hint="default"/>
      </w:rPr>
    </w:lvl>
    <w:lvl w:ilvl="8">
      <w:numFmt w:val="bullet"/>
      <w:lvlText w:val="•"/>
      <w:lvlJc w:val="left"/>
      <w:pPr>
        <w:ind w:left="7376" w:hanging="507"/>
      </w:pPr>
      <w:rPr>
        <w:rFonts w:hint="default"/>
      </w:rPr>
    </w:lvl>
  </w:abstractNum>
  <w:abstractNum w:abstractNumId="38" w15:restartNumberingAfterBreak="0">
    <w:nsid w:val="5AC75EB1"/>
    <w:multiLevelType w:val="multilevel"/>
    <w:tmpl w:val="ED6844EC"/>
    <w:lvl w:ilvl="0">
      <w:start w:val="3"/>
      <w:numFmt w:val="decimal"/>
      <w:lvlText w:val="%1."/>
      <w:lvlJc w:val="left"/>
      <w:pPr>
        <w:ind w:left="430" w:hanging="315"/>
        <w:jc w:val="left"/>
      </w:pPr>
      <w:rPr>
        <w:rFonts w:ascii="Cambria" w:eastAsia="Cambria" w:hAnsi="Cambria" w:cs="Cambria" w:hint="default"/>
        <w:b/>
        <w:bCs/>
        <w:color w:val="2E5395"/>
        <w:spacing w:val="-3"/>
        <w:w w:val="100"/>
        <w:sz w:val="30"/>
        <w:szCs w:val="30"/>
      </w:rPr>
    </w:lvl>
    <w:lvl w:ilvl="1">
      <w:start w:val="1"/>
      <w:numFmt w:val="decimal"/>
      <w:lvlText w:val="%1.%2"/>
      <w:lvlJc w:val="left"/>
      <w:pPr>
        <w:ind w:left="474" w:hanging="358"/>
        <w:jc w:val="left"/>
      </w:pPr>
      <w:rPr>
        <w:rFonts w:ascii="Cambria" w:eastAsia="Cambria" w:hAnsi="Cambria" w:cs="Cambria" w:hint="default"/>
        <w:b/>
        <w:bCs/>
        <w:color w:val="2E5395"/>
        <w:spacing w:val="-2"/>
        <w:w w:val="100"/>
        <w:sz w:val="22"/>
        <w:szCs w:val="22"/>
      </w:rPr>
    </w:lvl>
    <w:lvl w:ilvl="2">
      <w:numFmt w:val="bullet"/>
      <w:lvlText w:val="•"/>
      <w:lvlJc w:val="left"/>
      <w:pPr>
        <w:ind w:left="1460" w:hanging="358"/>
      </w:pPr>
      <w:rPr>
        <w:rFonts w:hint="default"/>
      </w:rPr>
    </w:lvl>
    <w:lvl w:ilvl="3">
      <w:numFmt w:val="bullet"/>
      <w:lvlText w:val="•"/>
      <w:lvlJc w:val="left"/>
      <w:pPr>
        <w:ind w:left="2441" w:hanging="358"/>
      </w:pPr>
      <w:rPr>
        <w:rFonts w:hint="default"/>
      </w:rPr>
    </w:lvl>
    <w:lvl w:ilvl="4">
      <w:numFmt w:val="bullet"/>
      <w:lvlText w:val="•"/>
      <w:lvlJc w:val="left"/>
      <w:pPr>
        <w:ind w:left="3422" w:hanging="358"/>
      </w:pPr>
      <w:rPr>
        <w:rFonts w:hint="default"/>
      </w:rPr>
    </w:lvl>
    <w:lvl w:ilvl="5">
      <w:numFmt w:val="bullet"/>
      <w:lvlText w:val="•"/>
      <w:lvlJc w:val="left"/>
      <w:pPr>
        <w:ind w:left="4402" w:hanging="358"/>
      </w:pPr>
      <w:rPr>
        <w:rFonts w:hint="default"/>
      </w:rPr>
    </w:lvl>
    <w:lvl w:ilvl="6">
      <w:numFmt w:val="bullet"/>
      <w:lvlText w:val="•"/>
      <w:lvlJc w:val="left"/>
      <w:pPr>
        <w:ind w:left="5383" w:hanging="358"/>
      </w:pPr>
      <w:rPr>
        <w:rFonts w:hint="default"/>
      </w:rPr>
    </w:lvl>
    <w:lvl w:ilvl="7">
      <w:numFmt w:val="bullet"/>
      <w:lvlText w:val="•"/>
      <w:lvlJc w:val="left"/>
      <w:pPr>
        <w:ind w:left="6364" w:hanging="358"/>
      </w:pPr>
      <w:rPr>
        <w:rFonts w:hint="default"/>
      </w:rPr>
    </w:lvl>
    <w:lvl w:ilvl="8">
      <w:numFmt w:val="bullet"/>
      <w:lvlText w:val="•"/>
      <w:lvlJc w:val="left"/>
      <w:pPr>
        <w:ind w:left="7344" w:hanging="358"/>
      </w:pPr>
      <w:rPr>
        <w:rFonts w:hint="default"/>
      </w:rPr>
    </w:lvl>
  </w:abstractNum>
  <w:abstractNum w:abstractNumId="39" w15:restartNumberingAfterBreak="0">
    <w:nsid w:val="643335C7"/>
    <w:multiLevelType w:val="multilevel"/>
    <w:tmpl w:val="72DE4378"/>
    <w:lvl w:ilvl="0">
      <w:start w:val="4"/>
      <w:numFmt w:val="decimal"/>
      <w:lvlText w:val="%1"/>
      <w:lvlJc w:val="left"/>
      <w:pPr>
        <w:ind w:left="1062" w:hanging="507"/>
        <w:jc w:val="left"/>
      </w:pPr>
      <w:rPr>
        <w:rFonts w:hint="default"/>
      </w:rPr>
    </w:lvl>
    <w:lvl w:ilvl="1">
      <w:start w:val="2"/>
      <w:numFmt w:val="decimal"/>
      <w:lvlText w:val="%1.%2"/>
      <w:lvlJc w:val="left"/>
      <w:pPr>
        <w:ind w:left="1062" w:hanging="507"/>
        <w:jc w:val="right"/>
      </w:pPr>
      <w:rPr>
        <w:rFonts w:hint="default"/>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3533" w:hanging="507"/>
      </w:pPr>
      <w:rPr>
        <w:rFonts w:hint="default"/>
      </w:rPr>
    </w:lvl>
    <w:lvl w:ilvl="4">
      <w:numFmt w:val="bullet"/>
      <w:lvlText w:val="•"/>
      <w:lvlJc w:val="left"/>
      <w:pPr>
        <w:ind w:left="4358" w:hanging="507"/>
      </w:pPr>
      <w:rPr>
        <w:rFonts w:hint="default"/>
      </w:rPr>
    </w:lvl>
    <w:lvl w:ilvl="5">
      <w:numFmt w:val="bullet"/>
      <w:lvlText w:val="•"/>
      <w:lvlJc w:val="left"/>
      <w:pPr>
        <w:ind w:left="5183" w:hanging="507"/>
      </w:pPr>
      <w:rPr>
        <w:rFonts w:hint="default"/>
      </w:rPr>
    </w:lvl>
    <w:lvl w:ilvl="6">
      <w:numFmt w:val="bullet"/>
      <w:lvlText w:val="•"/>
      <w:lvlJc w:val="left"/>
      <w:pPr>
        <w:ind w:left="6007" w:hanging="507"/>
      </w:pPr>
      <w:rPr>
        <w:rFonts w:hint="default"/>
      </w:rPr>
    </w:lvl>
    <w:lvl w:ilvl="7">
      <w:numFmt w:val="bullet"/>
      <w:lvlText w:val="•"/>
      <w:lvlJc w:val="left"/>
      <w:pPr>
        <w:ind w:left="6832" w:hanging="507"/>
      </w:pPr>
      <w:rPr>
        <w:rFonts w:hint="default"/>
      </w:rPr>
    </w:lvl>
    <w:lvl w:ilvl="8">
      <w:numFmt w:val="bullet"/>
      <w:lvlText w:val="•"/>
      <w:lvlJc w:val="left"/>
      <w:pPr>
        <w:ind w:left="7657" w:hanging="507"/>
      </w:pPr>
      <w:rPr>
        <w:rFonts w:hint="default"/>
      </w:rPr>
    </w:lvl>
  </w:abstractNum>
  <w:abstractNum w:abstractNumId="40" w15:restartNumberingAfterBreak="0">
    <w:nsid w:val="6818219C"/>
    <w:multiLevelType w:val="multilevel"/>
    <w:tmpl w:val="AB347F72"/>
    <w:lvl w:ilvl="0">
      <w:start w:val="2"/>
      <w:numFmt w:val="decimal"/>
      <w:lvlText w:val="%1"/>
      <w:lvlJc w:val="left"/>
      <w:pPr>
        <w:ind w:left="474" w:hanging="359"/>
        <w:jc w:val="left"/>
      </w:pPr>
      <w:rPr>
        <w:rFonts w:hint="default"/>
      </w:rPr>
    </w:lvl>
    <w:lvl w:ilvl="1">
      <w:start w:val="3"/>
      <w:numFmt w:val="decimal"/>
      <w:lvlText w:val="%1.%2"/>
      <w:lvlJc w:val="left"/>
      <w:pPr>
        <w:ind w:left="474" w:hanging="359"/>
        <w:jc w:val="left"/>
      </w:pPr>
      <w:rPr>
        <w:rFonts w:ascii="Cambria" w:eastAsia="Cambria" w:hAnsi="Cambria" w:cs="Cambria" w:hint="default"/>
        <w:b/>
        <w:bCs/>
        <w:color w:val="2E5395"/>
        <w:spacing w:val="-2"/>
        <w:w w:val="100"/>
        <w:sz w:val="22"/>
        <w:szCs w:val="22"/>
      </w:rPr>
    </w:lvl>
    <w:lvl w:ilvl="2">
      <w:start w:val="1"/>
      <w:numFmt w:val="decimal"/>
      <w:lvlText w:val="%1.%2.%3"/>
      <w:lvlJc w:val="left"/>
      <w:pPr>
        <w:ind w:left="622" w:hanging="507"/>
        <w:jc w:val="left"/>
      </w:pPr>
      <w:rPr>
        <w:rFonts w:ascii="Cambria" w:eastAsia="Cambria" w:hAnsi="Cambria" w:cs="Cambria" w:hint="default"/>
        <w:color w:val="1F3762"/>
        <w:w w:val="100"/>
        <w:sz w:val="22"/>
        <w:szCs w:val="22"/>
      </w:rPr>
    </w:lvl>
    <w:lvl w:ilvl="3">
      <w:numFmt w:val="bullet"/>
      <w:lvlText w:val="•"/>
      <w:lvlJc w:val="left"/>
      <w:pPr>
        <w:ind w:left="2550" w:hanging="507"/>
      </w:pPr>
      <w:rPr>
        <w:rFonts w:hint="default"/>
      </w:rPr>
    </w:lvl>
    <w:lvl w:ilvl="4">
      <w:numFmt w:val="bullet"/>
      <w:lvlText w:val="•"/>
      <w:lvlJc w:val="left"/>
      <w:pPr>
        <w:ind w:left="3515" w:hanging="507"/>
      </w:pPr>
      <w:rPr>
        <w:rFonts w:hint="default"/>
      </w:rPr>
    </w:lvl>
    <w:lvl w:ilvl="5">
      <w:numFmt w:val="bullet"/>
      <w:lvlText w:val="•"/>
      <w:lvlJc w:val="left"/>
      <w:pPr>
        <w:ind w:left="4480" w:hanging="507"/>
      </w:pPr>
      <w:rPr>
        <w:rFonts w:hint="default"/>
      </w:rPr>
    </w:lvl>
    <w:lvl w:ilvl="6">
      <w:numFmt w:val="bullet"/>
      <w:lvlText w:val="•"/>
      <w:lvlJc w:val="left"/>
      <w:pPr>
        <w:ind w:left="5445" w:hanging="507"/>
      </w:pPr>
      <w:rPr>
        <w:rFonts w:hint="default"/>
      </w:rPr>
    </w:lvl>
    <w:lvl w:ilvl="7">
      <w:numFmt w:val="bullet"/>
      <w:lvlText w:val="•"/>
      <w:lvlJc w:val="left"/>
      <w:pPr>
        <w:ind w:left="6410" w:hanging="507"/>
      </w:pPr>
      <w:rPr>
        <w:rFonts w:hint="default"/>
      </w:rPr>
    </w:lvl>
    <w:lvl w:ilvl="8">
      <w:numFmt w:val="bullet"/>
      <w:lvlText w:val="•"/>
      <w:lvlJc w:val="left"/>
      <w:pPr>
        <w:ind w:left="7376" w:hanging="507"/>
      </w:pPr>
      <w:rPr>
        <w:rFonts w:hint="default"/>
      </w:rPr>
    </w:lvl>
  </w:abstractNum>
  <w:abstractNum w:abstractNumId="41" w15:restartNumberingAfterBreak="0">
    <w:nsid w:val="6A15045A"/>
    <w:multiLevelType w:val="hybridMultilevel"/>
    <w:tmpl w:val="29A03D3E"/>
    <w:lvl w:ilvl="0" w:tplc="FA5C57AA">
      <w:numFmt w:val="bullet"/>
      <w:lvlText w:val="-"/>
      <w:lvlJc w:val="left"/>
      <w:pPr>
        <w:ind w:left="206" w:hanging="101"/>
      </w:pPr>
      <w:rPr>
        <w:rFonts w:ascii="Cambria" w:eastAsia="Cambria" w:hAnsi="Cambria" w:cs="Cambria" w:hint="default"/>
        <w:w w:val="100"/>
        <w:sz w:val="18"/>
        <w:szCs w:val="18"/>
      </w:rPr>
    </w:lvl>
    <w:lvl w:ilvl="1" w:tplc="AD680920">
      <w:numFmt w:val="bullet"/>
      <w:lvlText w:val="•"/>
      <w:lvlJc w:val="left"/>
      <w:pPr>
        <w:ind w:left="1093" w:hanging="101"/>
      </w:pPr>
      <w:rPr>
        <w:rFonts w:hint="default"/>
      </w:rPr>
    </w:lvl>
    <w:lvl w:ilvl="2" w:tplc="65A27E3E">
      <w:numFmt w:val="bullet"/>
      <w:lvlText w:val="•"/>
      <w:lvlJc w:val="left"/>
      <w:pPr>
        <w:ind w:left="1986" w:hanging="101"/>
      </w:pPr>
      <w:rPr>
        <w:rFonts w:hint="default"/>
      </w:rPr>
    </w:lvl>
    <w:lvl w:ilvl="3" w:tplc="A7FC173E">
      <w:numFmt w:val="bullet"/>
      <w:lvlText w:val="•"/>
      <w:lvlJc w:val="left"/>
      <w:pPr>
        <w:ind w:left="2880" w:hanging="101"/>
      </w:pPr>
      <w:rPr>
        <w:rFonts w:hint="default"/>
      </w:rPr>
    </w:lvl>
    <w:lvl w:ilvl="4" w:tplc="2312EAEA">
      <w:numFmt w:val="bullet"/>
      <w:lvlText w:val="•"/>
      <w:lvlJc w:val="left"/>
      <w:pPr>
        <w:ind w:left="3773" w:hanging="101"/>
      </w:pPr>
      <w:rPr>
        <w:rFonts w:hint="default"/>
      </w:rPr>
    </w:lvl>
    <w:lvl w:ilvl="5" w:tplc="CAEEAA52">
      <w:numFmt w:val="bullet"/>
      <w:lvlText w:val="•"/>
      <w:lvlJc w:val="left"/>
      <w:pPr>
        <w:ind w:left="4666" w:hanging="101"/>
      </w:pPr>
      <w:rPr>
        <w:rFonts w:hint="default"/>
      </w:rPr>
    </w:lvl>
    <w:lvl w:ilvl="6" w:tplc="9B406212">
      <w:numFmt w:val="bullet"/>
      <w:lvlText w:val="•"/>
      <w:lvlJc w:val="left"/>
      <w:pPr>
        <w:ind w:left="5560" w:hanging="101"/>
      </w:pPr>
      <w:rPr>
        <w:rFonts w:hint="default"/>
      </w:rPr>
    </w:lvl>
    <w:lvl w:ilvl="7" w:tplc="CE342DBE">
      <w:numFmt w:val="bullet"/>
      <w:lvlText w:val="•"/>
      <w:lvlJc w:val="left"/>
      <w:pPr>
        <w:ind w:left="6453" w:hanging="101"/>
      </w:pPr>
      <w:rPr>
        <w:rFonts w:hint="default"/>
      </w:rPr>
    </w:lvl>
    <w:lvl w:ilvl="8" w:tplc="2B62DA70">
      <w:numFmt w:val="bullet"/>
      <w:lvlText w:val="•"/>
      <w:lvlJc w:val="left"/>
      <w:pPr>
        <w:ind w:left="7347" w:hanging="101"/>
      </w:pPr>
      <w:rPr>
        <w:rFonts w:hint="default"/>
      </w:rPr>
    </w:lvl>
  </w:abstractNum>
  <w:abstractNum w:abstractNumId="42" w15:restartNumberingAfterBreak="0">
    <w:nsid w:val="6B211066"/>
    <w:multiLevelType w:val="hybridMultilevel"/>
    <w:tmpl w:val="B11644D2"/>
    <w:lvl w:ilvl="0" w:tplc="A5EA6D74">
      <w:numFmt w:val="bullet"/>
      <w:lvlText w:val="o"/>
      <w:lvlJc w:val="left"/>
      <w:pPr>
        <w:ind w:left="351" w:hanging="236"/>
      </w:pPr>
      <w:rPr>
        <w:rFonts w:ascii="Cambria" w:eastAsia="Cambria" w:hAnsi="Cambria" w:cs="Cambria" w:hint="default"/>
        <w:w w:val="99"/>
        <w:sz w:val="20"/>
        <w:szCs w:val="20"/>
      </w:rPr>
    </w:lvl>
    <w:lvl w:ilvl="1" w:tplc="9B827380">
      <w:numFmt w:val="bullet"/>
      <w:lvlText w:val="•"/>
      <w:lvlJc w:val="left"/>
      <w:pPr>
        <w:ind w:left="1254" w:hanging="236"/>
      </w:pPr>
      <w:rPr>
        <w:rFonts w:hint="default"/>
      </w:rPr>
    </w:lvl>
    <w:lvl w:ilvl="2" w:tplc="548AC3D2">
      <w:numFmt w:val="bullet"/>
      <w:lvlText w:val="•"/>
      <w:lvlJc w:val="left"/>
      <w:pPr>
        <w:ind w:left="2149" w:hanging="236"/>
      </w:pPr>
      <w:rPr>
        <w:rFonts w:hint="default"/>
      </w:rPr>
    </w:lvl>
    <w:lvl w:ilvl="3" w:tplc="FF2283AC">
      <w:numFmt w:val="bullet"/>
      <w:lvlText w:val="•"/>
      <w:lvlJc w:val="left"/>
      <w:pPr>
        <w:ind w:left="3043" w:hanging="236"/>
      </w:pPr>
      <w:rPr>
        <w:rFonts w:hint="default"/>
      </w:rPr>
    </w:lvl>
    <w:lvl w:ilvl="4" w:tplc="EAEC0C64">
      <w:numFmt w:val="bullet"/>
      <w:lvlText w:val="•"/>
      <w:lvlJc w:val="left"/>
      <w:pPr>
        <w:ind w:left="3938" w:hanging="236"/>
      </w:pPr>
      <w:rPr>
        <w:rFonts w:hint="default"/>
      </w:rPr>
    </w:lvl>
    <w:lvl w:ilvl="5" w:tplc="B82E31BE">
      <w:numFmt w:val="bullet"/>
      <w:lvlText w:val="•"/>
      <w:lvlJc w:val="left"/>
      <w:pPr>
        <w:ind w:left="4833" w:hanging="236"/>
      </w:pPr>
      <w:rPr>
        <w:rFonts w:hint="default"/>
      </w:rPr>
    </w:lvl>
    <w:lvl w:ilvl="6" w:tplc="A0CEA992">
      <w:numFmt w:val="bullet"/>
      <w:lvlText w:val="•"/>
      <w:lvlJc w:val="left"/>
      <w:pPr>
        <w:ind w:left="5727" w:hanging="236"/>
      </w:pPr>
      <w:rPr>
        <w:rFonts w:hint="default"/>
      </w:rPr>
    </w:lvl>
    <w:lvl w:ilvl="7" w:tplc="D782431C">
      <w:numFmt w:val="bullet"/>
      <w:lvlText w:val="•"/>
      <w:lvlJc w:val="left"/>
      <w:pPr>
        <w:ind w:left="6622" w:hanging="236"/>
      </w:pPr>
      <w:rPr>
        <w:rFonts w:hint="default"/>
      </w:rPr>
    </w:lvl>
    <w:lvl w:ilvl="8" w:tplc="06483690">
      <w:numFmt w:val="bullet"/>
      <w:lvlText w:val="•"/>
      <w:lvlJc w:val="left"/>
      <w:pPr>
        <w:ind w:left="7517" w:hanging="236"/>
      </w:pPr>
      <w:rPr>
        <w:rFonts w:hint="default"/>
      </w:rPr>
    </w:lvl>
  </w:abstractNum>
  <w:abstractNum w:abstractNumId="43" w15:restartNumberingAfterBreak="0">
    <w:nsid w:val="6F12610C"/>
    <w:multiLevelType w:val="hybridMultilevel"/>
    <w:tmpl w:val="A76EB9F2"/>
    <w:lvl w:ilvl="0" w:tplc="0C9E5482">
      <w:numFmt w:val="bullet"/>
      <w:lvlText w:val=""/>
      <w:lvlJc w:val="left"/>
      <w:pPr>
        <w:ind w:left="836" w:hanging="360"/>
      </w:pPr>
      <w:rPr>
        <w:rFonts w:ascii="Symbol" w:eastAsia="Symbol" w:hAnsi="Symbol" w:cs="Symbol" w:hint="default"/>
        <w:color w:val="2E5395"/>
        <w:w w:val="100"/>
        <w:sz w:val="22"/>
        <w:szCs w:val="22"/>
      </w:rPr>
    </w:lvl>
    <w:lvl w:ilvl="1" w:tplc="947A9A56">
      <w:numFmt w:val="bullet"/>
      <w:lvlText w:val="•"/>
      <w:lvlJc w:val="left"/>
      <w:pPr>
        <w:ind w:left="1686" w:hanging="360"/>
      </w:pPr>
      <w:rPr>
        <w:rFonts w:hint="default"/>
      </w:rPr>
    </w:lvl>
    <w:lvl w:ilvl="2" w:tplc="43FA1DE4">
      <w:numFmt w:val="bullet"/>
      <w:lvlText w:val="•"/>
      <w:lvlJc w:val="left"/>
      <w:pPr>
        <w:ind w:left="2533" w:hanging="360"/>
      </w:pPr>
      <w:rPr>
        <w:rFonts w:hint="default"/>
      </w:rPr>
    </w:lvl>
    <w:lvl w:ilvl="3" w:tplc="399A4AC6">
      <w:numFmt w:val="bullet"/>
      <w:lvlText w:val="•"/>
      <w:lvlJc w:val="left"/>
      <w:pPr>
        <w:ind w:left="3379" w:hanging="360"/>
      </w:pPr>
      <w:rPr>
        <w:rFonts w:hint="default"/>
      </w:rPr>
    </w:lvl>
    <w:lvl w:ilvl="4" w:tplc="FA6CA5EE">
      <w:numFmt w:val="bullet"/>
      <w:lvlText w:val="•"/>
      <w:lvlJc w:val="left"/>
      <w:pPr>
        <w:ind w:left="4226" w:hanging="360"/>
      </w:pPr>
      <w:rPr>
        <w:rFonts w:hint="default"/>
      </w:rPr>
    </w:lvl>
    <w:lvl w:ilvl="5" w:tplc="1DF0E2C8">
      <w:numFmt w:val="bullet"/>
      <w:lvlText w:val="•"/>
      <w:lvlJc w:val="left"/>
      <w:pPr>
        <w:ind w:left="5073" w:hanging="360"/>
      </w:pPr>
      <w:rPr>
        <w:rFonts w:hint="default"/>
      </w:rPr>
    </w:lvl>
    <w:lvl w:ilvl="6" w:tplc="AB14C61C">
      <w:numFmt w:val="bullet"/>
      <w:lvlText w:val="•"/>
      <w:lvlJc w:val="left"/>
      <w:pPr>
        <w:ind w:left="5919" w:hanging="360"/>
      </w:pPr>
      <w:rPr>
        <w:rFonts w:hint="default"/>
      </w:rPr>
    </w:lvl>
    <w:lvl w:ilvl="7" w:tplc="AEC086C0">
      <w:numFmt w:val="bullet"/>
      <w:lvlText w:val="•"/>
      <w:lvlJc w:val="left"/>
      <w:pPr>
        <w:ind w:left="6766" w:hanging="360"/>
      </w:pPr>
      <w:rPr>
        <w:rFonts w:hint="default"/>
      </w:rPr>
    </w:lvl>
    <w:lvl w:ilvl="8" w:tplc="DE18C518">
      <w:numFmt w:val="bullet"/>
      <w:lvlText w:val="•"/>
      <w:lvlJc w:val="left"/>
      <w:pPr>
        <w:ind w:left="7613" w:hanging="360"/>
      </w:pPr>
      <w:rPr>
        <w:rFonts w:hint="default"/>
      </w:rPr>
    </w:lvl>
  </w:abstractNum>
  <w:abstractNum w:abstractNumId="44" w15:restartNumberingAfterBreak="0">
    <w:nsid w:val="6F322B7E"/>
    <w:multiLevelType w:val="multilevel"/>
    <w:tmpl w:val="CDF6F654"/>
    <w:lvl w:ilvl="0">
      <w:start w:val="6"/>
      <w:numFmt w:val="decimal"/>
      <w:lvlText w:val="%1"/>
      <w:lvlJc w:val="left"/>
      <w:pPr>
        <w:ind w:left="1062" w:hanging="507"/>
        <w:jc w:val="left"/>
      </w:pPr>
      <w:rPr>
        <w:rFonts w:hint="default"/>
      </w:rPr>
    </w:lvl>
    <w:lvl w:ilvl="1">
      <w:start w:val="3"/>
      <w:numFmt w:val="decimal"/>
      <w:lvlText w:val="%1.%2"/>
      <w:lvlJc w:val="left"/>
      <w:pPr>
        <w:ind w:left="1062" w:hanging="507"/>
        <w:jc w:val="left"/>
      </w:pPr>
      <w:rPr>
        <w:rFonts w:hint="default"/>
      </w:rPr>
    </w:lvl>
    <w:lvl w:ilvl="2">
      <w:start w:val="1"/>
      <w:numFmt w:val="decimal"/>
      <w:lvlText w:val="%1.%2.%3"/>
      <w:lvlJc w:val="left"/>
      <w:pPr>
        <w:ind w:left="1062" w:hanging="507"/>
        <w:jc w:val="left"/>
      </w:pPr>
      <w:rPr>
        <w:rFonts w:ascii="Cambria" w:eastAsia="Cambria" w:hAnsi="Cambria" w:cs="Cambria" w:hint="default"/>
        <w:w w:val="100"/>
        <w:sz w:val="22"/>
        <w:szCs w:val="22"/>
      </w:rPr>
    </w:lvl>
    <w:lvl w:ilvl="3">
      <w:numFmt w:val="bullet"/>
      <w:lvlText w:val="•"/>
      <w:lvlJc w:val="left"/>
      <w:pPr>
        <w:ind w:left="3533" w:hanging="507"/>
      </w:pPr>
      <w:rPr>
        <w:rFonts w:hint="default"/>
      </w:rPr>
    </w:lvl>
    <w:lvl w:ilvl="4">
      <w:numFmt w:val="bullet"/>
      <w:lvlText w:val="•"/>
      <w:lvlJc w:val="left"/>
      <w:pPr>
        <w:ind w:left="4358" w:hanging="507"/>
      </w:pPr>
      <w:rPr>
        <w:rFonts w:hint="default"/>
      </w:rPr>
    </w:lvl>
    <w:lvl w:ilvl="5">
      <w:numFmt w:val="bullet"/>
      <w:lvlText w:val="•"/>
      <w:lvlJc w:val="left"/>
      <w:pPr>
        <w:ind w:left="5183" w:hanging="507"/>
      </w:pPr>
      <w:rPr>
        <w:rFonts w:hint="default"/>
      </w:rPr>
    </w:lvl>
    <w:lvl w:ilvl="6">
      <w:numFmt w:val="bullet"/>
      <w:lvlText w:val="•"/>
      <w:lvlJc w:val="left"/>
      <w:pPr>
        <w:ind w:left="6007" w:hanging="507"/>
      </w:pPr>
      <w:rPr>
        <w:rFonts w:hint="default"/>
      </w:rPr>
    </w:lvl>
    <w:lvl w:ilvl="7">
      <w:numFmt w:val="bullet"/>
      <w:lvlText w:val="•"/>
      <w:lvlJc w:val="left"/>
      <w:pPr>
        <w:ind w:left="6832" w:hanging="507"/>
      </w:pPr>
      <w:rPr>
        <w:rFonts w:hint="default"/>
      </w:rPr>
    </w:lvl>
    <w:lvl w:ilvl="8">
      <w:numFmt w:val="bullet"/>
      <w:lvlText w:val="•"/>
      <w:lvlJc w:val="left"/>
      <w:pPr>
        <w:ind w:left="7657" w:hanging="507"/>
      </w:pPr>
      <w:rPr>
        <w:rFonts w:hint="default"/>
      </w:rPr>
    </w:lvl>
  </w:abstractNum>
  <w:abstractNum w:abstractNumId="45" w15:restartNumberingAfterBreak="0">
    <w:nsid w:val="712A3953"/>
    <w:multiLevelType w:val="multilevel"/>
    <w:tmpl w:val="7714991E"/>
    <w:lvl w:ilvl="0">
      <w:start w:val="6"/>
      <w:numFmt w:val="decimal"/>
      <w:lvlText w:val="%1"/>
      <w:lvlJc w:val="left"/>
      <w:pPr>
        <w:ind w:left="622" w:hanging="507"/>
        <w:jc w:val="left"/>
      </w:pPr>
      <w:rPr>
        <w:rFonts w:hint="default"/>
      </w:rPr>
    </w:lvl>
    <w:lvl w:ilvl="1">
      <w:start w:val="3"/>
      <w:numFmt w:val="decimal"/>
      <w:lvlText w:val="%1.%2"/>
      <w:lvlJc w:val="left"/>
      <w:pPr>
        <w:ind w:left="622" w:hanging="507"/>
        <w:jc w:val="left"/>
      </w:pPr>
      <w:rPr>
        <w:rFonts w:hint="default"/>
      </w:rPr>
    </w:lvl>
    <w:lvl w:ilvl="2">
      <w:start w:val="1"/>
      <w:numFmt w:val="decimal"/>
      <w:lvlText w:val="%1.%2.%3"/>
      <w:lvlJc w:val="left"/>
      <w:pPr>
        <w:ind w:left="622" w:hanging="507"/>
        <w:jc w:val="left"/>
      </w:pPr>
      <w:rPr>
        <w:rFonts w:ascii="Cambria" w:eastAsia="Cambria" w:hAnsi="Cambria" w:cs="Cambria" w:hint="default"/>
        <w:color w:val="1F3762"/>
        <w:w w:val="100"/>
        <w:sz w:val="22"/>
        <w:szCs w:val="22"/>
      </w:rPr>
    </w:lvl>
    <w:lvl w:ilvl="3">
      <w:numFmt w:val="bullet"/>
      <w:lvlText w:val="•"/>
      <w:lvlJc w:val="left"/>
      <w:pPr>
        <w:ind w:left="3225" w:hanging="507"/>
      </w:pPr>
      <w:rPr>
        <w:rFonts w:hint="default"/>
      </w:rPr>
    </w:lvl>
    <w:lvl w:ilvl="4">
      <w:numFmt w:val="bullet"/>
      <w:lvlText w:val="•"/>
      <w:lvlJc w:val="left"/>
      <w:pPr>
        <w:ind w:left="4094" w:hanging="507"/>
      </w:pPr>
      <w:rPr>
        <w:rFonts w:hint="default"/>
      </w:rPr>
    </w:lvl>
    <w:lvl w:ilvl="5">
      <w:numFmt w:val="bullet"/>
      <w:lvlText w:val="•"/>
      <w:lvlJc w:val="left"/>
      <w:pPr>
        <w:ind w:left="4963" w:hanging="507"/>
      </w:pPr>
      <w:rPr>
        <w:rFonts w:hint="default"/>
      </w:rPr>
    </w:lvl>
    <w:lvl w:ilvl="6">
      <w:numFmt w:val="bullet"/>
      <w:lvlText w:val="•"/>
      <w:lvlJc w:val="left"/>
      <w:pPr>
        <w:ind w:left="5831" w:hanging="507"/>
      </w:pPr>
      <w:rPr>
        <w:rFonts w:hint="default"/>
      </w:rPr>
    </w:lvl>
    <w:lvl w:ilvl="7">
      <w:numFmt w:val="bullet"/>
      <w:lvlText w:val="•"/>
      <w:lvlJc w:val="left"/>
      <w:pPr>
        <w:ind w:left="6700" w:hanging="507"/>
      </w:pPr>
      <w:rPr>
        <w:rFonts w:hint="default"/>
      </w:rPr>
    </w:lvl>
    <w:lvl w:ilvl="8">
      <w:numFmt w:val="bullet"/>
      <w:lvlText w:val="•"/>
      <w:lvlJc w:val="left"/>
      <w:pPr>
        <w:ind w:left="7569" w:hanging="507"/>
      </w:pPr>
      <w:rPr>
        <w:rFonts w:hint="default"/>
      </w:rPr>
    </w:lvl>
  </w:abstractNum>
  <w:abstractNum w:abstractNumId="46" w15:restartNumberingAfterBreak="0">
    <w:nsid w:val="72D827A1"/>
    <w:multiLevelType w:val="hybridMultilevel"/>
    <w:tmpl w:val="0A1C502C"/>
    <w:lvl w:ilvl="0" w:tplc="096E331A">
      <w:numFmt w:val="bullet"/>
      <w:lvlText w:val="-"/>
      <w:lvlJc w:val="left"/>
      <w:pPr>
        <w:ind w:left="206" w:hanging="101"/>
      </w:pPr>
      <w:rPr>
        <w:rFonts w:ascii="Cambria" w:eastAsia="Cambria" w:hAnsi="Cambria" w:cs="Cambria" w:hint="default"/>
        <w:w w:val="100"/>
        <w:sz w:val="18"/>
        <w:szCs w:val="18"/>
      </w:rPr>
    </w:lvl>
    <w:lvl w:ilvl="1" w:tplc="FDD8FCEA">
      <w:numFmt w:val="bullet"/>
      <w:lvlText w:val="•"/>
      <w:lvlJc w:val="left"/>
      <w:pPr>
        <w:ind w:left="1093" w:hanging="101"/>
      </w:pPr>
      <w:rPr>
        <w:rFonts w:hint="default"/>
      </w:rPr>
    </w:lvl>
    <w:lvl w:ilvl="2" w:tplc="344CBD44">
      <w:numFmt w:val="bullet"/>
      <w:lvlText w:val="•"/>
      <w:lvlJc w:val="left"/>
      <w:pPr>
        <w:ind w:left="1986" w:hanging="101"/>
      </w:pPr>
      <w:rPr>
        <w:rFonts w:hint="default"/>
      </w:rPr>
    </w:lvl>
    <w:lvl w:ilvl="3" w:tplc="4D4E198C">
      <w:numFmt w:val="bullet"/>
      <w:lvlText w:val="•"/>
      <w:lvlJc w:val="left"/>
      <w:pPr>
        <w:ind w:left="2880" w:hanging="101"/>
      </w:pPr>
      <w:rPr>
        <w:rFonts w:hint="default"/>
      </w:rPr>
    </w:lvl>
    <w:lvl w:ilvl="4" w:tplc="644C4BDC">
      <w:numFmt w:val="bullet"/>
      <w:lvlText w:val="•"/>
      <w:lvlJc w:val="left"/>
      <w:pPr>
        <w:ind w:left="3773" w:hanging="101"/>
      </w:pPr>
      <w:rPr>
        <w:rFonts w:hint="default"/>
      </w:rPr>
    </w:lvl>
    <w:lvl w:ilvl="5" w:tplc="86586670">
      <w:numFmt w:val="bullet"/>
      <w:lvlText w:val="•"/>
      <w:lvlJc w:val="left"/>
      <w:pPr>
        <w:ind w:left="4666" w:hanging="101"/>
      </w:pPr>
      <w:rPr>
        <w:rFonts w:hint="default"/>
      </w:rPr>
    </w:lvl>
    <w:lvl w:ilvl="6" w:tplc="2E18A6F4">
      <w:numFmt w:val="bullet"/>
      <w:lvlText w:val="•"/>
      <w:lvlJc w:val="left"/>
      <w:pPr>
        <w:ind w:left="5560" w:hanging="101"/>
      </w:pPr>
      <w:rPr>
        <w:rFonts w:hint="default"/>
      </w:rPr>
    </w:lvl>
    <w:lvl w:ilvl="7" w:tplc="789EC7A4">
      <w:numFmt w:val="bullet"/>
      <w:lvlText w:val="•"/>
      <w:lvlJc w:val="left"/>
      <w:pPr>
        <w:ind w:left="6453" w:hanging="101"/>
      </w:pPr>
      <w:rPr>
        <w:rFonts w:hint="default"/>
      </w:rPr>
    </w:lvl>
    <w:lvl w:ilvl="8" w:tplc="59CA0A9E">
      <w:numFmt w:val="bullet"/>
      <w:lvlText w:val="•"/>
      <w:lvlJc w:val="left"/>
      <w:pPr>
        <w:ind w:left="7347" w:hanging="101"/>
      </w:pPr>
      <w:rPr>
        <w:rFonts w:hint="default"/>
      </w:rPr>
    </w:lvl>
  </w:abstractNum>
  <w:abstractNum w:abstractNumId="47" w15:restartNumberingAfterBreak="0">
    <w:nsid w:val="75C67ABC"/>
    <w:multiLevelType w:val="multilevel"/>
    <w:tmpl w:val="B3E26344"/>
    <w:lvl w:ilvl="0">
      <w:start w:val="1"/>
      <w:numFmt w:val="decimal"/>
      <w:lvlText w:val="%1."/>
      <w:lvlJc w:val="left"/>
      <w:pPr>
        <w:ind w:left="430" w:hanging="315"/>
        <w:jc w:val="left"/>
      </w:pPr>
      <w:rPr>
        <w:rFonts w:ascii="Cambria" w:eastAsia="Cambria" w:hAnsi="Cambria" w:cs="Cambria" w:hint="default"/>
        <w:b/>
        <w:bCs/>
        <w:color w:val="2E5395"/>
        <w:spacing w:val="-2"/>
        <w:w w:val="100"/>
        <w:sz w:val="30"/>
        <w:szCs w:val="30"/>
      </w:rPr>
    </w:lvl>
    <w:lvl w:ilvl="1">
      <w:start w:val="1"/>
      <w:numFmt w:val="decimal"/>
      <w:lvlText w:val="%1.%2"/>
      <w:lvlJc w:val="left"/>
      <w:pPr>
        <w:ind w:left="474" w:hanging="359"/>
        <w:jc w:val="left"/>
      </w:pPr>
      <w:rPr>
        <w:rFonts w:ascii="Cambria" w:eastAsia="Cambria" w:hAnsi="Cambria" w:cs="Cambria" w:hint="default"/>
        <w:b/>
        <w:bCs/>
        <w:color w:val="2E5395"/>
        <w:spacing w:val="-2"/>
        <w:w w:val="100"/>
        <w:sz w:val="22"/>
        <w:szCs w:val="22"/>
      </w:rPr>
    </w:lvl>
    <w:lvl w:ilvl="2">
      <w:start w:val="1"/>
      <w:numFmt w:val="decimal"/>
      <w:lvlText w:val="%1.%2.%3"/>
      <w:lvlJc w:val="left"/>
      <w:pPr>
        <w:ind w:left="623" w:hanging="507"/>
        <w:jc w:val="left"/>
      </w:pPr>
      <w:rPr>
        <w:rFonts w:ascii="Cambria" w:eastAsia="Cambria" w:hAnsi="Cambria" w:cs="Cambria" w:hint="default"/>
        <w:color w:val="1F3762"/>
        <w:w w:val="100"/>
        <w:sz w:val="22"/>
        <w:szCs w:val="22"/>
      </w:rPr>
    </w:lvl>
    <w:lvl w:ilvl="3">
      <w:numFmt w:val="bullet"/>
      <w:lvlText w:val="•"/>
      <w:lvlJc w:val="left"/>
      <w:pPr>
        <w:ind w:left="1705" w:hanging="507"/>
      </w:pPr>
      <w:rPr>
        <w:rFonts w:hint="default"/>
      </w:rPr>
    </w:lvl>
    <w:lvl w:ilvl="4">
      <w:numFmt w:val="bullet"/>
      <w:lvlText w:val="•"/>
      <w:lvlJc w:val="left"/>
      <w:pPr>
        <w:ind w:left="2791" w:hanging="507"/>
      </w:pPr>
      <w:rPr>
        <w:rFonts w:hint="default"/>
      </w:rPr>
    </w:lvl>
    <w:lvl w:ilvl="5">
      <w:numFmt w:val="bullet"/>
      <w:lvlText w:val="•"/>
      <w:lvlJc w:val="left"/>
      <w:pPr>
        <w:ind w:left="3877" w:hanging="507"/>
      </w:pPr>
      <w:rPr>
        <w:rFonts w:hint="default"/>
      </w:rPr>
    </w:lvl>
    <w:lvl w:ilvl="6">
      <w:numFmt w:val="bullet"/>
      <w:lvlText w:val="•"/>
      <w:lvlJc w:val="left"/>
      <w:pPr>
        <w:ind w:left="4963" w:hanging="507"/>
      </w:pPr>
      <w:rPr>
        <w:rFonts w:hint="default"/>
      </w:rPr>
    </w:lvl>
    <w:lvl w:ilvl="7">
      <w:numFmt w:val="bullet"/>
      <w:lvlText w:val="•"/>
      <w:lvlJc w:val="left"/>
      <w:pPr>
        <w:ind w:left="6049" w:hanging="507"/>
      </w:pPr>
      <w:rPr>
        <w:rFonts w:hint="default"/>
      </w:rPr>
    </w:lvl>
    <w:lvl w:ilvl="8">
      <w:numFmt w:val="bullet"/>
      <w:lvlText w:val="•"/>
      <w:lvlJc w:val="left"/>
      <w:pPr>
        <w:ind w:left="7134" w:hanging="507"/>
      </w:pPr>
      <w:rPr>
        <w:rFonts w:hint="default"/>
      </w:rPr>
    </w:lvl>
  </w:abstractNum>
  <w:abstractNum w:abstractNumId="48" w15:restartNumberingAfterBreak="0">
    <w:nsid w:val="7DAA3357"/>
    <w:multiLevelType w:val="hybridMultilevel"/>
    <w:tmpl w:val="B5A88044"/>
    <w:lvl w:ilvl="0" w:tplc="1A440C02">
      <w:numFmt w:val="bullet"/>
      <w:lvlText w:val=""/>
      <w:lvlJc w:val="left"/>
      <w:pPr>
        <w:ind w:left="825" w:hanging="360"/>
      </w:pPr>
      <w:rPr>
        <w:rFonts w:ascii="Symbol" w:eastAsia="Symbol" w:hAnsi="Symbol" w:cs="Symbol" w:hint="default"/>
        <w:w w:val="100"/>
        <w:sz w:val="22"/>
        <w:szCs w:val="22"/>
      </w:rPr>
    </w:lvl>
    <w:lvl w:ilvl="1" w:tplc="F8208C72">
      <w:numFmt w:val="bullet"/>
      <w:lvlText w:val="•"/>
      <w:lvlJc w:val="left"/>
      <w:pPr>
        <w:ind w:left="1041" w:hanging="360"/>
      </w:pPr>
      <w:rPr>
        <w:rFonts w:hint="default"/>
      </w:rPr>
    </w:lvl>
    <w:lvl w:ilvl="2" w:tplc="74F2D612">
      <w:numFmt w:val="bullet"/>
      <w:lvlText w:val="•"/>
      <w:lvlJc w:val="left"/>
      <w:pPr>
        <w:ind w:left="1262" w:hanging="360"/>
      </w:pPr>
      <w:rPr>
        <w:rFonts w:hint="default"/>
      </w:rPr>
    </w:lvl>
    <w:lvl w:ilvl="3" w:tplc="1AA8DDB0">
      <w:numFmt w:val="bullet"/>
      <w:lvlText w:val="•"/>
      <w:lvlJc w:val="left"/>
      <w:pPr>
        <w:ind w:left="1484" w:hanging="360"/>
      </w:pPr>
      <w:rPr>
        <w:rFonts w:hint="default"/>
      </w:rPr>
    </w:lvl>
    <w:lvl w:ilvl="4" w:tplc="5CDE1248">
      <w:numFmt w:val="bullet"/>
      <w:lvlText w:val="•"/>
      <w:lvlJc w:val="left"/>
      <w:pPr>
        <w:ind w:left="1705" w:hanging="360"/>
      </w:pPr>
      <w:rPr>
        <w:rFonts w:hint="default"/>
      </w:rPr>
    </w:lvl>
    <w:lvl w:ilvl="5" w:tplc="94142AEC">
      <w:numFmt w:val="bullet"/>
      <w:lvlText w:val="•"/>
      <w:lvlJc w:val="left"/>
      <w:pPr>
        <w:ind w:left="1927" w:hanging="360"/>
      </w:pPr>
      <w:rPr>
        <w:rFonts w:hint="default"/>
      </w:rPr>
    </w:lvl>
    <w:lvl w:ilvl="6" w:tplc="262607D4">
      <w:numFmt w:val="bullet"/>
      <w:lvlText w:val="•"/>
      <w:lvlJc w:val="left"/>
      <w:pPr>
        <w:ind w:left="2148" w:hanging="360"/>
      </w:pPr>
      <w:rPr>
        <w:rFonts w:hint="default"/>
      </w:rPr>
    </w:lvl>
    <w:lvl w:ilvl="7" w:tplc="A5CE5B54">
      <w:numFmt w:val="bullet"/>
      <w:lvlText w:val="•"/>
      <w:lvlJc w:val="left"/>
      <w:pPr>
        <w:ind w:left="2369" w:hanging="360"/>
      </w:pPr>
      <w:rPr>
        <w:rFonts w:hint="default"/>
      </w:rPr>
    </w:lvl>
    <w:lvl w:ilvl="8" w:tplc="0FC6A666">
      <w:numFmt w:val="bullet"/>
      <w:lvlText w:val="•"/>
      <w:lvlJc w:val="left"/>
      <w:pPr>
        <w:ind w:left="2591" w:hanging="360"/>
      </w:pPr>
      <w:rPr>
        <w:rFonts w:hint="default"/>
      </w:rPr>
    </w:lvl>
  </w:abstractNum>
  <w:num w:numId="1">
    <w:abstractNumId w:val="48"/>
  </w:num>
  <w:num w:numId="2">
    <w:abstractNumId w:val="11"/>
  </w:num>
  <w:num w:numId="3">
    <w:abstractNumId w:val="25"/>
  </w:num>
  <w:num w:numId="4">
    <w:abstractNumId w:val="36"/>
  </w:num>
  <w:num w:numId="5">
    <w:abstractNumId w:val="28"/>
  </w:num>
  <w:num w:numId="6">
    <w:abstractNumId w:val="32"/>
  </w:num>
  <w:num w:numId="7">
    <w:abstractNumId w:val="46"/>
  </w:num>
  <w:num w:numId="8">
    <w:abstractNumId w:val="41"/>
  </w:num>
  <w:num w:numId="9">
    <w:abstractNumId w:val="33"/>
  </w:num>
  <w:num w:numId="10">
    <w:abstractNumId w:val="12"/>
  </w:num>
  <w:num w:numId="11">
    <w:abstractNumId w:val="16"/>
  </w:num>
  <w:num w:numId="12">
    <w:abstractNumId w:val="9"/>
  </w:num>
  <w:num w:numId="13">
    <w:abstractNumId w:val="17"/>
  </w:num>
  <w:num w:numId="14">
    <w:abstractNumId w:val="26"/>
  </w:num>
  <w:num w:numId="15">
    <w:abstractNumId w:val="3"/>
  </w:num>
  <w:num w:numId="16">
    <w:abstractNumId w:val="15"/>
  </w:num>
  <w:num w:numId="17">
    <w:abstractNumId w:val="42"/>
  </w:num>
  <w:num w:numId="18">
    <w:abstractNumId w:val="31"/>
  </w:num>
  <w:num w:numId="19">
    <w:abstractNumId w:val="21"/>
  </w:num>
  <w:num w:numId="20">
    <w:abstractNumId w:val="10"/>
  </w:num>
  <w:num w:numId="21">
    <w:abstractNumId w:val="7"/>
  </w:num>
  <w:num w:numId="22">
    <w:abstractNumId w:val="5"/>
  </w:num>
  <w:num w:numId="23">
    <w:abstractNumId w:val="2"/>
  </w:num>
  <w:num w:numId="24">
    <w:abstractNumId w:val="30"/>
  </w:num>
  <w:num w:numId="25">
    <w:abstractNumId w:val="27"/>
  </w:num>
  <w:num w:numId="26">
    <w:abstractNumId w:val="43"/>
  </w:num>
  <w:num w:numId="27">
    <w:abstractNumId w:val="45"/>
  </w:num>
  <w:num w:numId="28">
    <w:abstractNumId w:val="24"/>
  </w:num>
  <w:num w:numId="29">
    <w:abstractNumId w:val="34"/>
  </w:num>
  <w:num w:numId="30">
    <w:abstractNumId w:val="37"/>
  </w:num>
  <w:num w:numId="31">
    <w:abstractNumId w:val="4"/>
  </w:num>
  <w:num w:numId="32">
    <w:abstractNumId w:val="1"/>
  </w:num>
  <w:num w:numId="33">
    <w:abstractNumId w:val="0"/>
  </w:num>
  <w:num w:numId="34">
    <w:abstractNumId w:val="14"/>
  </w:num>
  <w:num w:numId="35">
    <w:abstractNumId w:val="8"/>
  </w:num>
  <w:num w:numId="36">
    <w:abstractNumId w:val="38"/>
  </w:num>
  <w:num w:numId="37">
    <w:abstractNumId w:val="6"/>
  </w:num>
  <w:num w:numId="38">
    <w:abstractNumId w:val="40"/>
  </w:num>
  <w:num w:numId="39">
    <w:abstractNumId w:val="47"/>
  </w:num>
  <w:num w:numId="40">
    <w:abstractNumId w:val="20"/>
  </w:num>
  <w:num w:numId="41">
    <w:abstractNumId w:val="23"/>
  </w:num>
  <w:num w:numId="42">
    <w:abstractNumId w:val="44"/>
  </w:num>
  <w:num w:numId="43">
    <w:abstractNumId w:val="18"/>
  </w:num>
  <w:num w:numId="44">
    <w:abstractNumId w:val="35"/>
  </w:num>
  <w:num w:numId="45">
    <w:abstractNumId w:val="13"/>
  </w:num>
  <w:num w:numId="46">
    <w:abstractNumId w:val="22"/>
  </w:num>
  <w:num w:numId="47">
    <w:abstractNumId w:val="39"/>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A7"/>
    <w:rsid w:val="00021CC3"/>
    <w:rsid w:val="0002696E"/>
    <w:rsid w:val="0007520D"/>
    <w:rsid w:val="000B14F6"/>
    <w:rsid w:val="000B27B9"/>
    <w:rsid w:val="001E3E07"/>
    <w:rsid w:val="002632F5"/>
    <w:rsid w:val="002D3134"/>
    <w:rsid w:val="0038575A"/>
    <w:rsid w:val="003D617A"/>
    <w:rsid w:val="003E2597"/>
    <w:rsid w:val="00410991"/>
    <w:rsid w:val="004B7617"/>
    <w:rsid w:val="0053114F"/>
    <w:rsid w:val="005938AC"/>
    <w:rsid w:val="005F00A7"/>
    <w:rsid w:val="005F03CE"/>
    <w:rsid w:val="00651E05"/>
    <w:rsid w:val="0067643A"/>
    <w:rsid w:val="006A5EE7"/>
    <w:rsid w:val="00704F22"/>
    <w:rsid w:val="007920BE"/>
    <w:rsid w:val="007E1A7F"/>
    <w:rsid w:val="007E1FC7"/>
    <w:rsid w:val="0093080F"/>
    <w:rsid w:val="009849CE"/>
    <w:rsid w:val="00993956"/>
    <w:rsid w:val="00A35DDC"/>
    <w:rsid w:val="00A42C9D"/>
    <w:rsid w:val="00A50E77"/>
    <w:rsid w:val="00A67644"/>
    <w:rsid w:val="00A846C9"/>
    <w:rsid w:val="00AE465C"/>
    <w:rsid w:val="00B96D5D"/>
    <w:rsid w:val="00BC4E31"/>
    <w:rsid w:val="00BE004D"/>
    <w:rsid w:val="00C021CA"/>
    <w:rsid w:val="00C95369"/>
    <w:rsid w:val="00D57013"/>
    <w:rsid w:val="00D65AD8"/>
    <w:rsid w:val="00E04C31"/>
    <w:rsid w:val="00E302B5"/>
    <w:rsid w:val="00ED4B6F"/>
    <w:rsid w:val="00F90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ECB1E"/>
  <w15:docId w15:val="{8978C8A8-4398-407E-9B3F-7C87444F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lang w:val="nl-NL"/>
    </w:rPr>
  </w:style>
  <w:style w:type="paragraph" w:styleId="Kop1">
    <w:name w:val="heading 1"/>
    <w:basedOn w:val="Standaard"/>
    <w:uiPriority w:val="9"/>
    <w:qFormat/>
    <w:pPr>
      <w:spacing w:before="100"/>
      <w:ind w:left="116"/>
      <w:outlineLvl w:val="0"/>
    </w:pPr>
    <w:rPr>
      <w:b/>
      <w:bCs/>
      <w:sz w:val="30"/>
      <w:szCs w:val="30"/>
    </w:rPr>
  </w:style>
  <w:style w:type="paragraph" w:styleId="Kop2">
    <w:name w:val="heading 2"/>
    <w:basedOn w:val="Standaard"/>
    <w:uiPriority w:val="9"/>
    <w:unhideWhenUsed/>
    <w:qFormat/>
    <w:pPr>
      <w:ind w:left="11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21"/>
      <w:ind w:left="116"/>
    </w:pPr>
  </w:style>
  <w:style w:type="paragraph" w:styleId="Inhopg2">
    <w:name w:val="toc 2"/>
    <w:basedOn w:val="Standaard"/>
    <w:uiPriority w:val="39"/>
    <w:qFormat/>
    <w:pPr>
      <w:spacing w:before="121"/>
      <w:ind w:left="675" w:hanging="338"/>
    </w:pPr>
  </w:style>
  <w:style w:type="paragraph" w:styleId="Inhopg3">
    <w:name w:val="toc 3"/>
    <w:basedOn w:val="Standaard"/>
    <w:uiPriority w:val="1"/>
    <w:qFormat/>
    <w:pPr>
      <w:spacing w:before="118"/>
      <w:ind w:left="1062" w:hanging="507"/>
    </w:pPr>
  </w:style>
  <w:style w:type="paragraph" w:styleId="Plattetekst">
    <w:name w:val="Body Text"/>
    <w:basedOn w:val="Standaard"/>
    <w:uiPriority w:val="1"/>
    <w:qFormat/>
  </w:style>
  <w:style w:type="paragraph" w:styleId="Lijstalinea">
    <w:name w:val="List Paragraph"/>
    <w:basedOn w:val="Standaard"/>
    <w:uiPriority w:val="1"/>
    <w:qFormat/>
    <w:pPr>
      <w:spacing w:before="20"/>
      <w:ind w:left="332" w:hanging="360"/>
    </w:pPr>
  </w:style>
  <w:style w:type="paragraph" w:customStyle="1" w:styleId="TableParagraph">
    <w:name w:val="Table Paragraph"/>
    <w:basedOn w:val="Standaard"/>
    <w:uiPriority w:val="1"/>
    <w:qFormat/>
    <w:pPr>
      <w:ind w:left="105"/>
    </w:pPr>
  </w:style>
  <w:style w:type="paragraph" w:styleId="Koptekst">
    <w:name w:val="header"/>
    <w:basedOn w:val="Standaard"/>
    <w:link w:val="KoptekstChar"/>
    <w:uiPriority w:val="99"/>
    <w:unhideWhenUsed/>
    <w:rsid w:val="007920BE"/>
    <w:pPr>
      <w:tabs>
        <w:tab w:val="center" w:pos="4536"/>
        <w:tab w:val="right" w:pos="9072"/>
      </w:tabs>
    </w:pPr>
  </w:style>
  <w:style w:type="character" w:customStyle="1" w:styleId="KoptekstChar">
    <w:name w:val="Koptekst Char"/>
    <w:basedOn w:val="Standaardalinea-lettertype"/>
    <w:link w:val="Koptekst"/>
    <w:uiPriority w:val="99"/>
    <w:rsid w:val="007920BE"/>
    <w:rPr>
      <w:rFonts w:ascii="Cambria" w:eastAsia="Cambria" w:hAnsi="Cambria" w:cs="Cambria"/>
    </w:rPr>
  </w:style>
  <w:style w:type="paragraph" w:styleId="Voettekst">
    <w:name w:val="footer"/>
    <w:basedOn w:val="Standaard"/>
    <w:link w:val="VoettekstChar"/>
    <w:uiPriority w:val="99"/>
    <w:unhideWhenUsed/>
    <w:rsid w:val="007920BE"/>
    <w:pPr>
      <w:tabs>
        <w:tab w:val="center" w:pos="4536"/>
        <w:tab w:val="right" w:pos="9072"/>
      </w:tabs>
    </w:pPr>
  </w:style>
  <w:style w:type="character" w:customStyle="1" w:styleId="VoettekstChar">
    <w:name w:val="Voettekst Char"/>
    <w:basedOn w:val="Standaardalinea-lettertype"/>
    <w:link w:val="Voettekst"/>
    <w:uiPriority w:val="99"/>
    <w:rsid w:val="007920BE"/>
    <w:rPr>
      <w:rFonts w:ascii="Cambria" w:eastAsia="Cambria" w:hAnsi="Cambria" w:cs="Cambria"/>
    </w:rPr>
  </w:style>
  <w:style w:type="paragraph" w:styleId="Kopvaninhoudsopgave">
    <w:name w:val="TOC Heading"/>
    <w:basedOn w:val="Kop1"/>
    <w:next w:val="Standaard"/>
    <w:uiPriority w:val="39"/>
    <w:unhideWhenUsed/>
    <w:qFormat/>
    <w:rsid w:val="0007520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nl-NL"/>
    </w:rPr>
  </w:style>
  <w:style w:type="character" w:styleId="Hyperlink">
    <w:name w:val="Hyperlink"/>
    <w:basedOn w:val="Standaardalinea-lettertype"/>
    <w:uiPriority w:val="99"/>
    <w:unhideWhenUsed/>
    <w:rsid w:val="00075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pwnet.nl/instroom/nieuws/2017/09/zo-word-je-een-aantrekkelijke-werkgever-10125389"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cbs.nl/nl-nl/nieuws/2018/33/aantal-vacatures-bereikt-recordhoogte"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yperlink" Target="https://www.greatplacetowork.nl/inspiratie/best-practices/onboarding-10-inspirerende-best-prac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bs.nl/nl-nl/nieuws/2018/33/aantal-vacatures-bereikt-recordhoogte" TargetMode="Externa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yperlink" Target="https://www.greatplacetowork.nl/inspiratie/best-practices/onboarding-10-inspirerende-best-practi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www.pwnet.nl/instroom/artikel/2018/05/employer-branding-van-voordelen-t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s://www.pwnet.nl/instroom/nieuws/2017/09/zo-word-je-een-aantrekkelijke-werkgever-10125389" TargetMode="External"/><Relationship Id="rId30" Type="http://schemas.openxmlformats.org/officeDocument/2006/relationships/hyperlink" Target="http://www.pwnet.nl/instroom/artikel/2018/05/employer-branding-van-voordelen-to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ABFA2473B8941B9F6DEEB0DA787C4" ma:contentTypeVersion="7" ma:contentTypeDescription="Een nieuw document maken." ma:contentTypeScope="" ma:versionID="d8e4d958db71322e8a174d115bd3e068">
  <xsd:schema xmlns:xsd="http://www.w3.org/2001/XMLSchema" xmlns:xs="http://www.w3.org/2001/XMLSchema" xmlns:p="http://schemas.microsoft.com/office/2006/metadata/properties" xmlns:ns3="410921a8-8c9b-4cb6-a1e3-44a81cf66818" targetNamespace="http://schemas.microsoft.com/office/2006/metadata/properties" ma:root="true" ma:fieldsID="253ebbb6ebb93728918cfcd04f25ea79" ns3:_="">
    <xsd:import namespace="410921a8-8c9b-4cb6-a1e3-44a81cf66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921a8-8c9b-4cb6-a1e3-44a81cf66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3662-2F55-4D1F-A36C-1F2AF1D0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921a8-8c9b-4cb6-a1e3-44a81cf6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9E928-E1F4-4581-A655-3171E3BDD208}">
  <ds:schemaRefs>
    <ds:schemaRef ds:uri="http://schemas.microsoft.com/sharepoint/v3/contenttype/forms"/>
  </ds:schemaRefs>
</ds:datastoreItem>
</file>

<file path=customXml/itemProps3.xml><?xml version="1.0" encoding="utf-8"?>
<ds:datastoreItem xmlns:ds="http://schemas.openxmlformats.org/officeDocument/2006/customXml" ds:itemID="{B2475F99-5830-4CB1-BCDF-ADA9EB8165DA}">
  <ds:schemaRefs>
    <ds:schemaRef ds:uri="http://schemas.microsoft.com/office/2006/metadata/properties"/>
    <ds:schemaRef ds:uri="http://purl.org/dc/terms/"/>
    <ds:schemaRef ds:uri="410921a8-8c9b-4cb6-a1e3-44a81cf66818"/>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D1911D0-507D-4264-9333-DE869192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14178</Words>
  <Characters>77983</Characters>
  <Application>Microsoft Office Word</Application>
  <DocSecurity>0</DocSecurity>
  <Lines>649</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Adviesrapport voor het implementeren van een passende pre-boarding -en onboardingsstrategie</dc:subject>
  <dc:creator>Wildschut, Stephanie</dc:creator>
  <cp:lastModifiedBy>Schwencke, Sylvia</cp:lastModifiedBy>
  <cp:revision>2</cp:revision>
  <dcterms:created xsi:type="dcterms:W3CDTF">2019-10-30T11:57:00Z</dcterms:created>
  <dcterms:modified xsi:type="dcterms:W3CDTF">2019-10-30T11:57:00Z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2016</vt:lpwstr>
  </property>
  <property fmtid="{D5CDD505-2E9C-101B-9397-08002B2CF9AE}" pid="4" name="LastSaved">
    <vt:filetime>2019-09-09T00:00:00Z</vt:filetime>
  </property>
  <property fmtid="{D5CDD505-2E9C-101B-9397-08002B2CF9AE}" pid="5" name="ContentTypeId">
    <vt:lpwstr>0x0101002A1ABFA2473B8941B9F6DEEB0DA787C4</vt:lpwstr>
  </property>
</Properties>
</file>